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6B58" w14:textId="08D43C57" w:rsidR="004873A1" w:rsidRPr="00503255" w:rsidRDefault="004873A1">
      <w:pPr>
        <w:sectPr w:rsidR="004873A1" w:rsidRPr="00503255" w:rsidSect="00133068">
          <w:headerReference w:type="default" r:id="rId11"/>
          <w:footerReference w:type="even" r:id="rId12"/>
          <w:footerReference w:type="default" r:id="rId13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5F0B83A0" w14:textId="77777777" w:rsidR="00A040F3" w:rsidRPr="00503255" w:rsidRDefault="00A040F3">
      <w:pPr>
        <w:rPr>
          <w:rFonts w:cs="Sans Serif Collection"/>
        </w:rPr>
      </w:pPr>
    </w:p>
    <w:p w14:paraId="7A62D04A" w14:textId="77777777" w:rsidR="009515BE" w:rsidRPr="0098712A" w:rsidRDefault="009515BE" w:rsidP="009515BE">
      <w:pPr>
        <w:rPr>
          <w:rFonts w:cs="Sans Serif Collection"/>
          <w:sz w:val="22"/>
          <w:szCs w:val="22"/>
        </w:rPr>
      </w:pPr>
      <w:bookmarkStart w:id="0" w:name="_Hlk178234038"/>
      <w:r w:rsidRPr="0098712A">
        <w:rPr>
          <w:rFonts w:cs="Sans Serif Collection"/>
          <w:sz w:val="22"/>
          <w:szCs w:val="22"/>
        </w:rPr>
        <w:t xml:space="preserve">September </w:t>
      </w:r>
      <w:r>
        <w:rPr>
          <w:rFonts w:cs="Sans Serif Collection"/>
          <w:sz w:val="22"/>
          <w:szCs w:val="22"/>
        </w:rPr>
        <w:t>26</w:t>
      </w:r>
      <w:r w:rsidRPr="00442FDA">
        <w:rPr>
          <w:rFonts w:cs="Sans Serif Collection"/>
          <w:sz w:val="22"/>
          <w:szCs w:val="22"/>
        </w:rPr>
        <w:t>, 2024</w:t>
      </w:r>
      <w:r w:rsidRPr="0098712A">
        <w:rPr>
          <w:rFonts w:cs="Sans Serif Collection"/>
          <w:sz w:val="22"/>
          <w:szCs w:val="22"/>
        </w:rPr>
        <w:t> </w:t>
      </w:r>
    </w:p>
    <w:p w14:paraId="3BDDACC8" w14:textId="77777777" w:rsidR="009515BE" w:rsidRPr="0098712A" w:rsidRDefault="009515BE" w:rsidP="009515BE">
      <w:pPr>
        <w:rPr>
          <w:rFonts w:cs="Sans Serif Collection"/>
          <w:sz w:val="22"/>
          <w:szCs w:val="22"/>
        </w:rPr>
      </w:pPr>
      <w:r w:rsidRPr="0098712A">
        <w:rPr>
          <w:rFonts w:cs="Sans Serif Collection"/>
          <w:sz w:val="22"/>
          <w:szCs w:val="22"/>
        </w:rPr>
        <w:t> </w:t>
      </w:r>
    </w:p>
    <w:p w14:paraId="423A3EE9" w14:textId="77777777" w:rsidR="009515BE" w:rsidRPr="0098712A" w:rsidRDefault="009515BE" w:rsidP="009515BE">
      <w:pPr>
        <w:rPr>
          <w:rFonts w:cs="Sans Serif Collection"/>
          <w:sz w:val="22"/>
          <w:szCs w:val="22"/>
        </w:rPr>
      </w:pPr>
      <w:r w:rsidRPr="0098712A">
        <w:rPr>
          <w:rFonts w:cs="Sans Serif Collection"/>
          <w:sz w:val="22"/>
          <w:szCs w:val="22"/>
        </w:rPr>
        <w:t>Dear District Leaders, </w:t>
      </w:r>
    </w:p>
    <w:p w14:paraId="4F8C4AB5" w14:textId="77777777" w:rsidR="009515BE" w:rsidRPr="0098712A" w:rsidRDefault="009515BE" w:rsidP="009515BE">
      <w:pPr>
        <w:rPr>
          <w:rFonts w:cs="Sans Serif Collection"/>
          <w:sz w:val="22"/>
          <w:szCs w:val="22"/>
        </w:rPr>
      </w:pPr>
      <w:r w:rsidRPr="0098712A">
        <w:rPr>
          <w:rFonts w:cs="Sans Serif Collection"/>
          <w:sz w:val="22"/>
          <w:szCs w:val="22"/>
        </w:rPr>
        <w:t> </w:t>
      </w:r>
    </w:p>
    <w:p w14:paraId="541AE854" w14:textId="77777777" w:rsidR="009515BE" w:rsidRDefault="009515BE" w:rsidP="009515BE">
      <w:pPr>
        <w:rPr>
          <w:rFonts w:cs="Sans Serif Collection"/>
          <w:sz w:val="22"/>
          <w:szCs w:val="22"/>
        </w:rPr>
      </w:pPr>
      <w:r w:rsidRPr="0098712A">
        <w:rPr>
          <w:rFonts w:cs="Sans Serif Collection"/>
          <w:sz w:val="22"/>
          <w:szCs w:val="22"/>
        </w:rPr>
        <w:t>I hope this message finds you well as you settle into a strong start to the school year.</w:t>
      </w:r>
      <w:r w:rsidRPr="0098712A">
        <w:rPr>
          <w:rFonts w:ascii="Arial" w:hAnsi="Arial" w:cs="Arial"/>
          <w:sz w:val="22"/>
          <w:szCs w:val="22"/>
        </w:rPr>
        <w:t>  </w:t>
      </w:r>
      <w:r w:rsidRPr="0098712A">
        <w:rPr>
          <w:rFonts w:cs="Sans Serif Collection"/>
          <w:sz w:val="22"/>
          <w:szCs w:val="22"/>
        </w:rPr>
        <w:t>As a follow-up to</w:t>
      </w:r>
      <w:r w:rsidRPr="0098712A">
        <w:rPr>
          <w:rFonts w:ascii="Arial" w:hAnsi="Arial" w:cs="Arial"/>
          <w:sz w:val="22"/>
          <w:szCs w:val="22"/>
        </w:rPr>
        <w:t> </w:t>
      </w:r>
      <w:r>
        <w:rPr>
          <w:rFonts w:cs="Sans Serif Collection"/>
          <w:sz w:val="22"/>
          <w:szCs w:val="22"/>
        </w:rPr>
        <w:t>the Center for School and District Partnership (CSDP)</w:t>
      </w:r>
      <w:r w:rsidRPr="0098712A">
        <w:rPr>
          <w:rFonts w:cs="Sans Serif Collection"/>
          <w:sz w:val="22"/>
          <w:szCs w:val="22"/>
        </w:rPr>
        <w:t xml:space="preserve"> message</w:t>
      </w:r>
      <w:r w:rsidRPr="00442FDA">
        <w:rPr>
          <w:rFonts w:cs="Sans Serif Collection"/>
          <w:sz w:val="22"/>
          <w:szCs w:val="22"/>
        </w:rPr>
        <w:t xml:space="preserve"> </w:t>
      </w:r>
      <w:r w:rsidRPr="0098712A">
        <w:rPr>
          <w:rFonts w:cs="Sans Serif Collection"/>
          <w:sz w:val="22"/>
          <w:szCs w:val="22"/>
        </w:rPr>
        <w:t>(attached)</w:t>
      </w: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>following the release of accountability data,</w:t>
      </w:r>
      <w:r w:rsidRPr="0098712A">
        <w:rPr>
          <w:rFonts w:ascii="Aptos" w:hAnsi="Aptos" w:cs="Aptos"/>
          <w:sz w:val="22"/>
          <w:szCs w:val="22"/>
        </w:rPr>
        <w:t> </w:t>
      </w:r>
      <w:r w:rsidRPr="0098712A">
        <w:rPr>
          <w:rFonts w:cs="Sans Serif Collection"/>
          <w:sz w:val="22"/>
          <w:szCs w:val="22"/>
        </w:rPr>
        <w:t>I want to outline the work of the Statewide System of Support</w:t>
      </w: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>(</w:t>
      </w:r>
      <w:proofErr w:type="spellStart"/>
      <w:r w:rsidRPr="0098712A">
        <w:rPr>
          <w:rFonts w:cs="Sans Serif Collection"/>
          <w:sz w:val="22"/>
          <w:szCs w:val="22"/>
        </w:rPr>
        <w:t>SSoS</w:t>
      </w:r>
      <w:proofErr w:type="spellEnd"/>
      <w:r w:rsidRPr="0098712A">
        <w:rPr>
          <w:rFonts w:cs="Sans Serif Collection"/>
          <w:sz w:val="22"/>
          <w:szCs w:val="22"/>
        </w:rPr>
        <w:t>) in</w:t>
      </w: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>assisting your district in the implementation of its</w:t>
      </w: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>priorities.</w:t>
      </w: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 xml:space="preserve">The message below provides a headline of how we will be providing targeted assistance, as a preview to district-specific direct outreach you will receive from </w:t>
      </w:r>
      <w:proofErr w:type="spellStart"/>
      <w:r w:rsidRPr="0098712A">
        <w:rPr>
          <w:rFonts w:cs="Sans Serif Collection"/>
          <w:sz w:val="22"/>
          <w:szCs w:val="22"/>
        </w:rPr>
        <w:t>SSoS</w:t>
      </w:r>
      <w:proofErr w:type="spellEnd"/>
      <w:r w:rsidRPr="0098712A">
        <w:rPr>
          <w:rFonts w:cs="Sans Serif Collection"/>
          <w:sz w:val="22"/>
          <w:szCs w:val="22"/>
        </w:rPr>
        <w:t xml:space="preserve"> staff.</w:t>
      </w: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> </w:t>
      </w:r>
    </w:p>
    <w:p w14:paraId="274FD1E8" w14:textId="77777777" w:rsidR="009515BE" w:rsidRPr="0098712A" w:rsidRDefault="009515BE" w:rsidP="009515BE">
      <w:pPr>
        <w:rPr>
          <w:rFonts w:cs="Sans Serif Collection"/>
          <w:sz w:val="22"/>
          <w:szCs w:val="22"/>
        </w:rPr>
      </w:pPr>
    </w:p>
    <w:p w14:paraId="3C3480A2" w14:textId="32E9E149" w:rsidR="009515BE" w:rsidRPr="0098712A" w:rsidRDefault="009515BE" w:rsidP="009515BE">
      <w:pPr>
        <w:rPr>
          <w:rFonts w:cs="Sans Serif Collection"/>
          <w:sz w:val="22"/>
          <w:szCs w:val="22"/>
        </w:rPr>
      </w:pPr>
      <w:r>
        <w:rPr>
          <w:rFonts w:cs="Sans Serif Collection"/>
          <w:sz w:val="22"/>
          <w:szCs w:val="22"/>
        </w:rPr>
        <w:t>CSDP</w:t>
      </w:r>
      <w:r w:rsidRPr="5A4579CA">
        <w:rPr>
          <w:rFonts w:ascii="Arial" w:hAnsi="Arial" w:cs="Arial"/>
          <w:sz w:val="22"/>
          <w:szCs w:val="22"/>
        </w:rPr>
        <w:t> </w:t>
      </w:r>
      <w:r w:rsidRPr="5A4579CA">
        <w:rPr>
          <w:rFonts w:cs="Sans Serif Collection"/>
          <w:sz w:val="22"/>
          <w:szCs w:val="22"/>
        </w:rPr>
        <w:t>will offer a variety of</w:t>
      </w:r>
      <w:r w:rsidRPr="5A4579CA">
        <w:rPr>
          <w:rFonts w:ascii="Arial" w:hAnsi="Arial" w:cs="Arial"/>
          <w:color w:val="0070C0"/>
          <w:sz w:val="22"/>
          <w:szCs w:val="22"/>
        </w:rPr>
        <w:t> </w:t>
      </w:r>
      <w:hyperlink r:id="rId14">
        <w:r w:rsidRPr="5A4579CA">
          <w:rPr>
            <w:rStyle w:val="Hyperlink"/>
            <w:rFonts w:cs="Sans Serif Collection"/>
            <w:color w:val="0070C0"/>
            <w:sz w:val="22"/>
            <w:szCs w:val="22"/>
          </w:rPr>
          <w:t>supports</w:t>
        </w:r>
      </w:hyperlink>
      <w:r w:rsidRPr="5A4579CA">
        <w:rPr>
          <w:rFonts w:ascii="Arial" w:hAnsi="Arial" w:cs="Arial"/>
          <w:sz w:val="22"/>
          <w:szCs w:val="22"/>
        </w:rPr>
        <w:t> </w:t>
      </w:r>
      <w:r w:rsidRPr="5A4579CA">
        <w:rPr>
          <w:rFonts w:cs="Sans Serif Collection"/>
          <w:sz w:val="22"/>
          <w:szCs w:val="22"/>
        </w:rPr>
        <w:t>to districts, including financial resources, professional development, a selection of tools, etc. As</w:t>
      </w:r>
      <w:r w:rsidRPr="5A4579CA">
        <w:rPr>
          <w:rFonts w:ascii="Arial" w:hAnsi="Arial" w:cs="Arial"/>
          <w:sz w:val="22"/>
          <w:szCs w:val="22"/>
        </w:rPr>
        <w:t> </w:t>
      </w:r>
      <w:r w:rsidRPr="5A4579CA">
        <w:rPr>
          <w:rFonts w:cs="Sans Serif Collection"/>
          <w:sz w:val="22"/>
          <w:szCs w:val="22"/>
        </w:rPr>
        <w:t xml:space="preserve">an office within CSDP, the </w:t>
      </w:r>
      <w:proofErr w:type="spellStart"/>
      <w:r w:rsidRPr="5A4579CA">
        <w:rPr>
          <w:rFonts w:cs="Sans Serif Collection"/>
          <w:sz w:val="22"/>
          <w:szCs w:val="22"/>
        </w:rPr>
        <w:t>SSoS</w:t>
      </w:r>
      <w:proofErr w:type="spellEnd"/>
      <w:r w:rsidRPr="5A4579CA">
        <w:rPr>
          <w:rFonts w:cs="Sans Serif Collection"/>
          <w:sz w:val="22"/>
          <w:szCs w:val="22"/>
        </w:rPr>
        <w:t xml:space="preserve"> will provide</w:t>
      </w:r>
      <w:r w:rsidRPr="5A4579CA">
        <w:rPr>
          <w:rFonts w:ascii="Arial" w:hAnsi="Arial" w:cs="Arial"/>
          <w:sz w:val="22"/>
          <w:szCs w:val="22"/>
        </w:rPr>
        <w:t> </w:t>
      </w:r>
      <w:r w:rsidRPr="5A4579CA">
        <w:rPr>
          <w:rFonts w:cs="Sans Serif Collection"/>
          <w:sz w:val="22"/>
          <w:szCs w:val="22"/>
        </w:rPr>
        <w:t>targeted assistance to schools and districts</w:t>
      </w:r>
      <w:r w:rsidRPr="5A4579CA">
        <w:rPr>
          <w:rFonts w:ascii="Arial" w:hAnsi="Arial" w:cs="Arial"/>
          <w:sz w:val="22"/>
          <w:szCs w:val="22"/>
        </w:rPr>
        <w:t> </w:t>
      </w:r>
      <w:r w:rsidRPr="5A4579CA">
        <w:rPr>
          <w:rFonts w:cs="Sans Serif Collection"/>
          <w:sz w:val="22"/>
          <w:szCs w:val="22"/>
        </w:rPr>
        <w:t>identified by the following criteria:</w:t>
      </w:r>
      <w:r w:rsidRPr="5A4579CA">
        <w:rPr>
          <w:rFonts w:ascii="Arial" w:hAnsi="Arial" w:cs="Arial"/>
          <w:sz w:val="22"/>
          <w:szCs w:val="22"/>
        </w:rPr>
        <w:t> </w:t>
      </w:r>
      <w:r w:rsidRPr="5A4579CA">
        <w:rPr>
          <w:rFonts w:cs="Sans Serif Collection"/>
          <w:sz w:val="22"/>
          <w:szCs w:val="22"/>
        </w:rPr>
        <w:t>Schools in the lowest 10</w:t>
      </w:r>
      <w:r w:rsidRPr="5A4579CA">
        <w:rPr>
          <w:rFonts w:cs="Sans Serif Collection"/>
          <w:sz w:val="22"/>
          <w:szCs w:val="22"/>
          <w:vertAlign w:val="superscript"/>
        </w:rPr>
        <w:t>th</w:t>
      </w:r>
      <w:r w:rsidRPr="5A4579CA">
        <w:rPr>
          <w:rFonts w:cs="Sans Serif Collection"/>
          <w:sz w:val="22"/>
          <w:szCs w:val="22"/>
        </w:rPr>
        <w:t xml:space="preserve"> percentile; schools with a federal designation; schools with student groups in the lowest 5</w:t>
      </w:r>
      <w:r w:rsidRPr="5A4579CA">
        <w:rPr>
          <w:rFonts w:cs="Sans Serif Collection"/>
          <w:sz w:val="22"/>
          <w:szCs w:val="22"/>
          <w:vertAlign w:val="superscript"/>
        </w:rPr>
        <w:t>th</w:t>
      </w:r>
      <w:r w:rsidRPr="5A4579CA">
        <w:rPr>
          <w:rFonts w:cs="Sans Serif Collection"/>
          <w:sz w:val="22"/>
          <w:szCs w:val="22"/>
        </w:rPr>
        <w:t xml:space="preserve"> percentile; and</w:t>
      </w:r>
      <w:r w:rsidRPr="5A4579CA">
        <w:rPr>
          <w:rFonts w:ascii="Arial" w:hAnsi="Arial" w:cs="Arial"/>
          <w:sz w:val="22"/>
          <w:szCs w:val="22"/>
        </w:rPr>
        <w:t> </w:t>
      </w:r>
      <w:r w:rsidRPr="5A4579CA">
        <w:rPr>
          <w:rFonts w:cs="Sans Serif Collection"/>
          <w:sz w:val="22"/>
          <w:szCs w:val="22"/>
        </w:rPr>
        <w:t>schools</w:t>
      </w:r>
      <w:r w:rsidRPr="5A4579CA">
        <w:rPr>
          <w:rFonts w:ascii="Arial" w:hAnsi="Arial" w:cs="Arial"/>
          <w:sz w:val="22"/>
          <w:szCs w:val="22"/>
        </w:rPr>
        <w:t> </w:t>
      </w:r>
      <w:r w:rsidRPr="5A4579CA">
        <w:rPr>
          <w:rFonts w:cs="Sans Serif Collection"/>
          <w:sz w:val="22"/>
          <w:szCs w:val="22"/>
        </w:rPr>
        <w:t>designated as underperforming as per MGL Chapter 69 1J. Based on improvement demonstrated</w:t>
      </w:r>
      <w:r w:rsidRPr="5A4579CA">
        <w:rPr>
          <w:rFonts w:ascii="Arial" w:hAnsi="Arial" w:cs="Arial"/>
          <w:sz w:val="22"/>
          <w:szCs w:val="22"/>
        </w:rPr>
        <w:t> </w:t>
      </w:r>
      <w:r w:rsidRPr="5A4579CA">
        <w:rPr>
          <w:rFonts w:cs="Sans Serif Collection"/>
          <w:sz w:val="22"/>
          <w:szCs w:val="22"/>
        </w:rPr>
        <w:t>by the 202</w:t>
      </w:r>
      <w:r>
        <w:rPr>
          <w:rFonts w:cs="Sans Serif Collection"/>
          <w:sz w:val="22"/>
          <w:szCs w:val="22"/>
        </w:rPr>
        <w:t>4</w:t>
      </w:r>
      <w:r w:rsidRPr="5A4579CA">
        <w:rPr>
          <w:rFonts w:cs="Sans Serif Collection"/>
          <w:sz w:val="22"/>
          <w:szCs w:val="22"/>
        </w:rPr>
        <w:t xml:space="preserve"> accountability results,</w:t>
      </w:r>
      <w:r w:rsidRPr="5A4579CA">
        <w:rPr>
          <w:rFonts w:ascii="Arial" w:hAnsi="Arial" w:cs="Arial"/>
          <w:sz w:val="22"/>
          <w:szCs w:val="22"/>
        </w:rPr>
        <w:t> </w:t>
      </w:r>
      <w:r w:rsidRPr="5A4579CA">
        <w:rPr>
          <w:rFonts w:cs="Sans Serif Collection"/>
          <w:sz w:val="22"/>
          <w:szCs w:val="22"/>
        </w:rPr>
        <w:t xml:space="preserve">some schools and districts will transition from </w:t>
      </w:r>
      <w:proofErr w:type="spellStart"/>
      <w:r w:rsidRPr="5A4579CA">
        <w:rPr>
          <w:rFonts w:cs="Sans Serif Collection"/>
          <w:sz w:val="22"/>
          <w:szCs w:val="22"/>
        </w:rPr>
        <w:t>SSoS</w:t>
      </w:r>
      <w:proofErr w:type="spellEnd"/>
      <w:r w:rsidRPr="5A4579CA">
        <w:rPr>
          <w:rFonts w:cs="Sans Serif Collection"/>
          <w:sz w:val="22"/>
          <w:szCs w:val="22"/>
        </w:rPr>
        <w:t xml:space="preserve"> support this year, and</w:t>
      </w:r>
      <w:r w:rsidRPr="5A4579CA">
        <w:rPr>
          <w:rFonts w:ascii="Arial" w:hAnsi="Arial" w:cs="Arial"/>
          <w:sz w:val="22"/>
          <w:szCs w:val="22"/>
        </w:rPr>
        <w:t> </w:t>
      </w:r>
      <w:r w:rsidRPr="5A4579CA">
        <w:rPr>
          <w:rFonts w:cs="Sans Serif Collection"/>
          <w:sz w:val="22"/>
          <w:szCs w:val="22"/>
        </w:rPr>
        <w:t>in these cases</w:t>
      </w:r>
      <w:r w:rsidRPr="5A4579CA">
        <w:rPr>
          <w:rFonts w:ascii="Arial" w:hAnsi="Arial" w:cs="Arial"/>
          <w:sz w:val="22"/>
          <w:szCs w:val="22"/>
        </w:rPr>
        <w:t> </w:t>
      </w:r>
      <w:r w:rsidRPr="5A4579CA">
        <w:rPr>
          <w:rFonts w:cs="Sans Serif Collection"/>
          <w:sz w:val="22"/>
          <w:szCs w:val="22"/>
        </w:rPr>
        <w:t>may receive</w:t>
      </w:r>
      <w:r w:rsidRPr="5A4579CA">
        <w:rPr>
          <w:rFonts w:ascii="Arial" w:hAnsi="Arial" w:cs="Arial"/>
          <w:sz w:val="22"/>
          <w:szCs w:val="22"/>
        </w:rPr>
        <w:t> </w:t>
      </w:r>
      <w:r w:rsidRPr="5A4579CA">
        <w:rPr>
          <w:rFonts w:cs="Sans Serif Collection"/>
          <w:sz w:val="22"/>
          <w:szCs w:val="22"/>
        </w:rPr>
        <w:t xml:space="preserve">transitional support, such as </w:t>
      </w:r>
      <w:hyperlink r:id="rId15" w:anchor=":~:text=Targeted%20Assistance%20Grant%20%28TAG%29%20The%20Targeted%20Assistance%20Grant,most%20pressing%20to%20facilitate%20school%20and%20district%20improvement.">
        <w:r w:rsidRPr="5A4579CA">
          <w:rPr>
            <w:rStyle w:val="Hyperlink"/>
            <w:rFonts w:cs="Sans Serif Collection"/>
            <w:color w:val="0070C0"/>
            <w:sz w:val="22"/>
            <w:szCs w:val="22"/>
          </w:rPr>
          <w:t>Targeted Assistance Grants</w:t>
        </w:r>
        <w:r w:rsidRPr="5A4579CA">
          <w:rPr>
            <w:rStyle w:val="Hyperlink"/>
            <w:rFonts w:ascii="Arial" w:hAnsi="Arial" w:cs="Arial"/>
            <w:color w:val="0070C0"/>
            <w:sz w:val="22"/>
            <w:szCs w:val="22"/>
          </w:rPr>
          <w:t> </w:t>
        </w:r>
        <w:r w:rsidRPr="5A4579CA">
          <w:rPr>
            <w:rStyle w:val="Hyperlink"/>
            <w:rFonts w:cs="Sans Serif Collection"/>
            <w:color w:val="0070C0"/>
            <w:sz w:val="22"/>
            <w:szCs w:val="22"/>
          </w:rPr>
          <w:t>(TAG)</w:t>
        </w:r>
      </w:hyperlink>
      <w:r w:rsidRPr="5A4579CA">
        <w:rPr>
          <w:rFonts w:ascii="Arial" w:hAnsi="Arial" w:cs="Arial"/>
          <w:color w:val="0070C0"/>
          <w:sz w:val="22"/>
          <w:szCs w:val="22"/>
        </w:rPr>
        <w:t> </w:t>
      </w:r>
      <w:r w:rsidRPr="5A4579CA">
        <w:rPr>
          <w:rFonts w:cs="Sans Serif Collection"/>
          <w:sz w:val="22"/>
          <w:szCs w:val="22"/>
        </w:rPr>
        <w:t>or support</w:t>
      </w:r>
      <w:r w:rsidRPr="5A4579CA">
        <w:rPr>
          <w:rFonts w:ascii="Arial" w:hAnsi="Arial" w:cs="Arial"/>
          <w:sz w:val="22"/>
          <w:szCs w:val="22"/>
        </w:rPr>
        <w:t> </w:t>
      </w:r>
      <w:r w:rsidRPr="5A4579CA">
        <w:rPr>
          <w:rFonts w:cs="Sans Serif Collection"/>
          <w:sz w:val="22"/>
          <w:szCs w:val="22"/>
        </w:rPr>
        <w:t>from</w:t>
      </w:r>
      <w:r w:rsidRPr="5A4579CA">
        <w:rPr>
          <w:rFonts w:ascii="Arial" w:hAnsi="Arial" w:cs="Arial"/>
          <w:sz w:val="22"/>
          <w:szCs w:val="22"/>
        </w:rPr>
        <w:t> </w:t>
      </w:r>
      <w:r w:rsidRPr="5A4579CA">
        <w:rPr>
          <w:rFonts w:cs="Sans Serif Collection"/>
          <w:sz w:val="22"/>
          <w:szCs w:val="22"/>
        </w:rPr>
        <w:t>the</w:t>
      </w:r>
      <w:r w:rsidRPr="5A4579CA">
        <w:rPr>
          <w:rFonts w:cs="Sans Serif Collection"/>
          <w:color w:val="0070C0"/>
          <w:sz w:val="22"/>
          <w:szCs w:val="22"/>
        </w:rPr>
        <w:t xml:space="preserve"> </w:t>
      </w:r>
      <w:hyperlink r:id="rId16">
        <w:r w:rsidRPr="5A4579CA">
          <w:rPr>
            <w:rStyle w:val="Hyperlink"/>
            <w:rFonts w:cs="Sans Serif Collection"/>
            <w:color w:val="0070C0"/>
            <w:sz w:val="22"/>
            <w:szCs w:val="22"/>
          </w:rPr>
          <w:t>(CSDP)</w:t>
        </w:r>
      </w:hyperlink>
      <w:r w:rsidRPr="5A4579CA">
        <w:rPr>
          <w:rFonts w:cs="Sans Serif Collection"/>
          <w:sz w:val="22"/>
          <w:szCs w:val="22"/>
        </w:rPr>
        <w:t>,</w:t>
      </w:r>
      <w:r w:rsidRPr="5A4579CA">
        <w:rPr>
          <w:rFonts w:ascii="Arial" w:hAnsi="Arial" w:cs="Arial"/>
          <w:sz w:val="22"/>
          <w:szCs w:val="22"/>
        </w:rPr>
        <w:t> </w:t>
      </w:r>
      <w:r w:rsidRPr="5A4579CA">
        <w:rPr>
          <w:rFonts w:cs="Sans Serif Collection"/>
          <w:sz w:val="22"/>
          <w:szCs w:val="22"/>
        </w:rPr>
        <w:t>based on district need.</w:t>
      </w:r>
      <w:r w:rsidRPr="5A4579CA">
        <w:rPr>
          <w:rFonts w:ascii="Arial" w:hAnsi="Arial" w:cs="Arial"/>
          <w:sz w:val="22"/>
          <w:szCs w:val="22"/>
        </w:rPr>
        <w:t> </w:t>
      </w:r>
      <w:r w:rsidRPr="5A4579CA">
        <w:rPr>
          <w:rFonts w:cs="Sans Serif Collection"/>
          <w:sz w:val="22"/>
          <w:szCs w:val="22"/>
        </w:rPr>
        <w:t> </w:t>
      </w:r>
    </w:p>
    <w:p w14:paraId="014C18A6" w14:textId="63AEF8C3" w:rsidR="009515BE" w:rsidRPr="0098712A" w:rsidRDefault="009515BE" w:rsidP="009515BE">
      <w:pPr>
        <w:rPr>
          <w:rFonts w:cs="Sans Serif Collection"/>
          <w:sz w:val="22"/>
          <w:szCs w:val="22"/>
        </w:rPr>
      </w:pP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> </w:t>
      </w:r>
    </w:p>
    <w:p w14:paraId="5F5A4EDA" w14:textId="77777777" w:rsidR="009515BE" w:rsidRPr="0098712A" w:rsidRDefault="009515BE" w:rsidP="009515BE">
      <w:pPr>
        <w:rPr>
          <w:rFonts w:cs="Sans Serif Collection"/>
          <w:sz w:val="22"/>
          <w:szCs w:val="22"/>
        </w:rPr>
      </w:pPr>
      <w:r w:rsidRPr="0098712A">
        <w:rPr>
          <w:rFonts w:cs="Sans Serif Collection"/>
          <w:b/>
          <w:bCs/>
          <w:sz w:val="22"/>
          <w:szCs w:val="22"/>
        </w:rPr>
        <w:t xml:space="preserve">Which Schools and Districts Will Receive </w:t>
      </w:r>
      <w:proofErr w:type="spellStart"/>
      <w:r w:rsidRPr="0098712A">
        <w:rPr>
          <w:rFonts w:cs="Sans Serif Collection"/>
          <w:b/>
          <w:bCs/>
          <w:sz w:val="22"/>
          <w:szCs w:val="22"/>
        </w:rPr>
        <w:t>SSoS</w:t>
      </w:r>
      <w:proofErr w:type="spellEnd"/>
      <w:r w:rsidRPr="0098712A">
        <w:rPr>
          <w:rFonts w:cs="Sans Serif Collection"/>
          <w:b/>
          <w:bCs/>
          <w:sz w:val="22"/>
          <w:szCs w:val="22"/>
        </w:rPr>
        <w:t xml:space="preserve"> Support in SY202</w:t>
      </w:r>
      <w:r>
        <w:rPr>
          <w:rFonts w:cs="Sans Serif Collection"/>
          <w:b/>
          <w:bCs/>
          <w:sz w:val="22"/>
          <w:szCs w:val="22"/>
        </w:rPr>
        <w:t>4-2025</w:t>
      </w:r>
      <w:r w:rsidRPr="0098712A">
        <w:rPr>
          <w:rFonts w:cs="Sans Serif Collection"/>
          <w:b/>
          <w:bCs/>
          <w:sz w:val="22"/>
          <w:szCs w:val="22"/>
        </w:rPr>
        <w:t>:</w:t>
      </w: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> </w:t>
      </w:r>
    </w:p>
    <w:p w14:paraId="268FE407" w14:textId="13A374E3" w:rsidR="009515BE" w:rsidRDefault="009515BE" w:rsidP="009515BE">
      <w:pPr>
        <w:rPr>
          <w:rFonts w:cs="Sans Serif Collection"/>
          <w:sz w:val="22"/>
          <w:szCs w:val="22"/>
        </w:rPr>
      </w:pPr>
      <w:r w:rsidRPr="0098712A">
        <w:rPr>
          <w:rFonts w:cs="Sans Serif Collection"/>
          <w:sz w:val="22"/>
          <w:szCs w:val="22"/>
        </w:rPr>
        <w:t>The following districts will receive</w:t>
      </w: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>prioritized</w:t>
      </w: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>assistance</w:t>
      </w: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 xml:space="preserve">from </w:t>
      </w:r>
      <w:proofErr w:type="spellStart"/>
      <w:r w:rsidRPr="0098712A">
        <w:rPr>
          <w:rFonts w:cs="Sans Serif Collection"/>
          <w:sz w:val="22"/>
          <w:szCs w:val="22"/>
        </w:rPr>
        <w:t>SSoS</w:t>
      </w:r>
      <w:proofErr w:type="spellEnd"/>
      <w:r w:rsidRPr="0098712A">
        <w:rPr>
          <w:rFonts w:cs="Sans Serif Collection"/>
          <w:sz w:val="22"/>
          <w:szCs w:val="22"/>
        </w:rPr>
        <w:t xml:space="preserve">. Prioritized assistance means that a Regional Assistance team will be assigned to your district to support the implementation of your district’s </w:t>
      </w:r>
      <w:r w:rsidR="00B6603E">
        <w:rPr>
          <w:rFonts w:cs="Sans Serif Collection"/>
          <w:sz w:val="22"/>
          <w:szCs w:val="22"/>
        </w:rPr>
        <w:t xml:space="preserve">instructional </w:t>
      </w:r>
      <w:r w:rsidRPr="0098712A">
        <w:rPr>
          <w:rFonts w:cs="Sans Serif Collection"/>
          <w:sz w:val="22"/>
          <w:szCs w:val="22"/>
        </w:rPr>
        <w:t>priorities:</w:t>
      </w: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 xml:space="preserve"> </w:t>
      </w:r>
      <w:r w:rsidRPr="00B136B8">
        <w:rPr>
          <w:rFonts w:cs="Sans Serif Collection"/>
          <w:b/>
          <w:bCs/>
          <w:sz w:val="22"/>
          <w:szCs w:val="22"/>
        </w:rPr>
        <w:t>Athol-</w:t>
      </w:r>
      <w:proofErr w:type="spellStart"/>
      <w:r w:rsidRPr="00B136B8">
        <w:rPr>
          <w:rFonts w:cs="Sans Serif Collection"/>
          <w:b/>
          <w:bCs/>
          <w:sz w:val="22"/>
          <w:szCs w:val="22"/>
        </w:rPr>
        <w:t>Royalston</w:t>
      </w:r>
      <w:proofErr w:type="spellEnd"/>
      <w:r w:rsidRPr="00B136B8">
        <w:rPr>
          <w:rFonts w:cs="Sans Serif Collection"/>
          <w:b/>
          <w:bCs/>
          <w:sz w:val="22"/>
          <w:szCs w:val="22"/>
        </w:rPr>
        <w:t>, Boston, Brockton, Chelsea, Chicopee, Everett, Fall River, Fitchburg, Framingham, Gardner, Greenfield, Lowell, Lynn, New Bedford, North Adams, Pittsfield, Springfield, Taunton, Webster, Winchendon, Worcester.</w:t>
      </w:r>
      <w:r w:rsidRPr="00B136B8">
        <w:rPr>
          <w:rFonts w:ascii="Arial" w:hAnsi="Arial" w:cs="Arial"/>
          <w:b/>
          <w:bCs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> </w:t>
      </w:r>
    </w:p>
    <w:p w14:paraId="369ECCD1" w14:textId="77777777" w:rsidR="00300052" w:rsidRDefault="00300052" w:rsidP="009515BE">
      <w:pPr>
        <w:rPr>
          <w:rFonts w:cs="Sans Serif Collection"/>
          <w:sz w:val="22"/>
          <w:szCs w:val="22"/>
        </w:rPr>
      </w:pPr>
    </w:p>
    <w:p w14:paraId="2F26E56F" w14:textId="250F03F4" w:rsidR="00300052" w:rsidRPr="0098712A" w:rsidRDefault="00300052" w:rsidP="00300052">
      <w:pPr>
        <w:rPr>
          <w:rFonts w:cs="Sans Serif Collection"/>
          <w:sz w:val="22"/>
          <w:szCs w:val="22"/>
        </w:rPr>
      </w:pPr>
      <w:r>
        <w:rPr>
          <w:rFonts w:cs="Sans Serif Collection"/>
          <w:b/>
          <w:bCs/>
          <w:sz w:val="22"/>
          <w:szCs w:val="22"/>
        </w:rPr>
        <w:t xml:space="preserve">What to Expect from </w:t>
      </w:r>
      <w:proofErr w:type="spellStart"/>
      <w:r>
        <w:rPr>
          <w:rFonts w:cs="Sans Serif Collection"/>
          <w:b/>
          <w:bCs/>
          <w:sz w:val="22"/>
          <w:szCs w:val="22"/>
        </w:rPr>
        <w:t>SSoS</w:t>
      </w:r>
      <w:proofErr w:type="spellEnd"/>
      <w:r>
        <w:rPr>
          <w:rFonts w:cs="Sans Serif Collection"/>
          <w:b/>
          <w:bCs/>
          <w:sz w:val="22"/>
          <w:szCs w:val="22"/>
        </w:rPr>
        <w:t xml:space="preserve"> Support</w:t>
      </w:r>
    </w:p>
    <w:p w14:paraId="023C9916" w14:textId="02FE8438" w:rsidR="00300052" w:rsidRPr="0098712A" w:rsidRDefault="00300052" w:rsidP="00300052">
      <w:pPr>
        <w:rPr>
          <w:rFonts w:cs="Sans Serif Collection"/>
          <w:sz w:val="22"/>
          <w:szCs w:val="22"/>
        </w:rPr>
      </w:pPr>
      <w:proofErr w:type="spellStart"/>
      <w:r w:rsidRPr="0098712A">
        <w:rPr>
          <w:rFonts w:cs="Sans Serif Collection"/>
          <w:sz w:val="22"/>
          <w:szCs w:val="22"/>
        </w:rPr>
        <w:t>SSoS</w:t>
      </w:r>
      <w:proofErr w:type="spellEnd"/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>is committed to assisting districts and schools across Massachusetts to implement systems and</w:t>
      </w: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>practices that advance equity</w:t>
      </w: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>and racial equity and</w:t>
      </w: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 xml:space="preserve">result in positive outcomes and learning experiences for all students, particularly those who have been historically </w:t>
      </w:r>
      <w:r w:rsidR="000C3A34">
        <w:rPr>
          <w:rFonts w:cs="Sans Serif Collection"/>
          <w:sz w:val="22"/>
          <w:szCs w:val="22"/>
        </w:rPr>
        <w:t>underserved</w:t>
      </w:r>
      <w:r w:rsidRPr="0098712A">
        <w:rPr>
          <w:rFonts w:cs="Sans Serif Collection"/>
          <w:sz w:val="22"/>
          <w:szCs w:val="22"/>
        </w:rPr>
        <w:t>.</w:t>
      </w: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 xml:space="preserve"> To that end, the </w:t>
      </w:r>
      <w:hyperlink r:id="rId17" w:tgtFrame="_blank" w:history="1">
        <w:proofErr w:type="spellStart"/>
        <w:r w:rsidRPr="0098712A">
          <w:rPr>
            <w:rStyle w:val="Hyperlink"/>
            <w:rFonts w:cs="Sans Serif Collection"/>
            <w:color w:val="0070C0"/>
            <w:sz w:val="22"/>
            <w:szCs w:val="22"/>
          </w:rPr>
          <w:t>SSoS</w:t>
        </w:r>
        <w:proofErr w:type="spellEnd"/>
        <w:r w:rsidRPr="0098712A">
          <w:rPr>
            <w:rStyle w:val="Hyperlink"/>
            <w:rFonts w:cs="Sans Serif Collection"/>
            <w:color w:val="0070C0"/>
            <w:sz w:val="22"/>
            <w:szCs w:val="22"/>
          </w:rPr>
          <w:t xml:space="preserve"> Model</w:t>
        </w:r>
      </w:hyperlink>
      <w:r w:rsidRPr="0098712A">
        <w:rPr>
          <w:rFonts w:cs="Sans Serif Collection"/>
          <w:sz w:val="22"/>
          <w:szCs w:val="22"/>
        </w:rPr>
        <w:t xml:space="preserve"> supports schools and districts that meet any of the criteria above</w:t>
      </w: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>to:</w:t>
      </w:r>
      <w:r w:rsidRPr="0098712A">
        <w:rPr>
          <w:rFonts w:ascii="Arial" w:hAnsi="Arial" w:cs="Arial"/>
          <w:sz w:val="22"/>
          <w:szCs w:val="22"/>
        </w:rPr>
        <w:t>  </w:t>
      </w:r>
      <w:r w:rsidRPr="0098712A">
        <w:rPr>
          <w:rFonts w:cs="Sans Serif Collection"/>
          <w:sz w:val="22"/>
          <w:szCs w:val="22"/>
        </w:rPr>
        <w:t> </w:t>
      </w:r>
    </w:p>
    <w:p w14:paraId="69C99896" w14:textId="77777777" w:rsidR="00300052" w:rsidRPr="0098712A" w:rsidRDefault="00300052" w:rsidP="00300052">
      <w:pPr>
        <w:rPr>
          <w:rFonts w:cs="Sans Serif Collection"/>
          <w:sz w:val="22"/>
          <w:szCs w:val="22"/>
        </w:rPr>
      </w:pPr>
      <w:r w:rsidRPr="0098712A">
        <w:rPr>
          <w:rFonts w:cs="Sans Serif Collection"/>
          <w:sz w:val="22"/>
          <w:szCs w:val="22"/>
        </w:rPr>
        <w:t> </w:t>
      </w:r>
    </w:p>
    <w:p w14:paraId="75EFAA27" w14:textId="6926CDBE" w:rsidR="00300052" w:rsidRDefault="00300052" w:rsidP="00300052">
      <w:pPr>
        <w:numPr>
          <w:ilvl w:val="0"/>
          <w:numId w:val="1"/>
        </w:numPr>
        <w:rPr>
          <w:rFonts w:cs="Sans Serif Collection"/>
          <w:sz w:val="22"/>
          <w:szCs w:val="22"/>
        </w:rPr>
      </w:pPr>
      <w:r w:rsidRPr="0098712A">
        <w:rPr>
          <w:rFonts w:cs="Sans Serif Collection"/>
          <w:sz w:val="22"/>
          <w:szCs w:val="22"/>
        </w:rPr>
        <w:t>Identify</w:t>
      </w:r>
      <w:r w:rsidR="006E7FC3">
        <w:rPr>
          <w:rFonts w:cs="Sans Serif Collection"/>
          <w:sz w:val="22"/>
          <w:szCs w:val="22"/>
        </w:rPr>
        <w:t xml:space="preserve"> a</w:t>
      </w:r>
      <w:r w:rsidRPr="0098712A">
        <w:rPr>
          <w:rFonts w:cs="Sans Serif Collection"/>
          <w:sz w:val="22"/>
          <w:szCs w:val="22"/>
        </w:rPr>
        <w:t xml:space="preserve"> clear priorit</w:t>
      </w:r>
      <w:r w:rsidR="006E7FC3">
        <w:rPr>
          <w:rFonts w:cs="Sans Serif Collection"/>
          <w:sz w:val="22"/>
          <w:szCs w:val="22"/>
        </w:rPr>
        <w:t>y</w:t>
      </w:r>
      <w:r w:rsidRPr="0098712A">
        <w:rPr>
          <w:rFonts w:cs="Sans Serif Collection"/>
          <w:sz w:val="22"/>
          <w:szCs w:val="22"/>
        </w:rPr>
        <w:t xml:space="preserve"> anchored in culturally responsive grade appropriate instruction </w:t>
      </w:r>
    </w:p>
    <w:p w14:paraId="065F8E16" w14:textId="77777777" w:rsidR="00300052" w:rsidRPr="0098712A" w:rsidRDefault="00300052" w:rsidP="00300052">
      <w:pPr>
        <w:ind w:left="720"/>
        <w:rPr>
          <w:rFonts w:cs="Sans Serif Collection"/>
          <w:sz w:val="22"/>
          <w:szCs w:val="22"/>
        </w:rPr>
      </w:pPr>
      <w:r w:rsidRPr="0098712A">
        <w:rPr>
          <w:rFonts w:cs="Sans Serif Collection"/>
          <w:sz w:val="22"/>
          <w:szCs w:val="22"/>
        </w:rPr>
        <w:t>and sense of belonging;</w:t>
      </w:r>
      <w:r w:rsidRPr="0098712A">
        <w:rPr>
          <w:rFonts w:ascii="Arial" w:hAnsi="Arial" w:cs="Arial"/>
          <w:sz w:val="22"/>
          <w:szCs w:val="22"/>
        </w:rPr>
        <w:t>  </w:t>
      </w:r>
      <w:r w:rsidRPr="0098712A">
        <w:rPr>
          <w:rFonts w:cs="Sans Serif Collection"/>
          <w:sz w:val="22"/>
          <w:szCs w:val="22"/>
        </w:rPr>
        <w:t> </w:t>
      </w:r>
    </w:p>
    <w:p w14:paraId="1ADA9578" w14:textId="77777777" w:rsidR="00300052" w:rsidRPr="0098712A" w:rsidRDefault="00300052" w:rsidP="00300052">
      <w:pPr>
        <w:numPr>
          <w:ilvl w:val="0"/>
          <w:numId w:val="2"/>
        </w:numPr>
        <w:rPr>
          <w:rFonts w:cs="Sans Serif Collection"/>
          <w:sz w:val="22"/>
          <w:szCs w:val="22"/>
        </w:rPr>
      </w:pPr>
      <w:r w:rsidRPr="0098712A">
        <w:rPr>
          <w:rFonts w:cs="Sans Serif Collection"/>
          <w:sz w:val="22"/>
          <w:szCs w:val="22"/>
        </w:rPr>
        <w:t>Target support in service of those priorities, with a particular focus on supporting school and district ILTs, HQIM adoption and implementation.</w:t>
      </w:r>
      <w:r w:rsidRPr="0098712A">
        <w:rPr>
          <w:rFonts w:ascii="Arial" w:hAnsi="Arial" w:cs="Arial"/>
          <w:sz w:val="22"/>
          <w:szCs w:val="22"/>
        </w:rPr>
        <w:t>  </w:t>
      </w:r>
      <w:r w:rsidRPr="0098712A">
        <w:rPr>
          <w:rFonts w:cs="Sans Serif Collection"/>
          <w:sz w:val="22"/>
          <w:szCs w:val="22"/>
        </w:rPr>
        <w:t> </w:t>
      </w:r>
    </w:p>
    <w:p w14:paraId="4EA4EE44" w14:textId="77777777" w:rsidR="00300052" w:rsidRPr="0098712A" w:rsidRDefault="00300052" w:rsidP="00300052">
      <w:pPr>
        <w:rPr>
          <w:rFonts w:cs="Sans Serif Collection"/>
          <w:sz w:val="22"/>
          <w:szCs w:val="22"/>
        </w:rPr>
      </w:pPr>
      <w:r w:rsidRPr="0098712A">
        <w:rPr>
          <w:rFonts w:cs="Sans Serif Collection"/>
          <w:sz w:val="22"/>
          <w:szCs w:val="22"/>
        </w:rPr>
        <w:t> </w:t>
      </w:r>
    </w:p>
    <w:p w14:paraId="28558018" w14:textId="77777777" w:rsidR="00300052" w:rsidRPr="0098712A" w:rsidRDefault="00300052" w:rsidP="00300052">
      <w:pPr>
        <w:rPr>
          <w:rFonts w:cs="Sans Serif Collection"/>
          <w:sz w:val="22"/>
          <w:szCs w:val="22"/>
        </w:rPr>
      </w:pPr>
      <w:r w:rsidRPr="0098712A">
        <w:rPr>
          <w:rFonts w:cs="Sans Serif Collection"/>
          <w:sz w:val="22"/>
          <w:szCs w:val="22"/>
        </w:rPr>
        <w:t xml:space="preserve">The </w:t>
      </w:r>
      <w:proofErr w:type="spellStart"/>
      <w:r w:rsidRPr="0098712A">
        <w:rPr>
          <w:rFonts w:cs="Sans Serif Collection"/>
          <w:sz w:val="22"/>
          <w:szCs w:val="22"/>
        </w:rPr>
        <w:t>SSoS</w:t>
      </w:r>
      <w:proofErr w:type="spellEnd"/>
      <w:r w:rsidRPr="0098712A">
        <w:rPr>
          <w:rFonts w:cs="Sans Serif Collection"/>
          <w:sz w:val="22"/>
          <w:szCs w:val="22"/>
        </w:rPr>
        <w:t xml:space="preserve"> Model for support aligns with </w:t>
      </w:r>
      <w:hyperlink r:id="rId18" w:tgtFrame="_blank" w:history="1">
        <w:r w:rsidRPr="0098712A">
          <w:rPr>
            <w:rStyle w:val="Hyperlink"/>
            <w:rFonts w:cs="Sans Serif Collection"/>
            <w:color w:val="0070C0"/>
            <w:sz w:val="22"/>
            <w:szCs w:val="22"/>
          </w:rPr>
          <w:t>DESE’s Educational Vision</w:t>
        </w:r>
      </w:hyperlink>
      <w:r w:rsidRPr="0098712A">
        <w:rPr>
          <w:rFonts w:cs="Sans Serif Collection"/>
          <w:sz w:val="22"/>
          <w:szCs w:val="22"/>
        </w:rPr>
        <w:t xml:space="preserve"> and is grounded in the annual  </w:t>
      </w:r>
      <w:hyperlink r:id="rId19" w:tgtFrame="_blank" w:history="1">
        <w:r w:rsidRPr="0098712A">
          <w:rPr>
            <w:rStyle w:val="Hyperlink"/>
            <w:rFonts w:cs="Sans Serif Collection"/>
            <w:color w:val="0070C0"/>
            <w:sz w:val="22"/>
            <w:szCs w:val="22"/>
          </w:rPr>
          <w:t xml:space="preserve">District Instructional Priority </w:t>
        </w:r>
        <w:r>
          <w:rPr>
            <w:rStyle w:val="Hyperlink"/>
            <w:rFonts w:cs="Sans Serif Collection"/>
            <w:color w:val="0070C0"/>
            <w:sz w:val="22"/>
            <w:szCs w:val="22"/>
          </w:rPr>
          <w:t>Plan</w:t>
        </w:r>
      </w:hyperlink>
      <w:r w:rsidRPr="0098712A">
        <w:rPr>
          <w:rFonts w:cs="Sans Serif Collection"/>
          <w:sz w:val="22"/>
          <w:szCs w:val="22"/>
          <w:u w:val="single"/>
        </w:rPr>
        <w:t>.</w:t>
      </w:r>
      <w:r w:rsidRPr="0098712A">
        <w:rPr>
          <w:rFonts w:cs="Sans Serif Collection"/>
          <w:sz w:val="22"/>
          <w:szCs w:val="22"/>
        </w:rPr>
        <w:t xml:space="preserve"> </w:t>
      </w:r>
      <w:proofErr w:type="spellStart"/>
      <w:r w:rsidRPr="0098712A">
        <w:rPr>
          <w:rFonts w:cs="Sans Serif Collection"/>
          <w:sz w:val="22"/>
          <w:szCs w:val="22"/>
        </w:rPr>
        <w:t>SSoS</w:t>
      </w:r>
      <w:proofErr w:type="spellEnd"/>
      <w:r w:rsidRPr="0098712A">
        <w:rPr>
          <w:rFonts w:cs="Sans Serif Collection"/>
          <w:sz w:val="22"/>
          <w:szCs w:val="22"/>
        </w:rPr>
        <w:t xml:space="preserve">’ partnership with districts (see attached </w:t>
      </w:r>
      <w:r w:rsidRPr="0098712A">
        <w:rPr>
          <w:rFonts w:cs="Sans Serif Collection"/>
          <w:sz w:val="22"/>
          <w:szCs w:val="22"/>
        </w:rPr>
        <w:lastRenderedPageBreak/>
        <w:t xml:space="preserve">Partnership Overview) and schools relies on close collaboration with key district leadership and regular visits to identified schools to support the district’s strategy for implementing its instructional priority. </w:t>
      </w:r>
      <w:proofErr w:type="spellStart"/>
      <w:r w:rsidRPr="0098712A">
        <w:rPr>
          <w:rFonts w:cs="Sans Serif Collection"/>
          <w:sz w:val="22"/>
          <w:szCs w:val="22"/>
        </w:rPr>
        <w:t>SSoS</w:t>
      </w:r>
      <w:proofErr w:type="spellEnd"/>
      <w:r w:rsidRPr="0098712A">
        <w:rPr>
          <w:rFonts w:cs="Sans Serif Collection"/>
          <w:sz w:val="22"/>
          <w:szCs w:val="22"/>
        </w:rPr>
        <w:t xml:space="preserve"> is committed to ensuring these collective efforts result in districts reaching their goals for improved student outcomes. </w:t>
      </w:r>
    </w:p>
    <w:p w14:paraId="792BB5E2" w14:textId="3A315B7D" w:rsidR="009515BE" w:rsidRPr="0098712A" w:rsidRDefault="009515BE" w:rsidP="009515BE">
      <w:pPr>
        <w:rPr>
          <w:rFonts w:cs="Sans Serif Collection"/>
          <w:sz w:val="22"/>
          <w:szCs w:val="22"/>
        </w:rPr>
      </w:pPr>
    </w:p>
    <w:p w14:paraId="1CED9B09" w14:textId="77777777" w:rsidR="009515BE" w:rsidRPr="0098712A" w:rsidRDefault="009515BE" w:rsidP="009515BE">
      <w:pPr>
        <w:rPr>
          <w:rFonts w:cs="Sans Serif Collection"/>
          <w:sz w:val="22"/>
          <w:szCs w:val="22"/>
        </w:rPr>
      </w:pPr>
      <w:r w:rsidRPr="0098712A">
        <w:rPr>
          <w:rFonts w:cs="Sans Serif Collection"/>
          <w:b/>
          <w:bCs/>
          <w:sz w:val="22"/>
          <w:szCs w:val="22"/>
        </w:rPr>
        <w:t>Upcoming Communications &amp; Resources</w:t>
      </w:r>
      <w:r w:rsidRPr="0098712A">
        <w:rPr>
          <w:rFonts w:ascii="Arial" w:hAnsi="Arial" w:cs="Arial"/>
          <w:sz w:val="22"/>
          <w:szCs w:val="22"/>
        </w:rPr>
        <w:t>  </w:t>
      </w:r>
      <w:r w:rsidRPr="0098712A">
        <w:rPr>
          <w:rFonts w:cs="Sans Serif Collection"/>
          <w:sz w:val="22"/>
          <w:szCs w:val="22"/>
        </w:rPr>
        <w:t> </w:t>
      </w:r>
    </w:p>
    <w:p w14:paraId="62616C87" w14:textId="34D219AC" w:rsidR="009515BE" w:rsidRPr="0098712A" w:rsidRDefault="009515BE" w:rsidP="009515BE">
      <w:pPr>
        <w:rPr>
          <w:rFonts w:cs="Sans Serif Collection"/>
          <w:sz w:val="22"/>
          <w:szCs w:val="22"/>
        </w:rPr>
      </w:pPr>
      <w:r w:rsidRPr="04B375EF">
        <w:rPr>
          <w:rFonts w:cs="Sans Serif Collection"/>
          <w:b/>
          <w:bCs/>
          <w:sz w:val="22"/>
          <w:szCs w:val="22"/>
        </w:rPr>
        <w:t>By Oct. 4</w:t>
      </w:r>
      <w:r w:rsidRPr="04B375EF">
        <w:rPr>
          <w:rFonts w:cs="Sans Serif Collection"/>
          <w:sz w:val="22"/>
          <w:szCs w:val="22"/>
        </w:rPr>
        <w:t xml:space="preserve">, </w:t>
      </w:r>
      <w:proofErr w:type="spellStart"/>
      <w:r w:rsidRPr="04B375EF">
        <w:rPr>
          <w:rFonts w:cs="Sans Serif Collection"/>
          <w:sz w:val="22"/>
          <w:szCs w:val="22"/>
        </w:rPr>
        <w:t>SSoS</w:t>
      </w:r>
      <w:proofErr w:type="spellEnd"/>
      <w:r w:rsidRPr="04B375EF">
        <w:rPr>
          <w:rFonts w:cs="Sans Serif Collection"/>
          <w:sz w:val="22"/>
          <w:szCs w:val="22"/>
        </w:rPr>
        <w:t xml:space="preserve"> Regional Directors will</w:t>
      </w:r>
      <w:r w:rsidRPr="04B375EF">
        <w:rPr>
          <w:rFonts w:ascii="Arial" w:hAnsi="Arial" w:cs="Arial"/>
          <w:sz w:val="22"/>
          <w:szCs w:val="22"/>
        </w:rPr>
        <w:t> </w:t>
      </w:r>
      <w:r w:rsidRPr="04B375EF">
        <w:rPr>
          <w:rFonts w:cs="Sans Serif Collection"/>
          <w:sz w:val="22"/>
          <w:szCs w:val="22"/>
        </w:rPr>
        <w:t xml:space="preserve">communicate with all </w:t>
      </w:r>
      <w:proofErr w:type="spellStart"/>
      <w:r w:rsidRPr="04B375EF">
        <w:rPr>
          <w:rFonts w:cs="Sans Serif Collection"/>
          <w:sz w:val="22"/>
          <w:szCs w:val="22"/>
        </w:rPr>
        <w:t>SSoS</w:t>
      </w:r>
      <w:proofErr w:type="spellEnd"/>
      <w:r w:rsidRPr="04B375EF">
        <w:rPr>
          <w:rFonts w:cs="Sans Serif Collection"/>
          <w:sz w:val="22"/>
          <w:szCs w:val="22"/>
        </w:rPr>
        <w:t xml:space="preserve"> districts to discuss and confirm reentry meetings and support plans for each district.</w:t>
      </w:r>
      <w:r w:rsidRPr="04B375EF">
        <w:rPr>
          <w:rFonts w:ascii="Arial" w:hAnsi="Arial" w:cs="Arial"/>
          <w:sz w:val="22"/>
          <w:szCs w:val="22"/>
        </w:rPr>
        <w:t> </w:t>
      </w:r>
      <w:proofErr w:type="spellStart"/>
      <w:r w:rsidRPr="04B375EF">
        <w:rPr>
          <w:rFonts w:cs="Sans Serif Collection"/>
          <w:sz w:val="22"/>
          <w:szCs w:val="22"/>
        </w:rPr>
        <w:t>SSoS</w:t>
      </w:r>
      <w:proofErr w:type="spellEnd"/>
      <w:r w:rsidRPr="04B375EF">
        <w:rPr>
          <w:rFonts w:cs="Sans Serif Collection"/>
          <w:sz w:val="22"/>
          <w:szCs w:val="22"/>
        </w:rPr>
        <w:t xml:space="preserve"> support plans</w:t>
      </w:r>
      <w:r w:rsidRPr="04B375EF">
        <w:rPr>
          <w:rFonts w:ascii="Aptos" w:hAnsi="Aptos" w:cs="Aptos"/>
          <w:sz w:val="22"/>
          <w:szCs w:val="22"/>
        </w:rPr>
        <w:t> </w:t>
      </w:r>
      <w:r w:rsidRPr="04B375EF">
        <w:rPr>
          <w:rFonts w:cs="Sans Serif Collection"/>
          <w:sz w:val="22"/>
          <w:szCs w:val="22"/>
        </w:rPr>
        <w:t xml:space="preserve">will be based on the </w:t>
      </w:r>
      <w:proofErr w:type="spellStart"/>
      <w:r w:rsidRPr="04B375EF">
        <w:rPr>
          <w:rFonts w:cs="Sans Serif Collection"/>
          <w:sz w:val="22"/>
          <w:szCs w:val="22"/>
        </w:rPr>
        <w:t>SSoS</w:t>
      </w:r>
      <w:proofErr w:type="spellEnd"/>
      <w:r w:rsidRPr="04B375EF">
        <w:rPr>
          <w:rFonts w:cs="Sans Serif Collection"/>
          <w:sz w:val="22"/>
          <w:szCs w:val="22"/>
        </w:rPr>
        <w:t xml:space="preserve"> Model, and the expectations articulated in the attached </w:t>
      </w:r>
      <w:proofErr w:type="spellStart"/>
      <w:r w:rsidRPr="04B375EF">
        <w:rPr>
          <w:rFonts w:cs="Sans Serif Collection"/>
          <w:sz w:val="22"/>
          <w:szCs w:val="22"/>
        </w:rPr>
        <w:t>SSoS</w:t>
      </w:r>
      <w:proofErr w:type="spellEnd"/>
      <w:r w:rsidRPr="04B375EF">
        <w:rPr>
          <w:rFonts w:cs="Sans Serif Collection"/>
          <w:sz w:val="22"/>
          <w:szCs w:val="22"/>
        </w:rPr>
        <w:t>-District Partnership Overview and Assistance Calendar. Should you have any questions specific to your district, please reach out to the West/Central or Coastal regional director</w:t>
      </w:r>
      <w:r w:rsidR="00963B85">
        <w:rPr>
          <w:rFonts w:cs="Sans Serif Collection"/>
          <w:sz w:val="22"/>
          <w:szCs w:val="22"/>
        </w:rPr>
        <w:t>s</w:t>
      </w:r>
      <w:r w:rsidRPr="04B375EF">
        <w:rPr>
          <w:rFonts w:cs="Sans Serif Collection"/>
          <w:sz w:val="22"/>
          <w:szCs w:val="22"/>
        </w:rPr>
        <w:t>: </w:t>
      </w:r>
    </w:p>
    <w:p w14:paraId="4E8D6317" w14:textId="77777777" w:rsidR="009515BE" w:rsidRPr="0098712A" w:rsidRDefault="009515BE" w:rsidP="009515BE">
      <w:pPr>
        <w:rPr>
          <w:rFonts w:cs="Sans Serif Collection"/>
          <w:sz w:val="22"/>
          <w:szCs w:val="22"/>
        </w:rPr>
      </w:pPr>
      <w:r w:rsidRPr="0098712A">
        <w:rPr>
          <w:rFonts w:cs="Sans Serif Collection"/>
          <w:sz w:val="22"/>
          <w:szCs w:val="22"/>
        </w:rPr>
        <w:t> </w:t>
      </w:r>
    </w:p>
    <w:p w14:paraId="211F4059" w14:textId="77777777" w:rsidR="009515BE" w:rsidRPr="0098712A" w:rsidRDefault="009515BE" w:rsidP="009515BE">
      <w:pPr>
        <w:rPr>
          <w:rFonts w:cs="Sans Serif Collection"/>
          <w:sz w:val="22"/>
          <w:szCs w:val="22"/>
        </w:rPr>
      </w:pPr>
      <w:r w:rsidRPr="0098712A">
        <w:rPr>
          <w:rFonts w:cs="Sans Serif Collection"/>
          <w:i/>
          <w:iCs/>
          <w:sz w:val="22"/>
          <w:szCs w:val="22"/>
        </w:rPr>
        <w:t>Districts in the West/Central Region</w:t>
      </w:r>
      <w:r w:rsidRPr="0098712A">
        <w:rPr>
          <w:rFonts w:cs="Sans Serif Collection"/>
          <w:sz w:val="22"/>
          <w:szCs w:val="22"/>
        </w:rPr>
        <w:t>: Joan Tuttle</w:t>
      </w:r>
      <w:r>
        <w:rPr>
          <w:rFonts w:cs="Sans Serif Collection"/>
          <w:sz w:val="22"/>
          <w:szCs w:val="22"/>
        </w:rPr>
        <w:t xml:space="preserve"> (</w:t>
      </w:r>
      <w:hyperlink r:id="rId20" w:tgtFrame="_blank" w:history="1">
        <w:r w:rsidRPr="0098712A">
          <w:rPr>
            <w:rStyle w:val="Hyperlink"/>
            <w:rFonts w:cs="Sans Serif Collection"/>
            <w:color w:val="0070C0"/>
            <w:sz w:val="22"/>
            <w:szCs w:val="22"/>
          </w:rPr>
          <w:t>Joan.C.Tuttle@mass.gov</w:t>
        </w:r>
      </w:hyperlink>
      <w:r>
        <w:rPr>
          <w:rFonts w:cs="Sans Serif Collection"/>
          <w:sz w:val="22"/>
          <w:szCs w:val="22"/>
        </w:rPr>
        <w:t xml:space="preserve">), </w:t>
      </w:r>
      <w:r w:rsidRPr="0098712A">
        <w:rPr>
          <w:rFonts w:cs="Sans Serif Collection"/>
          <w:sz w:val="22"/>
          <w:szCs w:val="22"/>
        </w:rPr>
        <w:t>Tim Connor (</w:t>
      </w:r>
      <w:hyperlink r:id="rId21" w:tgtFrame="_blank" w:history="1">
        <w:r w:rsidRPr="0098712A">
          <w:rPr>
            <w:rStyle w:val="Hyperlink"/>
            <w:rFonts w:cs="Sans Serif Collection"/>
            <w:color w:val="0070C0"/>
            <w:sz w:val="22"/>
            <w:szCs w:val="22"/>
          </w:rPr>
          <w:t>Timothy.Connor@mass.gov</w:t>
        </w:r>
      </w:hyperlink>
      <w:r w:rsidRPr="0098712A">
        <w:rPr>
          <w:rFonts w:cs="Sans Serif Collection"/>
          <w:sz w:val="22"/>
          <w:szCs w:val="22"/>
        </w:rPr>
        <w:t>) </w:t>
      </w:r>
    </w:p>
    <w:p w14:paraId="46F46BC0" w14:textId="77777777" w:rsidR="009515BE" w:rsidRPr="0098712A" w:rsidRDefault="009515BE" w:rsidP="009515BE">
      <w:pPr>
        <w:rPr>
          <w:rFonts w:cs="Sans Serif Collection"/>
          <w:sz w:val="22"/>
          <w:szCs w:val="22"/>
        </w:rPr>
      </w:pPr>
      <w:r w:rsidRPr="0098712A">
        <w:rPr>
          <w:rFonts w:cs="Sans Serif Collection"/>
          <w:i/>
          <w:iCs/>
          <w:sz w:val="22"/>
          <w:szCs w:val="22"/>
        </w:rPr>
        <w:t>Districts in the Coastal Region</w:t>
      </w:r>
      <w:r w:rsidRPr="0098712A">
        <w:rPr>
          <w:rFonts w:cs="Sans Serif Collection"/>
          <w:sz w:val="22"/>
          <w:szCs w:val="22"/>
        </w:rPr>
        <w:t>: Sheryl Rabbitt (</w:t>
      </w:r>
      <w:hyperlink r:id="rId22" w:tgtFrame="_blank" w:history="1">
        <w:r w:rsidRPr="0098712A">
          <w:rPr>
            <w:rStyle w:val="Hyperlink"/>
            <w:rFonts w:cs="Sans Serif Collection"/>
            <w:color w:val="0070C0"/>
            <w:sz w:val="22"/>
            <w:szCs w:val="22"/>
          </w:rPr>
          <w:t>Sheryl.Rabbitt@mass.gov</w:t>
        </w:r>
      </w:hyperlink>
      <w:r w:rsidRPr="0098712A">
        <w:rPr>
          <w:rFonts w:cs="Sans Serif Collection"/>
          <w:sz w:val="22"/>
          <w:szCs w:val="22"/>
        </w:rPr>
        <w:t>)</w:t>
      </w:r>
      <w:r>
        <w:rPr>
          <w:rFonts w:cs="Sans Serif Collection"/>
          <w:sz w:val="22"/>
          <w:szCs w:val="22"/>
        </w:rPr>
        <w:t>, Dan Cosgrove (</w:t>
      </w:r>
      <w:r w:rsidRPr="008A785B">
        <w:rPr>
          <w:rFonts w:cs="Sans Serif Collection"/>
          <w:color w:val="0070C0"/>
          <w:sz w:val="22"/>
          <w:szCs w:val="22"/>
          <w:u w:val="single"/>
        </w:rPr>
        <w:t>Daniel.Cosgrove@mass.gov</w:t>
      </w:r>
      <w:r>
        <w:rPr>
          <w:rFonts w:cs="Sans Serif Collection"/>
          <w:sz w:val="22"/>
          <w:szCs w:val="22"/>
        </w:rPr>
        <w:t>)</w:t>
      </w:r>
    </w:p>
    <w:p w14:paraId="29D6814A" w14:textId="77777777" w:rsidR="009515BE" w:rsidRPr="0098712A" w:rsidRDefault="009515BE" w:rsidP="009515BE">
      <w:pPr>
        <w:rPr>
          <w:rFonts w:cs="Sans Serif Collection"/>
          <w:sz w:val="22"/>
          <w:szCs w:val="22"/>
        </w:rPr>
      </w:pPr>
      <w:r w:rsidRPr="0098712A">
        <w:rPr>
          <w:rFonts w:cs="Sans Serif Collection"/>
          <w:sz w:val="22"/>
          <w:szCs w:val="22"/>
        </w:rPr>
        <w:t> </w:t>
      </w:r>
    </w:p>
    <w:p w14:paraId="252AB3E0" w14:textId="77777777" w:rsidR="009515BE" w:rsidRPr="0098712A" w:rsidRDefault="009515BE" w:rsidP="009515BE">
      <w:pPr>
        <w:rPr>
          <w:rFonts w:cs="Sans Serif Collection"/>
          <w:sz w:val="22"/>
          <w:szCs w:val="22"/>
        </w:rPr>
      </w:pPr>
      <w:r w:rsidRPr="0098712A">
        <w:rPr>
          <w:rFonts w:cs="Sans Serif Collection"/>
          <w:sz w:val="22"/>
          <w:szCs w:val="22"/>
        </w:rPr>
        <w:t>Thank you for your commitment to the students in your learning communities.</w:t>
      </w: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>We are eager to support the ways in which you will lead your</w:t>
      </w: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>school</w:t>
      </w: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>communities</w:t>
      </w: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>toward positive outcomes for all students.</w:t>
      </w: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> </w:t>
      </w:r>
    </w:p>
    <w:p w14:paraId="7243507E" w14:textId="77777777" w:rsidR="009515BE" w:rsidRPr="0098712A" w:rsidRDefault="009515BE" w:rsidP="009515BE">
      <w:pPr>
        <w:rPr>
          <w:rFonts w:cs="Sans Serif Collection"/>
          <w:sz w:val="22"/>
          <w:szCs w:val="22"/>
        </w:rPr>
      </w:pPr>
      <w:r w:rsidRPr="0098712A">
        <w:rPr>
          <w:rFonts w:cs="Sans Serif Collection"/>
          <w:sz w:val="22"/>
          <w:szCs w:val="22"/>
        </w:rPr>
        <w:t> </w:t>
      </w:r>
    </w:p>
    <w:p w14:paraId="1B73F3DA" w14:textId="77777777" w:rsidR="009515BE" w:rsidRPr="0098712A" w:rsidRDefault="009515BE" w:rsidP="009515BE">
      <w:pPr>
        <w:rPr>
          <w:rFonts w:cs="Sans Serif Collection"/>
          <w:sz w:val="22"/>
          <w:szCs w:val="22"/>
        </w:rPr>
      </w:pPr>
      <w:r w:rsidRPr="0098712A">
        <w:rPr>
          <w:rFonts w:cs="Sans Serif Collection"/>
          <w:sz w:val="22"/>
          <w:szCs w:val="22"/>
        </w:rPr>
        <w:t>Sincerely, </w:t>
      </w:r>
    </w:p>
    <w:p w14:paraId="4A5EB242" w14:textId="77777777" w:rsidR="009515BE" w:rsidRDefault="009515BE" w:rsidP="009515BE">
      <w:pPr>
        <w:rPr>
          <w:rFonts w:cs="Sans Serif Collection"/>
          <w:sz w:val="22"/>
          <w:szCs w:val="22"/>
        </w:rPr>
      </w:pPr>
      <w:r w:rsidRPr="0098712A">
        <w:rPr>
          <w:rFonts w:ascii="Arial" w:hAnsi="Arial" w:cs="Arial"/>
          <w:sz w:val="22"/>
          <w:szCs w:val="22"/>
        </w:rPr>
        <w:t> </w:t>
      </w:r>
      <w:r w:rsidRPr="0098712A">
        <w:rPr>
          <w:rFonts w:cs="Sans Serif Collection"/>
          <w:sz w:val="22"/>
          <w:szCs w:val="22"/>
        </w:rPr>
        <w:t>  </w:t>
      </w:r>
    </w:p>
    <w:p w14:paraId="20DF703E" w14:textId="67ADB663" w:rsidR="009515BE" w:rsidRPr="0098712A" w:rsidRDefault="009515BE" w:rsidP="009515BE">
      <w:pPr>
        <w:rPr>
          <w:rFonts w:cs="Sans Serif Collection"/>
          <w:sz w:val="22"/>
          <w:szCs w:val="22"/>
        </w:rPr>
      </w:pPr>
    </w:p>
    <w:p w14:paraId="4885DA40" w14:textId="77777777" w:rsidR="009515BE" w:rsidRDefault="009515BE" w:rsidP="009515BE">
      <w:pPr>
        <w:rPr>
          <w:rFonts w:cs="Sans Serif Collection"/>
          <w:sz w:val="22"/>
          <w:szCs w:val="22"/>
        </w:rPr>
      </w:pPr>
    </w:p>
    <w:p w14:paraId="2DE9736E" w14:textId="3B4B0830" w:rsidR="009515BE" w:rsidRPr="0098712A" w:rsidRDefault="009515BE" w:rsidP="009515BE">
      <w:pPr>
        <w:rPr>
          <w:rFonts w:cs="Sans Serif Collection"/>
          <w:sz w:val="22"/>
          <w:szCs w:val="22"/>
        </w:rPr>
      </w:pPr>
      <w:r w:rsidRPr="0098712A">
        <w:rPr>
          <w:rFonts w:cs="Sans Serif Collection"/>
          <w:sz w:val="22"/>
          <w:szCs w:val="22"/>
        </w:rPr>
        <w:t>Charmie Curry, EdD </w:t>
      </w:r>
    </w:p>
    <w:p w14:paraId="3CA8B9D3" w14:textId="5189EBDB" w:rsidR="00BB257D" w:rsidRPr="00E15FC1" w:rsidRDefault="009515BE">
      <w:pPr>
        <w:rPr>
          <w:rFonts w:cs="Sans Serif Collection"/>
          <w:sz w:val="22"/>
          <w:szCs w:val="22"/>
        </w:rPr>
      </w:pPr>
      <w:r w:rsidRPr="0098712A">
        <w:rPr>
          <w:rFonts w:cs="Sans Serif Collection"/>
          <w:i/>
          <w:iCs/>
          <w:sz w:val="22"/>
          <w:szCs w:val="22"/>
        </w:rPr>
        <w:t>Associate Commissioner, Statewide System of Support</w:t>
      </w:r>
      <w:r w:rsidRPr="0098712A">
        <w:rPr>
          <w:rFonts w:cs="Sans Serif Collection"/>
          <w:sz w:val="22"/>
          <w:szCs w:val="22"/>
        </w:rPr>
        <w:t> </w:t>
      </w:r>
      <w:bookmarkEnd w:id="0"/>
    </w:p>
    <w:p w14:paraId="19DFEDB0" w14:textId="77777777" w:rsidR="002914C1" w:rsidRPr="00503255" w:rsidRDefault="002914C1">
      <w:pPr>
        <w:rPr>
          <w:rFonts w:cs="Sans Serif Collection"/>
        </w:rPr>
      </w:pPr>
    </w:p>
    <w:p w14:paraId="7DE93994" w14:textId="77777777" w:rsidR="0053222C" w:rsidRPr="00503255" w:rsidRDefault="0053222C">
      <w:pPr>
        <w:rPr>
          <w:rFonts w:cs="Sans Serif Collection"/>
        </w:rPr>
      </w:pPr>
    </w:p>
    <w:p w14:paraId="5FA25A71" w14:textId="77777777" w:rsidR="002D7CB8" w:rsidRPr="00503255" w:rsidRDefault="002D7CB8">
      <w:pPr>
        <w:rPr>
          <w:rFonts w:cs="Sans Serif Collection"/>
        </w:rPr>
      </w:pPr>
    </w:p>
    <w:p w14:paraId="7C4D2F75" w14:textId="77777777" w:rsidR="002D7CB8" w:rsidRPr="00503255" w:rsidRDefault="002D7CB8">
      <w:pPr>
        <w:rPr>
          <w:rFonts w:cs="Sans Serif Collection"/>
        </w:rPr>
      </w:pPr>
    </w:p>
    <w:p w14:paraId="23F2B289" w14:textId="77777777" w:rsidR="002D7CB8" w:rsidRPr="00503255" w:rsidRDefault="002D7CB8">
      <w:pPr>
        <w:rPr>
          <w:rFonts w:cs="Sans Serif Collection"/>
        </w:rPr>
      </w:pPr>
    </w:p>
    <w:p w14:paraId="1D26EDED" w14:textId="77777777" w:rsidR="002D7CB8" w:rsidRPr="00503255" w:rsidRDefault="002D7CB8">
      <w:pPr>
        <w:rPr>
          <w:rFonts w:cs="Sans Serif Collection"/>
        </w:rPr>
      </w:pPr>
    </w:p>
    <w:p w14:paraId="1B8A18D7" w14:textId="77777777" w:rsidR="002D7CB8" w:rsidRPr="00503255" w:rsidRDefault="002D7CB8">
      <w:pPr>
        <w:rPr>
          <w:rFonts w:cs="Sans Serif Collection"/>
        </w:rPr>
      </w:pPr>
    </w:p>
    <w:p w14:paraId="78FA3D47" w14:textId="77777777" w:rsidR="004E7807" w:rsidRPr="00503255" w:rsidRDefault="004E7807" w:rsidP="0053222C">
      <w:pPr>
        <w:rPr>
          <w:rFonts w:cs="Sans Serif Collection"/>
        </w:rPr>
      </w:pPr>
    </w:p>
    <w:p w14:paraId="05685283" w14:textId="77777777" w:rsidR="00075DB3" w:rsidRPr="00503255" w:rsidRDefault="00075DB3" w:rsidP="0053222C">
      <w:pPr>
        <w:rPr>
          <w:rFonts w:cs="Sans Serif Collection"/>
        </w:rPr>
      </w:pPr>
    </w:p>
    <w:p w14:paraId="41628918" w14:textId="77777777" w:rsidR="00E24B80" w:rsidRPr="00503255" w:rsidRDefault="00E24B80" w:rsidP="0053222C">
      <w:pPr>
        <w:rPr>
          <w:rFonts w:cs="Sans Serif Collection"/>
        </w:rPr>
      </w:pPr>
    </w:p>
    <w:p w14:paraId="3257B270" w14:textId="41CD6153" w:rsidR="00075DB3" w:rsidRPr="00503255" w:rsidRDefault="00075DB3" w:rsidP="0053222C">
      <w:pPr>
        <w:rPr>
          <w:rFonts w:cs="Sans Serif Collection"/>
        </w:rPr>
      </w:pPr>
    </w:p>
    <w:p w14:paraId="6BE5835B" w14:textId="77777777" w:rsidR="00075DB3" w:rsidRPr="00503255" w:rsidRDefault="00075DB3" w:rsidP="0053222C">
      <w:pPr>
        <w:rPr>
          <w:rFonts w:cs="Sans Serif Collection"/>
        </w:rPr>
      </w:pPr>
    </w:p>
    <w:p w14:paraId="21CD460E" w14:textId="77777777" w:rsidR="00ED5501" w:rsidRPr="00503255" w:rsidRDefault="00ED5501" w:rsidP="0053222C">
      <w:pPr>
        <w:rPr>
          <w:rFonts w:cs="Sans Serif Collection"/>
        </w:rPr>
      </w:pPr>
    </w:p>
    <w:p w14:paraId="14B27558" w14:textId="77777777" w:rsidR="003D72C8" w:rsidRPr="00503255" w:rsidRDefault="003D72C8" w:rsidP="0053222C">
      <w:pPr>
        <w:rPr>
          <w:rFonts w:cs="Sans Serif Collection"/>
        </w:rPr>
      </w:pPr>
    </w:p>
    <w:sectPr w:rsidR="003D72C8" w:rsidRPr="00503255" w:rsidSect="00133068">
      <w:headerReference w:type="default" r:id="rId23"/>
      <w:footerReference w:type="default" r:id="rId2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1890E" w14:textId="77777777" w:rsidR="009F292E" w:rsidRDefault="009F292E" w:rsidP="00ED5501">
      <w:r>
        <w:separator/>
      </w:r>
    </w:p>
  </w:endnote>
  <w:endnote w:type="continuationSeparator" w:id="0">
    <w:p w14:paraId="2D4AC555" w14:textId="77777777" w:rsidR="009F292E" w:rsidRDefault="009F292E" w:rsidP="00ED5501">
      <w:r>
        <w:continuationSeparator/>
      </w:r>
    </w:p>
  </w:endnote>
  <w:endnote w:type="continuationNotice" w:id="1">
    <w:p w14:paraId="7E422AFC" w14:textId="77777777" w:rsidR="009F292E" w:rsidRDefault="009F29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Serif Collection">
    <w:panose1 w:val="020B0502040504020204"/>
    <w:charset w:val="B2"/>
    <w:family w:val="swiss"/>
    <w:pitch w:val="variable"/>
    <w:sig w:usb0="A057A2EF" w:usb1="0200604E" w:usb2="29100001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11459101"/>
      <w:docPartObj>
        <w:docPartGallery w:val="Page Numbers (Bottom of Page)"/>
        <w:docPartUnique/>
      </w:docPartObj>
    </w:sdtPr>
    <w:sdtContent>
      <w:p w14:paraId="1BA7728E" w14:textId="65DBA204" w:rsidR="002C3A10" w:rsidRDefault="002C3A10" w:rsidP="004E1A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BE89C" w14:textId="77777777" w:rsidR="002C3A10" w:rsidRDefault="002C3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C818" w14:textId="443CE1A3" w:rsidR="00ED5501" w:rsidRPr="00ED5501" w:rsidRDefault="004C53BC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EA90686" wp14:editId="757EBE19">
          <wp:simplePos x="0" y="0"/>
          <wp:positionH relativeFrom="column">
            <wp:posOffset>-939800</wp:posOffset>
          </wp:positionH>
          <wp:positionV relativeFrom="paragraph">
            <wp:posOffset>-169545</wp:posOffset>
          </wp:positionV>
          <wp:extent cx="7806055" cy="739775"/>
          <wp:effectExtent l="0" t="0" r="0" b="0"/>
          <wp:wrapNone/>
          <wp:docPr id="1311776125" name="Picture 1" descr="Page footer. 135 Santilli Highway, Everett, Massachusetts, 02149. Phone number, 781-228-3000. TTY: N.E.T. Relay 1-800-439-2370. web address: 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76125" name="Picture 1" descr="Page footer. 135 Santilli Highway, Everett, Massachusetts, 02149. Phone number, 781-228-3000. TTY: N.E.T. Relay 1-800-439-2370. web address: www.doe.mass.e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6794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A7D8" w14:textId="1258E7C9" w:rsidR="002F0A91" w:rsidRDefault="002F0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630B63DB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A8D11" w14:textId="77777777" w:rsidR="009F292E" w:rsidRDefault="009F292E" w:rsidP="00ED5501">
      <w:r>
        <w:separator/>
      </w:r>
    </w:p>
  </w:footnote>
  <w:footnote w:type="continuationSeparator" w:id="0">
    <w:p w14:paraId="2B6D218B" w14:textId="77777777" w:rsidR="009F292E" w:rsidRDefault="009F292E" w:rsidP="00ED5501">
      <w:r>
        <w:continuationSeparator/>
      </w:r>
    </w:p>
  </w:footnote>
  <w:footnote w:type="continuationNotice" w:id="1">
    <w:p w14:paraId="3B0B63E5" w14:textId="77777777" w:rsidR="009F292E" w:rsidRDefault="009F29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36F0B6F1">
          <wp:simplePos x="0" y="0"/>
          <wp:positionH relativeFrom="page">
            <wp:posOffset>-29845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52748680" name="Picture 1" descr="Department of Elementary and Secondary Education letterhead. Russell D. Johston, Acting Commissioner. Massachusetts state sea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8680" name="Picture 1" descr="Department of Elementary and Secondary Education letterhead. Russell D. Johston, Acting Commissioner. Massachusetts state sea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821B3"/>
    <w:multiLevelType w:val="multilevel"/>
    <w:tmpl w:val="0B447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14F2A"/>
    <w:multiLevelType w:val="multilevel"/>
    <w:tmpl w:val="7CE2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7959617">
    <w:abstractNumId w:val="1"/>
  </w:num>
  <w:num w:numId="2" w16cid:durableId="139115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13BC6"/>
    <w:rsid w:val="00032C6B"/>
    <w:rsid w:val="00075DB3"/>
    <w:rsid w:val="000A649D"/>
    <w:rsid w:val="000C3A34"/>
    <w:rsid w:val="000C5C26"/>
    <w:rsid w:val="00131016"/>
    <w:rsid w:val="001323EA"/>
    <w:rsid w:val="00133068"/>
    <w:rsid w:val="00141ABD"/>
    <w:rsid w:val="00162E80"/>
    <w:rsid w:val="00171673"/>
    <w:rsid w:val="00195421"/>
    <w:rsid w:val="001A6F97"/>
    <w:rsid w:val="001D7BCB"/>
    <w:rsid w:val="0022372E"/>
    <w:rsid w:val="00233555"/>
    <w:rsid w:val="002442CA"/>
    <w:rsid w:val="00281926"/>
    <w:rsid w:val="002914C1"/>
    <w:rsid w:val="002A6D58"/>
    <w:rsid w:val="002A70E2"/>
    <w:rsid w:val="002B627A"/>
    <w:rsid w:val="002C3A10"/>
    <w:rsid w:val="002C6F11"/>
    <w:rsid w:val="002D7CB8"/>
    <w:rsid w:val="002E3038"/>
    <w:rsid w:val="002F0A91"/>
    <w:rsid w:val="002F658B"/>
    <w:rsid w:val="00300052"/>
    <w:rsid w:val="0030576C"/>
    <w:rsid w:val="003105FE"/>
    <w:rsid w:val="00315D11"/>
    <w:rsid w:val="003807D9"/>
    <w:rsid w:val="003C7F2F"/>
    <w:rsid w:val="003D72C8"/>
    <w:rsid w:val="00426A1C"/>
    <w:rsid w:val="004501C9"/>
    <w:rsid w:val="004873A1"/>
    <w:rsid w:val="00494AD0"/>
    <w:rsid w:val="004C53BC"/>
    <w:rsid w:val="004E1A14"/>
    <w:rsid w:val="004E7807"/>
    <w:rsid w:val="004F5B88"/>
    <w:rsid w:val="00503255"/>
    <w:rsid w:val="00531CFD"/>
    <w:rsid w:val="0053222C"/>
    <w:rsid w:val="00533ADD"/>
    <w:rsid w:val="00560FF4"/>
    <w:rsid w:val="00591E1A"/>
    <w:rsid w:val="005A1F33"/>
    <w:rsid w:val="005B70A1"/>
    <w:rsid w:val="005F3161"/>
    <w:rsid w:val="005F568C"/>
    <w:rsid w:val="00604D7F"/>
    <w:rsid w:val="00680C94"/>
    <w:rsid w:val="006A05A7"/>
    <w:rsid w:val="006E7FC3"/>
    <w:rsid w:val="00776157"/>
    <w:rsid w:val="00804B5A"/>
    <w:rsid w:val="00814CB9"/>
    <w:rsid w:val="00823C4B"/>
    <w:rsid w:val="00856DC1"/>
    <w:rsid w:val="00871B0B"/>
    <w:rsid w:val="008815FF"/>
    <w:rsid w:val="008E53D3"/>
    <w:rsid w:val="008F58CC"/>
    <w:rsid w:val="00910D31"/>
    <w:rsid w:val="00923898"/>
    <w:rsid w:val="009327E5"/>
    <w:rsid w:val="00945668"/>
    <w:rsid w:val="009515BE"/>
    <w:rsid w:val="00963B85"/>
    <w:rsid w:val="009A28ED"/>
    <w:rsid w:val="009A2CA9"/>
    <w:rsid w:val="009E56B1"/>
    <w:rsid w:val="009F292E"/>
    <w:rsid w:val="00A040F3"/>
    <w:rsid w:val="00A13359"/>
    <w:rsid w:val="00A14460"/>
    <w:rsid w:val="00A67367"/>
    <w:rsid w:val="00A77D43"/>
    <w:rsid w:val="00AB386D"/>
    <w:rsid w:val="00AB606A"/>
    <w:rsid w:val="00AD2D14"/>
    <w:rsid w:val="00AF63BE"/>
    <w:rsid w:val="00B2033C"/>
    <w:rsid w:val="00B57E83"/>
    <w:rsid w:val="00B60C84"/>
    <w:rsid w:val="00B6603E"/>
    <w:rsid w:val="00B83B96"/>
    <w:rsid w:val="00B85C9C"/>
    <w:rsid w:val="00BB257D"/>
    <w:rsid w:val="00BC7B59"/>
    <w:rsid w:val="00C24F65"/>
    <w:rsid w:val="00C63DAF"/>
    <w:rsid w:val="00CD59CB"/>
    <w:rsid w:val="00D05C85"/>
    <w:rsid w:val="00D12433"/>
    <w:rsid w:val="00D449F8"/>
    <w:rsid w:val="00D95730"/>
    <w:rsid w:val="00DC1F3E"/>
    <w:rsid w:val="00DC315F"/>
    <w:rsid w:val="00DC7307"/>
    <w:rsid w:val="00DD5E27"/>
    <w:rsid w:val="00DF08DE"/>
    <w:rsid w:val="00E03E0B"/>
    <w:rsid w:val="00E15FC1"/>
    <w:rsid w:val="00E24B80"/>
    <w:rsid w:val="00E2551F"/>
    <w:rsid w:val="00E3706A"/>
    <w:rsid w:val="00E51041"/>
    <w:rsid w:val="00E55F2B"/>
    <w:rsid w:val="00EB180C"/>
    <w:rsid w:val="00EC5C9A"/>
    <w:rsid w:val="00ED5501"/>
    <w:rsid w:val="00EF1E26"/>
    <w:rsid w:val="00EF42C6"/>
    <w:rsid w:val="00F1446C"/>
    <w:rsid w:val="00F14FE2"/>
    <w:rsid w:val="00F62E74"/>
    <w:rsid w:val="00FA01C0"/>
    <w:rsid w:val="10BC6790"/>
    <w:rsid w:val="11929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5F3C087F-A08B-4CFA-86AF-C39A1C6C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PageNumber">
    <w:name w:val="page number"/>
    <w:basedOn w:val="DefaultParagraphFont"/>
    <w:uiPriority w:val="99"/>
    <w:semiHidden/>
    <w:unhideWhenUsed/>
    <w:rsid w:val="002C3A1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673"/>
  </w:style>
  <w:style w:type="character" w:customStyle="1" w:styleId="DateChar">
    <w:name w:val="Date Char"/>
    <w:basedOn w:val="DefaultParagraphFont"/>
    <w:link w:val="Date"/>
    <w:uiPriority w:val="99"/>
    <w:semiHidden/>
    <w:rsid w:val="00171673"/>
  </w:style>
  <w:style w:type="character" w:styleId="Hyperlink">
    <w:name w:val="Hyperlink"/>
    <w:basedOn w:val="DefaultParagraphFont"/>
    <w:uiPriority w:val="99"/>
    <w:unhideWhenUsed/>
    <w:rsid w:val="009515B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A1C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3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31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3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1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doe.mass.edu/commissioner/vision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Timothy.Connor@mass.gov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doe.mass.edu/turnaround/level4/ssos-model.ppt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csdp/" TargetMode="External"/><Relationship Id="rId20" Type="http://schemas.openxmlformats.org/officeDocument/2006/relationships/hyperlink" Target="mailto:Joan.C.Tuttle@mass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turnaround/redesign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doe.mass.edu/turnaround/level4/prioritization/2024-0301fy25-submission-guidance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csdp/" TargetMode="External"/><Relationship Id="rId22" Type="http://schemas.openxmlformats.org/officeDocument/2006/relationships/hyperlink" Target="mailto:Sheryl.Rabbitt@mass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1c210e20-2656-47be-8bfe-a34b7996932e">Download before editing</NO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FDFB0D707254C80754ACD9E71AC3D" ma:contentTypeVersion="7" ma:contentTypeDescription="Create a new document." ma:contentTypeScope="" ma:versionID="ce88786e7213f78f6844655feff11f6b">
  <xsd:schema xmlns:xsd="http://www.w3.org/2001/XMLSchema" xmlns:xs="http://www.w3.org/2001/XMLSchema" xmlns:p="http://schemas.microsoft.com/office/2006/metadata/properties" xmlns:ns2="1c210e20-2656-47be-8bfe-a34b7996932e" xmlns:ns3="7a12eb2f-f040-4639-9fb2-5a6588dc8035" targetNamespace="http://schemas.microsoft.com/office/2006/metadata/properties" ma:root="true" ma:fieldsID="89a89a1f8864f1675c97eef69b9f1ff8" ns2:_="" ns3:_="">
    <xsd:import namespace="1c210e20-2656-47be-8bfe-a34b7996932e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10e20-2656-47be-8bfe-a34b79969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" ma:index="14" nillable="true" ma:displayName="Download files before editing" ma:default="Download before editing" ma:description="Download Files Before Editing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A4C9BC-3808-4809-9249-ECD7E0FC8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9B93B-1B2F-4C83-883B-A402E6C98FB0}">
  <ds:schemaRefs>
    <ds:schemaRef ds:uri="http://schemas.microsoft.com/office/2006/metadata/properties"/>
    <ds:schemaRef ds:uri="http://schemas.microsoft.com/office/infopath/2007/PartnerControls"/>
    <ds:schemaRef ds:uri="1c210e20-2656-47be-8bfe-a34b7996932e"/>
  </ds:schemaRefs>
</ds:datastoreItem>
</file>

<file path=customXml/itemProps4.xml><?xml version="1.0" encoding="utf-8"?>
<ds:datastoreItem xmlns:ds="http://schemas.openxmlformats.org/officeDocument/2006/customXml" ds:itemID="{9C76CB34-9EF0-4AAD-B26B-09D1AA63C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10e20-2656-47be-8bfe-a34b7996932e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26, 2024 — SSoS District Communication</vt:lpstr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26, 2024 — SSoS District Communication</dc:title>
  <dc:subject/>
  <dc:creator>DESE</dc:creator>
  <cp:keywords/>
  <dc:description/>
  <cp:lastModifiedBy>Zou, Dong (EOE)</cp:lastModifiedBy>
  <cp:revision>13</cp:revision>
  <cp:lastPrinted>2024-09-26T14:19:00Z</cp:lastPrinted>
  <dcterms:created xsi:type="dcterms:W3CDTF">2024-09-26T13:12:00Z</dcterms:created>
  <dcterms:modified xsi:type="dcterms:W3CDTF">2024-09-30T18:00:00Z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30 2024 12:00AM</vt:lpwstr>
  </property>
</Properties>
</file>