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B45F" w14:textId="4BF6F437" w:rsidR="003A5F31" w:rsidRDefault="003A5F31" w:rsidP="1B67E56E">
      <w:pPr>
        <w:pStyle w:val="Heading1"/>
        <w:ind w:left="0"/>
        <w:jc w:val="center"/>
        <w:rPr>
          <w:rFonts w:asciiTheme="minorHAnsi" w:hAnsiTheme="minorHAnsi"/>
          <w:color w:val="2F5496" w:themeColor="accent1" w:themeShade="BF"/>
        </w:rPr>
      </w:pPr>
      <w:r w:rsidRPr="1B67E56E">
        <w:rPr>
          <w:rFonts w:asciiTheme="minorHAnsi" w:hAnsiTheme="minorHAnsi"/>
          <w:color w:val="2F5496" w:themeColor="accent1" w:themeShade="BF"/>
        </w:rPr>
        <w:t>Level of Need</w:t>
      </w:r>
      <w:r w:rsidR="004A097E" w:rsidRPr="1B67E56E">
        <w:rPr>
          <w:rFonts w:asciiTheme="minorHAnsi" w:hAnsiTheme="minorHAnsi"/>
          <w:color w:val="2F5496" w:themeColor="accent1" w:themeShade="BF"/>
        </w:rPr>
        <w:t>:</w:t>
      </w:r>
      <w:r w:rsidRPr="1B67E56E">
        <w:rPr>
          <w:rFonts w:asciiTheme="minorHAnsi" w:hAnsiTheme="minorHAnsi"/>
          <w:color w:val="2F5496" w:themeColor="accent1" w:themeShade="BF"/>
        </w:rPr>
        <w:t xml:space="preserve"> </w:t>
      </w:r>
      <w:r w:rsidRPr="1B67E56E">
        <w:rPr>
          <w:rFonts w:asciiTheme="minorHAnsi" w:hAnsiTheme="minorHAnsi"/>
          <w:b w:val="0"/>
          <w:bCs w:val="0"/>
          <w:color w:val="2F5496" w:themeColor="accent1" w:themeShade="BF"/>
        </w:rPr>
        <w:t>aged 3 through 21</w:t>
      </w:r>
    </w:p>
    <w:p w14:paraId="355DCD05" w14:textId="5D232ACE" w:rsidR="00533FA3" w:rsidRDefault="003A5F31" w:rsidP="1B67E56E">
      <w:pPr>
        <w:tabs>
          <w:tab w:val="center" w:pos="4680"/>
          <w:tab w:val="left" w:pos="6890"/>
        </w:tabs>
        <w:jc w:val="center"/>
        <w:rPr>
          <w:i/>
          <w:iCs/>
        </w:rPr>
      </w:pPr>
      <w:r w:rsidRPr="1B67E56E">
        <w:rPr>
          <w:i/>
          <w:iCs/>
        </w:rPr>
        <w:t>(For school district record keeping only)</w:t>
      </w:r>
    </w:p>
    <w:p w14:paraId="190974F1" w14:textId="77777777" w:rsidR="00533FA3" w:rsidRPr="00435DFD" w:rsidRDefault="00533FA3" w:rsidP="005F3CCA">
      <w:pPr>
        <w:ind w:left="-450"/>
        <w:rPr>
          <w:rFonts w:cstheme="minorHAnsi"/>
          <w:b/>
          <w:bCs/>
        </w:rPr>
      </w:pPr>
      <w:r w:rsidRPr="00435DFD">
        <w:rPr>
          <w:rFonts w:cstheme="minorHAnsi"/>
          <w:b/>
          <w:bCs/>
        </w:rPr>
        <w:t xml:space="preserve">IEP Dates from </w:t>
      </w:r>
      <w:r>
        <w:rPr>
          <w:rFonts w:ascii="Helvetica" w:hAnsi="Helvetica"/>
          <w:color w:val="2B579A"/>
          <w:shd w:val="clear" w:color="auto" w:fill="E6E6E6"/>
        </w:rPr>
        <w:fldChar w:fldCharType="begin">
          <w:ffData>
            <w:name w:val="Text51"/>
            <w:enabled/>
            <w:calcOnExit w:val="0"/>
            <w:textInput/>
          </w:ffData>
        </w:fldChar>
      </w:r>
      <w:bookmarkStart w:id="0" w:name="Text51"/>
      <w:r>
        <w:rPr>
          <w:rFonts w:ascii="Helvetica" w:hAnsi="Helvetica"/>
        </w:rPr>
        <w:instrText xml:space="preserve"> FORMTEXT </w:instrText>
      </w:r>
      <w:r>
        <w:rPr>
          <w:rFonts w:ascii="Helvetica" w:hAnsi="Helvetica"/>
          <w:color w:val="2B579A"/>
          <w:shd w:val="clear" w:color="auto" w:fill="E6E6E6"/>
        </w:rPr>
      </w:r>
      <w:r>
        <w:rPr>
          <w:rFonts w:ascii="Helvetica" w:hAnsi="Helvetica"/>
          <w:color w:val="2B579A"/>
          <w:shd w:val="clear" w:color="auto" w:fill="E6E6E6"/>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color w:val="2B579A"/>
          <w:shd w:val="clear" w:color="auto" w:fill="E6E6E6"/>
        </w:rPr>
        <w:fldChar w:fldCharType="end"/>
      </w:r>
      <w:bookmarkEnd w:id="0"/>
      <w:r>
        <w:rPr>
          <w:rFonts w:ascii="Helvetica" w:hAnsi="Helvetica"/>
        </w:rPr>
        <w:t xml:space="preserve"> </w:t>
      </w:r>
      <w:r w:rsidRPr="00435DFD">
        <w:rPr>
          <w:rFonts w:cstheme="minorHAnsi"/>
          <w:b/>
          <w:bCs/>
        </w:rPr>
        <w:t xml:space="preserve">to </w:t>
      </w:r>
      <w:r>
        <w:rPr>
          <w:rFonts w:ascii="Helvetica" w:hAnsi="Helvetica"/>
          <w:color w:val="2B579A"/>
          <w:shd w:val="clear" w:color="auto" w:fill="E6E6E6"/>
        </w:rPr>
        <w:fldChar w:fldCharType="begin">
          <w:ffData>
            <w:name w:val="Text51"/>
            <w:enabled/>
            <w:calcOnExit w:val="0"/>
            <w:textInput/>
          </w:ffData>
        </w:fldChar>
      </w:r>
      <w:r>
        <w:rPr>
          <w:rFonts w:ascii="Helvetica" w:hAnsi="Helvetica"/>
        </w:rPr>
        <w:instrText xml:space="preserve"> FORMTEXT </w:instrText>
      </w:r>
      <w:r>
        <w:rPr>
          <w:rFonts w:ascii="Helvetica" w:hAnsi="Helvetica"/>
          <w:color w:val="2B579A"/>
          <w:shd w:val="clear" w:color="auto" w:fill="E6E6E6"/>
        </w:rPr>
      </w:r>
      <w:r>
        <w:rPr>
          <w:rFonts w:ascii="Helvetica" w:hAnsi="Helvetica"/>
          <w:color w:val="2B579A"/>
          <w:shd w:val="clear" w:color="auto" w:fill="E6E6E6"/>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color w:val="2B579A"/>
          <w:shd w:val="clear" w:color="auto" w:fill="E6E6E6"/>
        </w:rPr>
        <w:fldChar w:fldCharType="end"/>
      </w:r>
    </w:p>
    <w:tbl>
      <w:tblPr>
        <w:tblStyle w:val="TableGrid"/>
        <w:tblW w:w="10530" w:type="dxa"/>
        <w:tblInd w:w="-455" w:type="dxa"/>
        <w:tblLook w:val="04A0" w:firstRow="1" w:lastRow="0" w:firstColumn="1" w:lastColumn="0" w:noHBand="0" w:noVBand="1"/>
      </w:tblPr>
      <w:tblGrid>
        <w:gridCol w:w="5130"/>
        <w:gridCol w:w="5400"/>
      </w:tblGrid>
      <w:tr w:rsidR="00533FA3" w14:paraId="6D2FD910" w14:textId="77777777" w:rsidTr="00CC4926">
        <w:trPr>
          <w:trHeight w:val="251"/>
        </w:trPr>
        <w:tc>
          <w:tcPr>
            <w:tcW w:w="10530" w:type="dxa"/>
            <w:gridSpan w:val="2"/>
            <w:shd w:val="clear" w:color="auto" w:fill="D9E2F3" w:themeFill="accent1" w:themeFillTint="33"/>
          </w:tcPr>
          <w:p w14:paraId="1AD80B22" w14:textId="77777777" w:rsidR="00533FA3" w:rsidRPr="00CB19D9" w:rsidRDefault="00533FA3" w:rsidP="00CC4926">
            <w:pPr>
              <w:pStyle w:val="BodyText"/>
              <w:ind w:left="0"/>
              <w:jc w:val="center"/>
              <w:rPr>
                <w:rFonts w:asciiTheme="minorHAnsi" w:hAnsiTheme="minorHAnsi" w:cstheme="minorHAnsi"/>
                <w:b/>
                <w:bCs/>
                <w:sz w:val="22"/>
                <w:szCs w:val="22"/>
              </w:rPr>
            </w:pPr>
            <w:r w:rsidRPr="00CB19D9">
              <w:rPr>
                <w:rFonts w:asciiTheme="minorHAnsi" w:hAnsiTheme="minorHAnsi" w:cstheme="minorHAnsi"/>
                <w:b/>
                <w:bCs/>
                <w:sz w:val="22"/>
                <w:szCs w:val="22"/>
              </w:rPr>
              <w:t>Student Information</w:t>
            </w:r>
          </w:p>
        </w:tc>
      </w:tr>
      <w:tr w:rsidR="00533FA3" w14:paraId="5DF15844" w14:textId="77777777" w:rsidTr="00CC4926">
        <w:trPr>
          <w:trHeight w:val="224"/>
        </w:trPr>
        <w:tc>
          <w:tcPr>
            <w:tcW w:w="5130" w:type="dxa"/>
          </w:tcPr>
          <w:p w14:paraId="5FA7201D" w14:textId="77777777" w:rsidR="00533FA3" w:rsidRPr="009D5A3A" w:rsidRDefault="00533FA3" w:rsidP="00CC4926">
            <w:pPr>
              <w:pStyle w:val="BodyText"/>
              <w:ind w:left="0"/>
              <w:rPr>
                <w:rFonts w:asciiTheme="minorHAnsi" w:hAnsiTheme="minorHAnsi" w:cstheme="minorHAnsi"/>
                <w:sz w:val="20"/>
                <w:szCs w:val="20"/>
              </w:rPr>
            </w:pPr>
            <w:r w:rsidRPr="009D5A3A">
              <w:rPr>
                <w:rFonts w:asciiTheme="minorHAnsi" w:hAnsiTheme="minorHAnsi" w:cstheme="minorHAnsi"/>
                <w:sz w:val="20"/>
                <w:szCs w:val="20"/>
              </w:rPr>
              <w:t xml:space="preserve">Student Name: </w:t>
            </w:r>
            <w:r w:rsidRPr="009D5A3A">
              <w:rPr>
                <w:rFonts w:ascii="Helvetica" w:hAnsi="Helvetica"/>
                <w:color w:val="2B579A"/>
                <w:sz w:val="20"/>
                <w:szCs w:val="20"/>
                <w:shd w:val="clear" w:color="auto" w:fill="E6E6E6"/>
              </w:rPr>
              <w:fldChar w:fldCharType="begin">
                <w:ffData>
                  <w:name w:val="Text51"/>
                  <w:enabled/>
                  <w:calcOnExit w:val="0"/>
                  <w:textInput/>
                </w:ffData>
              </w:fldChar>
            </w:r>
            <w:r w:rsidRPr="009D5A3A">
              <w:rPr>
                <w:rFonts w:ascii="Helvetica" w:hAnsi="Helvetica"/>
                <w:sz w:val="20"/>
                <w:szCs w:val="20"/>
              </w:rPr>
              <w:instrText xml:space="preserve"> FORMTEXT </w:instrText>
            </w:r>
            <w:r w:rsidRPr="009D5A3A">
              <w:rPr>
                <w:rFonts w:ascii="Helvetica" w:hAnsi="Helvetica"/>
                <w:color w:val="2B579A"/>
                <w:sz w:val="20"/>
                <w:szCs w:val="20"/>
                <w:shd w:val="clear" w:color="auto" w:fill="E6E6E6"/>
              </w:rPr>
            </w:r>
            <w:r w:rsidRPr="009D5A3A">
              <w:rPr>
                <w:rFonts w:ascii="Helvetica" w:hAnsi="Helvetica"/>
                <w:color w:val="2B579A"/>
                <w:sz w:val="20"/>
                <w:szCs w:val="20"/>
                <w:shd w:val="clear" w:color="auto" w:fill="E6E6E6"/>
              </w:rPr>
              <w:fldChar w:fldCharType="separate"/>
            </w:r>
            <w:r w:rsidRPr="009D5A3A">
              <w:rPr>
                <w:rFonts w:ascii="Helvetica" w:hAnsi="Helvetica"/>
                <w:noProof/>
                <w:sz w:val="20"/>
                <w:szCs w:val="20"/>
              </w:rPr>
              <w:t> </w:t>
            </w:r>
            <w:r w:rsidRPr="009D5A3A">
              <w:rPr>
                <w:rFonts w:ascii="Helvetica" w:hAnsi="Helvetica"/>
                <w:noProof/>
                <w:sz w:val="20"/>
                <w:szCs w:val="20"/>
              </w:rPr>
              <w:t> </w:t>
            </w:r>
            <w:r w:rsidRPr="009D5A3A">
              <w:rPr>
                <w:rFonts w:ascii="Helvetica" w:hAnsi="Helvetica"/>
                <w:noProof/>
                <w:sz w:val="20"/>
                <w:szCs w:val="20"/>
              </w:rPr>
              <w:t> </w:t>
            </w:r>
            <w:r w:rsidRPr="009D5A3A">
              <w:rPr>
                <w:rFonts w:ascii="Helvetica" w:hAnsi="Helvetica"/>
                <w:noProof/>
                <w:sz w:val="20"/>
                <w:szCs w:val="20"/>
              </w:rPr>
              <w:t> </w:t>
            </w:r>
            <w:r w:rsidRPr="009D5A3A">
              <w:rPr>
                <w:rFonts w:ascii="Helvetica" w:hAnsi="Helvetica"/>
                <w:noProof/>
                <w:sz w:val="20"/>
                <w:szCs w:val="20"/>
              </w:rPr>
              <w:t> </w:t>
            </w:r>
            <w:r w:rsidRPr="009D5A3A">
              <w:rPr>
                <w:rFonts w:ascii="Helvetica" w:hAnsi="Helvetica"/>
                <w:color w:val="2B579A"/>
                <w:sz w:val="20"/>
                <w:szCs w:val="20"/>
                <w:shd w:val="clear" w:color="auto" w:fill="E6E6E6"/>
              </w:rPr>
              <w:fldChar w:fldCharType="end"/>
            </w:r>
          </w:p>
        </w:tc>
        <w:tc>
          <w:tcPr>
            <w:tcW w:w="5400" w:type="dxa"/>
          </w:tcPr>
          <w:p w14:paraId="2987E88E" w14:textId="77777777" w:rsidR="00533FA3" w:rsidRPr="009D5A3A" w:rsidRDefault="00533FA3" w:rsidP="00CC4926">
            <w:pPr>
              <w:pStyle w:val="BodyText"/>
              <w:ind w:left="0"/>
              <w:rPr>
                <w:rFonts w:asciiTheme="minorHAnsi" w:hAnsiTheme="minorHAnsi" w:cstheme="minorHAnsi"/>
                <w:sz w:val="20"/>
                <w:szCs w:val="20"/>
              </w:rPr>
            </w:pPr>
            <w:r w:rsidRPr="009D5A3A">
              <w:rPr>
                <w:rFonts w:asciiTheme="minorHAnsi" w:hAnsiTheme="minorHAnsi" w:cstheme="minorHAnsi"/>
                <w:sz w:val="20"/>
                <w:szCs w:val="20"/>
              </w:rPr>
              <w:t>Student Date of Birth:</w:t>
            </w:r>
            <w:r w:rsidRPr="009D5A3A">
              <w:rPr>
                <w:rFonts w:ascii="Helvetica" w:hAnsi="Helvetica"/>
                <w:sz w:val="20"/>
                <w:szCs w:val="20"/>
              </w:rPr>
              <w:t xml:space="preserve"> </w:t>
            </w:r>
            <w:r w:rsidRPr="009D5A3A">
              <w:rPr>
                <w:rFonts w:ascii="Helvetica" w:hAnsi="Helvetica"/>
                <w:color w:val="2B579A"/>
                <w:sz w:val="20"/>
                <w:szCs w:val="20"/>
                <w:shd w:val="clear" w:color="auto" w:fill="E6E6E6"/>
              </w:rPr>
              <w:fldChar w:fldCharType="begin">
                <w:ffData>
                  <w:name w:val="Text51"/>
                  <w:enabled/>
                  <w:calcOnExit w:val="0"/>
                  <w:textInput/>
                </w:ffData>
              </w:fldChar>
            </w:r>
            <w:r w:rsidRPr="009D5A3A">
              <w:rPr>
                <w:rFonts w:ascii="Helvetica" w:hAnsi="Helvetica"/>
                <w:sz w:val="20"/>
                <w:szCs w:val="20"/>
              </w:rPr>
              <w:instrText xml:space="preserve"> FORMTEXT </w:instrText>
            </w:r>
            <w:r w:rsidRPr="009D5A3A">
              <w:rPr>
                <w:rFonts w:ascii="Helvetica" w:hAnsi="Helvetica"/>
                <w:color w:val="2B579A"/>
                <w:sz w:val="20"/>
                <w:szCs w:val="20"/>
                <w:shd w:val="clear" w:color="auto" w:fill="E6E6E6"/>
              </w:rPr>
            </w:r>
            <w:r w:rsidRPr="009D5A3A">
              <w:rPr>
                <w:rFonts w:ascii="Helvetica" w:hAnsi="Helvetica"/>
                <w:color w:val="2B579A"/>
                <w:sz w:val="20"/>
                <w:szCs w:val="20"/>
                <w:shd w:val="clear" w:color="auto" w:fill="E6E6E6"/>
              </w:rPr>
              <w:fldChar w:fldCharType="separate"/>
            </w:r>
            <w:r w:rsidRPr="009D5A3A">
              <w:rPr>
                <w:rFonts w:ascii="Helvetica" w:hAnsi="Helvetica"/>
                <w:noProof/>
                <w:sz w:val="20"/>
                <w:szCs w:val="20"/>
              </w:rPr>
              <w:t> </w:t>
            </w:r>
            <w:r w:rsidRPr="009D5A3A">
              <w:rPr>
                <w:rFonts w:ascii="Helvetica" w:hAnsi="Helvetica"/>
                <w:noProof/>
                <w:sz w:val="20"/>
                <w:szCs w:val="20"/>
              </w:rPr>
              <w:t> </w:t>
            </w:r>
            <w:r w:rsidRPr="009D5A3A">
              <w:rPr>
                <w:rFonts w:ascii="Helvetica" w:hAnsi="Helvetica"/>
                <w:noProof/>
                <w:sz w:val="20"/>
                <w:szCs w:val="20"/>
              </w:rPr>
              <w:t> </w:t>
            </w:r>
            <w:r w:rsidRPr="009D5A3A">
              <w:rPr>
                <w:rFonts w:ascii="Helvetica" w:hAnsi="Helvetica"/>
                <w:noProof/>
                <w:sz w:val="20"/>
                <w:szCs w:val="20"/>
              </w:rPr>
              <w:t> </w:t>
            </w:r>
            <w:r w:rsidRPr="009D5A3A">
              <w:rPr>
                <w:rFonts w:ascii="Helvetica" w:hAnsi="Helvetica"/>
                <w:noProof/>
                <w:sz w:val="20"/>
                <w:szCs w:val="20"/>
              </w:rPr>
              <w:t> </w:t>
            </w:r>
            <w:r w:rsidRPr="009D5A3A">
              <w:rPr>
                <w:rFonts w:ascii="Helvetica" w:hAnsi="Helvetica"/>
                <w:color w:val="2B579A"/>
                <w:sz w:val="20"/>
                <w:szCs w:val="20"/>
                <w:shd w:val="clear" w:color="auto" w:fill="E6E6E6"/>
              </w:rPr>
              <w:fldChar w:fldCharType="end"/>
            </w:r>
          </w:p>
        </w:tc>
      </w:tr>
      <w:tr w:rsidR="00533FA3" w14:paraId="53D4B44B" w14:textId="77777777" w:rsidTr="00CC4926">
        <w:trPr>
          <w:trHeight w:val="161"/>
        </w:trPr>
        <w:tc>
          <w:tcPr>
            <w:tcW w:w="5130" w:type="dxa"/>
          </w:tcPr>
          <w:p w14:paraId="0ED409E3" w14:textId="77777777" w:rsidR="00533FA3" w:rsidRPr="009D5A3A" w:rsidRDefault="00533FA3" w:rsidP="00CC4926">
            <w:pPr>
              <w:pStyle w:val="BodyText"/>
              <w:ind w:left="0"/>
              <w:rPr>
                <w:rFonts w:asciiTheme="minorHAnsi" w:hAnsiTheme="minorHAnsi" w:cstheme="minorHAnsi"/>
                <w:sz w:val="20"/>
                <w:szCs w:val="20"/>
              </w:rPr>
            </w:pPr>
            <w:r w:rsidRPr="009D5A3A">
              <w:rPr>
                <w:rFonts w:asciiTheme="minorHAnsi" w:hAnsiTheme="minorHAnsi" w:cstheme="minorHAnsi"/>
                <w:sz w:val="20"/>
                <w:szCs w:val="20"/>
              </w:rPr>
              <w:t xml:space="preserve">Student ID#: </w:t>
            </w:r>
            <w:r w:rsidRPr="009D5A3A">
              <w:rPr>
                <w:rFonts w:ascii="Helvetica" w:hAnsi="Helvetica"/>
                <w:color w:val="2B579A"/>
                <w:sz w:val="20"/>
                <w:szCs w:val="20"/>
                <w:shd w:val="clear" w:color="auto" w:fill="E6E6E6"/>
              </w:rPr>
              <w:fldChar w:fldCharType="begin">
                <w:ffData>
                  <w:name w:val="Text51"/>
                  <w:enabled/>
                  <w:calcOnExit w:val="0"/>
                  <w:textInput/>
                </w:ffData>
              </w:fldChar>
            </w:r>
            <w:r w:rsidRPr="009D5A3A">
              <w:rPr>
                <w:rFonts w:ascii="Helvetica" w:hAnsi="Helvetica"/>
                <w:sz w:val="20"/>
                <w:szCs w:val="20"/>
              </w:rPr>
              <w:instrText xml:space="preserve"> FORMTEXT </w:instrText>
            </w:r>
            <w:r w:rsidRPr="009D5A3A">
              <w:rPr>
                <w:rFonts w:ascii="Helvetica" w:hAnsi="Helvetica"/>
                <w:color w:val="2B579A"/>
                <w:sz w:val="20"/>
                <w:szCs w:val="20"/>
                <w:shd w:val="clear" w:color="auto" w:fill="E6E6E6"/>
              </w:rPr>
            </w:r>
            <w:r w:rsidRPr="009D5A3A">
              <w:rPr>
                <w:rFonts w:ascii="Helvetica" w:hAnsi="Helvetica"/>
                <w:color w:val="2B579A"/>
                <w:sz w:val="20"/>
                <w:szCs w:val="20"/>
                <w:shd w:val="clear" w:color="auto" w:fill="E6E6E6"/>
              </w:rPr>
              <w:fldChar w:fldCharType="separate"/>
            </w:r>
            <w:r w:rsidRPr="009D5A3A">
              <w:rPr>
                <w:rFonts w:ascii="Helvetica" w:hAnsi="Helvetica"/>
                <w:noProof/>
                <w:sz w:val="20"/>
                <w:szCs w:val="20"/>
              </w:rPr>
              <w:t> </w:t>
            </w:r>
            <w:r w:rsidRPr="009D5A3A">
              <w:rPr>
                <w:rFonts w:ascii="Helvetica" w:hAnsi="Helvetica"/>
                <w:noProof/>
                <w:sz w:val="20"/>
                <w:szCs w:val="20"/>
              </w:rPr>
              <w:t> </w:t>
            </w:r>
            <w:r w:rsidRPr="009D5A3A">
              <w:rPr>
                <w:rFonts w:ascii="Helvetica" w:hAnsi="Helvetica"/>
                <w:noProof/>
                <w:sz w:val="20"/>
                <w:szCs w:val="20"/>
              </w:rPr>
              <w:t> </w:t>
            </w:r>
            <w:r w:rsidRPr="009D5A3A">
              <w:rPr>
                <w:rFonts w:ascii="Helvetica" w:hAnsi="Helvetica"/>
                <w:noProof/>
                <w:sz w:val="20"/>
                <w:szCs w:val="20"/>
              </w:rPr>
              <w:t> </w:t>
            </w:r>
            <w:r w:rsidRPr="009D5A3A">
              <w:rPr>
                <w:rFonts w:ascii="Helvetica" w:hAnsi="Helvetica"/>
                <w:noProof/>
                <w:sz w:val="20"/>
                <w:szCs w:val="20"/>
              </w:rPr>
              <w:t> </w:t>
            </w:r>
            <w:r w:rsidRPr="009D5A3A">
              <w:rPr>
                <w:rFonts w:ascii="Helvetica" w:hAnsi="Helvetica"/>
                <w:color w:val="2B579A"/>
                <w:sz w:val="20"/>
                <w:szCs w:val="20"/>
                <w:shd w:val="clear" w:color="auto" w:fill="E6E6E6"/>
              </w:rPr>
              <w:fldChar w:fldCharType="end"/>
            </w:r>
          </w:p>
        </w:tc>
        <w:tc>
          <w:tcPr>
            <w:tcW w:w="5400" w:type="dxa"/>
          </w:tcPr>
          <w:p w14:paraId="778C137E" w14:textId="77777777" w:rsidR="00533FA3" w:rsidRPr="009D5A3A" w:rsidRDefault="00533FA3" w:rsidP="00CC4926">
            <w:pPr>
              <w:pStyle w:val="BodyText"/>
              <w:ind w:left="0"/>
              <w:rPr>
                <w:rFonts w:asciiTheme="minorHAnsi" w:hAnsiTheme="minorHAnsi" w:cstheme="minorHAnsi"/>
                <w:sz w:val="20"/>
                <w:szCs w:val="20"/>
              </w:rPr>
            </w:pPr>
            <w:r w:rsidRPr="009D5A3A">
              <w:rPr>
                <w:rFonts w:asciiTheme="minorHAnsi" w:hAnsiTheme="minorHAnsi" w:cstheme="minorHAnsi"/>
                <w:sz w:val="20"/>
                <w:szCs w:val="20"/>
              </w:rPr>
              <w:t xml:space="preserve">Grade Level: </w:t>
            </w:r>
            <w:r w:rsidRPr="009D5A3A">
              <w:rPr>
                <w:rFonts w:ascii="Helvetica" w:hAnsi="Helvetica"/>
                <w:color w:val="2B579A"/>
                <w:sz w:val="20"/>
                <w:szCs w:val="20"/>
                <w:shd w:val="clear" w:color="auto" w:fill="E6E6E6"/>
              </w:rPr>
              <w:fldChar w:fldCharType="begin">
                <w:ffData>
                  <w:name w:val="Text51"/>
                  <w:enabled/>
                  <w:calcOnExit w:val="0"/>
                  <w:textInput/>
                </w:ffData>
              </w:fldChar>
            </w:r>
            <w:r w:rsidRPr="009D5A3A">
              <w:rPr>
                <w:rFonts w:ascii="Helvetica" w:hAnsi="Helvetica"/>
                <w:sz w:val="20"/>
                <w:szCs w:val="20"/>
              </w:rPr>
              <w:instrText xml:space="preserve"> FORMTEXT </w:instrText>
            </w:r>
            <w:r w:rsidRPr="009D5A3A">
              <w:rPr>
                <w:rFonts w:ascii="Helvetica" w:hAnsi="Helvetica"/>
                <w:color w:val="2B579A"/>
                <w:sz w:val="20"/>
                <w:szCs w:val="20"/>
                <w:shd w:val="clear" w:color="auto" w:fill="E6E6E6"/>
              </w:rPr>
            </w:r>
            <w:r w:rsidRPr="009D5A3A">
              <w:rPr>
                <w:rFonts w:ascii="Helvetica" w:hAnsi="Helvetica"/>
                <w:color w:val="2B579A"/>
                <w:sz w:val="20"/>
                <w:szCs w:val="20"/>
                <w:shd w:val="clear" w:color="auto" w:fill="E6E6E6"/>
              </w:rPr>
              <w:fldChar w:fldCharType="separate"/>
            </w:r>
            <w:r w:rsidRPr="009D5A3A">
              <w:rPr>
                <w:rFonts w:ascii="Helvetica" w:hAnsi="Helvetica"/>
                <w:noProof/>
                <w:sz w:val="20"/>
                <w:szCs w:val="20"/>
              </w:rPr>
              <w:t> </w:t>
            </w:r>
            <w:r w:rsidRPr="009D5A3A">
              <w:rPr>
                <w:rFonts w:ascii="Helvetica" w:hAnsi="Helvetica"/>
                <w:noProof/>
                <w:sz w:val="20"/>
                <w:szCs w:val="20"/>
              </w:rPr>
              <w:t> </w:t>
            </w:r>
            <w:r w:rsidRPr="009D5A3A">
              <w:rPr>
                <w:rFonts w:ascii="Helvetica" w:hAnsi="Helvetica"/>
                <w:noProof/>
                <w:sz w:val="20"/>
                <w:szCs w:val="20"/>
              </w:rPr>
              <w:t> </w:t>
            </w:r>
            <w:r w:rsidRPr="009D5A3A">
              <w:rPr>
                <w:rFonts w:ascii="Helvetica" w:hAnsi="Helvetica"/>
                <w:noProof/>
                <w:sz w:val="20"/>
                <w:szCs w:val="20"/>
              </w:rPr>
              <w:t> </w:t>
            </w:r>
            <w:r w:rsidRPr="009D5A3A">
              <w:rPr>
                <w:rFonts w:ascii="Helvetica" w:hAnsi="Helvetica"/>
                <w:noProof/>
                <w:sz w:val="20"/>
                <w:szCs w:val="20"/>
              </w:rPr>
              <w:t> </w:t>
            </w:r>
            <w:r w:rsidRPr="009D5A3A">
              <w:rPr>
                <w:rFonts w:ascii="Helvetica" w:hAnsi="Helvetica"/>
                <w:color w:val="2B579A"/>
                <w:sz w:val="20"/>
                <w:szCs w:val="20"/>
                <w:shd w:val="clear" w:color="auto" w:fill="E6E6E6"/>
              </w:rPr>
              <w:fldChar w:fldCharType="end"/>
            </w:r>
          </w:p>
        </w:tc>
      </w:tr>
    </w:tbl>
    <w:p w14:paraId="0ECE3D11" w14:textId="77777777" w:rsidR="00533FA3" w:rsidRDefault="00533FA3" w:rsidP="00324C46">
      <w:pPr>
        <w:tabs>
          <w:tab w:val="center" w:pos="4680"/>
          <w:tab w:val="left" w:pos="6890"/>
        </w:tabs>
        <w:spacing w:after="0"/>
        <w:rPr>
          <w:i/>
          <w:iCs/>
        </w:rPr>
      </w:pPr>
    </w:p>
    <w:tbl>
      <w:tblPr>
        <w:tblStyle w:val="TableGrid"/>
        <w:tblW w:w="8460" w:type="dxa"/>
        <w:tblInd w:w="625" w:type="dxa"/>
        <w:tblLook w:val="04A0" w:firstRow="1" w:lastRow="0" w:firstColumn="1" w:lastColumn="0" w:noHBand="0" w:noVBand="1"/>
      </w:tblPr>
      <w:tblGrid>
        <w:gridCol w:w="8460"/>
      </w:tblGrid>
      <w:tr w:rsidR="003A1843" w14:paraId="4451BBCC" w14:textId="77777777" w:rsidTr="5060119E">
        <w:trPr>
          <w:trHeight w:val="300"/>
        </w:trPr>
        <w:tc>
          <w:tcPr>
            <w:tcW w:w="8460" w:type="dxa"/>
            <w:shd w:val="clear" w:color="auto" w:fill="D9E2F3" w:themeFill="accent1" w:themeFillTint="33"/>
          </w:tcPr>
          <w:p w14:paraId="38879451" w14:textId="4288269B" w:rsidR="003A1843" w:rsidRPr="003A1843" w:rsidRDefault="003A1843" w:rsidP="003A5F31">
            <w:pPr>
              <w:jc w:val="center"/>
              <w:rPr>
                <w:b/>
                <w:bCs/>
              </w:rPr>
            </w:pPr>
            <w:r w:rsidRPr="35F21007">
              <w:rPr>
                <w:b/>
                <w:bCs/>
              </w:rPr>
              <w:t>Special Education Summary Data for All Ages (</w:t>
            </w:r>
            <w:proofErr w:type="gramStart"/>
            <w:r w:rsidRPr="35F21007">
              <w:rPr>
                <w:b/>
                <w:bCs/>
              </w:rPr>
              <w:t>3-21 year-olds</w:t>
            </w:r>
            <w:proofErr w:type="gramEnd"/>
            <w:r w:rsidRPr="35F21007">
              <w:rPr>
                <w:b/>
                <w:bCs/>
              </w:rPr>
              <w:t>)</w:t>
            </w:r>
          </w:p>
        </w:tc>
      </w:tr>
      <w:tr w:rsidR="00CC4926" w14:paraId="12780948" w14:textId="77777777" w:rsidTr="5060119E">
        <w:trPr>
          <w:trHeight w:val="300"/>
        </w:trPr>
        <w:tc>
          <w:tcPr>
            <w:tcW w:w="8460" w:type="dxa"/>
            <w:shd w:val="clear" w:color="auto" w:fill="EDEDED" w:themeFill="accent3" w:themeFillTint="33"/>
          </w:tcPr>
          <w:p w14:paraId="5289CCDB" w14:textId="3E8FEB7B" w:rsidR="00CC4926" w:rsidRDefault="00CC4926">
            <w:r w:rsidRPr="2CCD4614">
              <w:rPr>
                <w:b/>
                <w:bCs/>
                <w:sz w:val="20"/>
                <w:szCs w:val="20"/>
              </w:rPr>
              <w:t>DOE38: Level of Need</w:t>
            </w:r>
            <w:r>
              <w:rPr>
                <w:b/>
                <w:bCs/>
                <w:sz w:val="20"/>
                <w:szCs w:val="20"/>
              </w:rPr>
              <w:t>:</w:t>
            </w:r>
            <w:r>
              <w:rPr>
                <w:b/>
                <w:bCs/>
              </w:rPr>
              <w:t xml:space="preserve"> </w:t>
            </w:r>
            <w:r w:rsidRPr="000A6926">
              <w:rPr>
                <w:rFonts w:ascii="Helvetica" w:hAnsi="Helvetica"/>
                <w:color w:val="2B579A"/>
                <w:sz w:val="20"/>
                <w:szCs w:val="20"/>
                <w:shd w:val="clear" w:color="auto" w:fill="E6E6E6"/>
              </w:rPr>
              <w:fldChar w:fldCharType="begin">
                <w:ffData>
                  <w:name w:val="Text51"/>
                  <w:enabled/>
                  <w:calcOnExit w:val="0"/>
                  <w:textInput/>
                </w:ffData>
              </w:fldChar>
            </w:r>
            <w:r w:rsidRPr="000A6926">
              <w:rPr>
                <w:rFonts w:ascii="Helvetica" w:hAnsi="Helvetica"/>
                <w:sz w:val="20"/>
                <w:szCs w:val="20"/>
              </w:rPr>
              <w:instrText xml:space="preserve"> FORMTEXT </w:instrText>
            </w:r>
            <w:r w:rsidRPr="000A6926">
              <w:rPr>
                <w:rFonts w:ascii="Helvetica" w:hAnsi="Helvetica"/>
                <w:color w:val="2B579A"/>
                <w:sz w:val="20"/>
                <w:szCs w:val="20"/>
                <w:shd w:val="clear" w:color="auto" w:fill="E6E6E6"/>
              </w:rPr>
            </w:r>
            <w:r w:rsidRPr="000A6926">
              <w:rPr>
                <w:rFonts w:ascii="Helvetica" w:hAnsi="Helvetica"/>
                <w:color w:val="2B579A"/>
                <w:sz w:val="20"/>
                <w:szCs w:val="20"/>
                <w:shd w:val="clear" w:color="auto" w:fill="E6E6E6"/>
              </w:rPr>
              <w:fldChar w:fldCharType="separate"/>
            </w:r>
            <w:r w:rsidRPr="000A6926">
              <w:rPr>
                <w:rFonts w:ascii="Helvetica" w:hAnsi="Helvetica"/>
                <w:noProof/>
                <w:sz w:val="20"/>
                <w:szCs w:val="20"/>
              </w:rPr>
              <w:t> </w:t>
            </w:r>
            <w:r w:rsidRPr="000A6926">
              <w:rPr>
                <w:rFonts w:ascii="Helvetica" w:hAnsi="Helvetica"/>
                <w:noProof/>
                <w:sz w:val="20"/>
                <w:szCs w:val="20"/>
              </w:rPr>
              <w:t> </w:t>
            </w:r>
            <w:r w:rsidRPr="000A6926">
              <w:rPr>
                <w:rFonts w:ascii="Helvetica" w:hAnsi="Helvetica"/>
                <w:noProof/>
                <w:sz w:val="20"/>
                <w:szCs w:val="20"/>
              </w:rPr>
              <w:t> </w:t>
            </w:r>
            <w:r w:rsidRPr="000A6926">
              <w:rPr>
                <w:rFonts w:ascii="Helvetica" w:hAnsi="Helvetica"/>
                <w:noProof/>
                <w:sz w:val="20"/>
                <w:szCs w:val="20"/>
              </w:rPr>
              <w:t> </w:t>
            </w:r>
            <w:r w:rsidRPr="000A6926">
              <w:rPr>
                <w:rFonts w:ascii="Helvetica" w:hAnsi="Helvetica"/>
                <w:noProof/>
                <w:sz w:val="20"/>
                <w:szCs w:val="20"/>
              </w:rPr>
              <w:t> </w:t>
            </w:r>
            <w:r w:rsidRPr="000A6926">
              <w:rPr>
                <w:rFonts w:ascii="Helvetica" w:hAnsi="Helvetica"/>
                <w:color w:val="2B579A"/>
                <w:sz w:val="20"/>
                <w:szCs w:val="20"/>
                <w:shd w:val="clear" w:color="auto" w:fill="E6E6E6"/>
              </w:rPr>
              <w:fldChar w:fldCharType="end"/>
            </w:r>
          </w:p>
        </w:tc>
      </w:tr>
      <w:tr w:rsidR="00CC4926" w14:paraId="5AAD28F2" w14:textId="77777777" w:rsidTr="5060119E">
        <w:trPr>
          <w:trHeight w:val="300"/>
        </w:trPr>
        <w:tc>
          <w:tcPr>
            <w:tcW w:w="8460" w:type="dxa"/>
          </w:tcPr>
          <w:p w14:paraId="4EB20EAE" w14:textId="7D47D93F" w:rsidR="00CC4926" w:rsidRDefault="35B544B4" w:rsidP="073DD9FC">
            <w:pPr>
              <w:pStyle w:val="paragraph"/>
              <w:spacing w:before="0" w:beforeAutospacing="0" w:after="0" w:afterAutospacing="0"/>
              <w:textAlignment w:val="baseline"/>
              <w:rPr>
                <w:rFonts w:ascii="Segoe UI" w:hAnsi="Segoe UI" w:cs="Segoe UI"/>
                <w:sz w:val="18"/>
                <w:szCs w:val="18"/>
              </w:rPr>
            </w:pPr>
            <w:r w:rsidRPr="5060119E">
              <w:rPr>
                <w:rStyle w:val="normaltextrun"/>
                <w:rFonts w:ascii="Calibri" w:eastAsia="Arial" w:hAnsi="Calibri" w:cs="Calibri"/>
                <w:b/>
                <w:bCs/>
                <w:sz w:val="20"/>
                <w:szCs w:val="20"/>
              </w:rPr>
              <w:t>01</w:t>
            </w:r>
            <w:r w:rsidRPr="5060119E">
              <w:rPr>
                <w:rStyle w:val="normaltextrun"/>
                <w:rFonts w:ascii="Calibri" w:eastAsia="Arial" w:hAnsi="Calibri" w:cs="Calibri"/>
                <w:sz w:val="20"/>
                <w:szCs w:val="20"/>
              </w:rPr>
              <w:t xml:space="preserve"> Low</w:t>
            </w:r>
            <w:r w:rsidR="4DD52EBA" w:rsidRPr="5060119E">
              <w:rPr>
                <w:rStyle w:val="normaltextrun"/>
                <w:rFonts w:ascii="Calibri" w:eastAsia="Arial" w:hAnsi="Calibri" w:cs="Calibri"/>
                <w:sz w:val="20"/>
                <w:szCs w:val="20"/>
              </w:rPr>
              <w:t xml:space="preserve"> (age</w:t>
            </w:r>
            <w:r w:rsidR="2D83B4D4" w:rsidRPr="5060119E">
              <w:rPr>
                <w:rStyle w:val="normaltextrun"/>
                <w:rFonts w:ascii="Calibri" w:eastAsia="Arial" w:hAnsi="Calibri" w:cs="Calibri"/>
                <w:sz w:val="20"/>
                <w:szCs w:val="20"/>
              </w:rPr>
              <w:t>s</w:t>
            </w:r>
            <w:r w:rsidR="4DD52EBA" w:rsidRPr="5060119E">
              <w:rPr>
                <w:rStyle w:val="normaltextrun"/>
                <w:rFonts w:ascii="Calibri" w:eastAsia="Arial" w:hAnsi="Calibri" w:cs="Calibri"/>
                <w:sz w:val="20"/>
                <w:szCs w:val="20"/>
              </w:rPr>
              <w:t xml:space="preserve"> 3-5 only)</w:t>
            </w:r>
            <w:r w:rsidRPr="5060119E">
              <w:rPr>
                <w:rStyle w:val="eop"/>
                <w:rFonts w:ascii="Calibri" w:hAnsi="Calibri" w:cs="Calibri"/>
                <w:sz w:val="20"/>
                <w:szCs w:val="20"/>
              </w:rPr>
              <w:t> </w:t>
            </w:r>
          </w:p>
          <w:p w14:paraId="1FEA14E3" w14:textId="4992FE8F" w:rsidR="00CC4926" w:rsidRDefault="35B544B4" w:rsidP="408F1F9C">
            <w:pPr>
              <w:pStyle w:val="paragraph"/>
              <w:spacing w:before="0" w:beforeAutospacing="0" w:after="0" w:afterAutospacing="0"/>
              <w:textAlignment w:val="baseline"/>
              <w:rPr>
                <w:rStyle w:val="eop"/>
                <w:rFonts w:ascii="Calibri" w:hAnsi="Calibri" w:cs="Calibri"/>
                <w:sz w:val="20"/>
                <w:szCs w:val="20"/>
              </w:rPr>
            </w:pPr>
            <w:r w:rsidRPr="408F1F9C">
              <w:rPr>
                <w:rStyle w:val="normaltextrun"/>
                <w:rFonts w:ascii="Calibri" w:eastAsia="Arial" w:hAnsi="Calibri" w:cs="Calibri"/>
                <w:b/>
                <w:bCs/>
                <w:sz w:val="20"/>
                <w:szCs w:val="20"/>
              </w:rPr>
              <w:t>02</w:t>
            </w:r>
            <w:r w:rsidRPr="408F1F9C">
              <w:rPr>
                <w:rStyle w:val="normaltextrun"/>
                <w:rFonts w:ascii="Calibri" w:eastAsia="Arial" w:hAnsi="Calibri" w:cs="Calibri"/>
                <w:sz w:val="20"/>
                <w:szCs w:val="20"/>
              </w:rPr>
              <w:t xml:space="preserve"> Low</w:t>
            </w:r>
            <w:r w:rsidR="06F72132" w:rsidRPr="408F1F9C">
              <w:rPr>
                <w:rStyle w:val="normaltextrun"/>
                <w:rFonts w:ascii="Calibri" w:eastAsia="Arial" w:hAnsi="Calibri" w:cs="Calibri"/>
                <w:sz w:val="20"/>
                <w:szCs w:val="20"/>
              </w:rPr>
              <w:t xml:space="preserve"> </w:t>
            </w:r>
          </w:p>
          <w:p w14:paraId="722FFC9D" w14:textId="77777777" w:rsidR="00CC4926" w:rsidRDefault="00CC4926" w:rsidP="00E65D2C">
            <w:pPr>
              <w:pStyle w:val="paragraph"/>
              <w:spacing w:before="0" w:beforeAutospacing="0" w:after="0" w:afterAutospacing="0"/>
              <w:textAlignment w:val="baseline"/>
              <w:rPr>
                <w:rFonts w:ascii="Segoe UI" w:hAnsi="Segoe UI" w:cs="Segoe UI"/>
                <w:sz w:val="18"/>
                <w:szCs w:val="18"/>
              </w:rPr>
            </w:pPr>
            <w:r>
              <w:rPr>
                <w:rStyle w:val="normaltextrun"/>
                <w:rFonts w:ascii="Calibri" w:eastAsia="Arial" w:hAnsi="Calibri" w:cs="Calibri"/>
                <w:b/>
                <w:bCs/>
                <w:sz w:val="20"/>
                <w:szCs w:val="20"/>
              </w:rPr>
              <w:t>03</w:t>
            </w:r>
            <w:r>
              <w:rPr>
                <w:rStyle w:val="normaltextrun"/>
                <w:rFonts w:ascii="Calibri" w:eastAsia="Arial" w:hAnsi="Calibri" w:cs="Calibri"/>
                <w:sz w:val="20"/>
                <w:szCs w:val="20"/>
              </w:rPr>
              <w:t xml:space="preserve"> Moderate</w:t>
            </w:r>
            <w:r>
              <w:rPr>
                <w:rStyle w:val="eop"/>
                <w:rFonts w:ascii="Calibri" w:hAnsi="Calibri" w:cs="Calibri"/>
                <w:sz w:val="20"/>
                <w:szCs w:val="20"/>
              </w:rPr>
              <w:t> </w:t>
            </w:r>
          </w:p>
          <w:p w14:paraId="4DD0B499" w14:textId="4032A055" w:rsidR="00CC4926" w:rsidRPr="00E65D2C" w:rsidRDefault="35B544B4" w:rsidP="073DD9FC">
            <w:pPr>
              <w:pStyle w:val="paragraph"/>
              <w:spacing w:before="0" w:beforeAutospacing="0" w:after="0" w:afterAutospacing="0"/>
              <w:textAlignment w:val="baseline"/>
              <w:rPr>
                <w:rFonts w:ascii="Segoe UI" w:hAnsi="Segoe UI" w:cs="Segoe UI"/>
                <w:sz w:val="18"/>
                <w:szCs w:val="18"/>
              </w:rPr>
            </w:pPr>
            <w:r w:rsidRPr="5060119E">
              <w:rPr>
                <w:rStyle w:val="normaltextrun"/>
                <w:rFonts w:ascii="Calibri" w:eastAsia="Arial" w:hAnsi="Calibri" w:cs="Calibri"/>
                <w:b/>
                <w:bCs/>
                <w:sz w:val="20"/>
                <w:szCs w:val="20"/>
              </w:rPr>
              <w:t>04</w:t>
            </w:r>
            <w:r w:rsidRPr="5060119E">
              <w:rPr>
                <w:rStyle w:val="normaltextrun"/>
                <w:rFonts w:ascii="Calibri" w:eastAsia="Arial" w:hAnsi="Calibri" w:cs="Calibri"/>
                <w:sz w:val="20"/>
                <w:szCs w:val="20"/>
              </w:rPr>
              <w:t xml:space="preserve"> High</w:t>
            </w:r>
            <w:r w:rsidRPr="5060119E">
              <w:rPr>
                <w:rStyle w:val="eop"/>
                <w:rFonts w:ascii="Calibri" w:hAnsi="Calibri" w:cs="Calibri"/>
                <w:sz w:val="20"/>
                <w:szCs w:val="20"/>
              </w:rPr>
              <w:t> </w:t>
            </w:r>
          </w:p>
        </w:tc>
      </w:tr>
    </w:tbl>
    <w:p w14:paraId="6FD6CEEB" w14:textId="77777777" w:rsidR="003A5F31" w:rsidRPr="00324C46" w:rsidRDefault="003A5F31" w:rsidP="00324C46">
      <w:pPr>
        <w:pStyle w:val="Heading1"/>
        <w:spacing w:before="0"/>
        <w:jc w:val="center"/>
        <w:rPr>
          <w:rFonts w:asciiTheme="minorHAnsi" w:hAnsiTheme="minorHAnsi" w:cstheme="minorHAnsi"/>
          <w:color w:val="2F5496" w:themeColor="accent1" w:themeShade="BF"/>
          <w:sz w:val="22"/>
          <w:szCs w:val="22"/>
        </w:rPr>
      </w:pPr>
    </w:p>
    <w:tbl>
      <w:tblPr>
        <w:tblStyle w:val="TableGrid"/>
        <w:tblW w:w="10530" w:type="dxa"/>
        <w:tblInd w:w="-455" w:type="dxa"/>
        <w:tblLook w:val="04A0" w:firstRow="1" w:lastRow="0" w:firstColumn="1" w:lastColumn="0" w:noHBand="0" w:noVBand="1"/>
      </w:tblPr>
      <w:tblGrid>
        <w:gridCol w:w="5850"/>
        <w:gridCol w:w="4680"/>
      </w:tblGrid>
      <w:tr w:rsidR="00EC1DAC" w14:paraId="32B165A9" w14:textId="77777777" w:rsidTr="00CC4926">
        <w:tc>
          <w:tcPr>
            <w:tcW w:w="10530" w:type="dxa"/>
            <w:gridSpan w:val="2"/>
            <w:shd w:val="clear" w:color="auto" w:fill="D9E2F3" w:themeFill="accent1" w:themeFillTint="33"/>
          </w:tcPr>
          <w:p w14:paraId="4CFD7654" w14:textId="5E5CC1BE" w:rsidR="00EC1DAC" w:rsidRPr="003A1843" w:rsidRDefault="00EC1DAC" w:rsidP="00CC4926">
            <w:pPr>
              <w:jc w:val="center"/>
              <w:rPr>
                <w:b/>
                <w:bCs/>
              </w:rPr>
            </w:pPr>
            <w:r>
              <w:rPr>
                <w:b/>
                <w:bCs/>
              </w:rPr>
              <w:t xml:space="preserve">Determining Level of Need for </w:t>
            </w:r>
            <w:r w:rsidR="00CC4926">
              <w:rPr>
                <w:b/>
                <w:bCs/>
              </w:rPr>
              <w:t>3–5-year-olds</w:t>
            </w:r>
          </w:p>
        </w:tc>
      </w:tr>
      <w:tr w:rsidR="00EC1DAC" w14:paraId="52219B27" w14:textId="77777777" w:rsidTr="005A0A27">
        <w:tc>
          <w:tcPr>
            <w:tcW w:w="5850" w:type="dxa"/>
            <w:shd w:val="clear" w:color="auto" w:fill="EDEDED" w:themeFill="accent3" w:themeFillTint="33"/>
          </w:tcPr>
          <w:p w14:paraId="3E53E552" w14:textId="7400B63D" w:rsidR="00EC1DAC" w:rsidRPr="000A6926" w:rsidRDefault="00EC1DAC" w:rsidP="00CC4926">
            <w:pPr>
              <w:jc w:val="center"/>
              <w:rPr>
                <w:b/>
                <w:bCs/>
                <w:sz w:val="20"/>
                <w:szCs w:val="20"/>
              </w:rPr>
            </w:pPr>
            <w:r w:rsidRPr="000A6926">
              <w:rPr>
                <w:b/>
                <w:bCs/>
                <w:sz w:val="20"/>
                <w:szCs w:val="20"/>
              </w:rPr>
              <w:t xml:space="preserve">How many total hours does the child receive </w:t>
            </w:r>
            <w:r w:rsidR="00E51A9F" w:rsidRPr="000A6926">
              <w:rPr>
                <w:b/>
                <w:bCs/>
                <w:sz w:val="20"/>
                <w:szCs w:val="20"/>
              </w:rPr>
              <w:t>special education services each week?</w:t>
            </w:r>
          </w:p>
        </w:tc>
        <w:tc>
          <w:tcPr>
            <w:tcW w:w="4680" w:type="dxa"/>
            <w:shd w:val="clear" w:color="auto" w:fill="EDEDED" w:themeFill="accent3" w:themeFillTint="33"/>
          </w:tcPr>
          <w:p w14:paraId="67E187BF" w14:textId="3A20ED50" w:rsidR="00EC1DAC" w:rsidRPr="000A6926" w:rsidRDefault="00EC1DAC" w:rsidP="00E51A9F">
            <w:pPr>
              <w:jc w:val="center"/>
              <w:rPr>
                <w:b/>
                <w:bCs/>
                <w:sz w:val="20"/>
                <w:szCs w:val="20"/>
              </w:rPr>
            </w:pPr>
            <w:r w:rsidRPr="000A6926">
              <w:rPr>
                <w:b/>
                <w:bCs/>
                <w:sz w:val="20"/>
                <w:szCs w:val="20"/>
              </w:rPr>
              <w:t>DOE38</w:t>
            </w:r>
            <w:r w:rsidR="00E51A9F" w:rsidRPr="000A6926">
              <w:rPr>
                <w:b/>
                <w:bCs/>
                <w:sz w:val="20"/>
                <w:szCs w:val="20"/>
              </w:rPr>
              <w:t xml:space="preserve">: </w:t>
            </w:r>
            <w:r w:rsidRPr="000A6926">
              <w:rPr>
                <w:b/>
                <w:bCs/>
                <w:sz w:val="20"/>
                <w:szCs w:val="20"/>
              </w:rPr>
              <w:t>Level of Need</w:t>
            </w:r>
          </w:p>
        </w:tc>
      </w:tr>
      <w:tr w:rsidR="001A6893" w14:paraId="4116DE12" w14:textId="77777777" w:rsidTr="00CC4926">
        <w:tc>
          <w:tcPr>
            <w:tcW w:w="10530" w:type="dxa"/>
            <w:gridSpan w:val="2"/>
          </w:tcPr>
          <w:p w14:paraId="0234DD35" w14:textId="4C9A2B69" w:rsidR="001A6893" w:rsidRPr="00FE0896" w:rsidRDefault="00000000" w:rsidP="00CC4926">
            <w:pPr>
              <w:rPr>
                <w:sz w:val="18"/>
                <w:szCs w:val="18"/>
              </w:rPr>
            </w:pPr>
            <w:sdt>
              <w:sdtPr>
                <w:rPr>
                  <w:color w:val="2B579A"/>
                  <w:sz w:val="18"/>
                  <w:szCs w:val="18"/>
                  <w:shd w:val="clear" w:color="auto" w:fill="E6E6E6"/>
                </w:rPr>
                <w:id w:val="-1202238639"/>
                <w14:checkbox>
                  <w14:checked w14:val="0"/>
                  <w14:checkedState w14:val="2612" w14:font="MS Gothic"/>
                  <w14:uncheckedState w14:val="2610" w14:font="MS Gothic"/>
                </w14:checkbox>
              </w:sdtPr>
              <w:sdtContent>
                <w:r w:rsidR="001A6893" w:rsidRPr="00FE0896">
                  <w:rPr>
                    <w:rFonts w:ascii="MS Gothic" w:eastAsia="MS Gothic" w:hAnsi="MS Gothic" w:hint="eastAsia"/>
                    <w:sz w:val="18"/>
                    <w:szCs w:val="18"/>
                  </w:rPr>
                  <w:t>☐</w:t>
                </w:r>
              </w:sdtContent>
            </w:sdt>
            <w:r w:rsidR="001A6893" w:rsidRPr="00FE0896">
              <w:rPr>
                <w:sz w:val="18"/>
                <w:szCs w:val="18"/>
              </w:rPr>
              <w:t xml:space="preserve">Less than 2 hours of special education services per week </w:t>
            </w:r>
            <w:r w:rsidR="005A0A27" w:rsidRPr="00FE0896">
              <w:rPr>
                <w:sz w:val="18"/>
                <w:szCs w:val="18"/>
              </w:rPr>
              <w:tab/>
            </w:r>
            <w:r w:rsidR="005A0A27" w:rsidRPr="00FE0896">
              <w:rPr>
                <w:sz w:val="18"/>
                <w:szCs w:val="18"/>
              </w:rPr>
              <w:tab/>
              <w:t xml:space="preserve">= </w:t>
            </w:r>
            <w:r w:rsidR="005A0A27" w:rsidRPr="00FE0896">
              <w:rPr>
                <w:b/>
                <w:bCs/>
                <w:sz w:val="18"/>
                <w:szCs w:val="18"/>
              </w:rPr>
              <w:t>01</w:t>
            </w:r>
            <w:r w:rsidR="005A0A27" w:rsidRPr="00FE0896">
              <w:rPr>
                <w:sz w:val="18"/>
                <w:szCs w:val="18"/>
              </w:rPr>
              <w:t xml:space="preserve"> Low-less than 2 hours of services per week</w:t>
            </w:r>
          </w:p>
        </w:tc>
      </w:tr>
      <w:tr w:rsidR="005A0A27" w14:paraId="68865B1A" w14:textId="77777777" w:rsidTr="00CC4926">
        <w:tc>
          <w:tcPr>
            <w:tcW w:w="10530" w:type="dxa"/>
            <w:gridSpan w:val="2"/>
          </w:tcPr>
          <w:p w14:paraId="6F1DE27A" w14:textId="66229764" w:rsidR="005A0A27" w:rsidRPr="00FE0896" w:rsidRDefault="00000000" w:rsidP="005A0A27">
            <w:pPr>
              <w:rPr>
                <w:rFonts w:ascii="MS Gothic" w:eastAsia="MS Gothic" w:hAnsi="MS Gothic"/>
                <w:sz w:val="18"/>
                <w:szCs w:val="18"/>
              </w:rPr>
            </w:pPr>
            <w:sdt>
              <w:sdtPr>
                <w:rPr>
                  <w:color w:val="2B579A"/>
                  <w:sz w:val="18"/>
                  <w:szCs w:val="18"/>
                  <w:shd w:val="clear" w:color="auto" w:fill="E6E6E6"/>
                </w:rPr>
                <w:id w:val="-514912787"/>
                <w14:checkbox>
                  <w14:checked w14:val="0"/>
                  <w14:checkedState w14:val="2612" w14:font="MS Gothic"/>
                  <w14:uncheckedState w14:val="2610" w14:font="MS Gothic"/>
                </w14:checkbox>
              </w:sdtPr>
              <w:sdtContent>
                <w:r w:rsidR="005A0A27" w:rsidRPr="00FE0896">
                  <w:rPr>
                    <w:rFonts w:ascii="MS Gothic" w:eastAsia="MS Gothic" w:hAnsi="MS Gothic" w:hint="eastAsia"/>
                    <w:sz w:val="18"/>
                    <w:szCs w:val="18"/>
                  </w:rPr>
                  <w:t>☐</w:t>
                </w:r>
              </w:sdtContent>
            </w:sdt>
            <w:r w:rsidR="005A0A27" w:rsidRPr="00FE0896">
              <w:rPr>
                <w:sz w:val="18"/>
                <w:szCs w:val="18"/>
              </w:rPr>
              <w:t xml:space="preserve">2 – 5 hours of special education services per week </w:t>
            </w:r>
            <w:r w:rsidR="005A0A27" w:rsidRPr="00FE0896">
              <w:rPr>
                <w:sz w:val="18"/>
                <w:szCs w:val="18"/>
              </w:rPr>
              <w:tab/>
            </w:r>
            <w:r w:rsidR="005A0A27" w:rsidRPr="00FE0896">
              <w:rPr>
                <w:sz w:val="18"/>
                <w:szCs w:val="18"/>
              </w:rPr>
              <w:tab/>
            </w:r>
            <w:r w:rsidR="005A0A27" w:rsidRPr="00FE0896">
              <w:rPr>
                <w:sz w:val="18"/>
                <w:szCs w:val="18"/>
              </w:rPr>
              <w:tab/>
              <w:t xml:space="preserve">= </w:t>
            </w:r>
            <w:r w:rsidR="005A0A27" w:rsidRPr="00FE0896">
              <w:rPr>
                <w:b/>
                <w:bCs/>
                <w:sz w:val="18"/>
                <w:szCs w:val="18"/>
              </w:rPr>
              <w:t>02</w:t>
            </w:r>
            <w:r w:rsidR="005A0A27" w:rsidRPr="00FE0896">
              <w:rPr>
                <w:sz w:val="18"/>
                <w:szCs w:val="18"/>
              </w:rPr>
              <w:t xml:space="preserve"> Low- 2</w:t>
            </w:r>
            <w:r w:rsidR="00C830AC" w:rsidRPr="00FE0896">
              <w:rPr>
                <w:sz w:val="18"/>
                <w:szCs w:val="18"/>
              </w:rPr>
              <w:t>-5</w:t>
            </w:r>
            <w:r w:rsidR="005A0A27" w:rsidRPr="00FE0896">
              <w:rPr>
                <w:sz w:val="18"/>
                <w:szCs w:val="18"/>
              </w:rPr>
              <w:t xml:space="preserve"> hours of services per week</w:t>
            </w:r>
          </w:p>
        </w:tc>
      </w:tr>
      <w:tr w:rsidR="00C830AC" w14:paraId="26467103" w14:textId="77777777" w:rsidTr="00CC4926">
        <w:tc>
          <w:tcPr>
            <w:tcW w:w="10530" w:type="dxa"/>
            <w:gridSpan w:val="2"/>
          </w:tcPr>
          <w:p w14:paraId="7E127CB0" w14:textId="69F8996E" w:rsidR="00C830AC" w:rsidRPr="00FE0896" w:rsidRDefault="00000000" w:rsidP="00C830AC">
            <w:pPr>
              <w:rPr>
                <w:rFonts w:ascii="MS Gothic" w:eastAsia="MS Gothic" w:hAnsi="MS Gothic"/>
                <w:sz w:val="18"/>
                <w:szCs w:val="18"/>
              </w:rPr>
            </w:pPr>
            <w:sdt>
              <w:sdtPr>
                <w:rPr>
                  <w:color w:val="2B579A"/>
                  <w:sz w:val="18"/>
                  <w:szCs w:val="18"/>
                  <w:shd w:val="clear" w:color="auto" w:fill="E6E6E6"/>
                </w:rPr>
                <w:id w:val="-949464608"/>
                <w14:checkbox>
                  <w14:checked w14:val="0"/>
                  <w14:checkedState w14:val="2612" w14:font="MS Gothic"/>
                  <w14:uncheckedState w14:val="2610" w14:font="MS Gothic"/>
                </w14:checkbox>
              </w:sdtPr>
              <w:sdtContent>
                <w:r w:rsidR="00C830AC" w:rsidRPr="00FE0896">
                  <w:rPr>
                    <w:rFonts w:ascii="MS Gothic" w:eastAsia="MS Gothic" w:hAnsi="MS Gothic" w:hint="eastAsia"/>
                    <w:sz w:val="18"/>
                    <w:szCs w:val="18"/>
                  </w:rPr>
                  <w:t>☐</w:t>
                </w:r>
              </w:sdtContent>
            </w:sdt>
            <w:r w:rsidR="00C830AC" w:rsidRPr="00FE0896">
              <w:rPr>
                <w:sz w:val="18"/>
                <w:szCs w:val="18"/>
              </w:rPr>
              <w:t xml:space="preserve">6 – 14 hours of special education services per week </w:t>
            </w:r>
            <w:r w:rsidR="00C830AC" w:rsidRPr="00FE0896">
              <w:rPr>
                <w:sz w:val="18"/>
                <w:szCs w:val="18"/>
              </w:rPr>
              <w:tab/>
            </w:r>
            <w:r w:rsidR="00C830AC" w:rsidRPr="00FE0896">
              <w:rPr>
                <w:sz w:val="18"/>
                <w:szCs w:val="18"/>
              </w:rPr>
              <w:tab/>
            </w:r>
            <w:r w:rsidR="00FE0896">
              <w:rPr>
                <w:sz w:val="18"/>
                <w:szCs w:val="18"/>
              </w:rPr>
              <w:tab/>
            </w:r>
            <w:r w:rsidR="00C830AC" w:rsidRPr="00FE0896">
              <w:rPr>
                <w:sz w:val="18"/>
                <w:szCs w:val="18"/>
              </w:rPr>
              <w:t xml:space="preserve">= </w:t>
            </w:r>
            <w:r w:rsidR="00C830AC" w:rsidRPr="00FE0896">
              <w:rPr>
                <w:b/>
                <w:bCs/>
                <w:sz w:val="18"/>
                <w:szCs w:val="18"/>
              </w:rPr>
              <w:t xml:space="preserve">03 </w:t>
            </w:r>
            <w:r w:rsidR="00C830AC" w:rsidRPr="00FE0896">
              <w:rPr>
                <w:sz w:val="18"/>
                <w:szCs w:val="18"/>
              </w:rPr>
              <w:t>Moderate</w:t>
            </w:r>
          </w:p>
        </w:tc>
      </w:tr>
      <w:tr w:rsidR="00C830AC" w14:paraId="785C87AE" w14:textId="77777777" w:rsidTr="00CC4926">
        <w:tc>
          <w:tcPr>
            <w:tcW w:w="10530" w:type="dxa"/>
            <w:gridSpan w:val="2"/>
          </w:tcPr>
          <w:p w14:paraId="30AD0318" w14:textId="1D4610D2" w:rsidR="00C830AC" w:rsidRPr="00FE0896" w:rsidRDefault="00000000" w:rsidP="00C830AC">
            <w:pPr>
              <w:rPr>
                <w:rFonts w:ascii="MS Gothic" w:eastAsia="MS Gothic" w:hAnsi="MS Gothic"/>
                <w:sz w:val="18"/>
                <w:szCs w:val="18"/>
              </w:rPr>
            </w:pPr>
            <w:sdt>
              <w:sdtPr>
                <w:rPr>
                  <w:color w:val="2B579A"/>
                  <w:sz w:val="18"/>
                  <w:szCs w:val="18"/>
                  <w:shd w:val="clear" w:color="auto" w:fill="E6E6E6"/>
                </w:rPr>
                <w:id w:val="2104452483"/>
                <w14:checkbox>
                  <w14:checked w14:val="0"/>
                  <w14:checkedState w14:val="2612" w14:font="MS Gothic"/>
                  <w14:uncheckedState w14:val="2610" w14:font="MS Gothic"/>
                </w14:checkbox>
              </w:sdtPr>
              <w:sdtContent>
                <w:r w:rsidR="00C830AC" w:rsidRPr="00FE0896">
                  <w:rPr>
                    <w:rFonts w:ascii="MS Gothic" w:eastAsia="MS Gothic" w:hAnsi="MS Gothic" w:hint="eastAsia"/>
                    <w:sz w:val="18"/>
                    <w:szCs w:val="18"/>
                  </w:rPr>
                  <w:t>☐</w:t>
                </w:r>
              </w:sdtContent>
            </w:sdt>
            <w:r w:rsidR="00C830AC" w:rsidRPr="00FE0896">
              <w:rPr>
                <w:sz w:val="18"/>
                <w:szCs w:val="18"/>
              </w:rPr>
              <w:t xml:space="preserve">15 or more hours of special education services per week </w:t>
            </w:r>
            <w:r w:rsidR="00C830AC" w:rsidRPr="00FE0896">
              <w:rPr>
                <w:sz w:val="18"/>
                <w:szCs w:val="18"/>
              </w:rPr>
              <w:tab/>
            </w:r>
            <w:r w:rsidR="00C830AC" w:rsidRPr="00FE0896">
              <w:rPr>
                <w:sz w:val="18"/>
                <w:szCs w:val="18"/>
              </w:rPr>
              <w:tab/>
              <w:t xml:space="preserve">= </w:t>
            </w:r>
            <w:r w:rsidR="00C830AC" w:rsidRPr="00FE0896">
              <w:rPr>
                <w:b/>
                <w:bCs/>
                <w:sz w:val="18"/>
                <w:szCs w:val="18"/>
              </w:rPr>
              <w:t>04</w:t>
            </w:r>
            <w:r w:rsidR="00C830AC" w:rsidRPr="00FE0896">
              <w:rPr>
                <w:sz w:val="18"/>
                <w:szCs w:val="18"/>
              </w:rPr>
              <w:t xml:space="preserve"> High</w:t>
            </w:r>
          </w:p>
        </w:tc>
      </w:tr>
      <w:tr w:rsidR="006B42CC" w14:paraId="264EA2D0" w14:textId="77777777" w:rsidTr="00CC4926">
        <w:tc>
          <w:tcPr>
            <w:tcW w:w="10530" w:type="dxa"/>
            <w:gridSpan w:val="2"/>
          </w:tcPr>
          <w:p w14:paraId="48560019" w14:textId="074D5D72" w:rsidR="006B42CC" w:rsidRPr="006B42CC" w:rsidRDefault="006B42CC" w:rsidP="00C830AC">
            <w:pPr>
              <w:rPr>
                <w:rFonts w:eastAsia="MS Gothic" w:cstheme="minorHAnsi"/>
                <w:i/>
                <w:iCs/>
                <w:sz w:val="18"/>
                <w:szCs w:val="18"/>
              </w:rPr>
            </w:pPr>
            <w:r w:rsidRPr="006B42CC">
              <w:rPr>
                <w:rFonts w:eastAsia="MS Gothic" w:cstheme="minorHAnsi"/>
                <w:sz w:val="18"/>
                <w:szCs w:val="18"/>
              </w:rPr>
              <w:t>*</w:t>
            </w:r>
            <w:r w:rsidRPr="006B42CC">
              <w:rPr>
                <w:rFonts w:eastAsia="Times New Roman" w:cstheme="minorHAnsi"/>
                <w:i/>
                <w:iCs/>
                <w:sz w:val="18"/>
                <w:szCs w:val="24"/>
              </w:rPr>
              <w:t xml:space="preserve"> </w:t>
            </w:r>
            <w:r w:rsidRPr="006B42CC">
              <w:rPr>
                <w:rFonts w:eastAsia="MS Gothic" w:cstheme="minorHAnsi"/>
                <w:i/>
                <w:iCs/>
                <w:sz w:val="18"/>
                <w:szCs w:val="18"/>
              </w:rPr>
              <w:t xml:space="preserve">If the hours of service the child receives does not appear to be consistent with the child’s level of need, or if partial hours of service are provided to the child (e.g., 5.5 hours), please </w:t>
            </w:r>
            <w:r w:rsidRPr="006B42CC">
              <w:rPr>
                <w:rFonts w:eastAsia="MS Gothic" w:cstheme="minorHAnsi"/>
                <w:b/>
                <w:bCs/>
                <w:i/>
                <w:iCs/>
                <w:sz w:val="18"/>
                <w:szCs w:val="18"/>
              </w:rPr>
              <w:t>use professional judgment</w:t>
            </w:r>
            <w:r w:rsidRPr="006B42CC">
              <w:rPr>
                <w:rFonts w:eastAsia="MS Gothic" w:cstheme="minorHAnsi"/>
                <w:i/>
                <w:iCs/>
                <w:sz w:val="18"/>
                <w:szCs w:val="18"/>
              </w:rPr>
              <w:t xml:space="preserve"> to make the level of need determination.</w:t>
            </w:r>
          </w:p>
        </w:tc>
      </w:tr>
    </w:tbl>
    <w:p w14:paraId="34017278" w14:textId="77777777" w:rsidR="000A6926" w:rsidRPr="00324C46" w:rsidRDefault="000A6926" w:rsidP="000A6926">
      <w:pPr>
        <w:pStyle w:val="Subtitle"/>
        <w:ind w:left="-450" w:right="-720"/>
        <w:jc w:val="left"/>
        <w:rPr>
          <w:rFonts w:asciiTheme="minorHAnsi" w:hAnsiTheme="minorHAnsi" w:cstheme="minorHAnsi"/>
          <w:b w:val="0"/>
          <w:bCs w:val="0"/>
          <w:i/>
          <w:iCs/>
          <w:szCs w:val="32"/>
          <w:u w:val="none"/>
        </w:rPr>
      </w:pPr>
    </w:p>
    <w:tbl>
      <w:tblPr>
        <w:tblStyle w:val="TableGrid"/>
        <w:tblW w:w="10530" w:type="dxa"/>
        <w:tblInd w:w="-455" w:type="dxa"/>
        <w:tblLook w:val="04A0" w:firstRow="1" w:lastRow="0" w:firstColumn="1" w:lastColumn="0" w:noHBand="0" w:noVBand="1"/>
      </w:tblPr>
      <w:tblGrid>
        <w:gridCol w:w="810"/>
        <w:gridCol w:w="1980"/>
        <w:gridCol w:w="4590"/>
        <w:gridCol w:w="3150"/>
      </w:tblGrid>
      <w:tr w:rsidR="00C378A9" w:rsidRPr="003A1843" w14:paraId="3B9C53C6" w14:textId="77777777" w:rsidTr="00CC4926">
        <w:tc>
          <w:tcPr>
            <w:tcW w:w="10530" w:type="dxa"/>
            <w:gridSpan w:val="4"/>
            <w:shd w:val="clear" w:color="auto" w:fill="D9E2F3" w:themeFill="accent1" w:themeFillTint="33"/>
          </w:tcPr>
          <w:p w14:paraId="0B27268A" w14:textId="2F5EF869" w:rsidR="00C378A9" w:rsidRDefault="00C378A9" w:rsidP="00CC4926">
            <w:pPr>
              <w:jc w:val="center"/>
              <w:rPr>
                <w:b/>
                <w:bCs/>
              </w:rPr>
            </w:pPr>
            <w:r>
              <w:rPr>
                <w:b/>
                <w:bCs/>
              </w:rPr>
              <w:t xml:space="preserve">Determining Level of Need for </w:t>
            </w:r>
            <w:r w:rsidR="00CC4926">
              <w:rPr>
                <w:b/>
                <w:bCs/>
              </w:rPr>
              <w:t>6–21-year-olds</w:t>
            </w:r>
          </w:p>
          <w:p w14:paraId="27C13F0B" w14:textId="0FCBFFCD" w:rsidR="00C378A9" w:rsidRPr="00C378A9" w:rsidRDefault="00C378A9" w:rsidP="00CC4926">
            <w:pPr>
              <w:jc w:val="center"/>
              <w:rPr>
                <w:i/>
                <w:iCs/>
              </w:rPr>
            </w:pPr>
            <w:r>
              <w:rPr>
                <w:i/>
                <w:iCs/>
              </w:rPr>
              <w:t>Check one box in each of the following columns that best describes the student’s special education program</w:t>
            </w:r>
          </w:p>
        </w:tc>
      </w:tr>
      <w:tr w:rsidR="00C378A9" w:rsidRPr="00EC1DAC" w14:paraId="14E96107" w14:textId="77777777" w:rsidTr="005F3CCA">
        <w:tc>
          <w:tcPr>
            <w:tcW w:w="810" w:type="dxa"/>
            <w:shd w:val="clear" w:color="auto" w:fill="EDEDED" w:themeFill="accent3" w:themeFillTint="33"/>
          </w:tcPr>
          <w:p w14:paraId="362558CA" w14:textId="4FD23FEB" w:rsidR="00C378A9" w:rsidRPr="000A6926" w:rsidRDefault="00C378A9" w:rsidP="00CC4926">
            <w:pPr>
              <w:jc w:val="center"/>
              <w:rPr>
                <w:b/>
                <w:bCs/>
                <w:sz w:val="20"/>
                <w:szCs w:val="20"/>
              </w:rPr>
            </w:pPr>
            <w:r w:rsidRPr="000A6926">
              <w:rPr>
                <w:b/>
                <w:bCs/>
                <w:sz w:val="20"/>
                <w:szCs w:val="20"/>
              </w:rPr>
              <w:t>Row</w:t>
            </w:r>
          </w:p>
        </w:tc>
        <w:tc>
          <w:tcPr>
            <w:tcW w:w="1980" w:type="dxa"/>
            <w:shd w:val="clear" w:color="auto" w:fill="EDEDED" w:themeFill="accent3" w:themeFillTint="33"/>
          </w:tcPr>
          <w:p w14:paraId="152E223E" w14:textId="1FF61F06" w:rsidR="00C378A9" w:rsidRPr="000A6926" w:rsidRDefault="00C378A9" w:rsidP="00CC4926">
            <w:pPr>
              <w:jc w:val="center"/>
              <w:rPr>
                <w:b/>
                <w:bCs/>
                <w:sz w:val="20"/>
                <w:szCs w:val="20"/>
              </w:rPr>
            </w:pPr>
            <w:r w:rsidRPr="000A6926">
              <w:rPr>
                <w:b/>
                <w:bCs/>
                <w:sz w:val="20"/>
                <w:szCs w:val="20"/>
              </w:rPr>
              <w:t>Primary Setting(s):</w:t>
            </w:r>
          </w:p>
        </w:tc>
        <w:tc>
          <w:tcPr>
            <w:tcW w:w="4590" w:type="dxa"/>
            <w:shd w:val="clear" w:color="auto" w:fill="EDEDED" w:themeFill="accent3" w:themeFillTint="33"/>
          </w:tcPr>
          <w:p w14:paraId="25E47167" w14:textId="3CD55532" w:rsidR="00C378A9" w:rsidRPr="000A6926" w:rsidRDefault="00C378A9" w:rsidP="00CC4926">
            <w:pPr>
              <w:jc w:val="center"/>
              <w:rPr>
                <w:b/>
                <w:bCs/>
                <w:sz w:val="20"/>
                <w:szCs w:val="20"/>
              </w:rPr>
            </w:pPr>
            <w:r w:rsidRPr="000A6926">
              <w:rPr>
                <w:b/>
                <w:bCs/>
                <w:sz w:val="20"/>
                <w:szCs w:val="20"/>
              </w:rPr>
              <w:t>Service Provider(s):</w:t>
            </w:r>
          </w:p>
        </w:tc>
        <w:tc>
          <w:tcPr>
            <w:tcW w:w="3150" w:type="dxa"/>
            <w:shd w:val="clear" w:color="auto" w:fill="EDEDED" w:themeFill="accent3" w:themeFillTint="33"/>
          </w:tcPr>
          <w:p w14:paraId="6EF700DF" w14:textId="17E6C949" w:rsidR="00C378A9" w:rsidRPr="000A6926" w:rsidRDefault="00C378A9" w:rsidP="00CC4926">
            <w:pPr>
              <w:jc w:val="center"/>
              <w:rPr>
                <w:b/>
                <w:bCs/>
                <w:sz w:val="20"/>
                <w:szCs w:val="20"/>
              </w:rPr>
            </w:pPr>
            <w:r w:rsidRPr="000A6926">
              <w:rPr>
                <w:b/>
                <w:bCs/>
                <w:sz w:val="20"/>
                <w:szCs w:val="20"/>
              </w:rPr>
              <w:t>Percent of Program Time Receiving Special Education Services</w:t>
            </w:r>
          </w:p>
        </w:tc>
      </w:tr>
      <w:tr w:rsidR="00C378A9" w:rsidRPr="00EC1DAC" w14:paraId="31A58B98" w14:textId="77777777" w:rsidTr="005F3CCA">
        <w:tc>
          <w:tcPr>
            <w:tcW w:w="810" w:type="dxa"/>
            <w:shd w:val="clear" w:color="auto" w:fill="FFFFFF" w:themeFill="background1"/>
          </w:tcPr>
          <w:p w14:paraId="50B0BC0E" w14:textId="1B66885E" w:rsidR="00C378A9" w:rsidRPr="00FE0896" w:rsidRDefault="00C378A9" w:rsidP="00C378A9">
            <w:pPr>
              <w:jc w:val="center"/>
              <w:rPr>
                <w:b/>
                <w:bCs/>
                <w:sz w:val="18"/>
                <w:szCs w:val="18"/>
              </w:rPr>
            </w:pPr>
            <w:r w:rsidRPr="00FE0896">
              <w:rPr>
                <w:b/>
                <w:bCs/>
                <w:sz w:val="18"/>
                <w:szCs w:val="18"/>
              </w:rPr>
              <w:t>Row 1</w:t>
            </w:r>
          </w:p>
        </w:tc>
        <w:tc>
          <w:tcPr>
            <w:tcW w:w="1980" w:type="dxa"/>
            <w:shd w:val="clear" w:color="auto" w:fill="FFFFFF" w:themeFill="background1"/>
          </w:tcPr>
          <w:p w14:paraId="272B3DF4" w14:textId="73E72028" w:rsidR="00C378A9" w:rsidRPr="00FE0896" w:rsidRDefault="00000000" w:rsidP="00C378A9">
            <w:pPr>
              <w:rPr>
                <w:b/>
                <w:bCs/>
                <w:sz w:val="18"/>
                <w:szCs w:val="18"/>
              </w:rPr>
            </w:pPr>
            <w:sdt>
              <w:sdtPr>
                <w:rPr>
                  <w:color w:val="2B579A"/>
                  <w:sz w:val="18"/>
                  <w:szCs w:val="18"/>
                  <w:shd w:val="clear" w:color="auto" w:fill="E6E6E6"/>
                </w:rPr>
                <w:id w:val="-1798748361"/>
                <w14:checkbox>
                  <w14:checked w14:val="0"/>
                  <w14:checkedState w14:val="2612" w14:font="MS Gothic"/>
                  <w14:uncheckedState w14:val="2610" w14:font="MS Gothic"/>
                </w14:checkbox>
              </w:sdtPr>
              <w:sdtContent>
                <w:r w:rsidR="00C378A9" w:rsidRPr="00FE0896">
                  <w:rPr>
                    <w:rFonts w:ascii="MS Gothic" w:eastAsia="MS Gothic" w:hAnsi="MS Gothic" w:hint="eastAsia"/>
                    <w:sz w:val="18"/>
                    <w:szCs w:val="18"/>
                  </w:rPr>
                  <w:t>☐</w:t>
                </w:r>
              </w:sdtContent>
            </w:sdt>
            <w:r w:rsidR="00C378A9" w:rsidRPr="00FE0896">
              <w:rPr>
                <w:sz w:val="18"/>
                <w:szCs w:val="18"/>
              </w:rPr>
              <w:t>in general education classroom</w:t>
            </w:r>
          </w:p>
        </w:tc>
        <w:tc>
          <w:tcPr>
            <w:tcW w:w="4590" w:type="dxa"/>
            <w:shd w:val="clear" w:color="auto" w:fill="FFFFFF" w:themeFill="background1"/>
          </w:tcPr>
          <w:p w14:paraId="40F47D73" w14:textId="4DB253A1" w:rsidR="00C378A9" w:rsidRPr="00FE0896" w:rsidRDefault="00000000" w:rsidP="00C378A9">
            <w:pPr>
              <w:rPr>
                <w:b/>
                <w:bCs/>
                <w:sz w:val="18"/>
                <w:szCs w:val="18"/>
              </w:rPr>
            </w:pPr>
            <w:sdt>
              <w:sdtPr>
                <w:rPr>
                  <w:color w:val="2B579A"/>
                  <w:sz w:val="18"/>
                  <w:szCs w:val="18"/>
                  <w:shd w:val="clear" w:color="auto" w:fill="E6E6E6"/>
                </w:rPr>
                <w:id w:val="680860744"/>
                <w14:checkbox>
                  <w14:checked w14:val="0"/>
                  <w14:checkedState w14:val="2612" w14:font="MS Gothic"/>
                  <w14:uncheckedState w14:val="2610" w14:font="MS Gothic"/>
                </w14:checkbox>
              </w:sdtPr>
              <w:sdtContent>
                <w:r w:rsidR="00C378A9" w:rsidRPr="00FE0896">
                  <w:rPr>
                    <w:rFonts w:ascii="MS Gothic" w:eastAsia="MS Gothic" w:hAnsi="MS Gothic" w:hint="eastAsia"/>
                    <w:sz w:val="18"/>
                    <w:szCs w:val="18"/>
                  </w:rPr>
                  <w:t>☐</w:t>
                </w:r>
              </w:sdtContent>
            </w:sdt>
            <w:r w:rsidR="00C378A9" w:rsidRPr="00FE0896">
              <w:rPr>
                <w:sz w:val="18"/>
                <w:szCs w:val="18"/>
              </w:rPr>
              <w:t>general educators and paraprofessionals with consultation</w:t>
            </w:r>
          </w:p>
        </w:tc>
        <w:tc>
          <w:tcPr>
            <w:tcW w:w="3150" w:type="dxa"/>
            <w:shd w:val="clear" w:color="auto" w:fill="FFFFFF" w:themeFill="background1"/>
          </w:tcPr>
          <w:p w14:paraId="7E7D8D60" w14:textId="770E29E4" w:rsidR="00C378A9" w:rsidRPr="00FE0896" w:rsidRDefault="00000000" w:rsidP="00C378A9">
            <w:pPr>
              <w:rPr>
                <w:b/>
                <w:bCs/>
                <w:sz w:val="18"/>
                <w:szCs w:val="18"/>
              </w:rPr>
            </w:pPr>
            <w:sdt>
              <w:sdtPr>
                <w:rPr>
                  <w:color w:val="2B579A"/>
                  <w:sz w:val="18"/>
                  <w:szCs w:val="18"/>
                  <w:shd w:val="clear" w:color="auto" w:fill="E6E6E6"/>
                </w:rPr>
                <w:id w:val="-1839528157"/>
                <w14:checkbox>
                  <w14:checked w14:val="0"/>
                  <w14:checkedState w14:val="2612" w14:font="MS Gothic"/>
                  <w14:uncheckedState w14:val="2610" w14:font="MS Gothic"/>
                </w14:checkbox>
              </w:sdtPr>
              <w:sdtContent>
                <w:r w:rsidR="00C378A9" w:rsidRPr="00FE0896">
                  <w:rPr>
                    <w:rFonts w:ascii="MS Gothic" w:eastAsia="MS Gothic" w:hAnsi="MS Gothic" w:hint="eastAsia"/>
                    <w:sz w:val="18"/>
                    <w:szCs w:val="18"/>
                  </w:rPr>
                  <w:t>☐</w:t>
                </w:r>
              </w:sdtContent>
            </w:sdt>
            <w:r w:rsidR="00C378A9" w:rsidRPr="00FE0896">
              <w:rPr>
                <w:sz w:val="18"/>
                <w:szCs w:val="18"/>
              </w:rPr>
              <w:t>under 25% of program time</w:t>
            </w:r>
          </w:p>
        </w:tc>
      </w:tr>
      <w:tr w:rsidR="00C378A9" w:rsidRPr="00EC1DAC" w14:paraId="39E3CE9A" w14:textId="77777777" w:rsidTr="005F3CCA">
        <w:tc>
          <w:tcPr>
            <w:tcW w:w="810" w:type="dxa"/>
            <w:shd w:val="clear" w:color="auto" w:fill="FFFFFF" w:themeFill="background1"/>
          </w:tcPr>
          <w:p w14:paraId="3E44B56E" w14:textId="04963D18" w:rsidR="00C378A9" w:rsidRPr="00FE0896" w:rsidRDefault="00C378A9" w:rsidP="00C378A9">
            <w:pPr>
              <w:jc w:val="center"/>
              <w:rPr>
                <w:b/>
                <w:bCs/>
                <w:sz w:val="18"/>
                <w:szCs w:val="18"/>
              </w:rPr>
            </w:pPr>
            <w:r w:rsidRPr="00FE0896">
              <w:rPr>
                <w:b/>
                <w:bCs/>
                <w:sz w:val="18"/>
                <w:szCs w:val="18"/>
              </w:rPr>
              <w:t>Row 2</w:t>
            </w:r>
          </w:p>
        </w:tc>
        <w:tc>
          <w:tcPr>
            <w:tcW w:w="1980" w:type="dxa"/>
            <w:shd w:val="clear" w:color="auto" w:fill="FFFFFF" w:themeFill="background1"/>
          </w:tcPr>
          <w:p w14:paraId="6CF1027E" w14:textId="50C00543" w:rsidR="00C378A9" w:rsidRPr="00FE0896" w:rsidRDefault="00000000" w:rsidP="00C378A9">
            <w:pPr>
              <w:rPr>
                <w:b/>
                <w:bCs/>
                <w:sz w:val="18"/>
                <w:szCs w:val="18"/>
              </w:rPr>
            </w:pPr>
            <w:sdt>
              <w:sdtPr>
                <w:rPr>
                  <w:color w:val="2B579A"/>
                  <w:sz w:val="18"/>
                  <w:szCs w:val="18"/>
                  <w:shd w:val="clear" w:color="auto" w:fill="E6E6E6"/>
                </w:rPr>
                <w:id w:val="1815753756"/>
                <w14:checkbox>
                  <w14:checked w14:val="0"/>
                  <w14:checkedState w14:val="2612" w14:font="MS Gothic"/>
                  <w14:uncheckedState w14:val="2610" w14:font="MS Gothic"/>
                </w14:checkbox>
              </w:sdtPr>
              <w:sdtContent>
                <w:r w:rsidR="00C378A9" w:rsidRPr="00FE0896">
                  <w:rPr>
                    <w:rFonts w:ascii="MS Gothic" w:eastAsia="MS Gothic" w:hAnsi="MS Gothic" w:hint="eastAsia"/>
                    <w:sz w:val="18"/>
                    <w:szCs w:val="18"/>
                  </w:rPr>
                  <w:t>☐</w:t>
                </w:r>
              </w:sdtContent>
            </w:sdt>
            <w:r w:rsidR="00C378A9" w:rsidRPr="00FE0896">
              <w:rPr>
                <w:sz w:val="18"/>
                <w:szCs w:val="18"/>
              </w:rPr>
              <w:t>in and out of general education classroom</w:t>
            </w:r>
          </w:p>
        </w:tc>
        <w:tc>
          <w:tcPr>
            <w:tcW w:w="4590" w:type="dxa"/>
            <w:shd w:val="clear" w:color="auto" w:fill="FFFFFF" w:themeFill="background1"/>
          </w:tcPr>
          <w:p w14:paraId="74F98B30" w14:textId="5603A0DE" w:rsidR="00C378A9" w:rsidRPr="00FE0896" w:rsidRDefault="00000000" w:rsidP="00C378A9">
            <w:pPr>
              <w:rPr>
                <w:b/>
                <w:bCs/>
                <w:sz w:val="18"/>
                <w:szCs w:val="18"/>
              </w:rPr>
            </w:pPr>
            <w:sdt>
              <w:sdtPr>
                <w:rPr>
                  <w:color w:val="2B579A"/>
                  <w:sz w:val="18"/>
                  <w:szCs w:val="18"/>
                  <w:shd w:val="clear" w:color="auto" w:fill="E6E6E6"/>
                </w:rPr>
                <w:id w:val="395785898"/>
                <w14:checkbox>
                  <w14:checked w14:val="0"/>
                  <w14:checkedState w14:val="2612" w14:font="MS Gothic"/>
                  <w14:uncheckedState w14:val="2610" w14:font="MS Gothic"/>
                </w14:checkbox>
              </w:sdtPr>
              <w:sdtContent>
                <w:r w:rsidR="00C378A9" w:rsidRPr="00FE0896">
                  <w:rPr>
                    <w:rFonts w:ascii="MS Gothic" w:eastAsia="MS Gothic" w:hAnsi="MS Gothic" w:hint="eastAsia"/>
                    <w:sz w:val="18"/>
                    <w:szCs w:val="18"/>
                  </w:rPr>
                  <w:t>☐</w:t>
                </w:r>
              </w:sdtContent>
            </w:sdt>
            <w:r w:rsidR="00C378A9" w:rsidRPr="00FE0896">
              <w:rPr>
                <w:sz w:val="18"/>
                <w:szCs w:val="18"/>
              </w:rPr>
              <w:t>combination of general educators, paraprofessionals, special educators, and related service providers</w:t>
            </w:r>
          </w:p>
        </w:tc>
        <w:tc>
          <w:tcPr>
            <w:tcW w:w="3150" w:type="dxa"/>
            <w:shd w:val="clear" w:color="auto" w:fill="FFFFFF" w:themeFill="background1"/>
          </w:tcPr>
          <w:p w14:paraId="245DB48A" w14:textId="4CCE6E39" w:rsidR="00C378A9" w:rsidRPr="00FE0896" w:rsidRDefault="00000000" w:rsidP="00C378A9">
            <w:pPr>
              <w:rPr>
                <w:b/>
                <w:bCs/>
                <w:sz w:val="18"/>
                <w:szCs w:val="18"/>
              </w:rPr>
            </w:pPr>
            <w:sdt>
              <w:sdtPr>
                <w:rPr>
                  <w:color w:val="2B579A"/>
                  <w:sz w:val="18"/>
                  <w:szCs w:val="18"/>
                  <w:shd w:val="clear" w:color="auto" w:fill="E6E6E6"/>
                </w:rPr>
                <w:id w:val="1248843856"/>
                <w14:checkbox>
                  <w14:checked w14:val="0"/>
                  <w14:checkedState w14:val="2612" w14:font="MS Gothic"/>
                  <w14:uncheckedState w14:val="2610" w14:font="MS Gothic"/>
                </w14:checkbox>
              </w:sdtPr>
              <w:sdtContent>
                <w:r w:rsidR="00B513C9">
                  <w:rPr>
                    <w:rFonts w:ascii="MS Gothic" w:eastAsia="MS Gothic" w:hAnsi="MS Gothic" w:hint="eastAsia"/>
                    <w:sz w:val="18"/>
                    <w:szCs w:val="18"/>
                  </w:rPr>
                  <w:t>☐</w:t>
                </w:r>
              </w:sdtContent>
            </w:sdt>
            <w:r w:rsidR="00C378A9" w:rsidRPr="00FE0896">
              <w:rPr>
                <w:sz w:val="18"/>
                <w:szCs w:val="18"/>
              </w:rPr>
              <w:t>between 25% and 75% of program time</w:t>
            </w:r>
          </w:p>
        </w:tc>
      </w:tr>
      <w:tr w:rsidR="00C378A9" w:rsidRPr="00EC1DAC" w14:paraId="2156E56A" w14:textId="77777777" w:rsidTr="005F3CCA">
        <w:tc>
          <w:tcPr>
            <w:tcW w:w="810" w:type="dxa"/>
            <w:shd w:val="clear" w:color="auto" w:fill="FFFFFF" w:themeFill="background1"/>
          </w:tcPr>
          <w:p w14:paraId="5363D17B" w14:textId="3FFC0249" w:rsidR="00C378A9" w:rsidRPr="00FE0896" w:rsidRDefault="00C378A9" w:rsidP="00C378A9">
            <w:pPr>
              <w:jc w:val="center"/>
              <w:rPr>
                <w:b/>
                <w:bCs/>
                <w:sz w:val="18"/>
                <w:szCs w:val="18"/>
              </w:rPr>
            </w:pPr>
            <w:r w:rsidRPr="00FE0896">
              <w:rPr>
                <w:b/>
                <w:bCs/>
                <w:sz w:val="18"/>
                <w:szCs w:val="18"/>
              </w:rPr>
              <w:t>Row 3</w:t>
            </w:r>
          </w:p>
        </w:tc>
        <w:tc>
          <w:tcPr>
            <w:tcW w:w="1980" w:type="dxa"/>
            <w:shd w:val="clear" w:color="auto" w:fill="FFFFFF" w:themeFill="background1"/>
          </w:tcPr>
          <w:p w14:paraId="37683AC5" w14:textId="0BCF572C" w:rsidR="00C378A9" w:rsidRPr="00FE0896" w:rsidRDefault="00000000" w:rsidP="00C378A9">
            <w:pPr>
              <w:rPr>
                <w:b/>
                <w:bCs/>
                <w:sz w:val="18"/>
                <w:szCs w:val="18"/>
              </w:rPr>
            </w:pPr>
            <w:sdt>
              <w:sdtPr>
                <w:rPr>
                  <w:color w:val="2B579A"/>
                  <w:sz w:val="18"/>
                  <w:szCs w:val="18"/>
                  <w:shd w:val="clear" w:color="auto" w:fill="E6E6E6"/>
                </w:rPr>
                <w:id w:val="1197896076"/>
                <w14:checkbox>
                  <w14:checked w14:val="0"/>
                  <w14:checkedState w14:val="2612" w14:font="MS Gothic"/>
                  <w14:uncheckedState w14:val="2610" w14:font="MS Gothic"/>
                </w14:checkbox>
              </w:sdtPr>
              <w:sdtContent>
                <w:r w:rsidR="00C378A9" w:rsidRPr="00FE0896">
                  <w:rPr>
                    <w:rFonts w:ascii="MS Gothic" w:eastAsia="MS Gothic" w:hAnsi="MS Gothic" w:hint="eastAsia"/>
                    <w:sz w:val="18"/>
                    <w:szCs w:val="18"/>
                  </w:rPr>
                  <w:t>☐</w:t>
                </w:r>
              </w:sdtContent>
            </w:sdt>
            <w:r w:rsidR="00C378A9" w:rsidRPr="00FE0896">
              <w:rPr>
                <w:sz w:val="18"/>
                <w:szCs w:val="18"/>
              </w:rPr>
              <w:t>out of general education classroom</w:t>
            </w:r>
          </w:p>
        </w:tc>
        <w:tc>
          <w:tcPr>
            <w:tcW w:w="4590" w:type="dxa"/>
            <w:shd w:val="clear" w:color="auto" w:fill="FFFFFF" w:themeFill="background1"/>
          </w:tcPr>
          <w:p w14:paraId="34A35E4D" w14:textId="048DA635" w:rsidR="00C378A9" w:rsidRPr="00FE0896" w:rsidRDefault="00000000" w:rsidP="00C378A9">
            <w:pPr>
              <w:rPr>
                <w:b/>
                <w:bCs/>
                <w:sz w:val="18"/>
                <w:szCs w:val="18"/>
              </w:rPr>
            </w:pPr>
            <w:sdt>
              <w:sdtPr>
                <w:rPr>
                  <w:color w:val="2B579A"/>
                  <w:sz w:val="18"/>
                  <w:szCs w:val="18"/>
                  <w:shd w:val="clear" w:color="auto" w:fill="E6E6E6"/>
                </w:rPr>
                <w:id w:val="-931278183"/>
                <w14:checkbox>
                  <w14:checked w14:val="0"/>
                  <w14:checkedState w14:val="2612" w14:font="MS Gothic"/>
                  <w14:uncheckedState w14:val="2610" w14:font="MS Gothic"/>
                </w14:checkbox>
              </w:sdtPr>
              <w:sdtContent>
                <w:r w:rsidR="00C378A9" w:rsidRPr="00FE0896">
                  <w:rPr>
                    <w:rFonts w:ascii="MS Gothic" w:eastAsia="MS Gothic" w:hAnsi="MS Gothic" w:hint="eastAsia"/>
                    <w:sz w:val="18"/>
                    <w:szCs w:val="18"/>
                  </w:rPr>
                  <w:t>☐</w:t>
                </w:r>
              </w:sdtContent>
            </w:sdt>
            <w:r w:rsidR="00C378A9" w:rsidRPr="00FE0896">
              <w:rPr>
                <w:sz w:val="18"/>
                <w:szCs w:val="18"/>
              </w:rPr>
              <w:t xml:space="preserve">special educators and related service providers </w:t>
            </w:r>
          </w:p>
        </w:tc>
        <w:tc>
          <w:tcPr>
            <w:tcW w:w="3150" w:type="dxa"/>
            <w:shd w:val="clear" w:color="auto" w:fill="FFFFFF" w:themeFill="background1"/>
          </w:tcPr>
          <w:p w14:paraId="7A65756E" w14:textId="170324C5" w:rsidR="00C378A9" w:rsidRPr="00FE0896" w:rsidRDefault="00000000" w:rsidP="00C378A9">
            <w:pPr>
              <w:rPr>
                <w:b/>
                <w:bCs/>
                <w:sz w:val="18"/>
                <w:szCs w:val="18"/>
              </w:rPr>
            </w:pPr>
            <w:sdt>
              <w:sdtPr>
                <w:rPr>
                  <w:color w:val="2B579A"/>
                  <w:sz w:val="18"/>
                  <w:szCs w:val="18"/>
                  <w:shd w:val="clear" w:color="auto" w:fill="E6E6E6"/>
                </w:rPr>
                <w:id w:val="-1532870925"/>
                <w14:checkbox>
                  <w14:checked w14:val="0"/>
                  <w14:checkedState w14:val="2612" w14:font="MS Gothic"/>
                  <w14:uncheckedState w14:val="2610" w14:font="MS Gothic"/>
                </w14:checkbox>
              </w:sdtPr>
              <w:sdtContent>
                <w:r w:rsidR="00C378A9" w:rsidRPr="00FE0896">
                  <w:rPr>
                    <w:rFonts w:ascii="MS Gothic" w:eastAsia="MS Gothic" w:hAnsi="MS Gothic" w:hint="eastAsia"/>
                    <w:sz w:val="18"/>
                    <w:szCs w:val="18"/>
                  </w:rPr>
                  <w:t>☐</w:t>
                </w:r>
              </w:sdtContent>
            </w:sdt>
            <w:r w:rsidR="00C378A9" w:rsidRPr="00FE0896">
              <w:rPr>
                <w:sz w:val="18"/>
                <w:szCs w:val="18"/>
              </w:rPr>
              <w:t>over 75% or program time</w:t>
            </w:r>
          </w:p>
        </w:tc>
      </w:tr>
    </w:tbl>
    <w:p w14:paraId="699478F9" w14:textId="2FB3B122" w:rsidR="00C378A9" w:rsidRDefault="00C378A9" w:rsidP="00324C46">
      <w:pPr>
        <w:spacing w:after="0"/>
      </w:pPr>
    </w:p>
    <w:tbl>
      <w:tblPr>
        <w:tblStyle w:val="TableGrid"/>
        <w:tblW w:w="10530" w:type="dxa"/>
        <w:tblInd w:w="-455" w:type="dxa"/>
        <w:tblLook w:val="04A0" w:firstRow="1" w:lastRow="0" w:firstColumn="1" w:lastColumn="0" w:noHBand="0" w:noVBand="1"/>
      </w:tblPr>
      <w:tblGrid>
        <w:gridCol w:w="10530"/>
      </w:tblGrid>
      <w:tr w:rsidR="000A6926" w14:paraId="3FF798CE" w14:textId="77777777" w:rsidTr="5060119E">
        <w:tc>
          <w:tcPr>
            <w:tcW w:w="10530" w:type="dxa"/>
            <w:shd w:val="clear" w:color="auto" w:fill="D9E2F3" w:themeFill="accent1" w:themeFillTint="33"/>
          </w:tcPr>
          <w:p w14:paraId="145946A3" w14:textId="571C7491" w:rsidR="000A6926" w:rsidRPr="000A6926" w:rsidRDefault="000A6926" w:rsidP="000A6926">
            <w:pPr>
              <w:jc w:val="center"/>
              <w:rPr>
                <w:b/>
                <w:bCs/>
              </w:rPr>
            </w:pPr>
            <w:r w:rsidRPr="000A6926">
              <w:rPr>
                <w:b/>
                <w:bCs/>
              </w:rPr>
              <w:t xml:space="preserve">Decision Criteria for </w:t>
            </w:r>
            <w:proofErr w:type="gramStart"/>
            <w:r w:rsidRPr="000A6926">
              <w:rPr>
                <w:b/>
                <w:bCs/>
              </w:rPr>
              <w:t>6-21 year olds</w:t>
            </w:r>
            <w:proofErr w:type="gramEnd"/>
          </w:p>
        </w:tc>
      </w:tr>
      <w:tr w:rsidR="000A6926" w14:paraId="65BD1A16" w14:textId="77777777" w:rsidTr="5060119E">
        <w:tc>
          <w:tcPr>
            <w:tcW w:w="10530" w:type="dxa"/>
          </w:tcPr>
          <w:p w14:paraId="3D38BCD3" w14:textId="77777777" w:rsidR="004B66FF" w:rsidRDefault="000A6926">
            <w:pPr>
              <w:rPr>
                <w:b/>
                <w:bCs/>
                <w:sz w:val="20"/>
                <w:szCs w:val="20"/>
              </w:rPr>
            </w:pPr>
            <w:r w:rsidRPr="00FE0896">
              <w:rPr>
                <w:sz w:val="20"/>
                <w:szCs w:val="20"/>
              </w:rPr>
              <w:t xml:space="preserve">These criteria are provided for your convenience. If the result of applying these criteria does not satisfactorily reflect the student’s Level of Need, use </w:t>
            </w:r>
            <w:r w:rsidRPr="00FE0896">
              <w:rPr>
                <w:b/>
                <w:bCs/>
                <w:sz w:val="20"/>
                <w:szCs w:val="20"/>
              </w:rPr>
              <w:t>professional judgement.</w:t>
            </w:r>
          </w:p>
          <w:p w14:paraId="229BEB1C" w14:textId="23D65F77" w:rsidR="004B66FF" w:rsidRPr="004B66FF" w:rsidRDefault="706BDD82" w:rsidP="004B66FF">
            <w:pPr>
              <w:pStyle w:val="ListParagraph"/>
              <w:numPr>
                <w:ilvl w:val="0"/>
                <w:numId w:val="1"/>
              </w:numPr>
              <w:rPr>
                <w:sz w:val="18"/>
                <w:szCs w:val="18"/>
              </w:rPr>
            </w:pPr>
            <w:r w:rsidRPr="5060119E">
              <w:rPr>
                <w:sz w:val="20"/>
                <w:szCs w:val="20"/>
              </w:rPr>
              <w:t xml:space="preserve">If two or three boxes are checked in Row 1, indicate </w:t>
            </w:r>
            <w:r w:rsidR="3F4809BD" w:rsidRPr="5060119E">
              <w:rPr>
                <w:b/>
                <w:bCs/>
                <w:sz w:val="20"/>
                <w:szCs w:val="20"/>
              </w:rPr>
              <w:t>DOE38=02 (</w:t>
            </w:r>
            <w:r w:rsidRPr="5060119E">
              <w:rPr>
                <w:b/>
                <w:bCs/>
                <w:sz w:val="20"/>
                <w:szCs w:val="20"/>
              </w:rPr>
              <w:t>low</w:t>
            </w:r>
            <w:r w:rsidR="2D764A49" w:rsidRPr="5060119E">
              <w:rPr>
                <w:b/>
                <w:bCs/>
                <w:sz w:val="20"/>
                <w:szCs w:val="20"/>
              </w:rPr>
              <w:t>)</w:t>
            </w:r>
            <w:r w:rsidRPr="5060119E">
              <w:rPr>
                <w:b/>
                <w:bCs/>
                <w:sz w:val="20"/>
                <w:szCs w:val="20"/>
              </w:rPr>
              <w:t xml:space="preserve">  </w:t>
            </w:r>
            <w:r w:rsidRPr="5060119E">
              <w:rPr>
                <w:sz w:val="20"/>
                <w:szCs w:val="20"/>
              </w:rPr>
              <w:t xml:space="preserve"> </w:t>
            </w:r>
          </w:p>
          <w:p w14:paraId="353B0C41" w14:textId="03ED2A04" w:rsidR="004B66FF" w:rsidRPr="004B66FF" w:rsidRDefault="004B66FF" w:rsidP="004B66FF">
            <w:pPr>
              <w:pStyle w:val="ListParagraph"/>
              <w:numPr>
                <w:ilvl w:val="0"/>
                <w:numId w:val="1"/>
              </w:numPr>
              <w:rPr>
                <w:sz w:val="18"/>
                <w:szCs w:val="18"/>
              </w:rPr>
            </w:pPr>
            <w:r w:rsidRPr="408F1F9C">
              <w:rPr>
                <w:sz w:val="20"/>
                <w:szCs w:val="20"/>
              </w:rPr>
              <w:t>If two or three boxes are checked in Row 2, indicate</w:t>
            </w:r>
            <w:r w:rsidR="6BACA68E" w:rsidRPr="408F1F9C">
              <w:rPr>
                <w:sz w:val="20"/>
                <w:szCs w:val="20"/>
              </w:rPr>
              <w:t xml:space="preserve"> </w:t>
            </w:r>
            <w:r w:rsidR="6BACA68E" w:rsidRPr="408F1F9C">
              <w:rPr>
                <w:b/>
                <w:bCs/>
                <w:sz w:val="20"/>
                <w:szCs w:val="20"/>
              </w:rPr>
              <w:t>DOE38=03</w:t>
            </w:r>
            <w:r w:rsidRPr="408F1F9C">
              <w:rPr>
                <w:b/>
                <w:bCs/>
                <w:sz w:val="20"/>
                <w:szCs w:val="20"/>
              </w:rPr>
              <w:t xml:space="preserve"> </w:t>
            </w:r>
            <w:r w:rsidR="626941EA" w:rsidRPr="408F1F9C">
              <w:rPr>
                <w:b/>
                <w:bCs/>
                <w:sz w:val="20"/>
                <w:szCs w:val="20"/>
              </w:rPr>
              <w:t>(</w:t>
            </w:r>
            <w:r w:rsidRPr="408F1F9C">
              <w:rPr>
                <w:b/>
                <w:bCs/>
                <w:sz w:val="20"/>
                <w:szCs w:val="20"/>
              </w:rPr>
              <w:t>moderate</w:t>
            </w:r>
            <w:r w:rsidR="71575154" w:rsidRPr="408F1F9C">
              <w:rPr>
                <w:b/>
                <w:bCs/>
                <w:sz w:val="20"/>
                <w:szCs w:val="20"/>
              </w:rPr>
              <w:t>)</w:t>
            </w:r>
          </w:p>
          <w:p w14:paraId="1B8EFFA2" w14:textId="35A847C8" w:rsidR="004B66FF" w:rsidRPr="004B66FF" w:rsidRDefault="004B66FF" w:rsidP="004B66FF">
            <w:pPr>
              <w:pStyle w:val="ListParagraph"/>
              <w:numPr>
                <w:ilvl w:val="0"/>
                <w:numId w:val="1"/>
              </w:numPr>
              <w:rPr>
                <w:sz w:val="18"/>
                <w:szCs w:val="18"/>
              </w:rPr>
            </w:pPr>
            <w:r w:rsidRPr="408F1F9C">
              <w:rPr>
                <w:sz w:val="20"/>
                <w:szCs w:val="20"/>
              </w:rPr>
              <w:t xml:space="preserve">If two or three boxes are checked in Row 3, indicate </w:t>
            </w:r>
            <w:r w:rsidR="07ABE150" w:rsidRPr="408F1F9C">
              <w:rPr>
                <w:b/>
                <w:bCs/>
                <w:sz w:val="20"/>
                <w:szCs w:val="20"/>
              </w:rPr>
              <w:t>DOE38=04 (</w:t>
            </w:r>
            <w:r w:rsidRPr="408F1F9C">
              <w:rPr>
                <w:b/>
                <w:bCs/>
                <w:sz w:val="20"/>
                <w:szCs w:val="20"/>
              </w:rPr>
              <w:t>high</w:t>
            </w:r>
            <w:r w:rsidR="53AC9C7E" w:rsidRPr="408F1F9C">
              <w:rPr>
                <w:b/>
                <w:bCs/>
                <w:sz w:val="20"/>
                <w:szCs w:val="20"/>
              </w:rPr>
              <w:t>)</w:t>
            </w:r>
            <w:r w:rsidRPr="408F1F9C">
              <w:rPr>
                <w:b/>
                <w:bCs/>
                <w:sz w:val="20"/>
                <w:szCs w:val="20"/>
              </w:rPr>
              <w:t xml:space="preserve"> </w:t>
            </w:r>
          </w:p>
          <w:p w14:paraId="18ADFC84" w14:textId="38DE7EEA" w:rsidR="00FE0896" w:rsidRPr="004B66FF" w:rsidRDefault="706BDD82" w:rsidP="004B66FF">
            <w:pPr>
              <w:pStyle w:val="ListParagraph"/>
              <w:numPr>
                <w:ilvl w:val="0"/>
                <w:numId w:val="1"/>
              </w:numPr>
              <w:rPr>
                <w:sz w:val="20"/>
                <w:szCs w:val="20"/>
              </w:rPr>
            </w:pPr>
            <w:r w:rsidRPr="5060119E">
              <w:rPr>
                <w:sz w:val="20"/>
                <w:szCs w:val="20"/>
              </w:rPr>
              <w:t>If one box is checked in each row, indicate either</w:t>
            </w:r>
            <w:r w:rsidR="4D46061A" w:rsidRPr="5060119E">
              <w:rPr>
                <w:sz w:val="20"/>
                <w:szCs w:val="20"/>
              </w:rPr>
              <w:t xml:space="preserve"> </w:t>
            </w:r>
            <w:r w:rsidR="4D46061A" w:rsidRPr="5060119E">
              <w:rPr>
                <w:b/>
                <w:bCs/>
                <w:sz w:val="20"/>
                <w:szCs w:val="20"/>
              </w:rPr>
              <w:t>DOE38=03 or 04</w:t>
            </w:r>
            <w:r w:rsidRPr="5060119E">
              <w:rPr>
                <w:b/>
                <w:bCs/>
                <w:sz w:val="20"/>
                <w:szCs w:val="20"/>
              </w:rPr>
              <w:t xml:space="preserve"> </w:t>
            </w:r>
            <w:r w:rsidR="6A61F49E" w:rsidRPr="5060119E">
              <w:rPr>
                <w:b/>
                <w:bCs/>
                <w:sz w:val="20"/>
                <w:szCs w:val="20"/>
              </w:rPr>
              <w:t>(</w:t>
            </w:r>
            <w:r w:rsidRPr="5060119E">
              <w:rPr>
                <w:b/>
                <w:bCs/>
                <w:sz w:val="20"/>
                <w:szCs w:val="20"/>
              </w:rPr>
              <w:t>moderate or high</w:t>
            </w:r>
            <w:r w:rsidR="1A413A3B" w:rsidRPr="5060119E">
              <w:rPr>
                <w:b/>
                <w:bCs/>
                <w:sz w:val="20"/>
                <w:szCs w:val="20"/>
                <w:u w:val="single"/>
              </w:rPr>
              <w:t>)</w:t>
            </w:r>
            <w:r w:rsidRPr="5060119E">
              <w:rPr>
                <w:sz w:val="20"/>
                <w:szCs w:val="20"/>
              </w:rPr>
              <w:t xml:space="preserve"> depending on the need of the student</w:t>
            </w:r>
          </w:p>
        </w:tc>
      </w:tr>
    </w:tbl>
    <w:p w14:paraId="1B9F35FA" w14:textId="77777777" w:rsidR="000A6926" w:rsidRDefault="000A6926" w:rsidP="004B66FF"/>
    <w:sectPr w:rsidR="000A692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FDD5" w14:textId="77777777" w:rsidR="00676AF1" w:rsidRDefault="00676AF1" w:rsidP="004A097E">
      <w:pPr>
        <w:spacing w:after="0" w:line="240" w:lineRule="auto"/>
      </w:pPr>
      <w:r>
        <w:separator/>
      </w:r>
    </w:p>
  </w:endnote>
  <w:endnote w:type="continuationSeparator" w:id="0">
    <w:p w14:paraId="1D0788EE" w14:textId="77777777" w:rsidR="00676AF1" w:rsidRDefault="00676AF1" w:rsidP="004A097E">
      <w:pPr>
        <w:spacing w:after="0" w:line="240" w:lineRule="auto"/>
      </w:pPr>
      <w:r>
        <w:continuationSeparator/>
      </w:r>
    </w:p>
  </w:endnote>
  <w:endnote w:type="continuationNotice" w:id="1">
    <w:p w14:paraId="7F3DD330" w14:textId="77777777" w:rsidR="00676AF1" w:rsidRDefault="00676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DE96" w14:textId="77777777" w:rsidR="00676AF1" w:rsidRDefault="00676AF1" w:rsidP="004A097E">
      <w:pPr>
        <w:spacing w:after="0" w:line="240" w:lineRule="auto"/>
      </w:pPr>
      <w:r>
        <w:separator/>
      </w:r>
    </w:p>
  </w:footnote>
  <w:footnote w:type="continuationSeparator" w:id="0">
    <w:p w14:paraId="1A2F6D28" w14:textId="77777777" w:rsidR="00676AF1" w:rsidRDefault="00676AF1" w:rsidP="004A097E">
      <w:pPr>
        <w:spacing w:after="0" w:line="240" w:lineRule="auto"/>
      </w:pPr>
      <w:r>
        <w:continuationSeparator/>
      </w:r>
    </w:p>
  </w:footnote>
  <w:footnote w:type="continuationNotice" w:id="1">
    <w:p w14:paraId="1F5DA1DB" w14:textId="77777777" w:rsidR="00676AF1" w:rsidRDefault="00676A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2812" w14:textId="77777777" w:rsidR="004A097E" w:rsidRDefault="004A097E" w:rsidP="004A097E">
    <w:pPr>
      <w:pStyle w:val="Header"/>
      <w:ind w:hanging="540"/>
      <w:rPr>
        <w:rFonts w:cstheme="minorHAnsi"/>
      </w:rPr>
    </w:pPr>
    <w:r w:rsidRPr="008436B1">
      <w:rPr>
        <w:rFonts w:cstheme="minorHAnsi"/>
      </w:rPr>
      <w:t xml:space="preserve">District Name: </w:t>
    </w:r>
  </w:p>
  <w:p w14:paraId="2ABACF5E" w14:textId="7B788059" w:rsidR="004A097E" w:rsidRPr="004A097E" w:rsidRDefault="004A097E" w:rsidP="004A097E">
    <w:pPr>
      <w:pStyle w:val="Header"/>
      <w:ind w:hanging="540"/>
      <w:rPr>
        <w:rFonts w:cstheme="minorHAnsi"/>
      </w:rPr>
    </w:pPr>
    <w:r>
      <w:rPr>
        <w:rFonts w:cstheme="minorHAnsi"/>
      </w:rPr>
      <w:t xml:space="preserve">District Contact (Name, Phone, Email):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43D5F"/>
    <w:multiLevelType w:val="hybridMultilevel"/>
    <w:tmpl w:val="4EF2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40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31"/>
    <w:rsid w:val="00085699"/>
    <w:rsid w:val="000A6926"/>
    <w:rsid w:val="000E10ED"/>
    <w:rsid w:val="0016109A"/>
    <w:rsid w:val="001A6893"/>
    <w:rsid w:val="002B58A7"/>
    <w:rsid w:val="00324C46"/>
    <w:rsid w:val="003A1843"/>
    <w:rsid w:val="003A5F31"/>
    <w:rsid w:val="004A097E"/>
    <w:rsid w:val="004B66FF"/>
    <w:rsid w:val="00533FA3"/>
    <w:rsid w:val="005A0A27"/>
    <w:rsid w:val="005F39CB"/>
    <w:rsid w:val="005F3CCA"/>
    <w:rsid w:val="005F57FA"/>
    <w:rsid w:val="00616BEB"/>
    <w:rsid w:val="00676AF1"/>
    <w:rsid w:val="00685A51"/>
    <w:rsid w:val="006B42CC"/>
    <w:rsid w:val="006F480E"/>
    <w:rsid w:val="00725C5E"/>
    <w:rsid w:val="00774A5D"/>
    <w:rsid w:val="008D42FE"/>
    <w:rsid w:val="008E6633"/>
    <w:rsid w:val="00995F8D"/>
    <w:rsid w:val="009D5A3A"/>
    <w:rsid w:val="00A73E7F"/>
    <w:rsid w:val="00B12849"/>
    <w:rsid w:val="00B513C9"/>
    <w:rsid w:val="00B76869"/>
    <w:rsid w:val="00B95E7D"/>
    <w:rsid w:val="00C378A9"/>
    <w:rsid w:val="00C830AC"/>
    <w:rsid w:val="00CB19D9"/>
    <w:rsid w:val="00CC4926"/>
    <w:rsid w:val="00E51A9F"/>
    <w:rsid w:val="00E65D2C"/>
    <w:rsid w:val="00EC1DAC"/>
    <w:rsid w:val="00F5325F"/>
    <w:rsid w:val="00F70006"/>
    <w:rsid w:val="00FE0896"/>
    <w:rsid w:val="06F72132"/>
    <w:rsid w:val="073DD9FC"/>
    <w:rsid w:val="07ABE150"/>
    <w:rsid w:val="1A413A3B"/>
    <w:rsid w:val="1B67E56E"/>
    <w:rsid w:val="2CCD4614"/>
    <w:rsid w:val="2D764A49"/>
    <w:rsid w:val="2D83B4D4"/>
    <w:rsid w:val="35B544B4"/>
    <w:rsid w:val="35F21007"/>
    <w:rsid w:val="3F4809BD"/>
    <w:rsid w:val="408F1F9C"/>
    <w:rsid w:val="456290BF"/>
    <w:rsid w:val="4D46061A"/>
    <w:rsid w:val="4DD52EBA"/>
    <w:rsid w:val="5060119E"/>
    <w:rsid w:val="53AC9C7E"/>
    <w:rsid w:val="5A2F72E2"/>
    <w:rsid w:val="5B26C042"/>
    <w:rsid w:val="5FFA3165"/>
    <w:rsid w:val="626941EA"/>
    <w:rsid w:val="63E38B46"/>
    <w:rsid w:val="68BE9D9F"/>
    <w:rsid w:val="6A61F49E"/>
    <w:rsid w:val="6BACA68E"/>
    <w:rsid w:val="706BDD82"/>
    <w:rsid w:val="71575154"/>
    <w:rsid w:val="71B4131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F7AB7"/>
  <w15:chartTrackingRefBased/>
  <w15:docId w15:val="{C0DD0339-880A-47F7-ADF0-1E34DB06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A5F31"/>
    <w:pPr>
      <w:widowControl w:val="0"/>
      <w:spacing w:before="64" w:after="0" w:line="240" w:lineRule="auto"/>
      <w:ind w:left="80"/>
      <w:outlineLvl w:val="0"/>
    </w:pPr>
    <w:rPr>
      <w:rFonts w:ascii="Arial" w:eastAsia="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A5F31"/>
    <w:rPr>
      <w:rFonts w:ascii="Arial" w:eastAsia="Arial" w:hAnsi="Arial"/>
      <w:b/>
      <w:bCs/>
      <w:sz w:val="28"/>
      <w:szCs w:val="28"/>
    </w:rPr>
  </w:style>
  <w:style w:type="table" w:styleId="TableGrid">
    <w:name w:val="Table Grid"/>
    <w:basedOn w:val="TableNormal"/>
    <w:uiPriority w:val="39"/>
    <w:rsid w:val="0053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33FA3"/>
    <w:pPr>
      <w:widowControl w:val="0"/>
      <w:spacing w:after="0" w:line="240" w:lineRule="auto"/>
      <w:ind w:left="144"/>
    </w:pPr>
    <w:rPr>
      <w:rFonts w:ascii="Arial" w:eastAsia="Arial" w:hAnsi="Arial"/>
      <w:sz w:val="18"/>
      <w:szCs w:val="18"/>
    </w:rPr>
  </w:style>
  <w:style w:type="character" w:customStyle="1" w:styleId="BodyTextChar">
    <w:name w:val="Body Text Char"/>
    <w:basedOn w:val="DefaultParagraphFont"/>
    <w:link w:val="BodyText"/>
    <w:uiPriority w:val="1"/>
    <w:rsid w:val="00533FA3"/>
    <w:rPr>
      <w:rFonts w:ascii="Arial" w:eastAsia="Arial" w:hAnsi="Arial"/>
      <w:sz w:val="18"/>
      <w:szCs w:val="18"/>
    </w:rPr>
  </w:style>
  <w:style w:type="paragraph" w:styleId="Subtitle">
    <w:name w:val="Subtitle"/>
    <w:basedOn w:val="Normal"/>
    <w:link w:val="SubtitleChar"/>
    <w:qFormat/>
    <w:rsid w:val="00C378A9"/>
    <w:pPr>
      <w:autoSpaceDE w:val="0"/>
      <w:autoSpaceDN w:val="0"/>
      <w:spacing w:after="0" w:line="240" w:lineRule="auto"/>
      <w:jc w:val="center"/>
    </w:pPr>
    <w:rPr>
      <w:rFonts w:ascii="Helvetica" w:eastAsia="Times New Roman" w:hAnsi="Helvetica" w:cs="Helvetica"/>
      <w:b/>
      <w:bCs/>
      <w:u w:val="single"/>
    </w:rPr>
  </w:style>
  <w:style w:type="character" w:customStyle="1" w:styleId="SubtitleChar">
    <w:name w:val="Subtitle Char"/>
    <w:basedOn w:val="DefaultParagraphFont"/>
    <w:link w:val="Subtitle"/>
    <w:rsid w:val="00C378A9"/>
    <w:rPr>
      <w:rFonts w:ascii="Helvetica" w:eastAsia="Times New Roman" w:hAnsi="Helvetica" w:cs="Helvetica"/>
      <w:b/>
      <w:bCs/>
      <w:u w:val="single"/>
    </w:rPr>
  </w:style>
  <w:style w:type="paragraph" w:styleId="ListParagraph">
    <w:name w:val="List Paragraph"/>
    <w:basedOn w:val="Normal"/>
    <w:uiPriority w:val="34"/>
    <w:qFormat/>
    <w:rsid w:val="004B66FF"/>
    <w:pPr>
      <w:ind w:left="720"/>
      <w:contextualSpacing/>
    </w:pPr>
  </w:style>
  <w:style w:type="paragraph" w:styleId="Header">
    <w:name w:val="header"/>
    <w:basedOn w:val="Normal"/>
    <w:link w:val="HeaderChar"/>
    <w:uiPriority w:val="99"/>
    <w:unhideWhenUsed/>
    <w:rsid w:val="004A0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97E"/>
  </w:style>
  <w:style w:type="paragraph" w:styleId="Footer">
    <w:name w:val="footer"/>
    <w:basedOn w:val="Normal"/>
    <w:link w:val="FooterChar"/>
    <w:uiPriority w:val="99"/>
    <w:unhideWhenUsed/>
    <w:rsid w:val="004A0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97E"/>
  </w:style>
  <w:style w:type="character" w:styleId="Mention">
    <w:name w:val="Mention"/>
    <w:basedOn w:val="DefaultParagraphFont"/>
    <w:uiPriority w:val="99"/>
    <w:unhideWhenUsed/>
    <w:rsid w:val="000E10ED"/>
    <w:rPr>
      <w:color w:val="2B579A"/>
      <w:shd w:val="clear" w:color="auto" w:fill="E6E6E6"/>
    </w:rPr>
  </w:style>
  <w:style w:type="paragraph" w:styleId="CommentText">
    <w:name w:val="annotation text"/>
    <w:basedOn w:val="Normal"/>
    <w:link w:val="CommentTextChar"/>
    <w:uiPriority w:val="99"/>
    <w:unhideWhenUsed/>
    <w:rsid w:val="000E10ED"/>
    <w:pPr>
      <w:spacing w:line="240" w:lineRule="auto"/>
    </w:pPr>
    <w:rPr>
      <w:sz w:val="20"/>
      <w:szCs w:val="20"/>
    </w:rPr>
  </w:style>
  <w:style w:type="character" w:customStyle="1" w:styleId="CommentTextChar">
    <w:name w:val="Comment Text Char"/>
    <w:basedOn w:val="DefaultParagraphFont"/>
    <w:link w:val="CommentText"/>
    <w:uiPriority w:val="99"/>
    <w:rsid w:val="000E10ED"/>
    <w:rPr>
      <w:sz w:val="20"/>
      <w:szCs w:val="20"/>
    </w:rPr>
  </w:style>
  <w:style w:type="character" w:styleId="CommentReference">
    <w:name w:val="annotation reference"/>
    <w:basedOn w:val="DefaultParagraphFont"/>
    <w:uiPriority w:val="99"/>
    <w:semiHidden/>
    <w:unhideWhenUsed/>
    <w:rsid w:val="000E10ED"/>
    <w:rPr>
      <w:sz w:val="16"/>
      <w:szCs w:val="16"/>
    </w:rPr>
  </w:style>
  <w:style w:type="paragraph" w:customStyle="1" w:styleId="paragraph">
    <w:name w:val="paragraph"/>
    <w:basedOn w:val="Normal"/>
    <w:rsid w:val="00E65D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65D2C"/>
  </w:style>
  <w:style w:type="character" w:customStyle="1" w:styleId="eop">
    <w:name w:val="eop"/>
    <w:basedOn w:val="DefaultParagraphFont"/>
    <w:rsid w:val="00E65D2C"/>
  </w:style>
  <w:style w:type="paragraph" w:styleId="CommentSubject">
    <w:name w:val="annotation subject"/>
    <w:basedOn w:val="CommentText"/>
    <w:next w:val="CommentText"/>
    <w:link w:val="CommentSubjectChar"/>
    <w:uiPriority w:val="99"/>
    <w:semiHidden/>
    <w:unhideWhenUsed/>
    <w:rsid w:val="00CC4926"/>
    <w:rPr>
      <w:b/>
      <w:bCs/>
    </w:rPr>
  </w:style>
  <w:style w:type="character" w:customStyle="1" w:styleId="CommentSubjectChar">
    <w:name w:val="Comment Subject Char"/>
    <w:basedOn w:val="CommentTextChar"/>
    <w:link w:val="CommentSubject"/>
    <w:uiPriority w:val="99"/>
    <w:semiHidden/>
    <w:rsid w:val="00CC49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08495">
      <w:bodyDiv w:val="1"/>
      <w:marLeft w:val="0"/>
      <w:marRight w:val="0"/>
      <w:marTop w:val="0"/>
      <w:marBottom w:val="0"/>
      <w:divBdr>
        <w:top w:val="none" w:sz="0" w:space="0" w:color="auto"/>
        <w:left w:val="none" w:sz="0" w:space="0" w:color="auto"/>
        <w:bottom w:val="none" w:sz="0" w:space="0" w:color="auto"/>
        <w:right w:val="none" w:sz="0" w:space="0" w:color="auto"/>
      </w:divBdr>
    </w:div>
    <w:div w:id="947277511">
      <w:bodyDiv w:val="1"/>
      <w:marLeft w:val="0"/>
      <w:marRight w:val="0"/>
      <w:marTop w:val="0"/>
      <w:marBottom w:val="0"/>
      <w:divBdr>
        <w:top w:val="none" w:sz="0" w:space="0" w:color="auto"/>
        <w:left w:val="none" w:sz="0" w:space="0" w:color="auto"/>
        <w:bottom w:val="none" w:sz="0" w:space="0" w:color="auto"/>
        <w:right w:val="none" w:sz="0" w:space="0" w:color="auto"/>
      </w:divBdr>
    </w:div>
    <w:div w:id="1217428693">
      <w:bodyDiv w:val="1"/>
      <w:marLeft w:val="0"/>
      <w:marRight w:val="0"/>
      <w:marTop w:val="0"/>
      <w:marBottom w:val="0"/>
      <w:divBdr>
        <w:top w:val="none" w:sz="0" w:space="0" w:color="auto"/>
        <w:left w:val="none" w:sz="0" w:space="0" w:color="auto"/>
        <w:bottom w:val="none" w:sz="0" w:space="0" w:color="auto"/>
        <w:right w:val="none" w:sz="0" w:space="0" w:color="auto"/>
      </w:divBdr>
    </w:div>
    <w:div w:id="1743403566">
      <w:bodyDiv w:val="1"/>
      <w:marLeft w:val="0"/>
      <w:marRight w:val="0"/>
      <w:marTop w:val="0"/>
      <w:marBottom w:val="0"/>
      <w:divBdr>
        <w:top w:val="none" w:sz="0" w:space="0" w:color="auto"/>
        <w:left w:val="none" w:sz="0" w:space="0" w:color="auto"/>
        <w:bottom w:val="none" w:sz="0" w:space="0" w:color="auto"/>
        <w:right w:val="none" w:sz="0" w:space="0" w:color="auto"/>
      </w:divBdr>
      <w:divsChild>
        <w:div w:id="460001525">
          <w:marLeft w:val="0"/>
          <w:marRight w:val="0"/>
          <w:marTop w:val="0"/>
          <w:marBottom w:val="0"/>
          <w:divBdr>
            <w:top w:val="none" w:sz="0" w:space="0" w:color="auto"/>
            <w:left w:val="none" w:sz="0" w:space="0" w:color="auto"/>
            <w:bottom w:val="none" w:sz="0" w:space="0" w:color="auto"/>
            <w:right w:val="none" w:sz="0" w:space="0" w:color="auto"/>
          </w:divBdr>
        </w:div>
        <w:div w:id="486091818">
          <w:marLeft w:val="0"/>
          <w:marRight w:val="0"/>
          <w:marTop w:val="0"/>
          <w:marBottom w:val="0"/>
          <w:divBdr>
            <w:top w:val="none" w:sz="0" w:space="0" w:color="auto"/>
            <w:left w:val="none" w:sz="0" w:space="0" w:color="auto"/>
            <w:bottom w:val="none" w:sz="0" w:space="0" w:color="auto"/>
            <w:right w:val="none" w:sz="0" w:space="0" w:color="auto"/>
          </w:divBdr>
        </w:div>
        <w:div w:id="898979096">
          <w:marLeft w:val="0"/>
          <w:marRight w:val="0"/>
          <w:marTop w:val="0"/>
          <w:marBottom w:val="0"/>
          <w:divBdr>
            <w:top w:val="none" w:sz="0" w:space="0" w:color="auto"/>
            <w:left w:val="none" w:sz="0" w:space="0" w:color="auto"/>
            <w:bottom w:val="none" w:sz="0" w:space="0" w:color="auto"/>
            <w:right w:val="none" w:sz="0" w:space="0" w:color="auto"/>
          </w:divBdr>
        </w:div>
        <w:div w:id="1780182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of Need: aged 3 through 21</dc:title>
  <dc:subject/>
  <dc:creator>DESE</dc:creator>
  <cp:keywords/>
  <dc:description/>
  <cp:lastModifiedBy>Zou, Dong (EOE)</cp:lastModifiedBy>
  <cp:revision>38</cp:revision>
  <cp:lastPrinted>2023-11-13T18:05:00Z</cp:lastPrinted>
  <dcterms:created xsi:type="dcterms:W3CDTF">2023-11-09T22:52:00Z</dcterms:created>
  <dcterms:modified xsi:type="dcterms:W3CDTF">2024-02-08T19:10:00Z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8 2024 12:00AM</vt:lpwstr>
  </property>
</Properties>
</file>