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5A158" w14:textId="153D2974" w:rsidR="00774CAB" w:rsidRDefault="00774CAB" w:rsidP="0CB96437">
      <w:pPr>
        <w:tabs>
          <w:tab w:val="left" w:pos="360"/>
        </w:tabs>
        <w:ind w:left="-990"/>
        <w:jc w:val="center"/>
      </w:pPr>
    </w:p>
    <w:p w14:paraId="3ACBA7C7" w14:textId="77777777" w:rsidR="00735400" w:rsidRDefault="00735400">
      <w:pPr>
        <w:tabs>
          <w:tab w:val="left" w:pos="360"/>
        </w:tabs>
        <w:ind w:left="-990"/>
      </w:pPr>
      <w:r>
        <w:tab/>
      </w:r>
      <w:r>
        <w:tab/>
      </w:r>
      <w:r>
        <w:tab/>
      </w:r>
      <w:r>
        <w:tab/>
      </w:r>
      <w:r>
        <w:tab/>
      </w:r>
    </w:p>
    <w:p w14:paraId="31F04C0B" w14:textId="77777777" w:rsidR="00735400" w:rsidRDefault="00735400">
      <w:pPr>
        <w:ind w:left="-990"/>
      </w:pPr>
    </w:p>
    <w:p w14:paraId="6AA21829" w14:textId="77777777" w:rsidR="00735400" w:rsidRDefault="00774CAB">
      <w:pPr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667EC4" wp14:editId="5B7F7FCF">
                <wp:simplePos x="0" y="0"/>
                <wp:positionH relativeFrom="column">
                  <wp:posOffset>-765810</wp:posOffset>
                </wp:positionH>
                <wp:positionV relativeFrom="paragraph">
                  <wp:posOffset>55880</wp:posOffset>
                </wp:positionV>
                <wp:extent cx="7589520" cy="0"/>
                <wp:effectExtent l="15240" t="14605" r="15240" b="23495"/>
                <wp:wrapNone/>
                <wp:docPr id="3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8FB51" id="Line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4.4pt" to="537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" o:allowincell="f" strokeweight="2.25pt"/>
            </w:pict>
          </mc:Fallback>
        </mc:AlternateContent>
      </w:r>
      <w:r w:rsidR="00735400">
        <w:tab/>
      </w:r>
      <w:r w:rsidR="00735400">
        <w:tab/>
      </w:r>
      <w:r w:rsidR="00735400">
        <w:tab/>
      </w:r>
      <w:r w:rsidR="00735400">
        <w:tab/>
      </w:r>
      <w:r w:rsidR="00735400">
        <w:tab/>
      </w:r>
      <w:r w:rsidR="00735400">
        <w:tab/>
      </w:r>
      <w:r w:rsidR="00735400">
        <w:tab/>
      </w:r>
      <w:r w:rsidR="00735400">
        <w:tab/>
      </w:r>
    </w:p>
    <w:p w14:paraId="6785D8C0" w14:textId="77777777" w:rsidR="0051545B" w:rsidRPr="0093467B" w:rsidRDefault="00735400" w:rsidP="00DF4132">
      <w:pPr>
        <w:jc w:val="center"/>
        <w:rPr>
          <w:b/>
          <w:sz w:val="28"/>
          <w:szCs w:val="28"/>
        </w:rPr>
      </w:pPr>
      <w:r w:rsidRPr="0093467B">
        <w:rPr>
          <w:b/>
          <w:sz w:val="28"/>
          <w:szCs w:val="28"/>
        </w:rPr>
        <w:t>Notification of Increased Instructional Group Size</w:t>
      </w:r>
      <w:r w:rsidR="0051545B" w:rsidRPr="0093467B">
        <w:rPr>
          <w:b/>
          <w:sz w:val="28"/>
          <w:szCs w:val="28"/>
        </w:rPr>
        <w:t xml:space="preserve"> </w:t>
      </w:r>
    </w:p>
    <w:p w14:paraId="14D92142" w14:textId="3992AC1D" w:rsidR="00735400" w:rsidRPr="00774CAB" w:rsidRDefault="0051545B" w:rsidP="00DF4132">
      <w:pPr>
        <w:jc w:val="center"/>
        <w:rPr>
          <w:sz w:val="28"/>
          <w:szCs w:val="28"/>
        </w:rPr>
      </w:pPr>
      <w:r>
        <w:rPr>
          <w:sz w:val="28"/>
          <w:szCs w:val="28"/>
        </w:rPr>
        <w:t>by Public School District</w:t>
      </w:r>
    </w:p>
    <w:p w14:paraId="68DD9CD8" w14:textId="77777777" w:rsidR="00570206" w:rsidRDefault="00735400" w:rsidP="00DF4132">
      <w:pPr>
        <w:jc w:val="center"/>
        <w:rPr>
          <w:sz w:val="28"/>
          <w:szCs w:val="28"/>
        </w:rPr>
      </w:pPr>
      <w:r w:rsidRPr="00774CAB">
        <w:rPr>
          <w:sz w:val="28"/>
          <w:szCs w:val="28"/>
        </w:rPr>
        <w:t>603 CMR 28.06(6)(e)</w:t>
      </w:r>
    </w:p>
    <w:p w14:paraId="59311A88" w14:textId="27245726" w:rsidR="001A2D57" w:rsidRPr="001A2D57" w:rsidRDefault="001A2D57" w:rsidP="001A2D57">
      <w:pPr>
        <w:spacing w:after="160" w:line="257" w:lineRule="auto"/>
        <w:ind w:left="-20" w:right="-20"/>
        <w:jc w:val="center"/>
        <w:rPr>
          <w:rFonts w:ascii="Aptos" w:eastAsia="Aptos" w:hAnsi="Aptos" w:cs="Aptos"/>
          <w:color w:val="000000" w:themeColor="text1"/>
          <w:sz w:val="22"/>
          <w:szCs w:val="22"/>
        </w:rPr>
      </w:pPr>
      <w:r w:rsidRPr="2C3EB305">
        <w:rPr>
          <w:rFonts w:ascii="Aptos" w:eastAsia="Aptos" w:hAnsi="Aptos" w:cs="Aptos"/>
          <w:b/>
          <w:bCs/>
          <w:color w:val="D13438"/>
          <w:sz w:val="22"/>
          <w:szCs w:val="22"/>
          <w:u w:val="single"/>
        </w:rPr>
        <w:t xml:space="preserve">Note: </w:t>
      </w:r>
      <w:r w:rsidRPr="2C3EB305">
        <w:rPr>
          <w:rFonts w:ascii="Aptos" w:eastAsia="Aptos" w:hAnsi="Aptos" w:cs="Aptos"/>
          <w:b/>
          <w:bCs/>
          <w:sz w:val="22"/>
          <w:szCs w:val="22"/>
          <w:u w:val="single"/>
        </w:rPr>
        <w:t>Programs serving young children, ages three and four year</w:t>
      </w:r>
      <w:r>
        <w:rPr>
          <w:rFonts w:ascii="Aptos" w:eastAsia="Aptos" w:hAnsi="Aptos" w:cs="Aptos"/>
          <w:b/>
          <w:bCs/>
          <w:sz w:val="22"/>
          <w:szCs w:val="22"/>
          <w:u w:val="single"/>
        </w:rPr>
        <w:t>s</w:t>
      </w:r>
      <w:r w:rsidRPr="2C3EB305">
        <w:rPr>
          <w:rFonts w:ascii="Aptos" w:eastAsia="Aptos" w:hAnsi="Aptos" w:cs="Aptos"/>
          <w:b/>
          <w:bCs/>
          <w:sz w:val="22"/>
          <w:szCs w:val="22"/>
          <w:u w:val="single"/>
        </w:rPr>
        <w:t xml:space="preserve"> of age, shall meet instructional </w:t>
      </w:r>
      <w:r>
        <w:rPr>
          <w:rFonts w:ascii="Aptos" w:eastAsia="Aptos" w:hAnsi="Aptos" w:cs="Aptos"/>
          <w:b/>
          <w:bCs/>
          <w:sz w:val="22"/>
          <w:szCs w:val="22"/>
          <w:u w:val="single"/>
        </w:rPr>
        <w:t>g</w:t>
      </w:r>
      <w:r w:rsidRPr="2C3EB305">
        <w:rPr>
          <w:rFonts w:ascii="Aptos" w:eastAsia="Aptos" w:hAnsi="Aptos" w:cs="Aptos"/>
          <w:b/>
          <w:bCs/>
          <w:sz w:val="22"/>
          <w:szCs w:val="22"/>
          <w:u w:val="single"/>
        </w:rPr>
        <w:t xml:space="preserve">rouping requirements of 603 CMR 28.06(7)(e) and (f). </w:t>
      </w:r>
      <w:r w:rsidRPr="2C3EB305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3318D9EB" w14:textId="77777777" w:rsidR="00735400" w:rsidRDefault="00774CAB">
      <w:r>
        <w:rPr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5A462715" wp14:editId="45570B67">
                <wp:simplePos x="0" y="0"/>
                <wp:positionH relativeFrom="column">
                  <wp:posOffset>-731520</wp:posOffset>
                </wp:positionH>
                <wp:positionV relativeFrom="paragraph">
                  <wp:posOffset>67310</wp:posOffset>
                </wp:positionV>
                <wp:extent cx="7589520" cy="0"/>
                <wp:effectExtent l="20955" t="19050" r="19050" b="19050"/>
                <wp:wrapNone/>
                <wp:docPr id="2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0A984" id="Line 3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6pt,5.3pt" to="540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" o:allowincell="f" strokeweight="2.25pt"/>
            </w:pict>
          </mc:Fallback>
        </mc:AlternateContent>
      </w:r>
    </w:p>
    <w:tbl>
      <w:tblPr>
        <w:tblpPr w:leftFromText="180" w:rightFromText="180" w:vertAnchor="text" w:horzAnchor="margin" w:tblpXSpec="center" w:tblpY="582"/>
        <w:tblW w:w="112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7"/>
      </w:tblGrid>
      <w:tr w:rsidR="00F56C6D" w:rsidRPr="00423F79" w14:paraId="416C9B5F" w14:textId="77777777" w:rsidTr="00F56C6D">
        <w:trPr>
          <w:trHeight w:val="904"/>
        </w:trPr>
        <w:tc>
          <w:tcPr>
            <w:tcW w:w="11237" w:type="dxa"/>
          </w:tcPr>
          <w:p w14:paraId="1EFFD942" w14:textId="77777777" w:rsidR="00F56C6D" w:rsidRDefault="00F56C6D" w:rsidP="00F56C6D">
            <w:pPr>
              <w:pBdr>
                <w:bottom w:val="single" w:sz="12" w:space="1" w:color="auto"/>
              </w:pBdr>
              <w:jc w:val="center"/>
            </w:pPr>
          </w:p>
          <w:p w14:paraId="583E82C8" w14:textId="77777777" w:rsidR="00F56C6D" w:rsidRPr="00423F79" w:rsidRDefault="00F56C6D" w:rsidP="00F56C6D">
            <w:pPr>
              <w:pBdr>
                <w:bottom w:val="single" w:sz="12" w:space="1" w:color="auto"/>
              </w:pBdr>
            </w:pPr>
          </w:p>
          <w:p w14:paraId="712C0945" w14:textId="3A105002" w:rsidR="00F56C6D" w:rsidRPr="00423F79" w:rsidRDefault="00F56C6D" w:rsidP="00F56C6D">
            <w:pPr>
              <w:pStyle w:val="Heading2"/>
              <w:rPr>
                <w:sz w:val="20"/>
              </w:rPr>
            </w:pPr>
            <w:r w:rsidRPr="00423F79">
              <w:rPr>
                <w:sz w:val="20"/>
              </w:rPr>
              <w:t xml:space="preserve">School District </w:t>
            </w:r>
            <w:r w:rsidR="002C3BD9">
              <w:rPr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  <w:r w:rsidRPr="00423F79">
              <w:rPr>
                <w:sz w:val="20"/>
              </w:rPr>
              <w:t>Proposed Effective Date</w:t>
            </w:r>
          </w:p>
        </w:tc>
      </w:tr>
    </w:tbl>
    <w:p w14:paraId="5B6CD905" w14:textId="70E09B85" w:rsidR="00774CAB" w:rsidRDefault="00774CAB" w:rsidP="2C3EB305">
      <w:pPr>
        <w:rPr>
          <w:b/>
          <w:bCs/>
          <w:sz w:val="22"/>
          <w:szCs w:val="22"/>
        </w:rPr>
      </w:pPr>
    </w:p>
    <w:p w14:paraId="79CE8E0C" w14:textId="77777777" w:rsidR="00735400" w:rsidRDefault="00735400">
      <w:pPr>
        <w:pStyle w:val="Header"/>
        <w:tabs>
          <w:tab w:val="clear" w:pos="4320"/>
          <w:tab w:val="clear" w:pos="8640"/>
        </w:tabs>
      </w:pPr>
    </w:p>
    <w:p w14:paraId="042C5E85" w14:textId="77777777" w:rsidR="00735400" w:rsidRDefault="00735400"/>
    <w:p w14:paraId="3532C70B" w14:textId="77777777" w:rsidR="00735400" w:rsidRDefault="00735400">
      <w:r>
        <w:t>Before mailing, please complete the following steps:</w:t>
      </w:r>
    </w:p>
    <w:p w14:paraId="780AC9B5" w14:textId="77777777" w:rsidR="00735400" w:rsidRDefault="00735400">
      <w:pPr>
        <w:pStyle w:val="BodyText"/>
        <w:rPr>
          <w:b w:val="0"/>
        </w:rPr>
      </w:pPr>
    </w:p>
    <w:p w14:paraId="50E9275A" w14:textId="77777777" w:rsidR="00735400" w:rsidRDefault="00977741" w:rsidP="00DF20FD">
      <w:pPr>
        <w:pStyle w:val="BodyText"/>
        <w:ind w:left="360"/>
        <w:rPr>
          <w:b w:val="0"/>
        </w:rPr>
      </w:pPr>
      <w:r>
        <w:rPr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735400">
        <w:rPr>
          <w:b w:val="0"/>
        </w:rPr>
        <w:instrText xml:space="preserve"> FORMCHECKBOX </w:instrText>
      </w:r>
      <w:r w:rsidR="00C72883">
        <w:rPr>
          <w:b w:val="0"/>
        </w:rPr>
      </w:r>
      <w:r w:rsidR="00C72883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735400">
        <w:rPr>
          <w:b w:val="0"/>
        </w:rPr>
        <w:t xml:space="preserve">  Attach the program’s weekly block schedule.  Clearly indicate which time periods would be affected.</w:t>
      </w:r>
    </w:p>
    <w:p w14:paraId="1B97989D" w14:textId="1A5088BB" w:rsidR="00735400" w:rsidRDefault="00977741" w:rsidP="00DF20FD">
      <w:pPr>
        <w:pStyle w:val="BodyText"/>
        <w:ind w:left="360"/>
      </w:pPr>
      <w:r>
        <w:rPr>
          <w:b w:val="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735400">
        <w:rPr>
          <w:b w:val="0"/>
        </w:rPr>
        <w:instrText xml:space="preserve"> FORMCHECKBOX </w:instrText>
      </w:r>
      <w:r w:rsidR="00C72883">
        <w:rPr>
          <w:b w:val="0"/>
        </w:rPr>
      </w:r>
      <w:r w:rsidR="00C72883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="00735400">
        <w:rPr>
          <w:b w:val="0"/>
        </w:rPr>
        <w:t xml:space="preserve">  Attach copy of</w:t>
      </w:r>
      <w:r w:rsidR="00252DB6">
        <w:rPr>
          <w:b w:val="0"/>
        </w:rPr>
        <w:t xml:space="preserve"> the</w:t>
      </w:r>
      <w:r w:rsidR="00735400">
        <w:rPr>
          <w:b w:val="0"/>
        </w:rPr>
        <w:t xml:space="preserve"> notice sent to parents to notify them of increased instructional group size.</w:t>
      </w:r>
    </w:p>
    <w:p w14:paraId="21C68E9C" w14:textId="77777777" w:rsidR="00735400" w:rsidRDefault="00977741" w:rsidP="00DF20FD">
      <w:pPr>
        <w:pStyle w:val="BodyText"/>
        <w:ind w:left="360"/>
        <w:rPr>
          <w:b w:val="0"/>
        </w:rPr>
      </w:pPr>
      <w:r>
        <w:rPr>
          <w:b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735400">
        <w:rPr>
          <w:b w:val="0"/>
        </w:rPr>
        <w:instrText xml:space="preserve"> FORMCHECKBOX </w:instrText>
      </w:r>
      <w:r w:rsidR="00C72883">
        <w:rPr>
          <w:b w:val="0"/>
        </w:rPr>
      </w:r>
      <w:r w:rsidR="00C72883">
        <w:rPr>
          <w:b w:val="0"/>
        </w:rPr>
        <w:fldChar w:fldCharType="separate"/>
      </w:r>
      <w:r>
        <w:rPr>
          <w:b w:val="0"/>
        </w:rPr>
        <w:fldChar w:fldCharType="end"/>
      </w:r>
      <w:bookmarkEnd w:id="2"/>
      <w:r w:rsidR="00735400">
        <w:rPr>
          <w:b w:val="0"/>
        </w:rPr>
        <w:t xml:space="preserve">  Respond to each of the following items.  Attach additional sheets as needed. </w:t>
      </w:r>
    </w:p>
    <w:p w14:paraId="5959CCC3" w14:textId="77777777" w:rsidR="00735400" w:rsidRDefault="00735400">
      <w:pPr>
        <w:pStyle w:val="Header"/>
        <w:tabs>
          <w:tab w:val="clear" w:pos="4320"/>
          <w:tab w:val="clear" w:pos="8640"/>
        </w:tabs>
      </w:pPr>
    </w:p>
    <w:p w14:paraId="651149BA" w14:textId="77777777" w:rsidR="00735400" w:rsidRDefault="00735400"/>
    <w:p w14:paraId="63464C32" w14:textId="77777777" w:rsidR="00735400" w:rsidRDefault="00735400"/>
    <w:p w14:paraId="1AE5FC06" w14:textId="77777777" w:rsidR="00735400" w:rsidRDefault="00735400">
      <w:pPr>
        <w:numPr>
          <w:ilvl w:val="0"/>
          <w:numId w:val="4"/>
        </w:numPr>
      </w:pPr>
      <w:r>
        <w:t>Explain the reasons for the increased instructional group size.</w:t>
      </w:r>
    </w:p>
    <w:p w14:paraId="04022E34" w14:textId="77777777" w:rsidR="00735400" w:rsidRDefault="00735400"/>
    <w:p w14:paraId="62B320F5" w14:textId="77777777" w:rsidR="00735400" w:rsidRDefault="00735400"/>
    <w:p w14:paraId="0D044D52" w14:textId="77777777" w:rsidR="00735400" w:rsidRDefault="00735400">
      <w:pPr>
        <w:pStyle w:val="BodyTextIndent"/>
        <w:ind w:left="0" w:firstLine="0"/>
        <w:rPr>
          <w:sz w:val="20"/>
        </w:rPr>
      </w:pPr>
    </w:p>
    <w:p w14:paraId="7916EEFE" w14:textId="77777777" w:rsidR="0051545B" w:rsidRDefault="0051545B">
      <w:pPr>
        <w:pStyle w:val="BodyTextIndent"/>
        <w:ind w:left="0" w:firstLine="0"/>
        <w:rPr>
          <w:sz w:val="20"/>
        </w:rPr>
      </w:pPr>
    </w:p>
    <w:p w14:paraId="7FDB8CEA" w14:textId="77777777" w:rsidR="0051545B" w:rsidRDefault="0051545B">
      <w:pPr>
        <w:pStyle w:val="BodyTextIndent"/>
        <w:ind w:left="0" w:firstLine="0"/>
        <w:rPr>
          <w:sz w:val="20"/>
        </w:rPr>
      </w:pPr>
    </w:p>
    <w:p w14:paraId="24B9FCF2" w14:textId="77777777" w:rsidR="00735400" w:rsidRDefault="00735400">
      <w:pPr>
        <w:pStyle w:val="BodyTextIndent"/>
        <w:ind w:left="0" w:firstLine="0"/>
        <w:rPr>
          <w:sz w:val="20"/>
        </w:rPr>
      </w:pPr>
    </w:p>
    <w:p w14:paraId="0E29A735" w14:textId="77777777" w:rsidR="00735400" w:rsidRDefault="00735400">
      <w:pPr>
        <w:pStyle w:val="BodyTextIndent"/>
        <w:ind w:left="0" w:firstLine="0"/>
        <w:rPr>
          <w:sz w:val="20"/>
        </w:rPr>
      </w:pPr>
    </w:p>
    <w:p w14:paraId="6F00672E" w14:textId="77777777" w:rsidR="00735400" w:rsidRDefault="00735400">
      <w:pPr>
        <w:pStyle w:val="BodyTextIndent"/>
        <w:ind w:left="0" w:firstLine="0"/>
        <w:rPr>
          <w:sz w:val="20"/>
        </w:rPr>
      </w:pPr>
    </w:p>
    <w:p w14:paraId="7D83421F" w14:textId="77777777" w:rsidR="00735400" w:rsidRDefault="00735400">
      <w:pPr>
        <w:pStyle w:val="BodyTextIndent"/>
        <w:ind w:left="0" w:firstLine="0"/>
        <w:rPr>
          <w:sz w:val="20"/>
        </w:rPr>
      </w:pPr>
    </w:p>
    <w:p w14:paraId="2F8CAD8D" w14:textId="77777777" w:rsidR="00735400" w:rsidRDefault="00735400">
      <w:pPr>
        <w:pStyle w:val="BodyTextIndent2"/>
        <w:numPr>
          <w:ilvl w:val="0"/>
          <w:numId w:val="4"/>
        </w:numPr>
      </w:pPr>
      <w:r>
        <w:t xml:space="preserve">Provide information as to what steps will be taken to reduce the instructional group(s) to sizes outlined in </w:t>
      </w:r>
    </w:p>
    <w:p w14:paraId="42EAD1AA" w14:textId="77777777" w:rsidR="00735400" w:rsidRDefault="00735400">
      <w:pPr>
        <w:pStyle w:val="BodyTextIndent2"/>
        <w:ind w:left="0" w:firstLine="720"/>
      </w:pPr>
      <w:r>
        <w:t xml:space="preserve">603 CMR 28.06(c) and 603 CMR 28.06(d) for subsequent years. </w:t>
      </w:r>
    </w:p>
    <w:p w14:paraId="457A3F9F" w14:textId="77777777" w:rsidR="00735400" w:rsidRDefault="00735400"/>
    <w:p w14:paraId="7DE7A0EF" w14:textId="77777777" w:rsidR="00735400" w:rsidRDefault="00735400"/>
    <w:p w14:paraId="3A15D96D" w14:textId="77777777" w:rsidR="00735400" w:rsidRDefault="00735400"/>
    <w:p w14:paraId="7342F3F3" w14:textId="77777777" w:rsidR="00735400" w:rsidRDefault="00735400"/>
    <w:p w14:paraId="6A95AACF" w14:textId="77777777" w:rsidR="00735400" w:rsidRDefault="00735400"/>
    <w:p w14:paraId="0AC6B905" w14:textId="77777777" w:rsidR="00735400" w:rsidRDefault="00735400"/>
    <w:p w14:paraId="04B4A4ED" w14:textId="77777777" w:rsidR="00735400" w:rsidRDefault="00735400"/>
    <w:p w14:paraId="2127BCBD" w14:textId="77777777" w:rsidR="00735400" w:rsidRDefault="00735400"/>
    <w:p w14:paraId="0C8071AF" w14:textId="77777777" w:rsidR="00735400" w:rsidRDefault="00735400"/>
    <w:p w14:paraId="369603F1" w14:textId="77777777" w:rsidR="00735400" w:rsidRDefault="00735400"/>
    <w:p w14:paraId="34220553" w14:textId="77777777" w:rsidR="00735400" w:rsidRDefault="00735400"/>
    <w:p w14:paraId="1B7257F3" w14:textId="5CC9D39E" w:rsidR="009E5307" w:rsidRPr="009E5307" w:rsidRDefault="009E5307" w:rsidP="00A47043">
      <w:pPr>
        <w:widowControl w:val="0"/>
        <w:autoSpaceDE w:val="0"/>
        <w:autoSpaceDN w:val="0"/>
        <w:spacing w:before="231" w:line="251" w:lineRule="exact"/>
        <w:ind w:right="1745" w:firstLine="720"/>
        <w:jc w:val="center"/>
        <w:rPr>
          <w:rFonts w:ascii="Z@RA17B.tmp"/>
        </w:rPr>
      </w:pPr>
      <w:r w:rsidRPr="009E5307">
        <w:rPr>
          <w:rFonts w:ascii="Z@RA17B.tmp"/>
          <w:spacing w:val="-10"/>
        </w:rPr>
        <w:t>Please</w:t>
      </w:r>
      <w:r w:rsidRPr="009E5307">
        <w:rPr>
          <w:rFonts w:ascii="Z@RA17B.tmp"/>
          <w:spacing w:val="-16"/>
        </w:rPr>
        <w:t xml:space="preserve"> </w:t>
      </w:r>
      <w:r w:rsidRPr="009E5307">
        <w:rPr>
          <w:rFonts w:ascii="Z@RA17B.tmp"/>
          <w:spacing w:val="-10"/>
        </w:rPr>
        <w:t xml:space="preserve">complete this </w:t>
      </w:r>
      <w:r w:rsidRPr="009E5307">
        <w:rPr>
          <w:rFonts w:ascii="Z@RA17B.tmp"/>
          <w:spacing w:val="-15"/>
        </w:rPr>
        <w:t>form</w:t>
      </w:r>
      <w:r w:rsidRPr="009E5307">
        <w:rPr>
          <w:rFonts w:ascii="Z@RA17B.tmp"/>
          <w:spacing w:val="-10"/>
        </w:rPr>
        <w:t xml:space="preserve"> and</w:t>
      </w:r>
      <w:r w:rsidRPr="009E5307">
        <w:rPr>
          <w:rFonts w:ascii="Z@RA17B.tmp"/>
          <w:spacing w:val="-16"/>
        </w:rPr>
        <w:t xml:space="preserve"> submit any </w:t>
      </w:r>
      <w:r w:rsidRPr="009E5307">
        <w:rPr>
          <w:rFonts w:ascii="Z@RA17B.tmp"/>
          <w:spacing w:val="-10"/>
        </w:rPr>
        <w:t>supporting</w:t>
      </w:r>
      <w:r w:rsidRPr="009E5307">
        <w:rPr>
          <w:rFonts w:ascii="Z@RA17B.tmp"/>
          <w:spacing w:val="-15"/>
        </w:rPr>
        <w:t xml:space="preserve"> documentation</w:t>
      </w:r>
      <w:r w:rsidRPr="009E5307">
        <w:rPr>
          <w:rFonts w:ascii="Z@RA17B.tmp"/>
          <w:spacing w:val="-16"/>
        </w:rPr>
        <w:t xml:space="preserve"> to</w:t>
      </w:r>
      <w:r w:rsidRPr="009E5307">
        <w:rPr>
          <w:rFonts w:ascii="Z@RA17B.tmp"/>
          <w:spacing w:val="-10"/>
        </w:rPr>
        <w:t>:</w:t>
      </w:r>
    </w:p>
    <w:p w14:paraId="0CA4C02D" w14:textId="77777777" w:rsidR="009E5307" w:rsidRPr="009E5307" w:rsidRDefault="009E5307" w:rsidP="009E5307">
      <w:pPr>
        <w:widowControl w:val="0"/>
        <w:autoSpaceDE w:val="0"/>
        <w:autoSpaceDN w:val="0"/>
        <w:spacing w:line="251" w:lineRule="exact"/>
        <w:ind w:left="906" w:right="1982"/>
        <w:jc w:val="center"/>
        <w:rPr>
          <w:rFonts w:ascii="Z@RA17B.tmp"/>
          <w:color w:val="0000FF" w:themeColor="hyperlink"/>
          <w:spacing w:val="-6"/>
          <w:u w:val="single"/>
        </w:rPr>
      </w:pPr>
      <w:r w:rsidRPr="009E5307">
        <w:rPr>
          <w:rFonts w:ascii="Z@RA17B.tmp"/>
          <w:spacing w:val="-10"/>
        </w:rPr>
        <w:t xml:space="preserve">(Districts/Charter Schools) </w:t>
      </w:r>
      <w:hyperlink r:id="rId11" w:history="1">
        <w:r w:rsidRPr="009E5307">
          <w:rPr>
            <w:rFonts w:ascii="Z@RA17B.tmp"/>
            <w:color w:val="0000FF" w:themeColor="hyperlink"/>
            <w:spacing w:val="-6"/>
            <w:u w:val="single"/>
          </w:rPr>
          <w:t>PublicSchoolMonitoring@mass.gov</w:t>
        </w:r>
      </w:hyperlink>
    </w:p>
    <w:p w14:paraId="183313A7" w14:textId="77777777" w:rsidR="00735400" w:rsidRDefault="00735400"/>
    <w:sectPr w:rsidR="00735400" w:rsidSect="007C703B">
      <w:headerReference w:type="default" r:id="rId12"/>
      <w:footerReference w:type="default" r:id="rId13"/>
      <w:pgSz w:w="12240" w:h="15840"/>
      <w:pgMar w:top="720" w:right="810" w:bottom="72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1DF51" w14:textId="77777777" w:rsidR="00A062AE" w:rsidRDefault="00A062AE">
      <w:r>
        <w:separator/>
      </w:r>
    </w:p>
  </w:endnote>
  <w:endnote w:type="continuationSeparator" w:id="0">
    <w:p w14:paraId="6619713F" w14:textId="77777777" w:rsidR="00A062AE" w:rsidRDefault="00A062AE">
      <w:r>
        <w:continuationSeparator/>
      </w:r>
    </w:p>
  </w:endnote>
  <w:endnote w:type="continuationNotice" w:id="1">
    <w:p w14:paraId="049E357C" w14:textId="77777777" w:rsidR="00A062AE" w:rsidRDefault="00A06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Z@RA17B.tmp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C1D49" w14:textId="0B703B18" w:rsidR="00735400" w:rsidRDefault="00ED61D2" w:rsidP="00134A1D">
    <w:pPr>
      <w:pStyle w:val="Footer"/>
      <w:jc w:val="right"/>
    </w:pPr>
    <w:r>
      <w:tab/>
    </w:r>
    <w:r>
      <w:tab/>
    </w:r>
    <w:r w:rsidR="00134A1D">
      <w:t xml:space="preserve">   Revised 09/16/24</w:t>
    </w:r>
    <w:r w:rsidR="00735400"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E159F" w14:textId="77777777" w:rsidR="00A062AE" w:rsidRDefault="00A062AE">
      <w:r>
        <w:separator/>
      </w:r>
    </w:p>
  </w:footnote>
  <w:footnote w:type="continuationSeparator" w:id="0">
    <w:p w14:paraId="73DE2F68" w14:textId="77777777" w:rsidR="00A062AE" w:rsidRDefault="00A062AE">
      <w:r>
        <w:continuationSeparator/>
      </w:r>
    </w:p>
  </w:footnote>
  <w:footnote w:type="continuationNotice" w:id="1">
    <w:p w14:paraId="43043DE2" w14:textId="77777777" w:rsidR="00A062AE" w:rsidRDefault="00A062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EC127" w14:textId="0E5AB3F5" w:rsidR="00F95979" w:rsidRDefault="00F95979">
    <w:pPr>
      <w:pStyle w:val="Header"/>
    </w:pPr>
    <w:r>
      <w:rPr>
        <w:noProof/>
      </w:rPr>
      <w:drawing>
        <wp:inline distT="0" distB="0" distL="0" distR="0" wp14:anchorId="48B687F5" wp14:editId="124E28CA">
          <wp:extent cx="6400800" cy="771261"/>
          <wp:effectExtent l="0" t="0" r="0" b="0"/>
          <wp:docPr id="1" name="Image 1" descr="DESE Commissioner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DESE Commissioner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800" cy="771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5A87"/>
    <w:multiLevelType w:val="hybridMultilevel"/>
    <w:tmpl w:val="8CEEF230"/>
    <w:lvl w:ilvl="0" w:tplc="D4E61F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EA6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82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E9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2C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E4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8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25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43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377A"/>
    <w:multiLevelType w:val="hybridMultilevel"/>
    <w:tmpl w:val="126C3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4191F"/>
    <w:multiLevelType w:val="singleLevel"/>
    <w:tmpl w:val="F73C6E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2CDD54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062287"/>
    <w:multiLevelType w:val="hybridMultilevel"/>
    <w:tmpl w:val="6FD83D70"/>
    <w:lvl w:ilvl="0" w:tplc="04090001">
      <w:start w:val="6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72F0D"/>
    <w:multiLevelType w:val="hybridMultilevel"/>
    <w:tmpl w:val="7F345F1C"/>
    <w:lvl w:ilvl="0" w:tplc="04090001">
      <w:start w:val="6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E32C9"/>
    <w:multiLevelType w:val="singleLevel"/>
    <w:tmpl w:val="F73C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55A67BB9"/>
    <w:multiLevelType w:val="hybridMultilevel"/>
    <w:tmpl w:val="5DDE6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A93C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450D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D2396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DEB7CE7"/>
    <w:multiLevelType w:val="singleLevel"/>
    <w:tmpl w:val="F73C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 w16cid:durableId="1959338159">
    <w:abstractNumId w:val="0"/>
  </w:num>
  <w:num w:numId="2" w16cid:durableId="1870794006">
    <w:abstractNumId w:val="6"/>
  </w:num>
  <w:num w:numId="3" w16cid:durableId="898781830">
    <w:abstractNumId w:val="2"/>
  </w:num>
  <w:num w:numId="4" w16cid:durableId="746729356">
    <w:abstractNumId w:val="11"/>
  </w:num>
  <w:num w:numId="5" w16cid:durableId="1799377981">
    <w:abstractNumId w:val="10"/>
  </w:num>
  <w:num w:numId="6" w16cid:durableId="956060321">
    <w:abstractNumId w:val="3"/>
  </w:num>
  <w:num w:numId="7" w16cid:durableId="271788057">
    <w:abstractNumId w:val="9"/>
  </w:num>
  <w:num w:numId="8" w16cid:durableId="1261179751">
    <w:abstractNumId w:val="8"/>
  </w:num>
  <w:num w:numId="9" w16cid:durableId="1431316372">
    <w:abstractNumId w:val="4"/>
  </w:num>
  <w:num w:numId="10" w16cid:durableId="896555407">
    <w:abstractNumId w:val="5"/>
  </w:num>
  <w:num w:numId="11" w16cid:durableId="163328485">
    <w:abstractNumId w:val="7"/>
  </w:num>
  <w:num w:numId="12" w16cid:durableId="75270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00"/>
    <w:rsid w:val="0000012D"/>
    <w:rsid w:val="00061E20"/>
    <w:rsid w:val="000E0BCB"/>
    <w:rsid w:val="000E2C05"/>
    <w:rsid w:val="000E406B"/>
    <w:rsid w:val="00134A1D"/>
    <w:rsid w:val="00167B03"/>
    <w:rsid w:val="001A2B8A"/>
    <w:rsid w:val="001A2D57"/>
    <w:rsid w:val="001E3FE3"/>
    <w:rsid w:val="001F046D"/>
    <w:rsid w:val="001F2972"/>
    <w:rsid w:val="002048EB"/>
    <w:rsid w:val="00222AC4"/>
    <w:rsid w:val="0022305C"/>
    <w:rsid w:val="00227A2F"/>
    <w:rsid w:val="00252DB6"/>
    <w:rsid w:val="002C3BD9"/>
    <w:rsid w:val="002C70C1"/>
    <w:rsid w:val="00302B80"/>
    <w:rsid w:val="00306B58"/>
    <w:rsid w:val="00314E66"/>
    <w:rsid w:val="00330133"/>
    <w:rsid w:val="00337207"/>
    <w:rsid w:val="0035554B"/>
    <w:rsid w:val="00362A20"/>
    <w:rsid w:val="003B6E39"/>
    <w:rsid w:val="00403E55"/>
    <w:rsid w:val="004223CA"/>
    <w:rsid w:val="00457E04"/>
    <w:rsid w:val="004763E4"/>
    <w:rsid w:val="00483AF9"/>
    <w:rsid w:val="004B6DB9"/>
    <w:rsid w:val="004C1501"/>
    <w:rsid w:val="004D3916"/>
    <w:rsid w:val="004E340F"/>
    <w:rsid w:val="004F7CBD"/>
    <w:rsid w:val="0051545B"/>
    <w:rsid w:val="00525739"/>
    <w:rsid w:val="0055337E"/>
    <w:rsid w:val="00570180"/>
    <w:rsid w:val="00570206"/>
    <w:rsid w:val="005E18C1"/>
    <w:rsid w:val="00645506"/>
    <w:rsid w:val="0067263D"/>
    <w:rsid w:val="00687EA5"/>
    <w:rsid w:val="006E072B"/>
    <w:rsid w:val="00730027"/>
    <w:rsid w:val="0073388D"/>
    <w:rsid w:val="00735400"/>
    <w:rsid w:val="00774CAB"/>
    <w:rsid w:val="00785FC7"/>
    <w:rsid w:val="007B02A4"/>
    <w:rsid w:val="007B51D6"/>
    <w:rsid w:val="007C703B"/>
    <w:rsid w:val="00852574"/>
    <w:rsid w:val="00870D0A"/>
    <w:rsid w:val="008A65EA"/>
    <w:rsid w:val="00914A33"/>
    <w:rsid w:val="0092275C"/>
    <w:rsid w:val="0093467B"/>
    <w:rsid w:val="00956DF0"/>
    <w:rsid w:val="00977741"/>
    <w:rsid w:val="0097782C"/>
    <w:rsid w:val="00983622"/>
    <w:rsid w:val="009E5307"/>
    <w:rsid w:val="009F1886"/>
    <w:rsid w:val="00A062AE"/>
    <w:rsid w:val="00A47043"/>
    <w:rsid w:val="00A91999"/>
    <w:rsid w:val="00AA3F6B"/>
    <w:rsid w:val="00AD6814"/>
    <w:rsid w:val="00B20C89"/>
    <w:rsid w:val="00B72F59"/>
    <w:rsid w:val="00BE3F60"/>
    <w:rsid w:val="00BF0E26"/>
    <w:rsid w:val="00BF51BD"/>
    <w:rsid w:val="00C26937"/>
    <w:rsid w:val="00C3655D"/>
    <w:rsid w:val="00C5107D"/>
    <w:rsid w:val="00C72883"/>
    <w:rsid w:val="00C73C5F"/>
    <w:rsid w:val="00CA68E5"/>
    <w:rsid w:val="00CC6738"/>
    <w:rsid w:val="00CD2D0A"/>
    <w:rsid w:val="00CF694D"/>
    <w:rsid w:val="00D02925"/>
    <w:rsid w:val="00DA5566"/>
    <w:rsid w:val="00DB76C8"/>
    <w:rsid w:val="00DC238B"/>
    <w:rsid w:val="00DE1C31"/>
    <w:rsid w:val="00DF20FD"/>
    <w:rsid w:val="00DF4132"/>
    <w:rsid w:val="00E05210"/>
    <w:rsid w:val="00ED549B"/>
    <w:rsid w:val="00ED61D2"/>
    <w:rsid w:val="00F00F07"/>
    <w:rsid w:val="00F333E1"/>
    <w:rsid w:val="00F56C6D"/>
    <w:rsid w:val="00F62D4F"/>
    <w:rsid w:val="00F82309"/>
    <w:rsid w:val="00F95979"/>
    <w:rsid w:val="01341881"/>
    <w:rsid w:val="0C4869B8"/>
    <w:rsid w:val="0CB96437"/>
    <w:rsid w:val="0ECC729A"/>
    <w:rsid w:val="12AF001C"/>
    <w:rsid w:val="20F4FF26"/>
    <w:rsid w:val="2581DE06"/>
    <w:rsid w:val="2C3EB305"/>
    <w:rsid w:val="2C42FD1E"/>
    <w:rsid w:val="33DD3C19"/>
    <w:rsid w:val="478F24CC"/>
    <w:rsid w:val="4D79E661"/>
    <w:rsid w:val="4EFE179E"/>
    <w:rsid w:val="4F29BE5E"/>
    <w:rsid w:val="5C575314"/>
    <w:rsid w:val="617C2242"/>
    <w:rsid w:val="66FF8E59"/>
    <w:rsid w:val="6C19EEA9"/>
    <w:rsid w:val="75BF0A87"/>
    <w:rsid w:val="7930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EE5AB"/>
  <w15:docId w15:val="{B6328051-D91A-4FFC-8CDC-2CB0E35C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655D"/>
  </w:style>
  <w:style w:type="paragraph" w:styleId="Heading2">
    <w:name w:val="heading 2"/>
    <w:basedOn w:val="Normal"/>
    <w:next w:val="Normal"/>
    <w:link w:val="Heading2Char"/>
    <w:qFormat/>
    <w:rsid w:val="00774CAB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3655D"/>
    <w:pPr>
      <w:ind w:left="1440" w:hanging="720"/>
    </w:pPr>
    <w:rPr>
      <w:sz w:val="24"/>
    </w:rPr>
  </w:style>
  <w:style w:type="paragraph" w:styleId="BodyText">
    <w:name w:val="Body Text"/>
    <w:basedOn w:val="Normal"/>
    <w:rsid w:val="00C3655D"/>
    <w:rPr>
      <w:b/>
    </w:rPr>
  </w:style>
  <w:style w:type="paragraph" w:styleId="BodyTextIndent2">
    <w:name w:val="Body Text Indent 2"/>
    <w:basedOn w:val="Normal"/>
    <w:rsid w:val="00C3655D"/>
    <w:pPr>
      <w:ind w:left="720" w:hanging="720"/>
      <w:jc w:val="both"/>
    </w:pPr>
  </w:style>
  <w:style w:type="paragraph" w:styleId="Header">
    <w:name w:val="header"/>
    <w:basedOn w:val="Normal"/>
    <w:rsid w:val="00C365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655D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774CAB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0E0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0B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337E"/>
  </w:style>
  <w:style w:type="character" w:styleId="CommentReference">
    <w:name w:val="annotation reference"/>
    <w:basedOn w:val="DefaultParagraphFont"/>
    <w:semiHidden/>
    <w:unhideWhenUsed/>
    <w:rsid w:val="005533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5337E"/>
  </w:style>
  <w:style w:type="character" w:customStyle="1" w:styleId="CommentTextChar">
    <w:name w:val="Comment Text Char"/>
    <w:basedOn w:val="DefaultParagraphFont"/>
    <w:link w:val="CommentText"/>
    <w:rsid w:val="005533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3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3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SchoolMonitoring@mas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DESE-231-49082</_dlc_DocId>
    <_dlc_DocIdUrl xmlns="733efe1c-5bbe-4968-87dc-d400e65c879f">
      <Url>https://sharepoint.doemass.org/ese/webteam/cps/_layouts/DocIdRedir.aspx?ID=DESE-231-49082</Url>
      <Description>DESE-231-49082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D29BDE-8100-4444-9D99-EAD140097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C6F67-4271-47A8-A0B0-7917335DA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C574E-7700-45E8-A9A5-4EA699F18552}">
  <ds:schemaRefs>
    <ds:schemaRef ds:uri="733efe1c-5bbe-4968-87dc-d400e65c879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45017A-8FFE-4A94-AB83-83B70FBB8E6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1104</Characters>
  <Application>Microsoft Office Word</Application>
  <DocSecurity>0</DocSecurity>
  <Lines>64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Class Size Notification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Class Size Notification</dc:title>
  <dc:subject/>
  <dc:creator>DESE</dc:creator>
  <cp:keywords/>
  <dc:description/>
  <cp:lastModifiedBy>Zou, Dong (EOE)</cp:lastModifiedBy>
  <cp:revision>38</cp:revision>
  <cp:lastPrinted>2024-09-16T14:13:00Z</cp:lastPrinted>
  <dcterms:created xsi:type="dcterms:W3CDTF">2024-04-12T20:24:00Z</dcterms:created>
  <dcterms:modified xsi:type="dcterms:W3CDTF">2024-09-18T18:28:00Z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18 2024 12:00AM</vt:lpwstr>
  </property>
</Properties>
</file>