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9D53DF" w:rsidRPr="008E14D8" w14:paraId="40395303" w14:textId="77777777" w:rsidTr="009D53DF">
        <w:tc>
          <w:tcPr>
            <w:tcW w:w="10080" w:type="dxa"/>
            <w:tcBorders>
              <w:top w:val="double" w:sz="4" w:space="0" w:color="auto"/>
              <w:bottom w:val="double" w:sz="4" w:space="0" w:color="auto"/>
            </w:tcBorders>
          </w:tcPr>
          <w:p w14:paraId="17B81AB6" w14:textId="77777777" w:rsidR="009D53DF" w:rsidRPr="008E14D8" w:rsidRDefault="009D53DF" w:rsidP="009D53DF">
            <w:pPr>
              <w:pStyle w:val="Footer"/>
              <w:tabs>
                <w:tab w:val="clear" w:pos="4320"/>
                <w:tab w:val="clear" w:pos="8640"/>
              </w:tabs>
              <w:spacing w:line="201" w:lineRule="exact"/>
              <w:jc w:val="center"/>
              <w:rPr>
                <w:rFonts w:ascii="Verdana" w:hAnsi="Verdana"/>
                <w:sz w:val="16"/>
                <w:szCs w:val="16"/>
              </w:rPr>
            </w:pPr>
          </w:p>
          <w:p w14:paraId="0CE567A0" w14:textId="77777777" w:rsidR="009D53DF" w:rsidRPr="008E14D8" w:rsidRDefault="009D53DF" w:rsidP="009D53DF">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7C51EBE" w14:textId="77777777" w:rsidR="009D53DF" w:rsidRPr="008E14D8" w:rsidRDefault="009D53DF" w:rsidP="009D53DF">
            <w:pPr>
              <w:tabs>
                <w:tab w:val="center" w:pos="4503"/>
              </w:tabs>
              <w:spacing w:after="58"/>
              <w:jc w:val="center"/>
              <w:rPr>
                <w:rFonts w:ascii="Verdana" w:hAnsi="Verdana"/>
                <w:b/>
                <w:sz w:val="16"/>
                <w:szCs w:val="16"/>
              </w:rPr>
            </w:pPr>
            <w:r>
              <w:rPr>
                <w:rFonts w:ascii="Verdana" w:hAnsi="Verdana"/>
                <w:b/>
              </w:rPr>
              <w:t>Public School Monitoring</w:t>
            </w:r>
          </w:p>
        </w:tc>
      </w:tr>
    </w:tbl>
    <w:p w14:paraId="72327AD2" w14:textId="77777777" w:rsidR="009D53DF" w:rsidRPr="008E14D8" w:rsidRDefault="009D53DF" w:rsidP="009D53DF">
      <w:pPr>
        <w:pStyle w:val="Title"/>
        <w:rPr>
          <w:rFonts w:ascii="Verdana" w:hAnsi="Verdana"/>
          <w:sz w:val="16"/>
          <w:szCs w:val="16"/>
        </w:rPr>
      </w:pPr>
    </w:p>
    <w:p w14:paraId="159EB73D" w14:textId="77777777" w:rsidR="009D53DF" w:rsidRDefault="009D53DF" w:rsidP="009D53DF">
      <w:pPr>
        <w:pStyle w:val="Heading5"/>
      </w:pPr>
    </w:p>
    <w:p w14:paraId="04E856D6" w14:textId="77777777" w:rsidR="009D53DF" w:rsidRDefault="009D53DF" w:rsidP="009D53DF">
      <w:pPr>
        <w:pStyle w:val="Heading5"/>
      </w:pPr>
      <w:r>
        <w:t>SPECIAL EDUCATION AND CIVIL RIGHTS</w:t>
      </w:r>
    </w:p>
    <w:p w14:paraId="605801A5" w14:textId="77777777" w:rsidR="009D53DF" w:rsidRPr="003A0944" w:rsidRDefault="009D53DF" w:rsidP="009D53DF">
      <w:pPr>
        <w:pStyle w:val="Heading5"/>
      </w:pPr>
      <w:r>
        <w:t>MONITORING</w:t>
      </w:r>
      <w:r w:rsidRPr="003A0944">
        <w:t xml:space="preserve"> REVIEW</w:t>
      </w:r>
    </w:p>
    <w:p w14:paraId="2B43EFBC" w14:textId="77777777" w:rsidR="009D53DF" w:rsidRDefault="009D53DF" w:rsidP="009D53DF">
      <w:pPr>
        <w:pStyle w:val="Heading2"/>
        <w:rPr>
          <w:rFonts w:ascii="Verdana" w:hAnsi="Verdana"/>
        </w:rPr>
      </w:pPr>
    </w:p>
    <w:p w14:paraId="6850BC23" w14:textId="77777777" w:rsidR="009D53DF" w:rsidRPr="008E14D8" w:rsidRDefault="009D53DF" w:rsidP="009D53DF">
      <w:pPr>
        <w:pStyle w:val="Heading2"/>
        <w:rPr>
          <w:rFonts w:ascii="Verdana" w:hAnsi="Verdana"/>
        </w:rPr>
      </w:pPr>
      <w:r w:rsidRPr="008E14D8">
        <w:rPr>
          <w:rFonts w:ascii="Verdana" w:hAnsi="Verdana"/>
        </w:rPr>
        <w:t>CORRECTIVE ACTION PLAN</w:t>
      </w:r>
    </w:p>
    <w:p w14:paraId="7C4E776F" w14:textId="77777777" w:rsidR="009D53DF" w:rsidRDefault="009D53DF" w:rsidP="009D53DF">
      <w:pPr>
        <w:pStyle w:val="Title"/>
        <w:rPr>
          <w:rFonts w:ascii="Verdana" w:hAnsi="Verdana"/>
          <w:sz w:val="16"/>
          <w:szCs w:val="16"/>
        </w:rPr>
      </w:pPr>
    </w:p>
    <w:p w14:paraId="6948CCAA" w14:textId="77777777" w:rsidR="009D53DF" w:rsidRDefault="009D53DF" w:rsidP="009D53DF">
      <w:pPr>
        <w:pStyle w:val="Title"/>
        <w:rPr>
          <w:rFonts w:ascii="Verdana" w:hAnsi="Verdana"/>
        </w:rPr>
      </w:pPr>
      <w:bookmarkStart w:id="0" w:name="DistrictName"/>
      <w:r>
        <w:rPr>
          <w:rFonts w:ascii="Verdana" w:hAnsi="Verdana"/>
        </w:rPr>
        <w:t>Pittsfield</w:t>
      </w:r>
      <w:bookmarkEnd w:id="0"/>
      <w:r w:rsidR="00DC5099">
        <w:rPr>
          <w:rFonts w:ascii="Verdana" w:hAnsi="Verdana"/>
        </w:rPr>
        <w:t xml:space="preserve"> Public Schools</w:t>
      </w:r>
    </w:p>
    <w:p w14:paraId="28E092F7" w14:textId="77777777" w:rsidR="009D53DF" w:rsidRDefault="009D53DF" w:rsidP="009D53DF">
      <w:pPr>
        <w:pStyle w:val="Title"/>
        <w:rPr>
          <w:rFonts w:ascii="Verdana" w:hAnsi="Verdana"/>
        </w:rPr>
      </w:pPr>
    </w:p>
    <w:p w14:paraId="4A72D536" w14:textId="77777777" w:rsidR="009D53DF" w:rsidRPr="003029DB" w:rsidRDefault="009D53DF" w:rsidP="009D53DF">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326A5D66" w14:textId="77777777" w:rsidR="009D53DF" w:rsidRDefault="009D53DF" w:rsidP="009D53DF">
      <w:pPr>
        <w:pStyle w:val="Title"/>
        <w:rPr>
          <w:rFonts w:ascii="Verdana" w:hAnsi="Verdana"/>
        </w:rPr>
      </w:pPr>
    </w:p>
    <w:p w14:paraId="358DD14C" w14:textId="77777777" w:rsidR="009D53DF" w:rsidRPr="008E14D8" w:rsidRDefault="009D53DF" w:rsidP="009D53DF">
      <w:pPr>
        <w:pStyle w:val="Title"/>
        <w:rPr>
          <w:rFonts w:ascii="Verdana" w:hAnsi="Verdana"/>
        </w:rPr>
      </w:pPr>
      <w:r w:rsidRPr="008E14D8">
        <w:rPr>
          <w:rFonts w:ascii="Verdana" w:hAnsi="Verdana"/>
        </w:rPr>
        <w:t>Program Area: Special Education</w:t>
      </w:r>
      <w:r w:rsidR="00DC5099">
        <w:rPr>
          <w:rFonts w:ascii="Verdana" w:hAnsi="Verdana"/>
        </w:rPr>
        <w:t xml:space="preserve"> and Civil Rights</w:t>
      </w:r>
    </w:p>
    <w:p w14:paraId="1CA30FC7" w14:textId="77777777" w:rsidR="009D53DF" w:rsidRDefault="009D53DF" w:rsidP="009D53DF">
      <w:pPr>
        <w:pStyle w:val="Title"/>
        <w:rPr>
          <w:rFonts w:ascii="Verdana" w:hAnsi="Verdana"/>
          <w:sz w:val="16"/>
          <w:szCs w:val="16"/>
        </w:rPr>
      </w:pPr>
    </w:p>
    <w:p w14:paraId="36A0FD7D" w14:textId="77777777" w:rsidR="009D53DF" w:rsidRPr="008E14D8" w:rsidRDefault="009D53DF" w:rsidP="009D53DF">
      <w:pPr>
        <w:pStyle w:val="Title"/>
        <w:rPr>
          <w:rFonts w:ascii="Verdana" w:hAnsi="Verdana"/>
          <w:sz w:val="16"/>
          <w:szCs w:val="16"/>
        </w:rPr>
      </w:pPr>
    </w:p>
    <w:p w14:paraId="59298717" w14:textId="77777777" w:rsidR="009D53DF" w:rsidRPr="008E14D8" w:rsidRDefault="009D53DF" w:rsidP="009D53DF">
      <w:pPr>
        <w:jc w:val="center"/>
        <w:rPr>
          <w:rFonts w:ascii="Verdana" w:hAnsi="Verdana"/>
          <w:i/>
          <w:iCs/>
          <w:sz w:val="16"/>
          <w:szCs w:val="16"/>
        </w:rPr>
      </w:pPr>
    </w:p>
    <w:p w14:paraId="29305FAA" w14:textId="77777777" w:rsidR="009D53DF" w:rsidRDefault="009D53DF" w:rsidP="009D53DF">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09/28/2024</w:t>
      </w:r>
      <w:bookmarkEnd w:id="2"/>
      <w:r w:rsidRPr="008E14D8">
        <w:rPr>
          <w:rFonts w:ascii="Verdana" w:hAnsi="Verdana"/>
        </w:rPr>
        <w:t>.</w:t>
      </w:r>
    </w:p>
    <w:p w14:paraId="3FD2BC39" w14:textId="77777777" w:rsidR="009D53DF" w:rsidRPr="008E14D8" w:rsidRDefault="009D53DF" w:rsidP="009D53DF">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28BAAC8" w14:textId="77777777" w:rsidR="009D53DF" w:rsidRPr="00316D76" w:rsidRDefault="009D53DF" w:rsidP="009D53DF">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09/28/2025</w:t>
      </w:r>
      <w:bookmarkEnd w:id="3"/>
    </w:p>
    <w:p w14:paraId="1323667E" w14:textId="77777777" w:rsidR="009D53DF" w:rsidRPr="008E14D8" w:rsidRDefault="009D53DF" w:rsidP="009D53DF">
      <w:pPr>
        <w:rPr>
          <w:rFonts w:ascii="Verdana" w:hAnsi="Verdana"/>
          <w:sz w:val="16"/>
          <w:szCs w:val="16"/>
        </w:rPr>
      </w:pPr>
    </w:p>
    <w:p w14:paraId="501FAD37" w14:textId="77777777" w:rsidR="009D53DF" w:rsidRDefault="009D53DF" w:rsidP="009D53DF">
      <w:pPr>
        <w:jc w:val="center"/>
        <w:rPr>
          <w:rFonts w:ascii="Verdana" w:hAnsi="Verdana"/>
          <w:b/>
          <w:sz w:val="16"/>
          <w:szCs w:val="16"/>
        </w:rPr>
      </w:pPr>
    </w:p>
    <w:p w14:paraId="6A44EEB8" w14:textId="77777777" w:rsidR="009D53DF" w:rsidRDefault="009D53DF" w:rsidP="009D53DF">
      <w:pPr>
        <w:jc w:val="center"/>
        <w:rPr>
          <w:rFonts w:ascii="Verdana" w:hAnsi="Verdana"/>
          <w:b/>
          <w:sz w:val="16"/>
          <w:szCs w:val="16"/>
        </w:rPr>
      </w:pPr>
    </w:p>
    <w:p w14:paraId="7186FD94" w14:textId="77777777" w:rsidR="009D53DF" w:rsidRPr="008E14D8" w:rsidRDefault="009D53DF" w:rsidP="009D53DF">
      <w:pPr>
        <w:jc w:val="center"/>
        <w:rPr>
          <w:rFonts w:ascii="Verdana" w:hAnsi="Verdana"/>
          <w:b/>
        </w:rPr>
      </w:pPr>
      <w:r w:rsidRPr="008E14D8">
        <w:rPr>
          <w:rFonts w:ascii="Verdana" w:hAnsi="Verdana"/>
          <w:b/>
        </w:rPr>
        <w:t>Summary of Required Corrective Action Plans in this Report</w:t>
      </w:r>
    </w:p>
    <w:p w14:paraId="62BB16D1" w14:textId="77777777" w:rsidR="009D53DF" w:rsidRPr="008E14D8" w:rsidRDefault="009D53DF" w:rsidP="009D53DF">
      <w:pPr>
        <w:jc w:val="center"/>
        <w:rPr>
          <w:rFonts w:ascii="Verdana" w:hAnsi="Verdana"/>
          <w:b/>
        </w:rPr>
      </w:pPr>
    </w:p>
    <w:p w14:paraId="3E673A19" w14:textId="77777777" w:rsidR="009D53DF" w:rsidRPr="008E14D8" w:rsidRDefault="009D53DF" w:rsidP="009D53DF">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9D53DF" w:rsidRPr="0044473B" w14:paraId="33D2AA28" w14:textId="77777777" w:rsidTr="009D53DF">
        <w:trPr>
          <w:cantSplit/>
          <w:tblHeader/>
        </w:trPr>
        <w:tc>
          <w:tcPr>
            <w:tcW w:w="1548" w:type="dxa"/>
          </w:tcPr>
          <w:p w14:paraId="192CB9AF" w14:textId="77777777" w:rsidR="009D53DF" w:rsidRPr="0044473B" w:rsidRDefault="009D53DF" w:rsidP="009D53DF">
            <w:pPr>
              <w:rPr>
                <w:rFonts w:ascii="Verdana" w:hAnsi="Verdana"/>
                <w:b/>
              </w:rPr>
            </w:pPr>
            <w:r w:rsidRPr="0044473B">
              <w:rPr>
                <w:rFonts w:ascii="Verdana" w:hAnsi="Verdana"/>
                <w:b/>
              </w:rPr>
              <w:t>Criterion</w:t>
            </w:r>
          </w:p>
        </w:tc>
        <w:tc>
          <w:tcPr>
            <w:tcW w:w="6142" w:type="dxa"/>
          </w:tcPr>
          <w:p w14:paraId="63DC37ED" w14:textId="77777777" w:rsidR="009D53DF" w:rsidRPr="0044473B" w:rsidRDefault="009D53DF" w:rsidP="009D53DF">
            <w:pPr>
              <w:rPr>
                <w:rFonts w:ascii="Verdana" w:hAnsi="Verdana"/>
                <w:b/>
              </w:rPr>
            </w:pPr>
            <w:r w:rsidRPr="0044473B">
              <w:rPr>
                <w:rFonts w:ascii="Verdana" w:hAnsi="Verdana"/>
                <w:b/>
              </w:rPr>
              <w:t>Criterion Title</w:t>
            </w:r>
          </w:p>
        </w:tc>
        <w:tc>
          <w:tcPr>
            <w:tcW w:w="2066" w:type="dxa"/>
          </w:tcPr>
          <w:p w14:paraId="125A78A2" w14:textId="77777777" w:rsidR="009D53DF" w:rsidRPr="0044473B" w:rsidRDefault="009D53DF" w:rsidP="009D53DF">
            <w:pPr>
              <w:rPr>
                <w:rFonts w:ascii="Verdana" w:hAnsi="Verdana"/>
                <w:b/>
              </w:rPr>
            </w:pPr>
            <w:r w:rsidRPr="0044473B">
              <w:rPr>
                <w:rFonts w:ascii="Verdana" w:hAnsi="Verdana"/>
                <w:b/>
              </w:rPr>
              <w:t>Rating</w:t>
            </w:r>
          </w:p>
        </w:tc>
      </w:tr>
      <w:tr w:rsidR="009D53DF" w:rsidRPr="000E0596" w14:paraId="3869189E" w14:textId="77777777" w:rsidTr="009D53DF">
        <w:trPr>
          <w:cantSplit/>
        </w:trPr>
        <w:tc>
          <w:tcPr>
            <w:tcW w:w="1548" w:type="dxa"/>
          </w:tcPr>
          <w:p w14:paraId="33D68910" w14:textId="77777777" w:rsidR="009D53DF" w:rsidRPr="000E0596" w:rsidRDefault="009D53DF" w:rsidP="009D53DF">
            <w:bookmarkStart w:id="4" w:name="CAP_SUMMARY_TABLE"/>
            <w:bookmarkEnd w:id="4"/>
            <w:r w:rsidRPr="000E0596">
              <w:t>SE 8</w:t>
            </w:r>
          </w:p>
        </w:tc>
        <w:tc>
          <w:tcPr>
            <w:tcW w:w="6142" w:type="dxa"/>
          </w:tcPr>
          <w:p w14:paraId="4854FE0F" w14:textId="77777777" w:rsidR="009D53DF" w:rsidRPr="000E0596" w:rsidRDefault="009D53DF" w:rsidP="009D53DF">
            <w:r w:rsidRPr="000E0596">
              <w:t>IEP Team composition and attendance</w:t>
            </w:r>
          </w:p>
        </w:tc>
        <w:tc>
          <w:tcPr>
            <w:tcW w:w="2066" w:type="dxa"/>
          </w:tcPr>
          <w:p w14:paraId="7FA357B8" w14:textId="77777777" w:rsidR="009D53DF" w:rsidRPr="000E0596" w:rsidRDefault="009D53DF" w:rsidP="009D53DF">
            <w:r w:rsidRPr="000E0596">
              <w:t>Partially Implemented</w:t>
            </w:r>
          </w:p>
        </w:tc>
      </w:tr>
      <w:tr w:rsidR="009D53DF" w:rsidRPr="000E0596" w14:paraId="02D56F2B" w14:textId="77777777" w:rsidTr="009D53DF">
        <w:trPr>
          <w:cantSplit/>
        </w:trPr>
        <w:tc>
          <w:tcPr>
            <w:tcW w:w="1548" w:type="dxa"/>
          </w:tcPr>
          <w:p w14:paraId="32E23918" w14:textId="77777777" w:rsidR="009D53DF" w:rsidRPr="000E0596" w:rsidRDefault="009D53DF" w:rsidP="009D53DF">
            <w:r w:rsidRPr="000E0596">
              <w:t>SE 9</w:t>
            </w:r>
          </w:p>
        </w:tc>
        <w:tc>
          <w:tcPr>
            <w:tcW w:w="6142" w:type="dxa"/>
          </w:tcPr>
          <w:p w14:paraId="2BB52370" w14:textId="77777777" w:rsidR="009D53DF" w:rsidRPr="000E0596" w:rsidRDefault="009D53DF" w:rsidP="009D53DF">
            <w:r w:rsidRPr="000E0596">
              <w:t>Timeline for determination of eligibility</w:t>
            </w:r>
          </w:p>
        </w:tc>
        <w:tc>
          <w:tcPr>
            <w:tcW w:w="2066" w:type="dxa"/>
          </w:tcPr>
          <w:p w14:paraId="5F1D51BB" w14:textId="77777777" w:rsidR="009D53DF" w:rsidRPr="000E0596" w:rsidRDefault="009D53DF" w:rsidP="009D53DF">
            <w:r w:rsidRPr="000E0596">
              <w:t>Partially Implemented</w:t>
            </w:r>
          </w:p>
        </w:tc>
      </w:tr>
      <w:tr w:rsidR="009D53DF" w:rsidRPr="000E0596" w14:paraId="33F04503" w14:textId="77777777" w:rsidTr="009D53DF">
        <w:trPr>
          <w:cantSplit/>
        </w:trPr>
        <w:tc>
          <w:tcPr>
            <w:tcW w:w="1548" w:type="dxa"/>
          </w:tcPr>
          <w:p w14:paraId="51167E3E" w14:textId="77777777" w:rsidR="009D53DF" w:rsidRPr="000E0596" w:rsidRDefault="009D53DF" w:rsidP="009D53DF">
            <w:r w:rsidRPr="000E0596">
              <w:t>SE 13</w:t>
            </w:r>
          </w:p>
        </w:tc>
        <w:tc>
          <w:tcPr>
            <w:tcW w:w="6142" w:type="dxa"/>
          </w:tcPr>
          <w:p w14:paraId="66F5DE26" w14:textId="77777777" w:rsidR="009D53DF" w:rsidRPr="000E0596" w:rsidRDefault="009D53DF" w:rsidP="009D53DF">
            <w:r w:rsidRPr="000E0596">
              <w:t>Progress Reports and content</w:t>
            </w:r>
          </w:p>
        </w:tc>
        <w:tc>
          <w:tcPr>
            <w:tcW w:w="2066" w:type="dxa"/>
          </w:tcPr>
          <w:p w14:paraId="01584F8B" w14:textId="77777777" w:rsidR="009D53DF" w:rsidRPr="000E0596" w:rsidRDefault="009D53DF" w:rsidP="009D53DF">
            <w:r w:rsidRPr="000E0596">
              <w:t>Partially Implemented</w:t>
            </w:r>
          </w:p>
        </w:tc>
      </w:tr>
      <w:tr w:rsidR="009D53DF" w:rsidRPr="000E0596" w14:paraId="7A37DCA4" w14:textId="77777777" w:rsidTr="009D53DF">
        <w:trPr>
          <w:cantSplit/>
        </w:trPr>
        <w:tc>
          <w:tcPr>
            <w:tcW w:w="1548" w:type="dxa"/>
          </w:tcPr>
          <w:p w14:paraId="239462CD" w14:textId="77777777" w:rsidR="009D53DF" w:rsidRPr="000E0596" w:rsidRDefault="009D53DF" w:rsidP="009D53DF">
            <w:r w:rsidRPr="000E0596">
              <w:t>SE 18B</w:t>
            </w:r>
          </w:p>
        </w:tc>
        <w:tc>
          <w:tcPr>
            <w:tcW w:w="6142" w:type="dxa"/>
          </w:tcPr>
          <w:p w14:paraId="0E9F283B" w14:textId="77777777" w:rsidR="009D53DF" w:rsidRPr="000E0596" w:rsidRDefault="009D53DF" w:rsidP="009D53DF">
            <w:r w:rsidRPr="000E0596">
              <w:t>Determination of placement; provision of IEP to parent</w:t>
            </w:r>
          </w:p>
        </w:tc>
        <w:tc>
          <w:tcPr>
            <w:tcW w:w="2066" w:type="dxa"/>
          </w:tcPr>
          <w:p w14:paraId="0AD721C9" w14:textId="77777777" w:rsidR="009D53DF" w:rsidRPr="000E0596" w:rsidRDefault="009D53DF" w:rsidP="009D53DF">
            <w:r w:rsidRPr="000E0596">
              <w:t>Partially Implemented</w:t>
            </w:r>
          </w:p>
        </w:tc>
      </w:tr>
      <w:tr w:rsidR="009D53DF" w:rsidRPr="000E0596" w14:paraId="3627A896" w14:textId="77777777" w:rsidTr="009D53DF">
        <w:trPr>
          <w:cantSplit/>
        </w:trPr>
        <w:tc>
          <w:tcPr>
            <w:tcW w:w="1548" w:type="dxa"/>
          </w:tcPr>
          <w:p w14:paraId="4C18861D" w14:textId="77777777" w:rsidR="009D53DF" w:rsidRPr="000E0596" w:rsidRDefault="009D53DF" w:rsidP="009D53DF">
            <w:r w:rsidRPr="000E0596">
              <w:t>SE 20</w:t>
            </w:r>
          </w:p>
        </w:tc>
        <w:tc>
          <w:tcPr>
            <w:tcW w:w="6142" w:type="dxa"/>
          </w:tcPr>
          <w:p w14:paraId="63DDD270" w14:textId="77777777" w:rsidR="009D53DF" w:rsidRPr="000E0596" w:rsidRDefault="009D53DF" w:rsidP="009D53DF">
            <w:r w:rsidRPr="000E0596">
              <w:t>Least restrictive program selected</w:t>
            </w:r>
          </w:p>
        </w:tc>
        <w:tc>
          <w:tcPr>
            <w:tcW w:w="2066" w:type="dxa"/>
          </w:tcPr>
          <w:p w14:paraId="4FDEEC9A" w14:textId="77777777" w:rsidR="009D53DF" w:rsidRPr="000E0596" w:rsidRDefault="009D53DF" w:rsidP="009D53DF">
            <w:r w:rsidRPr="000E0596">
              <w:t>Partially Implemented</w:t>
            </w:r>
          </w:p>
        </w:tc>
      </w:tr>
      <w:tr w:rsidR="009D53DF" w:rsidRPr="000E0596" w14:paraId="579854E4" w14:textId="77777777" w:rsidTr="009D53DF">
        <w:trPr>
          <w:cantSplit/>
        </w:trPr>
        <w:tc>
          <w:tcPr>
            <w:tcW w:w="1548" w:type="dxa"/>
          </w:tcPr>
          <w:p w14:paraId="2A7B57C3" w14:textId="77777777" w:rsidR="009D53DF" w:rsidRPr="000E0596" w:rsidRDefault="009D53DF" w:rsidP="009D53DF">
            <w:r w:rsidRPr="000E0596">
              <w:t>SE 22</w:t>
            </w:r>
          </w:p>
        </w:tc>
        <w:tc>
          <w:tcPr>
            <w:tcW w:w="6142" w:type="dxa"/>
          </w:tcPr>
          <w:p w14:paraId="58E2A270" w14:textId="77777777" w:rsidR="009D53DF" w:rsidRPr="000E0596" w:rsidRDefault="009D53DF" w:rsidP="009D53DF">
            <w:r w:rsidRPr="000E0596">
              <w:t>IEP implementation and availability</w:t>
            </w:r>
          </w:p>
        </w:tc>
        <w:tc>
          <w:tcPr>
            <w:tcW w:w="2066" w:type="dxa"/>
          </w:tcPr>
          <w:p w14:paraId="097E9149" w14:textId="77777777" w:rsidR="009D53DF" w:rsidRPr="000E0596" w:rsidRDefault="009D53DF" w:rsidP="009D53DF">
            <w:r w:rsidRPr="000E0596">
              <w:t>Partially Implemented</w:t>
            </w:r>
          </w:p>
        </w:tc>
      </w:tr>
      <w:tr w:rsidR="009D53DF" w:rsidRPr="000E0596" w14:paraId="4C50C712" w14:textId="77777777" w:rsidTr="009D53DF">
        <w:trPr>
          <w:cantSplit/>
        </w:trPr>
        <w:tc>
          <w:tcPr>
            <w:tcW w:w="1548" w:type="dxa"/>
          </w:tcPr>
          <w:p w14:paraId="09FD9196" w14:textId="77777777" w:rsidR="009D53DF" w:rsidRPr="000E0596" w:rsidRDefault="009D53DF" w:rsidP="009D53DF">
            <w:r w:rsidRPr="000E0596">
              <w:t>SE 25</w:t>
            </w:r>
          </w:p>
        </w:tc>
        <w:tc>
          <w:tcPr>
            <w:tcW w:w="6142" w:type="dxa"/>
          </w:tcPr>
          <w:p w14:paraId="5FC6EA67" w14:textId="77777777" w:rsidR="009D53DF" w:rsidRPr="000E0596" w:rsidRDefault="009D53DF" w:rsidP="009D53DF">
            <w:r w:rsidRPr="000E0596">
              <w:t>Parental consent</w:t>
            </w:r>
          </w:p>
        </w:tc>
        <w:tc>
          <w:tcPr>
            <w:tcW w:w="2066" w:type="dxa"/>
          </w:tcPr>
          <w:p w14:paraId="6D1B531F" w14:textId="77777777" w:rsidR="009D53DF" w:rsidRPr="000E0596" w:rsidRDefault="009D53DF" w:rsidP="009D53DF">
            <w:r w:rsidRPr="000E0596">
              <w:t>Partially Implemented</w:t>
            </w:r>
          </w:p>
        </w:tc>
      </w:tr>
      <w:tr w:rsidR="009D53DF" w:rsidRPr="000E0596" w14:paraId="08FEDA7D" w14:textId="77777777" w:rsidTr="009D53DF">
        <w:trPr>
          <w:cantSplit/>
        </w:trPr>
        <w:tc>
          <w:tcPr>
            <w:tcW w:w="1548" w:type="dxa"/>
          </w:tcPr>
          <w:p w14:paraId="51F1CC4A" w14:textId="77777777" w:rsidR="009D53DF" w:rsidRPr="000E0596" w:rsidRDefault="009D53DF" w:rsidP="009D53DF">
            <w:r w:rsidRPr="000E0596">
              <w:lastRenderedPageBreak/>
              <w:t>SE 34</w:t>
            </w:r>
          </w:p>
        </w:tc>
        <w:tc>
          <w:tcPr>
            <w:tcW w:w="6142" w:type="dxa"/>
          </w:tcPr>
          <w:p w14:paraId="4437090D" w14:textId="77777777" w:rsidR="009D53DF" w:rsidRPr="000E0596" w:rsidRDefault="009D53DF" w:rsidP="009D53DF">
            <w:r w:rsidRPr="000E0596">
              <w:t>Continuum of alternative services and placements</w:t>
            </w:r>
          </w:p>
        </w:tc>
        <w:tc>
          <w:tcPr>
            <w:tcW w:w="2066" w:type="dxa"/>
          </w:tcPr>
          <w:p w14:paraId="0E630D38" w14:textId="77777777" w:rsidR="009D53DF" w:rsidRPr="000E0596" w:rsidRDefault="009D53DF" w:rsidP="009D53DF">
            <w:r w:rsidRPr="000E0596">
              <w:t>Partially Implemented</w:t>
            </w:r>
          </w:p>
        </w:tc>
      </w:tr>
      <w:tr w:rsidR="009D53DF" w:rsidRPr="000E0596" w14:paraId="08ADCED2" w14:textId="77777777" w:rsidTr="009D53DF">
        <w:trPr>
          <w:cantSplit/>
        </w:trPr>
        <w:tc>
          <w:tcPr>
            <w:tcW w:w="1548" w:type="dxa"/>
          </w:tcPr>
          <w:p w14:paraId="3410A947" w14:textId="77777777" w:rsidR="009D53DF" w:rsidRPr="000E0596" w:rsidRDefault="009D53DF" w:rsidP="009D53DF">
            <w:r w:rsidRPr="000E0596">
              <w:t>SE 39</w:t>
            </w:r>
          </w:p>
        </w:tc>
        <w:tc>
          <w:tcPr>
            <w:tcW w:w="6142" w:type="dxa"/>
          </w:tcPr>
          <w:p w14:paraId="7E3AE7A6" w14:textId="77777777" w:rsidR="009D53DF" w:rsidRPr="000E0596" w:rsidRDefault="009D53DF" w:rsidP="009D53DF">
            <w:r w:rsidRPr="000E0596">
              <w:t>Procedures used to provide services to eligible students enrolled in private schools at private expense</w:t>
            </w:r>
          </w:p>
        </w:tc>
        <w:tc>
          <w:tcPr>
            <w:tcW w:w="2066" w:type="dxa"/>
          </w:tcPr>
          <w:p w14:paraId="34D5C9DC" w14:textId="77777777" w:rsidR="009D53DF" w:rsidRPr="000E0596" w:rsidRDefault="009D53DF" w:rsidP="009D53DF">
            <w:r w:rsidRPr="000E0596">
              <w:t>Partially Implemented</w:t>
            </w:r>
          </w:p>
        </w:tc>
      </w:tr>
      <w:tr w:rsidR="009D53DF" w:rsidRPr="000E0596" w14:paraId="6AEFEBC8" w14:textId="77777777" w:rsidTr="009D53DF">
        <w:trPr>
          <w:cantSplit/>
        </w:trPr>
        <w:tc>
          <w:tcPr>
            <w:tcW w:w="1548" w:type="dxa"/>
          </w:tcPr>
          <w:p w14:paraId="0EE41639" w14:textId="77777777" w:rsidR="009D53DF" w:rsidRPr="000E0596" w:rsidRDefault="009D53DF" w:rsidP="009D53DF">
            <w:r w:rsidRPr="000E0596">
              <w:t>SE 40</w:t>
            </w:r>
          </w:p>
        </w:tc>
        <w:tc>
          <w:tcPr>
            <w:tcW w:w="6142" w:type="dxa"/>
          </w:tcPr>
          <w:p w14:paraId="5F354A91" w14:textId="77777777" w:rsidR="009D53DF" w:rsidRPr="000E0596" w:rsidRDefault="009D53DF" w:rsidP="009D53DF">
            <w:r w:rsidRPr="000E0596">
              <w:t>Instructional grouping requirements for students aged five and older</w:t>
            </w:r>
          </w:p>
        </w:tc>
        <w:tc>
          <w:tcPr>
            <w:tcW w:w="2066" w:type="dxa"/>
          </w:tcPr>
          <w:p w14:paraId="1A7A8FEB" w14:textId="77777777" w:rsidR="009D53DF" w:rsidRPr="000E0596" w:rsidRDefault="009D53DF" w:rsidP="009D53DF">
            <w:r w:rsidRPr="000E0596">
              <w:t>Partially Implemented</w:t>
            </w:r>
          </w:p>
        </w:tc>
      </w:tr>
      <w:tr w:rsidR="009D53DF" w:rsidRPr="000E0596" w14:paraId="40E7367E" w14:textId="77777777" w:rsidTr="009D53DF">
        <w:trPr>
          <w:cantSplit/>
        </w:trPr>
        <w:tc>
          <w:tcPr>
            <w:tcW w:w="1548" w:type="dxa"/>
          </w:tcPr>
          <w:p w14:paraId="11354774" w14:textId="77777777" w:rsidR="009D53DF" w:rsidRPr="000E0596" w:rsidRDefault="009D53DF" w:rsidP="009D53DF">
            <w:r w:rsidRPr="000E0596">
              <w:t>SE 41</w:t>
            </w:r>
          </w:p>
        </w:tc>
        <w:tc>
          <w:tcPr>
            <w:tcW w:w="6142" w:type="dxa"/>
          </w:tcPr>
          <w:p w14:paraId="4402E0EB" w14:textId="77777777" w:rsidR="009D53DF" w:rsidRPr="000E0596" w:rsidRDefault="009D53DF" w:rsidP="009D53DF">
            <w:r w:rsidRPr="000E0596">
              <w:t>Age span requirements</w:t>
            </w:r>
          </w:p>
        </w:tc>
        <w:tc>
          <w:tcPr>
            <w:tcW w:w="2066" w:type="dxa"/>
          </w:tcPr>
          <w:p w14:paraId="3D7B5E8E" w14:textId="77777777" w:rsidR="009D53DF" w:rsidRPr="000E0596" w:rsidRDefault="009D53DF" w:rsidP="009D53DF">
            <w:r w:rsidRPr="000E0596">
              <w:t>Partially Implemented</w:t>
            </w:r>
          </w:p>
        </w:tc>
      </w:tr>
      <w:tr w:rsidR="009D53DF" w:rsidRPr="000E0596" w14:paraId="2D0463CC" w14:textId="77777777" w:rsidTr="009D53DF">
        <w:trPr>
          <w:cantSplit/>
        </w:trPr>
        <w:tc>
          <w:tcPr>
            <w:tcW w:w="1548" w:type="dxa"/>
          </w:tcPr>
          <w:p w14:paraId="01224F80" w14:textId="77777777" w:rsidR="009D53DF" w:rsidRPr="000E0596" w:rsidRDefault="009D53DF" w:rsidP="009D53DF">
            <w:r w:rsidRPr="000E0596">
              <w:t>SE 43</w:t>
            </w:r>
          </w:p>
        </w:tc>
        <w:tc>
          <w:tcPr>
            <w:tcW w:w="6142" w:type="dxa"/>
          </w:tcPr>
          <w:p w14:paraId="1C509F2B" w14:textId="77777777" w:rsidR="009D53DF" w:rsidRPr="000E0596" w:rsidRDefault="009D53DF" w:rsidP="009D53DF">
            <w:r w:rsidRPr="000E0596">
              <w:t>Behavioral interventions</w:t>
            </w:r>
          </w:p>
        </w:tc>
        <w:tc>
          <w:tcPr>
            <w:tcW w:w="2066" w:type="dxa"/>
          </w:tcPr>
          <w:p w14:paraId="5BF6FAE7" w14:textId="77777777" w:rsidR="009D53DF" w:rsidRPr="000E0596" w:rsidRDefault="009D53DF" w:rsidP="009D53DF">
            <w:r w:rsidRPr="000E0596">
              <w:t>Partially Implemented</w:t>
            </w:r>
          </w:p>
        </w:tc>
      </w:tr>
      <w:tr w:rsidR="009D53DF" w:rsidRPr="000E0596" w14:paraId="24BC14E9" w14:textId="77777777" w:rsidTr="009D53DF">
        <w:trPr>
          <w:cantSplit/>
        </w:trPr>
        <w:tc>
          <w:tcPr>
            <w:tcW w:w="1548" w:type="dxa"/>
          </w:tcPr>
          <w:p w14:paraId="1C754C3F" w14:textId="77777777" w:rsidR="009D53DF" w:rsidRPr="000E0596" w:rsidRDefault="009D53DF" w:rsidP="009D53DF">
            <w:r w:rsidRPr="000E0596">
              <w:t>SE 48</w:t>
            </w:r>
          </w:p>
        </w:tc>
        <w:tc>
          <w:tcPr>
            <w:tcW w:w="6142" w:type="dxa"/>
          </w:tcPr>
          <w:p w14:paraId="5AFADD22" w14:textId="77777777" w:rsidR="009D53DF" w:rsidRPr="000E0596" w:rsidRDefault="009D53DF" w:rsidP="009D53DF">
            <w:r w:rsidRPr="000E0596">
              <w:t>Equal opportunity to participate in educational, nonacademic, extracurricular and ancillary programs, as well as participation in regular education</w:t>
            </w:r>
          </w:p>
        </w:tc>
        <w:tc>
          <w:tcPr>
            <w:tcW w:w="2066" w:type="dxa"/>
          </w:tcPr>
          <w:p w14:paraId="65024FCB" w14:textId="77777777" w:rsidR="009D53DF" w:rsidRPr="000E0596" w:rsidRDefault="009D53DF" w:rsidP="009D53DF">
            <w:r w:rsidRPr="000E0596">
              <w:t>Partially Implemented</w:t>
            </w:r>
          </w:p>
        </w:tc>
      </w:tr>
      <w:tr w:rsidR="009D53DF" w:rsidRPr="000E0596" w14:paraId="760C9CA3" w14:textId="77777777" w:rsidTr="009D53DF">
        <w:trPr>
          <w:cantSplit/>
        </w:trPr>
        <w:tc>
          <w:tcPr>
            <w:tcW w:w="1548" w:type="dxa"/>
          </w:tcPr>
          <w:p w14:paraId="5E7AF347" w14:textId="77777777" w:rsidR="009D53DF" w:rsidRPr="000E0596" w:rsidRDefault="009D53DF" w:rsidP="009D53DF">
            <w:r w:rsidRPr="000E0596">
              <w:t>SE 55</w:t>
            </w:r>
          </w:p>
        </w:tc>
        <w:tc>
          <w:tcPr>
            <w:tcW w:w="6142" w:type="dxa"/>
          </w:tcPr>
          <w:p w14:paraId="2DD3D352" w14:textId="77777777" w:rsidR="009D53DF" w:rsidRPr="000E0596" w:rsidRDefault="009D53DF" w:rsidP="009D53DF">
            <w:r w:rsidRPr="000E0596">
              <w:t>Special education facilities and classrooms</w:t>
            </w:r>
          </w:p>
        </w:tc>
        <w:tc>
          <w:tcPr>
            <w:tcW w:w="2066" w:type="dxa"/>
          </w:tcPr>
          <w:p w14:paraId="325EB32D" w14:textId="77777777" w:rsidR="009D53DF" w:rsidRPr="000E0596" w:rsidRDefault="009D53DF" w:rsidP="009D53DF">
            <w:r w:rsidRPr="000E0596">
              <w:t>Partially Implemented</w:t>
            </w:r>
          </w:p>
        </w:tc>
      </w:tr>
      <w:tr w:rsidR="009D53DF" w:rsidRPr="000E0596" w14:paraId="3151FA57" w14:textId="77777777" w:rsidTr="009D53DF">
        <w:trPr>
          <w:cantSplit/>
        </w:trPr>
        <w:tc>
          <w:tcPr>
            <w:tcW w:w="1548" w:type="dxa"/>
          </w:tcPr>
          <w:p w14:paraId="5CE20A81" w14:textId="77777777" w:rsidR="009D53DF" w:rsidRPr="000E0596" w:rsidRDefault="009D53DF" w:rsidP="009D53DF">
            <w:r w:rsidRPr="000E0596">
              <w:t>CR 13</w:t>
            </w:r>
          </w:p>
        </w:tc>
        <w:tc>
          <w:tcPr>
            <w:tcW w:w="6142" w:type="dxa"/>
          </w:tcPr>
          <w:p w14:paraId="66B9E947" w14:textId="77777777" w:rsidR="009D53DF" w:rsidRPr="000E0596" w:rsidRDefault="009D53DF" w:rsidP="009D53DF">
            <w:r w:rsidRPr="000E0596">
              <w:t>Availability of information and academic counseling on general curricular and occupational/vocational opportunities</w:t>
            </w:r>
          </w:p>
        </w:tc>
        <w:tc>
          <w:tcPr>
            <w:tcW w:w="2066" w:type="dxa"/>
          </w:tcPr>
          <w:p w14:paraId="053730A6" w14:textId="77777777" w:rsidR="009D53DF" w:rsidRPr="000E0596" w:rsidRDefault="009D53DF" w:rsidP="009D53DF">
            <w:r w:rsidRPr="000E0596">
              <w:t>Partially Implemented</w:t>
            </w:r>
          </w:p>
        </w:tc>
      </w:tr>
      <w:tr w:rsidR="009D53DF" w:rsidRPr="000E0596" w14:paraId="3DA4DC7C" w14:textId="77777777" w:rsidTr="009D53DF">
        <w:trPr>
          <w:cantSplit/>
        </w:trPr>
        <w:tc>
          <w:tcPr>
            <w:tcW w:w="1548" w:type="dxa"/>
          </w:tcPr>
          <w:p w14:paraId="30FDB1A0" w14:textId="77777777" w:rsidR="009D53DF" w:rsidRPr="000E0596" w:rsidRDefault="009D53DF" w:rsidP="009D53DF">
            <w:r w:rsidRPr="000E0596">
              <w:t>CR 18</w:t>
            </w:r>
          </w:p>
        </w:tc>
        <w:tc>
          <w:tcPr>
            <w:tcW w:w="6142" w:type="dxa"/>
          </w:tcPr>
          <w:p w14:paraId="0F940EAF" w14:textId="77777777" w:rsidR="009D53DF" w:rsidRPr="000E0596" w:rsidRDefault="009D53DF" w:rsidP="009D53DF">
            <w:r w:rsidRPr="000E0596">
              <w:t>Responsibilities of the school principal</w:t>
            </w:r>
          </w:p>
        </w:tc>
        <w:tc>
          <w:tcPr>
            <w:tcW w:w="2066" w:type="dxa"/>
          </w:tcPr>
          <w:p w14:paraId="3E0414F5" w14:textId="77777777" w:rsidR="009D53DF" w:rsidRPr="000E0596" w:rsidRDefault="009D53DF" w:rsidP="009D53DF">
            <w:r w:rsidRPr="000E0596">
              <w:t>Partially Implemented</w:t>
            </w:r>
          </w:p>
        </w:tc>
      </w:tr>
    </w:tbl>
    <w:p w14:paraId="78AB66F2" w14:textId="77777777" w:rsidR="009D53DF" w:rsidRPr="000E0596" w:rsidRDefault="009D53DF" w:rsidP="009D53DF">
      <w:pPr>
        <w:sectPr w:rsidR="009D53DF" w:rsidRPr="000E0596" w:rsidSect="009D53DF">
          <w:footerReference w:type="default" r:id="rId7"/>
          <w:pgSz w:w="12240" w:h="15840"/>
          <w:pgMar w:top="1440" w:right="1080" w:bottom="1440" w:left="1800" w:header="720" w:footer="720" w:gutter="0"/>
          <w:cols w:space="720"/>
          <w:docGrid w:linePitch="360"/>
        </w:sectPr>
      </w:pPr>
    </w:p>
    <w:p w14:paraId="62995350" w14:textId="77777777" w:rsidR="009D53DF" w:rsidRPr="000E0596" w:rsidRDefault="009D53DF" w:rsidP="009D53DF">
      <w:pPr>
        <w:pStyle w:val="Normal0"/>
      </w:pPr>
      <w:r w:rsidRPr="000E0596">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8E14D8" w14:paraId="5FA4314C" w14:textId="77777777">
        <w:trPr>
          <w:trHeight w:val="705"/>
        </w:trPr>
        <w:tc>
          <w:tcPr>
            <w:tcW w:w="9360" w:type="dxa"/>
            <w:shd w:val="clear" w:color="auto" w:fill="C0C0C0"/>
            <w:vAlign w:val="center"/>
          </w:tcPr>
          <w:p w14:paraId="2F1E1894" w14:textId="77777777" w:rsidR="009D53DF" w:rsidRDefault="009D53DF" w:rsidP="009D53DF">
            <w:pPr>
              <w:pStyle w:val="Heading50"/>
            </w:pPr>
            <w:r>
              <w:lastRenderedPageBreak/>
              <w:t>SPECIAL EDUCATION AND CIVIL RIGHTS</w:t>
            </w:r>
          </w:p>
          <w:p w14:paraId="30A1AA8D" w14:textId="77777777" w:rsidR="009D53DF" w:rsidRPr="008E14D8" w:rsidRDefault="009D53DF" w:rsidP="009D53DF">
            <w:pPr>
              <w:pStyle w:val="Heading50"/>
            </w:pPr>
            <w:r>
              <w:t>MONITORING</w:t>
            </w:r>
            <w:r w:rsidRPr="008E14D8">
              <w:t xml:space="preserve"> REVIEW</w:t>
            </w:r>
          </w:p>
          <w:p w14:paraId="4518B352" w14:textId="77777777" w:rsidR="009D53DF" w:rsidRPr="008E14D8" w:rsidRDefault="009D53DF" w:rsidP="009D53DF">
            <w:pPr>
              <w:pStyle w:val="Normal0"/>
              <w:jc w:val="center"/>
              <w:rPr>
                <w:rFonts w:ascii="Verdana" w:hAnsi="Verdana"/>
                <w:b/>
                <w:bCs/>
              </w:rPr>
            </w:pPr>
            <w:r w:rsidRPr="008E14D8">
              <w:rPr>
                <w:rFonts w:ascii="Verdana" w:hAnsi="Verdana"/>
                <w:b/>
              </w:rPr>
              <w:t>CORRECTIVE ACTION PLAN</w:t>
            </w:r>
          </w:p>
        </w:tc>
      </w:tr>
    </w:tbl>
    <w:p w14:paraId="390408A7" w14:textId="77777777" w:rsidR="009D53DF" w:rsidRPr="008E14D8" w:rsidRDefault="009D53DF" w:rsidP="009D53DF">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7D103A" w14:paraId="0FA0399C" w14:textId="77777777">
        <w:trPr>
          <w:trHeight w:val="458"/>
        </w:trPr>
        <w:tc>
          <w:tcPr>
            <w:tcW w:w="6828" w:type="dxa"/>
            <w:gridSpan w:val="2"/>
          </w:tcPr>
          <w:p w14:paraId="6ACCB28D" w14:textId="77777777" w:rsidR="009D53DF" w:rsidRPr="00C67F7C" w:rsidRDefault="009D53DF" w:rsidP="009D53DF">
            <w:pPr>
              <w:pStyle w:val="Normal0"/>
              <w:rPr>
                <w:rFonts w:ascii="Verdana" w:hAnsi="Verdana"/>
                <w:b/>
                <w:bCs/>
                <w:sz w:val="20"/>
                <w:szCs w:val="20"/>
              </w:rPr>
            </w:pPr>
            <w:r w:rsidRPr="00C67F7C">
              <w:rPr>
                <w:rFonts w:ascii="Verdana" w:hAnsi="Verdana"/>
                <w:b/>
                <w:bCs/>
                <w:sz w:val="20"/>
                <w:szCs w:val="20"/>
              </w:rPr>
              <w:t xml:space="preserve">Criterion &amp; Topic: </w:t>
            </w:r>
          </w:p>
          <w:p w14:paraId="49EABACA" w14:textId="77777777" w:rsidR="009D53DF" w:rsidRPr="00C67F7C" w:rsidRDefault="009D53DF" w:rsidP="009D53DF">
            <w:pPr>
              <w:pStyle w:val="Normal0"/>
              <w:rPr>
                <w:rFonts w:ascii="Verdana" w:hAnsi="Verdana"/>
                <w:bCs/>
                <w:sz w:val="20"/>
                <w:szCs w:val="20"/>
              </w:rPr>
            </w:pPr>
            <w:bookmarkStart w:id="5" w:name="CRDesc"/>
            <w:r w:rsidRPr="00C67F7C">
              <w:rPr>
                <w:rFonts w:ascii="Verdana" w:hAnsi="Verdana"/>
                <w:bCs/>
                <w:sz w:val="20"/>
                <w:szCs w:val="20"/>
              </w:rPr>
              <w:t>SE 8 IEP Team composition and attendance</w:t>
            </w:r>
            <w:bookmarkEnd w:id="5"/>
          </w:p>
        </w:tc>
        <w:tc>
          <w:tcPr>
            <w:tcW w:w="2532" w:type="dxa"/>
          </w:tcPr>
          <w:p w14:paraId="4D0CC30E" w14:textId="77777777" w:rsidR="009D53DF" w:rsidRPr="00C67F7C" w:rsidRDefault="009D53DF" w:rsidP="009D53DF">
            <w:pPr>
              <w:pStyle w:val="Normal0"/>
              <w:rPr>
                <w:rFonts w:ascii="Verdana" w:hAnsi="Verdana"/>
                <w:b/>
                <w:bCs/>
                <w:sz w:val="20"/>
                <w:szCs w:val="20"/>
              </w:rPr>
            </w:pPr>
            <w:r w:rsidRPr="00C67F7C">
              <w:rPr>
                <w:rFonts w:ascii="Verdana" w:hAnsi="Verdana"/>
                <w:b/>
                <w:bCs/>
                <w:sz w:val="20"/>
                <w:szCs w:val="20"/>
              </w:rPr>
              <w:t xml:space="preserve">Rating: </w:t>
            </w:r>
          </w:p>
          <w:p w14:paraId="079EFBC1" w14:textId="77777777" w:rsidR="009D53DF" w:rsidRPr="00C67F7C" w:rsidRDefault="009D53DF" w:rsidP="009D53DF">
            <w:pPr>
              <w:pStyle w:val="Normal0"/>
              <w:rPr>
                <w:rFonts w:ascii="Verdana" w:hAnsi="Verdana"/>
                <w:sz w:val="20"/>
                <w:szCs w:val="20"/>
              </w:rPr>
            </w:pPr>
            <w:bookmarkStart w:id="6" w:name="CPRRating"/>
            <w:r w:rsidRPr="00C67F7C">
              <w:rPr>
                <w:rFonts w:ascii="Verdana" w:hAnsi="Verdana"/>
                <w:sz w:val="20"/>
                <w:szCs w:val="20"/>
              </w:rPr>
              <w:t>Partially Implemented</w:t>
            </w:r>
            <w:bookmarkEnd w:id="6"/>
          </w:p>
          <w:p w14:paraId="7DA3CA99" w14:textId="77777777" w:rsidR="007D103A" w:rsidRPr="00C67F7C" w:rsidRDefault="007D103A" w:rsidP="009D53DF">
            <w:pPr>
              <w:pStyle w:val="Normal0"/>
              <w:rPr>
                <w:rFonts w:ascii="Verdana" w:hAnsi="Verdana"/>
                <w:b/>
                <w:bCs/>
                <w:sz w:val="20"/>
                <w:szCs w:val="20"/>
              </w:rPr>
            </w:pPr>
          </w:p>
        </w:tc>
      </w:tr>
      <w:tr w:rsidR="009D53DF" w:rsidRPr="007D103A" w14:paraId="612D6EAE" w14:textId="77777777">
        <w:trPr>
          <w:trHeight w:val="422"/>
        </w:trPr>
        <w:tc>
          <w:tcPr>
            <w:tcW w:w="9360" w:type="dxa"/>
            <w:gridSpan w:val="3"/>
          </w:tcPr>
          <w:p w14:paraId="10CECA0D" w14:textId="77777777" w:rsidR="009D53DF" w:rsidRPr="00C67F7C" w:rsidRDefault="009D53DF" w:rsidP="00BF2434">
            <w:pPr>
              <w:pStyle w:val="Normal0"/>
              <w:spacing w:after="120"/>
              <w:rPr>
                <w:rFonts w:ascii="Verdana" w:hAnsi="Verdana"/>
                <w:b/>
                <w:bCs/>
                <w:sz w:val="20"/>
                <w:szCs w:val="20"/>
              </w:rPr>
            </w:pPr>
            <w:r w:rsidRPr="00C67F7C">
              <w:rPr>
                <w:rFonts w:ascii="Verdana" w:hAnsi="Verdana"/>
                <w:b/>
                <w:bCs/>
                <w:sz w:val="20"/>
                <w:szCs w:val="20"/>
              </w:rPr>
              <w:t xml:space="preserve">Department Findings: </w:t>
            </w:r>
          </w:p>
          <w:p w14:paraId="65BA2B81" w14:textId="77777777" w:rsidR="007D103A" w:rsidRPr="00C67F7C" w:rsidRDefault="007D103A" w:rsidP="007D103A">
            <w:pPr>
              <w:rPr>
                <w:rFonts w:ascii="Verdana" w:eastAsia="Aptos" w:hAnsi="Verdana" w:cs="Aptos"/>
                <w:b/>
                <w:sz w:val="20"/>
                <w:szCs w:val="20"/>
              </w:rPr>
            </w:pPr>
            <w:r w:rsidRPr="00C67F7C">
              <w:rPr>
                <w:rFonts w:ascii="Verdana" w:eastAsia="Aptos" w:hAnsi="Verdana" w:cs="Aptos"/>
                <w:sz w:val="20"/>
                <w:szCs w:val="20"/>
                <w:shd w:val="clear" w:color="auto" w:fill="FFFFFF"/>
              </w:rPr>
              <w:t>Student record reviews and interviews indicate that the district does not consistently document attendance at IEP Team meetings. In addition, when a member of the Team does not attend a Team meeting, the district does not consistently implement the following procedures: Documenting, in writing, that the district and parent agree that the attendance of the Team member is not necessary because the member's area of the curriculum or related services is not being modified or discussed; or Documenting, in writing, that the district and parent agree to excuse a required Team member's participation and the excused member provides written input into the development of the IEP to the parent and the IEP Team prior to the meeting.</w:t>
            </w:r>
          </w:p>
          <w:p w14:paraId="0B233824" w14:textId="77777777" w:rsidR="007D103A" w:rsidRPr="00C67F7C" w:rsidRDefault="007D103A" w:rsidP="009D53DF">
            <w:pPr>
              <w:pStyle w:val="Normal0"/>
              <w:rPr>
                <w:rFonts w:ascii="Verdana" w:hAnsi="Verdana"/>
                <w:sz w:val="20"/>
                <w:szCs w:val="20"/>
              </w:rPr>
            </w:pPr>
          </w:p>
        </w:tc>
      </w:tr>
      <w:tr w:rsidR="009D53DF" w:rsidRPr="007D103A" w14:paraId="2F9CE7CE" w14:textId="77777777">
        <w:trPr>
          <w:trHeight w:val="377"/>
        </w:trPr>
        <w:tc>
          <w:tcPr>
            <w:tcW w:w="9360" w:type="dxa"/>
            <w:gridSpan w:val="3"/>
          </w:tcPr>
          <w:p w14:paraId="26FBEC7E" w14:textId="77777777" w:rsidR="009D53DF" w:rsidRPr="00C67F7C" w:rsidRDefault="009D53DF" w:rsidP="00BF2434">
            <w:pPr>
              <w:pStyle w:val="Normal0"/>
              <w:spacing w:after="120"/>
              <w:rPr>
                <w:rFonts w:ascii="Verdana" w:hAnsi="Verdana"/>
                <w:b/>
                <w:bCs/>
                <w:sz w:val="20"/>
                <w:szCs w:val="20"/>
              </w:rPr>
            </w:pPr>
            <w:r w:rsidRPr="00C67F7C">
              <w:rPr>
                <w:rFonts w:ascii="Verdana" w:hAnsi="Verdana"/>
                <w:b/>
                <w:bCs/>
                <w:sz w:val="20"/>
                <w:szCs w:val="20"/>
              </w:rPr>
              <w:t xml:space="preserve">Description of Corrective Action: </w:t>
            </w:r>
          </w:p>
          <w:p w14:paraId="7A8560AE" w14:textId="77777777" w:rsidR="007D103A" w:rsidRPr="00C67F7C" w:rsidRDefault="007D103A" w:rsidP="007D103A">
            <w:pPr>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The root cause for not consistently documenting attendance at IEP Team meetings and the written excusal of Team members is twofold. Prior to Zoom meetings all Team members were expected to sign an attendance sheet. This expectation became more problematic at virtual meetings. Additionally, the district lacked protocols that clearly state the expectation that attendance sheets and written excusals are completed at meetings and uploaded in Special Programs. </w:t>
            </w:r>
          </w:p>
          <w:p w14:paraId="69DAFDE7" w14:textId="77777777" w:rsidR="007D103A" w:rsidRPr="00C67F7C" w:rsidRDefault="007D103A" w:rsidP="007D103A">
            <w:pPr>
              <w:rPr>
                <w:rFonts w:ascii="Verdana" w:eastAsia="Aptos" w:hAnsi="Verdana" w:cs="Aptos"/>
                <w:sz w:val="20"/>
                <w:szCs w:val="20"/>
                <w:shd w:val="clear" w:color="auto" w:fill="FFFFFF"/>
              </w:rPr>
            </w:pPr>
          </w:p>
          <w:p w14:paraId="114B6927" w14:textId="77777777" w:rsidR="007D103A" w:rsidRPr="00C67F7C" w:rsidRDefault="007D103A" w:rsidP="007D103A">
            <w:pPr>
              <w:rPr>
                <w:rFonts w:ascii="Verdana" w:eastAsia="Aptos" w:hAnsi="Verdana" w:cs="Aptos"/>
                <w:sz w:val="20"/>
                <w:szCs w:val="20"/>
              </w:rPr>
            </w:pPr>
            <w:bookmarkStart w:id="7" w:name="_Hlk181866166"/>
            <w:r w:rsidRPr="00C67F7C">
              <w:rPr>
                <w:rFonts w:ascii="Verdana" w:eastAsia="Aptos" w:hAnsi="Verdana" w:cs="Aptos"/>
                <w:sz w:val="20"/>
                <w:szCs w:val="20"/>
                <w:shd w:val="clear" w:color="auto" w:fill="FFFFFF"/>
              </w:rPr>
              <w:t xml:space="preserve">To address this noncompliance, the district will </w:t>
            </w:r>
            <w:bookmarkEnd w:id="7"/>
            <w:r w:rsidRPr="00C67F7C">
              <w:rPr>
                <w:rFonts w:ascii="Verdana" w:eastAsia="Aptos" w:hAnsi="Verdana" w:cs="Aptos"/>
                <w:sz w:val="20"/>
                <w:szCs w:val="20"/>
                <w:shd w:val="clear" w:color="auto" w:fill="FFFFFF"/>
              </w:rPr>
              <w:t>first revise procedures and protocols. The district will also develop a checklist to use at IEP meetings that includes documenting attendance and team member excusals. The district will provide training for all special education staff members on completing attendance sheets fully and consistently. The director of special education and special education accountability coordinators will provide oversight over this area of noncompliance.  </w:t>
            </w:r>
          </w:p>
          <w:p w14:paraId="41C14C67" w14:textId="2A64DD2A" w:rsidR="009D53DF" w:rsidRPr="00C67F7C" w:rsidRDefault="009D53DF" w:rsidP="009D53DF">
            <w:pPr>
              <w:pStyle w:val="Normal0"/>
              <w:rPr>
                <w:rFonts w:ascii="Verdana" w:hAnsi="Verdana"/>
                <w:sz w:val="20"/>
                <w:szCs w:val="20"/>
              </w:rPr>
            </w:pPr>
          </w:p>
        </w:tc>
      </w:tr>
      <w:tr w:rsidR="009D53DF" w:rsidRPr="007D103A" w14:paraId="587690F1" w14:textId="77777777">
        <w:trPr>
          <w:trHeight w:val="665"/>
        </w:trPr>
        <w:tc>
          <w:tcPr>
            <w:tcW w:w="6828" w:type="dxa"/>
            <w:gridSpan w:val="2"/>
          </w:tcPr>
          <w:p w14:paraId="3175A241" w14:textId="77777777" w:rsidR="009D53DF" w:rsidRPr="00C67F7C" w:rsidRDefault="009D53DF" w:rsidP="009D53DF">
            <w:pPr>
              <w:pStyle w:val="Normal0"/>
              <w:rPr>
                <w:rFonts w:ascii="Verdana" w:hAnsi="Verdana"/>
                <w:b/>
                <w:bCs/>
                <w:sz w:val="20"/>
                <w:szCs w:val="20"/>
              </w:rPr>
            </w:pPr>
            <w:r w:rsidRPr="00C67F7C">
              <w:rPr>
                <w:rFonts w:ascii="Verdana" w:hAnsi="Verdana"/>
                <w:b/>
                <w:bCs/>
                <w:sz w:val="20"/>
                <w:szCs w:val="20"/>
              </w:rPr>
              <w:t>Title/Role(s) of Responsible Persons:</w:t>
            </w:r>
          </w:p>
          <w:p w14:paraId="08DE57FB" w14:textId="77777777" w:rsidR="009D53DF" w:rsidRPr="00C67F7C" w:rsidRDefault="009D53DF" w:rsidP="009D53DF">
            <w:pPr>
              <w:pStyle w:val="Normal0"/>
              <w:rPr>
                <w:rFonts w:ascii="Verdana" w:hAnsi="Verdana"/>
                <w:bCs/>
                <w:sz w:val="20"/>
                <w:szCs w:val="20"/>
              </w:rPr>
            </w:pPr>
            <w:bookmarkStart w:id="8" w:name="CapRespPersons"/>
            <w:r w:rsidRPr="00C67F7C">
              <w:rPr>
                <w:rFonts w:ascii="Verdana" w:hAnsi="Verdana"/>
                <w:bCs/>
                <w:sz w:val="20"/>
                <w:szCs w:val="20"/>
              </w:rPr>
              <w:t>Director of Special Education</w:t>
            </w:r>
          </w:p>
          <w:p w14:paraId="54E1ECC8" w14:textId="77777777" w:rsidR="009D53DF" w:rsidRPr="00C67F7C" w:rsidRDefault="009D53DF" w:rsidP="009D53DF">
            <w:pPr>
              <w:pStyle w:val="Normal0"/>
              <w:rPr>
                <w:rFonts w:ascii="Verdana" w:hAnsi="Verdana"/>
                <w:bCs/>
                <w:sz w:val="20"/>
                <w:szCs w:val="20"/>
              </w:rPr>
            </w:pPr>
            <w:r w:rsidRPr="00C67F7C">
              <w:rPr>
                <w:rFonts w:ascii="Verdana" w:hAnsi="Verdana"/>
                <w:bCs/>
                <w:sz w:val="20"/>
                <w:szCs w:val="20"/>
              </w:rPr>
              <w:t>Special Education Accountability Coordinators</w:t>
            </w:r>
            <w:bookmarkEnd w:id="8"/>
          </w:p>
        </w:tc>
        <w:tc>
          <w:tcPr>
            <w:tcW w:w="2532" w:type="dxa"/>
          </w:tcPr>
          <w:p w14:paraId="7A45A220" w14:textId="77777777" w:rsidR="009D53DF" w:rsidRPr="00C67F7C" w:rsidRDefault="009D53DF" w:rsidP="009D53DF">
            <w:pPr>
              <w:pStyle w:val="Normal0"/>
              <w:rPr>
                <w:rFonts w:ascii="Verdana" w:hAnsi="Verdana"/>
                <w:b/>
                <w:bCs/>
                <w:sz w:val="20"/>
                <w:szCs w:val="20"/>
              </w:rPr>
            </w:pPr>
            <w:r w:rsidRPr="00C67F7C">
              <w:rPr>
                <w:rFonts w:ascii="Verdana" w:hAnsi="Verdana"/>
                <w:b/>
                <w:bCs/>
                <w:sz w:val="20"/>
                <w:szCs w:val="20"/>
              </w:rPr>
              <w:t>Expected Date of Completion:</w:t>
            </w:r>
          </w:p>
          <w:p w14:paraId="1B67284B" w14:textId="77777777" w:rsidR="009D53DF" w:rsidRPr="00C67F7C" w:rsidRDefault="009D53DF" w:rsidP="009D53DF">
            <w:pPr>
              <w:pStyle w:val="Normal0"/>
              <w:rPr>
                <w:rFonts w:ascii="Verdana" w:hAnsi="Verdana"/>
                <w:bCs/>
                <w:sz w:val="20"/>
                <w:szCs w:val="20"/>
              </w:rPr>
            </w:pPr>
            <w:bookmarkStart w:id="9" w:name="DateExpComplete"/>
            <w:r w:rsidRPr="00C67F7C">
              <w:rPr>
                <w:rFonts w:ascii="Verdana" w:hAnsi="Verdana"/>
                <w:bCs/>
                <w:sz w:val="20"/>
                <w:szCs w:val="20"/>
              </w:rPr>
              <w:t>01/17/2025</w:t>
            </w:r>
            <w:bookmarkEnd w:id="9"/>
          </w:p>
          <w:p w14:paraId="5C698DEC" w14:textId="77777777" w:rsidR="007D103A" w:rsidRPr="00C67F7C" w:rsidRDefault="007D103A" w:rsidP="009D53DF">
            <w:pPr>
              <w:pStyle w:val="Normal0"/>
              <w:rPr>
                <w:rFonts w:ascii="Verdana" w:hAnsi="Verdana"/>
                <w:b/>
                <w:bCs/>
                <w:sz w:val="20"/>
                <w:szCs w:val="20"/>
              </w:rPr>
            </w:pPr>
          </w:p>
        </w:tc>
      </w:tr>
      <w:tr w:rsidR="009D53DF" w:rsidRPr="007D103A" w14:paraId="5E3EB953" w14:textId="77777777">
        <w:trPr>
          <w:trHeight w:val="330"/>
        </w:trPr>
        <w:tc>
          <w:tcPr>
            <w:tcW w:w="9360" w:type="dxa"/>
            <w:gridSpan w:val="3"/>
          </w:tcPr>
          <w:p w14:paraId="592BC007" w14:textId="77777777" w:rsidR="007D103A" w:rsidRPr="00C67F7C" w:rsidRDefault="007D103A" w:rsidP="00E41DD0">
            <w:pPr>
              <w:spacing w:after="120"/>
              <w:rPr>
                <w:rFonts w:ascii="Verdana" w:eastAsia="Aptos" w:hAnsi="Verdana" w:cs="Aptos"/>
                <w:b/>
                <w:sz w:val="20"/>
                <w:szCs w:val="20"/>
              </w:rPr>
            </w:pPr>
            <w:r w:rsidRPr="00C67F7C">
              <w:rPr>
                <w:rFonts w:ascii="Verdana" w:eastAsia="Aptos" w:hAnsi="Verdana" w:cs="Aptos"/>
                <w:b/>
                <w:sz w:val="20"/>
                <w:szCs w:val="20"/>
              </w:rPr>
              <w:t xml:space="preserve">Evidence of Completion of Corrective Action: </w:t>
            </w:r>
          </w:p>
          <w:p w14:paraId="7E72BC42" w14:textId="77777777" w:rsidR="007D103A" w:rsidRPr="00C67F7C" w:rsidRDefault="007D103A" w:rsidP="007D103A">
            <w:pPr>
              <w:pStyle w:val="ListParagraph"/>
              <w:numPr>
                <w:ilvl w:val="0"/>
                <w:numId w:val="4"/>
              </w:numPr>
              <w:spacing w:after="0"/>
              <w:rPr>
                <w:rFonts w:ascii="Verdana" w:eastAsia="Aptos" w:hAnsi="Verdana" w:cs="Aptos"/>
                <w:sz w:val="20"/>
                <w:szCs w:val="20"/>
              </w:rPr>
            </w:pPr>
            <w:r w:rsidRPr="00C67F7C">
              <w:rPr>
                <w:rFonts w:ascii="Verdana" w:eastAsia="Aptos" w:hAnsi="Verdana" w:cs="Aptos"/>
                <w:sz w:val="20"/>
                <w:szCs w:val="20"/>
                <w:shd w:val="clear" w:color="auto" w:fill="FFFFFF"/>
              </w:rPr>
              <w:t>Revised written procedures, protocols</w:t>
            </w:r>
          </w:p>
          <w:p w14:paraId="12AD2983" w14:textId="77777777" w:rsidR="007D103A" w:rsidRPr="00C67F7C" w:rsidRDefault="007D103A" w:rsidP="007D103A">
            <w:pPr>
              <w:pStyle w:val="ListParagraph"/>
              <w:numPr>
                <w:ilvl w:val="0"/>
                <w:numId w:val="4"/>
              </w:numPr>
              <w:spacing w:after="0"/>
              <w:rPr>
                <w:rFonts w:ascii="Verdana" w:eastAsia="Aptos" w:hAnsi="Verdana" w:cs="Aptos"/>
                <w:sz w:val="20"/>
                <w:szCs w:val="20"/>
              </w:rPr>
            </w:pPr>
            <w:r w:rsidRPr="00C67F7C">
              <w:rPr>
                <w:rFonts w:ascii="Verdana" w:eastAsia="Aptos" w:hAnsi="Verdana" w:cs="Aptos"/>
                <w:sz w:val="20"/>
                <w:szCs w:val="20"/>
                <w:shd w:val="clear" w:color="auto" w:fill="FFFFFF"/>
              </w:rPr>
              <w:t>Checklists for Team chairs that include attendance and Team member excusals</w:t>
            </w:r>
          </w:p>
          <w:p w14:paraId="181E520C" w14:textId="77777777" w:rsidR="007D103A" w:rsidRPr="00C67F7C" w:rsidRDefault="007D103A" w:rsidP="007D103A">
            <w:pPr>
              <w:pStyle w:val="ListParagraph"/>
              <w:numPr>
                <w:ilvl w:val="0"/>
                <w:numId w:val="4"/>
              </w:numPr>
              <w:spacing w:after="0"/>
              <w:rPr>
                <w:rFonts w:ascii="Verdana" w:eastAsia="Aptos" w:hAnsi="Verdana" w:cs="Aptos"/>
                <w:sz w:val="20"/>
                <w:szCs w:val="20"/>
              </w:rPr>
            </w:pPr>
            <w:r w:rsidRPr="00C67F7C">
              <w:rPr>
                <w:rFonts w:ascii="Verdana" w:eastAsia="Aptos" w:hAnsi="Verdana" w:cs="Aptos"/>
                <w:sz w:val="20"/>
                <w:szCs w:val="20"/>
                <w:shd w:val="clear" w:color="auto" w:fill="FFFFFF"/>
              </w:rPr>
              <w:t>Training agenda and materials</w:t>
            </w:r>
          </w:p>
          <w:p w14:paraId="5E3E4676" w14:textId="77777777" w:rsidR="007D103A" w:rsidRPr="00C67F7C" w:rsidRDefault="007D103A" w:rsidP="007D103A">
            <w:pPr>
              <w:pStyle w:val="ListParagraph"/>
              <w:numPr>
                <w:ilvl w:val="0"/>
                <w:numId w:val="4"/>
              </w:numPr>
              <w:spacing w:after="0"/>
              <w:rPr>
                <w:rFonts w:ascii="Verdana" w:eastAsia="Aptos" w:hAnsi="Verdana" w:cs="Aptos"/>
                <w:sz w:val="20"/>
                <w:szCs w:val="20"/>
              </w:rPr>
            </w:pPr>
            <w:r w:rsidRPr="00C67F7C">
              <w:rPr>
                <w:rFonts w:ascii="Verdana" w:eastAsia="Aptos" w:hAnsi="Verdana" w:cs="Aptos"/>
                <w:sz w:val="20"/>
                <w:szCs w:val="20"/>
                <w:shd w:val="clear" w:color="auto" w:fill="FFFFFF"/>
              </w:rPr>
              <w:t>Evidence of staff participation in training (staff signatures)  </w:t>
            </w:r>
            <w:r w:rsidRPr="00C67F7C">
              <w:rPr>
                <w:rFonts w:ascii="Verdana" w:eastAsia="Aptos" w:hAnsi="Verdana" w:cs="Aptos"/>
                <w:b/>
                <w:sz w:val="20"/>
                <w:szCs w:val="20"/>
              </w:rPr>
              <w:t xml:space="preserve"> </w:t>
            </w:r>
          </w:p>
          <w:p w14:paraId="412908AD" w14:textId="152C2247" w:rsidR="009D53DF" w:rsidRPr="00C67F7C" w:rsidRDefault="009D53DF" w:rsidP="009D53DF">
            <w:pPr>
              <w:pStyle w:val="Normal0"/>
              <w:rPr>
                <w:rFonts w:ascii="Verdana" w:hAnsi="Verdana"/>
                <w:sz w:val="20"/>
                <w:szCs w:val="20"/>
              </w:rPr>
            </w:pPr>
          </w:p>
        </w:tc>
      </w:tr>
      <w:tr w:rsidR="009D53DF" w:rsidRPr="007D103A" w14:paraId="14D3AD5E" w14:textId="77777777">
        <w:trPr>
          <w:trHeight w:val="359"/>
        </w:trPr>
        <w:tc>
          <w:tcPr>
            <w:tcW w:w="9360" w:type="dxa"/>
            <w:gridSpan w:val="3"/>
          </w:tcPr>
          <w:p w14:paraId="2758953F" w14:textId="77777777" w:rsidR="009D53DF" w:rsidRPr="00C67F7C" w:rsidRDefault="009D53DF" w:rsidP="00E41DD0">
            <w:pPr>
              <w:pStyle w:val="Normal0"/>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305E8112" w14:textId="77777777" w:rsidR="007D103A" w:rsidRPr="00C67F7C" w:rsidRDefault="007D103A" w:rsidP="007D103A">
            <w:pPr>
              <w:rPr>
                <w:rFonts w:ascii="Verdana" w:eastAsia="Aptos" w:hAnsi="Verdana" w:cs="Aptos"/>
                <w:sz w:val="20"/>
                <w:szCs w:val="20"/>
              </w:rPr>
            </w:pPr>
            <w:r w:rsidRPr="00C67F7C">
              <w:rPr>
                <w:rFonts w:ascii="Verdana" w:eastAsia="Aptos" w:hAnsi="Verdana" w:cs="Aptos"/>
                <w:sz w:val="20"/>
                <w:szCs w:val="20"/>
                <w:shd w:val="clear" w:color="auto" w:fill="FFFFFF"/>
              </w:rPr>
              <w:t>Each quarter, the Special Education Director and/or Accountability Coordinators will each spot check ten IEPs at a variety of grade levels for compliance with required attendance documentation and excusal of Team members. For any noncompliance found, the Special Education Director will provide targeted staff training.</w:t>
            </w:r>
          </w:p>
          <w:p w14:paraId="348A65EF" w14:textId="77777777" w:rsidR="007D103A" w:rsidRPr="00C67F7C" w:rsidRDefault="007D103A" w:rsidP="007D103A">
            <w:pPr>
              <w:rPr>
                <w:rFonts w:ascii="Verdana" w:eastAsia="Aptos" w:hAnsi="Verdana" w:cs="Aptos"/>
                <w:sz w:val="20"/>
                <w:szCs w:val="20"/>
              </w:rPr>
            </w:pPr>
          </w:p>
          <w:p w14:paraId="3C7545DC" w14:textId="77777777" w:rsidR="007D103A" w:rsidRPr="00C67F7C" w:rsidRDefault="007D103A" w:rsidP="007D103A">
            <w:pPr>
              <w:rPr>
                <w:rFonts w:ascii="Verdana" w:eastAsia="Aptos" w:hAnsi="Verdana" w:cs="Aptos"/>
                <w:sz w:val="20"/>
                <w:szCs w:val="20"/>
                <w:shd w:val="clear" w:color="auto" w:fill="FFFFFF"/>
              </w:rPr>
            </w:pPr>
            <w:r w:rsidRPr="00C67F7C">
              <w:rPr>
                <w:rFonts w:ascii="Verdana" w:eastAsia="Aptos" w:hAnsi="Verdana" w:cs="Aptos"/>
                <w:sz w:val="20"/>
                <w:szCs w:val="20"/>
              </w:rPr>
              <w:lastRenderedPageBreak/>
              <w:t>Annually, the district will provide training for all special education staff members on completing attendance sheets fully and consistently and will provide oversight over this area of noncompliance going forward.</w:t>
            </w:r>
          </w:p>
          <w:p w14:paraId="7A05E00F" w14:textId="77777777" w:rsidR="007D103A" w:rsidRPr="00C67F7C" w:rsidRDefault="007D103A" w:rsidP="007D103A">
            <w:pPr>
              <w:rPr>
                <w:rFonts w:ascii="Verdana" w:eastAsia="Aptos" w:hAnsi="Verdana" w:cs="Aptos"/>
                <w:sz w:val="20"/>
                <w:szCs w:val="20"/>
                <w:shd w:val="clear" w:color="auto" w:fill="FFFFFF"/>
              </w:rPr>
            </w:pPr>
          </w:p>
          <w:p w14:paraId="7973AB10" w14:textId="792CC3F2" w:rsidR="007D103A" w:rsidRPr="00C67F7C" w:rsidRDefault="007D103A" w:rsidP="007D103A">
            <w:pPr>
              <w:rPr>
                <w:rFonts w:ascii="Verdana" w:eastAsia="Aptos" w:hAnsi="Verdana" w:cs="Aptos"/>
                <w:sz w:val="20"/>
                <w:szCs w:val="20"/>
              </w:rPr>
            </w:pPr>
            <w:r w:rsidRPr="00C67F7C">
              <w:rPr>
                <w:rFonts w:ascii="Verdana" w:eastAsia="Aptos" w:hAnsi="Verdana" w:cs="Aptos"/>
                <w:sz w:val="20"/>
                <w:szCs w:val="20"/>
              </w:rPr>
              <w:t xml:space="preserve">PPS protocol/procedures around documentation of attendance and excusal at IEP meetings will be sent to staff as an update to the district’s Special Education Policies and Procedures Manual.   </w:t>
            </w:r>
          </w:p>
          <w:p w14:paraId="3A060AA8" w14:textId="27B04547" w:rsidR="009D53DF" w:rsidRPr="00C67F7C" w:rsidRDefault="009D53DF" w:rsidP="009D53DF">
            <w:pPr>
              <w:pStyle w:val="Normal0"/>
              <w:rPr>
                <w:rFonts w:ascii="Verdana" w:hAnsi="Verdana"/>
                <w:sz w:val="20"/>
                <w:szCs w:val="20"/>
              </w:rPr>
            </w:pPr>
          </w:p>
        </w:tc>
      </w:tr>
      <w:tr w:rsidR="009D53DF" w:rsidRPr="007D103A" w14:paraId="25929868" w14:textId="77777777">
        <w:trPr>
          <w:trHeight w:val="450"/>
        </w:trPr>
        <w:tc>
          <w:tcPr>
            <w:tcW w:w="9360" w:type="dxa"/>
            <w:gridSpan w:val="3"/>
            <w:shd w:val="clear" w:color="auto" w:fill="C0C0C0"/>
            <w:vAlign w:val="center"/>
          </w:tcPr>
          <w:p w14:paraId="17AEBCED" w14:textId="77777777" w:rsidR="009D53DF" w:rsidRPr="00C67F7C" w:rsidRDefault="009D53DF" w:rsidP="009D53DF">
            <w:pPr>
              <w:pStyle w:val="Heading70"/>
              <w:rPr>
                <w:rFonts w:ascii="Verdana" w:hAnsi="Verdana"/>
                <w:sz w:val="20"/>
                <w:szCs w:val="20"/>
              </w:rPr>
            </w:pPr>
            <w:r w:rsidRPr="00C67F7C">
              <w:rPr>
                <w:rFonts w:ascii="Verdana" w:hAnsi="Verdana"/>
                <w:sz w:val="20"/>
                <w:szCs w:val="20"/>
              </w:rPr>
              <w:lastRenderedPageBreak/>
              <w:t>CORRECTIVE ACTION PLAN APPROVAL SECTION</w:t>
            </w:r>
          </w:p>
        </w:tc>
      </w:tr>
      <w:tr w:rsidR="009D53DF" w:rsidRPr="007D103A" w14:paraId="09F3DC7D" w14:textId="77777777" w:rsidTr="009D53DF">
        <w:trPr>
          <w:trHeight w:val="647"/>
        </w:trPr>
        <w:tc>
          <w:tcPr>
            <w:tcW w:w="4248" w:type="dxa"/>
          </w:tcPr>
          <w:p w14:paraId="03ED8C20" w14:textId="77777777" w:rsidR="009D53DF" w:rsidRPr="00C67F7C" w:rsidRDefault="009D53DF" w:rsidP="009D53DF">
            <w:pPr>
              <w:pStyle w:val="Normal0"/>
              <w:rPr>
                <w:rFonts w:ascii="Verdana" w:hAnsi="Verdana"/>
                <w:b/>
                <w:bCs/>
                <w:sz w:val="20"/>
                <w:szCs w:val="20"/>
              </w:rPr>
            </w:pPr>
            <w:r w:rsidRPr="00C67F7C">
              <w:rPr>
                <w:rFonts w:ascii="Verdana" w:hAnsi="Verdana"/>
                <w:b/>
                <w:bCs/>
                <w:sz w:val="20"/>
                <w:szCs w:val="20"/>
              </w:rPr>
              <w:t xml:space="preserve">Criterion: </w:t>
            </w:r>
          </w:p>
          <w:p w14:paraId="4B255FE5" w14:textId="77777777" w:rsidR="009D53DF" w:rsidRPr="00C67F7C" w:rsidRDefault="009D53DF" w:rsidP="009D53DF">
            <w:pPr>
              <w:pStyle w:val="Normal0"/>
              <w:rPr>
                <w:rFonts w:ascii="Verdana" w:hAnsi="Verdana"/>
                <w:b/>
                <w:bCs/>
                <w:sz w:val="20"/>
                <w:szCs w:val="20"/>
              </w:rPr>
            </w:pPr>
            <w:bookmarkStart w:id="10" w:name="CRDesc2"/>
            <w:r w:rsidRPr="00C67F7C">
              <w:rPr>
                <w:rFonts w:ascii="Verdana" w:hAnsi="Verdana"/>
                <w:bCs/>
                <w:sz w:val="20"/>
                <w:szCs w:val="20"/>
              </w:rPr>
              <w:t>SE 8 IEP Team composition and attendance</w:t>
            </w:r>
            <w:bookmarkEnd w:id="10"/>
            <w:r w:rsidRPr="00C67F7C">
              <w:rPr>
                <w:rFonts w:ascii="Verdana" w:hAnsi="Verdana"/>
                <w:b/>
                <w:bCs/>
                <w:sz w:val="20"/>
                <w:szCs w:val="20"/>
              </w:rPr>
              <w:t xml:space="preserve"> </w:t>
            </w:r>
          </w:p>
        </w:tc>
        <w:tc>
          <w:tcPr>
            <w:tcW w:w="5112" w:type="dxa"/>
            <w:gridSpan w:val="2"/>
          </w:tcPr>
          <w:p w14:paraId="73DCBDD6" w14:textId="77777777" w:rsidR="009D53DF" w:rsidRPr="00C67F7C" w:rsidRDefault="009D53DF" w:rsidP="009D53DF">
            <w:pPr>
              <w:pStyle w:val="Normal0"/>
              <w:ind w:left="285" w:hanging="282"/>
              <w:rPr>
                <w:rFonts w:ascii="Verdana" w:hAnsi="Verdana"/>
                <w:b/>
                <w:bCs/>
                <w:sz w:val="20"/>
                <w:szCs w:val="20"/>
              </w:rPr>
            </w:pPr>
            <w:r w:rsidRPr="00C67F7C">
              <w:rPr>
                <w:rFonts w:ascii="Verdana" w:hAnsi="Verdana"/>
                <w:b/>
                <w:bCs/>
                <w:sz w:val="20"/>
                <w:szCs w:val="20"/>
              </w:rPr>
              <w:t xml:space="preserve">Corrective Action Plan Status: </w:t>
            </w:r>
            <w:bookmarkStart w:id="11" w:name="Status"/>
            <w:r w:rsidRPr="00C67F7C">
              <w:rPr>
                <w:rFonts w:ascii="Verdana" w:hAnsi="Verdana"/>
                <w:bCs/>
                <w:sz w:val="20"/>
                <w:szCs w:val="20"/>
              </w:rPr>
              <w:t>Approved</w:t>
            </w:r>
            <w:bookmarkEnd w:id="11"/>
          </w:p>
          <w:p w14:paraId="766BBF4A" w14:textId="77777777" w:rsidR="009D53DF" w:rsidRPr="00C67F7C" w:rsidRDefault="009D53DF" w:rsidP="009D53DF">
            <w:pPr>
              <w:pStyle w:val="Normal0"/>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w:t>
            </w:r>
            <w:bookmarkStart w:id="12" w:name="StatusDate"/>
            <w:r w:rsidRPr="00C67F7C">
              <w:rPr>
                <w:rFonts w:ascii="Verdana" w:hAnsi="Verdana"/>
                <w:sz w:val="20"/>
                <w:szCs w:val="20"/>
              </w:rPr>
              <w:t>12/05/2024</w:t>
            </w:r>
            <w:bookmarkEnd w:id="12"/>
          </w:p>
          <w:p w14:paraId="100F76DC" w14:textId="77777777" w:rsidR="009D53DF" w:rsidRPr="00C67F7C" w:rsidRDefault="009D53DF" w:rsidP="009D53DF">
            <w:pPr>
              <w:pStyle w:val="Normal0"/>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bookmarkStart w:id="13" w:name="CORRECTION_STATUS"/>
            <w:r w:rsidRPr="00C67F7C">
              <w:rPr>
                <w:rFonts w:ascii="Verdana" w:hAnsi="Verdana"/>
                <w:sz w:val="20"/>
                <w:szCs w:val="20"/>
              </w:rPr>
              <w:t>Not Corrected</w:t>
            </w:r>
            <w:bookmarkEnd w:id="13"/>
          </w:p>
          <w:p w14:paraId="1E96602A" w14:textId="77777777" w:rsidR="00BF2434" w:rsidRPr="00C67F7C" w:rsidRDefault="00BF2434" w:rsidP="009D53DF">
            <w:pPr>
              <w:pStyle w:val="Normal0"/>
              <w:rPr>
                <w:rFonts w:ascii="Verdana" w:hAnsi="Verdana"/>
                <w:sz w:val="20"/>
                <w:szCs w:val="20"/>
              </w:rPr>
            </w:pPr>
          </w:p>
        </w:tc>
      </w:tr>
      <w:tr w:rsidR="009D53DF" w:rsidRPr="007D103A" w14:paraId="1D44F2CD" w14:textId="77777777">
        <w:trPr>
          <w:trHeight w:val="350"/>
        </w:trPr>
        <w:tc>
          <w:tcPr>
            <w:tcW w:w="9360" w:type="dxa"/>
            <w:gridSpan w:val="3"/>
          </w:tcPr>
          <w:p w14:paraId="217AEA60" w14:textId="77777777" w:rsidR="009D53DF" w:rsidRPr="00C67F7C" w:rsidRDefault="009D53DF" w:rsidP="00BF2434">
            <w:pPr>
              <w:pStyle w:val="Normal0"/>
              <w:spacing w:after="120"/>
              <w:rPr>
                <w:rFonts w:ascii="Verdana" w:hAnsi="Verdana"/>
                <w:b/>
                <w:bCs/>
                <w:sz w:val="20"/>
                <w:szCs w:val="20"/>
              </w:rPr>
            </w:pPr>
            <w:r w:rsidRPr="00C67F7C">
              <w:rPr>
                <w:rFonts w:ascii="Verdana" w:hAnsi="Verdana"/>
                <w:b/>
                <w:bCs/>
                <w:sz w:val="20"/>
                <w:szCs w:val="20"/>
              </w:rPr>
              <w:t xml:space="preserve">Required Elements of Progress Report(s): </w:t>
            </w:r>
          </w:p>
          <w:p w14:paraId="1146F6CA" w14:textId="77777777" w:rsidR="007D103A" w:rsidRPr="00C67F7C" w:rsidRDefault="007D103A" w:rsidP="007D103A">
            <w:pPr>
              <w:rPr>
                <w:rFonts w:ascii="Verdana" w:eastAsia="Aptos" w:hAnsi="Verdana" w:cs="Aptos"/>
                <w:sz w:val="20"/>
                <w:szCs w:val="20"/>
                <w:shd w:val="clear" w:color="auto" w:fill="FFFFFF"/>
              </w:rPr>
            </w:pPr>
            <w:r w:rsidRPr="00C67F7C">
              <w:rPr>
                <w:rFonts w:ascii="Verdana" w:eastAsia="Aptos" w:hAnsi="Verdana" w:cs="Aptos"/>
                <w:sz w:val="20"/>
                <w:szCs w:val="20"/>
              </w:rPr>
              <w:t xml:space="preserve">By January 3, 2025, the district will submit procedures, protocols, and tools to ensure that the district </w:t>
            </w:r>
            <w:r w:rsidRPr="00C67F7C">
              <w:rPr>
                <w:rFonts w:ascii="Verdana" w:eastAsia="Aptos" w:hAnsi="Verdana" w:cs="Aptos"/>
                <w:sz w:val="20"/>
                <w:szCs w:val="20"/>
                <w:shd w:val="clear" w:color="auto" w:fill="FFFFFF"/>
              </w:rPr>
              <w:t>documents attendance at IEP Team meetings. These procedures will also include the appropriate protocol to follow when a member of the Team does not attend a Team meeting:</w:t>
            </w:r>
          </w:p>
          <w:p w14:paraId="6A765D13" w14:textId="77777777" w:rsidR="007D103A" w:rsidRPr="00C67F7C" w:rsidRDefault="007D103A" w:rsidP="007D103A">
            <w:pPr>
              <w:pStyle w:val="ListParagraph"/>
              <w:numPr>
                <w:ilvl w:val="0"/>
                <w:numId w:val="5"/>
              </w:numPr>
              <w:spacing w:after="0"/>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Documenting, in writing, that the district and parent agree that the attendance of the Team member is not necessary because the member's area of the curriculum or related services is not being modified or discussed; or </w:t>
            </w:r>
          </w:p>
          <w:p w14:paraId="25D78089" w14:textId="64229351" w:rsidR="007D103A" w:rsidRPr="00C67F7C" w:rsidRDefault="007D103A" w:rsidP="007D103A">
            <w:pPr>
              <w:pStyle w:val="ListParagraph"/>
              <w:numPr>
                <w:ilvl w:val="0"/>
                <w:numId w:val="5"/>
              </w:numPr>
              <w:spacing w:after="240"/>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Documenting, in writing, that the district and parent agree to excuse a required Team member's </w:t>
            </w:r>
            <w:proofErr w:type="gramStart"/>
            <w:r w:rsidRPr="00C67F7C">
              <w:rPr>
                <w:rFonts w:ascii="Verdana" w:eastAsia="Aptos" w:hAnsi="Verdana" w:cs="Aptos"/>
                <w:sz w:val="20"/>
                <w:szCs w:val="20"/>
                <w:shd w:val="clear" w:color="auto" w:fill="FFFFFF"/>
              </w:rPr>
              <w:t>participation</w:t>
            </w:r>
            <w:proofErr w:type="gramEnd"/>
            <w:r w:rsidRPr="00C67F7C">
              <w:rPr>
                <w:rFonts w:ascii="Verdana" w:eastAsia="Aptos" w:hAnsi="Verdana" w:cs="Aptos"/>
                <w:sz w:val="20"/>
                <w:szCs w:val="20"/>
                <w:shd w:val="clear" w:color="auto" w:fill="FFFFFF"/>
              </w:rPr>
              <w:t xml:space="preserve"> and the excused member provides written input into the development of the IEP to the parent and the IEP Team prior to the meeting.</w:t>
            </w:r>
          </w:p>
          <w:p w14:paraId="576ACEBA" w14:textId="77777777" w:rsidR="007D103A" w:rsidRPr="00C67F7C" w:rsidRDefault="007D103A" w:rsidP="007D103A">
            <w:pPr>
              <w:pStyle w:val="Normal3"/>
              <w:rPr>
                <w:rFonts w:ascii="Verdana" w:eastAsia="Aptos" w:hAnsi="Verdana" w:cs="Aptos"/>
                <w:sz w:val="20"/>
                <w:szCs w:val="20"/>
              </w:rPr>
            </w:pPr>
            <w:r w:rsidRPr="00C67F7C">
              <w:rPr>
                <w:rFonts w:ascii="Verdana" w:eastAsia="Aptos" w:hAnsi="Verdana" w:cs="Aptos"/>
                <w:sz w:val="20"/>
                <w:szCs w:val="20"/>
              </w:rPr>
              <w:t xml:space="preserve">By February 14, 2025, the district will submit evidence of staff training on the district's procedures. Evidence will include training agenda, materials, and attendance sheets. </w:t>
            </w:r>
          </w:p>
          <w:p w14:paraId="37898FEF" w14:textId="77777777" w:rsidR="007D103A" w:rsidRPr="00C67F7C" w:rsidRDefault="007D103A" w:rsidP="007D103A">
            <w:pPr>
              <w:pStyle w:val="Normal3"/>
              <w:rPr>
                <w:rFonts w:ascii="Verdana" w:eastAsia="Aptos" w:hAnsi="Verdana" w:cs="Aptos"/>
                <w:sz w:val="20"/>
                <w:szCs w:val="20"/>
              </w:rPr>
            </w:pPr>
          </w:p>
          <w:p w14:paraId="33639FEA" w14:textId="77777777" w:rsidR="007D103A" w:rsidRPr="00C67F7C" w:rsidRDefault="007D103A" w:rsidP="007D103A">
            <w:pPr>
              <w:rPr>
                <w:rStyle w:val="normaltextrun"/>
                <w:rFonts w:ascii="Verdana" w:eastAsia="Aptos" w:hAnsi="Verdana" w:cs="Aptos"/>
                <w:sz w:val="20"/>
                <w:szCs w:val="20"/>
              </w:rPr>
            </w:pPr>
            <w:r w:rsidRPr="00C67F7C">
              <w:rPr>
                <w:rFonts w:ascii="Verdana" w:eastAsia="Aptos" w:hAnsi="Verdana" w:cs="Aptos"/>
                <w:sz w:val="20"/>
                <w:szCs w:val="20"/>
              </w:rPr>
              <w:t>By May 23, 2025, the Department will conduct an onsite review of student records to ensure that attendance at IEP meetings is recorded and written excusals are maintained in student records. For any identified non-compliance, the district will submit a root cause analysis and a description of appropriate corrective actions. Subsequent progress reports may be required.</w:t>
            </w:r>
          </w:p>
          <w:p w14:paraId="5766C94A" w14:textId="16C150D7" w:rsidR="009D53DF" w:rsidRPr="00C67F7C" w:rsidRDefault="009D53DF" w:rsidP="009D53DF">
            <w:pPr>
              <w:pStyle w:val="Normal0"/>
              <w:rPr>
                <w:rFonts w:ascii="Verdana" w:hAnsi="Verdana"/>
                <w:sz w:val="20"/>
                <w:szCs w:val="20"/>
              </w:rPr>
            </w:pPr>
          </w:p>
        </w:tc>
      </w:tr>
      <w:tr w:rsidR="009D53DF" w:rsidRPr="007D103A" w14:paraId="6AC7716F" w14:textId="77777777">
        <w:trPr>
          <w:trHeight w:val="350"/>
        </w:trPr>
        <w:tc>
          <w:tcPr>
            <w:tcW w:w="9360" w:type="dxa"/>
            <w:gridSpan w:val="3"/>
          </w:tcPr>
          <w:p w14:paraId="792370EB" w14:textId="77777777" w:rsidR="009D53DF" w:rsidRPr="00C67F7C" w:rsidRDefault="009D53DF" w:rsidP="00BF2434">
            <w:pPr>
              <w:pStyle w:val="Normal0"/>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7B595874" w14:textId="77777777" w:rsidR="009D53DF" w:rsidRPr="00C67F7C" w:rsidRDefault="009D53DF" w:rsidP="009D53DF">
            <w:pPr>
              <w:pStyle w:val="Normal0"/>
              <w:tabs>
                <w:tab w:val="left" w:pos="2772"/>
              </w:tabs>
              <w:rPr>
                <w:rFonts w:ascii="Verdana" w:hAnsi="Verdana"/>
                <w:bCs/>
                <w:sz w:val="20"/>
                <w:szCs w:val="20"/>
              </w:rPr>
            </w:pPr>
            <w:bookmarkStart w:id="14" w:name="ProgRptDueDate"/>
            <w:r w:rsidRPr="00C67F7C">
              <w:rPr>
                <w:rFonts w:ascii="Verdana" w:hAnsi="Verdana"/>
                <w:bCs/>
                <w:sz w:val="20"/>
                <w:szCs w:val="20"/>
              </w:rPr>
              <w:t>01/03/2025</w:t>
            </w:r>
          </w:p>
          <w:p w14:paraId="2DA34A16" w14:textId="77777777" w:rsidR="009D53DF" w:rsidRPr="00C67F7C" w:rsidRDefault="009D53DF" w:rsidP="009D53DF">
            <w:pPr>
              <w:pStyle w:val="Normal0"/>
              <w:tabs>
                <w:tab w:val="left" w:pos="2772"/>
              </w:tabs>
              <w:rPr>
                <w:rFonts w:ascii="Verdana" w:hAnsi="Verdana"/>
                <w:bCs/>
                <w:sz w:val="20"/>
                <w:szCs w:val="20"/>
              </w:rPr>
            </w:pPr>
            <w:r w:rsidRPr="00C67F7C">
              <w:rPr>
                <w:rFonts w:ascii="Verdana" w:hAnsi="Verdana"/>
                <w:bCs/>
                <w:sz w:val="20"/>
                <w:szCs w:val="20"/>
              </w:rPr>
              <w:t>02/14/2025</w:t>
            </w:r>
          </w:p>
          <w:p w14:paraId="6C5DEFDA" w14:textId="77777777" w:rsidR="009D53DF" w:rsidRPr="00C67F7C" w:rsidRDefault="009D53DF" w:rsidP="009D53DF">
            <w:pPr>
              <w:pStyle w:val="Normal0"/>
              <w:tabs>
                <w:tab w:val="left" w:pos="2772"/>
              </w:tabs>
              <w:rPr>
                <w:rFonts w:ascii="Verdana" w:hAnsi="Verdana"/>
                <w:bCs/>
                <w:sz w:val="20"/>
                <w:szCs w:val="20"/>
              </w:rPr>
            </w:pPr>
            <w:r w:rsidRPr="00C67F7C">
              <w:rPr>
                <w:rFonts w:ascii="Verdana" w:hAnsi="Verdana"/>
                <w:bCs/>
                <w:sz w:val="20"/>
                <w:szCs w:val="20"/>
              </w:rPr>
              <w:t>05/23/2025</w:t>
            </w:r>
            <w:bookmarkEnd w:id="14"/>
            <w:r w:rsidRPr="00C67F7C">
              <w:rPr>
                <w:rFonts w:ascii="Verdana" w:hAnsi="Verdana"/>
                <w:bCs/>
                <w:sz w:val="20"/>
                <w:szCs w:val="20"/>
              </w:rPr>
              <w:br/>
            </w:r>
          </w:p>
        </w:tc>
      </w:tr>
    </w:tbl>
    <w:p w14:paraId="00579741" w14:textId="77777777" w:rsidR="009D53DF" w:rsidRPr="007D103A" w:rsidRDefault="009D53DF" w:rsidP="009D53DF">
      <w:pPr>
        <w:pStyle w:val="Normal0"/>
        <w:rPr>
          <w:rFonts w:ascii="Verdana" w:hAnsi="Verdana"/>
          <w:sz w:val="20"/>
          <w:szCs w:val="20"/>
          <w:highlight w:val="yellow"/>
        </w:rPr>
      </w:pPr>
    </w:p>
    <w:p w14:paraId="3B5249B1" w14:textId="77777777" w:rsidR="009D53DF" w:rsidRPr="007D103A" w:rsidRDefault="009D53DF">
      <w:pPr>
        <w:pStyle w:val="Normal0"/>
        <w:rPr>
          <w:highlight w:val="yellow"/>
        </w:rPr>
        <w:sectPr w:rsidR="009D53DF" w:rsidRPr="007D103A" w:rsidSect="009D53DF">
          <w:footerReference w:type="default" r:id="rId8"/>
          <w:type w:val="continuous"/>
          <w:pgSz w:w="12240" w:h="15840"/>
          <w:pgMar w:top="1440" w:right="1080" w:bottom="1440" w:left="1800" w:header="720" w:footer="720" w:gutter="0"/>
          <w:cols w:space="720"/>
          <w:docGrid w:linePitch="360"/>
        </w:sectPr>
      </w:pPr>
    </w:p>
    <w:p w14:paraId="5EE1E42A" w14:textId="77777777" w:rsidR="009D53DF" w:rsidRPr="007D103A" w:rsidRDefault="009D53DF" w:rsidP="009D53DF">
      <w:pPr>
        <w:pStyle w:val="Normal1"/>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BF2434" w14:paraId="33831439" w14:textId="77777777">
        <w:trPr>
          <w:trHeight w:val="705"/>
        </w:trPr>
        <w:tc>
          <w:tcPr>
            <w:tcW w:w="9360" w:type="dxa"/>
            <w:shd w:val="clear" w:color="auto" w:fill="C0C0C0"/>
            <w:vAlign w:val="center"/>
          </w:tcPr>
          <w:p w14:paraId="1AFB17D2" w14:textId="77777777" w:rsidR="009D53DF" w:rsidRPr="00BF2434" w:rsidRDefault="009D53DF" w:rsidP="009D53DF">
            <w:pPr>
              <w:pStyle w:val="Heading51"/>
            </w:pPr>
            <w:r w:rsidRPr="00BF2434">
              <w:lastRenderedPageBreak/>
              <w:t>SPECIAL EDUCATION AND CIVIL RIGHTS</w:t>
            </w:r>
          </w:p>
          <w:p w14:paraId="2DCD90BB" w14:textId="77777777" w:rsidR="009D53DF" w:rsidRPr="00BF2434" w:rsidRDefault="009D53DF" w:rsidP="009D53DF">
            <w:pPr>
              <w:pStyle w:val="Heading51"/>
            </w:pPr>
            <w:r w:rsidRPr="00BF2434">
              <w:t>MONITORING REVIEW</w:t>
            </w:r>
          </w:p>
          <w:p w14:paraId="42362DAD" w14:textId="77777777" w:rsidR="009D53DF" w:rsidRPr="00BF2434" w:rsidRDefault="009D53DF" w:rsidP="009D53DF">
            <w:pPr>
              <w:pStyle w:val="Normal1"/>
              <w:jc w:val="center"/>
              <w:rPr>
                <w:rFonts w:ascii="Verdana" w:hAnsi="Verdana"/>
                <w:b/>
                <w:bCs/>
              </w:rPr>
            </w:pPr>
            <w:r w:rsidRPr="00BF2434">
              <w:rPr>
                <w:rFonts w:ascii="Verdana" w:hAnsi="Verdana"/>
                <w:b/>
              </w:rPr>
              <w:t>CORRECTIVE ACTION PLAN</w:t>
            </w:r>
          </w:p>
        </w:tc>
      </w:tr>
    </w:tbl>
    <w:p w14:paraId="46ABA865" w14:textId="77777777" w:rsidR="009D53DF" w:rsidRPr="00BF2434" w:rsidRDefault="009D53DF" w:rsidP="009D53DF">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BF2434" w14:paraId="646948CD" w14:textId="77777777">
        <w:trPr>
          <w:trHeight w:val="458"/>
        </w:trPr>
        <w:tc>
          <w:tcPr>
            <w:tcW w:w="6828" w:type="dxa"/>
            <w:gridSpan w:val="2"/>
          </w:tcPr>
          <w:p w14:paraId="426814CA" w14:textId="77777777" w:rsidR="009D53DF" w:rsidRPr="00C67F7C" w:rsidRDefault="009D53DF" w:rsidP="009D53DF">
            <w:pPr>
              <w:pStyle w:val="Normal1"/>
              <w:rPr>
                <w:rFonts w:ascii="Verdana" w:hAnsi="Verdana"/>
                <w:b/>
                <w:bCs/>
                <w:sz w:val="20"/>
                <w:szCs w:val="20"/>
              </w:rPr>
            </w:pPr>
            <w:r w:rsidRPr="00C67F7C">
              <w:rPr>
                <w:rFonts w:ascii="Verdana" w:hAnsi="Verdana"/>
                <w:b/>
                <w:bCs/>
                <w:sz w:val="20"/>
                <w:szCs w:val="20"/>
              </w:rPr>
              <w:t xml:space="preserve">Criterion &amp; Topic: </w:t>
            </w:r>
          </w:p>
          <w:p w14:paraId="2DF26B04" w14:textId="77777777" w:rsidR="009D53DF" w:rsidRPr="00C67F7C" w:rsidRDefault="009D53DF" w:rsidP="009D53DF">
            <w:pPr>
              <w:pStyle w:val="Normal1"/>
              <w:rPr>
                <w:rFonts w:ascii="Verdana" w:hAnsi="Verdana"/>
                <w:bCs/>
                <w:sz w:val="20"/>
                <w:szCs w:val="20"/>
              </w:rPr>
            </w:pPr>
            <w:r w:rsidRPr="00C67F7C">
              <w:rPr>
                <w:rFonts w:ascii="Verdana" w:hAnsi="Verdana"/>
                <w:bCs/>
                <w:sz w:val="20"/>
                <w:szCs w:val="20"/>
              </w:rPr>
              <w:t>SE 9 Timeline for determination of eligibility</w:t>
            </w:r>
          </w:p>
        </w:tc>
        <w:tc>
          <w:tcPr>
            <w:tcW w:w="2532" w:type="dxa"/>
          </w:tcPr>
          <w:p w14:paraId="480045EE" w14:textId="77777777" w:rsidR="009D53DF" w:rsidRPr="00C67F7C" w:rsidRDefault="009D53DF" w:rsidP="009D53DF">
            <w:pPr>
              <w:pStyle w:val="Normal1"/>
              <w:rPr>
                <w:rFonts w:ascii="Verdana" w:hAnsi="Verdana"/>
                <w:b/>
                <w:bCs/>
                <w:sz w:val="20"/>
                <w:szCs w:val="20"/>
              </w:rPr>
            </w:pPr>
            <w:r w:rsidRPr="00C67F7C">
              <w:rPr>
                <w:rFonts w:ascii="Verdana" w:hAnsi="Verdana"/>
                <w:b/>
                <w:bCs/>
                <w:sz w:val="20"/>
                <w:szCs w:val="20"/>
              </w:rPr>
              <w:t xml:space="preserve">Rating: </w:t>
            </w:r>
          </w:p>
          <w:p w14:paraId="50E78C42" w14:textId="77777777" w:rsidR="009D53DF" w:rsidRPr="00C67F7C" w:rsidRDefault="009D53DF" w:rsidP="009D53DF">
            <w:pPr>
              <w:pStyle w:val="Normal1"/>
              <w:rPr>
                <w:rFonts w:ascii="Verdana" w:hAnsi="Verdana"/>
                <w:sz w:val="20"/>
                <w:szCs w:val="20"/>
              </w:rPr>
            </w:pPr>
            <w:r w:rsidRPr="00C67F7C">
              <w:rPr>
                <w:rFonts w:ascii="Verdana" w:hAnsi="Verdana"/>
                <w:sz w:val="20"/>
                <w:szCs w:val="20"/>
              </w:rPr>
              <w:t>Partially Implemented</w:t>
            </w:r>
          </w:p>
          <w:p w14:paraId="4D878E42" w14:textId="77777777" w:rsidR="00BF2434" w:rsidRPr="00C67F7C" w:rsidRDefault="00BF2434" w:rsidP="009D53DF">
            <w:pPr>
              <w:pStyle w:val="Normal1"/>
              <w:rPr>
                <w:rFonts w:ascii="Verdana" w:hAnsi="Verdana"/>
                <w:b/>
                <w:bCs/>
                <w:sz w:val="20"/>
                <w:szCs w:val="20"/>
              </w:rPr>
            </w:pPr>
          </w:p>
        </w:tc>
      </w:tr>
      <w:tr w:rsidR="009D53DF" w:rsidRPr="007D103A" w14:paraId="122818E1" w14:textId="77777777">
        <w:trPr>
          <w:trHeight w:val="422"/>
        </w:trPr>
        <w:tc>
          <w:tcPr>
            <w:tcW w:w="9360" w:type="dxa"/>
            <w:gridSpan w:val="3"/>
          </w:tcPr>
          <w:p w14:paraId="361ABD9C" w14:textId="77777777" w:rsidR="009D53DF" w:rsidRPr="00C67F7C" w:rsidRDefault="009D53DF" w:rsidP="009D53DF">
            <w:pPr>
              <w:pStyle w:val="Normal1"/>
              <w:rPr>
                <w:rFonts w:ascii="Verdana" w:hAnsi="Verdana"/>
                <w:b/>
                <w:bCs/>
                <w:sz w:val="20"/>
                <w:szCs w:val="20"/>
              </w:rPr>
            </w:pPr>
            <w:r w:rsidRPr="00C67F7C">
              <w:rPr>
                <w:rFonts w:ascii="Verdana" w:hAnsi="Verdana"/>
                <w:b/>
                <w:bCs/>
                <w:sz w:val="20"/>
                <w:szCs w:val="20"/>
              </w:rPr>
              <w:t xml:space="preserve">Department Findings: </w:t>
            </w:r>
          </w:p>
          <w:p w14:paraId="40C50028" w14:textId="77777777" w:rsidR="009D53DF" w:rsidRPr="00C67F7C" w:rsidRDefault="009D53DF" w:rsidP="009D53DF">
            <w:pPr>
              <w:pStyle w:val="Normal1"/>
              <w:rPr>
                <w:rFonts w:ascii="Verdana" w:hAnsi="Verdana"/>
                <w:sz w:val="20"/>
                <w:szCs w:val="20"/>
              </w:rPr>
            </w:pPr>
            <w:r w:rsidRPr="00C67F7C">
              <w:rPr>
                <w:rFonts w:ascii="Verdana" w:hAnsi="Verdana"/>
                <w:sz w:val="20"/>
                <w:szCs w:val="20"/>
              </w:rPr>
              <w:t>Student record reviews indicate that the district does not consistently determine whether the student is eligible for special education services within 45 school-working days after receipt of a parent's written consent to an initial evaluation or a re-evaluation.</w:t>
            </w:r>
          </w:p>
          <w:p w14:paraId="3AE8DB0B" w14:textId="77777777" w:rsidR="00BF2434" w:rsidRPr="00C67F7C" w:rsidRDefault="00BF2434" w:rsidP="009D53DF">
            <w:pPr>
              <w:pStyle w:val="Normal1"/>
              <w:rPr>
                <w:rFonts w:ascii="Verdana" w:hAnsi="Verdana"/>
                <w:sz w:val="20"/>
                <w:szCs w:val="20"/>
              </w:rPr>
            </w:pPr>
          </w:p>
        </w:tc>
      </w:tr>
      <w:tr w:rsidR="009D53DF" w:rsidRPr="007D103A" w14:paraId="09DC823F" w14:textId="77777777">
        <w:trPr>
          <w:trHeight w:val="377"/>
        </w:trPr>
        <w:tc>
          <w:tcPr>
            <w:tcW w:w="9360" w:type="dxa"/>
            <w:gridSpan w:val="3"/>
          </w:tcPr>
          <w:p w14:paraId="274F2816" w14:textId="77777777" w:rsidR="009D53DF" w:rsidRPr="00C67F7C" w:rsidRDefault="009D53DF" w:rsidP="00BF2434">
            <w:pPr>
              <w:pStyle w:val="Normal1"/>
              <w:spacing w:after="120"/>
              <w:rPr>
                <w:rFonts w:ascii="Verdana" w:hAnsi="Verdana"/>
                <w:b/>
                <w:bCs/>
                <w:sz w:val="20"/>
                <w:szCs w:val="20"/>
              </w:rPr>
            </w:pPr>
            <w:r w:rsidRPr="00C67F7C">
              <w:rPr>
                <w:rFonts w:ascii="Verdana" w:hAnsi="Verdana"/>
                <w:b/>
                <w:bCs/>
                <w:sz w:val="20"/>
                <w:szCs w:val="20"/>
              </w:rPr>
              <w:t xml:space="preserve">Description of Corrective Action: </w:t>
            </w:r>
          </w:p>
          <w:p w14:paraId="16153AE7" w14:textId="77777777" w:rsidR="00BF2434" w:rsidRPr="00C67F7C" w:rsidRDefault="00BF2434" w:rsidP="00BF2434">
            <w:pPr>
              <w:textAlignment w:val="baseline"/>
              <w:rPr>
                <w:rFonts w:ascii="Verdana" w:eastAsia="Aptos" w:hAnsi="Verdana" w:cs="Aptos"/>
                <w:strike/>
                <w:sz w:val="20"/>
                <w:szCs w:val="20"/>
              </w:rPr>
            </w:pPr>
            <w:r w:rsidRPr="00C67F7C">
              <w:rPr>
                <w:rFonts w:ascii="Verdana" w:eastAsia="Aptos" w:hAnsi="Verdana" w:cs="Aptos"/>
                <w:sz w:val="20"/>
                <w:szCs w:val="20"/>
                <w:shd w:val="clear" w:color="auto" w:fill="FFFFFF"/>
              </w:rPr>
              <w:t>The root causes of the district</w:t>
            </w:r>
            <w:r w:rsidRPr="00C67F7C">
              <w:rPr>
                <w:rFonts w:ascii="Verdana" w:eastAsia="Aptos" w:hAnsi="Verdana" w:cs="Aptos"/>
                <w:sz w:val="20"/>
                <w:szCs w:val="20"/>
              </w:rPr>
              <w:t>’s inability to consistently determine</w:t>
            </w:r>
            <w:r w:rsidRPr="00C67F7C">
              <w:rPr>
                <w:rFonts w:ascii="Verdana" w:eastAsia="Aptos" w:hAnsi="Verdana" w:cs="Aptos"/>
                <w:sz w:val="20"/>
                <w:szCs w:val="20"/>
                <w:shd w:val="clear" w:color="auto" w:fill="FFFFFF"/>
              </w:rPr>
              <w:t xml:space="preserve"> whether a student is eligible for special education services within 45 school-working days after receipt of a parent's written consent to an initial evaluation or a re-evaluation are as follows: </w:t>
            </w:r>
          </w:p>
          <w:p w14:paraId="47815B3A" w14:textId="77777777" w:rsidR="00BF2434" w:rsidRPr="00C67F7C" w:rsidRDefault="00BF2434" w:rsidP="00BF2434">
            <w:pPr>
              <w:pStyle w:val="ListParagraph"/>
              <w:numPr>
                <w:ilvl w:val="0"/>
                <w:numId w:val="6"/>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Parents do not always respond to meeting requests in a timely manner. </w:t>
            </w:r>
          </w:p>
          <w:p w14:paraId="48959976" w14:textId="77777777" w:rsidR="00BF2434" w:rsidRPr="00C67F7C" w:rsidRDefault="00BF2434" w:rsidP="00BF2434">
            <w:pPr>
              <w:pStyle w:val="ListParagraph"/>
              <w:numPr>
                <w:ilvl w:val="0"/>
                <w:numId w:val="6"/>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Testing is delayed due to scheduling concerns. </w:t>
            </w:r>
          </w:p>
          <w:p w14:paraId="2E2D1218" w14:textId="77777777" w:rsidR="00BF2434" w:rsidRPr="00C67F7C" w:rsidRDefault="00BF2434" w:rsidP="00BF2434">
            <w:pPr>
              <w:pStyle w:val="ListParagraph"/>
              <w:numPr>
                <w:ilvl w:val="0"/>
                <w:numId w:val="6"/>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PPS uses technology (iPads) for testing. When the technology is not functioning correctly, it may cause delays in the completion of testing. </w:t>
            </w:r>
          </w:p>
          <w:p w14:paraId="121BEE79" w14:textId="77777777" w:rsidR="00BF2434" w:rsidRPr="00C67F7C" w:rsidRDefault="00BF2434" w:rsidP="00BF2434">
            <w:pPr>
              <w:pStyle w:val="ListParagraph"/>
              <w:numPr>
                <w:ilvl w:val="0"/>
                <w:numId w:val="6"/>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Student refusal </w:t>
            </w:r>
          </w:p>
          <w:p w14:paraId="1B0B00FC" w14:textId="33C28560" w:rsidR="00562A05" w:rsidRPr="00C67F7C" w:rsidRDefault="00BF2434" w:rsidP="00562A05">
            <w:pPr>
              <w:pStyle w:val="ListParagraph"/>
              <w:numPr>
                <w:ilvl w:val="0"/>
                <w:numId w:val="6"/>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Reports are not completed in a timely manner.  </w:t>
            </w:r>
          </w:p>
          <w:p w14:paraId="7C13421E" w14:textId="1CD5C586" w:rsidR="009D53DF" w:rsidRPr="00C67F7C" w:rsidRDefault="00BF2434" w:rsidP="00BF2434">
            <w:pPr>
              <w:textAlignment w:val="baseline"/>
              <w:rPr>
                <w:rFonts w:ascii="Verdana" w:eastAsia="Aptos" w:hAnsi="Verdana" w:cs="Aptos"/>
                <w:b/>
                <w:sz w:val="20"/>
                <w:szCs w:val="20"/>
              </w:rPr>
            </w:pPr>
            <w:r w:rsidRPr="00C67F7C">
              <w:rPr>
                <w:rFonts w:ascii="Verdana" w:eastAsia="Aptos" w:hAnsi="Verdana" w:cs="Aptos"/>
                <w:sz w:val="20"/>
                <w:szCs w:val="20"/>
              </w:rPr>
              <w:t> </w:t>
            </w:r>
          </w:p>
        </w:tc>
      </w:tr>
      <w:tr w:rsidR="009D53DF" w:rsidRPr="007D103A" w14:paraId="67673E2B" w14:textId="77777777">
        <w:trPr>
          <w:trHeight w:val="665"/>
        </w:trPr>
        <w:tc>
          <w:tcPr>
            <w:tcW w:w="6828" w:type="dxa"/>
            <w:gridSpan w:val="2"/>
          </w:tcPr>
          <w:p w14:paraId="6B7D5C69" w14:textId="77777777" w:rsidR="009D53DF" w:rsidRPr="00C67F7C" w:rsidRDefault="009D53DF" w:rsidP="009D53DF">
            <w:pPr>
              <w:pStyle w:val="Normal1"/>
              <w:rPr>
                <w:rFonts w:ascii="Verdana" w:hAnsi="Verdana"/>
                <w:b/>
                <w:bCs/>
                <w:sz w:val="20"/>
                <w:szCs w:val="20"/>
              </w:rPr>
            </w:pPr>
            <w:r w:rsidRPr="00C67F7C">
              <w:rPr>
                <w:rFonts w:ascii="Verdana" w:hAnsi="Verdana"/>
                <w:b/>
                <w:bCs/>
                <w:sz w:val="20"/>
                <w:szCs w:val="20"/>
              </w:rPr>
              <w:t>Title/Role(s) of Responsible Persons:</w:t>
            </w:r>
          </w:p>
          <w:p w14:paraId="434F2AD2" w14:textId="77777777" w:rsidR="009D53DF" w:rsidRPr="00C67F7C" w:rsidRDefault="009D53DF" w:rsidP="009D53DF">
            <w:pPr>
              <w:pStyle w:val="Normal1"/>
              <w:rPr>
                <w:rFonts w:ascii="Verdana" w:hAnsi="Verdana"/>
                <w:bCs/>
                <w:sz w:val="20"/>
                <w:szCs w:val="20"/>
              </w:rPr>
            </w:pPr>
            <w:r w:rsidRPr="00C67F7C">
              <w:rPr>
                <w:rFonts w:ascii="Verdana" w:hAnsi="Verdana"/>
                <w:bCs/>
                <w:sz w:val="20"/>
                <w:szCs w:val="20"/>
              </w:rPr>
              <w:t>Director of Special Education</w:t>
            </w:r>
          </w:p>
          <w:p w14:paraId="4F2A8BBC" w14:textId="77777777" w:rsidR="009D53DF" w:rsidRPr="00C67F7C" w:rsidRDefault="009D53DF" w:rsidP="009D53DF">
            <w:pPr>
              <w:pStyle w:val="Normal1"/>
              <w:rPr>
                <w:rFonts w:ascii="Verdana" w:hAnsi="Verdana"/>
                <w:bCs/>
                <w:sz w:val="20"/>
                <w:szCs w:val="20"/>
              </w:rPr>
            </w:pPr>
            <w:r w:rsidRPr="00C67F7C">
              <w:rPr>
                <w:rFonts w:ascii="Verdana" w:hAnsi="Verdana"/>
                <w:bCs/>
                <w:sz w:val="20"/>
                <w:szCs w:val="20"/>
              </w:rPr>
              <w:t>Director of SEL</w:t>
            </w:r>
          </w:p>
          <w:p w14:paraId="2E3F9625" w14:textId="77777777" w:rsidR="009D53DF" w:rsidRPr="00C67F7C" w:rsidRDefault="009D53DF" w:rsidP="009D53DF">
            <w:pPr>
              <w:pStyle w:val="Normal1"/>
              <w:rPr>
                <w:rFonts w:ascii="Verdana" w:hAnsi="Verdana"/>
                <w:bCs/>
                <w:sz w:val="20"/>
                <w:szCs w:val="20"/>
              </w:rPr>
            </w:pPr>
            <w:r w:rsidRPr="00C67F7C">
              <w:rPr>
                <w:rFonts w:ascii="Verdana" w:hAnsi="Verdana"/>
                <w:bCs/>
                <w:sz w:val="20"/>
                <w:szCs w:val="20"/>
              </w:rPr>
              <w:t>Psychologists</w:t>
            </w:r>
          </w:p>
          <w:p w14:paraId="578BD189" w14:textId="77777777" w:rsidR="00BF2434" w:rsidRPr="00C67F7C" w:rsidRDefault="00BF2434" w:rsidP="0085381F">
            <w:pPr>
              <w:pStyle w:val="Normal1"/>
              <w:rPr>
                <w:rFonts w:ascii="Verdana" w:hAnsi="Verdana"/>
                <w:bCs/>
                <w:sz w:val="20"/>
                <w:szCs w:val="20"/>
              </w:rPr>
            </w:pPr>
          </w:p>
        </w:tc>
        <w:tc>
          <w:tcPr>
            <w:tcW w:w="2532" w:type="dxa"/>
          </w:tcPr>
          <w:p w14:paraId="29F24B50" w14:textId="77777777" w:rsidR="009D53DF" w:rsidRPr="00C67F7C" w:rsidRDefault="009D53DF" w:rsidP="009D53DF">
            <w:pPr>
              <w:pStyle w:val="Normal1"/>
              <w:rPr>
                <w:rFonts w:ascii="Verdana" w:hAnsi="Verdana"/>
                <w:b/>
                <w:bCs/>
                <w:sz w:val="20"/>
                <w:szCs w:val="20"/>
              </w:rPr>
            </w:pPr>
            <w:r w:rsidRPr="00C67F7C">
              <w:rPr>
                <w:rFonts w:ascii="Verdana" w:hAnsi="Verdana"/>
                <w:b/>
                <w:bCs/>
                <w:sz w:val="20"/>
                <w:szCs w:val="20"/>
              </w:rPr>
              <w:t>Expected Date of Completion:</w:t>
            </w:r>
          </w:p>
          <w:p w14:paraId="4F400E09" w14:textId="77777777" w:rsidR="009D53DF" w:rsidRPr="00C67F7C" w:rsidRDefault="009D53DF" w:rsidP="009D53DF">
            <w:pPr>
              <w:pStyle w:val="Normal1"/>
              <w:rPr>
                <w:rFonts w:ascii="Verdana" w:hAnsi="Verdana"/>
                <w:b/>
                <w:bCs/>
                <w:sz w:val="20"/>
                <w:szCs w:val="20"/>
              </w:rPr>
            </w:pPr>
            <w:r w:rsidRPr="00C67F7C">
              <w:rPr>
                <w:rFonts w:ascii="Verdana" w:hAnsi="Verdana"/>
                <w:bCs/>
                <w:sz w:val="20"/>
                <w:szCs w:val="20"/>
              </w:rPr>
              <w:t>04/30/2025</w:t>
            </w:r>
          </w:p>
        </w:tc>
      </w:tr>
      <w:tr w:rsidR="009D53DF" w:rsidRPr="007D103A" w14:paraId="79F55980" w14:textId="77777777">
        <w:trPr>
          <w:trHeight w:val="330"/>
        </w:trPr>
        <w:tc>
          <w:tcPr>
            <w:tcW w:w="9360" w:type="dxa"/>
            <w:gridSpan w:val="3"/>
          </w:tcPr>
          <w:p w14:paraId="7EC8DBB9" w14:textId="77777777" w:rsidR="009D53DF" w:rsidRPr="00C67F7C" w:rsidRDefault="009D53DF" w:rsidP="00BF2434">
            <w:pPr>
              <w:pStyle w:val="Normal1"/>
              <w:spacing w:after="120"/>
              <w:rPr>
                <w:rFonts w:ascii="Verdana" w:hAnsi="Verdana"/>
                <w:b/>
                <w:bCs/>
                <w:sz w:val="20"/>
                <w:szCs w:val="20"/>
              </w:rPr>
            </w:pPr>
            <w:r w:rsidRPr="00C67F7C">
              <w:rPr>
                <w:rFonts w:ascii="Verdana" w:hAnsi="Verdana"/>
                <w:b/>
                <w:bCs/>
                <w:sz w:val="20"/>
                <w:szCs w:val="20"/>
              </w:rPr>
              <w:t>Evidence of Completion of the Corrective Action:</w:t>
            </w:r>
          </w:p>
          <w:p w14:paraId="0D6BEDDC" w14:textId="77777777" w:rsidR="00BF2434" w:rsidRPr="00C67F7C" w:rsidRDefault="00BF2434" w:rsidP="00BF2434">
            <w:pPr>
              <w:pStyle w:val="ListParagraph"/>
              <w:numPr>
                <w:ilvl w:val="0"/>
                <w:numId w:val="7"/>
              </w:numPr>
              <w:spacing w:after="0" w:line="240" w:lineRule="auto"/>
              <w:rPr>
                <w:rFonts w:ascii="Verdana" w:eastAsia="Aptos" w:hAnsi="Verdana" w:cs="Aptos"/>
                <w:sz w:val="20"/>
                <w:szCs w:val="20"/>
              </w:rPr>
            </w:pPr>
            <w:r w:rsidRPr="00C67F7C">
              <w:rPr>
                <w:rFonts w:ascii="Verdana" w:eastAsia="Aptos" w:hAnsi="Verdana" w:cs="Aptos"/>
                <w:sz w:val="20"/>
                <w:szCs w:val="20"/>
              </w:rPr>
              <w:t>Train special education staff on eligibility timelines and compliance (sign in sheets, agendas)</w:t>
            </w:r>
          </w:p>
          <w:p w14:paraId="0090D423" w14:textId="77777777" w:rsidR="00BF2434" w:rsidRPr="00C67F7C" w:rsidRDefault="00BF2434" w:rsidP="00BF2434">
            <w:pPr>
              <w:pStyle w:val="ListParagraph"/>
              <w:numPr>
                <w:ilvl w:val="0"/>
                <w:numId w:val="7"/>
              </w:numPr>
              <w:spacing w:after="0" w:line="240" w:lineRule="auto"/>
              <w:rPr>
                <w:rFonts w:ascii="Verdana" w:eastAsia="Aptos" w:hAnsi="Verdana" w:cs="Aptos"/>
                <w:sz w:val="20"/>
                <w:szCs w:val="20"/>
              </w:rPr>
            </w:pPr>
            <w:r w:rsidRPr="00C67F7C">
              <w:rPr>
                <w:rFonts w:ascii="Verdana" w:eastAsia="Aptos" w:hAnsi="Verdana" w:cs="Aptos"/>
                <w:sz w:val="20"/>
                <w:szCs w:val="20"/>
              </w:rPr>
              <w:t>Monthly tracking of evaluation timeline compliance (spreadsheet)</w:t>
            </w:r>
          </w:p>
          <w:p w14:paraId="4F26F391" w14:textId="77777777" w:rsidR="00BF2434" w:rsidRPr="00C67F7C" w:rsidRDefault="00BF2434" w:rsidP="00BF2434">
            <w:pPr>
              <w:pStyle w:val="ListParagraph"/>
              <w:numPr>
                <w:ilvl w:val="0"/>
                <w:numId w:val="7"/>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Scheduling priority given to special education testing in the schools (general notification around the importance for special education testing for initials and three-year evaluations </w:t>
            </w:r>
          </w:p>
          <w:p w14:paraId="245AEC01" w14:textId="77777777" w:rsidR="00BF2434" w:rsidRPr="00C67F7C" w:rsidRDefault="00BF2434" w:rsidP="00BF2434">
            <w:pPr>
              <w:pStyle w:val="ListParagraph"/>
              <w:numPr>
                <w:ilvl w:val="0"/>
                <w:numId w:val="7"/>
              </w:numPr>
              <w:spacing w:after="0" w:line="240" w:lineRule="auto"/>
              <w:rPr>
                <w:rFonts w:ascii="Verdana" w:eastAsia="Aptos" w:hAnsi="Verdana" w:cs="Aptos"/>
                <w:sz w:val="20"/>
                <w:szCs w:val="20"/>
              </w:rPr>
            </w:pPr>
            <w:r w:rsidRPr="00C67F7C">
              <w:rPr>
                <w:rFonts w:ascii="Verdana" w:eastAsia="Aptos" w:hAnsi="Verdana" w:cs="Aptos"/>
                <w:sz w:val="20"/>
                <w:szCs w:val="20"/>
              </w:rPr>
              <w:t>Consistently maintain testing hardware/software technology</w:t>
            </w:r>
          </w:p>
          <w:p w14:paraId="3B990F86" w14:textId="75425962" w:rsidR="009D53DF" w:rsidRPr="00C67F7C" w:rsidRDefault="009D53DF" w:rsidP="009D53DF">
            <w:pPr>
              <w:pStyle w:val="Normal1"/>
              <w:rPr>
                <w:rFonts w:ascii="Verdana" w:hAnsi="Verdana"/>
                <w:sz w:val="20"/>
                <w:szCs w:val="20"/>
              </w:rPr>
            </w:pPr>
          </w:p>
        </w:tc>
      </w:tr>
      <w:tr w:rsidR="009D53DF" w:rsidRPr="007D103A" w14:paraId="24DDA0DA" w14:textId="77777777">
        <w:trPr>
          <w:trHeight w:val="359"/>
        </w:trPr>
        <w:tc>
          <w:tcPr>
            <w:tcW w:w="9360" w:type="dxa"/>
            <w:gridSpan w:val="3"/>
          </w:tcPr>
          <w:p w14:paraId="54776AD3" w14:textId="77777777" w:rsidR="009D53DF" w:rsidRPr="00C67F7C" w:rsidRDefault="009D53DF" w:rsidP="00BF2434">
            <w:pPr>
              <w:pStyle w:val="Normal1"/>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3ACDB537" w14:textId="77777777" w:rsidR="00BF2434" w:rsidRPr="00C67F7C" w:rsidRDefault="00BF2434" w:rsidP="00BF2434">
            <w:pPr>
              <w:pStyle w:val="ListParagraph"/>
              <w:numPr>
                <w:ilvl w:val="0"/>
                <w:numId w:val="8"/>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Each quarter, the Special Education Director and/ or Accountability Coordinators will each spot check IEPs at a variety of grade levels for compliance with eligibility determinations for special education services within 45 school-working days after receipt of a parent's written consent to an initial evaluation or a re-evaluation. For any noncompliance found, the Special Education Director will provide targeted, individual staff training.</w:t>
            </w:r>
          </w:p>
          <w:p w14:paraId="00ADE304" w14:textId="77777777" w:rsidR="00BF2434" w:rsidRPr="00C67F7C" w:rsidRDefault="00BF2434" w:rsidP="00BF2434">
            <w:pPr>
              <w:pStyle w:val="ListParagraph"/>
              <w:numPr>
                <w:ilvl w:val="0"/>
                <w:numId w:val="8"/>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Technology staff will ensure that iPads </w:t>
            </w:r>
            <w:proofErr w:type="gramStart"/>
            <w:r w:rsidRPr="00C67F7C">
              <w:rPr>
                <w:rFonts w:ascii="Verdana" w:eastAsia="Aptos" w:hAnsi="Verdana" w:cs="Aptos"/>
                <w:sz w:val="20"/>
                <w:szCs w:val="20"/>
                <w:shd w:val="clear" w:color="auto" w:fill="FFFFFF"/>
              </w:rPr>
              <w:t>are in good working order at all times</w:t>
            </w:r>
            <w:proofErr w:type="gramEnd"/>
            <w:r w:rsidRPr="00C67F7C">
              <w:rPr>
                <w:rFonts w:ascii="Verdana" w:eastAsia="Aptos" w:hAnsi="Verdana" w:cs="Aptos"/>
                <w:sz w:val="20"/>
                <w:szCs w:val="20"/>
                <w:shd w:val="clear" w:color="auto" w:fill="FFFFFF"/>
              </w:rPr>
              <w:t xml:space="preserve">. </w:t>
            </w:r>
          </w:p>
          <w:p w14:paraId="29EAB060" w14:textId="77777777" w:rsidR="00BF2434" w:rsidRPr="00C67F7C" w:rsidRDefault="00BF2434" w:rsidP="00BF2434">
            <w:pPr>
              <w:pStyle w:val="ListParagraph"/>
              <w:numPr>
                <w:ilvl w:val="0"/>
                <w:numId w:val="8"/>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Annually, the district will provide training for all special education staff around eligibility timelines</w:t>
            </w:r>
            <w:r w:rsidRPr="00C67F7C">
              <w:rPr>
                <w:rFonts w:ascii="Verdana" w:eastAsia="Aptos" w:hAnsi="Verdana" w:cs="Aptos"/>
                <w:sz w:val="20"/>
                <w:szCs w:val="20"/>
              </w:rPr>
              <w:t xml:space="preserve"> and will provide oversight over this area of noncompliance going forward.</w:t>
            </w:r>
          </w:p>
          <w:p w14:paraId="2B7D14E4" w14:textId="77777777" w:rsidR="00BF2434" w:rsidRPr="00C67F7C" w:rsidRDefault="00BF2434" w:rsidP="00BF2434">
            <w:pPr>
              <w:pStyle w:val="ListParagraph"/>
              <w:numPr>
                <w:ilvl w:val="0"/>
                <w:numId w:val="8"/>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rPr>
              <w:t xml:space="preserve">District protocol/procedures for eligibility timelines will be sent to staff as an update to the district’s Special Education Policies and Procedures Manual.   </w:t>
            </w:r>
          </w:p>
          <w:p w14:paraId="23B2FE97" w14:textId="77776795" w:rsidR="009D53DF" w:rsidRPr="00C67F7C" w:rsidRDefault="009D53DF" w:rsidP="009D53DF">
            <w:pPr>
              <w:pStyle w:val="Normal1"/>
              <w:rPr>
                <w:rFonts w:ascii="Verdana" w:hAnsi="Verdana"/>
                <w:sz w:val="20"/>
                <w:szCs w:val="20"/>
              </w:rPr>
            </w:pPr>
          </w:p>
        </w:tc>
      </w:tr>
      <w:tr w:rsidR="009D53DF" w:rsidRPr="007D103A" w14:paraId="2B1C771A" w14:textId="77777777">
        <w:trPr>
          <w:trHeight w:val="450"/>
        </w:trPr>
        <w:tc>
          <w:tcPr>
            <w:tcW w:w="9360" w:type="dxa"/>
            <w:gridSpan w:val="3"/>
            <w:shd w:val="clear" w:color="auto" w:fill="C0C0C0"/>
            <w:vAlign w:val="center"/>
          </w:tcPr>
          <w:p w14:paraId="6570954C" w14:textId="77777777" w:rsidR="009D53DF" w:rsidRPr="00C67F7C" w:rsidRDefault="009D53DF" w:rsidP="009D53DF">
            <w:pPr>
              <w:pStyle w:val="Heading71"/>
              <w:rPr>
                <w:rFonts w:ascii="Verdana" w:hAnsi="Verdana"/>
                <w:sz w:val="20"/>
                <w:szCs w:val="20"/>
              </w:rPr>
            </w:pPr>
            <w:r w:rsidRPr="00C67F7C">
              <w:rPr>
                <w:rFonts w:ascii="Verdana" w:hAnsi="Verdana"/>
                <w:sz w:val="20"/>
                <w:szCs w:val="20"/>
              </w:rPr>
              <w:lastRenderedPageBreak/>
              <w:t>CORRECTIVE ACTION PLAN APPROVAL SECTION</w:t>
            </w:r>
          </w:p>
        </w:tc>
      </w:tr>
      <w:tr w:rsidR="009D53DF" w:rsidRPr="007D103A" w14:paraId="585844B2" w14:textId="77777777" w:rsidTr="009D53DF">
        <w:trPr>
          <w:trHeight w:val="647"/>
        </w:trPr>
        <w:tc>
          <w:tcPr>
            <w:tcW w:w="4248" w:type="dxa"/>
          </w:tcPr>
          <w:p w14:paraId="7E11E8E6" w14:textId="77777777" w:rsidR="009D53DF" w:rsidRPr="00C67F7C" w:rsidRDefault="009D53DF" w:rsidP="009D53DF">
            <w:pPr>
              <w:pStyle w:val="Normal1"/>
              <w:rPr>
                <w:rFonts w:ascii="Verdana" w:hAnsi="Verdana"/>
                <w:b/>
                <w:bCs/>
                <w:sz w:val="20"/>
                <w:szCs w:val="20"/>
              </w:rPr>
            </w:pPr>
            <w:r w:rsidRPr="00C67F7C">
              <w:rPr>
                <w:rFonts w:ascii="Verdana" w:hAnsi="Verdana"/>
                <w:b/>
                <w:bCs/>
                <w:sz w:val="20"/>
                <w:szCs w:val="20"/>
              </w:rPr>
              <w:t xml:space="preserve">Criterion: </w:t>
            </w:r>
          </w:p>
          <w:p w14:paraId="1020B233" w14:textId="77777777" w:rsidR="009D53DF" w:rsidRPr="00C67F7C" w:rsidRDefault="009D53DF" w:rsidP="009D53DF">
            <w:pPr>
              <w:pStyle w:val="Normal1"/>
              <w:rPr>
                <w:rFonts w:ascii="Verdana" w:hAnsi="Verdana"/>
                <w:b/>
                <w:bCs/>
                <w:sz w:val="20"/>
                <w:szCs w:val="20"/>
              </w:rPr>
            </w:pPr>
            <w:r w:rsidRPr="00C67F7C">
              <w:rPr>
                <w:rFonts w:ascii="Verdana" w:hAnsi="Verdana"/>
                <w:bCs/>
                <w:sz w:val="20"/>
                <w:szCs w:val="20"/>
              </w:rPr>
              <w:t>SE 9 Timeline for determination of eligibility</w:t>
            </w:r>
            <w:r w:rsidRPr="00C67F7C">
              <w:rPr>
                <w:rFonts w:ascii="Verdana" w:hAnsi="Verdana"/>
                <w:b/>
                <w:bCs/>
                <w:sz w:val="20"/>
                <w:szCs w:val="20"/>
              </w:rPr>
              <w:t xml:space="preserve"> </w:t>
            </w:r>
          </w:p>
        </w:tc>
        <w:tc>
          <w:tcPr>
            <w:tcW w:w="5112" w:type="dxa"/>
            <w:gridSpan w:val="2"/>
          </w:tcPr>
          <w:p w14:paraId="5160FEB5" w14:textId="77777777" w:rsidR="009D53DF" w:rsidRPr="00C67F7C" w:rsidRDefault="009D53DF" w:rsidP="009D53DF">
            <w:pPr>
              <w:pStyle w:val="Normal1"/>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111837BB" w14:textId="77777777" w:rsidR="009D53DF" w:rsidRPr="00C67F7C" w:rsidRDefault="009D53DF" w:rsidP="009D53DF">
            <w:pPr>
              <w:pStyle w:val="Normal1"/>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1C87D3A2" w14:textId="77777777" w:rsidR="009D53DF" w:rsidRPr="00C67F7C" w:rsidRDefault="009D53DF" w:rsidP="009D53DF">
            <w:pPr>
              <w:pStyle w:val="Normal1"/>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p w14:paraId="691EA978" w14:textId="77777777" w:rsidR="00BF2434" w:rsidRPr="00C67F7C" w:rsidRDefault="00BF2434" w:rsidP="009D53DF">
            <w:pPr>
              <w:pStyle w:val="Normal1"/>
              <w:rPr>
                <w:rFonts w:ascii="Verdana" w:hAnsi="Verdana"/>
                <w:sz w:val="20"/>
                <w:szCs w:val="20"/>
              </w:rPr>
            </w:pPr>
          </w:p>
        </w:tc>
      </w:tr>
      <w:tr w:rsidR="009D53DF" w:rsidRPr="007D103A" w14:paraId="7D74B0A5" w14:textId="77777777">
        <w:trPr>
          <w:trHeight w:val="350"/>
        </w:trPr>
        <w:tc>
          <w:tcPr>
            <w:tcW w:w="9360" w:type="dxa"/>
            <w:gridSpan w:val="3"/>
          </w:tcPr>
          <w:p w14:paraId="7D18C3F9" w14:textId="77777777" w:rsidR="009D53DF" w:rsidRPr="00C67F7C" w:rsidRDefault="009D53DF" w:rsidP="00BF2434">
            <w:pPr>
              <w:pStyle w:val="Normal1"/>
              <w:spacing w:after="120"/>
              <w:rPr>
                <w:rFonts w:ascii="Verdana" w:hAnsi="Verdana"/>
                <w:b/>
                <w:bCs/>
                <w:sz w:val="20"/>
                <w:szCs w:val="20"/>
              </w:rPr>
            </w:pPr>
            <w:r w:rsidRPr="00C67F7C">
              <w:rPr>
                <w:rFonts w:ascii="Verdana" w:hAnsi="Verdana"/>
                <w:b/>
                <w:bCs/>
                <w:sz w:val="20"/>
                <w:szCs w:val="20"/>
              </w:rPr>
              <w:t xml:space="preserve">Required Elements of Progress Report(s): </w:t>
            </w:r>
          </w:p>
          <w:p w14:paraId="5D4D08E5" w14:textId="77777777" w:rsidR="00BF2434" w:rsidRPr="00C67F7C" w:rsidRDefault="00BF2434" w:rsidP="00BF2434">
            <w:pPr>
              <w:pStyle w:val="Normal1"/>
              <w:rPr>
                <w:rFonts w:ascii="Verdana" w:eastAsia="Aptos" w:hAnsi="Verdana" w:cs="Aptos"/>
                <w:sz w:val="20"/>
                <w:szCs w:val="20"/>
                <w:shd w:val="clear" w:color="auto" w:fill="FFFFFF"/>
              </w:rPr>
            </w:pPr>
            <w:r w:rsidRPr="00C67F7C">
              <w:rPr>
                <w:rFonts w:ascii="Verdana" w:eastAsia="Aptos" w:hAnsi="Verdana" w:cs="Aptos"/>
                <w:sz w:val="20"/>
                <w:szCs w:val="20"/>
              </w:rPr>
              <w:t xml:space="preserve">By January 3, 2025, the district will submit procedures and protocols that ensure the district determines eligibility for special education services within 45 </w:t>
            </w:r>
            <w:proofErr w:type="gramStart"/>
            <w:r w:rsidRPr="00C67F7C">
              <w:rPr>
                <w:rFonts w:ascii="Verdana" w:eastAsia="Aptos" w:hAnsi="Verdana" w:cs="Aptos"/>
                <w:sz w:val="20"/>
                <w:szCs w:val="20"/>
              </w:rPr>
              <w:t>school working</w:t>
            </w:r>
            <w:proofErr w:type="gramEnd"/>
            <w:r w:rsidRPr="00C67F7C">
              <w:rPr>
                <w:rFonts w:ascii="Verdana" w:eastAsia="Aptos" w:hAnsi="Verdana" w:cs="Aptos"/>
                <w:sz w:val="20"/>
                <w:szCs w:val="20"/>
              </w:rPr>
              <w:t xml:space="preserve"> days after receipt of the parent's written consent to an initial evaluation or a re-evaluation.  The protocols will describe the internal monitoring system and how evaluation technology tools will be maintained.</w:t>
            </w:r>
          </w:p>
          <w:p w14:paraId="6F5B2097" w14:textId="77777777" w:rsidR="00BF2434" w:rsidRPr="00C67F7C" w:rsidRDefault="00BF2434" w:rsidP="00BF2434">
            <w:pPr>
              <w:pStyle w:val="Normal1"/>
              <w:rPr>
                <w:rFonts w:ascii="Verdana" w:eastAsia="Aptos" w:hAnsi="Verdana" w:cs="Aptos"/>
                <w:sz w:val="20"/>
                <w:szCs w:val="20"/>
              </w:rPr>
            </w:pPr>
          </w:p>
          <w:p w14:paraId="15FE342C" w14:textId="77777777" w:rsidR="00BF2434" w:rsidRPr="00C67F7C" w:rsidRDefault="00BF2434" w:rsidP="00BF2434">
            <w:pPr>
              <w:pStyle w:val="Normal1"/>
              <w:rPr>
                <w:rFonts w:ascii="Verdana" w:eastAsia="Aptos" w:hAnsi="Verdana" w:cs="Aptos"/>
                <w:sz w:val="20"/>
                <w:szCs w:val="20"/>
              </w:rPr>
            </w:pPr>
            <w:r w:rsidRPr="00C67F7C">
              <w:rPr>
                <w:rFonts w:ascii="Verdana" w:eastAsia="Aptos" w:hAnsi="Verdana" w:cs="Aptos"/>
                <w:sz w:val="20"/>
                <w:szCs w:val="20"/>
              </w:rPr>
              <w:t xml:space="preserve">By February 14, 2025, the district will submit evidence of staff training on the district's new procedures and protocols. Evidence will include a meeting agenda(s) and attendance sheets. </w:t>
            </w:r>
          </w:p>
          <w:p w14:paraId="54244470" w14:textId="77777777" w:rsidR="00BF2434" w:rsidRPr="00C67F7C" w:rsidRDefault="00BF2434" w:rsidP="00BF2434">
            <w:pPr>
              <w:pStyle w:val="Normal1"/>
              <w:rPr>
                <w:rFonts w:ascii="Verdana" w:eastAsia="Aptos" w:hAnsi="Verdana" w:cs="Aptos"/>
                <w:sz w:val="20"/>
                <w:szCs w:val="20"/>
              </w:rPr>
            </w:pPr>
          </w:p>
          <w:p w14:paraId="32B9E631" w14:textId="77777777" w:rsidR="009D53DF" w:rsidRPr="00C67F7C" w:rsidRDefault="00BF2434" w:rsidP="00BF2434">
            <w:pPr>
              <w:pStyle w:val="Normal1"/>
              <w:rPr>
                <w:rFonts w:ascii="Verdana" w:eastAsia="Aptos" w:hAnsi="Verdana" w:cs="Aptos"/>
                <w:sz w:val="20"/>
                <w:szCs w:val="20"/>
              </w:rPr>
            </w:pPr>
            <w:r w:rsidRPr="00C67F7C">
              <w:rPr>
                <w:rFonts w:ascii="Verdana" w:eastAsia="Aptos" w:hAnsi="Verdana" w:cs="Aptos"/>
                <w:sz w:val="20"/>
                <w:szCs w:val="20"/>
              </w:rPr>
              <w:t>By May 23, 2025, the Department will conduct an onsite review of student records to ensure the district determines eligibility for special education services within 45 school-working days after receipt of the parent's written consent to an initial evaluation or re-evaluation. For any identified non-compliance, the district will submit a root cause analysis and a description of appropriate corrective actions. Subsequent progress reports may be required.</w:t>
            </w:r>
          </w:p>
          <w:p w14:paraId="7A35CFE0" w14:textId="0E626F55" w:rsidR="00BF2434" w:rsidRPr="00C67F7C" w:rsidRDefault="00BF2434" w:rsidP="00BF2434">
            <w:pPr>
              <w:pStyle w:val="Normal1"/>
              <w:rPr>
                <w:rFonts w:ascii="Verdana" w:hAnsi="Verdana"/>
                <w:sz w:val="20"/>
                <w:szCs w:val="20"/>
              </w:rPr>
            </w:pPr>
          </w:p>
        </w:tc>
      </w:tr>
      <w:tr w:rsidR="009D53DF" w:rsidRPr="007D103A" w14:paraId="60A5C951" w14:textId="77777777">
        <w:trPr>
          <w:trHeight w:val="350"/>
        </w:trPr>
        <w:tc>
          <w:tcPr>
            <w:tcW w:w="9360" w:type="dxa"/>
            <w:gridSpan w:val="3"/>
          </w:tcPr>
          <w:p w14:paraId="04E9021C" w14:textId="105F00DA" w:rsidR="009D53DF" w:rsidRPr="00C67F7C" w:rsidRDefault="009D53DF" w:rsidP="00BF2434">
            <w:pPr>
              <w:pStyle w:val="Normal1"/>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7A02A650" w14:textId="77777777" w:rsidR="009D53DF" w:rsidRPr="00C67F7C" w:rsidRDefault="009D53DF" w:rsidP="009D53DF">
            <w:pPr>
              <w:pStyle w:val="Normal1"/>
              <w:tabs>
                <w:tab w:val="left" w:pos="2772"/>
              </w:tabs>
              <w:rPr>
                <w:rFonts w:ascii="Verdana" w:hAnsi="Verdana"/>
                <w:bCs/>
                <w:sz w:val="20"/>
                <w:szCs w:val="20"/>
              </w:rPr>
            </w:pPr>
            <w:r w:rsidRPr="00C67F7C">
              <w:rPr>
                <w:rFonts w:ascii="Verdana" w:hAnsi="Verdana"/>
                <w:bCs/>
                <w:sz w:val="20"/>
                <w:szCs w:val="20"/>
              </w:rPr>
              <w:t>01/03/2025</w:t>
            </w:r>
          </w:p>
          <w:p w14:paraId="52B354F6" w14:textId="77777777" w:rsidR="009D53DF" w:rsidRPr="00C67F7C" w:rsidRDefault="009D53DF" w:rsidP="009D53DF">
            <w:pPr>
              <w:pStyle w:val="Normal1"/>
              <w:tabs>
                <w:tab w:val="left" w:pos="2772"/>
              </w:tabs>
              <w:rPr>
                <w:rFonts w:ascii="Verdana" w:hAnsi="Verdana"/>
                <w:bCs/>
                <w:sz w:val="20"/>
                <w:szCs w:val="20"/>
              </w:rPr>
            </w:pPr>
            <w:r w:rsidRPr="00C67F7C">
              <w:rPr>
                <w:rFonts w:ascii="Verdana" w:hAnsi="Verdana"/>
                <w:bCs/>
                <w:sz w:val="20"/>
                <w:szCs w:val="20"/>
              </w:rPr>
              <w:t>02/14/2025</w:t>
            </w:r>
          </w:p>
          <w:p w14:paraId="44CF52BC" w14:textId="77777777" w:rsidR="009D53DF" w:rsidRPr="00C67F7C" w:rsidRDefault="009D53DF" w:rsidP="009D53DF">
            <w:pPr>
              <w:pStyle w:val="Normal1"/>
              <w:tabs>
                <w:tab w:val="left" w:pos="2772"/>
              </w:tabs>
              <w:rPr>
                <w:rFonts w:ascii="Verdana" w:hAnsi="Verdana"/>
                <w:bCs/>
                <w:sz w:val="20"/>
                <w:szCs w:val="20"/>
              </w:rPr>
            </w:pPr>
            <w:r w:rsidRPr="00C67F7C">
              <w:rPr>
                <w:rFonts w:ascii="Verdana" w:hAnsi="Verdana"/>
                <w:bCs/>
                <w:sz w:val="20"/>
                <w:szCs w:val="20"/>
              </w:rPr>
              <w:t>05/23/2025</w:t>
            </w:r>
            <w:r w:rsidRPr="00C67F7C">
              <w:rPr>
                <w:rFonts w:ascii="Verdana" w:hAnsi="Verdana"/>
                <w:bCs/>
                <w:sz w:val="20"/>
                <w:szCs w:val="20"/>
              </w:rPr>
              <w:br/>
            </w:r>
          </w:p>
        </w:tc>
      </w:tr>
    </w:tbl>
    <w:p w14:paraId="53290C28" w14:textId="77777777" w:rsidR="009D53DF" w:rsidRPr="007D103A" w:rsidRDefault="009D53DF" w:rsidP="009D53DF">
      <w:pPr>
        <w:pStyle w:val="Normal1"/>
        <w:rPr>
          <w:rFonts w:ascii="Verdana" w:hAnsi="Verdana"/>
          <w:sz w:val="20"/>
          <w:szCs w:val="20"/>
          <w:highlight w:val="yellow"/>
        </w:rPr>
      </w:pPr>
    </w:p>
    <w:p w14:paraId="68C42B4D" w14:textId="77777777" w:rsidR="009D53DF" w:rsidRPr="007D103A" w:rsidRDefault="009D53DF">
      <w:pPr>
        <w:pStyle w:val="Normal1"/>
        <w:rPr>
          <w:highlight w:val="yellow"/>
        </w:rPr>
        <w:sectPr w:rsidR="009D53DF" w:rsidRPr="007D103A" w:rsidSect="009D53DF">
          <w:footerReference w:type="default" r:id="rId9"/>
          <w:type w:val="continuous"/>
          <w:pgSz w:w="12240" w:h="15840"/>
          <w:pgMar w:top="1440" w:right="1080" w:bottom="1440" w:left="1800" w:header="720" w:footer="720" w:gutter="0"/>
          <w:cols w:space="720"/>
          <w:docGrid w:linePitch="360"/>
        </w:sectPr>
      </w:pPr>
    </w:p>
    <w:p w14:paraId="48BE21D5" w14:textId="77777777" w:rsidR="009D53DF" w:rsidRPr="007D103A" w:rsidRDefault="009D53DF" w:rsidP="009D53DF">
      <w:pPr>
        <w:pStyle w:val="Normal2"/>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7D103A" w14:paraId="70B29546" w14:textId="77777777">
        <w:trPr>
          <w:trHeight w:val="705"/>
        </w:trPr>
        <w:tc>
          <w:tcPr>
            <w:tcW w:w="9360" w:type="dxa"/>
            <w:shd w:val="clear" w:color="auto" w:fill="C0C0C0"/>
            <w:vAlign w:val="center"/>
          </w:tcPr>
          <w:p w14:paraId="4124C1B2" w14:textId="77777777" w:rsidR="009D53DF" w:rsidRPr="00BF2434" w:rsidRDefault="009D53DF" w:rsidP="009D53DF">
            <w:pPr>
              <w:pStyle w:val="Heading52"/>
            </w:pPr>
            <w:r w:rsidRPr="00BF2434">
              <w:lastRenderedPageBreak/>
              <w:t>SPECIAL EDUCATION AND CIVIL RIGHTS</w:t>
            </w:r>
          </w:p>
          <w:p w14:paraId="3A2790EC" w14:textId="77777777" w:rsidR="009D53DF" w:rsidRPr="00BF2434" w:rsidRDefault="009D53DF" w:rsidP="009D53DF">
            <w:pPr>
              <w:pStyle w:val="Heading52"/>
            </w:pPr>
            <w:r w:rsidRPr="00BF2434">
              <w:t>MONITORING REVIEW</w:t>
            </w:r>
          </w:p>
          <w:p w14:paraId="1AEF7D9C" w14:textId="77777777" w:rsidR="009D53DF" w:rsidRPr="007D103A" w:rsidRDefault="009D53DF" w:rsidP="009D53DF">
            <w:pPr>
              <w:pStyle w:val="Normal2"/>
              <w:jc w:val="center"/>
              <w:rPr>
                <w:rFonts w:ascii="Verdana" w:hAnsi="Verdana"/>
                <w:b/>
                <w:bCs/>
                <w:highlight w:val="yellow"/>
              </w:rPr>
            </w:pPr>
            <w:r w:rsidRPr="00BF2434">
              <w:rPr>
                <w:rFonts w:ascii="Verdana" w:hAnsi="Verdana"/>
                <w:b/>
              </w:rPr>
              <w:t>CORRECTIVE ACTION PLAN</w:t>
            </w:r>
          </w:p>
        </w:tc>
      </w:tr>
    </w:tbl>
    <w:p w14:paraId="0E1582D6" w14:textId="77777777" w:rsidR="009D53DF" w:rsidRPr="007D103A" w:rsidRDefault="009D53DF" w:rsidP="009D53DF">
      <w:pPr>
        <w:pStyle w:val="Normal2"/>
        <w:rPr>
          <w:rFonts w:ascii="Verdana" w:hAnsi="Verdana"/>
          <w:sz w:val="16"/>
          <w:szCs w:val="16"/>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7D103A" w14:paraId="4FC7D2B1" w14:textId="77777777">
        <w:trPr>
          <w:trHeight w:val="458"/>
        </w:trPr>
        <w:tc>
          <w:tcPr>
            <w:tcW w:w="6828" w:type="dxa"/>
            <w:gridSpan w:val="2"/>
          </w:tcPr>
          <w:p w14:paraId="6A490E80" w14:textId="77777777" w:rsidR="009D53DF" w:rsidRPr="00C67F7C" w:rsidRDefault="009D53DF" w:rsidP="009D53DF">
            <w:pPr>
              <w:pStyle w:val="Normal2"/>
              <w:rPr>
                <w:rFonts w:ascii="Verdana" w:hAnsi="Verdana"/>
                <w:b/>
                <w:bCs/>
                <w:sz w:val="20"/>
                <w:szCs w:val="20"/>
              </w:rPr>
            </w:pPr>
            <w:r w:rsidRPr="00C67F7C">
              <w:rPr>
                <w:rFonts w:ascii="Verdana" w:hAnsi="Verdana"/>
                <w:b/>
                <w:bCs/>
                <w:sz w:val="20"/>
                <w:szCs w:val="20"/>
              </w:rPr>
              <w:t xml:space="preserve">Criterion &amp; Topic: </w:t>
            </w:r>
          </w:p>
          <w:p w14:paraId="0FBE3EA3" w14:textId="77777777" w:rsidR="009D53DF" w:rsidRPr="00C67F7C" w:rsidRDefault="009D53DF" w:rsidP="009D53DF">
            <w:pPr>
              <w:pStyle w:val="Normal2"/>
              <w:rPr>
                <w:rFonts w:ascii="Verdana" w:hAnsi="Verdana"/>
                <w:bCs/>
                <w:sz w:val="20"/>
                <w:szCs w:val="20"/>
              </w:rPr>
            </w:pPr>
            <w:r w:rsidRPr="00C67F7C">
              <w:rPr>
                <w:rFonts w:ascii="Verdana" w:hAnsi="Verdana"/>
                <w:bCs/>
                <w:sz w:val="20"/>
                <w:szCs w:val="20"/>
              </w:rPr>
              <w:t>SE 13 Progress Reports and content</w:t>
            </w:r>
          </w:p>
        </w:tc>
        <w:tc>
          <w:tcPr>
            <w:tcW w:w="2532" w:type="dxa"/>
          </w:tcPr>
          <w:p w14:paraId="1075A98B" w14:textId="77777777" w:rsidR="009D53DF" w:rsidRPr="00C67F7C" w:rsidRDefault="009D53DF" w:rsidP="009D53DF">
            <w:pPr>
              <w:pStyle w:val="Normal2"/>
              <w:rPr>
                <w:rFonts w:ascii="Verdana" w:hAnsi="Verdana"/>
                <w:b/>
                <w:bCs/>
                <w:sz w:val="20"/>
                <w:szCs w:val="20"/>
              </w:rPr>
            </w:pPr>
            <w:r w:rsidRPr="00C67F7C">
              <w:rPr>
                <w:rFonts w:ascii="Verdana" w:hAnsi="Verdana"/>
                <w:b/>
                <w:bCs/>
                <w:sz w:val="20"/>
                <w:szCs w:val="20"/>
              </w:rPr>
              <w:t xml:space="preserve">Rating: </w:t>
            </w:r>
          </w:p>
          <w:p w14:paraId="7EEA6FAE" w14:textId="77777777" w:rsidR="009D53DF" w:rsidRPr="00C67F7C" w:rsidRDefault="009D53DF" w:rsidP="009D53DF">
            <w:pPr>
              <w:pStyle w:val="Normal2"/>
              <w:rPr>
                <w:rFonts w:ascii="Verdana" w:hAnsi="Verdana"/>
                <w:sz w:val="20"/>
                <w:szCs w:val="20"/>
              </w:rPr>
            </w:pPr>
            <w:r w:rsidRPr="00C67F7C">
              <w:rPr>
                <w:rFonts w:ascii="Verdana" w:hAnsi="Verdana"/>
                <w:sz w:val="20"/>
                <w:szCs w:val="20"/>
              </w:rPr>
              <w:t>Partially Implemented</w:t>
            </w:r>
          </w:p>
          <w:p w14:paraId="0CF5E110" w14:textId="77777777" w:rsidR="00562A05" w:rsidRPr="00C67F7C" w:rsidRDefault="00562A05" w:rsidP="009D53DF">
            <w:pPr>
              <w:pStyle w:val="Normal2"/>
              <w:rPr>
                <w:rFonts w:ascii="Verdana" w:hAnsi="Verdana"/>
                <w:b/>
                <w:bCs/>
                <w:sz w:val="20"/>
                <w:szCs w:val="20"/>
              </w:rPr>
            </w:pPr>
          </w:p>
        </w:tc>
      </w:tr>
      <w:tr w:rsidR="009D53DF" w:rsidRPr="007D103A" w14:paraId="7D2D314F" w14:textId="77777777">
        <w:trPr>
          <w:trHeight w:val="422"/>
        </w:trPr>
        <w:tc>
          <w:tcPr>
            <w:tcW w:w="9360" w:type="dxa"/>
            <w:gridSpan w:val="3"/>
          </w:tcPr>
          <w:p w14:paraId="3FEAACC3" w14:textId="77777777" w:rsidR="009D53DF" w:rsidRPr="00C67F7C" w:rsidRDefault="009D53DF" w:rsidP="00313690">
            <w:pPr>
              <w:pStyle w:val="Normal2"/>
              <w:spacing w:after="120"/>
              <w:rPr>
                <w:rFonts w:ascii="Verdana" w:hAnsi="Verdana"/>
                <w:b/>
                <w:bCs/>
                <w:sz w:val="20"/>
                <w:szCs w:val="20"/>
              </w:rPr>
            </w:pPr>
            <w:r w:rsidRPr="00C67F7C">
              <w:rPr>
                <w:rFonts w:ascii="Verdana" w:hAnsi="Verdana"/>
                <w:b/>
                <w:bCs/>
                <w:sz w:val="20"/>
                <w:szCs w:val="20"/>
              </w:rPr>
              <w:t xml:space="preserve">Department Findings: </w:t>
            </w:r>
          </w:p>
          <w:p w14:paraId="119987F7" w14:textId="77777777" w:rsidR="009D53DF" w:rsidRPr="00C67F7C" w:rsidRDefault="009D53DF" w:rsidP="009D53DF">
            <w:pPr>
              <w:pStyle w:val="Normal2"/>
              <w:rPr>
                <w:rFonts w:ascii="Verdana" w:hAnsi="Verdana"/>
                <w:sz w:val="20"/>
                <w:szCs w:val="20"/>
              </w:rPr>
            </w:pPr>
            <w:r w:rsidRPr="00C67F7C">
              <w:rPr>
                <w:rFonts w:ascii="Verdana" w:hAnsi="Verdana"/>
                <w:sz w:val="20"/>
                <w:szCs w:val="20"/>
              </w:rPr>
              <w:t>Student record reviews and interviews indicate that the district does not consistently ensure that progress report information sent to parents includes written information on the student's progress towards the annual goals in the IEP.</w:t>
            </w:r>
          </w:p>
          <w:p w14:paraId="28F2943A" w14:textId="77777777" w:rsidR="00BF2434" w:rsidRPr="00C67F7C" w:rsidRDefault="00BF2434" w:rsidP="009D53DF">
            <w:pPr>
              <w:pStyle w:val="Normal2"/>
              <w:rPr>
                <w:rFonts w:ascii="Verdana" w:hAnsi="Verdana"/>
                <w:sz w:val="20"/>
                <w:szCs w:val="20"/>
              </w:rPr>
            </w:pPr>
          </w:p>
        </w:tc>
      </w:tr>
      <w:tr w:rsidR="009D53DF" w:rsidRPr="007D103A" w14:paraId="7E06675B" w14:textId="77777777">
        <w:trPr>
          <w:trHeight w:val="377"/>
        </w:trPr>
        <w:tc>
          <w:tcPr>
            <w:tcW w:w="9360" w:type="dxa"/>
            <w:gridSpan w:val="3"/>
          </w:tcPr>
          <w:p w14:paraId="49C9A566" w14:textId="77777777" w:rsidR="009D53DF" w:rsidRPr="00C67F7C" w:rsidRDefault="009D53DF" w:rsidP="00313690">
            <w:pPr>
              <w:pStyle w:val="Normal2"/>
              <w:spacing w:after="120"/>
              <w:rPr>
                <w:rFonts w:ascii="Verdana" w:hAnsi="Verdana"/>
                <w:b/>
                <w:bCs/>
                <w:sz w:val="20"/>
                <w:szCs w:val="20"/>
              </w:rPr>
            </w:pPr>
            <w:r w:rsidRPr="00C67F7C">
              <w:rPr>
                <w:rFonts w:ascii="Verdana" w:hAnsi="Verdana"/>
                <w:b/>
                <w:bCs/>
                <w:sz w:val="20"/>
                <w:szCs w:val="20"/>
              </w:rPr>
              <w:t xml:space="preserve">Description of Corrective Action: </w:t>
            </w:r>
          </w:p>
          <w:p w14:paraId="29737E23" w14:textId="77777777" w:rsidR="00BF2434" w:rsidRPr="00C67F7C" w:rsidRDefault="00BF2434" w:rsidP="00BF2434">
            <w:pPr>
              <w:rPr>
                <w:rFonts w:ascii="Verdana" w:eastAsia="Aptos" w:hAnsi="Verdana" w:cs="Aptos"/>
                <w:color w:val="000000"/>
                <w:sz w:val="20"/>
                <w:szCs w:val="20"/>
              </w:rPr>
            </w:pPr>
            <w:r w:rsidRPr="00C67F7C">
              <w:rPr>
                <w:rFonts w:ascii="Verdana" w:eastAsia="Aptos" w:hAnsi="Verdana" w:cs="Aptos"/>
                <w:sz w:val="20"/>
                <w:szCs w:val="20"/>
              </w:rPr>
              <w:t xml:space="preserve">The root causes of the district's inconsistent assurance that progress report information sent to parents includes written information on the student's progress towards the annual goals in the IEP are as follows: </w:t>
            </w:r>
          </w:p>
          <w:p w14:paraId="4EBAC5AD" w14:textId="77777777" w:rsidR="00BF2434" w:rsidRPr="00C67F7C" w:rsidRDefault="00BF2434" w:rsidP="00BF2434">
            <w:pPr>
              <w:pStyle w:val="ListParagraph"/>
              <w:numPr>
                <w:ilvl w:val="0"/>
                <w:numId w:val="9"/>
              </w:numPr>
              <w:spacing w:after="0" w:line="240" w:lineRule="auto"/>
              <w:rPr>
                <w:rFonts w:ascii="Verdana" w:eastAsia="Aptos" w:hAnsi="Verdana" w:cs="Aptos"/>
                <w:color w:val="000000"/>
                <w:sz w:val="20"/>
                <w:szCs w:val="20"/>
              </w:rPr>
            </w:pPr>
            <w:r w:rsidRPr="00C67F7C">
              <w:rPr>
                <w:rFonts w:ascii="Verdana" w:eastAsia="Aptos" w:hAnsi="Verdana" w:cs="Aptos"/>
                <w:sz w:val="20"/>
                <w:szCs w:val="20"/>
              </w:rPr>
              <w:t xml:space="preserve">Procedures are not efficient or widely known </w:t>
            </w:r>
          </w:p>
          <w:p w14:paraId="6E3E6A31" w14:textId="77777777" w:rsidR="00BF2434" w:rsidRPr="00C67F7C" w:rsidRDefault="00BF2434" w:rsidP="00BF2434">
            <w:pPr>
              <w:pStyle w:val="ListParagraph"/>
              <w:numPr>
                <w:ilvl w:val="0"/>
                <w:numId w:val="9"/>
              </w:numPr>
              <w:spacing w:after="0" w:line="240" w:lineRule="auto"/>
              <w:rPr>
                <w:rFonts w:ascii="Verdana" w:eastAsia="Aptos" w:hAnsi="Verdana" w:cs="Aptos"/>
                <w:color w:val="000000"/>
                <w:sz w:val="20"/>
                <w:szCs w:val="20"/>
              </w:rPr>
            </w:pPr>
            <w:r w:rsidRPr="00C67F7C">
              <w:rPr>
                <w:rFonts w:ascii="Verdana" w:eastAsia="Aptos" w:hAnsi="Verdana" w:cs="Aptos"/>
                <w:sz w:val="20"/>
                <w:szCs w:val="20"/>
              </w:rPr>
              <w:t xml:space="preserve">Expectations are not clear </w:t>
            </w:r>
          </w:p>
          <w:p w14:paraId="6B7CCCAA" w14:textId="77777777" w:rsidR="00BF2434" w:rsidRPr="00C67F7C" w:rsidRDefault="00BF2434" w:rsidP="00BF2434">
            <w:pPr>
              <w:pStyle w:val="ListParagraph"/>
              <w:numPr>
                <w:ilvl w:val="0"/>
                <w:numId w:val="9"/>
              </w:numPr>
              <w:spacing w:after="0" w:line="240" w:lineRule="auto"/>
              <w:rPr>
                <w:rFonts w:ascii="Verdana" w:eastAsia="Aptos" w:hAnsi="Verdana" w:cs="Aptos"/>
                <w:sz w:val="20"/>
                <w:szCs w:val="20"/>
              </w:rPr>
            </w:pPr>
            <w:r w:rsidRPr="00C67F7C">
              <w:rPr>
                <w:rFonts w:ascii="Verdana" w:eastAsia="Aptos" w:hAnsi="Verdana" w:cs="Aptos"/>
                <w:sz w:val="20"/>
                <w:szCs w:val="20"/>
              </w:rPr>
              <w:t>Excessive workloads</w:t>
            </w:r>
          </w:p>
          <w:p w14:paraId="2DC48122" w14:textId="77777777" w:rsidR="00BF2434" w:rsidRPr="00C67F7C" w:rsidRDefault="00BF2434" w:rsidP="00BF2434">
            <w:pPr>
              <w:pStyle w:val="ListParagraph"/>
              <w:numPr>
                <w:ilvl w:val="0"/>
                <w:numId w:val="9"/>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Reports are not completed on time   </w:t>
            </w:r>
          </w:p>
          <w:p w14:paraId="7C338280" w14:textId="77777777" w:rsidR="00562A05" w:rsidRPr="00C67F7C" w:rsidRDefault="00562A05" w:rsidP="00562A05">
            <w:pPr>
              <w:pStyle w:val="ListParagraph"/>
              <w:spacing w:after="0" w:line="240" w:lineRule="auto"/>
              <w:rPr>
                <w:rFonts w:ascii="Verdana" w:eastAsia="Aptos" w:hAnsi="Verdana" w:cs="Aptos"/>
                <w:sz w:val="20"/>
                <w:szCs w:val="20"/>
              </w:rPr>
            </w:pPr>
          </w:p>
          <w:p w14:paraId="5AB8D0F1" w14:textId="77777777" w:rsidR="00562A05" w:rsidRPr="00C67F7C" w:rsidRDefault="00562A05" w:rsidP="00562A05">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To address this noncompliance, the district will</w:t>
            </w:r>
            <w:r w:rsidRPr="00C67F7C">
              <w:rPr>
                <w:rFonts w:ascii="Verdana" w:eastAsia="Aptos" w:hAnsi="Verdana" w:cs="Aptos"/>
                <w:sz w:val="20"/>
                <w:szCs w:val="20"/>
              </w:rPr>
              <w:t xml:space="preserve"> provide targeted professional development on progress reports that emphasize the following </w:t>
            </w:r>
            <w:r w:rsidRPr="00C67F7C">
              <w:rPr>
                <w:rFonts w:ascii="Verdana" w:eastAsia="Aptos" w:hAnsi="Verdana" w:cs="Aptos"/>
                <w:sz w:val="20"/>
                <w:szCs w:val="20"/>
                <w:shd w:val="clear" w:color="auto" w:fill="FFFFFF"/>
              </w:rPr>
              <w:t xml:space="preserve">topics: </w:t>
            </w:r>
          </w:p>
          <w:p w14:paraId="7F34933A" w14:textId="77777777" w:rsidR="00562A05" w:rsidRPr="00C67F7C" w:rsidRDefault="00562A05" w:rsidP="00562A05">
            <w:pPr>
              <w:pStyle w:val="ListParagraph"/>
              <w:numPr>
                <w:ilvl w:val="0"/>
                <w:numId w:val="10"/>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Overview of purpose of progress reports </w:t>
            </w:r>
          </w:p>
          <w:p w14:paraId="1F010492" w14:textId="77777777" w:rsidR="00562A05" w:rsidRPr="00C67F7C" w:rsidRDefault="00562A05" w:rsidP="00562A05">
            <w:pPr>
              <w:pStyle w:val="ListParagraph"/>
              <w:numPr>
                <w:ilvl w:val="0"/>
                <w:numId w:val="10"/>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When progress reports are required to be sent (and who prints them/sends them out) </w:t>
            </w:r>
          </w:p>
          <w:p w14:paraId="0519091E" w14:textId="77777777" w:rsidR="00562A05" w:rsidRPr="00C67F7C" w:rsidRDefault="00562A05" w:rsidP="00562A05">
            <w:pPr>
              <w:pStyle w:val="ListParagraph"/>
              <w:numPr>
                <w:ilvl w:val="0"/>
                <w:numId w:val="10"/>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Progress monitoring during the time frame prior to the due date of progress report specifically on each goal. How to track progress. What does it look like? </w:t>
            </w:r>
          </w:p>
          <w:p w14:paraId="2C7F8098" w14:textId="77777777" w:rsidR="00562A05" w:rsidRPr="00C67F7C" w:rsidRDefault="00562A05" w:rsidP="00562A05">
            <w:pPr>
              <w:pStyle w:val="ListParagraph"/>
              <w:numPr>
                <w:ilvl w:val="0"/>
                <w:numId w:val="10"/>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How to respond if a student has met the goal, or is not making progress towards the goal </w:t>
            </w:r>
          </w:p>
          <w:p w14:paraId="3274FFA4" w14:textId="77777777" w:rsidR="00562A05" w:rsidRPr="00C67F7C" w:rsidRDefault="00562A05" w:rsidP="00562A05">
            <w:pPr>
              <w:pStyle w:val="ListParagraph"/>
              <w:numPr>
                <w:ilvl w:val="0"/>
                <w:numId w:val="10"/>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Translating progress reports </w:t>
            </w:r>
          </w:p>
          <w:p w14:paraId="4D8007CD" w14:textId="77777777" w:rsidR="00562A05" w:rsidRPr="00C67F7C" w:rsidRDefault="00562A05" w:rsidP="00562A05">
            <w:pPr>
              <w:pStyle w:val="ListParagraph"/>
              <w:numPr>
                <w:ilvl w:val="0"/>
                <w:numId w:val="10"/>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How to complete progress reports in Special Programs </w:t>
            </w:r>
          </w:p>
          <w:p w14:paraId="43B8196A" w14:textId="77777777" w:rsidR="00562A05" w:rsidRPr="00C67F7C" w:rsidRDefault="00562A05" w:rsidP="00562A05">
            <w:pPr>
              <w:pStyle w:val="ListParagraph"/>
              <w:numPr>
                <w:ilvl w:val="0"/>
                <w:numId w:val="10"/>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The IACs will maintain a spreadsheet </w:t>
            </w:r>
            <w:r w:rsidRPr="00C67F7C">
              <w:rPr>
                <w:rFonts w:ascii="Verdana" w:eastAsia="Aptos" w:hAnsi="Verdana" w:cs="Aptos"/>
                <w:color w:val="000000"/>
                <w:sz w:val="20"/>
                <w:szCs w:val="20"/>
              </w:rPr>
              <w:t>of reminders to staff regarding when progress reports are due, when completed, and when they are sent out to parents for all students on their respective caseloads</w:t>
            </w:r>
          </w:p>
          <w:p w14:paraId="3A353178" w14:textId="77777777" w:rsidR="00562A05" w:rsidRPr="00C67F7C" w:rsidRDefault="00562A05" w:rsidP="00562A05">
            <w:pPr>
              <w:pStyle w:val="ListParagraph"/>
              <w:spacing w:after="0" w:line="240" w:lineRule="auto"/>
              <w:ind w:left="0"/>
              <w:rPr>
                <w:rFonts w:ascii="Verdana" w:eastAsia="Aptos" w:hAnsi="Verdana" w:cs="Aptos"/>
                <w:sz w:val="20"/>
                <w:szCs w:val="20"/>
              </w:rPr>
            </w:pPr>
          </w:p>
          <w:p w14:paraId="1F2232DF" w14:textId="4D53F890" w:rsidR="009D53DF" w:rsidRPr="00C67F7C" w:rsidRDefault="009D53DF" w:rsidP="009D53DF">
            <w:pPr>
              <w:pStyle w:val="Normal2"/>
              <w:rPr>
                <w:rFonts w:ascii="Verdana" w:hAnsi="Verdana"/>
                <w:sz w:val="20"/>
                <w:szCs w:val="20"/>
              </w:rPr>
            </w:pPr>
          </w:p>
        </w:tc>
      </w:tr>
      <w:tr w:rsidR="009D53DF" w:rsidRPr="007D103A" w14:paraId="597A6E9B" w14:textId="77777777">
        <w:trPr>
          <w:trHeight w:val="665"/>
        </w:trPr>
        <w:tc>
          <w:tcPr>
            <w:tcW w:w="6828" w:type="dxa"/>
            <w:gridSpan w:val="2"/>
          </w:tcPr>
          <w:p w14:paraId="56B7FFCC" w14:textId="77777777" w:rsidR="009D53DF" w:rsidRPr="00C67F7C" w:rsidRDefault="009D53DF" w:rsidP="009D53DF">
            <w:pPr>
              <w:pStyle w:val="Normal2"/>
              <w:rPr>
                <w:rFonts w:ascii="Verdana" w:hAnsi="Verdana"/>
                <w:b/>
                <w:bCs/>
                <w:sz w:val="20"/>
                <w:szCs w:val="20"/>
              </w:rPr>
            </w:pPr>
            <w:r w:rsidRPr="00C67F7C">
              <w:rPr>
                <w:rFonts w:ascii="Verdana" w:hAnsi="Verdana"/>
                <w:b/>
                <w:bCs/>
                <w:sz w:val="20"/>
                <w:szCs w:val="20"/>
              </w:rPr>
              <w:t>Title/Role(s) of Responsible Persons:</w:t>
            </w:r>
          </w:p>
          <w:p w14:paraId="6BDD2B1E" w14:textId="77777777" w:rsidR="009D53DF" w:rsidRPr="00C67F7C" w:rsidRDefault="009D53DF" w:rsidP="009D53DF">
            <w:pPr>
              <w:pStyle w:val="Normal2"/>
              <w:rPr>
                <w:rFonts w:ascii="Verdana" w:hAnsi="Verdana"/>
                <w:bCs/>
                <w:sz w:val="20"/>
                <w:szCs w:val="20"/>
              </w:rPr>
            </w:pPr>
            <w:r w:rsidRPr="00C67F7C">
              <w:rPr>
                <w:rFonts w:ascii="Verdana" w:hAnsi="Verdana"/>
                <w:bCs/>
                <w:sz w:val="20"/>
                <w:szCs w:val="20"/>
              </w:rPr>
              <w:t>Director of Special Education</w:t>
            </w:r>
          </w:p>
          <w:p w14:paraId="1ECC2153" w14:textId="77777777" w:rsidR="009D53DF" w:rsidRPr="00C67F7C" w:rsidRDefault="009D53DF" w:rsidP="009D53DF">
            <w:pPr>
              <w:pStyle w:val="Normal2"/>
              <w:rPr>
                <w:rFonts w:ascii="Verdana" w:hAnsi="Verdana"/>
                <w:bCs/>
                <w:sz w:val="20"/>
                <w:szCs w:val="20"/>
              </w:rPr>
            </w:pPr>
            <w:r w:rsidRPr="00C67F7C">
              <w:rPr>
                <w:rFonts w:ascii="Verdana" w:hAnsi="Verdana"/>
                <w:bCs/>
                <w:sz w:val="20"/>
                <w:szCs w:val="20"/>
              </w:rPr>
              <w:t>Special Education staff</w:t>
            </w:r>
          </w:p>
        </w:tc>
        <w:tc>
          <w:tcPr>
            <w:tcW w:w="2532" w:type="dxa"/>
          </w:tcPr>
          <w:p w14:paraId="182737B5" w14:textId="77777777" w:rsidR="009D53DF" w:rsidRPr="00C67F7C" w:rsidRDefault="009D53DF" w:rsidP="009D53DF">
            <w:pPr>
              <w:pStyle w:val="Normal2"/>
              <w:rPr>
                <w:rFonts w:ascii="Verdana" w:hAnsi="Verdana"/>
                <w:b/>
                <w:bCs/>
                <w:sz w:val="20"/>
                <w:szCs w:val="20"/>
              </w:rPr>
            </w:pPr>
            <w:r w:rsidRPr="00C67F7C">
              <w:rPr>
                <w:rFonts w:ascii="Verdana" w:hAnsi="Verdana"/>
                <w:b/>
                <w:bCs/>
                <w:sz w:val="20"/>
                <w:szCs w:val="20"/>
              </w:rPr>
              <w:t>Expected Date of Completion:</w:t>
            </w:r>
          </w:p>
          <w:p w14:paraId="1D127B61" w14:textId="77777777" w:rsidR="009D53DF" w:rsidRPr="00C67F7C" w:rsidRDefault="009D53DF" w:rsidP="009D53DF">
            <w:pPr>
              <w:pStyle w:val="Normal2"/>
              <w:rPr>
                <w:rFonts w:ascii="Verdana" w:hAnsi="Verdana"/>
                <w:bCs/>
                <w:sz w:val="20"/>
                <w:szCs w:val="20"/>
              </w:rPr>
            </w:pPr>
            <w:r w:rsidRPr="00C67F7C">
              <w:rPr>
                <w:rFonts w:ascii="Verdana" w:hAnsi="Verdana"/>
                <w:bCs/>
                <w:sz w:val="20"/>
                <w:szCs w:val="20"/>
              </w:rPr>
              <w:t>02/28/2025</w:t>
            </w:r>
          </w:p>
          <w:p w14:paraId="3390EA54" w14:textId="77777777" w:rsidR="00BF2434" w:rsidRPr="00C67F7C" w:rsidRDefault="00BF2434" w:rsidP="009D53DF">
            <w:pPr>
              <w:pStyle w:val="Normal2"/>
              <w:rPr>
                <w:rFonts w:ascii="Verdana" w:hAnsi="Verdana"/>
                <w:b/>
                <w:bCs/>
                <w:sz w:val="20"/>
                <w:szCs w:val="20"/>
              </w:rPr>
            </w:pPr>
          </w:p>
        </w:tc>
      </w:tr>
      <w:tr w:rsidR="009D53DF" w:rsidRPr="007D103A" w14:paraId="60528FE3" w14:textId="77777777">
        <w:trPr>
          <w:trHeight w:val="330"/>
        </w:trPr>
        <w:tc>
          <w:tcPr>
            <w:tcW w:w="9360" w:type="dxa"/>
            <w:gridSpan w:val="3"/>
          </w:tcPr>
          <w:p w14:paraId="20E0C3CB" w14:textId="1DC3FAA4" w:rsidR="00562A05" w:rsidRPr="00C67F7C" w:rsidRDefault="00562A05" w:rsidP="00562A05">
            <w:pPr>
              <w:pStyle w:val="Normal1"/>
              <w:spacing w:after="120"/>
              <w:rPr>
                <w:rFonts w:ascii="Verdana" w:hAnsi="Verdana"/>
                <w:b/>
                <w:bCs/>
                <w:sz w:val="20"/>
                <w:szCs w:val="20"/>
              </w:rPr>
            </w:pPr>
            <w:r w:rsidRPr="00C67F7C">
              <w:rPr>
                <w:rFonts w:ascii="Verdana" w:hAnsi="Verdana"/>
                <w:b/>
                <w:bCs/>
                <w:sz w:val="20"/>
                <w:szCs w:val="20"/>
              </w:rPr>
              <w:t>Evidence of Completion of the Corrective Action:</w:t>
            </w:r>
          </w:p>
          <w:p w14:paraId="0C1263E9" w14:textId="1EE06072" w:rsidR="00562A05" w:rsidRPr="00C67F7C" w:rsidRDefault="00562A05" w:rsidP="00562A05">
            <w:pPr>
              <w:pStyle w:val="ListParagraph"/>
              <w:numPr>
                <w:ilvl w:val="0"/>
                <w:numId w:val="11"/>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Training agenda, PowerPoint, and sign-in sheets</w:t>
            </w:r>
          </w:p>
          <w:p w14:paraId="388F9BA4" w14:textId="77777777" w:rsidR="00562A05" w:rsidRPr="00C67F7C" w:rsidRDefault="00562A05" w:rsidP="00562A05">
            <w:pPr>
              <w:pStyle w:val="ListParagraph"/>
              <w:numPr>
                <w:ilvl w:val="0"/>
                <w:numId w:val="11"/>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rPr>
              <w:t>IAC spreadsheets with progress report due dates for all students on their respective caseloads</w:t>
            </w:r>
          </w:p>
          <w:p w14:paraId="7852ACAE" w14:textId="77777777" w:rsidR="00562A05" w:rsidRPr="00C67F7C" w:rsidRDefault="00562A05" w:rsidP="00562A05">
            <w:pPr>
              <w:pStyle w:val="ListParagraph"/>
              <w:numPr>
                <w:ilvl w:val="0"/>
                <w:numId w:val="11"/>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rPr>
              <w:t>PPS protocol/procedures for progress reports  </w:t>
            </w:r>
            <w:bookmarkStart w:id="15" w:name="_Hlk181861972"/>
          </w:p>
          <w:bookmarkEnd w:id="15"/>
          <w:p w14:paraId="639182C4" w14:textId="0F3F57A7" w:rsidR="009D53DF" w:rsidRPr="00C67F7C" w:rsidRDefault="009D53DF" w:rsidP="009D53DF">
            <w:pPr>
              <w:pStyle w:val="Normal2"/>
              <w:rPr>
                <w:rFonts w:ascii="Verdana" w:hAnsi="Verdana"/>
                <w:sz w:val="20"/>
                <w:szCs w:val="20"/>
              </w:rPr>
            </w:pPr>
          </w:p>
        </w:tc>
      </w:tr>
      <w:tr w:rsidR="009D53DF" w:rsidRPr="007D103A" w14:paraId="46CE5D56" w14:textId="77777777">
        <w:trPr>
          <w:trHeight w:val="359"/>
        </w:trPr>
        <w:tc>
          <w:tcPr>
            <w:tcW w:w="9360" w:type="dxa"/>
            <w:gridSpan w:val="3"/>
          </w:tcPr>
          <w:p w14:paraId="5A66ECE0" w14:textId="77777777" w:rsidR="009D53DF" w:rsidRPr="00C67F7C" w:rsidRDefault="009D53DF" w:rsidP="00562A05">
            <w:pPr>
              <w:pStyle w:val="Normal2"/>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4814E85E" w14:textId="77777777" w:rsidR="00562A05" w:rsidRPr="00C67F7C" w:rsidRDefault="00562A05" w:rsidP="00562A05">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Each quarter, the Special Education Director and/or Accountability Coordinators will each spot check IEPs at a variety of grade levels for compliance with eligibility determinations </w:t>
            </w:r>
            <w:r w:rsidRPr="00C67F7C">
              <w:rPr>
                <w:rFonts w:ascii="Verdana" w:eastAsia="Aptos" w:hAnsi="Verdana" w:cs="Aptos"/>
                <w:sz w:val="20"/>
                <w:szCs w:val="20"/>
                <w:shd w:val="clear" w:color="auto" w:fill="FFFFFF"/>
              </w:rPr>
              <w:lastRenderedPageBreak/>
              <w:t xml:space="preserve">for assurance that progress report information sent to parents includes written information on the student's progress towards the annual goals in the IEP. For any noncompliance found, the Special Education Director will provide targeted, individualized staff training. </w:t>
            </w:r>
          </w:p>
          <w:p w14:paraId="6523452C" w14:textId="77777777" w:rsidR="00562A05" w:rsidRPr="00C67F7C" w:rsidRDefault="00562A05" w:rsidP="00562A05">
            <w:pPr>
              <w:pStyle w:val="ListParagraph"/>
              <w:numPr>
                <w:ilvl w:val="0"/>
                <w:numId w:val="12"/>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rPr>
              <w:t>Ongoing maintenance of progress reporting timeline spreadsheet by IACs</w:t>
            </w:r>
          </w:p>
          <w:p w14:paraId="15219FD3" w14:textId="77777777" w:rsidR="00562A05" w:rsidRPr="00C67F7C" w:rsidRDefault="00562A05" w:rsidP="00562A05">
            <w:pPr>
              <w:rPr>
                <w:rFonts w:ascii="Verdana" w:eastAsia="Aptos" w:hAnsi="Verdana" w:cs="Aptos"/>
                <w:sz w:val="20"/>
                <w:szCs w:val="20"/>
              </w:rPr>
            </w:pPr>
          </w:p>
          <w:p w14:paraId="45FD1846" w14:textId="77777777" w:rsidR="00562A05" w:rsidRPr="00C67F7C" w:rsidRDefault="00562A05" w:rsidP="00562A05">
            <w:pPr>
              <w:pStyle w:val="ListParagraph"/>
              <w:numPr>
                <w:ilvl w:val="0"/>
                <w:numId w:val="12"/>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Annually, the district will provide training for all </w:t>
            </w:r>
            <w:r w:rsidRPr="00C67F7C">
              <w:rPr>
                <w:rFonts w:ascii="Verdana" w:eastAsia="Aptos" w:hAnsi="Verdana" w:cs="Aptos"/>
                <w:sz w:val="20"/>
                <w:szCs w:val="20"/>
              </w:rPr>
              <w:t>s</w:t>
            </w:r>
            <w:r w:rsidRPr="00C67F7C">
              <w:rPr>
                <w:rFonts w:ascii="Verdana" w:eastAsia="Aptos" w:hAnsi="Verdana" w:cs="Aptos"/>
                <w:sz w:val="20"/>
                <w:szCs w:val="20"/>
                <w:shd w:val="clear" w:color="auto" w:fill="FFFFFF"/>
              </w:rPr>
              <w:t xml:space="preserve">pecial </w:t>
            </w:r>
            <w:r w:rsidRPr="00C67F7C">
              <w:rPr>
                <w:rFonts w:ascii="Verdana" w:eastAsia="Aptos" w:hAnsi="Verdana" w:cs="Aptos"/>
                <w:sz w:val="20"/>
                <w:szCs w:val="20"/>
              </w:rPr>
              <w:t>e</w:t>
            </w:r>
            <w:r w:rsidRPr="00C67F7C">
              <w:rPr>
                <w:rFonts w:ascii="Verdana" w:eastAsia="Aptos" w:hAnsi="Verdana" w:cs="Aptos"/>
                <w:sz w:val="20"/>
                <w:szCs w:val="20"/>
                <w:shd w:val="clear" w:color="auto" w:fill="FFFFFF"/>
              </w:rPr>
              <w:t xml:space="preserve">ducation staff on progress report timelines and will provide oversight for this area of noncompliance going forward. </w:t>
            </w:r>
          </w:p>
          <w:p w14:paraId="19991F3B" w14:textId="77777777" w:rsidR="00562A05" w:rsidRPr="00C67F7C" w:rsidRDefault="00562A05" w:rsidP="00562A05">
            <w:pPr>
              <w:textAlignment w:val="baseline"/>
              <w:rPr>
                <w:rFonts w:ascii="Verdana" w:eastAsia="Aptos" w:hAnsi="Verdana" w:cs="Aptos"/>
                <w:sz w:val="20"/>
                <w:szCs w:val="20"/>
                <w:shd w:val="clear" w:color="auto" w:fill="FFFFFF"/>
              </w:rPr>
            </w:pPr>
          </w:p>
          <w:p w14:paraId="224FE032" w14:textId="77777777" w:rsidR="00562A05" w:rsidRPr="00C67F7C" w:rsidRDefault="00562A05" w:rsidP="00562A05">
            <w:pPr>
              <w:pStyle w:val="ListParagraph"/>
              <w:numPr>
                <w:ilvl w:val="0"/>
                <w:numId w:val="12"/>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rPr>
              <w:t xml:space="preserve">PPS protocol/procedures around the assurance that progress report information sent to parents includes written information on the student's progress towards the annual goals in their IEP will be sent to staff as an update to the district’s Special Education Policies and Procedures Manual.   </w:t>
            </w:r>
          </w:p>
          <w:p w14:paraId="0C58D41F" w14:textId="7644CA61" w:rsidR="009D53DF" w:rsidRPr="00C67F7C" w:rsidRDefault="009D53DF" w:rsidP="009D53DF">
            <w:pPr>
              <w:pStyle w:val="Normal2"/>
              <w:rPr>
                <w:rFonts w:ascii="Verdana" w:hAnsi="Verdana"/>
                <w:sz w:val="20"/>
                <w:szCs w:val="20"/>
              </w:rPr>
            </w:pPr>
          </w:p>
        </w:tc>
      </w:tr>
      <w:tr w:rsidR="009D53DF" w:rsidRPr="007D103A" w14:paraId="1C893565" w14:textId="77777777">
        <w:trPr>
          <w:trHeight w:val="450"/>
        </w:trPr>
        <w:tc>
          <w:tcPr>
            <w:tcW w:w="9360" w:type="dxa"/>
            <w:gridSpan w:val="3"/>
            <w:shd w:val="clear" w:color="auto" w:fill="C0C0C0"/>
            <w:vAlign w:val="center"/>
          </w:tcPr>
          <w:p w14:paraId="75DF8F4B" w14:textId="77777777" w:rsidR="009D53DF" w:rsidRPr="00C67F7C" w:rsidRDefault="009D53DF" w:rsidP="009D53DF">
            <w:pPr>
              <w:pStyle w:val="Heading72"/>
              <w:rPr>
                <w:rFonts w:ascii="Verdana" w:hAnsi="Verdana"/>
                <w:sz w:val="20"/>
                <w:szCs w:val="20"/>
              </w:rPr>
            </w:pPr>
            <w:r w:rsidRPr="00C67F7C">
              <w:rPr>
                <w:rFonts w:ascii="Verdana" w:hAnsi="Verdana"/>
                <w:sz w:val="20"/>
                <w:szCs w:val="20"/>
              </w:rPr>
              <w:lastRenderedPageBreak/>
              <w:t>CORRECTIVE ACTION PLAN APPROVAL SECTION</w:t>
            </w:r>
          </w:p>
        </w:tc>
      </w:tr>
      <w:tr w:rsidR="009D53DF" w:rsidRPr="007D103A" w14:paraId="40150094" w14:textId="77777777" w:rsidTr="009D53DF">
        <w:trPr>
          <w:trHeight w:val="647"/>
        </w:trPr>
        <w:tc>
          <w:tcPr>
            <w:tcW w:w="4248" w:type="dxa"/>
          </w:tcPr>
          <w:p w14:paraId="56D234FD" w14:textId="77777777" w:rsidR="009D53DF" w:rsidRPr="00C67F7C" w:rsidRDefault="009D53DF" w:rsidP="009D53DF">
            <w:pPr>
              <w:pStyle w:val="Normal2"/>
              <w:rPr>
                <w:rFonts w:ascii="Verdana" w:hAnsi="Verdana"/>
                <w:b/>
                <w:bCs/>
                <w:sz w:val="20"/>
                <w:szCs w:val="20"/>
              </w:rPr>
            </w:pPr>
            <w:r w:rsidRPr="00C67F7C">
              <w:rPr>
                <w:rFonts w:ascii="Verdana" w:hAnsi="Verdana"/>
                <w:b/>
                <w:bCs/>
                <w:sz w:val="20"/>
                <w:szCs w:val="20"/>
              </w:rPr>
              <w:t xml:space="preserve">Criterion: </w:t>
            </w:r>
          </w:p>
          <w:p w14:paraId="5947AAD2" w14:textId="77777777" w:rsidR="009D53DF" w:rsidRPr="00C67F7C" w:rsidRDefault="009D53DF" w:rsidP="009D53DF">
            <w:pPr>
              <w:pStyle w:val="Normal2"/>
              <w:rPr>
                <w:rFonts w:ascii="Verdana" w:hAnsi="Verdana"/>
                <w:b/>
                <w:bCs/>
                <w:sz w:val="20"/>
                <w:szCs w:val="20"/>
              </w:rPr>
            </w:pPr>
            <w:r w:rsidRPr="00C67F7C">
              <w:rPr>
                <w:rFonts w:ascii="Verdana" w:hAnsi="Verdana"/>
                <w:bCs/>
                <w:sz w:val="20"/>
                <w:szCs w:val="20"/>
              </w:rPr>
              <w:t>SE 13 Progress Reports and content</w:t>
            </w:r>
            <w:r w:rsidRPr="00C67F7C">
              <w:rPr>
                <w:rFonts w:ascii="Verdana" w:hAnsi="Verdana"/>
                <w:b/>
                <w:bCs/>
                <w:sz w:val="20"/>
                <w:szCs w:val="20"/>
              </w:rPr>
              <w:t xml:space="preserve"> </w:t>
            </w:r>
          </w:p>
        </w:tc>
        <w:tc>
          <w:tcPr>
            <w:tcW w:w="5112" w:type="dxa"/>
            <w:gridSpan w:val="2"/>
          </w:tcPr>
          <w:p w14:paraId="2D711D1F" w14:textId="77777777" w:rsidR="009D53DF" w:rsidRPr="00C67F7C" w:rsidRDefault="009D53DF" w:rsidP="009D53DF">
            <w:pPr>
              <w:pStyle w:val="Normal2"/>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6776F824" w14:textId="77777777" w:rsidR="009D53DF" w:rsidRPr="00C67F7C" w:rsidRDefault="009D53DF" w:rsidP="009D53DF">
            <w:pPr>
              <w:pStyle w:val="Normal2"/>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3E4D90B3" w14:textId="77777777" w:rsidR="009D53DF" w:rsidRPr="00C67F7C" w:rsidRDefault="009D53DF" w:rsidP="009D53DF">
            <w:pPr>
              <w:pStyle w:val="Normal2"/>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p w14:paraId="5A1A5AAA" w14:textId="77777777" w:rsidR="00562A05" w:rsidRPr="00C67F7C" w:rsidRDefault="00562A05" w:rsidP="009D53DF">
            <w:pPr>
              <w:pStyle w:val="Normal2"/>
              <w:rPr>
                <w:rFonts w:ascii="Verdana" w:hAnsi="Verdana"/>
                <w:sz w:val="20"/>
                <w:szCs w:val="20"/>
              </w:rPr>
            </w:pPr>
          </w:p>
        </w:tc>
      </w:tr>
      <w:tr w:rsidR="009D53DF" w:rsidRPr="007D103A" w14:paraId="212A7A47" w14:textId="77777777">
        <w:trPr>
          <w:trHeight w:val="350"/>
        </w:trPr>
        <w:tc>
          <w:tcPr>
            <w:tcW w:w="9360" w:type="dxa"/>
            <w:gridSpan w:val="3"/>
          </w:tcPr>
          <w:p w14:paraId="2E44A86F" w14:textId="77777777" w:rsidR="009D53DF" w:rsidRPr="00C67F7C" w:rsidRDefault="009D53DF" w:rsidP="00562A05">
            <w:pPr>
              <w:pStyle w:val="Normal2"/>
              <w:spacing w:after="120"/>
              <w:rPr>
                <w:rFonts w:ascii="Verdana" w:hAnsi="Verdana"/>
                <w:b/>
                <w:bCs/>
                <w:sz w:val="20"/>
                <w:szCs w:val="20"/>
              </w:rPr>
            </w:pPr>
            <w:r w:rsidRPr="00C67F7C">
              <w:rPr>
                <w:rFonts w:ascii="Verdana" w:hAnsi="Verdana"/>
                <w:b/>
                <w:bCs/>
                <w:sz w:val="20"/>
                <w:szCs w:val="20"/>
              </w:rPr>
              <w:t xml:space="preserve">Required Elements of Progress Report(s): </w:t>
            </w:r>
          </w:p>
          <w:p w14:paraId="620CA6E0" w14:textId="77777777" w:rsidR="00562A05" w:rsidRPr="00C67F7C" w:rsidRDefault="00562A05" w:rsidP="00562A05">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rPr>
              <w:t>By January 3, 2025, the district will submit procedures and tools to ensure that the content of all progress reports sent to parents includes written information on the student's progress toward meeting each annual goal in the IEP.</w:t>
            </w:r>
          </w:p>
          <w:p w14:paraId="1A6AC86D" w14:textId="77777777" w:rsidR="00562A05" w:rsidRPr="00C67F7C" w:rsidRDefault="00562A05" w:rsidP="00562A05">
            <w:pPr>
              <w:pStyle w:val="Normal3"/>
              <w:rPr>
                <w:rFonts w:ascii="Verdana" w:eastAsia="Aptos" w:hAnsi="Verdana" w:cs="Aptos"/>
                <w:sz w:val="20"/>
                <w:szCs w:val="20"/>
              </w:rPr>
            </w:pPr>
          </w:p>
          <w:p w14:paraId="0D97CA67" w14:textId="77777777" w:rsidR="00562A05" w:rsidRPr="00C67F7C" w:rsidRDefault="00562A05" w:rsidP="00562A05">
            <w:pPr>
              <w:pStyle w:val="Normal3"/>
              <w:rPr>
                <w:rFonts w:ascii="Verdana" w:eastAsia="Aptos" w:hAnsi="Verdana" w:cs="Aptos"/>
                <w:sz w:val="20"/>
                <w:szCs w:val="20"/>
              </w:rPr>
            </w:pPr>
            <w:r w:rsidRPr="00C67F7C">
              <w:rPr>
                <w:rFonts w:ascii="Verdana" w:eastAsia="Aptos" w:hAnsi="Verdana" w:cs="Aptos"/>
                <w:sz w:val="20"/>
                <w:szCs w:val="20"/>
              </w:rPr>
              <w:t>By February 14, 2025, the district will submit evidence of staff training on the district’s procedures. Evidence will include training agenda, materials, and attendance sheets.</w:t>
            </w:r>
          </w:p>
          <w:p w14:paraId="133C8BDD" w14:textId="77777777" w:rsidR="00562A05" w:rsidRPr="00C67F7C" w:rsidRDefault="00562A05" w:rsidP="00562A05">
            <w:pPr>
              <w:pStyle w:val="Normal3"/>
              <w:rPr>
                <w:rFonts w:ascii="Verdana" w:eastAsia="Aptos" w:hAnsi="Verdana" w:cs="Aptos"/>
                <w:sz w:val="20"/>
                <w:szCs w:val="20"/>
              </w:rPr>
            </w:pPr>
          </w:p>
          <w:p w14:paraId="14CE6AD7" w14:textId="77777777" w:rsidR="00562A05" w:rsidRPr="00C67F7C" w:rsidRDefault="00562A05" w:rsidP="00562A05">
            <w:pPr>
              <w:rPr>
                <w:rStyle w:val="normaltextrun"/>
                <w:rFonts w:ascii="Verdana" w:eastAsia="Aptos" w:hAnsi="Verdana" w:cs="Aptos"/>
                <w:sz w:val="20"/>
                <w:szCs w:val="20"/>
              </w:rPr>
            </w:pPr>
            <w:r w:rsidRPr="00C67F7C">
              <w:rPr>
                <w:rFonts w:ascii="Verdana" w:eastAsia="Aptos" w:hAnsi="Verdana" w:cs="Aptos"/>
                <w:sz w:val="20"/>
                <w:szCs w:val="20"/>
              </w:rPr>
              <w:t>By May 23, 2025, the Department will conduct an onsite review of student records to ensure progress reports include written information on the student's progress toward each annual goal in the IEP. For any identified non-compliance, the district will submit a root cause analysis and a description of appropriate corrective actions. Subsequent progress reports may be required.</w:t>
            </w:r>
          </w:p>
          <w:p w14:paraId="37FA876F" w14:textId="41D6A1DE" w:rsidR="009D53DF" w:rsidRPr="00C67F7C" w:rsidRDefault="009D53DF" w:rsidP="009D53DF">
            <w:pPr>
              <w:pStyle w:val="Normal2"/>
              <w:rPr>
                <w:rFonts w:ascii="Verdana" w:hAnsi="Verdana"/>
                <w:sz w:val="20"/>
                <w:szCs w:val="20"/>
              </w:rPr>
            </w:pPr>
          </w:p>
        </w:tc>
      </w:tr>
      <w:tr w:rsidR="009D53DF" w:rsidRPr="007D103A" w14:paraId="78F990FB" w14:textId="77777777">
        <w:trPr>
          <w:trHeight w:val="350"/>
        </w:trPr>
        <w:tc>
          <w:tcPr>
            <w:tcW w:w="9360" w:type="dxa"/>
            <w:gridSpan w:val="3"/>
          </w:tcPr>
          <w:p w14:paraId="590989A8" w14:textId="40B4F2FA" w:rsidR="009D53DF" w:rsidRPr="00C67F7C" w:rsidRDefault="009D53DF" w:rsidP="00562A05">
            <w:pPr>
              <w:pStyle w:val="Normal2"/>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5DF2CC9E" w14:textId="77777777" w:rsidR="009D53DF" w:rsidRPr="00C67F7C" w:rsidRDefault="009D53DF" w:rsidP="009D53DF">
            <w:pPr>
              <w:pStyle w:val="Normal2"/>
              <w:tabs>
                <w:tab w:val="left" w:pos="2772"/>
              </w:tabs>
              <w:rPr>
                <w:rFonts w:ascii="Verdana" w:hAnsi="Verdana"/>
                <w:bCs/>
                <w:sz w:val="20"/>
                <w:szCs w:val="20"/>
              </w:rPr>
            </w:pPr>
            <w:r w:rsidRPr="00C67F7C">
              <w:rPr>
                <w:rFonts w:ascii="Verdana" w:hAnsi="Verdana"/>
                <w:bCs/>
                <w:sz w:val="20"/>
                <w:szCs w:val="20"/>
              </w:rPr>
              <w:t>01/03/2025</w:t>
            </w:r>
          </w:p>
          <w:p w14:paraId="46A0BA64" w14:textId="77777777" w:rsidR="009D53DF" w:rsidRPr="00C67F7C" w:rsidRDefault="009D53DF" w:rsidP="009D53DF">
            <w:pPr>
              <w:pStyle w:val="Normal2"/>
              <w:tabs>
                <w:tab w:val="left" w:pos="2772"/>
              </w:tabs>
              <w:rPr>
                <w:rFonts w:ascii="Verdana" w:hAnsi="Verdana"/>
                <w:bCs/>
                <w:sz w:val="20"/>
                <w:szCs w:val="20"/>
              </w:rPr>
            </w:pPr>
            <w:r w:rsidRPr="00C67F7C">
              <w:rPr>
                <w:rFonts w:ascii="Verdana" w:hAnsi="Verdana"/>
                <w:bCs/>
                <w:sz w:val="20"/>
                <w:szCs w:val="20"/>
              </w:rPr>
              <w:t>02/14/2025</w:t>
            </w:r>
          </w:p>
          <w:p w14:paraId="1F1B64DF" w14:textId="77777777" w:rsidR="009D53DF" w:rsidRPr="00C67F7C" w:rsidRDefault="009D53DF" w:rsidP="009D53DF">
            <w:pPr>
              <w:pStyle w:val="Normal2"/>
              <w:tabs>
                <w:tab w:val="left" w:pos="2772"/>
              </w:tabs>
              <w:rPr>
                <w:rFonts w:ascii="Verdana" w:hAnsi="Verdana"/>
                <w:bCs/>
                <w:sz w:val="20"/>
                <w:szCs w:val="20"/>
              </w:rPr>
            </w:pPr>
            <w:r w:rsidRPr="00C67F7C">
              <w:rPr>
                <w:rFonts w:ascii="Verdana" w:hAnsi="Verdana"/>
                <w:bCs/>
                <w:sz w:val="20"/>
                <w:szCs w:val="20"/>
              </w:rPr>
              <w:t>05/23/2025</w:t>
            </w:r>
            <w:r w:rsidRPr="00C67F7C">
              <w:rPr>
                <w:rFonts w:ascii="Verdana" w:hAnsi="Verdana"/>
                <w:bCs/>
                <w:sz w:val="20"/>
                <w:szCs w:val="20"/>
              </w:rPr>
              <w:br/>
            </w:r>
          </w:p>
        </w:tc>
      </w:tr>
    </w:tbl>
    <w:p w14:paraId="193BE273" w14:textId="77777777" w:rsidR="009D53DF" w:rsidRPr="007D103A" w:rsidRDefault="009D53DF" w:rsidP="009D53DF">
      <w:pPr>
        <w:pStyle w:val="Normal2"/>
        <w:rPr>
          <w:rFonts w:ascii="Verdana" w:hAnsi="Verdana"/>
          <w:sz w:val="20"/>
          <w:szCs w:val="20"/>
          <w:highlight w:val="yellow"/>
        </w:rPr>
      </w:pPr>
    </w:p>
    <w:p w14:paraId="296B1398" w14:textId="77777777" w:rsidR="009D53DF" w:rsidRPr="007D103A" w:rsidRDefault="009D53DF">
      <w:pPr>
        <w:pStyle w:val="Normal2"/>
        <w:rPr>
          <w:highlight w:val="yellow"/>
        </w:rPr>
        <w:sectPr w:rsidR="009D53DF" w:rsidRPr="007D103A" w:rsidSect="009D53DF">
          <w:footerReference w:type="default" r:id="rId10"/>
          <w:type w:val="continuous"/>
          <w:pgSz w:w="12240" w:h="15840"/>
          <w:pgMar w:top="1440" w:right="1080" w:bottom="1440" w:left="1800" w:header="720" w:footer="720" w:gutter="0"/>
          <w:cols w:space="720"/>
          <w:docGrid w:linePitch="360"/>
        </w:sectPr>
      </w:pPr>
    </w:p>
    <w:p w14:paraId="0BDB8271" w14:textId="77777777" w:rsidR="009D53DF" w:rsidRPr="007D103A" w:rsidRDefault="009D53DF" w:rsidP="009D53DF">
      <w:pPr>
        <w:pStyle w:val="Normal3"/>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C67F7C" w14:paraId="22931303" w14:textId="77777777">
        <w:trPr>
          <w:trHeight w:val="705"/>
        </w:trPr>
        <w:tc>
          <w:tcPr>
            <w:tcW w:w="9360" w:type="dxa"/>
            <w:shd w:val="clear" w:color="auto" w:fill="C0C0C0"/>
            <w:vAlign w:val="center"/>
          </w:tcPr>
          <w:p w14:paraId="7F27E2D1" w14:textId="77777777" w:rsidR="009D53DF" w:rsidRPr="00C67F7C" w:rsidRDefault="009D53DF" w:rsidP="009D53DF">
            <w:pPr>
              <w:pStyle w:val="Heading53"/>
            </w:pPr>
            <w:r w:rsidRPr="00C67F7C">
              <w:lastRenderedPageBreak/>
              <w:t>SPECIAL EDUCATION AND CIVIL RIGHTS</w:t>
            </w:r>
          </w:p>
          <w:p w14:paraId="38356DDA" w14:textId="77777777" w:rsidR="009D53DF" w:rsidRPr="00C67F7C" w:rsidRDefault="009D53DF" w:rsidP="009D53DF">
            <w:pPr>
              <w:pStyle w:val="Heading53"/>
            </w:pPr>
            <w:r w:rsidRPr="00C67F7C">
              <w:t>MONITORING REVIEW</w:t>
            </w:r>
          </w:p>
          <w:p w14:paraId="74C41CD5" w14:textId="77777777" w:rsidR="009D53DF" w:rsidRPr="00C67F7C" w:rsidRDefault="009D53DF" w:rsidP="009D53DF">
            <w:pPr>
              <w:pStyle w:val="Normal3"/>
              <w:jc w:val="center"/>
              <w:rPr>
                <w:rFonts w:ascii="Verdana" w:hAnsi="Verdana"/>
                <w:b/>
                <w:bCs/>
                <w:sz w:val="20"/>
                <w:szCs w:val="20"/>
              </w:rPr>
            </w:pPr>
            <w:r w:rsidRPr="00C67F7C">
              <w:rPr>
                <w:rFonts w:ascii="Verdana" w:hAnsi="Verdana"/>
                <w:b/>
              </w:rPr>
              <w:t>CORRECTIVE ACTION PLAN</w:t>
            </w:r>
          </w:p>
        </w:tc>
      </w:tr>
    </w:tbl>
    <w:p w14:paraId="7F4D28D6" w14:textId="77777777" w:rsidR="009D53DF" w:rsidRPr="00C67F7C" w:rsidRDefault="009D53DF" w:rsidP="009D53DF">
      <w:pPr>
        <w:pStyle w:val="Normal3"/>
        <w:rPr>
          <w:rFonts w:ascii="Verdana" w:hAnsi="Verdana"/>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C67F7C" w14:paraId="4F3B8255" w14:textId="77777777">
        <w:trPr>
          <w:trHeight w:val="458"/>
        </w:trPr>
        <w:tc>
          <w:tcPr>
            <w:tcW w:w="6828" w:type="dxa"/>
            <w:gridSpan w:val="2"/>
          </w:tcPr>
          <w:p w14:paraId="4E249646" w14:textId="77777777" w:rsidR="009D53DF" w:rsidRPr="00C67F7C" w:rsidRDefault="009D53DF" w:rsidP="009D53DF">
            <w:pPr>
              <w:pStyle w:val="Normal3"/>
              <w:rPr>
                <w:rFonts w:ascii="Verdana" w:hAnsi="Verdana"/>
                <w:b/>
                <w:bCs/>
                <w:sz w:val="20"/>
                <w:szCs w:val="20"/>
              </w:rPr>
            </w:pPr>
            <w:r w:rsidRPr="00C67F7C">
              <w:rPr>
                <w:rFonts w:ascii="Verdana" w:hAnsi="Verdana"/>
                <w:b/>
                <w:bCs/>
                <w:sz w:val="20"/>
                <w:szCs w:val="20"/>
              </w:rPr>
              <w:t xml:space="preserve">Criterion &amp; Topic: </w:t>
            </w:r>
          </w:p>
          <w:p w14:paraId="6CA5D112" w14:textId="77777777" w:rsidR="009D53DF" w:rsidRPr="00C67F7C" w:rsidRDefault="009D53DF" w:rsidP="009D53DF">
            <w:pPr>
              <w:pStyle w:val="Normal3"/>
              <w:rPr>
                <w:rFonts w:ascii="Verdana" w:hAnsi="Verdana"/>
                <w:bCs/>
                <w:sz w:val="20"/>
                <w:szCs w:val="20"/>
              </w:rPr>
            </w:pPr>
            <w:r w:rsidRPr="00C67F7C">
              <w:rPr>
                <w:rFonts w:ascii="Verdana" w:hAnsi="Verdana"/>
                <w:bCs/>
                <w:sz w:val="20"/>
                <w:szCs w:val="20"/>
              </w:rPr>
              <w:t>SE 18B Determination of placement; provision of IEP to parent</w:t>
            </w:r>
          </w:p>
        </w:tc>
        <w:tc>
          <w:tcPr>
            <w:tcW w:w="2532" w:type="dxa"/>
          </w:tcPr>
          <w:p w14:paraId="305290FB" w14:textId="77777777" w:rsidR="009D53DF" w:rsidRPr="00C67F7C" w:rsidRDefault="009D53DF" w:rsidP="009D53DF">
            <w:pPr>
              <w:pStyle w:val="Normal3"/>
              <w:rPr>
                <w:rFonts w:ascii="Verdana" w:hAnsi="Verdana"/>
                <w:b/>
                <w:bCs/>
                <w:sz w:val="20"/>
                <w:szCs w:val="20"/>
              </w:rPr>
            </w:pPr>
            <w:r w:rsidRPr="00C67F7C">
              <w:rPr>
                <w:rFonts w:ascii="Verdana" w:hAnsi="Verdana"/>
                <w:b/>
                <w:bCs/>
                <w:sz w:val="20"/>
                <w:szCs w:val="20"/>
              </w:rPr>
              <w:t xml:space="preserve">Rating: </w:t>
            </w:r>
          </w:p>
          <w:p w14:paraId="61C0D326" w14:textId="77777777" w:rsidR="009D53DF" w:rsidRDefault="009D53DF" w:rsidP="009D53DF">
            <w:pPr>
              <w:pStyle w:val="Normal3"/>
              <w:rPr>
                <w:rFonts w:ascii="Verdana" w:hAnsi="Verdana"/>
                <w:sz w:val="20"/>
                <w:szCs w:val="20"/>
              </w:rPr>
            </w:pPr>
            <w:r w:rsidRPr="00C67F7C">
              <w:rPr>
                <w:rFonts w:ascii="Verdana" w:hAnsi="Verdana"/>
                <w:sz w:val="20"/>
                <w:szCs w:val="20"/>
              </w:rPr>
              <w:t>Partially Implemented</w:t>
            </w:r>
          </w:p>
          <w:p w14:paraId="6A90C752" w14:textId="77777777" w:rsidR="00256C2D" w:rsidRPr="00C67F7C" w:rsidRDefault="00256C2D" w:rsidP="009D53DF">
            <w:pPr>
              <w:pStyle w:val="Normal3"/>
              <w:rPr>
                <w:rFonts w:ascii="Verdana" w:hAnsi="Verdana"/>
                <w:b/>
                <w:bCs/>
                <w:sz w:val="20"/>
                <w:szCs w:val="20"/>
              </w:rPr>
            </w:pPr>
          </w:p>
        </w:tc>
      </w:tr>
      <w:tr w:rsidR="009D53DF" w:rsidRPr="00C67F7C" w14:paraId="6EDD9212" w14:textId="77777777">
        <w:trPr>
          <w:trHeight w:val="422"/>
        </w:trPr>
        <w:tc>
          <w:tcPr>
            <w:tcW w:w="9360" w:type="dxa"/>
            <w:gridSpan w:val="3"/>
          </w:tcPr>
          <w:p w14:paraId="3903E626" w14:textId="77777777" w:rsidR="009D53DF" w:rsidRPr="00C67F7C" w:rsidRDefault="009D53DF" w:rsidP="00256C2D">
            <w:pPr>
              <w:pStyle w:val="Normal3"/>
              <w:spacing w:after="120"/>
              <w:rPr>
                <w:rFonts w:ascii="Verdana" w:hAnsi="Verdana"/>
                <w:b/>
                <w:bCs/>
                <w:sz w:val="20"/>
                <w:szCs w:val="20"/>
              </w:rPr>
            </w:pPr>
            <w:r w:rsidRPr="00C67F7C">
              <w:rPr>
                <w:rFonts w:ascii="Verdana" w:hAnsi="Verdana"/>
                <w:b/>
                <w:bCs/>
                <w:sz w:val="20"/>
                <w:szCs w:val="20"/>
              </w:rPr>
              <w:t xml:space="preserve">Department Findings: </w:t>
            </w:r>
          </w:p>
          <w:p w14:paraId="15BFF250" w14:textId="77777777" w:rsidR="009D53DF" w:rsidRPr="00C67F7C" w:rsidRDefault="009D53DF" w:rsidP="009D53DF">
            <w:pPr>
              <w:pStyle w:val="Normal3"/>
              <w:rPr>
                <w:rFonts w:ascii="Verdana" w:hAnsi="Verdana"/>
                <w:sz w:val="20"/>
                <w:szCs w:val="20"/>
              </w:rPr>
            </w:pPr>
            <w:r w:rsidRPr="00C67F7C">
              <w:rPr>
                <w:rFonts w:ascii="Verdana" w:hAnsi="Verdana"/>
                <w:sz w:val="20"/>
                <w:szCs w:val="20"/>
              </w:rPr>
              <w:t>Student record reviews and interviews indicate that the district does not always provide the proposed IEP and proposed placement along with the required notice to the parent immediately following the development of the IEP.</w:t>
            </w:r>
          </w:p>
          <w:p w14:paraId="65A10F87" w14:textId="77777777" w:rsidR="00562A05" w:rsidRPr="00C67F7C" w:rsidRDefault="00562A05" w:rsidP="009D53DF">
            <w:pPr>
              <w:pStyle w:val="Normal3"/>
              <w:rPr>
                <w:rFonts w:ascii="Verdana" w:hAnsi="Verdana"/>
                <w:sz w:val="20"/>
                <w:szCs w:val="20"/>
              </w:rPr>
            </w:pPr>
          </w:p>
        </w:tc>
      </w:tr>
      <w:tr w:rsidR="009D53DF" w:rsidRPr="00C67F7C" w14:paraId="632B745F" w14:textId="77777777">
        <w:trPr>
          <w:trHeight w:val="377"/>
        </w:trPr>
        <w:tc>
          <w:tcPr>
            <w:tcW w:w="9360" w:type="dxa"/>
            <w:gridSpan w:val="3"/>
          </w:tcPr>
          <w:p w14:paraId="4539A92F" w14:textId="77777777" w:rsidR="009D53DF" w:rsidRPr="00C67F7C" w:rsidRDefault="009D53DF" w:rsidP="00256C2D">
            <w:pPr>
              <w:pStyle w:val="Normal3"/>
              <w:spacing w:after="120"/>
              <w:rPr>
                <w:rFonts w:ascii="Verdana" w:hAnsi="Verdana"/>
                <w:b/>
                <w:bCs/>
                <w:sz w:val="20"/>
                <w:szCs w:val="20"/>
              </w:rPr>
            </w:pPr>
            <w:r w:rsidRPr="00C67F7C">
              <w:rPr>
                <w:rFonts w:ascii="Verdana" w:hAnsi="Verdana"/>
                <w:b/>
                <w:bCs/>
                <w:sz w:val="20"/>
                <w:szCs w:val="20"/>
              </w:rPr>
              <w:t xml:space="preserve">Description of Corrective Action: </w:t>
            </w:r>
          </w:p>
          <w:p w14:paraId="38EC64B3" w14:textId="77777777" w:rsidR="009606F8" w:rsidRPr="00C67F7C" w:rsidRDefault="009606F8" w:rsidP="009606F8">
            <w:pPr>
              <w:textAlignment w:val="baseline"/>
              <w:rPr>
                <w:rFonts w:ascii="Verdana" w:eastAsia="Aptos" w:hAnsi="Verdana" w:cs="Aptos"/>
                <w:sz w:val="20"/>
                <w:szCs w:val="20"/>
              </w:rPr>
            </w:pPr>
            <w:r w:rsidRPr="00C67F7C">
              <w:rPr>
                <w:rFonts w:ascii="Verdana" w:eastAsia="Aptos" w:hAnsi="Verdana" w:cs="Aptos"/>
                <w:sz w:val="20"/>
                <w:szCs w:val="20"/>
              </w:rPr>
              <w:t>The root causes for why the district does not always provide the proposed IEP and proposed placement along with the required notice to the parent immediately following the development of the IEP are as follows:</w:t>
            </w:r>
          </w:p>
          <w:p w14:paraId="5FE000CA" w14:textId="77777777" w:rsidR="009606F8" w:rsidRPr="00C67F7C" w:rsidRDefault="009606F8" w:rsidP="009606F8">
            <w:pPr>
              <w:pStyle w:val="ListParagraph"/>
              <w:numPr>
                <w:ilvl w:val="0"/>
                <w:numId w:val="13"/>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rPr>
              <w:t>Expectations are not clear.</w:t>
            </w:r>
          </w:p>
          <w:p w14:paraId="2F8B3673" w14:textId="77777777" w:rsidR="009606F8" w:rsidRPr="00C67F7C" w:rsidRDefault="009606F8" w:rsidP="009606F8">
            <w:pPr>
              <w:pStyle w:val="ListParagraph"/>
              <w:numPr>
                <w:ilvl w:val="0"/>
                <w:numId w:val="13"/>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rPr>
              <w:t>Compliance is not tracked consistently and effectively.</w:t>
            </w:r>
          </w:p>
          <w:p w14:paraId="0AB4B74B" w14:textId="77777777" w:rsidR="009606F8" w:rsidRPr="00C67F7C" w:rsidRDefault="009606F8" w:rsidP="009606F8">
            <w:pPr>
              <w:pStyle w:val="ListParagraph"/>
              <w:numPr>
                <w:ilvl w:val="0"/>
                <w:numId w:val="13"/>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rPr>
              <w:t>Internal structures are not in place to ensure accurate compliance tracking.</w:t>
            </w:r>
          </w:p>
          <w:p w14:paraId="2FEFF254" w14:textId="77777777" w:rsidR="009606F8" w:rsidRPr="00C67F7C" w:rsidRDefault="009606F8" w:rsidP="009606F8">
            <w:pPr>
              <w:pStyle w:val="ListParagraph"/>
              <w:spacing w:after="0" w:line="240" w:lineRule="auto"/>
              <w:ind w:left="360"/>
              <w:textAlignment w:val="baseline"/>
              <w:rPr>
                <w:rFonts w:ascii="Verdana" w:eastAsia="Aptos" w:hAnsi="Verdana" w:cs="Aptos"/>
                <w:sz w:val="20"/>
                <w:szCs w:val="20"/>
                <w:shd w:val="clear" w:color="auto" w:fill="FFFFFF"/>
              </w:rPr>
            </w:pPr>
          </w:p>
          <w:p w14:paraId="45884CFF" w14:textId="711ED870" w:rsidR="009606F8" w:rsidRPr="00C67F7C" w:rsidRDefault="009606F8" w:rsidP="009606F8">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To address the noncompliance, the district will take the following action</w:t>
            </w:r>
            <w:r w:rsidR="003A32C7" w:rsidRPr="00C67F7C">
              <w:rPr>
                <w:rFonts w:ascii="Verdana" w:eastAsia="Aptos" w:hAnsi="Verdana" w:cs="Aptos"/>
                <w:sz w:val="20"/>
                <w:szCs w:val="20"/>
                <w:shd w:val="clear" w:color="auto" w:fill="FFFFFF"/>
              </w:rPr>
              <w:t>s</w:t>
            </w:r>
            <w:r w:rsidRPr="00C67F7C">
              <w:rPr>
                <w:rFonts w:ascii="Verdana" w:eastAsia="Aptos" w:hAnsi="Verdana" w:cs="Aptos"/>
                <w:sz w:val="20"/>
                <w:szCs w:val="20"/>
                <w:shd w:val="clear" w:color="auto" w:fill="FFFFFF"/>
              </w:rPr>
              <w:t xml:space="preserve">: </w:t>
            </w:r>
          </w:p>
          <w:p w14:paraId="18FEB47F" w14:textId="77777777" w:rsidR="009606F8" w:rsidRPr="00C67F7C" w:rsidRDefault="009606F8" w:rsidP="009606F8">
            <w:pPr>
              <w:pStyle w:val="ListParagraph"/>
              <w:numPr>
                <w:ilvl w:val="0"/>
                <w:numId w:val="14"/>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The district will develop a spreadsheet for each school </w:t>
            </w:r>
            <w:r w:rsidRPr="00C67F7C">
              <w:rPr>
                <w:rFonts w:ascii="Verdana" w:eastAsia="Aptos" w:hAnsi="Verdana" w:cs="Aptos"/>
                <w:color w:val="000000"/>
                <w:sz w:val="20"/>
                <w:szCs w:val="20"/>
              </w:rPr>
              <w:t>maintained and updated the IAC to track the provision of the proposed IEP and proposed placement along with the required notice to the parent immediately following the development of the IEP</w:t>
            </w:r>
            <w:r w:rsidRPr="00C67F7C">
              <w:rPr>
                <w:rFonts w:ascii="Verdana" w:hAnsi="Verdana"/>
                <w:sz w:val="20"/>
                <w:szCs w:val="20"/>
              </w:rPr>
              <w:t>.</w:t>
            </w:r>
          </w:p>
          <w:p w14:paraId="7E5F2827" w14:textId="77777777" w:rsidR="009606F8" w:rsidRPr="00C67F7C" w:rsidRDefault="009606F8" w:rsidP="009606F8">
            <w:pPr>
              <w:pStyle w:val="ListParagraph"/>
              <w:numPr>
                <w:ilvl w:val="0"/>
                <w:numId w:val="14"/>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The district will provide targeted training on the provision of the proposed IEP and proposed placement along with the required notice to a parent immediately following the development of the IEP.</w:t>
            </w:r>
          </w:p>
          <w:p w14:paraId="23944CF7" w14:textId="77777777" w:rsidR="009606F8" w:rsidRPr="00C67F7C" w:rsidRDefault="009606F8" w:rsidP="009606F8">
            <w:pPr>
              <w:pStyle w:val="ListParagraph"/>
              <w:numPr>
                <w:ilvl w:val="0"/>
                <w:numId w:val="14"/>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Expectations for the timely provision of the proposed IEP and proposed placement along with the required notice to the parent immediately following the development of the IEP will be reviewed a</w:t>
            </w:r>
            <w:r w:rsidRPr="00C67F7C">
              <w:rPr>
                <w:rFonts w:ascii="Verdana" w:eastAsia="Aptos" w:hAnsi="Verdana" w:cs="Aptos"/>
                <w:sz w:val="20"/>
                <w:szCs w:val="20"/>
              </w:rPr>
              <w:t>t monthly IAC meetings.</w:t>
            </w:r>
          </w:p>
          <w:p w14:paraId="1E8EB110" w14:textId="46DD755E" w:rsidR="009D53DF" w:rsidRPr="00C67F7C" w:rsidRDefault="009D53DF" w:rsidP="009D53DF">
            <w:pPr>
              <w:pStyle w:val="Normal3"/>
              <w:rPr>
                <w:rFonts w:ascii="Verdana" w:hAnsi="Verdana"/>
                <w:sz w:val="20"/>
                <w:szCs w:val="20"/>
              </w:rPr>
            </w:pPr>
          </w:p>
        </w:tc>
      </w:tr>
      <w:tr w:rsidR="009D53DF" w:rsidRPr="00C67F7C" w14:paraId="7F936504" w14:textId="77777777">
        <w:trPr>
          <w:trHeight w:val="665"/>
        </w:trPr>
        <w:tc>
          <w:tcPr>
            <w:tcW w:w="6828" w:type="dxa"/>
            <w:gridSpan w:val="2"/>
          </w:tcPr>
          <w:p w14:paraId="151C5E3F" w14:textId="77777777" w:rsidR="009D53DF" w:rsidRPr="00C67F7C" w:rsidRDefault="009D53DF" w:rsidP="009D53DF">
            <w:pPr>
              <w:pStyle w:val="Normal3"/>
              <w:rPr>
                <w:rFonts w:ascii="Verdana" w:hAnsi="Verdana"/>
                <w:b/>
                <w:bCs/>
                <w:sz w:val="20"/>
                <w:szCs w:val="20"/>
              </w:rPr>
            </w:pPr>
            <w:r w:rsidRPr="00C67F7C">
              <w:rPr>
                <w:rFonts w:ascii="Verdana" w:hAnsi="Verdana"/>
                <w:b/>
                <w:bCs/>
                <w:sz w:val="20"/>
                <w:szCs w:val="20"/>
              </w:rPr>
              <w:t>Title/Role(s) of Responsible Persons:</w:t>
            </w:r>
          </w:p>
          <w:p w14:paraId="7C58426B" w14:textId="77777777" w:rsidR="009D53DF" w:rsidRPr="00C67F7C" w:rsidRDefault="009D53DF" w:rsidP="009D53DF">
            <w:pPr>
              <w:pStyle w:val="Normal3"/>
              <w:rPr>
                <w:rFonts w:ascii="Verdana" w:hAnsi="Verdana"/>
                <w:bCs/>
                <w:sz w:val="20"/>
                <w:szCs w:val="20"/>
              </w:rPr>
            </w:pPr>
            <w:r w:rsidRPr="00C67F7C">
              <w:rPr>
                <w:rFonts w:ascii="Verdana" w:hAnsi="Verdana"/>
                <w:bCs/>
                <w:sz w:val="20"/>
                <w:szCs w:val="20"/>
              </w:rPr>
              <w:t xml:space="preserve">Director of Special Education </w:t>
            </w:r>
          </w:p>
          <w:p w14:paraId="60F8F12A" w14:textId="77777777" w:rsidR="009D53DF" w:rsidRPr="00C67F7C" w:rsidRDefault="009D53DF" w:rsidP="009D53DF">
            <w:pPr>
              <w:pStyle w:val="Normal3"/>
              <w:rPr>
                <w:rFonts w:ascii="Verdana" w:hAnsi="Verdana"/>
                <w:bCs/>
                <w:sz w:val="20"/>
                <w:szCs w:val="20"/>
              </w:rPr>
            </w:pPr>
            <w:r w:rsidRPr="00C67F7C">
              <w:rPr>
                <w:rFonts w:ascii="Verdana" w:hAnsi="Verdana"/>
                <w:bCs/>
                <w:sz w:val="20"/>
                <w:szCs w:val="20"/>
              </w:rPr>
              <w:t>Instructional and Accountability Coordinators</w:t>
            </w:r>
          </w:p>
          <w:p w14:paraId="04D7A3CB" w14:textId="77777777" w:rsidR="009D53DF" w:rsidRPr="00C67F7C" w:rsidRDefault="009D53DF" w:rsidP="009D53DF">
            <w:pPr>
              <w:pStyle w:val="Normal3"/>
              <w:rPr>
                <w:rFonts w:ascii="Verdana" w:hAnsi="Verdana"/>
                <w:bCs/>
                <w:sz w:val="20"/>
                <w:szCs w:val="20"/>
              </w:rPr>
            </w:pPr>
            <w:r w:rsidRPr="00C67F7C">
              <w:rPr>
                <w:rFonts w:ascii="Verdana" w:hAnsi="Verdana"/>
                <w:bCs/>
                <w:sz w:val="20"/>
                <w:szCs w:val="20"/>
              </w:rPr>
              <w:t>Principals</w:t>
            </w:r>
          </w:p>
          <w:p w14:paraId="4948C07C" w14:textId="77777777" w:rsidR="009606F8" w:rsidRPr="00C67F7C" w:rsidRDefault="009606F8" w:rsidP="009D53DF">
            <w:pPr>
              <w:pStyle w:val="Normal3"/>
              <w:rPr>
                <w:rFonts w:ascii="Verdana" w:hAnsi="Verdana"/>
                <w:bCs/>
                <w:sz w:val="20"/>
                <w:szCs w:val="20"/>
              </w:rPr>
            </w:pPr>
          </w:p>
        </w:tc>
        <w:tc>
          <w:tcPr>
            <w:tcW w:w="2532" w:type="dxa"/>
          </w:tcPr>
          <w:p w14:paraId="070D21ED" w14:textId="77777777" w:rsidR="009D53DF" w:rsidRPr="00C67F7C" w:rsidRDefault="009D53DF" w:rsidP="009D53DF">
            <w:pPr>
              <w:pStyle w:val="Normal3"/>
              <w:rPr>
                <w:rFonts w:ascii="Verdana" w:hAnsi="Verdana"/>
                <w:b/>
                <w:bCs/>
                <w:sz w:val="20"/>
                <w:szCs w:val="20"/>
              </w:rPr>
            </w:pPr>
            <w:r w:rsidRPr="00C67F7C">
              <w:rPr>
                <w:rFonts w:ascii="Verdana" w:hAnsi="Verdana"/>
                <w:b/>
                <w:bCs/>
                <w:sz w:val="20"/>
                <w:szCs w:val="20"/>
              </w:rPr>
              <w:t>Expected Date of Completion:</w:t>
            </w:r>
          </w:p>
          <w:p w14:paraId="1DDB4283" w14:textId="77777777" w:rsidR="009D53DF" w:rsidRPr="00C67F7C" w:rsidRDefault="009D53DF" w:rsidP="009D53DF">
            <w:pPr>
              <w:pStyle w:val="Normal3"/>
              <w:rPr>
                <w:rFonts w:ascii="Verdana" w:hAnsi="Verdana"/>
                <w:b/>
                <w:bCs/>
                <w:sz w:val="20"/>
                <w:szCs w:val="20"/>
              </w:rPr>
            </w:pPr>
            <w:r w:rsidRPr="00C67F7C">
              <w:rPr>
                <w:rFonts w:ascii="Verdana" w:hAnsi="Verdana"/>
                <w:bCs/>
                <w:sz w:val="20"/>
                <w:szCs w:val="20"/>
              </w:rPr>
              <w:t>04/30/2025</w:t>
            </w:r>
          </w:p>
        </w:tc>
      </w:tr>
      <w:tr w:rsidR="009D53DF" w:rsidRPr="00C67F7C" w14:paraId="1355A069" w14:textId="77777777">
        <w:trPr>
          <w:trHeight w:val="330"/>
        </w:trPr>
        <w:tc>
          <w:tcPr>
            <w:tcW w:w="9360" w:type="dxa"/>
            <w:gridSpan w:val="3"/>
          </w:tcPr>
          <w:p w14:paraId="54974AF4" w14:textId="77777777" w:rsidR="009D53DF" w:rsidRPr="00C67F7C" w:rsidRDefault="009D53DF" w:rsidP="00256C2D">
            <w:pPr>
              <w:pStyle w:val="Normal3"/>
              <w:spacing w:after="120"/>
              <w:rPr>
                <w:rFonts w:ascii="Verdana" w:hAnsi="Verdana"/>
                <w:b/>
                <w:bCs/>
                <w:sz w:val="20"/>
                <w:szCs w:val="20"/>
              </w:rPr>
            </w:pPr>
            <w:r w:rsidRPr="00C67F7C">
              <w:rPr>
                <w:rFonts w:ascii="Verdana" w:hAnsi="Verdana"/>
                <w:b/>
                <w:bCs/>
                <w:sz w:val="20"/>
                <w:szCs w:val="20"/>
              </w:rPr>
              <w:t>Evidence of Completion of the Corrective Action:</w:t>
            </w:r>
          </w:p>
          <w:p w14:paraId="43515525" w14:textId="77777777" w:rsidR="009606F8" w:rsidRPr="00C67F7C" w:rsidRDefault="009606F8" w:rsidP="009606F8">
            <w:pPr>
              <w:pStyle w:val="Normal3"/>
              <w:numPr>
                <w:ilvl w:val="0"/>
                <w:numId w:val="15"/>
              </w:numPr>
              <w:rPr>
                <w:rFonts w:ascii="Verdana" w:hAnsi="Verdana"/>
                <w:sz w:val="20"/>
                <w:szCs w:val="20"/>
              </w:rPr>
            </w:pPr>
            <w:r w:rsidRPr="00C67F7C">
              <w:rPr>
                <w:rFonts w:ascii="Verdana" w:eastAsia="Aptos" w:hAnsi="Verdana" w:cs="Aptos"/>
                <w:sz w:val="20"/>
                <w:szCs w:val="20"/>
              </w:rPr>
              <w:t>Training agenda</w:t>
            </w:r>
          </w:p>
          <w:p w14:paraId="4B4BDCEB" w14:textId="77777777" w:rsidR="009606F8" w:rsidRPr="00C67F7C" w:rsidRDefault="009606F8" w:rsidP="009606F8">
            <w:pPr>
              <w:pStyle w:val="Normal3"/>
              <w:numPr>
                <w:ilvl w:val="0"/>
                <w:numId w:val="15"/>
              </w:numPr>
              <w:rPr>
                <w:rFonts w:ascii="Verdana" w:hAnsi="Verdana"/>
                <w:sz w:val="20"/>
                <w:szCs w:val="20"/>
              </w:rPr>
            </w:pPr>
            <w:r w:rsidRPr="00C67F7C">
              <w:rPr>
                <w:rFonts w:ascii="Verdana" w:eastAsia="Aptos" w:hAnsi="Verdana" w:cs="Aptos"/>
                <w:sz w:val="20"/>
                <w:szCs w:val="20"/>
              </w:rPr>
              <w:t xml:space="preserve"> PD materials</w:t>
            </w:r>
          </w:p>
          <w:p w14:paraId="14A91625" w14:textId="77777777" w:rsidR="009D53DF" w:rsidRPr="00C67F7C" w:rsidRDefault="009606F8" w:rsidP="009606F8">
            <w:pPr>
              <w:pStyle w:val="Normal3"/>
              <w:numPr>
                <w:ilvl w:val="0"/>
                <w:numId w:val="15"/>
              </w:numPr>
              <w:rPr>
                <w:rFonts w:ascii="Verdana" w:hAnsi="Verdana"/>
                <w:sz w:val="20"/>
                <w:szCs w:val="20"/>
              </w:rPr>
            </w:pPr>
            <w:r w:rsidRPr="00C67F7C">
              <w:rPr>
                <w:rFonts w:ascii="Verdana" w:eastAsia="Aptos" w:hAnsi="Verdana" w:cs="Aptos"/>
                <w:sz w:val="20"/>
                <w:szCs w:val="20"/>
              </w:rPr>
              <w:t>Sign-in sheets</w:t>
            </w:r>
          </w:p>
          <w:p w14:paraId="4119BC32" w14:textId="38670F1E" w:rsidR="009606F8" w:rsidRPr="00C67F7C" w:rsidRDefault="009606F8" w:rsidP="009606F8">
            <w:pPr>
              <w:pStyle w:val="Normal3"/>
              <w:ind w:left="720"/>
              <w:rPr>
                <w:rFonts w:ascii="Verdana" w:hAnsi="Verdana"/>
                <w:sz w:val="20"/>
                <w:szCs w:val="20"/>
              </w:rPr>
            </w:pPr>
          </w:p>
        </w:tc>
      </w:tr>
      <w:tr w:rsidR="009D53DF" w:rsidRPr="00C67F7C" w14:paraId="364ABCCD" w14:textId="77777777">
        <w:trPr>
          <w:trHeight w:val="359"/>
        </w:trPr>
        <w:tc>
          <w:tcPr>
            <w:tcW w:w="9360" w:type="dxa"/>
            <w:gridSpan w:val="3"/>
          </w:tcPr>
          <w:p w14:paraId="56F7923E" w14:textId="77777777" w:rsidR="009D53DF" w:rsidRPr="00C67F7C" w:rsidRDefault="009D53DF" w:rsidP="009606F8">
            <w:pPr>
              <w:pStyle w:val="Normal3"/>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3D4E6B34" w14:textId="77777777" w:rsidR="009606F8" w:rsidRPr="00C67F7C" w:rsidRDefault="009606F8" w:rsidP="009606F8">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Each quarter, the Special Education Director and/or Accountability Coordinators will each spot check IEPs at a variety of grade levels for compliance with the consistent provision of the proposed IEP and proposed placement along with the required notice to the parent immediately following the development of the IEP. For any noncompliance found, the Special Education Director will provide targeted, individualized staff training. </w:t>
            </w:r>
          </w:p>
          <w:p w14:paraId="04737E1D" w14:textId="77777777" w:rsidR="009606F8" w:rsidRPr="00C67F7C" w:rsidRDefault="009606F8" w:rsidP="009606F8">
            <w:pPr>
              <w:textAlignment w:val="baseline"/>
              <w:rPr>
                <w:rFonts w:ascii="Verdana" w:eastAsia="Aptos" w:hAnsi="Verdana" w:cs="Aptos"/>
                <w:sz w:val="20"/>
                <w:szCs w:val="20"/>
                <w:shd w:val="clear" w:color="auto" w:fill="FFFFFF"/>
              </w:rPr>
            </w:pPr>
          </w:p>
          <w:p w14:paraId="5DB9D84E" w14:textId="77777777" w:rsidR="009606F8" w:rsidRPr="00C67F7C" w:rsidRDefault="009606F8" w:rsidP="009606F8">
            <w:pPr>
              <w:rPr>
                <w:rFonts w:ascii="Verdana" w:eastAsia="Aptos" w:hAnsi="Verdana" w:cs="Aptos"/>
                <w:sz w:val="20"/>
                <w:szCs w:val="20"/>
              </w:rPr>
            </w:pPr>
            <w:r w:rsidRPr="00C67F7C">
              <w:rPr>
                <w:rFonts w:ascii="Verdana" w:eastAsia="Aptos" w:hAnsi="Verdana" w:cs="Aptos"/>
                <w:sz w:val="20"/>
                <w:szCs w:val="20"/>
              </w:rPr>
              <w:lastRenderedPageBreak/>
              <w:t>Ongoing maintenance of the spreadsheets that track the provision of the proposed IEP and proposed placement along with the required notice to the parent immediately following the development of the IEP by IACs.</w:t>
            </w:r>
          </w:p>
          <w:p w14:paraId="3DAC03E6" w14:textId="77777777" w:rsidR="009606F8" w:rsidRPr="00C67F7C" w:rsidRDefault="009606F8" w:rsidP="009606F8">
            <w:pPr>
              <w:rPr>
                <w:rFonts w:ascii="Verdana" w:eastAsia="Aptos" w:hAnsi="Verdana" w:cs="Aptos"/>
                <w:sz w:val="20"/>
                <w:szCs w:val="20"/>
              </w:rPr>
            </w:pPr>
          </w:p>
          <w:p w14:paraId="0B1E670C" w14:textId="77777777" w:rsidR="009606F8" w:rsidRPr="00C67F7C" w:rsidRDefault="009606F8" w:rsidP="009606F8">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Annually, the district will provide training for all special education staff on the provision of immediately providing the parent with the proposed IEP and proposed placement along with the required notice to the parent immediately following the development of the IEP and will provide oversight over this area of noncompliance going forward. </w:t>
            </w:r>
          </w:p>
          <w:p w14:paraId="2863FEB1" w14:textId="77777777" w:rsidR="009606F8" w:rsidRPr="00C67F7C" w:rsidRDefault="009606F8" w:rsidP="009606F8">
            <w:pPr>
              <w:textAlignment w:val="baseline"/>
              <w:rPr>
                <w:rFonts w:ascii="Verdana" w:eastAsia="Aptos" w:hAnsi="Verdana" w:cs="Aptos"/>
                <w:sz w:val="20"/>
                <w:szCs w:val="20"/>
                <w:shd w:val="clear" w:color="auto" w:fill="FFFFFF"/>
              </w:rPr>
            </w:pPr>
          </w:p>
          <w:p w14:paraId="1F2EA325" w14:textId="77777777" w:rsidR="009606F8" w:rsidRPr="00C67F7C" w:rsidRDefault="009606F8" w:rsidP="009606F8">
            <w:pPr>
              <w:rPr>
                <w:rFonts w:ascii="Verdana" w:eastAsia="Aptos" w:hAnsi="Verdana" w:cs="Aptos"/>
                <w:sz w:val="20"/>
                <w:szCs w:val="20"/>
              </w:rPr>
            </w:pPr>
            <w:r w:rsidRPr="00C67F7C">
              <w:rPr>
                <w:rFonts w:ascii="Verdana" w:eastAsia="Aptos" w:hAnsi="Verdana" w:cs="Aptos"/>
                <w:sz w:val="20"/>
                <w:szCs w:val="20"/>
              </w:rPr>
              <w:t xml:space="preserve">PPS protocol/procedures around the provision of the proposed IEP and proposed placement along with the required notice to the parent immediately following the development of the IEP will be sent to staff as an update to the district’s Special Education Policies and Procedures Manual.   </w:t>
            </w:r>
          </w:p>
          <w:p w14:paraId="2FE31934" w14:textId="66F76E46" w:rsidR="009D53DF" w:rsidRPr="00C67F7C" w:rsidRDefault="009D53DF" w:rsidP="009D53DF">
            <w:pPr>
              <w:pStyle w:val="Normal3"/>
              <w:rPr>
                <w:rFonts w:ascii="Verdana" w:hAnsi="Verdana"/>
                <w:sz w:val="20"/>
                <w:szCs w:val="20"/>
              </w:rPr>
            </w:pPr>
          </w:p>
        </w:tc>
      </w:tr>
      <w:tr w:rsidR="009D53DF" w:rsidRPr="00C67F7C" w14:paraId="046B6538" w14:textId="77777777">
        <w:trPr>
          <w:trHeight w:val="450"/>
        </w:trPr>
        <w:tc>
          <w:tcPr>
            <w:tcW w:w="9360" w:type="dxa"/>
            <w:gridSpan w:val="3"/>
            <w:shd w:val="clear" w:color="auto" w:fill="C0C0C0"/>
            <w:vAlign w:val="center"/>
          </w:tcPr>
          <w:p w14:paraId="6C39E74D" w14:textId="77777777" w:rsidR="009D53DF" w:rsidRPr="00C67F7C" w:rsidRDefault="009D53DF" w:rsidP="009D53DF">
            <w:pPr>
              <w:pStyle w:val="Heading73"/>
              <w:rPr>
                <w:rFonts w:ascii="Verdana" w:hAnsi="Verdana"/>
                <w:sz w:val="20"/>
                <w:szCs w:val="20"/>
              </w:rPr>
            </w:pPr>
            <w:r w:rsidRPr="00C67F7C">
              <w:rPr>
                <w:rFonts w:ascii="Verdana" w:hAnsi="Verdana"/>
                <w:sz w:val="20"/>
                <w:szCs w:val="20"/>
              </w:rPr>
              <w:lastRenderedPageBreak/>
              <w:t>CORRECTIVE ACTION PLAN APPROVAL SECTION</w:t>
            </w:r>
          </w:p>
        </w:tc>
      </w:tr>
      <w:tr w:rsidR="009D53DF" w:rsidRPr="00C67F7C" w14:paraId="4E6FAEA1" w14:textId="77777777" w:rsidTr="009D53DF">
        <w:trPr>
          <w:trHeight w:val="647"/>
        </w:trPr>
        <w:tc>
          <w:tcPr>
            <w:tcW w:w="4248" w:type="dxa"/>
          </w:tcPr>
          <w:p w14:paraId="2716CCB8" w14:textId="77777777" w:rsidR="009D53DF" w:rsidRPr="00C67F7C" w:rsidRDefault="009D53DF" w:rsidP="009D53DF">
            <w:pPr>
              <w:pStyle w:val="Normal3"/>
              <w:rPr>
                <w:rFonts w:ascii="Verdana" w:hAnsi="Verdana"/>
                <w:b/>
                <w:bCs/>
                <w:sz w:val="20"/>
                <w:szCs w:val="20"/>
              </w:rPr>
            </w:pPr>
            <w:r w:rsidRPr="00C67F7C">
              <w:rPr>
                <w:rFonts w:ascii="Verdana" w:hAnsi="Verdana"/>
                <w:b/>
                <w:bCs/>
                <w:sz w:val="20"/>
                <w:szCs w:val="20"/>
              </w:rPr>
              <w:t xml:space="preserve">Criterion: </w:t>
            </w:r>
          </w:p>
          <w:p w14:paraId="30B86B3D" w14:textId="77777777" w:rsidR="009D53DF" w:rsidRPr="00C67F7C" w:rsidRDefault="009D53DF" w:rsidP="009D53DF">
            <w:pPr>
              <w:pStyle w:val="Normal3"/>
              <w:rPr>
                <w:rFonts w:ascii="Verdana" w:hAnsi="Verdana"/>
                <w:b/>
                <w:bCs/>
                <w:sz w:val="20"/>
                <w:szCs w:val="20"/>
              </w:rPr>
            </w:pPr>
            <w:r w:rsidRPr="00C67F7C">
              <w:rPr>
                <w:rFonts w:ascii="Verdana" w:hAnsi="Verdana"/>
                <w:bCs/>
                <w:sz w:val="20"/>
                <w:szCs w:val="20"/>
              </w:rPr>
              <w:t>SE 18B Determination of placement; provision of IEP to parent</w:t>
            </w:r>
            <w:r w:rsidRPr="00C67F7C">
              <w:rPr>
                <w:rFonts w:ascii="Verdana" w:hAnsi="Verdana"/>
                <w:b/>
                <w:bCs/>
                <w:sz w:val="20"/>
                <w:szCs w:val="20"/>
              </w:rPr>
              <w:t xml:space="preserve"> </w:t>
            </w:r>
          </w:p>
        </w:tc>
        <w:tc>
          <w:tcPr>
            <w:tcW w:w="5112" w:type="dxa"/>
            <w:gridSpan w:val="2"/>
          </w:tcPr>
          <w:p w14:paraId="2DF6C613" w14:textId="77777777" w:rsidR="009D53DF" w:rsidRPr="00C67F7C" w:rsidRDefault="009D53DF" w:rsidP="009D53DF">
            <w:pPr>
              <w:pStyle w:val="Normal3"/>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6F19823E" w14:textId="77777777" w:rsidR="009D53DF" w:rsidRPr="00C67F7C" w:rsidRDefault="009D53DF" w:rsidP="009D53DF">
            <w:pPr>
              <w:pStyle w:val="Normal3"/>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3CE8C03E" w14:textId="77777777" w:rsidR="009D53DF" w:rsidRPr="00C67F7C" w:rsidRDefault="009D53DF" w:rsidP="009D53DF">
            <w:pPr>
              <w:pStyle w:val="Normal3"/>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p w14:paraId="40A67F55" w14:textId="77777777" w:rsidR="009606F8" w:rsidRPr="00C67F7C" w:rsidRDefault="009606F8" w:rsidP="009D53DF">
            <w:pPr>
              <w:pStyle w:val="Normal3"/>
              <w:rPr>
                <w:rFonts w:ascii="Verdana" w:hAnsi="Verdana"/>
                <w:sz w:val="20"/>
                <w:szCs w:val="20"/>
              </w:rPr>
            </w:pPr>
          </w:p>
        </w:tc>
      </w:tr>
      <w:tr w:rsidR="009D53DF" w:rsidRPr="00C67F7C" w14:paraId="118CEAFC" w14:textId="77777777">
        <w:trPr>
          <w:trHeight w:val="350"/>
        </w:trPr>
        <w:tc>
          <w:tcPr>
            <w:tcW w:w="9360" w:type="dxa"/>
            <w:gridSpan w:val="3"/>
          </w:tcPr>
          <w:p w14:paraId="20A0A2C6" w14:textId="77777777" w:rsidR="009D53DF" w:rsidRPr="00C67F7C" w:rsidRDefault="009D53DF" w:rsidP="009606F8">
            <w:pPr>
              <w:pStyle w:val="Normal3"/>
              <w:spacing w:after="120"/>
              <w:rPr>
                <w:rFonts w:ascii="Verdana" w:hAnsi="Verdana"/>
                <w:b/>
                <w:bCs/>
                <w:sz w:val="20"/>
                <w:szCs w:val="20"/>
              </w:rPr>
            </w:pPr>
            <w:r w:rsidRPr="00C67F7C">
              <w:rPr>
                <w:rFonts w:ascii="Verdana" w:hAnsi="Verdana"/>
                <w:b/>
                <w:bCs/>
                <w:sz w:val="20"/>
                <w:szCs w:val="20"/>
              </w:rPr>
              <w:t xml:space="preserve">Required Elements of Progress Report(s): </w:t>
            </w:r>
          </w:p>
          <w:p w14:paraId="3B0ABD94" w14:textId="77777777" w:rsidR="009606F8" w:rsidRPr="00C67F7C" w:rsidRDefault="009606F8" w:rsidP="009606F8">
            <w:pPr>
              <w:pStyle w:val="Normal5"/>
              <w:rPr>
                <w:rFonts w:ascii="Verdana" w:eastAsia="Aptos" w:hAnsi="Verdana" w:cs="Aptos"/>
                <w:sz w:val="20"/>
                <w:szCs w:val="20"/>
              </w:rPr>
            </w:pPr>
            <w:r w:rsidRPr="00C67F7C">
              <w:rPr>
                <w:rFonts w:ascii="Verdana" w:eastAsia="Aptos" w:hAnsi="Verdana" w:cs="Aptos"/>
                <w:sz w:val="20"/>
                <w:szCs w:val="20"/>
              </w:rPr>
              <w:t xml:space="preserve">By January 3, 2025, the district will submit procedures that include the internal monitoring system to ensure that the district issues a proposed IEP and proposed placement to the parent/guardian immediately following the development of the IEP. </w:t>
            </w:r>
          </w:p>
          <w:p w14:paraId="2617AB36" w14:textId="77777777" w:rsidR="009606F8" w:rsidRPr="00C67F7C" w:rsidRDefault="009606F8" w:rsidP="009606F8">
            <w:pPr>
              <w:pStyle w:val="Normal5"/>
              <w:rPr>
                <w:rFonts w:ascii="Verdana" w:eastAsia="Aptos" w:hAnsi="Verdana" w:cs="Aptos"/>
                <w:sz w:val="20"/>
                <w:szCs w:val="20"/>
              </w:rPr>
            </w:pPr>
          </w:p>
          <w:p w14:paraId="7510054A" w14:textId="77777777" w:rsidR="009606F8" w:rsidRPr="00C67F7C" w:rsidRDefault="009606F8" w:rsidP="009606F8">
            <w:pPr>
              <w:pStyle w:val="Normal5"/>
              <w:rPr>
                <w:rFonts w:ascii="Verdana" w:eastAsia="Aptos" w:hAnsi="Verdana" w:cs="Aptos"/>
                <w:sz w:val="20"/>
                <w:szCs w:val="20"/>
              </w:rPr>
            </w:pPr>
            <w:r w:rsidRPr="00C67F7C">
              <w:rPr>
                <w:rFonts w:ascii="Verdana" w:eastAsia="Aptos" w:hAnsi="Verdana" w:cs="Aptos"/>
                <w:sz w:val="20"/>
                <w:szCs w:val="20"/>
              </w:rPr>
              <w:t xml:space="preserve">By February 14, 2025, the district will submit evidence of staff training on the district's procedures. Evidence will include training materials, agenda, and attendance sheets. </w:t>
            </w:r>
          </w:p>
          <w:p w14:paraId="02A7DD73" w14:textId="77777777" w:rsidR="009606F8" w:rsidRPr="00C67F7C" w:rsidRDefault="009606F8" w:rsidP="009606F8">
            <w:pPr>
              <w:pStyle w:val="Normal5"/>
              <w:rPr>
                <w:rFonts w:ascii="Verdana" w:eastAsia="Aptos" w:hAnsi="Verdana" w:cs="Aptos"/>
                <w:sz w:val="20"/>
                <w:szCs w:val="20"/>
              </w:rPr>
            </w:pPr>
          </w:p>
          <w:p w14:paraId="7CE7381A" w14:textId="77777777" w:rsidR="009606F8" w:rsidRPr="00C67F7C" w:rsidRDefault="009606F8" w:rsidP="009606F8">
            <w:pPr>
              <w:rPr>
                <w:rStyle w:val="normaltextrun"/>
                <w:rFonts w:ascii="Verdana" w:eastAsia="Aptos" w:hAnsi="Verdana" w:cs="Aptos"/>
                <w:sz w:val="20"/>
                <w:szCs w:val="20"/>
              </w:rPr>
            </w:pPr>
            <w:r w:rsidRPr="00C67F7C">
              <w:rPr>
                <w:rFonts w:ascii="Verdana" w:eastAsia="Aptos" w:hAnsi="Verdana" w:cs="Aptos"/>
                <w:sz w:val="20"/>
                <w:szCs w:val="20"/>
              </w:rPr>
              <w:t>By May 23, 2025, the Department will conduct a review of student records to ensure the district issues a proposed IEP and proposed placement to the parent immediately following the development of the IEP. For any identified non-compliance, the district will submit a root cause analysis and a description of appropriate corrective actions. Subsequent progress reports may be required.</w:t>
            </w:r>
          </w:p>
          <w:p w14:paraId="4D38A7DF" w14:textId="50C1EF6B" w:rsidR="009D53DF" w:rsidRPr="00C67F7C" w:rsidRDefault="009D53DF" w:rsidP="009D53DF">
            <w:pPr>
              <w:pStyle w:val="Normal3"/>
              <w:rPr>
                <w:rFonts w:ascii="Verdana" w:hAnsi="Verdana"/>
                <w:sz w:val="20"/>
                <w:szCs w:val="20"/>
              </w:rPr>
            </w:pPr>
          </w:p>
        </w:tc>
      </w:tr>
      <w:tr w:rsidR="009D53DF" w:rsidRPr="00C67F7C" w14:paraId="7974CA7E" w14:textId="77777777">
        <w:trPr>
          <w:trHeight w:val="350"/>
        </w:trPr>
        <w:tc>
          <w:tcPr>
            <w:tcW w:w="9360" w:type="dxa"/>
            <w:gridSpan w:val="3"/>
          </w:tcPr>
          <w:p w14:paraId="6055EE25" w14:textId="4823E676" w:rsidR="009D53DF" w:rsidRPr="00C67F7C" w:rsidRDefault="009D53DF" w:rsidP="009606F8">
            <w:pPr>
              <w:pStyle w:val="Normal3"/>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5B9DDDAD" w14:textId="77777777" w:rsidR="009D53DF" w:rsidRPr="00C67F7C" w:rsidRDefault="009D53DF" w:rsidP="009D53DF">
            <w:pPr>
              <w:pStyle w:val="Normal3"/>
              <w:tabs>
                <w:tab w:val="left" w:pos="2772"/>
              </w:tabs>
              <w:rPr>
                <w:rFonts w:ascii="Verdana" w:hAnsi="Verdana"/>
                <w:bCs/>
                <w:sz w:val="20"/>
                <w:szCs w:val="20"/>
              </w:rPr>
            </w:pPr>
            <w:r w:rsidRPr="00C67F7C">
              <w:rPr>
                <w:rFonts w:ascii="Verdana" w:hAnsi="Verdana"/>
                <w:bCs/>
                <w:sz w:val="20"/>
                <w:szCs w:val="20"/>
              </w:rPr>
              <w:t>01/03/2025</w:t>
            </w:r>
          </w:p>
          <w:p w14:paraId="524E26B0" w14:textId="77777777" w:rsidR="009D53DF" w:rsidRPr="00C67F7C" w:rsidRDefault="009D53DF" w:rsidP="009D53DF">
            <w:pPr>
              <w:pStyle w:val="Normal3"/>
              <w:tabs>
                <w:tab w:val="left" w:pos="2772"/>
              </w:tabs>
              <w:rPr>
                <w:rFonts w:ascii="Verdana" w:hAnsi="Verdana"/>
                <w:bCs/>
                <w:sz w:val="20"/>
                <w:szCs w:val="20"/>
              </w:rPr>
            </w:pPr>
            <w:r w:rsidRPr="00C67F7C">
              <w:rPr>
                <w:rFonts w:ascii="Verdana" w:hAnsi="Verdana"/>
                <w:bCs/>
                <w:sz w:val="20"/>
                <w:szCs w:val="20"/>
              </w:rPr>
              <w:t>02/14/2025</w:t>
            </w:r>
          </w:p>
          <w:p w14:paraId="1B2F1CE9" w14:textId="77777777" w:rsidR="009D53DF" w:rsidRPr="00C67F7C" w:rsidRDefault="009D53DF" w:rsidP="009D53DF">
            <w:pPr>
              <w:pStyle w:val="Normal3"/>
              <w:tabs>
                <w:tab w:val="left" w:pos="2772"/>
              </w:tabs>
              <w:rPr>
                <w:rFonts w:ascii="Verdana" w:hAnsi="Verdana"/>
                <w:bCs/>
                <w:sz w:val="20"/>
                <w:szCs w:val="20"/>
              </w:rPr>
            </w:pPr>
            <w:r w:rsidRPr="00C67F7C">
              <w:rPr>
                <w:rFonts w:ascii="Verdana" w:hAnsi="Verdana"/>
                <w:bCs/>
                <w:sz w:val="20"/>
                <w:szCs w:val="20"/>
              </w:rPr>
              <w:t>05/23/2025</w:t>
            </w:r>
            <w:r w:rsidRPr="00C67F7C">
              <w:rPr>
                <w:rFonts w:ascii="Verdana" w:hAnsi="Verdana"/>
                <w:bCs/>
                <w:sz w:val="20"/>
                <w:szCs w:val="20"/>
              </w:rPr>
              <w:br/>
            </w:r>
          </w:p>
        </w:tc>
      </w:tr>
    </w:tbl>
    <w:p w14:paraId="1089384A" w14:textId="77777777" w:rsidR="009D53DF" w:rsidRPr="007D103A" w:rsidRDefault="009D53DF" w:rsidP="009D53DF">
      <w:pPr>
        <w:pStyle w:val="Normal3"/>
        <w:rPr>
          <w:rFonts w:ascii="Verdana" w:hAnsi="Verdana"/>
          <w:sz w:val="20"/>
          <w:szCs w:val="20"/>
          <w:highlight w:val="yellow"/>
        </w:rPr>
      </w:pPr>
    </w:p>
    <w:p w14:paraId="7B4133BD" w14:textId="77777777" w:rsidR="009D53DF" w:rsidRPr="007D103A" w:rsidRDefault="009D53DF">
      <w:pPr>
        <w:pStyle w:val="Normal3"/>
        <w:rPr>
          <w:highlight w:val="yellow"/>
        </w:rPr>
        <w:sectPr w:rsidR="009D53DF" w:rsidRPr="007D103A" w:rsidSect="009D53DF">
          <w:footerReference w:type="default" r:id="rId11"/>
          <w:type w:val="continuous"/>
          <w:pgSz w:w="12240" w:h="15840"/>
          <w:pgMar w:top="1440" w:right="1080" w:bottom="1440" w:left="1800" w:header="720" w:footer="720" w:gutter="0"/>
          <w:cols w:space="720"/>
          <w:docGrid w:linePitch="360"/>
        </w:sectPr>
      </w:pPr>
    </w:p>
    <w:p w14:paraId="0F6AD718" w14:textId="77777777" w:rsidR="009D53DF" w:rsidRPr="007D103A" w:rsidRDefault="009D53DF" w:rsidP="009D53DF">
      <w:pPr>
        <w:pStyle w:val="Normal4"/>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7D103A" w14:paraId="27B196E1" w14:textId="77777777">
        <w:trPr>
          <w:trHeight w:val="705"/>
        </w:trPr>
        <w:tc>
          <w:tcPr>
            <w:tcW w:w="9360" w:type="dxa"/>
            <w:shd w:val="clear" w:color="auto" w:fill="C0C0C0"/>
            <w:vAlign w:val="center"/>
          </w:tcPr>
          <w:p w14:paraId="10CA69E5" w14:textId="77777777" w:rsidR="009D53DF" w:rsidRPr="009606F8" w:rsidRDefault="009D53DF" w:rsidP="009D53DF">
            <w:pPr>
              <w:pStyle w:val="Heading54"/>
            </w:pPr>
            <w:r w:rsidRPr="009606F8">
              <w:lastRenderedPageBreak/>
              <w:t>SPECIAL EDUCATION AND CIVIL RIGHTS</w:t>
            </w:r>
          </w:p>
          <w:p w14:paraId="404D362E" w14:textId="77777777" w:rsidR="009D53DF" w:rsidRPr="009606F8" w:rsidRDefault="009D53DF" w:rsidP="009D53DF">
            <w:pPr>
              <w:pStyle w:val="Heading54"/>
            </w:pPr>
            <w:r w:rsidRPr="009606F8">
              <w:t>MONITORING REVIEW</w:t>
            </w:r>
          </w:p>
          <w:p w14:paraId="6D246131" w14:textId="77777777" w:rsidR="009D53DF" w:rsidRPr="007D103A" w:rsidRDefault="009D53DF" w:rsidP="009D53DF">
            <w:pPr>
              <w:pStyle w:val="Normal4"/>
              <w:jc w:val="center"/>
              <w:rPr>
                <w:rFonts w:ascii="Verdana" w:hAnsi="Verdana"/>
                <w:b/>
                <w:bCs/>
                <w:highlight w:val="yellow"/>
              </w:rPr>
            </w:pPr>
            <w:r w:rsidRPr="009606F8">
              <w:rPr>
                <w:rFonts w:ascii="Verdana" w:hAnsi="Verdana"/>
                <w:b/>
              </w:rPr>
              <w:t>CORRECTIVE ACTION PLAN</w:t>
            </w:r>
          </w:p>
        </w:tc>
      </w:tr>
    </w:tbl>
    <w:p w14:paraId="62F5F5CD" w14:textId="77777777" w:rsidR="009D53DF" w:rsidRPr="007D103A" w:rsidRDefault="009D53DF" w:rsidP="009D53DF">
      <w:pPr>
        <w:pStyle w:val="Normal4"/>
        <w:rPr>
          <w:rFonts w:ascii="Verdana" w:hAnsi="Verdana"/>
          <w:sz w:val="16"/>
          <w:szCs w:val="16"/>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7D103A" w14:paraId="0FC72935" w14:textId="77777777" w:rsidTr="009606F8">
        <w:trPr>
          <w:trHeight w:val="458"/>
        </w:trPr>
        <w:tc>
          <w:tcPr>
            <w:tcW w:w="6828" w:type="dxa"/>
            <w:gridSpan w:val="2"/>
            <w:shd w:val="clear" w:color="auto" w:fill="auto"/>
          </w:tcPr>
          <w:p w14:paraId="10E39EEE" w14:textId="77777777" w:rsidR="009D53DF" w:rsidRPr="00C67F7C" w:rsidRDefault="009D53DF" w:rsidP="009D53DF">
            <w:pPr>
              <w:pStyle w:val="Normal4"/>
              <w:rPr>
                <w:rFonts w:ascii="Verdana" w:hAnsi="Verdana"/>
                <w:b/>
                <w:bCs/>
                <w:sz w:val="20"/>
                <w:szCs w:val="20"/>
              </w:rPr>
            </w:pPr>
            <w:r w:rsidRPr="00C67F7C">
              <w:rPr>
                <w:rFonts w:ascii="Verdana" w:hAnsi="Verdana"/>
                <w:b/>
                <w:bCs/>
                <w:sz w:val="20"/>
                <w:szCs w:val="20"/>
              </w:rPr>
              <w:t xml:space="preserve">Criterion &amp; Topic: </w:t>
            </w:r>
          </w:p>
          <w:p w14:paraId="0754C1B1" w14:textId="77777777" w:rsidR="009D53DF" w:rsidRPr="00C67F7C" w:rsidRDefault="009D53DF" w:rsidP="009D53DF">
            <w:pPr>
              <w:pStyle w:val="Normal4"/>
              <w:rPr>
                <w:rFonts w:ascii="Verdana" w:hAnsi="Verdana"/>
                <w:bCs/>
                <w:sz w:val="20"/>
                <w:szCs w:val="20"/>
              </w:rPr>
            </w:pPr>
            <w:r w:rsidRPr="00C67F7C">
              <w:rPr>
                <w:rFonts w:ascii="Verdana" w:hAnsi="Verdana"/>
                <w:bCs/>
                <w:sz w:val="20"/>
                <w:szCs w:val="20"/>
              </w:rPr>
              <w:t>SE 20 Least restrictive program selected</w:t>
            </w:r>
          </w:p>
        </w:tc>
        <w:tc>
          <w:tcPr>
            <w:tcW w:w="2532" w:type="dxa"/>
            <w:shd w:val="clear" w:color="auto" w:fill="auto"/>
          </w:tcPr>
          <w:p w14:paraId="599763BD" w14:textId="77777777" w:rsidR="009D53DF" w:rsidRPr="00C67F7C" w:rsidRDefault="009D53DF" w:rsidP="009D53DF">
            <w:pPr>
              <w:pStyle w:val="Normal4"/>
              <w:rPr>
                <w:rFonts w:ascii="Verdana" w:hAnsi="Verdana"/>
                <w:b/>
                <w:bCs/>
                <w:sz w:val="20"/>
                <w:szCs w:val="20"/>
              </w:rPr>
            </w:pPr>
            <w:r w:rsidRPr="00C67F7C">
              <w:rPr>
                <w:rFonts w:ascii="Verdana" w:hAnsi="Verdana"/>
                <w:b/>
                <w:bCs/>
                <w:sz w:val="20"/>
                <w:szCs w:val="20"/>
              </w:rPr>
              <w:t xml:space="preserve">Rating: </w:t>
            </w:r>
          </w:p>
          <w:p w14:paraId="3C9C3F80" w14:textId="77777777" w:rsidR="009D53DF" w:rsidRDefault="009D53DF" w:rsidP="009D53DF">
            <w:pPr>
              <w:pStyle w:val="Normal4"/>
              <w:rPr>
                <w:rFonts w:ascii="Verdana" w:hAnsi="Verdana"/>
                <w:sz w:val="20"/>
                <w:szCs w:val="20"/>
              </w:rPr>
            </w:pPr>
            <w:r w:rsidRPr="00C67F7C">
              <w:rPr>
                <w:rFonts w:ascii="Verdana" w:hAnsi="Verdana"/>
                <w:sz w:val="20"/>
                <w:szCs w:val="20"/>
              </w:rPr>
              <w:t>Partially Implemented</w:t>
            </w:r>
          </w:p>
          <w:p w14:paraId="1FDA2B98" w14:textId="77777777" w:rsidR="00256C2D" w:rsidRPr="00C67F7C" w:rsidRDefault="00256C2D" w:rsidP="009D53DF">
            <w:pPr>
              <w:pStyle w:val="Normal4"/>
              <w:rPr>
                <w:rFonts w:ascii="Verdana" w:hAnsi="Verdana"/>
                <w:b/>
                <w:bCs/>
                <w:sz w:val="20"/>
                <w:szCs w:val="20"/>
              </w:rPr>
            </w:pPr>
          </w:p>
        </w:tc>
      </w:tr>
      <w:tr w:rsidR="009D53DF" w:rsidRPr="007D103A" w14:paraId="22E00A18" w14:textId="77777777" w:rsidTr="009606F8">
        <w:trPr>
          <w:trHeight w:val="422"/>
        </w:trPr>
        <w:tc>
          <w:tcPr>
            <w:tcW w:w="9360" w:type="dxa"/>
            <w:gridSpan w:val="3"/>
            <w:shd w:val="clear" w:color="auto" w:fill="auto"/>
          </w:tcPr>
          <w:p w14:paraId="66849890" w14:textId="77777777" w:rsidR="009D53DF" w:rsidRPr="00C67F7C" w:rsidRDefault="009D53DF" w:rsidP="00256C2D">
            <w:pPr>
              <w:pStyle w:val="Normal4"/>
              <w:spacing w:after="120"/>
              <w:rPr>
                <w:rFonts w:ascii="Verdana" w:hAnsi="Verdana"/>
                <w:b/>
                <w:bCs/>
                <w:sz w:val="20"/>
                <w:szCs w:val="20"/>
              </w:rPr>
            </w:pPr>
            <w:r w:rsidRPr="00C67F7C">
              <w:rPr>
                <w:rFonts w:ascii="Verdana" w:hAnsi="Verdana"/>
                <w:b/>
                <w:bCs/>
                <w:sz w:val="20"/>
                <w:szCs w:val="20"/>
              </w:rPr>
              <w:t xml:space="preserve">Department Findings: </w:t>
            </w:r>
          </w:p>
          <w:p w14:paraId="07DDC301" w14:textId="77777777" w:rsidR="009D53DF" w:rsidRPr="00C67F7C" w:rsidRDefault="009D53DF" w:rsidP="009D53DF">
            <w:pPr>
              <w:pStyle w:val="Normal4"/>
              <w:rPr>
                <w:rFonts w:ascii="Verdana" w:hAnsi="Verdana"/>
                <w:sz w:val="20"/>
                <w:szCs w:val="20"/>
              </w:rPr>
            </w:pPr>
            <w:r w:rsidRPr="00C67F7C">
              <w:rPr>
                <w:rFonts w:ascii="Verdana" w:hAnsi="Verdana"/>
                <w:sz w:val="20"/>
                <w:szCs w:val="20"/>
              </w:rPr>
              <w:t>Student record reviews and interviews indicate that the district does not always consider the least restrictive environment for students. Specifically, for students at Crosby Educational Academy Approved Public Day School, inclusion in the general education program is based on the student's ability to comply with the school-wide behavior management system rather than a decision made by the student's IEP Team. The behavior management system indicates that for a student to be "eligible for inclusion in general education classrooms" the student must meet and maintain specific levels of school-wide behavioral expectations that are not tailored to individual student need.</w:t>
            </w:r>
          </w:p>
          <w:p w14:paraId="618EA60C" w14:textId="77777777" w:rsidR="009D53DF" w:rsidRPr="00C67F7C" w:rsidRDefault="009D53DF" w:rsidP="009D53DF">
            <w:pPr>
              <w:pStyle w:val="Normal4"/>
              <w:rPr>
                <w:rFonts w:ascii="Verdana" w:hAnsi="Verdana"/>
                <w:sz w:val="20"/>
                <w:szCs w:val="20"/>
              </w:rPr>
            </w:pPr>
          </w:p>
          <w:p w14:paraId="38850C67" w14:textId="77777777" w:rsidR="009D53DF" w:rsidRPr="00C67F7C" w:rsidRDefault="009D53DF" w:rsidP="009D53DF">
            <w:pPr>
              <w:pStyle w:val="Normal4"/>
              <w:rPr>
                <w:rFonts w:ascii="Verdana" w:hAnsi="Verdana"/>
                <w:sz w:val="20"/>
                <w:szCs w:val="20"/>
              </w:rPr>
            </w:pPr>
            <w:r w:rsidRPr="00C67F7C">
              <w:rPr>
                <w:rFonts w:ascii="Verdana" w:hAnsi="Verdana"/>
                <w:sz w:val="20"/>
                <w:szCs w:val="20"/>
              </w:rPr>
              <w:t>Furthermore, on July 9, 2024, the Department's Problem Resolution System (PRS) issued a Letter of Finding in response to a complaint alleging that the IEP Team for a student attending Crosby Educational Academy Approved Public Day School did not consider the least restrictive environment for the student. Specifically, PRS found that the district did not provide documentation demonstrating that the IEP Team had alternative placement options to consider when making the placement decision for this student.</w:t>
            </w:r>
          </w:p>
          <w:p w14:paraId="6339906D" w14:textId="77777777" w:rsidR="009D53DF" w:rsidRPr="00C67F7C" w:rsidRDefault="009D53DF" w:rsidP="009D53DF">
            <w:pPr>
              <w:pStyle w:val="Normal4"/>
              <w:rPr>
                <w:rFonts w:ascii="Verdana" w:hAnsi="Verdana"/>
                <w:sz w:val="20"/>
                <w:szCs w:val="20"/>
              </w:rPr>
            </w:pPr>
          </w:p>
          <w:p w14:paraId="54E175BB" w14:textId="77777777" w:rsidR="009D53DF" w:rsidRPr="00C67F7C" w:rsidRDefault="009D53DF" w:rsidP="009D53DF">
            <w:pPr>
              <w:pStyle w:val="Normal4"/>
              <w:rPr>
                <w:rFonts w:ascii="Verdana" w:hAnsi="Verdana"/>
                <w:sz w:val="20"/>
                <w:szCs w:val="20"/>
              </w:rPr>
            </w:pPr>
            <w:r w:rsidRPr="00C67F7C">
              <w:rPr>
                <w:rFonts w:ascii="Verdana" w:hAnsi="Verdana"/>
                <w:sz w:val="20"/>
                <w:szCs w:val="20"/>
              </w:rPr>
              <w:t>Please see SE 34 for more information regarding the district's lack of a continuum of services for students with disabilities that may have social, emotional, or behavioral needs.</w:t>
            </w:r>
          </w:p>
          <w:p w14:paraId="32668A9A" w14:textId="77777777" w:rsidR="009606F8" w:rsidRPr="00C67F7C" w:rsidRDefault="009606F8" w:rsidP="009D53DF">
            <w:pPr>
              <w:pStyle w:val="Normal4"/>
              <w:rPr>
                <w:rFonts w:ascii="Verdana" w:hAnsi="Verdana"/>
                <w:sz w:val="20"/>
                <w:szCs w:val="20"/>
              </w:rPr>
            </w:pPr>
          </w:p>
        </w:tc>
      </w:tr>
      <w:tr w:rsidR="009D53DF" w:rsidRPr="007D103A" w14:paraId="12703AA2" w14:textId="77777777">
        <w:trPr>
          <w:trHeight w:val="377"/>
        </w:trPr>
        <w:tc>
          <w:tcPr>
            <w:tcW w:w="9360" w:type="dxa"/>
            <w:gridSpan w:val="3"/>
          </w:tcPr>
          <w:p w14:paraId="279C64C6" w14:textId="1428006D" w:rsidR="00256C2D" w:rsidRPr="00256C2D" w:rsidRDefault="00256C2D" w:rsidP="00256C2D">
            <w:pPr>
              <w:pStyle w:val="Normal5"/>
              <w:spacing w:after="120"/>
              <w:rPr>
                <w:rFonts w:ascii="Verdana" w:hAnsi="Verdana"/>
                <w:b/>
                <w:bCs/>
                <w:sz w:val="20"/>
                <w:szCs w:val="20"/>
              </w:rPr>
            </w:pPr>
            <w:r w:rsidRPr="00C67F7C">
              <w:rPr>
                <w:rFonts w:ascii="Verdana" w:hAnsi="Verdana"/>
                <w:b/>
                <w:bCs/>
                <w:sz w:val="20"/>
                <w:szCs w:val="20"/>
              </w:rPr>
              <w:t>Description of Corrective Action:</w:t>
            </w:r>
          </w:p>
          <w:p w14:paraId="6835DAAE" w14:textId="0DCDB4C3" w:rsidR="009606F8" w:rsidRPr="00C67F7C" w:rsidRDefault="009606F8" w:rsidP="009606F8">
            <w:pPr>
              <w:rPr>
                <w:rFonts w:ascii="Verdana" w:eastAsia="Aptos" w:hAnsi="Verdana" w:cs="Aptos"/>
                <w:color w:val="000000"/>
                <w:sz w:val="20"/>
                <w:szCs w:val="20"/>
              </w:rPr>
            </w:pPr>
            <w:r w:rsidRPr="00C67F7C">
              <w:rPr>
                <w:rFonts w:ascii="Verdana" w:eastAsia="Aptos" w:hAnsi="Verdana" w:cs="Aptos"/>
                <w:sz w:val="20"/>
                <w:szCs w:val="20"/>
              </w:rPr>
              <w:t xml:space="preserve">The root cause for the noncompliance is the fact that behavioral plans interventions do not consistently provide for inclusion opportunities as identified by the IEP Team but are rather based on a program-wide behavior plan. </w:t>
            </w:r>
          </w:p>
          <w:p w14:paraId="751330BB" w14:textId="77777777" w:rsidR="009606F8" w:rsidRPr="00C67F7C" w:rsidRDefault="009606F8" w:rsidP="009606F8">
            <w:pPr>
              <w:ind w:left="360"/>
              <w:rPr>
                <w:rFonts w:ascii="Verdana" w:eastAsia="Aptos" w:hAnsi="Verdana" w:cs="Aptos"/>
                <w:sz w:val="20"/>
                <w:szCs w:val="20"/>
              </w:rPr>
            </w:pPr>
          </w:p>
          <w:p w14:paraId="7C4168DF" w14:textId="77777777" w:rsidR="009606F8" w:rsidRPr="00C67F7C" w:rsidRDefault="009606F8" w:rsidP="009606F8">
            <w:pPr>
              <w:rPr>
                <w:rFonts w:ascii="Verdana" w:eastAsia="Aptos" w:hAnsi="Verdana" w:cs="Aptos"/>
                <w:color w:val="000000"/>
                <w:sz w:val="20"/>
                <w:szCs w:val="20"/>
              </w:rPr>
            </w:pPr>
            <w:r w:rsidRPr="00C67F7C">
              <w:rPr>
                <w:rFonts w:ascii="Verdana" w:eastAsia="Aptos" w:hAnsi="Verdana" w:cs="Aptos"/>
                <w:sz w:val="20"/>
                <w:szCs w:val="20"/>
              </w:rPr>
              <w:t>Crosby Educational Academy IEP Teams need to create Behavior Intervention Plans for Crosby Academy students that are rooted in individual student need and the IEP Team's vision for inclusion rather than adherence to a predetermined standard of behavior. Because safety is a key concern, IEP Teams need to craft plans that ensure that students are exhibiting safe behaviors in the Academy setting that will carry over into the general education setting as a prerequisite to inclusion opportunities. Staff will be trained on equitable access to inclusion opportunities.</w:t>
            </w:r>
          </w:p>
          <w:p w14:paraId="5E5F8B4F" w14:textId="6C392B0F" w:rsidR="009D53DF" w:rsidRPr="00C67F7C" w:rsidRDefault="009D53DF" w:rsidP="009D53DF">
            <w:pPr>
              <w:pStyle w:val="Normal4"/>
              <w:rPr>
                <w:rFonts w:ascii="Verdana" w:hAnsi="Verdana"/>
                <w:sz w:val="20"/>
                <w:szCs w:val="20"/>
              </w:rPr>
            </w:pPr>
          </w:p>
        </w:tc>
      </w:tr>
      <w:tr w:rsidR="009D53DF" w:rsidRPr="007D103A" w14:paraId="784E88CB" w14:textId="77777777">
        <w:trPr>
          <w:trHeight w:val="665"/>
        </w:trPr>
        <w:tc>
          <w:tcPr>
            <w:tcW w:w="6828" w:type="dxa"/>
            <w:gridSpan w:val="2"/>
          </w:tcPr>
          <w:p w14:paraId="76860B20" w14:textId="77777777" w:rsidR="009D53DF" w:rsidRPr="00C67F7C" w:rsidRDefault="009D53DF" w:rsidP="009D53DF">
            <w:pPr>
              <w:pStyle w:val="Normal4"/>
              <w:rPr>
                <w:rFonts w:ascii="Verdana" w:hAnsi="Verdana"/>
                <w:b/>
                <w:bCs/>
                <w:sz w:val="20"/>
                <w:szCs w:val="20"/>
              </w:rPr>
            </w:pPr>
            <w:r w:rsidRPr="00C67F7C">
              <w:rPr>
                <w:rFonts w:ascii="Verdana" w:hAnsi="Verdana"/>
                <w:b/>
                <w:bCs/>
                <w:sz w:val="20"/>
                <w:szCs w:val="20"/>
              </w:rPr>
              <w:t>Title/Role(s) of Responsible Persons:</w:t>
            </w:r>
          </w:p>
          <w:p w14:paraId="0F65C643" w14:textId="77777777" w:rsidR="009D53DF" w:rsidRPr="00C67F7C" w:rsidRDefault="009D53DF" w:rsidP="009D53DF">
            <w:pPr>
              <w:pStyle w:val="Normal4"/>
              <w:rPr>
                <w:rFonts w:ascii="Verdana" w:hAnsi="Verdana"/>
                <w:bCs/>
                <w:sz w:val="20"/>
                <w:szCs w:val="20"/>
              </w:rPr>
            </w:pPr>
            <w:r w:rsidRPr="00C67F7C">
              <w:rPr>
                <w:rFonts w:ascii="Verdana" w:hAnsi="Verdana"/>
                <w:bCs/>
                <w:sz w:val="20"/>
                <w:szCs w:val="20"/>
              </w:rPr>
              <w:t>Director of Special Education</w:t>
            </w:r>
          </w:p>
          <w:p w14:paraId="4E73A0BA" w14:textId="77777777" w:rsidR="009D53DF" w:rsidRPr="00C67F7C" w:rsidRDefault="009D53DF" w:rsidP="009D53DF">
            <w:pPr>
              <w:pStyle w:val="Normal4"/>
              <w:rPr>
                <w:rFonts w:ascii="Verdana" w:hAnsi="Verdana"/>
                <w:bCs/>
                <w:sz w:val="20"/>
                <w:szCs w:val="20"/>
              </w:rPr>
            </w:pPr>
            <w:r w:rsidRPr="00C67F7C">
              <w:rPr>
                <w:rFonts w:ascii="Verdana" w:hAnsi="Verdana"/>
                <w:bCs/>
                <w:sz w:val="20"/>
                <w:szCs w:val="20"/>
              </w:rPr>
              <w:t xml:space="preserve">Assistant Superintendent </w:t>
            </w:r>
          </w:p>
          <w:p w14:paraId="44E9D5BD" w14:textId="77777777" w:rsidR="009D53DF" w:rsidRPr="00C67F7C" w:rsidRDefault="009D53DF" w:rsidP="009D53DF">
            <w:pPr>
              <w:pStyle w:val="Normal4"/>
              <w:rPr>
                <w:rFonts w:ascii="Verdana" w:hAnsi="Verdana"/>
                <w:bCs/>
                <w:sz w:val="20"/>
                <w:szCs w:val="20"/>
              </w:rPr>
            </w:pPr>
            <w:r w:rsidRPr="00C67F7C">
              <w:rPr>
                <w:rFonts w:ascii="Verdana" w:hAnsi="Verdana"/>
                <w:bCs/>
                <w:sz w:val="20"/>
                <w:szCs w:val="20"/>
              </w:rPr>
              <w:t>Superintendent</w:t>
            </w:r>
          </w:p>
          <w:p w14:paraId="3DCF80AC" w14:textId="213B9160" w:rsidR="009D53DF" w:rsidRPr="00C67F7C" w:rsidRDefault="009D53DF" w:rsidP="009D53DF">
            <w:pPr>
              <w:pStyle w:val="Normal4"/>
              <w:rPr>
                <w:rFonts w:ascii="Verdana" w:hAnsi="Verdana"/>
                <w:bCs/>
                <w:sz w:val="20"/>
                <w:szCs w:val="20"/>
              </w:rPr>
            </w:pPr>
          </w:p>
        </w:tc>
        <w:tc>
          <w:tcPr>
            <w:tcW w:w="2532" w:type="dxa"/>
          </w:tcPr>
          <w:p w14:paraId="5C8828B7" w14:textId="77777777" w:rsidR="009D53DF" w:rsidRPr="00C67F7C" w:rsidRDefault="009D53DF" w:rsidP="009D53DF">
            <w:pPr>
              <w:pStyle w:val="Normal4"/>
              <w:rPr>
                <w:rFonts w:ascii="Verdana" w:hAnsi="Verdana"/>
                <w:b/>
                <w:bCs/>
                <w:sz w:val="20"/>
                <w:szCs w:val="20"/>
              </w:rPr>
            </w:pPr>
            <w:r w:rsidRPr="00C67F7C">
              <w:rPr>
                <w:rFonts w:ascii="Verdana" w:hAnsi="Verdana"/>
                <w:b/>
                <w:bCs/>
                <w:sz w:val="20"/>
                <w:szCs w:val="20"/>
              </w:rPr>
              <w:t>Expected Date of Completion:</w:t>
            </w:r>
          </w:p>
          <w:p w14:paraId="6E8ED356" w14:textId="77777777" w:rsidR="009D53DF" w:rsidRPr="00C67F7C" w:rsidRDefault="009D53DF" w:rsidP="009D53DF">
            <w:pPr>
              <w:pStyle w:val="Normal4"/>
              <w:rPr>
                <w:rFonts w:ascii="Verdana" w:hAnsi="Verdana"/>
                <w:b/>
                <w:bCs/>
                <w:sz w:val="20"/>
                <w:szCs w:val="20"/>
              </w:rPr>
            </w:pPr>
            <w:r w:rsidRPr="00C67F7C">
              <w:rPr>
                <w:rFonts w:ascii="Verdana" w:hAnsi="Verdana"/>
                <w:bCs/>
                <w:sz w:val="20"/>
                <w:szCs w:val="20"/>
              </w:rPr>
              <w:t>05/31/2025</w:t>
            </w:r>
          </w:p>
        </w:tc>
      </w:tr>
      <w:tr w:rsidR="009D53DF" w:rsidRPr="007D103A" w14:paraId="36A3AA11" w14:textId="77777777" w:rsidTr="009606F8">
        <w:trPr>
          <w:trHeight w:val="1700"/>
        </w:trPr>
        <w:tc>
          <w:tcPr>
            <w:tcW w:w="9360" w:type="dxa"/>
            <w:gridSpan w:val="3"/>
          </w:tcPr>
          <w:p w14:paraId="77E2CC01" w14:textId="77777777" w:rsidR="009D53DF" w:rsidRPr="00C67F7C" w:rsidRDefault="009D53DF" w:rsidP="00256C2D">
            <w:pPr>
              <w:pStyle w:val="Normal4"/>
              <w:spacing w:after="120"/>
              <w:rPr>
                <w:rFonts w:ascii="Verdana" w:hAnsi="Verdana"/>
                <w:b/>
                <w:bCs/>
                <w:sz w:val="20"/>
                <w:szCs w:val="20"/>
              </w:rPr>
            </w:pPr>
            <w:r w:rsidRPr="00C67F7C">
              <w:rPr>
                <w:rFonts w:ascii="Verdana" w:hAnsi="Verdana"/>
                <w:b/>
                <w:bCs/>
                <w:sz w:val="20"/>
                <w:szCs w:val="20"/>
              </w:rPr>
              <w:lastRenderedPageBreak/>
              <w:t>Evidence of Completion of the Corrective Action:</w:t>
            </w:r>
          </w:p>
          <w:p w14:paraId="37C93DB8" w14:textId="77777777" w:rsidR="009606F8" w:rsidRPr="00C67F7C" w:rsidRDefault="009606F8" w:rsidP="009606F8">
            <w:pPr>
              <w:pStyle w:val="ListParagraph"/>
              <w:numPr>
                <w:ilvl w:val="0"/>
                <w:numId w:val="16"/>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Behavior Intervention Plans for Crosby Academy students that are rooted in individual student need and the IEP Team's vision for inclusion rather than adherence to a predetermined standard of behavior </w:t>
            </w:r>
          </w:p>
          <w:p w14:paraId="3E51983C" w14:textId="77777777" w:rsidR="009606F8" w:rsidRPr="00C67F7C" w:rsidRDefault="009606F8" w:rsidP="009606F8">
            <w:pPr>
              <w:pStyle w:val="ListParagraph"/>
              <w:numPr>
                <w:ilvl w:val="0"/>
                <w:numId w:val="16"/>
              </w:numPr>
              <w:spacing w:after="0" w:line="240" w:lineRule="auto"/>
              <w:rPr>
                <w:rFonts w:ascii="Verdana" w:eastAsia="Aptos" w:hAnsi="Verdana" w:cs="Aptos"/>
                <w:b/>
                <w:bCs/>
                <w:sz w:val="20"/>
                <w:szCs w:val="20"/>
              </w:rPr>
            </w:pPr>
            <w:r w:rsidRPr="00C67F7C">
              <w:rPr>
                <w:rFonts w:ascii="Verdana" w:eastAsia="Aptos" w:hAnsi="Verdana" w:cs="Aptos"/>
                <w:sz w:val="20"/>
                <w:szCs w:val="20"/>
              </w:rPr>
              <w:t>Agendas, training materials, and sign-in sheets for trainings on equitable access to inclusion opportunities  </w:t>
            </w:r>
          </w:p>
          <w:p w14:paraId="092A4B9E" w14:textId="02B368D4" w:rsidR="009D53DF" w:rsidRPr="00C67F7C" w:rsidRDefault="009D53DF" w:rsidP="009D53DF">
            <w:pPr>
              <w:pStyle w:val="Normal4"/>
              <w:rPr>
                <w:rFonts w:ascii="Verdana" w:hAnsi="Verdana"/>
                <w:sz w:val="20"/>
                <w:szCs w:val="20"/>
              </w:rPr>
            </w:pPr>
          </w:p>
        </w:tc>
      </w:tr>
      <w:tr w:rsidR="009D53DF" w:rsidRPr="007D103A" w14:paraId="1CD302A8" w14:textId="77777777">
        <w:trPr>
          <w:trHeight w:val="359"/>
        </w:trPr>
        <w:tc>
          <w:tcPr>
            <w:tcW w:w="9360" w:type="dxa"/>
            <w:gridSpan w:val="3"/>
          </w:tcPr>
          <w:p w14:paraId="3FC01475" w14:textId="77777777" w:rsidR="009D53DF" w:rsidRPr="00C67F7C" w:rsidRDefault="009D53DF" w:rsidP="00256C2D">
            <w:pPr>
              <w:pStyle w:val="Normal4"/>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3DF361A2" w14:textId="77777777" w:rsidR="009606F8" w:rsidRPr="00C67F7C" w:rsidRDefault="009606F8" w:rsidP="009606F8">
            <w:pPr>
              <w:pStyle w:val="ListParagraph"/>
              <w:numPr>
                <w:ilvl w:val="0"/>
                <w:numId w:val="17"/>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Ongoing monitoring of behavior intervention plans </w:t>
            </w:r>
          </w:p>
          <w:p w14:paraId="3CF54C28" w14:textId="77777777" w:rsidR="009606F8" w:rsidRPr="00C67F7C" w:rsidRDefault="009606F8" w:rsidP="009606F8">
            <w:pPr>
              <w:pStyle w:val="ListParagraph"/>
              <w:numPr>
                <w:ilvl w:val="0"/>
                <w:numId w:val="17"/>
              </w:numPr>
              <w:spacing w:after="0" w:line="240" w:lineRule="auto"/>
              <w:rPr>
                <w:rFonts w:ascii="Verdana" w:eastAsia="Aptos" w:hAnsi="Verdana" w:cs="Aptos"/>
                <w:sz w:val="20"/>
                <w:szCs w:val="20"/>
              </w:rPr>
            </w:pPr>
            <w:r w:rsidRPr="00C67F7C">
              <w:rPr>
                <w:rFonts w:ascii="Verdana" w:eastAsia="Aptos" w:hAnsi="Verdana" w:cs="Aptos"/>
                <w:sz w:val="20"/>
                <w:szCs w:val="20"/>
              </w:rPr>
              <w:t>Annual training of staff on equitable access to inclusion opportunities</w:t>
            </w:r>
          </w:p>
          <w:p w14:paraId="02AF5EC3" w14:textId="68CA8F96" w:rsidR="009D53DF" w:rsidRPr="00C67F7C" w:rsidRDefault="009D53DF" w:rsidP="009D53DF">
            <w:pPr>
              <w:pStyle w:val="Normal4"/>
              <w:rPr>
                <w:rFonts w:ascii="Verdana" w:hAnsi="Verdana"/>
                <w:sz w:val="20"/>
                <w:szCs w:val="20"/>
              </w:rPr>
            </w:pPr>
          </w:p>
        </w:tc>
      </w:tr>
      <w:tr w:rsidR="009D53DF" w:rsidRPr="007D103A" w14:paraId="04065F54" w14:textId="77777777">
        <w:trPr>
          <w:trHeight w:val="450"/>
        </w:trPr>
        <w:tc>
          <w:tcPr>
            <w:tcW w:w="9360" w:type="dxa"/>
            <w:gridSpan w:val="3"/>
            <w:shd w:val="clear" w:color="auto" w:fill="C0C0C0"/>
            <w:vAlign w:val="center"/>
          </w:tcPr>
          <w:p w14:paraId="6619BA21" w14:textId="77777777" w:rsidR="009D53DF" w:rsidRPr="00C67F7C" w:rsidRDefault="009D53DF" w:rsidP="009D53DF">
            <w:pPr>
              <w:pStyle w:val="Heading74"/>
              <w:rPr>
                <w:rFonts w:ascii="Verdana" w:hAnsi="Verdana"/>
                <w:sz w:val="20"/>
                <w:szCs w:val="20"/>
              </w:rPr>
            </w:pPr>
            <w:r w:rsidRPr="00C67F7C">
              <w:rPr>
                <w:rFonts w:ascii="Verdana" w:hAnsi="Verdana"/>
                <w:sz w:val="20"/>
                <w:szCs w:val="20"/>
              </w:rPr>
              <w:t>CORRECTIVE ACTION PLAN APPROVAL SECTION</w:t>
            </w:r>
          </w:p>
        </w:tc>
      </w:tr>
      <w:tr w:rsidR="009D53DF" w:rsidRPr="007D103A" w14:paraId="097454EA" w14:textId="77777777" w:rsidTr="009D53DF">
        <w:trPr>
          <w:trHeight w:val="647"/>
        </w:trPr>
        <w:tc>
          <w:tcPr>
            <w:tcW w:w="4248" w:type="dxa"/>
          </w:tcPr>
          <w:p w14:paraId="0383DD1B" w14:textId="77777777" w:rsidR="009D53DF" w:rsidRPr="00C67F7C" w:rsidRDefault="009D53DF" w:rsidP="009D53DF">
            <w:pPr>
              <w:pStyle w:val="Normal4"/>
              <w:rPr>
                <w:rFonts w:ascii="Verdana" w:hAnsi="Verdana"/>
                <w:b/>
                <w:bCs/>
                <w:sz w:val="20"/>
                <w:szCs w:val="20"/>
              </w:rPr>
            </w:pPr>
            <w:r w:rsidRPr="00C67F7C">
              <w:rPr>
                <w:rFonts w:ascii="Verdana" w:hAnsi="Verdana"/>
                <w:b/>
                <w:bCs/>
                <w:sz w:val="20"/>
                <w:szCs w:val="20"/>
              </w:rPr>
              <w:t xml:space="preserve">Criterion: </w:t>
            </w:r>
          </w:p>
          <w:p w14:paraId="74C60223" w14:textId="77777777" w:rsidR="009D53DF" w:rsidRPr="00C67F7C" w:rsidRDefault="009D53DF" w:rsidP="009D53DF">
            <w:pPr>
              <w:pStyle w:val="Normal4"/>
              <w:rPr>
                <w:rFonts w:ascii="Verdana" w:hAnsi="Verdana"/>
                <w:b/>
                <w:bCs/>
                <w:sz w:val="20"/>
                <w:szCs w:val="20"/>
              </w:rPr>
            </w:pPr>
            <w:r w:rsidRPr="00C67F7C">
              <w:rPr>
                <w:rFonts w:ascii="Verdana" w:hAnsi="Verdana"/>
                <w:bCs/>
                <w:sz w:val="20"/>
                <w:szCs w:val="20"/>
              </w:rPr>
              <w:t>SE 20 Least restrictive program selected</w:t>
            </w:r>
            <w:r w:rsidRPr="00C67F7C">
              <w:rPr>
                <w:rFonts w:ascii="Verdana" w:hAnsi="Verdana"/>
                <w:b/>
                <w:bCs/>
                <w:sz w:val="20"/>
                <w:szCs w:val="20"/>
              </w:rPr>
              <w:t xml:space="preserve"> </w:t>
            </w:r>
          </w:p>
        </w:tc>
        <w:tc>
          <w:tcPr>
            <w:tcW w:w="5112" w:type="dxa"/>
            <w:gridSpan w:val="2"/>
          </w:tcPr>
          <w:p w14:paraId="6B4CF4CB" w14:textId="77777777" w:rsidR="009D53DF" w:rsidRPr="00C67F7C" w:rsidRDefault="009D53DF" w:rsidP="009D53DF">
            <w:pPr>
              <w:pStyle w:val="Normal4"/>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02580829" w14:textId="77777777" w:rsidR="009D53DF" w:rsidRPr="00C67F7C" w:rsidRDefault="009D53DF" w:rsidP="009D53DF">
            <w:pPr>
              <w:pStyle w:val="Normal4"/>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4182BDEE" w14:textId="77777777" w:rsidR="009D53DF" w:rsidRPr="00C67F7C" w:rsidRDefault="009D53DF" w:rsidP="009D53DF">
            <w:pPr>
              <w:pStyle w:val="Normal4"/>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p w14:paraId="063DBC7A" w14:textId="77777777" w:rsidR="009606F8" w:rsidRPr="00C67F7C" w:rsidRDefault="009606F8" w:rsidP="009D53DF">
            <w:pPr>
              <w:pStyle w:val="Normal4"/>
              <w:rPr>
                <w:rFonts w:ascii="Verdana" w:hAnsi="Verdana"/>
                <w:sz w:val="20"/>
                <w:szCs w:val="20"/>
              </w:rPr>
            </w:pPr>
          </w:p>
        </w:tc>
      </w:tr>
      <w:tr w:rsidR="009D53DF" w:rsidRPr="007D103A" w14:paraId="7E9DCA46" w14:textId="77777777">
        <w:trPr>
          <w:trHeight w:val="350"/>
        </w:trPr>
        <w:tc>
          <w:tcPr>
            <w:tcW w:w="9360" w:type="dxa"/>
            <w:gridSpan w:val="3"/>
          </w:tcPr>
          <w:p w14:paraId="0FAD2D02" w14:textId="77777777" w:rsidR="009D53DF" w:rsidRPr="00C67F7C" w:rsidRDefault="009D53DF" w:rsidP="009606F8">
            <w:pPr>
              <w:pStyle w:val="Normal4"/>
              <w:spacing w:after="120"/>
              <w:rPr>
                <w:rFonts w:ascii="Verdana" w:hAnsi="Verdana"/>
                <w:b/>
                <w:bCs/>
                <w:sz w:val="20"/>
                <w:szCs w:val="20"/>
              </w:rPr>
            </w:pPr>
            <w:r w:rsidRPr="00C67F7C">
              <w:rPr>
                <w:rFonts w:ascii="Verdana" w:hAnsi="Verdana"/>
                <w:b/>
                <w:bCs/>
                <w:sz w:val="20"/>
                <w:szCs w:val="20"/>
              </w:rPr>
              <w:t xml:space="preserve">Required Elements of Progress Report(s): </w:t>
            </w:r>
          </w:p>
          <w:p w14:paraId="4CB9B52B" w14:textId="77777777" w:rsidR="009606F8" w:rsidRPr="00C67F7C" w:rsidRDefault="009606F8" w:rsidP="009606F8">
            <w:pPr>
              <w:pStyle w:val="Normal7"/>
              <w:rPr>
                <w:rFonts w:ascii="Verdana" w:eastAsia="Aptos" w:hAnsi="Verdana" w:cs="Aptos"/>
                <w:sz w:val="20"/>
                <w:szCs w:val="20"/>
              </w:rPr>
            </w:pPr>
            <w:r w:rsidRPr="00C67F7C">
              <w:rPr>
                <w:rFonts w:ascii="Verdana" w:eastAsia="Aptos" w:hAnsi="Verdana" w:cs="Aptos"/>
                <w:sz w:val="20"/>
                <w:szCs w:val="20"/>
                <w:shd w:val="clear" w:color="auto" w:fill="FFFFFF"/>
              </w:rPr>
              <w:t xml:space="preserve">Corrective actions regarding individual student corrections are required in response to the July 2024 noncompliance finding made by the Department’s Problem Resolution System (PRS) and will be monitored by PRS. </w:t>
            </w:r>
          </w:p>
          <w:p w14:paraId="0B68007A" w14:textId="77777777" w:rsidR="009606F8" w:rsidRPr="00C67F7C" w:rsidRDefault="009606F8" w:rsidP="009606F8">
            <w:pPr>
              <w:pStyle w:val="Normal7"/>
              <w:rPr>
                <w:rFonts w:ascii="Verdana" w:eastAsia="Aptos" w:hAnsi="Verdana" w:cs="Aptos"/>
                <w:sz w:val="20"/>
                <w:szCs w:val="20"/>
              </w:rPr>
            </w:pPr>
          </w:p>
          <w:p w14:paraId="2FE6F13C" w14:textId="77777777" w:rsidR="009606F8" w:rsidRPr="00C67F7C" w:rsidRDefault="009606F8" w:rsidP="009606F8">
            <w:pPr>
              <w:pStyle w:val="Normal7"/>
              <w:rPr>
                <w:rFonts w:ascii="Verdana" w:eastAsia="Aptos" w:hAnsi="Verdana" w:cs="Aptos"/>
                <w:sz w:val="20"/>
                <w:szCs w:val="20"/>
              </w:rPr>
            </w:pPr>
            <w:r w:rsidRPr="00C67F7C">
              <w:rPr>
                <w:rFonts w:ascii="Verdana" w:eastAsia="Aptos" w:hAnsi="Verdana" w:cs="Aptos"/>
                <w:sz w:val="20"/>
                <w:szCs w:val="20"/>
              </w:rPr>
              <w:t>By January 3, 2025, the district will submit procedures addressing the least restrictive environment for all students. The procedures will make clear that access to the least restrictive environment is determined by the student’s IEP Team and is not based solely on the student’s ability to adhere to a school-wide behavior management system.</w:t>
            </w:r>
          </w:p>
          <w:p w14:paraId="49C14504" w14:textId="77777777" w:rsidR="009606F8" w:rsidRPr="00C67F7C" w:rsidRDefault="009606F8" w:rsidP="009606F8">
            <w:pPr>
              <w:pStyle w:val="Normal7"/>
              <w:rPr>
                <w:rFonts w:ascii="Verdana" w:eastAsia="Aptos" w:hAnsi="Verdana" w:cs="Aptos"/>
                <w:sz w:val="20"/>
                <w:szCs w:val="20"/>
              </w:rPr>
            </w:pPr>
          </w:p>
          <w:p w14:paraId="16818977" w14:textId="77777777" w:rsidR="009606F8" w:rsidRPr="00C67F7C" w:rsidRDefault="009606F8" w:rsidP="009606F8">
            <w:pPr>
              <w:pStyle w:val="Normal7"/>
              <w:rPr>
                <w:rFonts w:ascii="Verdana" w:eastAsia="Aptos" w:hAnsi="Verdana" w:cs="Aptos"/>
                <w:color w:val="156082"/>
                <w:sz w:val="20"/>
                <w:szCs w:val="20"/>
              </w:rPr>
            </w:pPr>
            <w:r w:rsidRPr="00C67F7C">
              <w:rPr>
                <w:rFonts w:ascii="Verdana" w:eastAsia="Aptos" w:hAnsi="Verdana" w:cs="Aptos"/>
                <w:sz w:val="20"/>
                <w:szCs w:val="20"/>
              </w:rPr>
              <w:t>By January 3, 2025, the district will update the Crosby Educational Academy school-wide behavior management system and remove the requirement that students must meet and maintain specific levels of school-wide behavioral expectations to be "eligible for inclusion in general education classrooms."</w:t>
            </w:r>
          </w:p>
          <w:p w14:paraId="02835A00" w14:textId="77777777" w:rsidR="009606F8" w:rsidRPr="00C67F7C" w:rsidRDefault="009606F8" w:rsidP="009606F8">
            <w:pPr>
              <w:pStyle w:val="Normal7"/>
              <w:rPr>
                <w:rFonts w:ascii="Verdana" w:eastAsia="Aptos" w:hAnsi="Verdana" w:cs="Aptos"/>
                <w:sz w:val="20"/>
                <w:szCs w:val="20"/>
              </w:rPr>
            </w:pPr>
          </w:p>
          <w:p w14:paraId="04205538" w14:textId="77777777" w:rsidR="009606F8" w:rsidRPr="00C67F7C" w:rsidRDefault="009606F8" w:rsidP="009606F8">
            <w:pPr>
              <w:pStyle w:val="Normal5"/>
              <w:rPr>
                <w:rFonts w:ascii="Verdana" w:eastAsia="Aptos" w:hAnsi="Verdana" w:cs="Aptos"/>
                <w:sz w:val="20"/>
                <w:szCs w:val="20"/>
              </w:rPr>
            </w:pPr>
            <w:r w:rsidRPr="00C67F7C">
              <w:rPr>
                <w:rFonts w:ascii="Verdana" w:eastAsia="Aptos" w:hAnsi="Verdana" w:cs="Aptos"/>
                <w:sz w:val="20"/>
                <w:szCs w:val="20"/>
              </w:rPr>
              <w:t>By February 14, 2025, the district will submit evidence of staff training on the district's procedures and revised Crosby Educational Academy’s school-wide behavior management system. Evidence will include training materials, agenda, and attendance sheets.</w:t>
            </w:r>
          </w:p>
          <w:p w14:paraId="6772070E" w14:textId="77777777" w:rsidR="009606F8" w:rsidRPr="00C67F7C" w:rsidRDefault="009606F8" w:rsidP="009606F8">
            <w:pPr>
              <w:pStyle w:val="Normal7"/>
              <w:rPr>
                <w:rFonts w:ascii="Verdana" w:eastAsia="Aptos" w:hAnsi="Verdana" w:cs="Aptos"/>
                <w:sz w:val="20"/>
                <w:szCs w:val="20"/>
              </w:rPr>
            </w:pPr>
          </w:p>
          <w:p w14:paraId="1C85A063" w14:textId="77777777" w:rsidR="009606F8" w:rsidRPr="00C67F7C" w:rsidRDefault="009606F8" w:rsidP="009606F8">
            <w:pPr>
              <w:pStyle w:val="Normal7"/>
              <w:rPr>
                <w:rStyle w:val="normaltextrun"/>
                <w:rFonts w:ascii="Verdana" w:eastAsia="Aptos" w:hAnsi="Verdana" w:cs="Aptos"/>
                <w:color w:val="156082"/>
                <w:sz w:val="20"/>
                <w:szCs w:val="20"/>
              </w:rPr>
            </w:pPr>
            <w:r w:rsidRPr="00C67F7C">
              <w:rPr>
                <w:rFonts w:ascii="Verdana" w:eastAsia="Aptos" w:hAnsi="Verdana" w:cs="Aptos"/>
                <w:sz w:val="20"/>
                <w:szCs w:val="20"/>
              </w:rPr>
              <w:t>By May 23, 2025, the Department will conduct a review of student records for evidence that the IEP Team considered the individual needs of each student when determining the least restrictive environment, and the decision is not based solely on the student’s ability to meet and maintain school-wide behavioral expectations. For any identified non-compliance, the district will submit a root cause analysis and a description of appropriate corrective actions. Subsequent progress reports may be required.</w:t>
            </w:r>
          </w:p>
          <w:p w14:paraId="5E83BAB0" w14:textId="433E6BC8" w:rsidR="009D53DF" w:rsidRPr="00C67F7C" w:rsidRDefault="009D53DF" w:rsidP="009D53DF">
            <w:pPr>
              <w:pStyle w:val="Normal4"/>
              <w:rPr>
                <w:rFonts w:ascii="Verdana" w:hAnsi="Verdana"/>
                <w:sz w:val="20"/>
                <w:szCs w:val="20"/>
              </w:rPr>
            </w:pPr>
          </w:p>
        </w:tc>
      </w:tr>
      <w:tr w:rsidR="009D53DF" w:rsidRPr="007D103A" w14:paraId="20D34A55" w14:textId="77777777">
        <w:trPr>
          <w:trHeight w:val="350"/>
        </w:trPr>
        <w:tc>
          <w:tcPr>
            <w:tcW w:w="9360" w:type="dxa"/>
            <w:gridSpan w:val="3"/>
          </w:tcPr>
          <w:p w14:paraId="0E243176" w14:textId="31C1D7A0" w:rsidR="009D53DF" w:rsidRPr="00C67F7C" w:rsidRDefault="009D53DF" w:rsidP="003A32C7">
            <w:pPr>
              <w:pStyle w:val="Normal4"/>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1D8A2A2D" w14:textId="77777777" w:rsidR="009D53DF" w:rsidRPr="00C67F7C" w:rsidRDefault="009D53DF" w:rsidP="009D53DF">
            <w:pPr>
              <w:pStyle w:val="Normal4"/>
              <w:tabs>
                <w:tab w:val="left" w:pos="2772"/>
              </w:tabs>
              <w:rPr>
                <w:rFonts w:ascii="Verdana" w:hAnsi="Verdana"/>
                <w:bCs/>
                <w:sz w:val="20"/>
                <w:szCs w:val="20"/>
              </w:rPr>
            </w:pPr>
            <w:r w:rsidRPr="00C67F7C">
              <w:rPr>
                <w:rFonts w:ascii="Verdana" w:hAnsi="Verdana"/>
                <w:bCs/>
                <w:sz w:val="20"/>
                <w:szCs w:val="20"/>
              </w:rPr>
              <w:t>01/03/2025</w:t>
            </w:r>
          </w:p>
          <w:p w14:paraId="5880BD90" w14:textId="77777777" w:rsidR="009D53DF" w:rsidRPr="00C67F7C" w:rsidRDefault="009D53DF" w:rsidP="009D53DF">
            <w:pPr>
              <w:pStyle w:val="Normal4"/>
              <w:tabs>
                <w:tab w:val="left" w:pos="2772"/>
              </w:tabs>
              <w:rPr>
                <w:rFonts w:ascii="Verdana" w:hAnsi="Verdana"/>
                <w:bCs/>
                <w:sz w:val="20"/>
                <w:szCs w:val="20"/>
              </w:rPr>
            </w:pPr>
            <w:r w:rsidRPr="00C67F7C">
              <w:rPr>
                <w:rFonts w:ascii="Verdana" w:hAnsi="Verdana"/>
                <w:bCs/>
                <w:sz w:val="20"/>
                <w:szCs w:val="20"/>
              </w:rPr>
              <w:t>02/14/2025</w:t>
            </w:r>
          </w:p>
          <w:p w14:paraId="5DF52683" w14:textId="77777777" w:rsidR="009D53DF" w:rsidRPr="00C67F7C" w:rsidRDefault="009D53DF" w:rsidP="009D53DF">
            <w:pPr>
              <w:pStyle w:val="Normal4"/>
              <w:tabs>
                <w:tab w:val="left" w:pos="2772"/>
              </w:tabs>
              <w:rPr>
                <w:rFonts w:ascii="Verdana" w:hAnsi="Verdana"/>
                <w:bCs/>
                <w:sz w:val="20"/>
                <w:szCs w:val="20"/>
              </w:rPr>
            </w:pPr>
            <w:r w:rsidRPr="00C67F7C">
              <w:rPr>
                <w:rFonts w:ascii="Verdana" w:hAnsi="Verdana"/>
                <w:bCs/>
                <w:sz w:val="20"/>
                <w:szCs w:val="20"/>
              </w:rPr>
              <w:t>05/23/2025</w:t>
            </w:r>
            <w:r w:rsidRPr="00C67F7C">
              <w:rPr>
                <w:rFonts w:ascii="Verdana" w:hAnsi="Verdana"/>
                <w:bCs/>
                <w:sz w:val="20"/>
                <w:szCs w:val="20"/>
              </w:rPr>
              <w:br/>
            </w:r>
          </w:p>
        </w:tc>
      </w:tr>
    </w:tbl>
    <w:p w14:paraId="64D75114" w14:textId="77777777" w:rsidR="009D53DF" w:rsidRPr="007D103A" w:rsidRDefault="009D53DF" w:rsidP="009D53DF">
      <w:pPr>
        <w:pStyle w:val="Normal4"/>
        <w:rPr>
          <w:rFonts w:ascii="Verdana" w:hAnsi="Verdana"/>
          <w:sz w:val="20"/>
          <w:szCs w:val="20"/>
          <w:highlight w:val="yellow"/>
        </w:rPr>
      </w:pPr>
    </w:p>
    <w:p w14:paraId="334E60EE" w14:textId="77777777" w:rsidR="009D53DF" w:rsidRPr="007D103A" w:rsidRDefault="009D53DF">
      <w:pPr>
        <w:pStyle w:val="Normal4"/>
        <w:rPr>
          <w:highlight w:val="yellow"/>
        </w:rPr>
        <w:sectPr w:rsidR="009D53DF" w:rsidRPr="007D103A" w:rsidSect="009D53DF">
          <w:footerReference w:type="default" r:id="rId12"/>
          <w:type w:val="continuous"/>
          <w:pgSz w:w="12240" w:h="15840"/>
          <w:pgMar w:top="1440" w:right="1080" w:bottom="1440" w:left="1800" w:header="720" w:footer="720" w:gutter="0"/>
          <w:cols w:space="720"/>
          <w:docGrid w:linePitch="360"/>
        </w:sectPr>
      </w:pPr>
    </w:p>
    <w:p w14:paraId="60E95D2E" w14:textId="77777777" w:rsidR="009D53DF" w:rsidRPr="007D103A" w:rsidRDefault="009D53DF" w:rsidP="009D53DF">
      <w:pPr>
        <w:pStyle w:val="Normal5"/>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7D103A" w14:paraId="18B00040" w14:textId="77777777">
        <w:trPr>
          <w:trHeight w:val="705"/>
        </w:trPr>
        <w:tc>
          <w:tcPr>
            <w:tcW w:w="9360" w:type="dxa"/>
            <w:shd w:val="clear" w:color="auto" w:fill="C0C0C0"/>
            <w:vAlign w:val="center"/>
          </w:tcPr>
          <w:p w14:paraId="73A89BED" w14:textId="77777777" w:rsidR="009D53DF" w:rsidRPr="003A32C7" w:rsidRDefault="009D53DF" w:rsidP="009D53DF">
            <w:pPr>
              <w:pStyle w:val="Heading55"/>
            </w:pPr>
            <w:r w:rsidRPr="003A32C7">
              <w:lastRenderedPageBreak/>
              <w:t>SPECIAL EDUCATION AND CIVIL RIGHTS</w:t>
            </w:r>
          </w:p>
          <w:p w14:paraId="2672DAB8" w14:textId="77777777" w:rsidR="009D53DF" w:rsidRPr="003A32C7" w:rsidRDefault="009D53DF" w:rsidP="009D53DF">
            <w:pPr>
              <w:pStyle w:val="Heading55"/>
            </w:pPr>
            <w:r w:rsidRPr="003A32C7">
              <w:t>MONITORING REVIEW</w:t>
            </w:r>
          </w:p>
          <w:p w14:paraId="1F3D95FE" w14:textId="77777777" w:rsidR="009D53DF" w:rsidRPr="007D103A" w:rsidRDefault="009D53DF" w:rsidP="009D53DF">
            <w:pPr>
              <w:pStyle w:val="Normal5"/>
              <w:jc w:val="center"/>
              <w:rPr>
                <w:rFonts w:ascii="Verdana" w:hAnsi="Verdana"/>
                <w:b/>
                <w:bCs/>
                <w:highlight w:val="yellow"/>
              </w:rPr>
            </w:pPr>
            <w:r w:rsidRPr="003A32C7">
              <w:rPr>
                <w:rFonts w:ascii="Verdana" w:hAnsi="Verdana"/>
                <w:b/>
              </w:rPr>
              <w:t>CORRECTIVE ACTION PLAN</w:t>
            </w:r>
          </w:p>
        </w:tc>
      </w:tr>
    </w:tbl>
    <w:p w14:paraId="33065BF6" w14:textId="77777777" w:rsidR="009D53DF" w:rsidRPr="007D103A" w:rsidRDefault="009D53DF" w:rsidP="009D53DF">
      <w:pPr>
        <w:pStyle w:val="Normal5"/>
        <w:rPr>
          <w:rFonts w:ascii="Verdana" w:hAnsi="Verdana"/>
          <w:sz w:val="16"/>
          <w:szCs w:val="16"/>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030"/>
        <w:gridCol w:w="2532"/>
      </w:tblGrid>
      <w:tr w:rsidR="009D53DF" w:rsidRPr="007D103A" w14:paraId="495BE32E" w14:textId="77777777">
        <w:trPr>
          <w:trHeight w:val="458"/>
        </w:trPr>
        <w:tc>
          <w:tcPr>
            <w:tcW w:w="6828" w:type="dxa"/>
            <w:gridSpan w:val="2"/>
          </w:tcPr>
          <w:p w14:paraId="1602B580" w14:textId="77777777" w:rsidR="009D53DF" w:rsidRPr="00C67F7C" w:rsidRDefault="009D53DF" w:rsidP="009D53DF">
            <w:pPr>
              <w:pStyle w:val="Normal5"/>
              <w:rPr>
                <w:rFonts w:ascii="Verdana" w:hAnsi="Verdana"/>
                <w:b/>
                <w:bCs/>
                <w:sz w:val="20"/>
                <w:szCs w:val="20"/>
              </w:rPr>
            </w:pPr>
            <w:r w:rsidRPr="00C67F7C">
              <w:rPr>
                <w:rFonts w:ascii="Verdana" w:hAnsi="Verdana"/>
                <w:b/>
                <w:bCs/>
                <w:sz w:val="20"/>
                <w:szCs w:val="20"/>
              </w:rPr>
              <w:t xml:space="preserve">Criterion &amp; Topic: </w:t>
            </w:r>
          </w:p>
          <w:p w14:paraId="00F9ADC5" w14:textId="77777777" w:rsidR="009D53DF" w:rsidRPr="00C67F7C" w:rsidRDefault="009D53DF" w:rsidP="009D53DF">
            <w:pPr>
              <w:pStyle w:val="Normal5"/>
              <w:rPr>
                <w:rFonts w:ascii="Verdana" w:hAnsi="Verdana"/>
                <w:bCs/>
                <w:sz w:val="20"/>
                <w:szCs w:val="20"/>
              </w:rPr>
            </w:pPr>
            <w:r w:rsidRPr="00C67F7C">
              <w:rPr>
                <w:rFonts w:ascii="Verdana" w:hAnsi="Verdana"/>
                <w:bCs/>
                <w:sz w:val="20"/>
                <w:szCs w:val="20"/>
              </w:rPr>
              <w:t>SE 22 IEP implementation and availability</w:t>
            </w:r>
          </w:p>
        </w:tc>
        <w:tc>
          <w:tcPr>
            <w:tcW w:w="2532" w:type="dxa"/>
          </w:tcPr>
          <w:p w14:paraId="058C0FE0" w14:textId="77777777" w:rsidR="009D53DF" w:rsidRPr="00C67F7C" w:rsidRDefault="009D53DF" w:rsidP="009D53DF">
            <w:pPr>
              <w:pStyle w:val="Normal5"/>
              <w:rPr>
                <w:rFonts w:ascii="Verdana" w:hAnsi="Verdana"/>
                <w:b/>
                <w:bCs/>
                <w:sz w:val="20"/>
                <w:szCs w:val="20"/>
              </w:rPr>
            </w:pPr>
            <w:r w:rsidRPr="00C67F7C">
              <w:rPr>
                <w:rFonts w:ascii="Verdana" w:hAnsi="Verdana"/>
                <w:b/>
                <w:bCs/>
                <w:sz w:val="20"/>
                <w:szCs w:val="20"/>
              </w:rPr>
              <w:t xml:space="preserve">Rating: </w:t>
            </w:r>
          </w:p>
          <w:p w14:paraId="052EB972" w14:textId="77777777" w:rsidR="009D53DF" w:rsidRPr="00C67F7C" w:rsidRDefault="009D53DF" w:rsidP="009D53DF">
            <w:pPr>
              <w:pStyle w:val="Normal5"/>
              <w:rPr>
                <w:rFonts w:ascii="Verdana" w:hAnsi="Verdana"/>
                <w:sz w:val="20"/>
                <w:szCs w:val="20"/>
              </w:rPr>
            </w:pPr>
            <w:r w:rsidRPr="00C67F7C">
              <w:rPr>
                <w:rFonts w:ascii="Verdana" w:hAnsi="Verdana"/>
                <w:sz w:val="20"/>
                <w:szCs w:val="20"/>
              </w:rPr>
              <w:t>Partially Implemented</w:t>
            </w:r>
          </w:p>
          <w:p w14:paraId="6949A56B" w14:textId="77777777" w:rsidR="003A32C7" w:rsidRPr="00C67F7C" w:rsidRDefault="003A32C7" w:rsidP="009D53DF">
            <w:pPr>
              <w:pStyle w:val="Normal5"/>
              <w:rPr>
                <w:rFonts w:ascii="Verdana" w:hAnsi="Verdana"/>
                <w:b/>
                <w:bCs/>
                <w:sz w:val="20"/>
                <w:szCs w:val="20"/>
              </w:rPr>
            </w:pPr>
          </w:p>
        </w:tc>
      </w:tr>
      <w:tr w:rsidR="009D53DF" w:rsidRPr="007D103A" w14:paraId="569573CC" w14:textId="77777777">
        <w:trPr>
          <w:trHeight w:val="422"/>
        </w:trPr>
        <w:tc>
          <w:tcPr>
            <w:tcW w:w="9360" w:type="dxa"/>
            <w:gridSpan w:val="3"/>
          </w:tcPr>
          <w:p w14:paraId="6527261D" w14:textId="77777777" w:rsidR="009D53DF" w:rsidRPr="00C67F7C" w:rsidRDefault="009D53DF" w:rsidP="003A32C7">
            <w:pPr>
              <w:pStyle w:val="Normal5"/>
              <w:spacing w:after="120"/>
              <w:rPr>
                <w:rFonts w:ascii="Verdana" w:hAnsi="Verdana"/>
                <w:b/>
                <w:bCs/>
                <w:sz w:val="20"/>
                <w:szCs w:val="20"/>
              </w:rPr>
            </w:pPr>
            <w:r w:rsidRPr="00C67F7C">
              <w:rPr>
                <w:rFonts w:ascii="Verdana" w:hAnsi="Verdana"/>
                <w:b/>
                <w:bCs/>
                <w:sz w:val="20"/>
                <w:szCs w:val="20"/>
              </w:rPr>
              <w:t xml:space="preserve">Department Findings: </w:t>
            </w:r>
          </w:p>
          <w:p w14:paraId="29EE0E8A" w14:textId="77777777" w:rsidR="009D53DF" w:rsidRPr="00C67F7C" w:rsidRDefault="009D53DF" w:rsidP="009D53DF">
            <w:pPr>
              <w:pStyle w:val="Normal5"/>
              <w:rPr>
                <w:rFonts w:ascii="Verdana" w:hAnsi="Verdana"/>
                <w:sz w:val="20"/>
                <w:szCs w:val="20"/>
              </w:rPr>
            </w:pPr>
            <w:r w:rsidRPr="00C67F7C">
              <w:rPr>
                <w:rFonts w:ascii="Verdana" w:hAnsi="Verdana"/>
                <w:sz w:val="20"/>
                <w:szCs w:val="20"/>
              </w:rPr>
              <w:t>The Department's Problem Resolution System (PRS) issued two separate Letters of Finding in October 2023 and December 2023, indicating that the district did not implement all accepted elements of the IEP without delay, per 603 CMR 28.05(7)(b). Corrective Action Plans were submitted by the district and both corrective action plans remain under review by PRS as of the issuance of this Draft Report.</w:t>
            </w:r>
          </w:p>
          <w:p w14:paraId="2CB07C1B" w14:textId="77777777" w:rsidR="009D53DF" w:rsidRPr="00C67F7C" w:rsidRDefault="009D53DF" w:rsidP="009D53DF">
            <w:pPr>
              <w:pStyle w:val="Normal5"/>
              <w:rPr>
                <w:rFonts w:ascii="Verdana" w:hAnsi="Verdana"/>
                <w:sz w:val="20"/>
                <w:szCs w:val="20"/>
              </w:rPr>
            </w:pPr>
          </w:p>
          <w:p w14:paraId="76907589" w14:textId="77777777" w:rsidR="009D53DF" w:rsidRPr="00C67F7C" w:rsidRDefault="009D53DF" w:rsidP="009D53DF">
            <w:pPr>
              <w:pStyle w:val="Normal5"/>
              <w:rPr>
                <w:rFonts w:ascii="Verdana" w:hAnsi="Verdana"/>
                <w:sz w:val="20"/>
                <w:szCs w:val="20"/>
              </w:rPr>
            </w:pPr>
            <w:r w:rsidRPr="00C67F7C">
              <w:rPr>
                <w:rFonts w:ascii="Verdana" w:hAnsi="Verdana"/>
                <w:sz w:val="20"/>
                <w:szCs w:val="20"/>
              </w:rPr>
              <w:t xml:space="preserve">Furthermore, in one record reviewed by the Office of </w:t>
            </w:r>
            <w:proofErr w:type="gramStart"/>
            <w:r w:rsidRPr="00C67F7C">
              <w:rPr>
                <w:rFonts w:ascii="Verdana" w:hAnsi="Verdana"/>
                <w:sz w:val="20"/>
                <w:szCs w:val="20"/>
              </w:rPr>
              <w:t>Public School</w:t>
            </w:r>
            <w:proofErr w:type="gramEnd"/>
            <w:r w:rsidRPr="00C67F7C">
              <w:rPr>
                <w:rFonts w:ascii="Verdana" w:hAnsi="Verdana"/>
                <w:sz w:val="20"/>
                <w:szCs w:val="20"/>
              </w:rPr>
              <w:t xml:space="preserve"> Monitoring, it was found that the district changed the placement of a student from the Approved Public Day School to full inclusion without parental consent. As a result of this placement change, the student did not receive all mutually agreed upon services set forth in the IEP.</w:t>
            </w:r>
          </w:p>
          <w:p w14:paraId="0995E596" w14:textId="77777777" w:rsidR="003A32C7" w:rsidRPr="00C67F7C" w:rsidRDefault="003A32C7" w:rsidP="009D53DF">
            <w:pPr>
              <w:pStyle w:val="Normal5"/>
              <w:rPr>
                <w:rFonts w:ascii="Verdana" w:hAnsi="Verdana"/>
                <w:sz w:val="20"/>
                <w:szCs w:val="20"/>
              </w:rPr>
            </w:pPr>
          </w:p>
        </w:tc>
      </w:tr>
      <w:tr w:rsidR="009D53DF" w:rsidRPr="007D103A" w14:paraId="1CF37968" w14:textId="77777777">
        <w:trPr>
          <w:trHeight w:val="377"/>
        </w:trPr>
        <w:tc>
          <w:tcPr>
            <w:tcW w:w="9360" w:type="dxa"/>
            <w:gridSpan w:val="3"/>
          </w:tcPr>
          <w:p w14:paraId="3E883DD0" w14:textId="77777777" w:rsidR="009D53DF" w:rsidRPr="00C67F7C" w:rsidRDefault="009D53DF" w:rsidP="00C67F7C">
            <w:pPr>
              <w:pStyle w:val="Normal5"/>
              <w:spacing w:after="120"/>
              <w:rPr>
                <w:rFonts w:ascii="Verdana" w:hAnsi="Verdana"/>
                <w:b/>
                <w:bCs/>
                <w:sz w:val="20"/>
                <w:szCs w:val="20"/>
              </w:rPr>
            </w:pPr>
            <w:r w:rsidRPr="00C67F7C">
              <w:rPr>
                <w:rFonts w:ascii="Verdana" w:hAnsi="Verdana"/>
                <w:b/>
                <w:bCs/>
                <w:sz w:val="20"/>
                <w:szCs w:val="20"/>
              </w:rPr>
              <w:t xml:space="preserve">Description of Corrective Action: </w:t>
            </w:r>
          </w:p>
          <w:p w14:paraId="015BE582" w14:textId="77777777" w:rsidR="003A32C7" w:rsidRPr="00C67F7C" w:rsidRDefault="003A32C7" w:rsidP="003A32C7">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The root causes of the district's inconsistent implementation of all accepted elements of the IEP without delay are as follows:</w:t>
            </w:r>
          </w:p>
          <w:p w14:paraId="3D806ACB" w14:textId="77777777" w:rsidR="003A32C7" w:rsidRPr="00C67F7C" w:rsidRDefault="003A32C7" w:rsidP="003A32C7">
            <w:pPr>
              <w:pStyle w:val="ListParagraph"/>
              <w:numPr>
                <w:ilvl w:val="0"/>
                <w:numId w:val="18"/>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Not all service providers are made aware that an IEP has been accepted (signed) and that services should begin immediately </w:t>
            </w:r>
          </w:p>
          <w:p w14:paraId="028DBAED" w14:textId="77777777" w:rsidR="003A32C7" w:rsidRPr="00C67F7C" w:rsidRDefault="003A32C7" w:rsidP="003A32C7">
            <w:pPr>
              <w:pStyle w:val="ListParagraph"/>
              <w:numPr>
                <w:ilvl w:val="0"/>
                <w:numId w:val="18"/>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Services are sometimes delayed due to lack of service providers, and</w:t>
            </w:r>
          </w:p>
          <w:p w14:paraId="1248D87D" w14:textId="77777777" w:rsidR="003A32C7" w:rsidRPr="00C67F7C" w:rsidRDefault="003A32C7" w:rsidP="003A32C7">
            <w:pPr>
              <w:pStyle w:val="ListParagraph"/>
              <w:numPr>
                <w:ilvl w:val="0"/>
                <w:numId w:val="18"/>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Written notification to the parent is not consistently sent </w:t>
            </w:r>
          </w:p>
          <w:p w14:paraId="0FA5E458" w14:textId="77777777" w:rsidR="003A32C7" w:rsidRPr="00C67F7C" w:rsidRDefault="003A32C7" w:rsidP="003A32C7">
            <w:pPr>
              <w:pStyle w:val="ListParagraph"/>
              <w:numPr>
                <w:ilvl w:val="0"/>
                <w:numId w:val="18"/>
              </w:numPr>
              <w:spacing w:after="0" w:line="240" w:lineRule="auto"/>
              <w:rPr>
                <w:rFonts w:ascii="Verdana" w:eastAsia="Aptos" w:hAnsi="Verdana" w:cs="Aptos"/>
                <w:sz w:val="20"/>
                <w:szCs w:val="20"/>
              </w:rPr>
            </w:pPr>
            <w:r w:rsidRPr="00C67F7C">
              <w:rPr>
                <w:rFonts w:ascii="Verdana" w:eastAsia="Aptos" w:hAnsi="Verdana" w:cs="Aptos"/>
                <w:sz w:val="20"/>
                <w:szCs w:val="20"/>
              </w:rPr>
              <w:t>Expectations are not clear</w:t>
            </w:r>
          </w:p>
          <w:p w14:paraId="2EE3C671" w14:textId="77777777" w:rsidR="003A32C7" w:rsidRPr="00C67F7C" w:rsidRDefault="003A32C7" w:rsidP="003A32C7">
            <w:pPr>
              <w:pStyle w:val="ListParagraph"/>
              <w:spacing w:after="0" w:line="240" w:lineRule="auto"/>
              <w:rPr>
                <w:rFonts w:ascii="Verdana" w:eastAsia="Aptos" w:hAnsi="Verdana" w:cs="Aptos"/>
                <w:sz w:val="20"/>
                <w:szCs w:val="20"/>
              </w:rPr>
            </w:pPr>
          </w:p>
          <w:p w14:paraId="6D29CB06" w14:textId="77777777" w:rsidR="003A32C7" w:rsidRPr="00C67F7C" w:rsidRDefault="003A32C7" w:rsidP="003A32C7">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To address the noncompliance, the district will take the following actions: </w:t>
            </w:r>
          </w:p>
          <w:p w14:paraId="120097C6" w14:textId="77777777" w:rsidR="003A32C7" w:rsidRPr="00C67F7C" w:rsidRDefault="003A32C7" w:rsidP="003A32C7">
            <w:pPr>
              <w:numPr>
                <w:ilvl w:val="0"/>
                <w:numId w:val="19"/>
              </w:numPr>
              <w:textAlignment w:val="baseline"/>
              <w:rPr>
                <w:rFonts w:ascii="Verdana" w:eastAsia="Aptos" w:hAnsi="Verdana" w:cs="Aptos"/>
                <w:b/>
                <w:sz w:val="20"/>
                <w:szCs w:val="20"/>
              </w:rPr>
            </w:pPr>
            <w:r w:rsidRPr="00C67F7C">
              <w:rPr>
                <w:rFonts w:ascii="Verdana" w:eastAsia="Aptos" w:hAnsi="Verdana" w:cs="Aptos"/>
                <w:sz w:val="20"/>
                <w:szCs w:val="20"/>
                <w:shd w:val="clear" w:color="auto" w:fill="FFFFFF"/>
              </w:rPr>
              <w:t>Each IAC will develop a tracking tool (spreadsheet) designed to monitor the implementation of student IEPs and the specific accommodations, modifications, and supports that must be provided to each student. IACs will notify related service providers when a signature is received.</w:t>
            </w:r>
          </w:p>
          <w:p w14:paraId="3BCB39E2" w14:textId="77777777" w:rsidR="003A32C7" w:rsidRPr="00C67F7C" w:rsidRDefault="003A32C7" w:rsidP="003A32C7">
            <w:pPr>
              <w:pStyle w:val="ListParagraph"/>
              <w:numPr>
                <w:ilvl w:val="0"/>
                <w:numId w:val="19"/>
              </w:numPr>
              <w:spacing w:after="0" w:line="240" w:lineRule="auto"/>
              <w:rPr>
                <w:rFonts w:ascii="Verdana" w:eastAsia="Aptos" w:hAnsi="Verdana" w:cs="Aptos"/>
                <w:sz w:val="20"/>
                <w:szCs w:val="20"/>
              </w:rPr>
            </w:pPr>
            <w:r w:rsidRPr="00C67F7C">
              <w:rPr>
                <w:rFonts w:ascii="Verdana" w:eastAsia="Aptos" w:hAnsi="Verdana" w:cs="Aptos"/>
                <w:sz w:val="20"/>
                <w:szCs w:val="20"/>
              </w:rPr>
              <w:t>The district will provide IEP implementation training to IACs and service providers.</w:t>
            </w:r>
          </w:p>
          <w:p w14:paraId="5837BBBB" w14:textId="26A53A95" w:rsidR="003A32C7" w:rsidRPr="00C67F7C" w:rsidRDefault="003A32C7" w:rsidP="003A32C7">
            <w:pPr>
              <w:pStyle w:val="ListParagraph"/>
              <w:numPr>
                <w:ilvl w:val="0"/>
                <w:numId w:val="19"/>
              </w:numPr>
              <w:spacing w:after="0" w:line="240" w:lineRule="auto"/>
              <w:rPr>
                <w:rFonts w:ascii="Verdana" w:eastAsia="Aptos" w:hAnsi="Verdana" w:cs="Aptos"/>
                <w:sz w:val="20"/>
                <w:szCs w:val="20"/>
              </w:rPr>
            </w:pPr>
            <w:r w:rsidRPr="00C67F7C">
              <w:rPr>
                <w:rFonts w:ascii="Verdana" w:eastAsia="Aptos" w:hAnsi="Verdana" w:cs="Aptos"/>
                <w:sz w:val="20"/>
                <w:szCs w:val="20"/>
              </w:rPr>
              <w:t>The district will review tracking tools and if non-compliance is found, the Director of Special Education will work with school-based staff to ensure the timely implementation of specific accommodations, modifications, and supports.</w:t>
            </w:r>
          </w:p>
          <w:p w14:paraId="5AFFA896" w14:textId="523CCB9B" w:rsidR="009D53DF" w:rsidRPr="00C67F7C" w:rsidRDefault="009D53DF" w:rsidP="009D53DF">
            <w:pPr>
              <w:pStyle w:val="Normal5"/>
              <w:rPr>
                <w:rFonts w:ascii="Verdana" w:hAnsi="Verdana"/>
                <w:sz w:val="20"/>
                <w:szCs w:val="20"/>
              </w:rPr>
            </w:pPr>
          </w:p>
        </w:tc>
      </w:tr>
      <w:tr w:rsidR="009D53DF" w:rsidRPr="007D103A" w14:paraId="7A385879" w14:textId="77777777">
        <w:trPr>
          <w:trHeight w:val="665"/>
        </w:trPr>
        <w:tc>
          <w:tcPr>
            <w:tcW w:w="6828" w:type="dxa"/>
            <w:gridSpan w:val="2"/>
          </w:tcPr>
          <w:p w14:paraId="4385485F" w14:textId="77777777" w:rsidR="009D53DF" w:rsidRPr="00C67F7C" w:rsidRDefault="009D53DF" w:rsidP="009D53DF">
            <w:pPr>
              <w:pStyle w:val="Normal5"/>
              <w:rPr>
                <w:rFonts w:ascii="Verdana" w:hAnsi="Verdana"/>
                <w:b/>
                <w:bCs/>
                <w:sz w:val="20"/>
                <w:szCs w:val="20"/>
              </w:rPr>
            </w:pPr>
            <w:r w:rsidRPr="00C67F7C">
              <w:rPr>
                <w:rFonts w:ascii="Verdana" w:hAnsi="Verdana"/>
                <w:b/>
                <w:bCs/>
                <w:sz w:val="20"/>
                <w:szCs w:val="20"/>
              </w:rPr>
              <w:t>Title/Role(s) of Responsible Persons:</w:t>
            </w:r>
          </w:p>
          <w:p w14:paraId="6B364A30" w14:textId="77777777" w:rsidR="009D53DF" w:rsidRPr="00C67F7C" w:rsidRDefault="009D53DF" w:rsidP="009D53DF">
            <w:pPr>
              <w:pStyle w:val="Normal5"/>
              <w:rPr>
                <w:rFonts w:ascii="Verdana" w:hAnsi="Verdana"/>
                <w:bCs/>
                <w:sz w:val="20"/>
                <w:szCs w:val="20"/>
              </w:rPr>
            </w:pPr>
            <w:r w:rsidRPr="00C67F7C">
              <w:rPr>
                <w:rFonts w:ascii="Verdana" w:hAnsi="Verdana"/>
                <w:bCs/>
                <w:sz w:val="20"/>
                <w:szCs w:val="20"/>
              </w:rPr>
              <w:t>Director of Special Education</w:t>
            </w:r>
          </w:p>
          <w:p w14:paraId="1CC8FFF0" w14:textId="77777777" w:rsidR="009D53DF" w:rsidRPr="00C67F7C" w:rsidRDefault="009D53DF" w:rsidP="009D53DF">
            <w:pPr>
              <w:pStyle w:val="Normal5"/>
              <w:rPr>
                <w:rFonts w:ascii="Verdana" w:hAnsi="Verdana"/>
                <w:bCs/>
                <w:sz w:val="20"/>
                <w:szCs w:val="20"/>
              </w:rPr>
            </w:pPr>
            <w:r w:rsidRPr="00C67F7C">
              <w:rPr>
                <w:rFonts w:ascii="Verdana" w:hAnsi="Verdana"/>
                <w:bCs/>
                <w:sz w:val="20"/>
                <w:szCs w:val="20"/>
              </w:rPr>
              <w:t>Instruction and Accountability Coordinators (IACs)</w:t>
            </w:r>
          </w:p>
        </w:tc>
        <w:tc>
          <w:tcPr>
            <w:tcW w:w="2532" w:type="dxa"/>
          </w:tcPr>
          <w:p w14:paraId="660F4E43" w14:textId="77777777" w:rsidR="009D53DF" w:rsidRPr="00C67F7C" w:rsidRDefault="009D53DF" w:rsidP="009D53DF">
            <w:pPr>
              <w:pStyle w:val="Normal5"/>
              <w:rPr>
                <w:rFonts w:ascii="Verdana" w:hAnsi="Verdana"/>
                <w:b/>
                <w:bCs/>
                <w:sz w:val="20"/>
                <w:szCs w:val="20"/>
              </w:rPr>
            </w:pPr>
            <w:r w:rsidRPr="00C67F7C">
              <w:rPr>
                <w:rFonts w:ascii="Verdana" w:hAnsi="Verdana"/>
                <w:b/>
                <w:bCs/>
                <w:sz w:val="20"/>
                <w:szCs w:val="20"/>
              </w:rPr>
              <w:t>Expected Date of Completion:</w:t>
            </w:r>
          </w:p>
          <w:p w14:paraId="0E21A7BF" w14:textId="77777777" w:rsidR="009D53DF" w:rsidRPr="00C67F7C" w:rsidRDefault="009D53DF" w:rsidP="009D53DF">
            <w:pPr>
              <w:pStyle w:val="Normal5"/>
              <w:rPr>
                <w:rFonts w:ascii="Verdana" w:hAnsi="Verdana"/>
                <w:bCs/>
                <w:sz w:val="20"/>
                <w:szCs w:val="20"/>
              </w:rPr>
            </w:pPr>
            <w:r w:rsidRPr="00C67F7C">
              <w:rPr>
                <w:rFonts w:ascii="Verdana" w:hAnsi="Verdana"/>
                <w:bCs/>
                <w:sz w:val="20"/>
                <w:szCs w:val="20"/>
              </w:rPr>
              <w:t>05/16/2025</w:t>
            </w:r>
          </w:p>
          <w:p w14:paraId="743A4364" w14:textId="77777777" w:rsidR="003A32C7" w:rsidRPr="00C67F7C" w:rsidRDefault="003A32C7" w:rsidP="009D53DF">
            <w:pPr>
              <w:pStyle w:val="Normal5"/>
              <w:rPr>
                <w:rFonts w:ascii="Verdana" w:hAnsi="Verdana"/>
                <w:b/>
                <w:bCs/>
                <w:sz w:val="20"/>
                <w:szCs w:val="20"/>
              </w:rPr>
            </w:pPr>
          </w:p>
        </w:tc>
      </w:tr>
      <w:tr w:rsidR="009D53DF" w:rsidRPr="007D103A" w14:paraId="6BDB978C" w14:textId="77777777">
        <w:trPr>
          <w:trHeight w:val="330"/>
        </w:trPr>
        <w:tc>
          <w:tcPr>
            <w:tcW w:w="9360" w:type="dxa"/>
            <w:gridSpan w:val="3"/>
          </w:tcPr>
          <w:p w14:paraId="1BA7618C" w14:textId="739EDB94" w:rsidR="00C67F7C" w:rsidRPr="00C67F7C" w:rsidRDefault="00C67F7C" w:rsidP="00F906A0">
            <w:pPr>
              <w:pStyle w:val="Normal4"/>
              <w:spacing w:after="120"/>
              <w:rPr>
                <w:rFonts w:ascii="Verdana" w:hAnsi="Verdana"/>
                <w:b/>
                <w:bCs/>
                <w:sz w:val="20"/>
                <w:szCs w:val="20"/>
              </w:rPr>
            </w:pPr>
            <w:r w:rsidRPr="00C67F7C">
              <w:rPr>
                <w:rFonts w:ascii="Verdana" w:hAnsi="Verdana"/>
                <w:b/>
                <w:bCs/>
                <w:sz w:val="20"/>
                <w:szCs w:val="20"/>
              </w:rPr>
              <w:t>Evidence of Completion of the Corrective Action:</w:t>
            </w:r>
          </w:p>
          <w:p w14:paraId="46FB3E9D" w14:textId="17A12223" w:rsidR="003A32C7" w:rsidRPr="00C67F7C" w:rsidRDefault="003A32C7" w:rsidP="003A32C7">
            <w:pPr>
              <w:pStyle w:val="ListParagraph"/>
              <w:numPr>
                <w:ilvl w:val="0"/>
                <w:numId w:val="20"/>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Training agenda, materials, and sign-in sheets</w:t>
            </w:r>
          </w:p>
          <w:p w14:paraId="2F9DED78" w14:textId="77777777" w:rsidR="003A32C7" w:rsidRPr="00C67F7C" w:rsidRDefault="003A32C7" w:rsidP="003A32C7">
            <w:pPr>
              <w:pStyle w:val="ListParagraph"/>
              <w:numPr>
                <w:ilvl w:val="0"/>
                <w:numId w:val="20"/>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Results of a review of completed tracking tools</w:t>
            </w:r>
          </w:p>
          <w:p w14:paraId="2F3A54FF" w14:textId="2B71C765" w:rsidR="009D53DF" w:rsidRPr="00C67F7C" w:rsidRDefault="009D53DF" w:rsidP="009D53DF">
            <w:pPr>
              <w:pStyle w:val="Normal5"/>
              <w:rPr>
                <w:rFonts w:ascii="Verdana" w:hAnsi="Verdana"/>
                <w:sz w:val="20"/>
                <w:szCs w:val="20"/>
              </w:rPr>
            </w:pPr>
          </w:p>
        </w:tc>
      </w:tr>
      <w:tr w:rsidR="009D53DF" w:rsidRPr="007D103A" w14:paraId="11CA19A5" w14:textId="77777777">
        <w:trPr>
          <w:trHeight w:val="359"/>
        </w:trPr>
        <w:tc>
          <w:tcPr>
            <w:tcW w:w="9360" w:type="dxa"/>
            <w:gridSpan w:val="3"/>
          </w:tcPr>
          <w:p w14:paraId="6251B8B0" w14:textId="77777777" w:rsidR="009D53DF" w:rsidRPr="00C67F7C" w:rsidRDefault="009D53DF" w:rsidP="00C67F7C">
            <w:pPr>
              <w:pStyle w:val="Normal5"/>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5E2AD996" w14:textId="77777777" w:rsidR="003A32C7" w:rsidRPr="00C67F7C" w:rsidRDefault="003A32C7" w:rsidP="003A32C7">
            <w:pPr>
              <w:pStyle w:val="ListParagraph"/>
              <w:numPr>
                <w:ilvl w:val="0"/>
                <w:numId w:val="21"/>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rPr>
              <w:t>Ongoing m</w:t>
            </w:r>
            <w:r w:rsidRPr="00C67F7C">
              <w:rPr>
                <w:rFonts w:ascii="Verdana" w:eastAsia="Aptos" w:hAnsi="Verdana" w:cs="Aptos"/>
                <w:sz w:val="20"/>
                <w:szCs w:val="20"/>
                <w:shd w:val="clear" w:color="auto" w:fill="FFFFFF"/>
              </w:rPr>
              <w:t xml:space="preserve">onitoring the implementation of tracking tools to ensure compliance with the timely implementation of all IEP services </w:t>
            </w:r>
          </w:p>
          <w:p w14:paraId="2CEA2EA7" w14:textId="77777777" w:rsidR="003A32C7" w:rsidRPr="00C67F7C" w:rsidRDefault="003A32C7" w:rsidP="003A32C7">
            <w:pPr>
              <w:pStyle w:val="ListParagraph"/>
              <w:numPr>
                <w:ilvl w:val="0"/>
                <w:numId w:val="21"/>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rPr>
              <w:t xml:space="preserve">Annually training </w:t>
            </w:r>
            <w:r w:rsidRPr="00C67F7C">
              <w:rPr>
                <w:rFonts w:ascii="Verdana" w:eastAsia="Aptos" w:hAnsi="Verdana" w:cs="Aptos"/>
                <w:sz w:val="20"/>
                <w:szCs w:val="20"/>
                <w:shd w:val="clear" w:color="auto" w:fill="FFFFFF"/>
              </w:rPr>
              <w:t xml:space="preserve">on the timely implementation of all IEP services </w:t>
            </w:r>
          </w:p>
          <w:p w14:paraId="2F0C8A5F" w14:textId="77777777" w:rsidR="003A32C7" w:rsidRPr="00C67F7C" w:rsidRDefault="003A32C7" w:rsidP="003A32C7">
            <w:pPr>
              <w:pStyle w:val="ListParagraph"/>
              <w:numPr>
                <w:ilvl w:val="0"/>
                <w:numId w:val="21"/>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rPr>
              <w:lastRenderedPageBreak/>
              <w:t xml:space="preserve">District protocol/procedures for the timely implementation of all IEP services will be sent to staff as an update to the district’s Special Education Policies and Procedures Manual.   </w:t>
            </w:r>
          </w:p>
          <w:p w14:paraId="794CC90E" w14:textId="0EDA0CD4" w:rsidR="009D53DF" w:rsidRPr="00C67F7C" w:rsidRDefault="009D53DF" w:rsidP="009D53DF">
            <w:pPr>
              <w:pStyle w:val="Normal5"/>
              <w:rPr>
                <w:rFonts w:ascii="Verdana" w:hAnsi="Verdana"/>
                <w:sz w:val="20"/>
                <w:szCs w:val="20"/>
              </w:rPr>
            </w:pPr>
          </w:p>
        </w:tc>
      </w:tr>
      <w:tr w:rsidR="009D53DF" w:rsidRPr="007D103A" w14:paraId="5C0E31A0" w14:textId="77777777">
        <w:trPr>
          <w:trHeight w:val="450"/>
        </w:trPr>
        <w:tc>
          <w:tcPr>
            <w:tcW w:w="9360" w:type="dxa"/>
            <w:gridSpan w:val="3"/>
            <w:shd w:val="clear" w:color="auto" w:fill="C0C0C0"/>
            <w:vAlign w:val="center"/>
          </w:tcPr>
          <w:p w14:paraId="114696A7" w14:textId="77777777" w:rsidR="009D53DF" w:rsidRPr="00C67F7C" w:rsidRDefault="009D53DF" w:rsidP="009D53DF">
            <w:pPr>
              <w:pStyle w:val="Heading75"/>
              <w:rPr>
                <w:rFonts w:ascii="Verdana" w:hAnsi="Verdana"/>
                <w:sz w:val="20"/>
                <w:szCs w:val="20"/>
              </w:rPr>
            </w:pPr>
            <w:r w:rsidRPr="00C67F7C">
              <w:rPr>
                <w:rFonts w:ascii="Verdana" w:hAnsi="Verdana"/>
                <w:sz w:val="20"/>
                <w:szCs w:val="20"/>
              </w:rPr>
              <w:lastRenderedPageBreak/>
              <w:t>CORRECTIVE ACTION PLAN APPROVAL SECTION</w:t>
            </w:r>
          </w:p>
        </w:tc>
      </w:tr>
      <w:tr w:rsidR="009D53DF" w:rsidRPr="007D103A" w14:paraId="0A00466D" w14:textId="77777777" w:rsidTr="003A32C7">
        <w:trPr>
          <w:trHeight w:val="647"/>
        </w:trPr>
        <w:tc>
          <w:tcPr>
            <w:tcW w:w="3798" w:type="dxa"/>
          </w:tcPr>
          <w:p w14:paraId="2792A05E" w14:textId="77777777" w:rsidR="009D53DF" w:rsidRPr="00C67F7C" w:rsidRDefault="009D53DF" w:rsidP="009D53DF">
            <w:pPr>
              <w:pStyle w:val="Normal5"/>
              <w:rPr>
                <w:rFonts w:ascii="Verdana" w:hAnsi="Verdana"/>
                <w:b/>
                <w:bCs/>
                <w:sz w:val="20"/>
                <w:szCs w:val="20"/>
              </w:rPr>
            </w:pPr>
            <w:r w:rsidRPr="00C67F7C">
              <w:rPr>
                <w:rFonts w:ascii="Verdana" w:hAnsi="Verdana"/>
                <w:b/>
                <w:bCs/>
                <w:sz w:val="20"/>
                <w:szCs w:val="20"/>
              </w:rPr>
              <w:t xml:space="preserve">Criterion: </w:t>
            </w:r>
          </w:p>
          <w:p w14:paraId="3F1EF670" w14:textId="77777777" w:rsidR="009D53DF" w:rsidRPr="00C67F7C" w:rsidRDefault="009D53DF" w:rsidP="009D53DF">
            <w:pPr>
              <w:pStyle w:val="Normal5"/>
              <w:rPr>
                <w:rFonts w:ascii="Verdana" w:hAnsi="Verdana"/>
                <w:b/>
                <w:bCs/>
                <w:sz w:val="20"/>
                <w:szCs w:val="20"/>
              </w:rPr>
            </w:pPr>
            <w:r w:rsidRPr="00C67F7C">
              <w:rPr>
                <w:rFonts w:ascii="Verdana" w:hAnsi="Verdana"/>
                <w:bCs/>
                <w:sz w:val="20"/>
                <w:szCs w:val="20"/>
              </w:rPr>
              <w:t>SE 22 IEP implementation and availability</w:t>
            </w:r>
            <w:r w:rsidRPr="00C67F7C">
              <w:rPr>
                <w:rFonts w:ascii="Verdana" w:hAnsi="Verdana"/>
                <w:b/>
                <w:bCs/>
                <w:sz w:val="20"/>
                <w:szCs w:val="20"/>
              </w:rPr>
              <w:t xml:space="preserve"> </w:t>
            </w:r>
          </w:p>
        </w:tc>
        <w:tc>
          <w:tcPr>
            <w:tcW w:w="5562" w:type="dxa"/>
            <w:gridSpan w:val="2"/>
          </w:tcPr>
          <w:p w14:paraId="21E0FAAF" w14:textId="77777777" w:rsidR="009D53DF" w:rsidRPr="00C67F7C" w:rsidRDefault="009D53DF" w:rsidP="009D53DF">
            <w:pPr>
              <w:pStyle w:val="Normal5"/>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Partially Approved</w:t>
            </w:r>
          </w:p>
          <w:p w14:paraId="4EFDD6CD" w14:textId="77777777" w:rsidR="009D53DF" w:rsidRPr="00C67F7C" w:rsidRDefault="009D53DF" w:rsidP="009D53DF">
            <w:pPr>
              <w:pStyle w:val="Normal5"/>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69A8F07E" w14:textId="77777777" w:rsidR="009D53DF" w:rsidRPr="00C67F7C" w:rsidRDefault="009D53DF" w:rsidP="009D53DF">
            <w:pPr>
              <w:pStyle w:val="Normal5"/>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p w14:paraId="7B265E65" w14:textId="77777777" w:rsidR="003A32C7" w:rsidRPr="00C67F7C" w:rsidRDefault="003A32C7" w:rsidP="009D53DF">
            <w:pPr>
              <w:pStyle w:val="Normal5"/>
              <w:rPr>
                <w:rFonts w:ascii="Verdana" w:hAnsi="Verdana"/>
                <w:sz w:val="20"/>
                <w:szCs w:val="20"/>
              </w:rPr>
            </w:pPr>
          </w:p>
        </w:tc>
      </w:tr>
      <w:tr w:rsidR="009D53DF" w:rsidRPr="007D103A" w14:paraId="01970D2B" w14:textId="77777777">
        <w:trPr>
          <w:trHeight w:val="359"/>
        </w:trPr>
        <w:tc>
          <w:tcPr>
            <w:tcW w:w="9360" w:type="dxa"/>
            <w:gridSpan w:val="3"/>
          </w:tcPr>
          <w:p w14:paraId="479A6F48" w14:textId="77777777" w:rsidR="009D53DF" w:rsidRPr="00C67F7C" w:rsidRDefault="009D53DF" w:rsidP="00F906A0">
            <w:pPr>
              <w:pStyle w:val="Normal05"/>
              <w:spacing w:after="120"/>
              <w:rPr>
                <w:rFonts w:ascii="Verdana" w:hAnsi="Verdana"/>
                <w:b/>
                <w:bCs/>
                <w:sz w:val="20"/>
                <w:szCs w:val="20"/>
              </w:rPr>
            </w:pPr>
            <w:r w:rsidRPr="00C67F7C">
              <w:rPr>
                <w:rFonts w:ascii="Verdana" w:hAnsi="Verdana"/>
                <w:b/>
                <w:bCs/>
                <w:sz w:val="20"/>
                <w:szCs w:val="20"/>
              </w:rPr>
              <w:t xml:space="preserve">Basis for Decision:  </w:t>
            </w:r>
          </w:p>
          <w:p w14:paraId="6EB4047E" w14:textId="77777777" w:rsidR="009D53DF" w:rsidRPr="00C67F7C" w:rsidRDefault="009D53DF" w:rsidP="009D53DF">
            <w:pPr>
              <w:pStyle w:val="Normal5"/>
              <w:rPr>
                <w:rFonts w:ascii="Verdana" w:hAnsi="Verdana"/>
                <w:bCs/>
                <w:sz w:val="20"/>
                <w:szCs w:val="20"/>
              </w:rPr>
            </w:pPr>
            <w:r w:rsidRPr="00C67F7C">
              <w:rPr>
                <w:rFonts w:ascii="Verdana" w:hAnsi="Verdana"/>
                <w:bCs/>
                <w:sz w:val="20"/>
                <w:szCs w:val="20"/>
              </w:rPr>
              <w:t>The district did not address the finding related to the placement of the individual student identified by the Department.</w:t>
            </w:r>
          </w:p>
          <w:p w14:paraId="0AABF307" w14:textId="77777777" w:rsidR="003A32C7" w:rsidRPr="00C67F7C" w:rsidRDefault="003A32C7" w:rsidP="009D53DF">
            <w:pPr>
              <w:pStyle w:val="Normal5"/>
              <w:rPr>
                <w:rFonts w:ascii="Verdana" w:hAnsi="Verdana"/>
                <w:bCs/>
                <w:sz w:val="20"/>
                <w:szCs w:val="20"/>
              </w:rPr>
            </w:pPr>
          </w:p>
        </w:tc>
      </w:tr>
      <w:tr w:rsidR="009D53DF" w:rsidRPr="007D103A" w14:paraId="6F2D02D3" w14:textId="77777777">
        <w:trPr>
          <w:trHeight w:val="350"/>
        </w:trPr>
        <w:tc>
          <w:tcPr>
            <w:tcW w:w="9360" w:type="dxa"/>
            <w:gridSpan w:val="3"/>
          </w:tcPr>
          <w:p w14:paraId="1AE0D1E3" w14:textId="77777777" w:rsidR="009D53DF" w:rsidRPr="00C67F7C" w:rsidRDefault="009D53DF" w:rsidP="00F906A0">
            <w:pPr>
              <w:pStyle w:val="Normal5"/>
              <w:spacing w:after="120"/>
              <w:rPr>
                <w:rFonts w:ascii="Verdana" w:hAnsi="Verdana"/>
                <w:b/>
                <w:bCs/>
                <w:sz w:val="20"/>
                <w:szCs w:val="20"/>
              </w:rPr>
            </w:pPr>
            <w:r w:rsidRPr="00C67F7C">
              <w:rPr>
                <w:rFonts w:ascii="Verdana" w:hAnsi="Verdana"/>
                <w:b/>
                <w:bCs/>
                <w:sz w:val="20"/>
                <w:szCs w:val="20"/>
              </w:rPr>
              <w:t>Department Order of Corrective Action:</w:t>
            </w:r>
            <w:r w:rsidRPr="00C67F7C">
              <w:rPr>
                <w:rFonts w:ascii="Verdana" w:hAnsi="Verdana"/>
                <w:sz w:val="20"/>
                <w:szCs w:val="20"/>
              </w:rPr>
              <w:t xml:space="preserve"> </w:t>
            </w:r>
          </w:p>
          <w:p w14:paraId="7C4D8E09" w14:textId="77777777" w:rsidR="009D53DF" w:rsidRPr="00C67F7C" w:rsidRDefault="009D53DF" w:rsidP="009D53DF">
            <w:pPr>
              <w:pStyle w:val="Normal5"/>
              <w:rPr>
                <w:rFonts w:ascii="Verdana" w:hAnsi="Verdana"/>
                <w:bCs/>
                <w:sz w:val="20"/>
                <w:szCs w:val="20"/>
              </w:rPr>
            </w:pPr>
            <w:r w:rsidRPr="00C67F7C">
              <w:rPr>
                <w:rFonts w:ascii="Verdana" w:hAnsi="Verdana"/>
                <w:bCs/>
                <w:sz w:val="20"/>
                <w:szCs w:val="20"/>
              </w:rPr>
              <w:t>Please see required elements of progress reports.</w:t>
            </w:r>
          </w:p>
          <w:p w14:paraId="3DE0ABD6" w14:textId="77777777" w:rsidR="003A32C7" w:rsidRPr="00C67F7C" w:rsidRDefault="003A32C7" w:rsidP="009D53DF">
            <w:pPr>
              <w:pStyle w:val="Normal5"/>
              <w:rPr>
                <w:rFonts w:ascii="Verdana" w:hAnsi="Verdana"/>
                <w:sz w:val="20"/>
                <w:szCs w:val="20"/>
              </w:rPr>
            </w:pPr>
          </w:p>
        </w:tc>
      </w:tr>
      <w:tr w:rsidR="009D53DF" w:rsidRPr="007D103A" w14:paraId="30053D03" w14:textId="77777777">
        <w:trPr>
          <w:trHeight w:val="350"/>
        </w:trPr>
        <w:tc>
          <w:tcPr>
            <w:tcW w:w="9360" w:type="dxa"/>
            <w:gridSpan w:val="3"/>
          </w:tcPr>
          <w:p w14:paraId="2CD24526" w14:textId="77777777" w:rsidR="009D53DF" w:rsidRPr="00C67F7C" w:rsidRDefault="009D53DF" w:rsidP="003A32C7">
            <w:pPr>
              <w:pStyle w:val="Normal5"/>
              <w:spacing w:after="120"/>
              <w:rPr>
                <w:rFonts w:ascii="Verdana" w:hAnsi="Verdana"/>
                <w:b/>
                <w:bCs/>
                <w:sz w:val="20"/>
                <w:szCs w:val="20"/>
              </w:rPr>
            </w:pPr>
            <w:r w:rsidRPr="00C67F7C">
              <w:rPr>
                <w:rFonts w:ascii="Verdana" w:hAnsi="Verdana"/>
                <w:b/>
                <w:bCs/>
                <w:sz w:val="20"/>
                <w:szCs w:val="20"/>
              </w:rPr>
              <w:t xml:space="preserve">Required Elements of Progress Report(s): </w:t>
            </w:r>
          </w:p>
          <w:p w14:paraId="610C7259" w14:textId="77777777" w:rsidR="003A32C7" w:rsidRPr="00C67F7C" w:rsidRDefault="003A32C7" w:rsidP="003A32C7">
            <w:pPr>
              <w:rPr>
                <w:rFonts w:ascii="Verdana" w:eastAsia="Aptos" w:hAnsi="Verdana" w:cs="Aptos"/>
                <w:sz w:val="20"/>
                <w:szCs w:val="20"/>
              </w:rPr>
            </w:pPr>
            <w:r w:rsidRPr="00C67F7C">
              <w:rPr>
                <w:rFonts w:ascii="Verdana" w:eastAsia="Aptos" w:hAnsi="Verdana" w:cs="Aptos"/>
                <w:sz w:val="20"/>
                <w:szCs w:val="20"/>
                <w:shd w:val="clear" w:color="auto" w:fill="FFFFFF"/>
              </w:rPr>
              <w:t xml:space="preserve">Corrective actions following the issuance of two separate Letters of Finding in October 2023 and December 2023 regarding the district’s implementation of all accepted elements of the IEP are monitored by the Department’s Problem Resolution System (PRS). </w:t>
            </w:r>
          </w:p>
          <w:p w14:paraId="358BBD9D" w14:textId="77777777" w:rsidR="003A32C7" w:rsidRPr="00C67F7C" w:rsidRDefault="003A32C7" w:rsidP="003A32C7">
            <w:pPr>
              <w:rPr>
                <w:rFonts w:ascii="Verdana" w:eastAsia="Aptos" w:hAnsi="Verdana" w:cs="Aptos"/>
                <w:sz w:val="20"/>
                <w:szCs w:val="20"/>
              </w:rPr>
            </w:pPr>
          </w:p>
          <w:p w14:paraId="4CF5FE7C" w14:textId="77777777" w:rsidR="003A32C7" w:rsidRPr="00C67F7C" w:rsidRDefault="003A32C7" w:rsidP="003A32C7">
            <w:pPr>
              <w:rPr>
                <w:rFonts w:ascii="Verdana" w:eastAsia="Aptos" w:hAnsi="Verdana" w:cs="Aptos"/>
                <w:sz w:val="20"/>
                <w:szCs w:val="20"/>
              </w:rPr>
            </w:pPr>
            <w:r w:rsidRPr="00C67F7C">
              <w:rPr>
                <w:rFonts w:ascii="Verdana" w:eastAsia="Aptos" w:hAnsi="Verdana" w:cs="Aptos"/>
                <w:sz w:val="20"/>
                <w:szCs w:val="20"/>
              </w:rPr>
              <w:t>By January 3, 2025, the district will submit evidence that the student identified by the Department is in the placement corresponding to the last signed IEP. Evidence will include the signature page of IEP, service delivery grid, and signed placement page as well as a description of the student’s placement including the name of the school and the daily schedule that includes special education services.</w:t>
            </w:r>
          </w:p>
          <w:p w14:paraId="1430BBB5" w14:textId="77777777" w:rsidR="003A32C7" w:rsidRPr="00C67F7C" w:rsidRDefault="003A32C7" w:rsidP="003A32C7">
            <w:pPr>
              <w:rPr>
                <w:rFonts w:ascii="Verdana" w:eastAsia="Aptos" w:hAnsi="Verdana" w:cs="Aptos"/>
                <w:color w:val="000000"/>
                <w:sz w:val="20"/>
                <w:szCs w:val="20"/>
              </w:rPr>
            </w:pPr>
          </w:p>
          <w:p w14:paraId="2C9DCE5F" w14:textId="77777777" w:rsidR="003A32C7" w:rsidRPr="00C67F7C" w:rsidRDefault="003A32C7" w:rsidP="003A32C7">
            <w:pPr>
              <w:rPr>
                <w:rStyle w:val="normaltextrun"/>
                <w:rFonts w:ascii="Verdana" w:eastAsia="Aptos" w:hAnsi="Verdana" w:cs="Aptos"/>
                <w:color w:val="000000"/>
                <w:sz w:val="20"/>
                <w:szCs w:val="20"/>
              </w:rPr>
            </w:pPr>
            <w:r w:rsidRPr="00C67F7C">
              <w:rPr>
                <w:rFonts w:ascii="Verdana" w:eastAsia="Aptos" w:hAnsi="Verdana" w:cs="Aptos"/>
                <w:sz w:val="20"/>
                <w:szCs w:val="20"/>
              </w:rPr>
              <w:t>By May 23, 2025, the Department will conduct a review of student records for evidence that the district is implementing all accepted elements of the IEP without delay. For any identified non-compliance, the district will submit a root cause analysis and a description of appropriate corrective actions. Subsequent progress reports may be required.</w:t>
            </w:r>
          </w:p>
          <w:p w14:paraId="74244F5B" w14:textId="45E0EDB7" w:rsidR="009D53DF" w:rsidRPr="00C67F7C" w:rsidRDefault="009D53DF" w:rsidP="009D53DF">
            <w:pPr>
              <w:pStyle w:val="Normal5"/>
              <w:rPr>
                <w:rFonts w:ascii="Verdana" w:hAnsi="Verdana"/>
                <w:sz w:val="20"/>
                <w:szCs w:val="20"/>
              </w:rPr>
            </w:pPr>
          </w:p>
        </w:tc>
      </w:tr>
      <w:tr w:rsidR="009D53DF" w:rsidRPr="007D103A" w14:paraId="20D6802C" w14:textId="77777777">
        <w:trPr>
          <w:trHeight w:val="350"/>
        </w:trPr>
        <w:tc>
          <w:tcPr>
            <w:tcW w:w="9360" w:type="dxa"/>
            <w:gridSpan w:val="3"/>
          </w:tcPr>
          <w:p w14:paraId="7B061910" w14:textId="7BC0826E" w:rsidR="009D53DF" w:rsidRPr="00C67F7C" w:rsidRDefault="009D53DF" w:rsidP="003A32C7">
            <w:pPr>
              <w:pStyle w:val="Normal5"/>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33FC825C" w14:textId="77777777" w:rsidR="009D53DF" w:rsidRPr="00C67F7C" w:rsidRDefault="009D53DF" w:rsidP="009D53DF">
            <w:pPr>
              <w:pStyle w:val="Normal5"/>
              <w:tabs>
                <w:tab w:val="left" w:pos="2772"/>
              </w:tabs>
              <w:rPr>
                <w:rFonts w:ascii="Verdana" w:hAnsi="Verdana"/>
                <w:bCs/>
                <w:sz w:val="20"/>
                <w:szCs w:val="20"/>
              </w:rPr>
            </w:pPr>
            <w:r w:rsidRPr="00C67F7C">
              <w:rPr>
                <w:rFonts w:ascii="Verdana" w:hAnsi="Verdana"/>
                <w:bCs/>
                <w:sz w:val="20"/>
                <w:szCs w:val="20"/>
              </w:rPr>
              <w:t>01/03/2025</w:t>
            </w:r>
          </w:p>
          <w:p w14:paraId="7921CD86" w14:textId="77777777" w:rsidR="009D53DF" w:rsidRPr="00C67F7C" w:rsidRDefault="009D53DF" w:rsidP="009D53DF">
            <w:pPr>
              <w:pStyle w:val="Normal5"/>
              <w:tabs>
                <w:tab w:val="left" w:pos="2772"/>
              </w:tabs>
              <w:rPr>
                <w:rFonts w:ascii="Verdana" w:hAnsi="Verdana"/>
                <w:bCs/>
                <w:sz w:val="20"/>
                <w:szCs w:val="20"/>
              </w:rPr>
            </w:pPr>
            <w:r w:rsidRPr="00C67F7C">
              <w:rPr>
                <w:rFonts w:ascii="Verdana" w:hAnsi="Verdana"/>
                <w:bCs/>
                <w:sz w:val="20"/>
                <w:szCs w:val="20"/>
              </w:rPr>
              <w:t>05/23/2025</w:t>
            </w:r>
            <w:r w:rsidRPr="00C67F7C">
              <w:rPr>
                <w:rFonts w:ascii="Verdana" w:hAnsi="Verdana"/>
                <w:bCs/>
                <w:sz w:val="20"/>
                <w:szCs w:val="20"/>
              </w:rPr>
              <w:br/>
            </w:r>
          </w:p>
        </w:tc>
      </w:tr>
    </w:tbl>
    <w:p w14:paraId="5FFFE070" w14:textId="77777777" w:rsidR="009D53DF" w:rsidRPr="007D103A" w:rsidRDefault="009D53DF" w:rsidP="009D53DF">
      <w:pPr>
        <w:pStyle w:val="Normal5"/>
        <w:rPr>
          <w:rFonts w:ascii="Verdana" w:hAnsi="Verdana"/>
          <w:sz w:val="20"/>
          <w:szCs w:val="20"/>
          <w:highlight w:val="yellow"/>
        </w:rPr>
      </w:pPr>
    </w:p>
    <w:p w14:paraId="76521B53" w14:textId="77777777" w:rsidR="009D53DF" w:rsidRPr="007D103A" w:rsidRDefault="009D53DF">
      <w:pPr>
        <w:pStyle w:val="Normal5"/>
        <w:rPr>
          <w:highlight w:val="yellow"/>
        </w:rPr>
        <w:sectPr w:rsidR="009D53DF" w:rsidRPr="007D103A" w:rsidSect="009D53DF">
          <w:footerReference w:type="default" r:id="rId13"/>
          <w:type w:val="continuous"/>
          <w:pgSz w:w="12240" w:h="15840"/>
          <w:pgMar w:top="1440" w:right="1080" w:bottom="1440" w:left="1800" w:header="720" w:footer="720" w:gutter="0"/>
          <w:cols w:space="720"/>
          <w:docGrid w:linePitch="360"/>
        </w:sectPr>
      </w:pPr>
    </w:p>
    <w:p w14:paraId="46EF3BE8" w14:textId="77777777" w:rsidR="009D53DF" w:rsidRPr="007D103A" w:rsidRDefault="009D53DF" w:rsidP="009D53DF">
      <w:pPr>
        <w:pStyle w:val="Normal6"/>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7D103A" w14:paraId="3F6A4238" w14:textId="77777777">
        <w:trPr>
          <w:trHeight w:val="705"/>
        </w:trPr>
        <w:tc>
          <w:tcPr>
            <w:tcW w:w="9360" w:type="dxa"/>
            <w:shd w:val="clear" w:color="auto" w:fill="C0C0C0"/>
            <w:vAlign w:val="center"/>
          </w:tcPr>
          <w:p w14:paraId="62DA1DC1" w14:textId="77777777" w:rsidR="009D53DF" w:rsidRPr="00BE7DBA" w:rsidRDefault="009D53DF" w:rsidP="009D53DF">
            <w:pPr>
              <w:pStyle w:val="Heading56"/>
            </w:pPr>
            <w:r w:rsidRPr="00BE7DBA">
              <w:lastRenderedPageBreak/>
              <w:t>SPECIAL EDUCATION AND CIVIL RIGHTS</w:t>
            </w:r>
          </w:p>
          <w:p w14:paraId="64B45339" w14:textId="77777777" w:rsidR="009D53DF" w:rsidRPr="00BE7DBA" w:rsidRDefault="009D53DF" w:rsidP="009D53DF">
            <w:pPr>
              <w:pStyle w:val="Heading56"/>
            </w:pPr>
            <w:r w:rsidRPr="00BE7DBA">
              <w:t>MONITORING REVIEW</w:t>
            </w:r>
          </w:p>
          <w:p w14:paraId="74E990F0" w14:textId="77777777" w:rsidR="009D53DF" w:rsidRPr="007D103A" w:rsidRDefault="009D53DF" w:rsidP="009D53DF">
            <w:pPr>
              <w:pStyle w:val="Normal6"/>
              <w:jc w:val="center"/>
              <w:rPr>
                <w:rFonts w:ascii="Verdana" w:hAnsi="Verdana"/>
                <w:b/>
                <w:bCs/>
                <w:highlight w:val="yellow"/>
              </w:rPr>
            </w:pPr>
            <w:r w:rsidRPr="00BE7DBA">
              <w:rPr>
                <w:rFonts w:ascii="Verdana" w:hAnsi="Verdana"/>
                <w:b/>
              </w:rPr>
              <w:t>CORRECTIVE ACTION PLAN</w:t>
            </w:r>
          </w:p>
        </w:tc>
      </w:tr>
    </w:tbl>
    <w:p w14:paraId="6A7B4212" w14:textId="77777777" w:rsidR="009D53DF" w:rsidRPr="007D103A" w:rsidRDefault="009D53DF" w:rsidP="009D53DF">
      <w:pPr>
        <w:pStyle w:val="Normal6"/>
        <w:rPr>
          <w:rFonts w:ascii="Verdana" w:hAnsi="Verdana"/>
          <w:sz w:val="16"/>
          <w:szCs w:val="16"/>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7D103A" w14:paraId="625DFC2A" w14:textId="77777777">
        <w:trPr>
          <w:trHeight w:val="458"/>
        </w:trPr>
        <w:tc>
          <w:tcPr>
            <w:tcW w:w="6828" w:type="dxa"/>
            <w:gridSpan w:val="2"/>
          </w:tcPr>
          <w:p w14:paraId="15A2A3AE" w14:textId="77777777" w:rsidR="009D53DF" w:rsidRPr="00C67F7C" w:rsidRDefault="009D53DF" w:rsidP="009D53DF">
            <w:pPr>
              <w:pStyle w:val="Normal6"/>
              <w:rPr>
                <w:rFonts w:ascii="Verdana" w:hAnsi="Verdana"/>
                <w:b/>
                <w:bCs/>
                <w:sz w:val="20"/>
                <w:szCs w:val="20"/>
              </w:rPr>
            </w:pPr>
            <w:r w:rsidRPr="00C67F7C">
              <w:rPr>
                <w:rFonts w:ascii="Verdana" w:hAnsi="Verdana"/>
                <w:b/>
                <w:bCs/>
                <w:sz w:val="20"/>
                <w:szCs w:val="20"/>
              </w:rPr>
              <w:t xml:space="preserve">Criterion &amp; Topic: </w:t>
            </w:r>
          </w:p>
          <w:p w14:paraId="1B6DF659" w14:textId="77777777" w:rsidR="009D53DF" w:rsidRPr="00C67F7C" w:rsidRDefault="009D53DF" w:rsidP="009D53DF">
            <w:pPr>
              <w:pStyle w:val="Normal6"/>
              <w:rPr>
                <w:rFonts w:ascii="Verdana" w:hAnsi="Verdana"/>
                <w:bCs/>
                <w:sz w:val="20"/>
                <w:szCs w:val="20"/>
              </w:rPr>
            </w:pPr>
            <w:r w:rsidRPr="00C67F7C">
              <w:rPr>
                <w:rFonts w:ascii="Verdana" w:hAnsi="Verdana"/>
                <w:bCs/>
                <w:sz w:val="20"/>
                <w:szCs w:val="20"/>
              </w:rPr>
              <w:t>SE 25 Parental consent</w:t>
            </w:r>
          </w:p>
        </w:tc>
        <w:tc>
          <w:tcPr>
            <w:tcW w:w="2532" w:type="dxa"/>
          </w:tcPr>
          <w:p w14:paraId="64906748" w14:textId="77777777" w:rsidR="009D53DF" w:rsidRPr="00C67F7C" w:rsidRDefault="009D53DF" w:rsidP="009D53DF">
            <w:pPr>
              <w:pStyle w:val="Normal6"/>
              <w:rPr>
                <w:rFonts w:ascii="Verdana" w:hAnsi="Verdana"/>
                <w:b/>
                <w:bCs/>
                <w:sz w:val="20"/>
                <w:szCs w:val="20"/>
              </w:rPr>
            </w:pPr>
            <w:r w:rsidRPr="00C67F7C">
              <w:rPr>
                <w:rFonts w:ascii="Verdana" w:hAnsi="Verdana"/>
                <w:b/>
                <w:bCs/>
                <w:sz w:val="20"/>
                <w:szCs w:val="20"/>
              </w:rPr>
              <w:t xml:space="preserve">Rating: </w:t>
            </w:r>
          </w:p>
          <w:p w14:paraId="5BDA91A8" w14:textId="77777777" w:rsidR="009D53DF" w:rsidRPr="00C67F7C" w:rsidRDefault="009D53DF" w:rsidP="009D53DF">
            <w:pPr>
              <w:pStyle w:val="Normal6"/>
              <w:rPr>
                <w:rFonts w:ascii="Verdana" w:hAnsi="Verdana"/>
                <w:sz w:val="20"/>
                <w:szCs w:val="20"/>
              </w:rPr>
            </w:pPr>
            <w:r w:rsidRPr="00C67F7C">
              <w:rPr>
                <w:rFonts w:ascii="Verdana" w:hAnsi="Verdana"/>
                <w:sz w:val="20"/>
                <w:szCs w:val="20"/>
              </w:rPr>
              <w:t>Partially Implemented</w:t>
            </w:r>
          </w:p>
          <w:p w14:paraId="12D722C8" w14:textId="77777777" w:rsidR="00BE7DBA" w:rsidRPr="00C67F7C" w:rsidRDefault="00BE7DBA" w:rsidP="009D53DF">
            <w:pPr>
              <w:pStyle w:val="Normal6"/>
              <w:rPr>
                <w:rFonts w:ascii="Verdana" w:hAnsi="Verdana"/>
                <w:b/>
                <w:bCs/>
                <w:sz w:val="20"/>
                <w:szCs w:val="20"/>
              </w:rPr>
            </w:pPr>
          </w:p>
        </w:tc>
      </w:tr>
      <w:tr w:rsidR="009D53DF" w:rsidRPr="007D103A" w14:paraId="2AE6B7CC" w14:textId="77777777">
        <w:trPr>
          <w:trHeight w:val="422"/>
        </w:trPr>
        <w:tc>
          <w:tcPr>
            <w:tcW w:w="9360" w:type="dxa"/>
            <w:gridSpan w:val="3"/>
          </w:tcPr>
          <w:p w14:paraId="4A9FC939" w14:textId="77777777" w:rsidR="009D53DF" w:rsidRPr="00C67F7C" w:rsidRDefault="009D53DF" w:rsidP="00BE7DBA">
            <w:pPr>
              <w:pStyle w:val="Normal6"/>
              <w:spacing w:after="120"/>
              <w:rPr>
                <w:rFonts w:ascii="Verdana" w:hAnsi="Verdana"/>
                <w:b/>
                <w:bCs/>
                <w:sz w:val="20"/>
                <w:szCs w:val="20"/>
              </w:rPr>
            </w:pPr>
            <w:r w:rsidRPr="00C67F7C">
              <w:rPr>
                <w:rFonts w:ascii="Verdana" w:hAnsi="Verdana"/>
                <w:b/>
                <w:bCs/>
                <w:sz w:val="20"/>
                <w:szCs w:val="20"/>
              </w:rPr>
              <w:t xml:space="preserve">Department Findings: </w:t>
            </w:r>
          </w:p>
          <w:p w14:paraId="6EF7741C" w14:textId="77777777" w:rsidR="009D53DF" w:rsidRPr="00C67F7C" w:rsidRDefault="009D53DF" w:rsidP="009D53DF">
            <w:pPr>
              <w:pStyle w:val="Normal6"/>
              <w:rPr>
                <w:rFonts w:ascii="Verdana" w:hAnsi="Verdana"/>
                <w:sz w:val="20"/>
                <w:szCs w:val="20"/>
              </w:rPr>
            </w:pPr>
            <w:r w:rsidRPr="00C67F7C">
              <w:rPr>
                <w:rFonts w:ascii="Verdana" w:hAnsi="Verdana"/>
                <w:sz w:val="20"/>
                <w:szCs w:val="20"/>
              </w:rPr>
              <w:t>Student record reviews, document review, and interviews indicate that some general education students receive special education services in English Language Arts and Mathematics, outside of the general education classroom, without parental consent. These groups are taught by a special education teacher and include special education students receiving such services as listed on their IEP Service Delivery Grid C.</w:t>
            </w:r>
          </w:p>
          <w:p w14:paraId="262E3F4C" w14:textId="77777777" w:rsidR="009D53DF" w:rsidRPr="00C67F7C" w:rsidRDefault="009D53DF" w:rsidP="009D53DF">
            <w:pPr>
              <w:pStyle w:val="Normal6"/>
              <w:rPr>
                <w:rFonts w:ascii="Verdana" w:hAnsi="Verdana"/>
                <w:sz w:val="20"/>
                <w:szCs w:val="20"/>
              </w:rPr>
            </w:pPr>
          </w:p>
          <w:p w14:paraId="0E0108D6" w14:textId="77777777" w:rsidR="009D53DF" w:rsidRPr="00C67F7C" w:rsidRDefault="009D53DF" w:rsidP="009D53DF">
            <w:pPr>
              <w:pStyle w:val="Normal6"/>
              <w:rPr>
                <w:rFonts w:ascii="Verdana" w:hAnsi="Verdana"/>
                <w:sz w:val="20"/>
                <w:szCs w:val="20"/>
              </w:rPr>
            </w:pPr>
            <w:r w:rsidRPr="00C67F7C">
              <w:rPr>
                <w:rFonts w:ascii="Verdana" w:hAnsi="Verdana"/>
                <w:sz w:val="20"/>
                <w:szCs w:val="20"/>
              </w:rPr>
              <w:t>Additionally, student record reviews indicate that when a parent fails or refuses to provide consent for special education services, the district does not document attempts to secure the consent of the parent through multiple attempts using a variety of methods, which may include letters, written notices sent by certified mail, electronic mail (e-mail), telephone calls, or, if appropriate, TTY communications to the home, home visits at times the parent is likely to be present, or by seeking assistance from a community service agency to secure parental consent.</w:t>
            </w:r>
          </w:p>
          <w:p w14:paraId="573F1A74" w14:textId="77777777" w:rsidR="00BE7DBA" w:rsidRPr="00C67F7C" w:rsidRDefault="00BE7DBA" w:rsidP="009D53DF">
            <w:pPr>
              <w:pStyle w:val="Normal6"/>
              <w:rPr>
                <w:rFonts w:ascii="Verdana" w:hAnsi="Verdana"/>
                <w:sz w:val="20"/>
                <w:szCs w:val="20"/>
              </w:rPr>
            </w:pPr>
          </w:p>
        </w:tc>
      </w:tr>
      <w:tr w:rsidR="009D53DF" w:rsidRPr="007D103A" w14:paraId="0E689D68" w14:textId="77777777">
        <w:trPr>
          <w:trHeight w:val="377"/>
        </w:trPr>
        <w:tc>
          <w:tcPr>
            <w:tcW w:w="9360" w:type="dxa"/>
            <w:gridSpan w:val="3"/>
          </w:tcPr>
          <w:p w14:paraId="3B01D958" w14:textId="1944CAF1" w:rsidR="00F906A0" w:rsidRPr="00F906A0" w:rsidRDefault="00F906A0" w:rsidP="00F906A0">
            <w:pPr>
              <w:pStyle w:val="Normal5"/>
              <w:spacing w:after="120"/>
              <w:rPr>
                <w:rFonts w:ascii="Verdana" w:hAnsi="Verdana"/>
                <w:b/>
                <w:bCs/>
                <w:sz w:val="20"/>
                <w:szCs w:val="20"/>
              </w:rPr>
            </w:pPr>
            <w:r w:rsidRPr="00C67F7C">
              <w:rPr>
                <w:rFonts w:ascii="Verdana" w:hAnsi="Verdana"/>
                <w:b/>
                <w:bCs/>
                <w:sz w:val="20"/>
                <w:szCs w:val="20"/>
              </w:rPr>
              <w:t>Description of Corrective Action:</w:t>
            </w:r>
          </w:p>
          <w:p w14:paraId="70D2EEAD" w14:textId="11491045" w:rsidR="00BE7DBA" w:rsidRPr="00C67F7C" w:rsidRDefault="00BE7DBA" w:rsidP="00BE7DBA">
            <w:pPr>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The root cause of the district's inconsistent documentation of attempts to secure the consent of the parent through multiple attempts using a variety of methods is as follows: </w:t>
            </w:r>
          </w:p>
          <w:p w14:paraId="671B508A" w14:textId="77777777" w:rsidR="00BE7DBA" w:rsidRPr="00C67F7C" w:rsidRDefault="00BE7DBA" w:rsidP="00BE7DBA">
            <w:pPr>
              <w:pStyle w:val="ListParagraph"/>
              <w:numPr>
                <w:ilvl w:val="0"/>
                <w:numId w:val="22"/>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Expectations are not clear </w:t>
            </w:r>
          </w:p>
          <w:p w14:paraId="1DEDBB57" w14:textId="77777777" w:rsidR="00BE7DBA" w:rsidRPr="00C67F7C" w:rsidRDefault="00BE7DBA" w:rsidP="00BE7DBA">
            <w:pPr>
              <w:pStyle w:val="ListParagraph"/>
              <w:numPr>
                <w:ilvl w:val="0"/>
                <w:numId w:val="22"/>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Procedures are not articulated </w:t>
            </w:r>
          </w:p>
          <w:p w14:paraId="4438C016" w14:textId="77777777" w:rsidR="00BE7DBA" w:rsidRPr="00C67F7C" w:rsidRDefault="00BE7DBA" w:rsidP="00BE7DBA">
            <w:pPr>
              <w:pStyle w:val="ListParagraph"/>
              <w:numPr>
                <w:ilvl w:val="0"/>
                <w:numId w:val="22"/>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Training in this area is lacking </w:t>
            </w:r>
          </w:p>
          <w:p w14:paraId="502DF0C5" w14:textId="77777777" w:rsidR="00BE7DBA" w:rsidRPr="00C67F7C" w:rsidRDefault="00BE7DBA" w:rsidP="00BE7DBA">
            <w:pPr>
              <w:pStyle w:val="ListParagraph"/>
              <w:numPr>
                <w:ilvl w:val="0"/>
                <w:numId w:val="22"/>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Scheduling is not consistently accurate </w:t>
            </w:r>
          </w:p>
          <w:p w14:paraId="0D7A9B2C" w14:textId="77777777" w:rsidR="00BE7DBA" w:rsidRPr="00C67F7C" w:rsidRDefault="00BE7DBA" w:rsidP="00BE7DBA">
            <w:pPr>
              <w:textAlignment w:val="baseline"/>
              <w:rPr>
                <w:rFonts w:ascii="Verdana" w:eastAsia="Aptos" w:hAnsi="Verdana" w:cs="Aptos"/>
                <w:sz w:val="20"/>
                <w:szCs w:val="20"/>
                <w:shd w:val="clear" w:color="auto" w:fill="FFFFFF"/>
              </w:rPr>
            </w:pPr>
          </w:p>
          <w:p w14:paraId="339FA626" w14:textId="77777777" w:rsidR="00BE7DBA" w:rsidRPr="00C67F7C" w:rsidRDefault="00BE7DBA" w:rsidP="00BE7DBA">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rPr>
              <w:t>Training around expectations with the district’s procedure for obtaining parental consent to the IEP (signatures) shall be provided. Such expectations are as follows:</w:t>
            </w:r>
          </w:p>
          <w:p w14:paraId="0EB5DE5E" w14:textId="77777777" w:rsidR="00BE7DBA" w:rsidRPr="00C67F7C" w:rsidRDefault="00BE7DBA" w:rsidP="00BE7DBA">
            <w:pPr>
              <w:pStyle w:val="ListParagraph"/>
              <w:numPr>
                <w:ilvl w:val="0"/>
                <w:numId w:val="24"/>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1st attempt: DocuSign; 2nd Attempt: Phone call and USPS mail; 3rd attempt: Certified mail </w:t>
            </w:r>
          </w:p>
          <w:p w14:paraId="72207877" w14:textId="77777777" w:rsidR="00BE7DBA" w:rsidRPr="00C67F7C" w:rsidRDefault="00BE7DBA" w:rsidP="00BE7DBA">
            <w:pPr>
              <w:pStyle w:val="ListParagraph"/>
              <w:numPr>
                <w:ilvl w:val="0"/>
                <w:numId w:val="23"/>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After 30 days, the IEP is considered rejected and sent to BSEA,</w:t>
            </w:r>
            <w:r w:rsidRPr="00C67F7C" w:rsidDel="006F132E">
              <w:rPr>
                <w:rFonts w:ascii="Verdana" w:eastAsia="Aptos" w:hAnsi="Verdana" w:cs="Aptos"/>
                <w:sz w:val="20"/>
                <w:szCs w:val="20"/>
                <w:shd w:val="clear" w:color="auto" w:fill="FFFFFF"/>
              </w:rPr>
              <w:t xml:space="preserve"> </w:t>
            </w:r>
            <w:r w:rsidRPr="00C67F7C">
              <w:rPr>
                <w:rFonts w:ascii="Verdana" w:eastAsia="Aptos" w:hAnsi="Verdana" w:cs="Aptos"/>
                <w:sz w:val="20"/>
                <w:szCs w:val="20"/>
                <w:shd w:val="clear" w:color="auto" w:fill="FFFFFF"/>
              </w:rPr>
              <w:t>but staff will also continue to try to get signature using multiple modalities.</w:t>
            </w:r>
          </w:p>
          <w:p w14:paraId="62BA4F89" w14:textId="77777777" w:rsidR="00BE7DBA" w:rsidRPr="00C67F7C" w:rsidRDefault="00BE7DBA" w:rsidP="00BE7DBA">
            <w:pPr>
              <w:pStyle w:val="ListParagraph"/>
              <w:numPr>
                <w:ilvl w:val="0"/>
                <w:numId w:val="23"/>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Seek assistance of school staff, including teachers, counselors, service providers and administrators and outside agencies with whom the student or student's family is involved </w:t>
            </w:r>
          </w:p>
          <w:p w14:paraId="208A2099" w14:textId="77777777" w:rsidR="00BE7DBA" w:rsidRPr="00C67F7C" w:rsidRDefault="00BE7DBA" w:rsidP="00BE7DBA">
            <w:pPr>
              <w:pStyle w:val="ListParagraph"/>
              <w:numPr>
                <w:ilvl w:val="0"/>
                <w:numId w:val="23"/>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If a progress meeting or a Team meeting is held and the IEP is still not signed, staff will work with the family to get it signed at the meeting </w:t>
            </w:r>
          </w:p>
          <w:p w14:paraId="6E1161A6" w14:textId="77777777" w:rsidR="00BE7DBA" w:rsidRPr="00C67F7C" w:rsidRDefault="00BE7DBA" w:rsidP="00BE7DBA">
            <w:pPr>
              <w:pStyle w:val="ListParagraph"/>
              <w:numPr>
                <w:ilvl w:val="0"/>
                <w:numId w:val="23"/>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If the IEP is still not signed at the time of the next meeting, staff will have the parent sign the document(s) at that meeting. </w:t>
            </w:r>
          </w:p>
          <w:p w14:paraId="2BDC15DE" w14:textId="77777777" w:rsidR="00BE7DBA" w:rsidRPr="00C67F7C" w:rsidRDefault="00BE7DBA" w:rsidP="00BE7DBA">
            <w:pPr>
              <w:pStyle w:val="ListParagraph"/>
              <w:numPr>
                <w:ilvl w:val="0"/>
                <w:numId w:val="23"/>
              </w:numPr>
              <w:spacing w:after="0" w:line="240" w:lineRule="auto"/>
              <w:rPr>
                <w:rFonts w:ascii="Verdana" w:eastAsia="Aptos" w:hAnsi="Verdana" w:cs="Aptos"/>
                <w:sz w:val="20"/>
                <w:szCs w:val="20"/>
              </w:rPr>
            </w:pPr>
            <w:r w:rsidRPr="00C67F7C">
              <w:rPr>
                <w:rFonts w:ascii="Verdana" w:eastAsia="Aptos" w:hAnsi="Verdana" w:cs="Aptos"/>
                <w:sz w:val="20"/>
                <w:szCs w:val="20"/>
              </w:rPr>
              <w:t>Maintain a spreadsheet or other tool to document all attempts to secure parental consent to the IEP, placement, and services.</w:t>
            </w:r>
          </w:p>
          <w:p w14:paraId="353FA32A" w14:textId="77777777" w:rsidR="00BE7DBA" w:rsidRPr="00C67F7C" w:rsidRDefault="00BE7DBA" w:rsidP="00BE7DBA">
            <w:pPr>
              <w:rPr>
                <w:rFonts w:ascii="Verdana" w:eastAsia="Aptos" w:hAnsi="Verdana" w:cs="Aptos"/>
                <w:sz w:val="20"/>
                <w:szCs w:val="20"/>
              </w:rPr>
            </w:pPr>
          </w:p>
          <w:p w14:paraId="656360F7" w14:textId="77777777" w:rsidR="00BE7DBA" w:rsidRPr="00C67F7C" w:rsidRDefault="00BE7DBA" w:rsidP="00BE7DBA">
            <w:pPr>
              <w:rPr>
                <w:rFonts w:ascii="Verdana" w:eastAsia="Aptos" w:hAnsi="Verdana" w:cs="Aptos"/>
                <w:sz w:val="20"/>
                <w:szCs w:val="20"/>
              </w:rPr>
            </w:pPr>
            <w:r w:rsidRPr="00C67F7C">
              <w:rPr>
                <w:rFonts w:ascii="Verdana" w:eastAsia="Aptos" w:hAnsi="Verdana" w:cs="Aptos"/>
                <w:sz w:val="20"/>
                <w:szCs w:val="20"/>
              </w:rPr>
              <w:t>The Pittsfield Team will identify the root cause of general education students being placed in “C grid” classes by 12/13/24.</w:t>
            </w:r>
          </w:p>
          <w:p w14:paraId="482A00AC" w14:textId="27EAABF0" w:rsidR="009D53DF" w:rsidRPr="00C67F7C" w:rsidRDefault="009D53DF" w:rsidP="009D53DF">
            <w:pPr>
              <w:pStyle w:val="Normal6"/>
              <w:rPr>
                <w:rFonts w:ascii="Verdana" w:hAnsi="Verdana"/>
                <w:sz w:val="20"/>
                <w:szCs w:val="20"/>
              </w:rPr>
            </w:pPr>
          </w:p>
        </w:tc>
      </w:tr>
      <w:tr w:rsidR="009D53DF" w:rsidRPr="007D103A" w14:paraId="4543DA67" w14:textId="77777777">
        <w:trPr>
          <w:trHeight w:val="665"/>
        </w:trPr>
        <w:tc>
          <w:tcPr>
            <w:tcW w:w="6828" w:type="dxa"/>
            <w:gridSpan w:val="2"/>
          </w:tcPr>
          <w:p w14:paraId="5E6B46DE" w14:textId="77777777" w:rsidR="009D53DF" w:rsidRPr="00C67F7C" w:rsidRDefault="009D53DF" w:rsidP="009D53DF">
            <w:pPr>
              <w:pStyle w:val="Normal6"/>
              <w:rPr>
                <w:rFonts w:ascii="Verdana" w:hAnsi="Verdana"/>
                <w:b/>
                <w:bCs/>
                <w:sz w:val="20"/>
                <w:szCs w:val="20"/>
              </w:rPr>
            </w:pPr>
            <w:r w:rsidRPr="00C67F7C">
              <w:rPr>
                <w:rFonts w:ascii="Verdana" w:hAnsi="Verdana"/>
                <w:b/>
                <w:bCs/>
                <w:sz w:val="20"/>
                <w:szCs w:val="20"/>
              </w:rPr>
              <w:lastRenderedPageBreak/>
              <w:t>Title/Role(s) of Responsible Persons:</w:t>
            </w:r>
          </w:p>
          <w:p w14:paraId="548A934E" w14:textId="77777777" w:rsidR="009D53DF" w:rsidRPr="00C67F7C" w:rsidRDefault="009D53DF" w:rsidP="009D53DF">
            <w:pPr>
              <w:pStyle w:val="Normal6"/>
              <w:rPr>
                <w:rFonts w:ascii="Verdana" w:hAnsi="Verdana"/>
                <w:bCs/>
                <w:sz w:val="20"/>
                <w:szCs w:val="20"/>
              </w:rPr>
            </w:pPr>
            <w:r w:rsidRPr="00C67F7C">
              <w:rPr>
                <w:rFonts w:ascii="Verdana" w:hAnsi="Verdana"/>
                <w:bCs/>
                <w:sz w:val="20"/>
                <w:szCs w:val="20"/>
              </w:rPr>
              <w:t>Director of Special Education</w:t>
            </w:r>
          </w:p>
          <w:p w14:paraId="6341FD50" w14:textId="77777777" w:rsidR="009D53DF" w:rsidRPr="00C67F7C" w:rsidRDefault="009D53DF" w:rsidP="009D53DF">
            <w:pPr>
              <w:pStyle w:val="Normal6"/>
              <w:rPr>
                <w:rFonts w:ascii="Verdana" w:hAnsi="Verdana"/>
                <w:bCs/>
                <w:sz w:val="20"/>
                <w:szCs w:val="20"/>
              </w:rPr>
            </w:pPr>
            <w:r w:rsidRPr="00C67F7C">
              <w:rPr>
                <w:rFonts w:ascii="Verdana" w:hAnsi="Verdana"/>
                <w:bCs/>
                <w:sz w:val="20"/>
                <w:szCs w:val="20"/>
              </w:rPr>
              <w:t>Instruction and Accountability Coordinators</w:t>
            </w:r>
          </w:p>
        </w:tc>
        <w:tc>
          <w:tcPr>
            <w:tcW w:w="2532" w:type="dxa"/>
          </w:tcPr>
          <w:p w14:paraId="759FC811" w14:textId="77777777" w:rsidR="009D53DF" w:rsidRPr="00C67F7C" w:rsidRDefault="009D53DF" w:rsidP="009D53DF">
            <w:pPr>
              <w:pStyle w:val="Normal6"/>
              <w:rPr>
                <w:rFonts w:ascii="Verdana" w:hAnsi="Verdana"/>
                <w:b/>
                <w:bCs/>
                <w:sz w:val="20"/>
                <w:szCs w:val="20"/>
              </w:rPr>
            </w:pPr>
            <w:r w:rsidRPr="00C67F7C">
              <w:rPr>
                <w:rFonts w:ascii="Verdana" w:hAnsi="Verdana"/>
                <w:b/>
                <w:bCs/>
                <w:sz w:val="20"/>
                <w:szCs w:val="20"/>
              </w:rPr>
              <w:t>Expected Date of Completion:</w:t>
            </w:r>
          </w:p>
          <w:p w14:paraId="1AE5FDAD" w14:textId="77777777" w:rsidR="009D53DF" w:rsidRPr="00C67F7C" w:rsidRDefault="009D53DF" w:rsidP="009D53DF">
            <w:pPr>
              <w:pStyle w:val="Normal6"/>
              <w:rPr>
                <w:rFonts w:ascii="Verdana" w:hAnsi="Verdana"/>
                <w:bCs/>
                <w:sz w:val="20"/>
                <w:szCs w:val="20"/>
              </w:rPr>
            </w:pPr>
            <w:r w:rsidRPr="00C67F7C">
              <w:rPr>
                <w:rFonts w:ascii="Verdana" w:hAnsi="Verdana"/>
                <w:bCs/>
                <w:sz w:val="20"/>
                <w:szCs w:val="20"/>
              </w:rPr>
              <w:t>04/30/2025</w:t>
            </w:r>
          </w:p>
          <w:p w14:paraId="0DCB247F" w14:textId="77777777" w:rsidR="00BE7DBA" w:rsidRPr="00C67F7C" w:rsidRDefault="00BE7DBA" w:rsidP="009D53DF">
            <w:pPr>
              <w:pStyle w:val="Normal6"/>
              <w:rPr>
                <w:rFonts w:ascii="Verdana" w:hAnsi="Verdana"/>
                <w:b/>
                <w:bCs/>
                <w:sz w:val="20"/>
                <w:szCs w:val="20"/>
              </w:rPr>
            </w:pPr>
          </w:p>
        </w:tc>
      </w:tr>
      <w:tr w:rsidR="009D53DF" w:rsidRPr="007D103A" w14:paraId="29D21E03" w14:textId="77777777">
        <w:trPr>
          <w:trHeight w:val="330"/>
        </w:trPr>
        <w:tc>
          <w:tcPr>
            <w:tcW w:w="9360" w:type="dxa"/>
            <w:gridSpan w:val="3"/>
          </w:tcPr>
          <w:p w14:paraId="571E7915" w14:textId="77777777" w:rsidR="009D53DF" w:rsidRPr="00C67F7C" w:rsidRDefault="009D53DF" w:rsidP="00BE7DBA">
            <w:pPr>
              <w:pStyle w:val="Normal6"/>
              <w:spacing w:after="120"/>
              <w:rPr>
                <w:rFonts w:ascii="Verdana" w:hAnsi="Verdana"/>
                <w:b/>
                <w:bCs/>
                <w:sz w:val="20"/>
                <w:szCs w:val="20"/>
              </w:rPr>
            </w:pPr>
            <w:r w:rsidRPr="00C67F7C">
              <w:rPr>
                <w:rFonts w:ascii="Verdana" w:hAnsi="Verdana"/>
                <w:b/>
                <w:bCs/>
                <w:sz w:val="20"/>
                <w:szCs w:val="20"/>
              </w:rPr>
              <w:t>Evidence of Completion of the Corrective Action:</w:t>
            </w:r>
          </w:p>
          <w:p w14:paraId="3BB54181" w14:textId="77777777" w:rsidR="00BE7DBA" w:rsidRPr="00C67F7C" w:rsidRDefault="00BE7DBA" w:rsidP="00BE7DBA">
            <w:pPr>
              <w:pStyle w:val="ListParagraph"/>
              <w:numPr>
                <w:ilvl w:val="0"/>
                <w:numId w:val="25"/>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rPr>
              <w:t>Training agenda and sign-in sheets</w:t>
            </w:r>
          </w:p>
          <w:p w14:paraId="339EC1BD" w14:textId="77777777" w:rsidR="00BE7DBA" w:rsidRPr="00C67F7C" w:rsidRDefault="00BE7DBA" w:rsidP="00BE7DBA">
            <w:pPr>
              <w:pStyle w:val="ListParagraph"/>
              <w:numPr>
                <w:ilvl w:val="0"/>
                <w:numId w:val="25"/>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rPr>
              <w:t>Tool to track IEP signatures</w:t>
            </w:r>
          </w:p>
          <w:p w14:paraId="00070EDE" w14:textId="1124614B" w:rsidR="009D53DF" w:rsidRPr="00C67F7C" w:rsidRDefault="009D53DF" w:rsidP="009D53DF">
            <w:pPr>
              <w:pStyle w:val="Normal6"/>
              <w:rPr>
                <w:rFonts w:ascii="Verdana" w:hAnsi="Verdana"/>
                <w:sz w:val="20"/>
                <w:szCs w:val="20"/>
              </w:rPr>
            </w:pPr>
          </w:p>
        </w:tc>
      </w:tr>
      <w:tr w:rsidR="009D53DF" w:rsidRPr="007D103A" w14:paraId="6A44F78C" w14:textId="77777777">
        <w:trPr>
          <w:trHeight w:val="359"/>
        </w:trPr>
        <w:tc>
          <w:tcPr>
            <w:tcW w:w="9360" w:type="dxa"/>
            <w:gridSpan w:val="3"/>
          </w:tcPr>
          <w:p w14:paraId="7CD617E1" w14:textId="77777777" w:rsidR="009D53DF" w:rsidRPr="00C67F7C" w:rsidRDefault="009D53DF" w:rsidP="00BE7DBA">
            <w:pPr>
              <w:pStyle w:val="Normal6"/>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7A43DDFF" w14:textId="77777777" w:rsidR="00BE7DBA" w:rsidRPr="00C67F7C" w:rsidRDefault="00BE7DBA" w:rsidP="00BE7DBA">
            <w:pPr>
              <w:pStyle w:val="ListParagraph"/>
              <w:numPr>
                <w:ilvl w:val="0"/>
                <w:numId w:val="26"/>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rPr>
              <w:t xml:space="preserve">Annual training </w:t>
            </w:r>
            <w:r w:rsidRPr="00C67F7C">
              <w:rPr>
                <w:rFonts w:ascii="Verdana" w:eastAsia="Aptos" w:hAnsi="Verdana" w:cs="Aptos"/>
                <w:sz w:val="20"/>
                <w:szCs w:val="20"/>
                <w:shd w:val="clear" w:color="auto" w:fill="FFFFFF"/>
              </w:rPr>
              <w:t>around the district's procedure for obtaining parental consent to the IEP (signatures)</w:t>
            </w:r>
          </w:p>
          <w:p w14:paraId="18A87DAB" w14:textId="77777777" w:rsidR="00BE7DBA" w:rsidRPr="00C67F7C" w:rsidRDefault="00BE7DBA" w:rsidP="00BE7DBA">
            <w:pPr>
              <w:pStyle w:val="ListParagraph"/>
              <w:numPr>
                <w:ilvl w:val="0"/>
                <w:numId w:val="26"/>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Ongoing review of signature tracking tools </w:t>
            </w:r>
          </w:p>
          <w:p w14:paraId="12E9D0AE" w14:textId="77777777" w:rsidR="00BE7DBA" w:rsidRPr="00C67F7C" w:rsidRDefault="00BE7DBA" w:rsidP="00BE7DBA">
            <w:pPr>
              <w:pStyle w:val="ListParagraph"/>
              <w:numPr>
                <w:ilvl w:val="0"/>
                <w:numId w:val="26"/>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rPr>
              <w:t xml:space="preserve">District protocol/procedures on multiple attempts for obtaining parent signatures on the IEP, through a variety of modalities, will be sent to staff as an update to the district’s Special Education Policies and Procedures Manual.   </w:t>
            </w:r>
          </w:p>
          <w:p w14:paraId="4C295F97" w14:textId="0E62AAEC" w:rsidR="009D53DF" w:rsidRPr="00C67F7C" w:rsidRDefault="009D53DF" w:rsidP="009D53DF">
            <w:pPr>
              <w:pStyle w:val="Normal6"/>
              <w:rPr>
                <w:rFonts w:ascii="Verdana" w:hAnsi="Verdana"/>
                <w:sz w:val="20"/>
                <w:szCs w:val="20"/>
              </w:rPr>
            </w:pPr>
          </w:p>
        </w:tc>
      </w:tr>
      <w:tr w:rsidR="009D53DF" w:rsidRPr="007D103A" w14:paraId="248C3C99" w14:textId="77777777">
        <w:trPr>
          <w:trHeight w:val="450"/>
        </w:trPr>
        <w:tc>
          <w:tcPr>
            <w:tcW w:w="9360" w:type="dxa"/>
            <w:gridSpan w:val="3"/>
            <w:shd w:val="clear" w:color="auto" w:fill="C0C0C0"/>
            <w:vAlign w:val="center"/>
          </w:tcPr>
          <w:p w14:paraId="72D9B1F0" w14:textId="77777777" w:rsidR="009D53DF" w:rsidRPr="00C67F7C" w:rsidRDefault="009D53DF" w:rsidP="009D53DF">
            <w:pPr>
              <w:pStyle w:val="Heading76"/>
              <w:rPr>
                <w:rFonts w:ascii="Verdana" w:hAnsi="Verdana"/>
                <w:sz w:val="20"/>
                <w:szCs w:val="20"/>
              </w:rPr>
            </w:pPr>
            <w:r w:rsidRPr="00C67F7C">
              <w:rPr>
                <w:rFonts w:ascii="Verdana" w:hAnsi="Verdana"/>
                <w:sz w:val="20"/>
                <w:szCs w:val="20"/>
              </w:rPr>
              <w:t>CORRECTIVE ACTION PLAN APPROVAL SECTION</w:t>
            </w:r>
          </w:p>
        </w:tc>
      </w:tr>
      <w:tr w:rsidR="009D53DF" w:rsidRPr="007D103A" w14:paraId="350328DB" w14:textId="77777777" w:rsidTr="009D53DF">
        <w:trPr>
          <w:trHeight w:val="647"/>
        </w:trPr>
        <w:tc>
          <w:tcPr>
            <w:tcW w:w="4248" w:type="dxa"/>
          </w:tcPr>
          <w:p w14:paraId="32FD8F87" w14:textId="77777777" w:rsidR="009D53DF" w:rsidRPr="00C67F7C" w:rsidRDefault="009D53DF" w:rsidP="009D53DF">
            <w:pPr>
              <w:pStyle w:val="Normal6"/>
              <w:rPr>
                <w:rFonts w:ascii="Verdana" w:hAnsi="Verdana"/>
                <w:b/>
                <w:bCs/>
                <w:sz w:val="20"/>
                <w:szCs w:val="20"/>
              </w:rPr>
            </w:pPr>
            <w:r w:rsidRPr="00C67F7C">
              <w:rPr>
                <w:rFonts w:ascii="Verdana" w:hAnsi="Verdana"/>
                <w:b/>
                <w:bCs/>
                <w:sz w:val="20"/>
                <w:szCs w:val="20"/>
              </w:rPr>
              <w:t xml:space="preserve">Criterion: </w:t>
            </w:r>
          </w:p>
          <w:p w14:paraId="4477EEA2" w14:textId="77777777" w:rsidR="009D53DF" w:rsidRPr="00C67F7C" w:rsidRDefault="009D53DF" w:rsidP="009D53DF">
            <w:pPr>
              <w:pStyle w:val="Normal6"/>
              <w:rPr>
                <w:rFonts w:ascii="Verdana" w:hAnsi="Verdana"/>
                <w:b/>
                <w:bCs/>
                <w:sz w:val="20"/>
                <w:szCs w:val="20"/>
              </w:rPr>
            </w:pPr>
            <w:r w:rsidRPr="00C67F7C">
              <w:rPr>
                <w:rFonts w:ascii="Verdana" w:hAnsi="Verdana"/>
                <w:bCs/>
                <w:sz w:val="20"/>
                <w:szCs w:val="20"/>
              </w:rPr>
              <w:t>SE 25 Parental consent</w:t>
            </w:r>
            <w:r w:rsidRPr="00C67F7C">
              <w:rPr>
                <w:rFonts w:ascii="Verdana" w:hAnsi="Verdana"/>
                <w:b/>
                <w:bCs/>
                <w:sz w:val="20"/>
                <w:szCs w:val="20"/>
              </w:rPr>
              <w:t xml:space="preserve"> </w:t>
            </w:r>
          </w:p>
        </w:tc>
        <w:tc>
          <w:tcPr>
            <w:tcW w:w="5112" w:type="dxa"/>
            <w:gridSpan w:val="2"/>
          </w:tcPr>
          <w:p w14:paraId="480A865B" w14:textId="77777777" w:rsidR="009D53DF" w:rsidRPr="00C67F7C" w:rsidRDefault="009D53DF" w:rsidP="009D53DF">
            <w:pPr>
              <w:pStyle w:val="Normal6"/>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56D1322A" w14:textId="77777777" w:rsidR="009D53DF" w:rsidRPr="00C67F7C" w:rsidRDefault="009D53DF" w:rsidP="009D53DF">
            <w:pPr>
              <w:pStyle w:val="Normal6"/>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151BF55E" w14:textId="77777777" w:rsidR="009D53DF" w:rsidRDefault="009D53DF" w:rsidP="009D53DF">
            <w:pPr>
              <w:pStyle w:val="Normal6"/>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p w14:paraId="327E5EAF" w14:textId="77777777" w:rsidR="00F906A0" w:rsidRPr="00C67F7C" w:rsidRDefault="00F906A0" w:rsidP="009D53DF">
            <w:pPr>
              <w:pStyle w:val="Normal6"/>
              <w:rPr>
                <w:rFonts w:ascii="Verdana" w:hAnsi="Verdana"/>
                <w:sz w:val="20"/>
                <w:szCs w:val="20"/>
              </w:rPr>
            </w:pPr>
          </w:p>
        </w:tc>
      </w:tr>
      <w:tr w:rsidR="009D53DF" w:rsidRPr="007D103A" w14:paraId="42CF4583" w14:textId="77777777">
        <w:trPr>
          <w:trHeight w:val="350"/>
        </w:trPr>
        <w:tc>
          <w:tcPr>
            <w:tcW w:w="9360" w:type="dxa"/>
            <w:gridSpan w:val="3"/>
          </w:tcPr>
          <w:p w14:paraId="14635119" w14:textId="77777777" w:rsidR="009D53DF" w:rsidRPr="00C67F7C" w:rsidRDefault="009D53DF" w:rsidP="00BE7DBA">
            <w:pPr>
              <w:pStyle w:val="Normal6"/>
              <w:spacing w:after="120"/>
              <w:rPr>
                <w:rFonts w:ascii="Verdana" w:hAnsi="Verdana"/>
                <w:b/>
                <w:bCs/>
                <w:sz w:val="20"/>
                <w:szCs w:val="20"/>
              </w:rPr>
            </w:pPr>
            <w:r w:rsidRPr="00C67F7C">
              <w:rPr>
                <w:rFonts w:ascii="Verdana" w:hAnsi="Verdana"/>
                <w:b/>
                <w:bCs/>
                <w:sz w:val="20"/>
                <w:szCs w:val="20"/>
              </w:rPr>
              <w:t xml:space="preserve">Required Elements of Progress Report(s): </w:t>
            </w:r>
          </w:p>
          <w:p w14:paraId="64CD84D9" w14:textId="77777777" w:rsidR="00BE7DBA" w:rsidRPr="00C67F7C" w:rsidRDefault="00BE7DBA" w:rsidP="00BE7DBA">
            <w:pPr>
              <w:rPr>
                <w:rStyle w:val="normaltextrun"/>
                <w:rFonts w:ascii="Verdana" w:eastAsia="Aptos" w:hAnsi="Verdana" w:cs="Aptos"/>
                <w:color w:val="156082"/>
                <w:sz w:val="20"/>
                <w:szCs w:val="20"/>
              </w:rPr>
            </w:pPr>
            <w:r w:rsidRPr="00C67F7C">
              <w:rPr>
                <w:rStyle w:val="normaltextrun"/>
                <w:rFonts w:ascii="Verdana" w:eastAsia="Aptos" w:hAnsi="Verdana" w:cs="Aptos"/>
                <w:sz w:val="20"/>
                <w:szCs w:val="20"/>
              </w:rPr>
              <w:t>By December 20, 2024, the district will submit a root cause analysis of the district’s provision of special education services to general education students without parental consent. The description should include data reviewed and conclusions reached. Additionally, the district will submit an action plan that addresses the root cause and includes a timeline for specific steps the district will take to address the non-compliance. Subsequent progress reports will be determined based on the district’s action plan.</w:t>
            </w:r>
          </w:p>
          <w:p w14:paraId="3B6E6F72" w14:textId="77777777" w:rsidR="00BE7DBA" w:rsidRPr="00C67F7C" w:rsidRDefault="00BE7DBA" w:rsidP="00BE7DBA">
            <w:pPr>
              <w:rPr>
                <w:rStyle w:val="normaltextrun"/>
                <w:rFonts w:ascii="Verdana" w:eastAsia="Aptos" w:hAnsi="Verdana" w:cs="Aptos"/>
                <w:color w:val="156082"/>
                <w:sz w:val="20"/>
                <w:szCs w:val="20"/>
              </w:rPr>
            </w:pPr>
          </w:p>
          <w:p w14:paraId="16B6307F" w14:textId="77777777" w:rsidR="00BE7DBA" w:rsidRPr="00C67F7C" w:rsidRDefault="00BE7DBA" w:rsidP="00BE7DBA">
            <w:pPr>
              <w:rPr>
                <w:rStyle w:val="normaltextrun"/>
                <w:rFonts w:ascii="Verdana" w:eastAsia="Aptos" w:hAnsi="Verdana" w:cs="Aptos"/>
                <w:sz w:val="20"/>
                <w:szCs w:val="20"/>
              </w:rPr>
            </w:pPr>
            <w:r w:rsidRPr="00C67F7C">
              <w:rPr>
                <w:rStyle w:val="normaltextrun"/>
                <w:rFonts w:ascii="Verdana" w:eastAsia="Aptos" w:hAnsi="Verdana" w:cs="Aptos"/>
                <w:sz w:val="20"/>
                <w:szCs w:val="20"/>
              </w:rPr>
              <w:t xml:space="preserve">By </w:t>
            </w:r>
            <w:r w:rsidRPr="00C67F7C">
              <w:rPr>
                <w:rFonts w:ascii="Verdana" w:eastAsia="Aptos" w:hAnsi="Verdana" w:cs="Aptos"/>
                <w:sz w:val="20"/>
                <w:szCs w:val="20"/>
              </w:rPr>
              <w:t>January</w:t>
            </w:r>
            <w:r w:rsidRPr="00C67F7C">
              <w:rPr>
                <w:rStyle w:val="normaltextrun"/>
                <w:rFonts w:ascii="Verdana" w:eastAsia="Aptos" w:hAnsi="Verdana" w:cs="Aptos"/>
                <w:sz w:val="20"/>
                <w:szCs w:val="20"/>
              </w:rPr>
              <w:t xml:space="preserve"> 3, 2025, the district will submit procedures for documenting multiple attempts to secure parental consent, using a variety of methods, </w:t>
            </w:r>
            <w:r w:rsidRPr="00C67F7C">
              <w:rPr>
                <w:rFonts w:ascii="Verdana" w:eastAsia="Aptos" w:hAnsi="Verdana" w:cs="Aptos"/>
                <w:sz w:val="20"/>
                <w:szCs w:val="20"/>
              </w:rPr>
              <w:t>when a parent fails or refuses to provide consent for special education services.</w:t>
            </w:r>
          </w:p>
          <w:p w14:paraId="666F47EF" w14:textId="77777777" w:rsidR="00BE7DBA" w:rsidRPr="00C67F7C" w:rsidRDefault="00BE7DBA" w:rsidP="00BE7DBA">
            <w:pPr>
              <w:pStyle w:val="pf0"/>
              <w:rPr>
                <w:rFonts w:ascii="Verdana" w:hAnsi="Verdana" w:cs="Arial"/>
                <w:sz w:val="20"/>
                <w:szCs w:val="20"/>
              </w:rPr>
            </w:pPr>
            <w:r w:rsidRPr="00C67F7C">
              <w:rPr>
                <w:rFonts w:ascii="Verdana" w:eastAsia="Aptos" w:hAnsi="Verdana" w:cs="Aptos"/>
                <w:sz w:val="20"/>
                <w:szCs w:val="20"/>
              </w:rPr>
              <w:t xml:space="preserve">By January 3, 2025, the district will submit evidence that student records identified during the original onsite record review include documentation of multiple attempts, using a variety of methods, to obtain parent consent for special education services. </w:t>
            </w:r>
            <w:r w:rsidRPr="00C67F7C">
              <w:rPr>
                <w:rStyle w:val="cf01"/>
                <w:rFonts w:ascii="Verdana" w:hAnsi="Verdana"/>
                <w:sz w:val="20"/>
                <w:szCs w:val="20"/>
              </w:rPr>
              <w:t xml:space="preserve">The district will also submit evidence of parental response to the IEP, if any, which may include a signed IEP. </w:t>
            </w:r>
          </w:p>
          <w:p w14:paraId="562786D2" w14:textId="77777777" w:rsidR="00BE7DBA" w:rsidRPr="00C67F7C" w:rsidRDefault="00BE7DBA" w:rsidP="00BE7DBA">
            <w:pPr>
              <w:pStyle w:val="Normal3"/>
              <w:rPr>
                <w:rFonts w:ascii="Verdana" w:eastAsia="Aptos" w:hAnsi="Verdana" w:cs="Aptos"/>
                <w:sz w:val="20"/>
                <w:szCs w:val="20"/>
              </w:rPr>
            </w:pPr>
            <w:r w:rsidRPr="00C67F7C">
              <w:rPr>
                <w:rFonts w:ascii="Verdana" w:eastAsia="Aptos" w:hAnsi="Verdana" w:cs="Aptos"/>
                <w:sz w:val="20"/>
                <w:szCs w:val="20"/>
              </w:rPr>
              <w:t>By February 14, 2025, the district will submit evidence of staff training on the district’s procedures. Evidence will include training agenda, materials, and attendance sheets.</w:t>
            </w:r>
          </w:p>
          <w:p w14:paraId="456C0ED0" w14:textId="77777777" w:rsidR="00BE7DBA" w:rsidRPr="00C67F7C" w:rsidRDefault="00BE7DBA" w:rsidP="00BE7DBA">
            <w:pPr>
              <w:rPr>
                <w:rStyle w:val="normaltextrun"/>
                <w:rFonts w:ascii="Verdana" w:eastAsia="Aptos" w:hAnsi="Verdana" w:cs="Aptos"/>
                <w:color w:val="156082"/>
                <w:sz w:val="20"/>
                <w:szCs w:val="20"/>
              </w:rPr>
            </w:pPr>
          </w:p>
          <w:p w14:paraId="5D812A50" w14:textId="77777777" w:rsidR="00BE7DBA" w:rsidRPr="00C67F7C" w:rsidRDefault="00BE7DBA" w:rsidP="00BE7DBA">
            <w:pPr>
              <w:rPr>
                <w:rStyle w:val="normaltextrun"/>
                <w:rFonts w:ascii="Verdana" w:eastAsia="Aptos" w:hAnsi="Verdana" w:cs="Aptos"/>
                <w:color w:val="156082"/>
                <w:sz w:val="20"/>
                <w:szCs w:val="20"/>
              </w:rPr>
            </w:pPr>
            <w:r w:rsidRPr="00C67F7C">
              <w:rPr>
                <w:rFonts w:ascii="Verdana" w:eastAsia="Aptos" w:hAnsi="Verdana" w:cs="Aptos"/>
                <w:sz w:val="20"/>
                <w:szCs w:val="20"/>
              </w:rPr>
              <w:t xml:space="preserve">By May 23, 2025, the Department will conduct a review of student records to ensure the district </w:t>
            </w:r>
            <w:r w:rsidRPr="00C67F7C">
              <w:rPr>
                <w:rFonts w:ascii="Verdana" w:eastAsia="Aptos" w:hAnsi="Verdana" w:cs="Aptos"/>
                <w:sz w:val="20"/>
                <w:szCs w:val="20"/>
                <w:shd w:val="clear" w:color="auto" w:fill="FFFFFF"/>
              </w:rPr>
              <w:t>documents multiple attempts to secure parental consent</w:t>
            </w:r>
            <w:r w:rsidRPr="00C67F7C">
              <w:rPr>
                <w:rFonts w:ascii="Verdana" w:eastAsia="Aptos" w:hAnsi="Verdana" w:cs="Aptos"/>
                <w:sz w:val="20"/>
                <w:szCs w:val="20"/>
              </w:rPr>
              <w:t>, using a variety of methods, when a parent fails or refuses to provide consent for special education services. For any identified non-compliance, the district will submit a root cause analysis and a description of appropriate corrective actions. Subsequent progress reports may be required.</w:t>
            </w:r>
          </w:p>
          <w:p w14:paraId="676257CD" w14:textId="138B5F23" w:rsidR="009D53DF" w:rsidRPr="00C67F7C" w:rsidRDefault="009D53DF" w:rsidP="009D53DF">
            <w:pPr>
              <w:pStyle w:val="Normal6"/>
              <w:rPr>
                <w:rFonts w:ascii="Verdana" w:hAnsi="Verdana"/>
                <w:sz w:val="20"/>
                <w:szCs w:val="20"/>
              </w:rPr>
            </w:pPr>
          </w:p>
        </w:tc>
      </w:tr>
      <w:tr w:rsidR="009D53DF" w:rsidRPr="007D103A" w14:paraId="1C9DE6F3" w14:textId="77777777">
        <w:trPr>
          <w:trHeight w:val="350"/>
        </w:trPr>
        <w:tc>
          <w:tcPr>
            <w:tcW w:w="9360" w:type="dxa"/>
            <w:gridSpan w:val="3"/>
          </w:tcPr>
          <w:p w14:paraId="24AA9DF7" w14:textId="77777777" w:rsidR="009D53DF" w:rsidRPr="00C67F7C" w:rsidRDefault="009D53DF" w:rsidP="00BE7DBA">
            <w:pPr>
              <w:pStyle w:val="Normal6"/>
              <w:tabs>
                <w:tab w:val="left" w:pos="2772"/>
              </w:tabs>
              <w:spacing w:after="120"/>
              <w:rPr>
                <w:rFonts w:ascii="Verdana" w:hAnsi="Verdana"/>
                <w:b/>
                <w:bCs/>
                <w:sz w:val="20"/>
                <w:szCs w:val="20"/>
              </w:rPr>
            </w:pPr>
            <w:r w:rsidRPr="00C67F7C">
              <w:rPr>
                <w:rFonts w:ascii="Verdana" w:hAnsi="Verdana"/>
                <w:b/>
                <w:bCs/>
                <w:sz w:val="20"/>
                <w:szCs w:val="20"/>
              </w:rPr>
              <w:lastRenderedPageBreak/>
              <w:t xml:space="preserve">Progress Report Due Date(s): </w:t>
            </w:r>
          </w:p>
          <w:p w14:paraId="407ACB5F" w14:textId="77777777" w:rsidR="009D53DF" w:rsidRPr="00C67F7C" w:rsidRDefault="009D53DF" w:rsidP="009D53DF">
            <w:pPr>
              <w:pStyle w:val="Normal6"/>
              <w:tabs>
                <w:tab w:val="left" w:pos="2772"/>
              </w:tabs>
              <w:rPr>
                <w:rFonts w:ascii="Verdana" w:hAnsi="Verdana"/>
                <w:b/>
                <w:bCs/>
                <w:sz w:val="20"/>
                <w:szCs w:val="20"/>
              </w:rPr>
            </w:pPr>
            <w:r w:rsidRPr="00C67F7C">
              <w:rPr>
                <w:rFonts w:ascii="Verdana" w:hAnsi="Verdana"/>
                <w:bCs/>
                <w:sz w:val="20"/>
                <w:szCs w:val="20"/>
              </w:rPr>
              <w:t>12/20/2024</w:t>
            </w:r>
          </w:p>
          <w:p w14:paraId="41D8CFA8" w14:textId="77777777" w:rsidR="009D53DF" w:rsidRPr="00C67F7C" w:rsidRDefault="009D53DF" w:rsidP="009D53DF">
            <w:pPr>
              <w:pStyle w:val="Normal6"/>
              <w:tabs>
                <w:tab w:val="left" w:pos="2772"/>
              </w:tabs>
              <w:rPr>
                <w:rFonts w:ascii="Verdana" w:hAnsi="Verdana"/>
                <w:bCs/>
                <w:sz w:val="20"/>
                <w:szCs w:val="20"/>
              </w:rPr>
            </w:pPr>
            <w:r w:rsidRPr="00C67F7C">
              <w:rPr>
                <w:rFonts w:ascii="Verdana" w:hAnsi="Verdana"/>
                <w:bCs/>
                <w:sz w:val="20"/>
                <w:szCs w:val="20"/>
              </w:rPr>
              <w:t>01/03/2025</w:t>
            </w:r>
          </w:p>
          <w:p w14:paraId="35A33932" w14:textId="77777777" w:rsidR="009D53DF" w:rsidRPr="00C67F7C" w:rsidRDefault="009D53DF" w:rsidP="009D53DF">
            <w:pPr>
              <w:pStyle w:val="Normal6"/>
              <w:tabs>
                <w:tab w:val="left" w:pos="2772"/>
              </w:tabs>
              <w:rPr>
                <w:rFonts w:ascii="Verdana" w:hAnsi="Verdana"/>
                <w:bCs/>
                <w:sz w:val="20"/>
                <w:szCs w:val="20"/>
              </w:rPr>
            </w:pPr>
            <w:r w:rsidRPr="00C67F7C">
              <w:rPr>
                <w:rFonts w:ascii="Verdana" w:hAnsi="Verdana"/>
                <w:bCs/>
                <w:sz w:val="20"/>
                <w:szCs w:val="20"/>
              </w:rPr>
              <w:t>02/14/2025</w:t>
            </w:r>
          </w:p>
          <w:p w14:paraId="51D612D9" w14:textId="77777777" w:rsidR="009D53DF" w:rsidRPr="00C67F7C" w:rsidRDefault="009D53DF" w:rsidP="009D53DF">
            <w:pPr>
              <w:pStyle w:val="Normal6"/>
              <w:tabs>
                <w:tab w:val="left" w:pos="2772"/>
              </w:tabs>
              <w:rPr>
                <w:rFonts w:ascii="Verdana" w:hAnsi="Verdana"/>
                <w:bCs/>
                <w:sz w:val="20"/>
                <w:szCs w:val="20"/>
              </w:rPr>
            </w:pPr>
            <w:r w:rsidRPr="00C67F7C">
              <w:rPr>
                <w:rFonts w:ascii="Verdana" w:hAnsi="Verdana"/>
                <w:bCs/>
                <w:sz w:val="20"/>
                <w:szCs w:val="20"/>
              </w:rPr>
              <w:t>05/23/2025</w:t>
            </w:r>
            <w:r w:rsidRPr="00C67F7C">
              <w:rPr>
                <w:rFonts w:ascii="Verdana" w:hAnsi="Verdana"/>
                <w:bCs/>
                <w:sz w:val="20"/>
                <w:szCs w:val="20"/>
              </w:rPr>
              <w:br/>
            </w:r>
          </w:p>
        </w:tc>
      </w:tr>
    </w:tbl>
    <w:p w14:paraId="70B1C321" w14:textId="77777777" w:rsidR="009D53DF" w:rsidRPr="007D103A" w:rsidRDefault="009D53DF" w:rsidP="009D53DF">
      <w:pPr>
        <w:pStyle w:val="Normal6"/>
        <w:rPr>
          <w:rFonts w:ascii="Verdana" w:hAnsi="Verdana"/>
          <w:sz w:val="20"/>
          <w:szCs w:val="20"/>
          <w:highlight w:val="yellow"/>
        </w:rPr>
      </w:pPr>
    </w:p>
    <w:p w14:paraId="6E97B46F" w14:textId="77777777" w:rsidR="009D53DF" w:rsidRPr="007D103A" w:rsidRDefault="009D53DF">
      <w:pPr>
        <w:pStyle w:val="Normal6"/>
        <w:rPr>
          <w:highlight w:val="yellow"/>
        </w:rPr>
        <w:sectPr w:rsidR="009D53DF" w:rsidRPr="007D103A" w:rsidSect="009D53DF">
          <w:footerReference w:type="default" r:id="rId14"/>
          <w:type w:val="continuous"/>
          <w:pgSz w:w="12240" w:h="15840"/>
          <w:pgMar w:top="1440" w:right="1080" w:bottom="1440" w:left="1800" w:header="720" w:footer="720" w:gutter="0"/>
          <w:cols w:space="720"/>
          <w:docGrid w:linePitch="360"/>
        </w:sectPr>
      </w:pPr>
    </w:p>
    <w:p w14:paraId="4CF1F272" w14:textId="77777777" w:rsidR="009D53DF" w:rsidRPr="007D103A" w:rsidRDefault="009D53DF" w:rsidP="009D53DF">
      <w:pPr>
        <w:pStyle w:val="Normal7"/>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7D103A" w14:paraId="21DC8D0B" w14:textId="77777777">
        <w:trPr>
          <w:trHeight w:val="705"/>
        </w:trPr>
        <w:tc>
          <w:tcPr>
            <w:tcW w:w="9360" w:type="dxa"/>
            <w:shd w:val="clear" w:color="auto" w:fill="C0C0C0"/>
            <w:vAlign w:val="center"/>
          </w:tcPr>
          <w:p w14:paraId="78EEDD72" w14:textId="77777777" w:rsidR="009D53DF" w:rsidRPr="005C395E" w:rsidRDefault="009D53DF" w:rsidP="009D53DF">
            <w:pPr>
              <w:pStyle w:val="Heading57"/>
            </w:pPr>
            <w:r w:rsidRPr="005C395E">
              <w:lastRenderedPageBreak/>
              <w:t>SPECIAL EDUCATION AND CIVIL RIGHTS</w:t>
            </w:r>
          </w:p>
          <w:p w14:paraId="7EB25D0A" w14:textId="77777777" w:rsidR="009D53DF" w:rsidRPr="005C395E" w:rsidRDefault="009D53DF" w:rsidP="009D53DF">
            <w:pPr>
              <w:pStyle w:val="Heading57"/>
            </w:pPr>
            <w:r w:rsidRPr="005C395E">
              <w:t>MONITORING REVIEW</w:t>
            </w:r>
          </w:p>
          <w:p w14:paraId="1BA847F0" w14:textId="77777777" w:rsidR="009D53DF" w:rsidRPr="007D103A" w:rsidRDefault="009D53DF" w:rsidP="009D53DF">
            <w:pPr>
              <w:pStyle w:val="Normal7"/>
              <w:jc w:val="center"/>
              <w:rPr>
                <w:rFonts w:ascii="Verdana" w:hAnsi="Verdana"/>
                <w:b/>
                <w:bCs/>
                <w:highlight w:val="yellow"/>
              </w:rPr>
            </w:pPr>
            <w:r w:rsidRPr="005C395E">
              <w:rPr>
                <w:rFonts w:ascii="Verdana" w:hAnsi="Verdana"/>
                <w:b/>
              </w:rPr>
              <w:t>CORRECTIVE ACTION PLAN</w:t>
            </w:r>
          </w:p>
        </w:tc>
      </w:tr>
    </w:tbl>
    <w:p w14:paraId="251BA415" w14:textId="77777777" w:rsidR="009D53DF" w:rsidRPr="007D103A" w:rsidRDefault="009D53DF" w:rsidP="009D53DF">
      <w:pPr>
        <w:pStyle w:val="Normal7"/>
        <w:rPr>
          <w:rFonts w:ascii="Verdana" w:hAnsi="Verdana"/>
          <w:sz w:val="16"/>
          <w:szCs w:val="16"/>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7D103A" w14:paraId="3490D60A" w14:textId="77777777">
        <w:trPr>
          <w:trHeight w:val="458"/>
        </w:trPr>
        <w:tc>
          <w:tcPr>
            <w:tcW w:w="6828" w:type="dxa"/>
            <w:gridSpan w:val="2"/>
          </w:tcPr>
          <w:p w14:paraId="30727F3D" w14:textId="77777777" w:rsidR="009D53DF" w:rsidRPr="00C67F7C" w:rsidRDefault="009D53DF" w:rsidP="009D53DF">
            <w:pPr>
              <w:pStyle w:val="Normal7"/>
              <w:rPr>
                <w:rFonts w:ascii="Verdana" w:hAnsi="Verdana"/>
                <w:b/>
                <w:bCs/>
                <w:sz w:val="20"/>
                <w:szCs w:val="20"/>
              </w:rPr>
            </w:pPr>
            <w:r w:rsidRPr="00C67F7C">
              <w:rPr>
                <w:rFonts w:ascii="Verdana" w:hAnsi="Verdana"/>
                <w:b/>
                <w:bCs/>
                <w:sz w:val="20"/>
                <w:szCs w:val="20"/>
              </w:rPr>
              <w:t xml:space="preserve">Criterion &amp; Topic: </w:t>
            </w:r>
          </w:p>
          <w:p w14:paraId="3388172F" w14:textId="77777777" w:rsidR="009D53DF" w:rsidRPr="00C67F7C" w:rsidRDefault="009D53DF" w:rsidP="009D53DF">
            <w:pPr>
              <w:pStyle w:val="Normal7"/>
              <w:rPr>
                <w:rFonts w:ascii="Verdana" w:hAnsi="Verdana"/>
                <w:bCs/>
                <w:sz w:val="20"/>
                <w:szCs w:val="20"/>
              </w:rPr>
            </w:pPr>
            <w:r w:rsidRPr="00C67F7C">
              <w:rPr>
                <w:rFonts w:ascii="Verdana" w:hAnsi="Verdana"/>
                <w:bCs/>
                <w:sz w:val="20"/>
                <w:szCs w:val="20"/>
              </w:rPr>
              <w:t>SE 34 Continuum of alternative services and placements</w:t>
            </w:r>
          </w:p>
        </w:tc>
        <w:tc>
          <w:tcPr>
            <w:tcW w:w="2532" w:type="dxa"/>
          </w:tcPr>
          <w:p w14:paraId="06EE3F9E" w14:textId="77777777" w:rsidR="009D53DF" w:rsidRPr="00C67F7C" w:rsidRDefault="009D53DF" w:rsidP="009D53DF">
            <w:pPr>
              <w:pStyle w:val="Normal7"/>
              <w:rPr>
                <w:rFonts w:ascii="Verdana" w:hAnsi="Verdana"/>
                <w:b/>
                <w:bCs/>
                <w:sz w:val="20"/>
                <w:szCs w:val="20"/>
              </w:rPr>
            </w:pPr>
            <w:r w:rsidRPr="00C67F7C">
              <w:rPr>
                <w:rFonts w:ascii="Verdana" w:hAnsi="Verdana"/>
                <w:b/>
                <w:bCs/>
                <w:sz w:val="20"/>
                <w:szCs w:val="20"/>
              </w:rPr>
              <w:t xml:space="preserve">Rating: </w:t>
            </w:r>
          </w:p>
          <w:p w14:paraId="2AAA8309" w14:textId="77777777" w:rsidR="009D53DF" w:rsidRPr="00C67F7C" w:rsidRDefault="009D53DF" w:rsidP="009D53DF">
            <w:pPr>
              <w:pStyle w:val="Normal7"/>
              <w:rPr>
                <w:rFonts w:ascii="Verdana" w:hAnsi="Verdana"/>
                <w:sz w:val="20"/>
                <w:szCs w:val="20"/>
              </w:rPr>
            </w:pPr>
            <w:r w:rsidRPr="00C67F7C">
              <w:rPr>
                <w:rFonts w:ascii="Verdana" w:hAnsi="Verdana"/>
                <w:sz w:val="20"/>
                <w:szCs w:val="20"/>
              </w:rPr>
              <w:t>Partially Implemented</w:t>
            </w:r>
          </w:p>
          <w:p w14:paraId="7D0B4632" w14:textId="77777777" w:rsidR="005C395E" w:rsidRPr="00C67F7C" w:rsidRDefault="005C395E" w:rsidP="009D53DF">
            <w:pPr>
              <w:pStyle w:val="Normal7"/>
              <w:rPr>
                <w:rFonts w:ascii="Verdana" w:hAnsi="Verdana"/>
                <w:b/>
                <w:bCs/>
                <w:sz w:val="20"/>
                <w:szCs w:val="20"/>
              </w:rPr>
            </w:pPr>
          </w:p>
        </w:tc>
      </w:tr>
      <w:tr w:rsidR="009D53DF" w:rsidRPr="007D103A" w14:paraId="669656E6" w14:textId="77777777">
        <w:trPr>
          <w:trHeight w:val="422"/>
        </w:trPr>
        <w:tc>
          <w:tcPr>
            <w:tcW w:w="9360" w:type="dxa"/>
            <w:gridSpan w:val="3"/>
          </w:tcPr>
          <w:p w14:paraId="33700A6F" w14:textId="77777777" w:rsidR="009D53DF" w:rsidRPr="00C67F7C" w:rsidRDefault="009D53DF" w:rsidP="00500ABD">
            <w:pPr>
              <w:pStyle w:val="Normal7"/>
              <w:spacing w:after="120"/>
              <w:rPr>
                <w:rFonts w:ascii="Verdana" w:hAnsi="Verdana"/>
                <w:b/>
                <w:bCs/>
                <w:sz w:val="20"/>
                <w:szCs w:val="20"/>
              </w:rPr>
            </w:pPr>
            <w:r w:rsidRPr="00C67F7C">
              <w:rPr>
                <w:rFonts w:ascii="Verdana" w:hAnsi="Verdana"/>
                <w:b/>
                <w:bCs/>
                <w:sz w:val="20"/>
                <w:szCs w:val="20"/>
              </w:rPr>
              <w:t xml:space="preserve">Department Findings: </w:t>
            </w:r>
          </w:p>
          <w:p w14:paraId="7647D516" w14:textId="77777777" w:rsidR="009D53DF" w:rsidRPr="00C67F7C" w:rsidRDefault="009D53DF" w:rsidP="009D53DF">
            <w:pPr>
              <w:pStyle w:val="Normal7"/>
              <w:rPr>
                <w:rFonts w:ascii="Verdana" w:hAnsi="Verdana"/>
                <w:sz w:val="20"/>
                <w:szCs w:val="20"/>
              </w:rPr>
            </w:pPr>
            <w:r w:rsidRPr="00C67F7C">
              <w:rPr>
                <w:rFonts w:ascii="Verdana" w:hAnsi="Verdana"/>
                <w:sz w:val="20"/>
                <w:szCs w:val="20"/>
              </w:rPr>
              <w:t>Student record reviews and interviews indicate that the district lacks a continuum of services and placements to support students with disabilities that may have social, emotional, or behavioral needs. Specifically, interviews indicate that eligible students with social, emotional, and/or behavioral needs are often placed in more restrictive environments, such as the district's two Approved Public Day Schools, due to a lack of services, supports, and programs in less restrictive environments.</w:t>
            </w:r>
          </w:p>
          <w:p w14:paraId="6C4D2521" w14:textId="77777777" w:rsidR="005C395E" w:rsidRPr="00C67F7C" w:rsidRDefault="005C395E" w:rsidP="009D53DF">
            <w:pPr>
              <w:pStyle w:val="Normal7"/>
              <w:rPr>
                <w:rFonts w:ascii="Verdana" w:hAnsi="Verdana"/>
                <w:sz w:val="20"/>
                <w:szCs w:val="20"/>
              </w:rPr>
            </w:pPr>
          </w:p>
        </w:tc>
      </w:tr>
      <w:tr w:rsidR="009D53DF" w:rsidRPr="007D103A" w14:paraId="7242D350" w14:textId="77777777">
        <w:trPr>
          <w:trHeight w:val="377"/>
        </w:trPr>
        <w:tc>
          <w:tcPr>
            <w:tcW w:w="9360" w:type="dxa"/>
            <w:gridSpan w:val="3"/>
          </w:tcPr>
          <w:p w14:paraId="3090B5C2" w14:textId="77777777" w:rsidR="009D53DF" w:rsidRPr="00C67F7C" w:rsidRDefault="009D53DF" w:rsidP="00500ABD">
            <w:pPr>
              <w:pStyle w:val="Normal7"/>
              <w:spacing w:after="120"/>
              <w:rPr>
                <w:rFonts w:ascii="Verdana" w:hAnsi="Verdana"/>
                <w:b/>
                <w:bCs/>
                <w:sz w:val="20"/>
                <w:szCs w:val="20"/>
              </w:rPr>
            </w:pPr>
            <w:r w:rsidRPr="00C67F7C">
              <w:rPr>
                <w:rFonts w:ascii="Verdana" w:hAnsi="Verdana"/>
                <w:b/>
                <w:bCs/>
                <w:sz w:val="20"/>
                <w:szCs w:val="20"/>
              </w:rPr>
              <w:t xml:space="preserve">Description of Corrective Action: </w:t>
            </w:r>
          </w:p>
          <w:p w14:paraId="713E9DAF" w14:textId="77777777" w:rsidR="00CF3409" w:rsidRPr="00C67F7C" w:rsidRDefault="00CF3409" w:rsidP="00CF3409">
            <w:pPr>
              <w:rPr>
                <w:rFonts w:ascii="Verdana" w:eastAsia="Aptos" w:hAnsi="Verdana" w:cs="Aptos"/>
                <w:sz w:val="20"/>
                <w:szCs w:val="20"/>
              </w:rPr>
            </w:pPr>
            <w:r w:rsidRPr="00C67F7C">
              <w:rPr>
                <w:rFonts w:ascii="Verdana" w:eastAsia="Aptos" w:hAnsi="Verdana" w:cs="Aptos"/>
                <w:sz w:val="20"/>
                <w:szCs w:val="20"/>
              </w:rPr>
              <w:t>The root cause is that the district has not met the increased needs of students with social/emotional concerns since the beginning of Covid in 2020. Tiered services need to be strengthened across settings.</w:t>
            </w:r>
          </w:p>
          <w:p w14:paraId="0A34263C" w14:textId="77777777" w:rsidR="00CF3409" w:rsidRPr="00C67F7C" w:rsidRDefault="00CF3409" w:rsidP="00CF3409">
            <w:pPr>
              <w:rPr>
                <w:rFonts w:ascii="Verdana" w:eastAsia="Aptos" w:hAnsi="Verdana" w:cs="Aptos"/>
                <w:sz w:val="20"/>
                <w:szCs w:val="20"/>
              </w:rPr>
            </w:pPr>
          </w:p>
          <w:p w14:paraId="0DAB6F64" w14:textId="77777777" w:rsidR="00CF3409" w:rsidRPr="00C67F7C" w:rsidRDefault="00CF3409" w:rsidP="00CF3409">
            <w:pPr>
              <w:rPr>
                <w:rFonts w:ascii="Verdana" w:eastAsia="Aptos" w:hAnsi="Verdana" w:cs="Aptos"/>
                <w:sz w:val="20"/>
                <w:szCs w:val="20"/>
              </w:rPr>
            </w:pPr>
            <w:r w:rsidRPr="00C67F7C">
              <w:rPr>
                <w:rFonts w:ascii="Verdana" w:eastAsia="Aptos" w:hAnsi="Verdana" w:cs="Aptos"/>
                <w:sz w:val="20"/>
                <w:szCs w:val="20"/>
              </w:rPr>
              <w:t xml:space="preserve">The district will convene a group of administrators, teachers, and other stakeholders. They will review data and input from various stakeholders, such as students, parents/guardians, teachers, staff, and administrators, to determine the district’s need for a more robust continuum of services and programs to address the needs of students with social-emotional disabilities. </w:t>
            </w:r>
          </w:p>
          <w:p w14:paraId="04DD0D86" w14:textId="77777777" w:rsidR="00CF3409" w:rsidRPr="00C67F7C" w:rsidRDefault="00CF3409" w:rsidP="00CF3409">
            <w:pPr>
              <w:rPr>
                <w:rFonts w:ascii="Verdana" w:eastAsia="Aptos" w:hAnsi="Verdana" w:cs="Aptos"/>
                <w:sz w:val="20"/>
                <w:szCs w:val="20"/>
              </w:rPr>
            </w:pPr>
          </w:p>
          <w:p w14:paraId="2F5C7804" w14:textId="77777777" w:rsidR="00CF3409" w:rsidRPr="00C67F7C" w:rsidRDefault="00CF3409" w:rsidP="00CF3409">
            <w:pPr>
              <w:rPr>
                <w:rFonts w:ascii="Verdana" w:eastAsia="Aptos" w:hAnsi="Verdana" w:cs="Aptos"/>
                <w:sz w:val="20"/>
                <w:szCs w:val="20"/>
              </w:rPr>
            </w:pPr>
            <w:r w:rsidRPr="00C67F7C">
              <w:rPr>
                <w:rFonts w:ascii="Verdana" w:eastAsia="Aptos" w:hAnsi="Verdana" w:cs="Aptos"/>
                <w:sz w:val="20"/>
                <w:szCs w:val="20"/>
              </w:rPr>
              <w:t xml:space="preserve">This group will develop a report that lists data reviewed, including but not limited to student demographic data, use of restraints, in-school and out-of-school suspension rates, SST referrals to more restrictive settings, and stakeholder survey results. </w:t>
            </w:r>
          </w:p>
          <w:p w14:paraId="0974FCFC" w14:textId="77777777" w:rsidR="00CF3409" w:rsidRPr="00C67F7C" w:rsidRDefault="00CF3409" w:rsidP="00CF3409">
            <w:pPr>
              <w:rPr>
                <w:rFonts w:ascii="Verdana" w:eastAsia="Aptos" w:hAnsi="Verdana" w:cs="Aptos"/>
                <w:sz w:val="20"/>
                <w:szCs w:val="20"/>
              </w:rPr>
            </w:pPr>
          </w:p>
          <w:p w14:paraId="681A069E" w14:textId="77777777" w:rsidR="00CF3409" w:rsidRPr="00C67F7C" w:rsidRDefault="00CF3409" w:rsidP="00CF3409">
            <w:pPr>
              <w:rPr>
                <w:rFonts w:ascii="Verdana" w:eastAsia="Aptos" w:hAnsi="Verdana" w:cs="Aptos"/>
                <w:sz w:val="20"/>
                <w:szCs w:val="20"/>
              </w:rPr>
            </w:pPr>
            <w:r w:rsidRPr="00C67F7C">
              <w:rPr>
                <w:rFonts w:ascii="Verdana" w:eastAsia="Aptos" w:hAnsi="Verdana" w:cs="Aptos"/>
                <w:sz w:val="20"/>
                <w:szCs w:val="20"/>
              </w:rPr>
              <w:t>This report will articulate conclusions the group reached about the need for additional placement and services options for students with social emotional needs, what such program(s) should look like and what staff training will be necessary to implement new program(s.) This report will also articulate changes in programming that have been implemented due to identified need.</w:t>
            </w:r>
          </w:p>
          <w:p w14:paraId="497CC8A5" w14:textId="77777777" w:rsidR="00CF3409" w:rsidRPr="00C67F7C" w:rsidRDefault="00CF3409" w:rsidP="00CF3409">
            <w:pPr>
              <w:rPr>
                <w:rFonts w:ascii="Verdana" w:eastAsia="Aptos" w:hAnsi="Verdana" w:cs="Aptos"/>
                <w:sz w:val="20"/>
                <w:szCs w:val="20"/>
              </w:rPr>
            </w:pPr>
          </w:p>
          <w:p w14:paraId="532A3556" w14:textId="77777777" w:rsidR="00CF3409" w:rsidRPr="00C67F7C" w:rsidRDefault="00CF3409" w:rsidP="00CF3409">
            <w:pPr>
              <w:rPr>
                <w:rFonts w:ascii="Verdana" w:eastAsia="Aptos" w:hAnsi="Verdana" w:cs="Aptos"/>
                <w:sz w:val="20"/>
                <w:szCs w:val="20"/>
              </w:rPr>
            </w:pPr>
            <w:r w:rsidRPr="00C67F7C">
              <w:rPr>
                <w:rFonts w:ascii="Verdana" w:eastAsia="Aptos" w:hAnsi="Verdana" w:cs="Aptos"/>
                <w:sz w:val="20"/>
                <w:szCs w:val="20"/>
              </w:rPr>
              <w:t>The superintendent will present the group’s recommendations to the school committee for policies, program changes, and budget resource allocations needed for appropriate programming across the district to address the social emotional needs of students.</w:t>
            </w:r>
          </w:p>
          <w:p w14:paraId="0BA5C9FE" w14:textId="13DBC5C4" w:rsidR="009D53DF" w:rsidRPr="00C67F7C" w:rsidRDefault="009D53DF" w:rsidP="009D53DF">
            <w:pPr>
              <w:pStyle w:val="Normal7"/>
              <w:rPr>
                <w:rFonts w:ascii="Verdana" w:hAnsi="Verdana"/>
                <w:sz w:val="20"/>
                <w:szCs w:val="20"/>
              </w:rPr>
            </w:pPr>
          </w:p>
        </w:tc>
      </w:tr>
      <w:tr w:rsidR="009D53DF" w:rsidRPr="007D103A" w14:paraId="34435025" w14:textId="77777777">
        <w:trPr>
          <w:trHeight w:val="665"/>
        </w:trPr>
        <w:tc>
          <w:tcPr>
            <w:tcW w:w="6828" w:type="dxa"/>
            <w:gridSpan w:val="2"/>
          </w:tcPr>
          <w:p w14:paraId="08B18D31" w14:textId="77777777" w:rsidR="009D53DF" w:rsidRPr="00C67F7C" w:rsidRDefault="009D53DF" w:rsidP="009D53DF">
            <w:pPr>
              <w:pStyle w:val="Normal7"/>
              <w:rPr>
                <w:rFonts w:ascii="Verdana" w:hAnsi="Verdana"/>
                <w:b/>
                <w:bCs/>
                <w:sz w:val="20"/>
                <w:szCs w:val="20"/>
              </w:rPr>
            </w:pPr>
            <w:r w:rsidRPr="00C67F7C">
              <w:rPr>
                <w:rFonts w:ascii="Verdana" w:hAnsi="Verdana"/>
                <w:b/>
                <w:bCs/>
                <w:sz w:val="20"/>
                <w:szCs w:val="20"/>
              </w:rPr>
              <w:t>Title/Role(s) of Responsible Persons:</w:t>
            </w:r>
          </w:p>
          <w:p w14:paraId="1E823E49" w14:textId="77777777" w:rsidR="009D53DF" w:rsidRPr="00C67F7C" w:rsidRDefault="009D53DF" w:rsidP="009D53DF">
            <w:pPr>
              <w:pStyle w:val="Normal7"/>
              <w:rPr>
                <w:rFonts w:ascii="Verdana" w:hAnsi="Verdana"/>
                <w:bCs/>
                <w:sz w:val="20"/>
                <w:szCs w:val="20"/>
              </w:rPr>
            </w:pPr>
            <w:r w:rsidRPr="00C67F7C">
              <w:rPr>
                <w:rFonts w:ascii="Verdana" w:hAnsi="Verdana"/>
                <w:bCs/>
                <w:sz w:val="20"/>
                <w:szCs w:val="20"/>
              </w:rPr>
              <w:t>Director of Special education</w:t>
            </w:r>
          </w:p>
          <w:p w14:paraId="059C33D1" w14:textId="77777777" w:rsidR="009D53DF" w:rsidRPr="00C67F7C" w:rsidRDefault="009D53DF" w:rsidP="009D53DF">
            <w:pPr>
              <w:pStyle w:val="Normal7"/>
              <w:rPr>
                <w:rFonts w:ascii="Verdana" w:hAnsi="Verdana"/>
                <w:bCs/>
                <w:sz w:val="20"/>
                <w:szCs w:val="20"/>
              </w:rPr>
            </w:pPr>
            <w:r w:rsidRPr="00C67F7C">
              <w:rPr>
                <w:rFonts w:ascii="Verdana" w:hAnsi="Verdana"/>
                <w:bCs/>
                <w:sz w:val="20"/>
                <w:szCs w:val="20"/>
              </w:rPr>
              <w:t>See also SE 20 for additional staff</w:t>
            </w:r>
          </w:p>
        </w:tc>
        <w:tc>
          <w:tcPr>
            <w:tcW w:w="2532" w:type="dxa"/>
          </w:tcPr>
          <w:p w14:paraId="547C7C5E" w14:textId="77777777" w:rsidR="009D53DF" w:rsidRPr="00C67F7C" w:rsidRDefault="009D53DF" w:rsidP="009D53DF">
            <w:pPr>
              <w:pStyle w:val="Normal7"/>
              <w:rPr>
                <w:rFonts w:ascii="Verdana" w:hAnsi="Verdana"/>
                <w:b/>
                <w:bCs/>
                <w:sz w:val="20"/>
                <w:szCs w:val="20"/>
              </w:rPr>
            </w:pPr>
            <w:r w:rsidRPr="00C67F7C">
              <w:rPr>
                <w:rFonts w:ascii="Verdana" w:hAnsi="Verdana"/>
                <w:b/>
                <w:bCs/>
                <w:sz w:val="20"/>
                <w:szCs w:val="20"/>
              </w:rPr>
              <w:t>Expected Date of Completion:</w:t>
            </w:r>
          </w:p>
          <w:p w14:paraId="5DA7B937" w14:textId="77777777" w:rsidR="009D53DF" w:rsidRPr="00C67F7C" w:rsidRDefault="009D53DF" w:rsidP="009D53DF">
            <w:pPr>
              <w:pStyle w:val="Normal7"/>
              <w:rPr>
                <w:rFonts w:ascii="Verdana" w:hAnsi="Verdana"/>
                <w:bCs/>
                <w:sz w:val="20"/>
                <w:szCs w:val="20"/>
              </w:rPr>
            </w:pPr>
            <w:r w:rsidRPr="00C67F7C">
              <w:rPr>
                <w:rFonts w:ascii="Verdana" w:hAnsi="Verdana"/>
                <w:bCs/>
                <w:sz w:val="20"/>
                <w:szCs w:val="20"/>
              </w:rPr>
              <w:t>05/31/2025</w:t>
            </w:r>
          </w:p>
          <w:p w14:paraId="46BBF8C4" w14:textId="77777777" w:rsidR="00500ABD" w:rsidRPr="00C67F7C" w:rsidRDefault="00500ABD" w:rsidP="009D53DF">
            <w:pPr>
              <w:pStyle w:val="Normal7"/>
              <w:rPr>
                <w:rFonts w:ascii="Verdana" w:hAnsi="Verdana"/>
                <w:b/>
                <w:bCs/>
                <w:sz w:val="20"/>
                <w:szCs w:val="20"/>
              </w:rPr>
            </w:pPr>
          </w:p>
        </w:tc>
      </w:tr>
      <w:tr w:rsidR="009D53DF" w:rsidRPr="007D103A" w14:paraId="2AE0ED50" w14:textId="77777777">
        <w:trPr>
          <w:trHeight w:val="330"/>
        </w:trPr>
        <w:tc>
          <w:tcPr>
            <w:tcW w:w="9360" w:type="dxa"/>
            <w:gridSpan w:val="3"/>
          </w:tcPr>
          <w:p w14:paraId="15666639" w14:textId="77777777" w:rsidR="009D53DF" w:rsidRPr="00C67F7C" w:rsidRDefault="009D53DF" w:rsidP="008F6F7F">
            <w:pPr>
              <w:pStyle w:val="Normal7"/>
              <w:spacing w:after="120"/>
              <w:rPr>
                <w:rFonts w:ascii="Verdana" w:hAnsi="Verdana"/>
                <w:b/>
                <w:bCs/>
                <w:sz w:val="20"/>
                <w:szCs w:val="20"/>
              </w:rPr>
            </w:pPr>
            <w:r w:rsidRPr="00C67F7C">
              <w:rPr>
                <w:rFonts w:ascii="Verdana" w:hAnsi="Verdana"/>
                <w:b/>
                <w:bCs/>
                <w:sz w:val="20"/>
                <w:szCs w:val="20"/>
              </w:rPr>
              <w:t>Evidence of Completion of the Corrective Action:</w:t>
            </w:r>
          </w:p>
          <w:p w14:paraId="124904A4" w14:textId="77777777" w:rsidR="008F6F7F" w:rsidRPr="00C67F7C" w:rsidRDefault="008F6F7F" w:rsidP="008F6F7F">
            <w:pPr>
              <w:pStyle w:val="ListParagraph"/>
              <w:numPr>
                <w:ilvl w:val="0"/>
                <w:numId w:val="27"/>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Meeting agenda(s), meeting dates, and sign-in sheets </w:t>
            </w:r>
          </w:p>
          <w:p w14:paraId="1643BD88" w14:textId="77777777" w:rsidR="008F6F7F" w:rsidRPr="00C67F7C" w:rsidRDefault="008F6F7F" w:rsidP="008F6F7F">
            <w:pPr>
              <w:pStyle w:val="ListParagraph"/>
              <w:numPr>
                <w:ilvl w:val="0"/>
                <w:numId w:val="27"/>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The report </w:t>
            </w:r>
          </w:p>
          <w:p w14:paraId="3FCAB57E" w14:textId="77777777" w:rsidR="008F6F7F" w:rsidRPr="00C67F7C" w:rsidRDefault="008F6F7F" w:rsidP="008F6F7F">
            <w:pPr>
              <w:pStyle w:val="ListParagraph"/>
              <w:numPr>
                <w:ilvl w:val="0"/>
                <w:numId w:val="27"/>
              </w:numPr>
              <w:spacing w:after="0" w:line="240" w:lineRule="auto"/>
              <w:rPr>
                <w:rFonts w:ascii="Verdana" w:eastAsia="Aptos" w:hAnsi="Verdana" w:cs="Aptos"/>
                <w:sz w:val="20"/>
                <w:szCs w:val="20"/>
              </w:rPr>
            </w:pPr>
            <w:r w:rsidRPr="00C67F7C">
              <w:rPr>
                <w:rFonts w:ascii="Verdana" w:eastAsia="Aptos" w:hAnsi="Verdana" w:cs="Aptos"/>
                <w:sz w:val="20"/>
                <w:szCs w:val="20"/>
              </w:rPr>
              <w:t>School Committee agenda with Superintendent’s (or designee's) presentation of the group’s recommendations  </w:t>
            </w:r>
          </w:p>
          <w:p w14:paraId="403ACD40" w14:textId="5016B5CB" w:rsidR="009D53DF" w:rsidRPr="00C67F7C" w:rsidRDefault="009D53DF" w:rsidP="009D53DF">
            <w:pPr>
              <w:pStyle w:val="Normal7"/>
              <w:rPr>
                <w:rFonts w:ascii="Verdana" w:hAnsi="Verdana"/>
                <w:sz w:val="20"/>
                <w:szCs w:val="20"/>
              </w:rPr>
            </w:pPr>
          </w:p>
        </w:tc>
      </w:tr>
      <w:tr w:rsidR="009D53DF" w:rsidRPr="007D103A" w14:paraId="574CCD6C" w14:textId="77777777">
        <w:trPr>
          <w:trHeight w:val="359"/>
        </w:trPr>
        <w:tc>
          <w:tcPr>
            <w:tcW w:w="9360" w:type="dxa"/>
            <w:gridSpan w:val="3"/>
          </w:tcPr>
          <w:p w14:paraId="11FCE078" w14:textId="77777777" w:rsidR="009D53DF" w:rsidRPr="00C67F7C" w:rsidRDefault="009D53DF" w:rsidP="005C54ED">
            <w:pPr>
              <w:pStyle w:val="Normal7"/>
              <w:spacing w:after="120"/>
              <w:rPr>
                <w:rFonts w:ascii="Verdana" w:hAnsi="Verdana"/>
                <w:b/>
                <w:bCs/>
                <w:sz w:val="20"/>
                <w:szCs w:val="20"/>
              </w:rPr>
            </w:pPr>
            <w:r w:rsidRPr="00C67F7C">
              <w:rPr>
                <w:rFonts w:ascii="Verdana" w:hAnsi="Verdana"/>
                <w:b/>
                <w:bCs/>
                <w:sz w:val="20"/>
                <w:szCs w:val="20"/>
              </w:rPr>
              <w:lastRenderedPageBreak/>
              <w:t xml:space="preserve">Description of Internal Monitoring Procedures: </w:t>
            </w:r>
          </w:p>
          <w:p w14:paraId="7AC4BD54" w14:textId="77777777" w:rsidR="005C54ED" w:rsidRPr="00C67F7C" w:rsidRDefault="005C54ED" w:rsidP="005C54ED">
            <w:pPr>
              <w:pStyle w:val="ListParagraph"/>
              <w:numPr>
                <w:ilvl w:val="0"/>
                <w:numId w:val="28"/>
              </w:numPr>
              <w:spacing w:after="0" w:line="240" w:lineRule="auto"/>
              <w:rPr>
                <w:rFonts w:ascii="Verdana" w:eastAsia="Aptos" w:hAnsi="Verdana" w:cs="Aptos"/>
                <w:color w:val="000000"/>
                <w:sz w:val="20"/>
                <w:szCs w:val="20"/>
              </w:rPr>
            </w:pPr>
            <w:r w:rsidRPr="00C67F7C">
              <w:rPr>
                <w:rFonts w:ascii="Verdana" w:eastAsia="Aptos" w:hAnsi="Verdana" w:cs="Aptos"/>
                <w:sz w:val="20"/>
                <w:szCs w:val="20"/>
              </w:rPr>
              <w:t xml:space="preserve">Ongoing monitoring around all IEP Team's consistent consideration of the least restrictive environment for students. </w:t>
            </w:r>
          </w:p>
          <w:p w14:paraId="68A040D7" w14:textId="77777777" w:rsidR="005C54ED" w:rsidRPr="00C67F7C" w:rsidRDefault="005C54ED" w:rsidP="005C54ED">
            <w:pPr>
              <w:pStyle w:val="ListParagraph"/>
              <w:numPr>
                <w:ilvl w:val="0"/>
                <w:numId w:val="28"/>
              </w:numPr>
              <w:spacing w:after="0" w:line="240" w:lineRule="auto"/>
              <w:rPr>
                <w:rFonts w:ascii="Verdana" w:eastAsia="Aptos" w:hAnsi="Verdana" w:cs="Aptos"/>
                <w:color w:val="000000"/>
                <w:sz w:val="20"/>
                <w:szCs w:val="20"/>
              </w:rPr>
            </w:pPr>
            <w:r w:rsidRPr="00C67F7C">
              <w:rPr>
                <w:rFonts w:ascii="Verdana" w:eastAsia="Aptos" w:hAnsi="Verdana" w:cs="Aptos"/>
                <w:sz w:val="20"/>
                <w:szCs w:val="20"/>
              </w:rPr>
              <w:t xml:space="preserve">Annual staff training around the need for all students to be placed in the least restrictive environment </w:t>
            </w:r>
          </w:p>
          <w:p w14:paraId="66E465B9" w14:textId="77777777" w:rsidR="005C54ED" w:rsidRPr="00C67F7C" w:rsidRDefault="005C54ED" w:rsidP="005C54ED">
            <w:pPr>
              <w:pStyle w:val="ListParagraph"/>
              <w:numPr>
                <w:ilvl w:val="0"/>
                <w:numId w:val="28"/>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Ongoing oversight of the appropriateness of district's continuum of services for students with social and emotional disabilities.   </w:t>
            </w:r>
          </w:p>
          <w:p w14:paraId="3386D958" w14:textId="2E6F3158" w:rsidR="009D53DF" w:rsidRPr="00C67F7C" w:rsidRDefault="009D53DF" w:rsidP="009D53DF">
            <w:pPr>
              <w:pStyle w:val="Normal7"/>
              <w:rPr>
                <w:rFonts w:ascii="Verdana" w:hAnsi="Verdana"/>
                <w:sz w:val="20"/>
                <w:szCs w:val="20"/>
              </w:rPr>
            </w:pPr>
          </w:p>
        </w:tc>
      </w:tr>
      <w:tr w:rsidR="009D53DF" w:rsidRPr="007D103A" w14:paraId="794F59C4" w14:textId="77777777">
        <w:trPr>
          <w:trHeight w:val="450"/>
        </w:trPr>
        <w:tc>
          <w:tcPr>
            <w:tcW w:w="9360" w:type="dxa"/>
            <w:gridSpan w:val="3"/>
            <w:shd w:val="clear" w:color="auto" w:fill="C0C0C0"/>
            <w:vAlign w:val="center"/>
          </w:tcPr>
          <w:p w14:paraId="38719AE0" w14:textId="77777777" w:rsidR="009D53DF" w:rsidRPr="00C67F7C" w:rsidRDefault="009D53DF" w:rsidP="009D53DF">
            <w:pPr>
              <w:pStyle w:val="Heading77"/>
              <w:rPr>
                <w:rFonts w:ascii="Verdana" w:hAnsi="Verdana"/>
                <w:sz w:val="20"/>
                <w:szCs w:val="20"/>
                <w:highlight w:val="yellow"/>
              </w:rPr>
            </w:pPr>
            <w:r w:rsidRPr="00C67F7C">
              <w:rPr>
                <w:rFonts w:ascii="Verdana" w:hAnsi="Verdana"/>
                <w:sz w:val="20"/>
                <w:szCs w:val="20"/>
              </w:rPr>
              <w:t>CORRECTIVE ACTION PLAN APPROVAL SECTION</w:t>
            </w:r>
          </w:p>
        </w:tc>
      </w:tr>
      <w:tr w:rsidR="009D53DF" w:rsidRPr="007D103A" w14:paraId="15BB059C" w14:textId="77777777" w:rsidTr="009D53DF">
        <w:trPr>
          <w:trHeight w:val="647"/>
        </w:trPr>
        <w:tc>
          <w:tcPr>
            <w:tcW w:w="4248" w:type="dxa"/>
          </w:tcPr>
          <w:p w14:paraId="74339E99" w14:textId="77777777" w:rsidR="009D53DF" w:rsidRPr="00C67F7C" w:rsidRDefault="009D53DF" w:rsidP="009D53DF">
            <w:pPr>
              <w:pStyle w:val="Normal7"/>
              <w:rPr>
                <w:rFonts w:ascii="Verdana" w:hAnsi="Verdana"/>
                <w:b/>
                <w:bCs/>
                <w:sz w:val="20"/>
                <w:szCs w:val="20"/>
              </w:rPr>
            </w:pPr>
            <w:r w:rsidRPr="00C67F7C">
              <w:rPr>
                <w:rFonts w:ascii="Verdana" w:hAnsi="Verdana"/>
                <w:b/>
                <w:bCs/>
                <w:sz w:val="20"/>
                <w:szCs w:val="20"/>
              </w:rPr>
              <w:t xml:space="preserve">Criterion: </w:t>
            </w:r>
          </w:p>
          <w:p w14:paraId="7B585115" w14:textId="77777777" w:rsidR="009D53DF" w:rsidRPr="00C67F7C" w:rsidRDefault="009D53DF" w:rsidP="009D53DF">
            <w:pPr>
              <w:pStyle w:val="Normal7"/>
              <w:rPr>
                <w:rFonts w:ascii="Verdana" w:hAnsi="Verdana"/>
                <w:b/>
                <w:bCs/>
                <w:sz w:val="20"/>
                <w:szCs w:val="20"/>
              </w:rPr>
            </w:pPr>
            <w:r w:rsidRPr="00C67F7C">
              <w:rPr>
                <w:rFonts w:ascii="Verdana" w:hAnsi="Verdana"/>
                <w:bCs/>
                <w:sz w:val="20"/>
                <w:szCs w:val="20"/>
              </w:rPr>
              <w:t>SE 34 Continuum of alternative services and placements</w:t>
            </w:r>
            <w:r w:rsidRPr="00C67F7C">
              <w:rPr>
                <w:rFonts w:ascii="Verdana" w:hAnsi="Verdana"/>
                <w:b/>
                <w:bCs/>
                <w:sz w:val="20"/>
                <w:szCs w:val="20"/>
              </w:rPr>
              <w:t xml:space="preserve"> </w:t>
            </w:r>
          </w:p>
        </w:tc>
        <w:tc>
          <w:tcPr>
            <w:tcW w:w="5112" w:type="dxa"/>
            <w:gridSpan w:val="2"/>
          </w:tcPr>
          <w:p w14:paraId="062B9C6D" w14:textId="77777777" w:rsidR="009D53DF" w:rsidRPr="00C67F7C" w:rsidRDefault="009D53DF" w:rsidP="009D53DF">
            <w:pPr>
              <w:pStyle w:val="Normal7"/>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521CB692" w14:textId="77777777" w:rsidR="009D53DF" w:rsidRPr="00C67F7C" w:rsidRDefault="009D53DF" w:rsidP="009D53DF">
            <w:pPr>
              <w:pStyle w:val="Normal7"/>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58B77740" w14:textId="77777777" w:rsidR="009D53DF" w:rsidRPr="00C67F7C" w:rsidRDefault="009D53DF" w:rsidP="009D53DF">
            <w:pPr>
              <w:pStyle w:val="Normal7"/>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p w14:paraId="3294E8FD" w14:textId="77777777" w:rsidR="0024592E" w:rsidRPr="00C67F7C" w:rsidRDefault="0024592E" w:rsidP="009D53DF">
            <w:pPr>
              <w:pStyle w:val="Normal7"/>
              <w:rPr>
                <w:rFonts w:ascii="Verdana" w:hAnsi="Verdana"/>
                <w:sz w:val="20"/>
                <w:szCs w:val="20"/>
              </w:rPr>
            </w:pPr>
          </w:p>
        </w:tc>
      </w:tr>
      <w:tr w:rsidR="009D53DF" w:rsidRPr="007D103A" w14:paraId="244E7419" w14:textId="77777777">
        <w:trPr>
          <w:trHeight w:val="350"/>
        </w:trPr>
        <w:tc>
          <w:tcPr>
            <w:tcW w:w="9360" w:type="dxa"/>
            <w:gridSpan w:val="3"/>
          </w:tcPr>
          <w:p w14:paraId="6FE30075" w14:textId="77777777" w:rsidR="009D53DF" w:rsidRPr="00C67F7C" w:rsidRDefault="009D53DF" w:rsidP="00E172AE">
            <w:pPr>
              <w:pStyle w:val="Normal7"/>
              <w:spacing w:after="120"/>
              <w:rPr>
                <w:rFonts w:ascii="Verdana" w:hAnsi="Verdana"/>
                <w:b/>
                <w:bCs/>
                <w:sz w:val="20"/>
                <w:szCs w:val="20"/>
              </w:rPr>
            </w:pPr>
            <w:r w:rsidRPr="00C67F7C">
              <w:rPr>
                <w:rFonts w:ascii="Verdana" w:hAnsi="Verdana"/>
                <w:b/>
                <w:bCs/>
                <w:sz w:val="20"/>
                <w:szCs w:val="20"/>
              </w:rPr>
              <w:t xml:space="preserve">Required Elements of Progress Report(s): </w:t>
            </w:r>
          </w:p>
          <w:p w14:paraId="1DC77F4F" w14:textId="77777777" w:rsidR="0024592E" w:rsidRPr="00C67F7C" w:rsidRDefault="0024592E" w:rsidP="0024592E">
            <w:pPr>
              <w:rPr>
                <w:rFonts w:ascii="Verdana" w:eastAsia="Aptos" w:hAnsi="Verdana" w:cs="Aptos"/>
                <w:sz w:val="20"/>
                <w:szCs w:val="20"/>
              </w:rPr>
            </w:pPr>
            <w:r w:rsidRPr="00C67F7C">
              <w:rPr>
                <w:rStyle w:val="normaltextrun"/>
                <w:rFonts w:ascii="Verdana" w:eastAsia="Aptos" w:hAnsi="Verdana" w:cs="Aptos"/>
                <w:sz w:val="20"/>
                <w:szCs w:val="20"/>
              </w:rPr>
              <w:t>By January 3, 2025, the district will submit the name and role of the administrators, teachers, and other stakeholders who will determine which programs, services and supports must be developed to ensure that the district provides</w:t>
            </w:r>
            <w:r w:rsidRPr="00C67F7C">
              <w:rPr>
                <w:rFonts w:ascii="Verdana" w:eastAsia="Aptos" w:hAnsi="Verdana" w:cs="Aptos"/>
                <w:sz w:val="20"/>
                <w:szCs w:val="20"/>
              </w:rPr>
              <w:t xml:space="preserve"> a continuum of services and placements to effectively meet the needs of students with social, emotional, and/or behavioral needs in the least restrictive environment. </w:t>
            </w:r>
          </w:p>
          <w:p w14:paraId="096BBD37" w14:textId="77777777" w:rsidR="0024592E" w:rsidRPr="00C67F7C" w:rsidRDefault="0024592E" w:rsidP="0024592E">
            <w:pPr>
              <w:rPr>
                <w:rFonts w:ascii="Verdana" w:eastAsia="Aptos" w:hAnsi="Verdana" w:cs="Aptos"/>
                <w:sz w:val="20"/>
                <w:szCs w:val="20"/>
              </w:rPr>
            </w:pPr>
          </w:p>
          <w:p w14:paraId="05468D59" w14:textId="77777777" w:rsidR="0024592E" w:rsidRPr="00C67F7C" w:rsidRDefault="0024592E" w:rsidP="0024592E">
            <w:pPr>
              <w:rPr>
                <w:rFonts w:ascii="Verdana" w:eastAsia="Aptos" w:hAnsi="Verdana" w:cs="Aptos"/>
                <w:sz w:val="20"/>
                <w:szCs w:val="20"/>
              </w:rPr>
            </w:pPr>
            <w:r w:rsidRPr="00C67F7C">
              <w:rPr>
                <w:rFonts w:ascii="Verdana" w:eastAsia="Aptos" w:hAnsi="Verdana" w:cs="Aptos"/>
                <w:sz w:val="20"/>
                <w:szCs w:val="20"/>
              </w:rPr>
              <w:t xml:space="preserve">By February 14, 2025, the district will submit a </w:t>
            </w:r>
            <w:r w:rsidRPr="00C67F7C">
              <w:rPr>
                <w:rStyle w:val="cf01"/>
                <w:rFonts w:ascii="Verdana" w:hAnsi="Verdana"/>
                <w:sz w:val="20"/>
                <w:szCs w:val="20"/>
              </w:rPr>
              <w:t xml:space="preserve">detailed action plan </w:t>
            </w:r>
            <w:r w:rsidRPr="00C67F7C">
              <w:rPr>
                <w:rFonts w:ascii="Verdana" w:eastAsia="Aptos" w:hAnsi="Verdana" w:cs="Aptos"/>
                <w:sz w:val="20"/>
                <w:szCs w:val="20"/>
              </w:rPr>
              <w:t xml:space="preserve">regarding the continuum of services for students with disabilities that have social, emotional, or behavioral needs. The action plan will make clear the programs, services, and supports that will be added to the continuum, along with details of improvements to the programs, services, and supports currently available. The action plan will also address the development of procedures to ensure the ongoing evaluation and monitoring of the continuum. The timeline for development and implementation will be included in the action plan.  </w:t>
            </w:r>
          </w:p>
          <w:p w14:paraId="7EA942CE" w14:textId="77777777" w:rsidR="0024592E" w:rsidRPr="00C67F7C" w:rsidRDefault="0024592E" w:rsidP="0024592E">
            <w:pPr>
              <w:rPr>
                <w:rStyle w:val="normaltextrun"/>
                <w:rFonts w:ascii="Verdana" w:eastAsia="Aptos" w:hAnsi="Verdana" w:cs="Aptos"/>
                <w:color w:val="000000"/>
                <w:sz w:val="20"/>
                <w:szCs w:val="20"/>
              </w:rPr>
            </w:pPr>
            <w:r w:rsidRPr="00C67F7C">
              <w:rPr>
                <w:rStyle w:val="normaltextrun"/>
                <w:rFonts w:ascii="Verdana" w:eastAsia="Aptos" w:hAnsi="Verdana" w:cs="Aptos"/>
                <w:sz w:val="20"/>
                <w:szCs w:val="20"/>
              </w:rPr>
              <w:t>Subsequent progress reports will be identified upon receipt of the action plan.</w:t>
            </w:r>
          </w:p>
          <w:p w14:paraId="36102454" w14:textId="1DFA136A" w:rsidR="009D53DF" w:rsidRPr="00C67F7C" w:rsidRDefault="009D53DF" w:rsidP="009D53DF">
            <w:pPr>
              <w:pStyle w:val="Normal7"/>
              <w:rPr>
                <w:rFonts w:ascii="Verdana" w:hAnsi="Verdana"/>
                <w:sz w:val="20"/>
                <w:szCs w:val="20"/>
              </w:rPr>
            </w:pPr>
          </w:p>
        </w:tc>
      </w:tr>
      <w:tr w:rsidR="009D53DF" w:rsidRPr="007D103A" w14:paraId="556A9AB4" w14:textId="77777777">
        <w:trPr>
          <w:trHeight w:val="350"/>
        </w:trPr>
        <w:tc>
          <w:tcPr>
            <w:tcW w:w="9360" w:type="dxa"/>
            <w:gridSpan w:val="3"/>
          </w:tcPr>
          <w:p w14:paraId="5C66E50C" w14:textId="02FC40AD" w:rsidR="009D53DF" w:rsidRPr="00C67F7C" w:rsidRDefault="009D53DF" w:rsidP="0090290B">
            <w:pPr>
              <w:pStyle w:val="Normal7"/>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726DED60" w14:textId="77777777" w:rsidR="009D53DF" w:rsidRPr="00C67F7C" w:rsidRDefault="009D53DF" w:rsidP="009D53DF">
            <w:pPr>
              <w:pStyle w:val="Normal7"/>
              <w:tabs>
                <w:tab w:val="left" w:pos="2772"/>
              </w:tabs>
              <w:rPr>
                <w:rFonts w:ascii="Verdana" w:hAnsi="Verdana"/>
                <w:bCs/>
                <w:sz w:val="20"/>
                <w:szCs w:val="20"/>
              </w:rPr>
            </w:pPr>
            <w:r w:rsidRPr="00C67F7C">
              <w:rPr>
                <w:rFonts w:ascii="Verdana" w:hAnsi="Verdana"/>
                <w:bCs/>
                <w:sz w:val="20"/>
                <w:szCs w:val="20"/>
              </w:rPr>
              <w:t>01/03/2025</w:t>
            </w:r>
          </w:p>
          <w:p w14:paraId="7E386AEA" w14:textId="77777777" w:rsidR="009D53DF" w:rsidRPr="00C67F7C" w:rsidRDefault="009D53DF" w:rsidP="009D53DF">
            <w:pPr>
              <w:pStyle w:val="Normal7"/>
              <w:tabs>
                <w:tab w:val="left" w:pos="2772"/>
              </w:tabs>
              <w:rPr>
                <w:rFonts w:ascii="Verdana" w:hAnsi="Verdana"/>
                <w:bCs/>
                <w:sz w:val="20"/>
                <w:szCs w:val="20"/>
              </w:rPr>
            </w:pPr>
            <w:r w:rsidRPr="00C67F7C">
              <w:rPr>
                <w:rFonts w:ascii="Verdana" w:hAnsi="Verdana"/>
                <w:bCs/>
                <w:sz w:val="20"/>
                <w:szCs w:val="20"/>
              </w:rPr>
              <w:t>02/14/2025</w:t>
            </w:r>
            <w:r w:rsidRPr="00C67F7C">
              <w:rPr>
                <w:rFonts w:ascii="Verdana" w:hAnsi="Verdana"/>
                <w:bCs/>
                <w:sz w:val="20"/>
                <w:szCs w:val="20"/>
              </w:rPr>
              <w:br/>
            </w:r>
          </w:p>
        </w:tc>
      </w:tr>
    </w:tbl>
    <w:p w14:paraId="75BDC36E" w14:textId="77777777" w:rsidR="009D53DF" w:rsidRPr="007D103A" w:rsidRDefault="009D53DF" w:rsidP="009D53DF">
      <w:pPr>
        <w:pStyle w:val="Normal7"/>
        <w:rPr>
          <w:rFonts w:ascii="Verdana" w:hAnsi="Verdana"/>
          <w:sz w:val="20"/>
          <w:szCs w:val="20"/>
          <w:highlight w:val="yellow"/>
        </w:rPr>
      </w:pPr>
    </w:p>
    <w:p w14:paraId="0BFF3D36" w14:textId="77777777" w:rsidR="009D53DF" w:rsidRPr="007D103A" w:rsidRDefault="009D53DF">
      <w:pPr>
        <w:pStyle w:val="Normal7"/>
        <w:rPr>
          <w:highlight w:val="yellow"/>
        </w:rPr>
        <w:sectPr w:rsidR="009D53DF" w:rsidRPr="007D103A" w:rsidSect="009D53DF">
          <w:footerReference w:type="default" r:id="rId15"/>
          <w:type w:val="continuous"/>
          <w:pgSz w:w="12240" w:h="15840"/>
          <w:pgMar w:top="1440" w:right="1080" w:bottom="1440" w:left="1800" w:header="720" w:footer="720" w:gutter="0"/>
          <w:cols w:space="720"/>
          <w:docGrid w:linePitch="360"/>
        </w:sectPr>
      </w:pPr>
    </w:p>
    <w:p w14:paraId="59DC09F9" w14:textId="77777777" w:rsidR="009D53DF" w:rsidRPr="007D103A" w:rsidRDefault="009D53DF" w:rsidP="009D53DF">
      <w:pPr>
        <w:pStyle w:val="Normal8"/>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90290B" w14:paraId="5A91E609" w14:textId="77777777">
        <w:trPr>
          <w:trHeight w:val="705"/>
        </w:trPr>
        <w:tc>
          <w:tcPr>
            <w:tcW w:w="9360" w:type="dxa"/>
            <w:shd w:val="clear" w:color="auto" w:fill="C0C0C0"/>
            <w:vAlign w:val="center"/>
          </w:tcPr>
          <w:p w14:paraId="697768A0" w14:textId="77777777" w:rsidR="009D53DF" w:rsidRPr="0090290B" w:rsidRDefault="009D53DF" w:rsidP="009D53DF">
            <w:pPr>
              <w:pStyle w:val="Heading58"/>
            </w:pPr>
            <w:r w:rsidRPr="0090290B">
              <w:lastRenderedPageBreak/>
              <w:t>SPECIAL EDUCATION AND CIVIL RIGHTS</w:t>
            </w:r>
          </w:p>
          <w:p w14:paraId="24F5B3CB" w14:textId="77777777" w:rsidR="009D53DF" w:rsidRPr="0090290B" w:rsidRDefault="009D53DF" w:rsidP="009D53DF">
            <w:pPr>
              <w:pStyle w:val="Heading58"/>
            </w:pPr>
            <w:r w:rsidRPr="0090290B">
              <w:t>MONITORING REVIEW</w:t>
            </w:r>
          </w:p>
          <w:p w14:paraId="00FF3B48" w14:textId="77777777" w:rsidR="009D53DF" w:rsidRPr="0090290B" w:rsidRDefault="009D53DF" w:rsidP="009D53DF">
            <w:pPr>
              <w:pStyle w:val="Normal8"/>
              <w:jc w:val="center"/>
              <w:rPr>
                <w:rFonts w:ascii="Verdana" w:hAnsi="Verdana"/>
                <w:b/>
                <w:bCs/>
              </w:rPr>
            </w:pPr>
            <w:r w:rsidRPr="0090290B">
              <w:rPr>
                <w:rFonts w:ascii="Verdana" w:hAnsi="Verdana"/>
                <w:b/>
              </w:rPr>
              <w:t>CORRECTIVE ACTION PLAN</w:t>
            </w:r>
          </w:p>
        </w:tc>
      </w:tr>
    </w:tbl>
    <w:p w14:paraId="2A32DFE8" w14:textId="77777777" w:rsidR="009D53DF" w:rsidRPr="0090290B" w:rsidRDefault="009D53DF" w:rsidP="009D53DF">
      <w:pPr>
        <w:pStyle w:val="Normal8"/>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90290B" w14:paraId="31C5D7D2" w14:textId="77777777">
        <w:trPr>
          <w:trHeight w:val="458"/>
        </w:trPr>
        <w:tc>
          <w:tcPr>
            <w:tcW w:w="6828" w:type="dxa"/>
            <w:gridSpan w:val="2"/>
          </w:tcPr>
          <w:p w14:paraId="7CC49727" w14:textId="77777777" w:rsidR="009D53DF" w:rsidRPr="00C67F7C" w:rsidRDefault="009D53DF" w:rsidP="009D53DF">
            <w:pPr>
              <w:pStyle w:val="Normal8"/>
              <w:rPr>
                <w:rFonts w:ascii="Verdana" w:hAnsi="Verdana"/>
                <w:b/>
                <w:bCs/>
                <w:sz w:val="20"/>
                <w:szCs w:val="20"/>
              </w:rPr>
            </w:pPr>
            <w:r w:rsidRPr="00C67F7C">
              <w:rPr>
                <w:rFonts w:ascii="Verdana" w:hAnsi="Verdana"/>
                <w:b/>
                <w:bCs/>
                <w:sz w:val="20"/>
                <w:szCs w:val="20"/>
              </w:rPr>
              <w:t xml:space="preserve">Criterion &amp; Topic: </w:t>
            </w:r>
          </w:p>
          <w:p w14:paraId="0259B83E" w14:textId="77777777" w:rsidR="009D53DF" w:rsidRPr="00C67F7C" w:rsidRDefault="009D53DF" w:rsidP="009D53DF">
            <w:pPr>
              <w:pStyle w:val="Normal8"/>
              <w:rPr>
                <w:rFonts w:ascii="Verdana" w:hAnsi="Verdana"/>
                <w:bCs/>
                <w:sz w:val="20"/>
                <w:szCs w:val="20"/>
              </w:rPr>
            </w:pPr>
            <w:r w:rsidRPr="00C67F7C">
              <w:rPr>
                <w:rFonts w:ascii="Verdana" w:hAnsi="Verdana"/>
                <w:bCs/>
                <w:sz w:val="20"/>
                <w:szCs w:val="20"/>
              </w:rPr>
              <w:t>SE 39 Procedures used to provide services to eligible students enrolled in private schools at private expense</w:t>
            </w:r>
          </w:p>
          <w:p w14:paraId="1CE7A523" w14:textId="77777777" w:rsidR="0090290B" w:rsidRPr="00C67F7C" w:rsidRDefault="0090290B" w:rsidP="009D53DF">
            <w:pPr>
              <w:pStyle w:val="Normal8"/>
              <w:rPr>
                <w:rFonts w:ascii="Verdana" w:hAnsi="Verdana"/>
                <w:bCs/>
                <w:sz w:val="20"/>
                <w:szCs w:val="20"/>
              </w:rPr>
            </w:pPr>
          </w:p>
        </w:tc>
        <w:tc>
          <w:tcPr>
            <w:tcW w:w="2532" w:type="dxa"/>
          </w:tcPr>
          <w:p w14:paraId="7DB6EDD4" w14:textId="77777777" w:rsidR="009D53DF" w:rsidRPr="00C67F7C" w:rsidRDefault="009D53DF" w:rsidP="009D53DF">
            <w:pPr>
              <w:pStyle w:val="Normal8"/>
              <w:rPr>
                <w:rFonts w:ascii="Verdana" w:hAnsi="Verdana"/>
                <w:b/>
                <w:bCs/>
                <w:sz w:val="20"/>
                <w:szCs w:val="20"/>
              </w:rPr>
            </w:pPr>
            <w:r w:rsidRPr="00C67F7C">
              <w:rPr>
                <w:rFonts w:ascii="Verdana" w:hAnsi="Verdana"/>
                <w:b/>
                <w:bCs/>
                <w:sz w:val="20"/>
                <w:szCs w:val="20"/>
              </w:rPr>
              <w:t xml:space="preserve">Rating: </w:t>
            </w:r>
          </w:p>
          <w:p w14:paraId="6DCECE1B" w14:textId="77777777" w:rsidR="009D53DF" w:rsidRPr="00C67F7C" w:rsidRDefault="009D53DF" w:rsidP="009D53DF">
            <w:pPr>
              <w:pStyle w:val="Normal8"/>
              <w:rPr>
                <w:rFonts w:ascii="Verdana" w:hAnsi="Verdana"/>
                <w:b/>
                <w:bCs/>
                <w:sz w:val="20"/>
                <w:szCs w:val="20"/>
              </w:rPr>
            </w:pPr>
            <w:r w:rsidRPr="00C67F7C">
              <w:rPr>
                <w:rFonts w:ascii="Verdana" w:hAnsi="Verdana"/>
                <w:sz w:val="20"/>
                <w:szCs w:val="20"/>
              </w:rPr>
              <w:t>Partially Implemented</w:t>
            </w:r>
          </w:p>
        </w:tc>
      </w:tr>
      <w:tr w:rsidR="009D53DF" w:rsidRPr="0090290B" w14:paraId="01D1CBFA" w14:textId="77777777">
        <w:trPr>
          <w:trHeight w:val="422"/>
        </w:trPr>
        <w:tc>
          <w:tcPr>
            <w:tcW w:w="9360" w:type="dxa"/>
            <w:gridSpan w:val="3"/>
          </w:tcPr>
          <w:p w14:paraId="0DF5706E" w14:textId="77777777" w:rsidR="009D53DF" w:rsidRPr="00C67F7C" w:rsidRDefault="009D53DF" w:rsidP="0090290B">
            <w:pPr>
              <w:pStyle w:val="Normal8"/>
              <w:spacing w:after="120"/>
              <w:rPr>
                <w:rFonts w:ascii="Verdana" w:hAnsi="Verdana"/>
                <w:b/>
                <w:bCs/>
                <w:sz w:val="20"/>
                <w:szCs w:val="20"/>
              </w:rPr>
            </w:pPr>
            <w:r w:rsidRPr="00C67F7C">
              <w:rPr>
                <w:rFonts w:ascii="Verdana" w:hAnsi="Verdana"/>
                <w:b/>
                <w:bCs/>
                <w:sz w:val="20"/>
                <w:szCs w:val="20"/>
              </w:rPr>
              <w:t xml:space="preserve">Department Findings: </w:t>
            </w:r>
          </w:p>
          <w:p w14:paraId="69244831" w14:textId="77777777" w:rsidR="009D53DF" w:rsidRPr="00C67F7C" w:rsidRDefault="009D53DF" w:rsidP="009D53DF">
            <w:pPr>
              <w:pStyle w:val="Normal8"/>
              <w:rPr>
                <w:rFonts w:ascii="Verdana" w:hAnsi="Verdana"/>
                <w:sz w:val="20"/>
                <w:szCs w:val="20"/>
              </w:rPr>
            </w:pPr>
            <w:r w:rsidRPr="00C67F7C">
              <w:rPr>
                <w:rFonts w:ascii="Verdana" w:hAnsi="Verdana"/>
                <w:sz w:val="20"/>
                <w:szCs w:val="20"/>
              </w:rPr>
              <w:t>Document review and interviews indicate the district does not consistently provide ongoing timely and meaningful consultation with private school representatives, representatives of parents of parentally- placed private school students with disabilities, and parents of homeschooled students.</w:t>
            </w:r>
          </w:p>
          <w:p w14:paraId="1BE6D6F9" w14:textId="77777777" w:rsidR="0090290B" w:rsidRPr="00C67F7C" w:rsidRDefault="0090290B" w:rsidP="009D53DF">
            <w:pPr>
              <w:pStyle w:val="Normal8"/>
              <w:rPr>
                <w:rFonts w:ascii="Verdana" w:hAnsi="Verdana"/>
                <w:sz w:val="20"/>
                <w:szCs w:val="20"/>
              </w:rPr>
            </w:pPr>
          </w:p>
        </w:tc>
      </w:tr>
      <w:tr w:rsidR="009D53DF" w:rsidRPr="007D103A" w14:paraId="443BD220" w14:textId="77777777">
        <w:trPr>
          <w:trHeight w:val="377"/>
        </w:trPr>
        <w:tc>
          <w:tcPr>
            <w:tcW w:w="9360" w:type="dxa"/>
            <w:gridSpan w:val="3"/>
          </w:tcPr>
          <w:p w14:paraId="688AEE2A" w14:textId="77777777" w:rsidR="009D53DF" w:rsidRPr="00C67F7C" w:rsidRDefault="009D53DF" w:rsidP="00ED0312">
            <w:pPr>
              <w:pStyle w:val="Normal8"/>
              <w:spacing w:after="120"/>
              <w:rPr>
                <w:rFonts w:ascii="Verdana" w:hAnsi="Verdana"/>
                <w:b/>
                <w:bCs/>
                <w:sz w:val="20"/>
                <w:szCs w:val="20"/>
              </w:rPr>
            </w:pPr>
            <w:r w:rsidRPr="00C67F7C">
              <w:rPr>
                <w:rFonts w:ascii="Verdana" w:hAnsi="Verdana"/>
                <w:b/>
                <w:bCs/>
                <w:sz w:val="20"/>
                <w:szCs w:val="20"/>
              </w:rPr>
              <w:t xml:space="preserve">Description of Corrective Action: </w:t>
            </w:r>
          </w:p>
          <w:p w14:paraId="055889A4" w14:textId="77777777" w:rsidR="00A3729F" w:rsidRPr="00C67F7C" w:rsidRDefault="00A3729F" w:rsidP="00A3729F">
            <w:pPr>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The root causes for the district’s inconsistent provision of ongoing timely and meaningful consultation with private school representatives, representatives of parents of parentally placed private school students with disabilities, and parents of homeschooled students are as follows: </w:t>
            </w:r>
          </w:p>
          <w:p w14:paraId="30A50F5A" w14:textId="77777777" w:rsidR="00A3729F" w:rsidRPr="00C67F7C" w:rsidRDefault="00A3729F" w:rsidP="00A3729F">
            <w:pPr>
              <w:pStyle w:val="ListParagraph"/>
              <w:numPr>
                <w:ilvl w:val="0"/>
                <w:numId w:val="29"/>
              </w:numPr>
              <w:spacing w:after="0" w:line="240" w:lineRule="auto"/>
              <w:textAlignment w:val="baseline"/>
              <w:rPr>
                <w:rFonts w:ascii="Verdana" w:eastAsia="Aptos" w:hAnsi="Verdana" w:cs="Aptos"/>
                <w:color w:val="000000"/>
                <w:sz w:val="20"/>
                <w:szCs w:val="20"/>
              </w:rPr>
            </w:pPr>
            <w:r w:rsidRPr="00C67F7C">
              <w:rPr>
                <w:rFonts w:ascii="Verdana" w:eastAsia="Aptos" w:hAnsi="Verdana" w:cs="Aptos"/>
                <w:sz w:val="20"/>
                <w:szCs w:val="20"/>
                <w:shd w:val="clear" w:color="auto" w:fill="FFFFFF"/>
              </w:rPr>
              <w:t xml:space="preserve">There </w:t>
            </w:r>
            <w:r w:rsidRPr="00C67F7C">
              <w:rPr>
                <w:rFonts w:ascii="Verdana" w:eastAsia="Aptos" w:hAnsi="Verdana" w:cs="Aptos"/>
                <w:color w:val="000000"/>
                <w:sz w:val="20"/>
                <w:szCs w:val="20"/>
                <w:shd w:val="clear" w:color="auto" w:fill="FFFFFF"/>
              </w:rPr>
              <w:t>is one private school within Pittsfield’s catchment area (Miss Hall's, a college prep, boarding and day school for girls 9-12</w:t>
            </w:r>
            <w:r w:rsidRPr="00C67F7C">
              <w:rPr>
                <w:rFonts w:ascii="Verdana" w:eastAsia="Aptos" w:hAnsi="Verdana" w:cs="Aptos"/>
                <w:color w:val="000000"/>
                <w:sz w:val="20"/>
                <w:szCs w:val="20"/>
              </w:rPr>
              <w:t>.</w:t>
            </w:r>
            <w:r w:rsidRPr="00C67F7C">
              <w:rPr>
                <w:rFonts w:ascii="Verdana" w:eastAsia="Aptos" w:hAnsi="Verdana" w:cs="Aptos"/>
                <w:color w:val="000000"/>
                <w:sz w:val="20"/>
                <w:szCs w:val="20"/>
                <w:shd w:val="clear" w:color="auto" w:fill="FFFFFF"/>
              </w:rPr>
              <w:t xml:space="preserve">)  </w:t>
            </w:r>
          </w:p>
          <w:p w14:paraId="474AC111" w14:textId="77777777" w:rsidR="00A3729F" w:rsidRPr="00C67F7C" w:rsidRDefault="00A3729F" w:rsidP="00A3729F">
            <w:pPr>
              <w:pStyle w:val="ListParagraph"/>
              <w:numPr>
                <w:ilvl w:val="0"/>
                <w:numId w:val="29"/>
              </w:numPr>
              <w:spacing w:after="0" w:line="240" w:lineRule="auto"/>
              <w:textAlignment w:val="baseline"/>
              <w:rPr>
                <w:rFonts w:ascii="Verdana" w:eastAsia="Aptos" w:hAnsi="Verdana" w:cs="Aptos"/>
                <w:color w:val="000000"/>
                <w:sz w:val="20"/>
                <w:szCs w:val="20"/>
              </w:rPr>
            </w:pPr>
            <w:r w:rsidRPr="00C67F7C">
              <w:rPr>
                <w:rFonts w:ascii="Verdana" w:eastAsia="Aptos" w:hAnsi="Verdana" w:cs="Aptos"/>
                <w:color w:val="000000"/>
                <w:sz w:val="20"/>
                <w:szCs w:val="20"/>
                <w:shd w:val="clear" w:color="auto" w:fill="FFFFFF"/>
              </w:rPr>
              <w:t xml:space="preserve">Even with child find, very few evaluated students qualify for Special Education services. </w:t>
            </w:r>
          </w:p>
          <w:p w14:paraId="19DD8D0F" w14:textId="77777777" w:rsidR="00A3729F" w:rsidRPr="00C67F7C" w:rsidRDefault="00A3729F" w:rsidP="00A3729F">
            <w:pPr>
              <w:pStyle w:val="ListParagraph"/>
              <w:numPr>
                <w:ilvl w:val="0"/>
                <w:numId w:val="29"/>
              </w:numPr>
              <w:spacing w:after="0" w:line="240" w:lineRule="auto"/>
              <w:textAlignment w:val="baseline"/>
              <w:rPr>
                <w:rFonts w:ascii="Verdana" w:eastAsia="Aptos" w:hAnsi="Verdana" w:cs="Aptos"/>
                <w:color w:val="000000"/>
                <w:sz w:val="20"/>
                <w:szCs w:val="20"/>
              </w:rPr>
            </w:pPr>
            <w:r w:rsidRPr="00C67F7C">
              <w:rPr>
                <w:rFonts w:ascii="Verdana" w:eastAsia="Aptos" w:hAnsi="Verdana" w:cs="Aptos"/>
                <w:color w:val="000000"/>
                <w:sz w:val="20"/>
                <w:szCs w:val="20"/>
                <w:shd w:val="clear" w:color="auto" w:fill="FFFFFF"/>
              </w:rPr>
              <w:t xml:space="preserve">Consultation with Miss Hall's happens annually but not consistently throughout the year when no students are receiving Special Education services.  </w:t>
            </w:r>
          </w:p>
          <w:p w14:paraId="637930CB" w14:textId="77777777" w:rsidR="00A3729F" w:rsidRPr="00C67F7C" w:rsidRDefault="00A3729F" w:rsidP="00A3729F">
            <w:pPr>
              <w:pStyle w:val="ListParagraph"/>
              <w:numPr>
                <w:ilvl w:val="0"/>
                <w:numId w:val="29"/>
              </w:numPr>
              <w:spacing w:after="0" w:line="240" w:lineRule="auto"/>
              <w:textAlignment w:val="baseline"/>
              <w:rPr>
                <w:rFonts w:ascii="Verdana" w:eastAsia="Aptos" w:hAnsi="Verdana" w:cs="Aptos"/>
                <w:color w:val="000000"/>
                <w:sz w:val="20"/>
                <w:szCs w:val="20"/>
              </w:rPr>
            </w:pPr>
            <w:r w:rsidRPr="00C67F7C">
              <w:rPr>
                <w:rFonts w:ascii="Verdana" w:eastAsia="Aptos" w:hAnsi="Verdana" w:cs="Aptos"/>
                <w:color w:val="000000"/>
                <w:sz w:val="20"/>
                <w:szCs w:val="20"/>
                <w:shd w:val="clear" w:color="auto" w:fill="FFFFFF"/>
              </w:rPr>
              <w:t xml:space="preserve">Consultation with parents of parentally placed private school students with disabilities is not possible when none exist. </w:t>
            </w:r>
          </w:p>
          <w:p w14:paraId="3B51CC5D" w14:textId="77777777" w:rsidR="00A3729F" w:rsidRPr="00C67F7C" w:rsidRDefault="00A3729F" w:rsidP="00A3729F">
            <w:pPr>
              <w:pStyle w:val="ListParagraph"/>
              <w:numPr>
                <w:ilvl w:val="0"/>
                <w:numId w:val="29"/>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Consultation with homeschool parents can be difficult to schedule </w:t>
            </w:r>
          </w:p>
          <w:p w14:paraId="4C19E5D9" w14:textId="77777777" w:rsidR="00A3729F" w:rsidRPr="00C67F7C" w:rsidRDefault="00A3729F" w:rsidP="00A3729F">
            <w:pPr>
              <w:rPr>
                <w:rFonts w:ascii="Verdana" w:eastAsia="Aptos" w:hAnsi="Verdana" w:cs="Aptos"/>
                <w:sz w:val="20"/>
                <w:szCs w:val="20"/>
              </w:rPr>
            </w:pPr>
          </w:p>
          <w:p w14:paraId="18939C69" w14:textId="77777777" w:rsidR="00A3729F" w:rsidRPr="00C67F7C" w:rsidRDefault="00A3729F" w:rsidP="00A3729F">
            <w:pPr>
              <w:rPr>
                <w:rFonts w:ascii="Verdana" w:eastAsia="Aptos" w:hAnsi="Verdana" w:cs="Aptos"/>
                <w:sz w:val="20"/>
                <w:szCs w:val="20"/>
              </w:rPr>
            </w:pPr>
            <w:r w:rsidRPr="00C67F7C">
              <w:rPr>
                <w:rFonts w:ascii="Verdana" w:eastAsia="Aptos" w:hAnsi="Verdana" w:cs="Aptos"/>
                <w:sz w:val="20"/>
                <w:szCs w:val="20"/>
              </w:rPr>
              <w:t xml:space="preserve">Pittsfield does provide IEP services to students who live in Pittsfield but are placed in another district’s equitable services catchment area when that district chooses not to expend Proportionate Share funds on specific, individual IEP services. Pittsfield consistently spends proportionate share funds for homeschooled students and/or </w:t>
            </w:r>
            <w:proofErr w:type="gramStart"/>
            <w:r w:rsidRPr="00C67F7C">
              <w:rPr>
                <w:rFonts w:ascii="Verdana" w:eastAsia="Aptos" w:hAnsi="Verdana" w:cs="Aptos"/>
                <w:sz w:val="20"/>
                <w:szCs w:val="20"/>
              </w:rPr>
              <w:t>parentally-placed</w:t>
            </w:r>
            <w:proofErr w:type="gramEnd"/>
            <w:r w:rsidRPr="00C67F7C">
              <w:rPr>
                <w:rFonts w:ascii="Verdana" w:eastAsia="Aptos" w:hAnsi="Verdana" w:cs="Aptos"/>
                <w:sz w:val="20"/>
                <w:szCs w:val="20"/>
              </w:rPr>
              <w:t xml:space="preserve"> private school students.</w:t>
            </w:r>
          </w:p>
          <w:p w14:paraId="53AA3839" w14:textId="3B8F5910" w:rsidR="009D53DF" w:rsidRPr="00C67F7C" w:rsidRDefault="009D53DF" w:rsidP="009D53DF">
            <w:pPr>
              <w:pStyle w:val="Normal8"/>
              <w:rPr>
                <w:rFonts w:ascii="Verdana" w:hAnsi="Verdana"/>
                <w:sz w:val="20"/>
                <w:szCs w:val="20"/>
              </w:rPr>
            </w:pPr>
          </w:p>
        </w:tc>
      </w:tr>
      <w:tr w:rsidR="009D53DF" w:rsidRPr="007D103A" w14:paraId="5AEE5E66" w14:textId="77777777">
        <w:trPr>
          <w:trHeight w:val="665"/>
        </w:trPr>
        <w:tc>
          <w:tcPr>
            <w:tcW w:w="6828" w:type="dxa"/>
            <w:gridSpan w:val="2"/>
          </w:tcPr>
          <w:p w14:paraId="45F8F349" w14:textId="77777777" w:rsidR="009D53DF" w:rsidRPr="00C67F7C" w:rsidRDefault="009D53DF" w:rsidP="009D53DF">
            <w:pPr>
              <w:pStyle w:val="Normal8"/>
              <w:rPr>
                <w:rFonts w:ascii="Verdana" w:hAnsi="Verdana"/>
                <w:b/>
                <w:bCs/>
                <w:sz w:val="20"/>
                <w:szCs w:val="20"/>
              </w:rPr>
            </w:pPr>
            <w:r w:rsidRPr="00C67F7C">
              <w:rPr>
                <w:rFonts w:ascii="Verdana" w:hAnsi="Verdana"/>
                <w:b/>
                <w:bCs/>
                <w:sz w:val="20"/>
                <w:szCs w:val="20"/>
              </w:rPr>
              <w:t>Title/Role(s) of Responsible Persons:</w:t>
            </w:r>
          </w:p>
          <w:p w14:paraId="7A9A134E" w14:textId="77777777" w:rsidR="009D53DF" w:rsidRPr="00C67F7C" w:rsidRDefault="009D53DF" w:rsidP="009D53DF">
            <w:pPr>
              <w:pStyle w:val="Normal8"/>
              <w:rPr>
                <w:rFonts w:ascii="Verdana" w:hAnsi="Verdana"/>
                <w:bCs/>
                <w:sz w:val="20"/>
                <w:szCs w:val="20"/>
              </w:rPr>
            </w:pPr>
            <w:r w:rsidRPr="00C67F7C">
              <w:rPr>
                <w:rFonts w:ascii="Verdana" w:hAnsi="Verdana"/>
                <w:bCs/>
                <w:sz w:val="20"/>
                <w:szCs w:val="20"/>
              </w:rPr>
              <w:t xml:space="preserve">Director of Special Education </w:t>
            </w:r>
          </w:p>
          <w:p w14:paraId="03E384BC" w14:textId="77777777" w:rsidR="009D53DF" w:rsidRPr="00C67F7C" w:rsidRDefault="009D53DF" w:rsidP="009D53DF">
            <w:pPr>
              <w:pStyle w:val="Normal8"/>
              <w:rPr>
                <w:rFonts w:ascii="Verdana" w:hAnsi="Verdana"/>
                <w:bCs/>
                <w:sz w:val="20"/>
                <w:szCs w:val="20"/>
              </w:rPr>
            </w:pPr>
            <w:r w:rsidRPr="00C67F7C">
              <w:rPr>
                <w:rFonts w:ascii="Verdana" w:hAnsi="Verdana"/>
                <w:bCs/>
                <w:sz w:val="20"/>
                <w:szCs w:val="20"/>
              </w:rPr>
              <w:t>Out of District Coordinator</w:t>
            </w:r>
          </w:p>
        </w:tc>
        <w:tc>
          <w:tcPr>
            <w:tcW w:w="2532" w:type="dxa"/>
          </w:tcPr>
          <w:p w14:paraId="4A67DB44" w14:textId="77777777" w:rsidR="009D53DF" w:rsidRPr="00C67F7C" w:rsidRDefault="009D53DF" w:rsidP="009D53DF">
            <w:pPr>
              <w:pStyle w:val="Normal8"/>
              <w:rPr>
                <w:rFonts w:ascii="Verdana" w:hAnsi="Verdana"/>
                <w:b/>
                <w:bCs/>
                <w:sz w:val="20"/>
                <w:szCs w:val="20"/>
              </w:rPr>
            </w:pPr>
            <w:r w:rsidRPr="00C67F7C">
              <w:rPr>
                <w:rFonts w:ascii="Verdana" w:hAnsi="Verdana"/>
                <w:b/>
                <w:bCs/>
                <w:sz w:val="20"/>
                <w:szCs w:val="20"/>
              </w:rPr>
              <w:t>Expected Date of Completion:</w:t>
            </w:r>
          </w:p>
          <w:p w14:paraId="0ED09B10" w14:textId="77777777" w:rsidR="009D53DF" w:rsidRPr="00C67F7C" w:rsidRDefault="009D53DF" w:rsidP="009D53DF">
            <w:pPr>
              <w:pStyle w:val="Normal8"/>
              <w:rPr>
                <w:rFonts w:ascii="Verdana" w:hAnsi="Verdana"/>
                <w:bCs/>
                <w:sz w:val="20"/>
                <w:szCs w:val="20"/>
              </w:rPr>
            </w:pPr>
            <w:r w:rsidRPr="00C67F7C">
              <w:rPr>
                <w:rFonts w:ascii="Verdana" w:hAnsi="Verdana"/>
                <w:bCs/>
                <w:sz w:val="20"/>
                <w:szCs w:val="20"/>
              </w:rPr>
              <w:t>05/31/2025</w:t>
            </w:r>
          </w:p>
          <w:p w14:paraId="0D5397AC" w14:textId="77777777" w:rsidR="00574F5D" w:rsidRPr="00C67F7C" w:rsidRDefault="00574F5D" w:rsidP="009D53DF">
            <w:pPr>
              <w:pStyle w:val="Normal8"/>
              <w:rPr>
                <w:rFonts w:ascii="Verdana" w:hAnsi="Verdana"/>
                <w:b/>
                <w:bCs/>
                <w:sz w:val="20"/>
                <w:szCs w:val="20"/>
              </w:rPr>
            </w:pPr>
          </w:p>
        </w:tc>
      </w:tr>
      <w:tr w:rsidR="009D53DF" w:rsidRPr="007D103A" w14:paraId="1CB295CA" w14:textId="77777777">
        <w:trPr>
          <w:trHeight w:val="330"/>
        </w:trPr>
        <w:tc>
          <w:tcPr>
            <w:tcW w:w="9360" w:type="dxa"/>
            <w:gridSpan w:val="3"/>
          </w:tcPr>
          <w:p w14:paraId="05A862BF" w14:textId="77777777" w:rsidR="009D53DF" w:rsidRPr="00C67F7C" w:rsidRDefault="009D53DF" w:rsidP="009D53DF">
            <w:pPr>
              <w:pStyle w:val="Normal8"/>
              <w:rPr>
                <w:rFonts w:ascii="Verdana" w:hAnsi="Verdana"/>
                <w:b/>
                <w:bCs/>
                <w:sz w:val="20"/>
                <w:szCs w:val="20"/>
              </w:rPr>
            </w:pPr>
            <w:r w:rsidRPr="00C67F7C">
              <w:rPr>
                <w:rFonts w:ascii="Verdana" w:hAnsi="Verdana"/>
                <w:b/>
                <w:bCs/>
                <w:sz w:val="20"/>
                <w:szCs w:val="20"/>
              </w:rPr>
              <w:t>Evidence of Completion of the Corrective Action:</w:t>
            </w:r>
          </w:p>
          <w:p w14:paraId="4B4E23E9" w14:textId="77777777" w:rsidR="00A81E65" w:rsidRPr="00C67F7C" w:rsidRDefault="00A81E65" w:rsidP="00A81E65">
            <w:pPr>
              <w:pStyle w:val="ListParagraph"/>
              <w:numPr>
                <w:ilvl w:val="0"/>
                <w:numId w:val="30"/>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Schedules for Child Find</w:t>
            </w:r>
          </w:p>
          <w:p w14:paraId="0FC484DA" w14:textId="77777777" w:rsidR="00A81E65" w:rsidRPr="00C67F7C" w:rsidRDefault="00A81E65" w:rsidP="00A81E65">
            <w:pPr>
              <w:pStyle w:val="ListParagraph"/>
              <w:numPr>
                <w:ilvl w:val="0"/>
                <w:numId w:val="30"/>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 Schedules for consultation meeting </w:t>
            </w:r>
          </w:p>
          <w:p w14:paraId="0129658F" w14:textId="77777777" w:rsidR="00A81E65" w:rsidRPr="00C67F7C" w:rsidRDefault="00A81E65" w:rsidP="00A81E65">
            <w:pPr>
              <w:pStyle w:val="ListParagraph"/>
              <w:numPr>
                <w:ilvl w:val="0"/>
                <w:numId w:val="30"/>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Invitations to consultation meetings </w:t>
            </w:r>
          </w:p>
          <w:p w14:paraId="2C29C191" w14:textId="77777777" w:rsidR="00A81E65" w:rsidRPr="00C67F7C" w:rsidRDefault="00A81E65" w:rsidP="00A81E65">
            <w:pPr>
              <w:pStyle w:val="ListParagraph"/>
              <w:numPr>
                <w:ilvl w:val="0"/>
                <w:numId w:val="30"/>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Affirmation letters from consultation meetings</w:t>
            </w:r>
          </w:p>
          <w:p w14:paraId="58F3AE5E" w14:textId="77777777" w:rsidR="00A81E65" w:rsidRPr="00C67F7C" w:rsidRDefault="00A81E65" w:rsidP="00A81E65">
            <w:pPr>
              <w:pStyle w:val="ListParagraph"/>
              <w:numPr>
                <w:ilvl w:val="0"/>
                <w:numId w:val="30"/>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 Student service plans, for students receiving services </w:t>
            </w:r>
          </w:p>
          <w:p w14:paraId="7228A799" w14:textId="1F95A7AC" w:rsidR="009D53DF" w:rsidRPr="00C67F7C" w:rsidRDefault="009D53DF" w:rsidP="009D53DF">
            <w:pPr>
              <w:pStyle w:val="Normal8"/>
              <w:rPr>
                <w:rFonts w:ascii="Verdana" w:hAnsi="Verdana"/>
                <w:sz w:val="20"/>
                <w:szCs w:val="20"/>
              </w:rPr>
            </w:pPr>
          </w:p>
        </w:tc>
      </w:tr>
      <w:tr w:rsidR="009D53DF" w:rsidRPr="007D103A" w14:paraId="2272399B" w14:textId="77777777">
        <w:trPr>
          <w:trHeight w:val="359"/>
        </w:trPr>
        <w:tc>
          <w:tcPr>
            <w:tcW w:w="9360" w:type="dxa"/>
            <w:gridSpan w:val="3"/>
          </w:tcPr>
          <w:p w14:paraId="0A292DF1" w14:textId="77777777" w:rsidR="009D53DF" w:rsidRPr="00C67F7C" w:rsidRDefault="009D53DF" w:rsidP="00074CC9">
            <w:pPr>
              <w:pStyle w:val="Normal8"/>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3BC2A386" w14:textId="77777777" w:rsidR="00074CC9" w:rsidRPr="00C67F7C" w:rsidRDefault="00074CC9" w:rsidP="00074CC9">
            <w:pPr>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Ongoing monitoring of the following: </w:t>
            </w:r>
          </w:p>
          <w:p w14:paraId="35081EED" w14:textId="77777777" w:rsidR="00074CC9" w:rsidRPr="00C67F7C" w:rsidRDefault="00074CC9" w:rsidP="00074CC9">
            <w:pPr>
              <w:pStyle w:val="ListParagraph"/>
              <w:numPr>
                <w:ilvl w:val="0"/>
                <w:numId w:val="31"/>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Schedules for Child Find </w:t>
            </w:r>
          </w:p>
          <w:p w14:paraId="13973C5F" w14:textId="77777777" w:rsidR="00074CC9" w:rsidRPr="00C67F7C" w:rsidRDefault="00074CC9" w:rsidP="00074CC9">
            <w:pPr>
              <w:pStyle w:val="ListParagraph"/>
              <w:numPr>
                <w:ilvl w:val="0"/>
                <w:numId w:val="31"/>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Schedules for consultation meeting </w:t>
            </w:r>
          </w:p>
          <w:p w14:paraId="2BF3CCEC" w14:textId="77777777" w:rsidR="00074CC9" w:rsidRPr="00C67F7C" w:rsidRDefault="00074CC9" w:rsidP="00074CC9">
            <w:pPr>
              <w:pStyle w:val="ListParagraph"/>
              <w:numPr>
                <w:ilvl w:val="0"/>
                <w:numId w:val="31"/>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Invitations to consultation meetings </w:t>
            </w:r>
          </w:p>
          <w:p w14:paraId="43094D5B" w14:textId="77777777" w:rsidR="00074CC9" w:rsidRPr="00C67F7C" w:rsidRDefault="00074CC9" w:rsidP="00074CC9">
            <w:pPr>
              <w:pStyle w:val="ListParagraph"/>
              <w:numPr>
                <w:ilvl w:val="0"/>
                <w:numId w:val="31"/>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lastRenderedPageBreak/>
              <w:t xml:space="preserve">Affirmation letters from consultation meetings </w:t>
            </w:r>
          </w:p>
          <w:p w14:paraId="56E96ACF" w14:textId="77777777" w:rsidR="00074CC9" w:rsidRPr="00C67F7C" w:rsidRDefault="00074CC9" w:rsidP="00074CC9">
            <w:pPr>
              <w:pStyle w:val="ListParagraph"/>
              <w:numPr>
                <w:ilvl w:val="0"/>
                <w:numId w:val="31"/>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Student service plans for students receiving services </w:t>
            </w:r>
          </w:p>
          <w:p w14:paraId="1CB337D9" w14:textId="7C2BEA26" w:rsidR="009D53DF" w:rsidRPr="00C67F7C" w:rsidRDefault="009D53DF" w:rsidP="009D53DF">
            <w:pPr>
              <w:pStyle w:val="Normal8"/>
              <w:rPr>
                <w:rFonts w:ascii="Verdana" w:hAnsi="Verdana"/>
                <w:sz w:val="20"/>
                <w:szCs w:val="20"/>
              </w:rPr>
            </w:pPr>
          </w:p>
        </w:tc>
      </w:tr>
      <w:tr w:rsidR="009D53DF" w:rsidRPr="007D103A" w14:paraId="336BE7B8" w14:textId="77777777">
        <w:trPr>
          <w:trHeight w:val="450"/>
        </w:trPr>
        <w:tc>
          <w:tcPr>
            <w:tcW w:w="9360" w:type="dxa"/>
            <w:gridSpan w:val="3"/>
            <w:shd w:val="clear" w:color="auto" w:fill="C0C0C0"/>
            <w:vAlign w:val="center"/>
          </w:tcPr>
          <w:p w14:paraId="1318A483" w14:textId="77777777" w:rsidR="009D53DF" w:rsidRPr="00C67F7C" w:rsidRDefault="009D53DF" w:rsidP="009D53DF">
            <w:pPr>
              <w:pStyle w:val="Heading78"/>
              <w:rPr>
                <w:rFonts w:ascii="Verdana" w:hAnsi="Verdana"/>
                <w:sz w:val="20"/>
                <w:szCs w:val="20"/>
              </w:rPr>
            </w:pPr>
            <w:r w:rsidRPr="00C67F7C">
              <w:rPr>
                <w:rFonts w:ascii="Verdana" w:hAnsi="Verdana"/>
                <w:sz w:val="20"/>
                <w:szCs w:val="20"/>
              </w:rPr>
              <w:lastRenderedPageBreak/>
              <w:t>CORRECTIVE ACTION PLAN APPROVAL SECTION</w:t>
            </w:r>
          </w:p>
        </w:tc>
      </w:tr>
      <w:tr w:rsidR="009D53DF" w:rsidRPr="007D103A" w14:paraId="591A1820" w14:textId="77777777" w:rsidTr="009D53DF">
        <w:trPr>
          <w:trHeight w:val="647"/>
        </w:trPr>
        <w:tc>
          <w:tcPr>
            <w:tcW w:w="4248" w:type="dxa"/>
          </w:tcPr>
          <w:p w14:paraId="4DA5452D" w14:textId="77777777" w:rsidR="009D53DF" w:rsidRPr="00C67F7C" w:rsidRDefault="009D53DF" w:rsidP="009D53DF">
            <w:pPr>
              <w:pStyle w:val="Normal8"/>
              <w:rPr>
                <w:rFonts w:ascii="Verdana" w:hAnsi="Verdana"/>
                <w:b/>
                <w:bCs/>
                <w:sz w:val="20"/>
                <w:szCs w:val="20"/>
              </w:rPr>
            </w:pPr>
            <w:r w:rsidRPr="00C67F7C">
              <w:rPr>
                <w:rFonts w:ascii="Verdana" w:hAnsi="Verdana"/>
                <w:b/>
                <w:bCs/>
                <w:sz w:val="20"/>
                <w:szCs w:val="20"/>
              </w:rPr>
              <w:t xml:space="preserve">Criterion: </w:t>
            </w:r>
          </w:p>
          <w:p w14:paraId="19EB83DC" w14:textId="77777777" w:rsidR="009D53DF" w:rsidRPr="00C67F7C" w:rsidRDefault="009D53DF" w:rsidP="009D53DF">
            <w:pPr>
              <w:pStyle w:val="Normal8"/>
              <w:rPr>
                <w:rFonts w:ascii="Verdana" w:hAnsi="Verdana"/>
                <w:b/>
                <w:bCs/>
                <w:sz w:val="20"/>
                <w:szCs w:val="20"/>
              </w:rPr>
            </w:pPr>
            <w:r w:rsidRPr="00C67F7C">
              <w:rPr>
                <w:rFonts w:ascii="Verdana" w:hAnsi="Verdana"/>
                <w:bCs/>
                <w:sz w:val="20"/>
                <w:szCs w:val="20"/>
              </w:rPr>
              <w:t>SE 39 Procedures used to provide services to eligible students enrolled in private schools at private expense</w:t>
            </w:r>
            <w:r w:rsidRPr="00C67F7C">
              <w:rPr>
                <w:rFonts w:ascii="Verdana" w:hAnsi="Verdana"/>
                <w:b/>
                <w:bCs/>
                <w:sz w:val="20"/>
                <w:szCs w:val="20"/>
              </w:rPr>
              <w:t xml:space="preserve"> </w:t>
            </w:r>
          </w:p>
          <w:p w14:paraId="585BA630" w14:textId="77777777" w:rsidR="000A36B8" w:rsidRPr="00C67F7C" w:rsidRDefault="000A36B8" w:rsidP="009D53DF">
            <w:pPr>
              <w:pStyle w:val="Normal8"/>
              <w:rPr>
                <w:rFonts w:ascii="Verdana" w:hAnsi="Verdana"/>
                <w:b/>
                <w:bCs/>
                <w:sz w:val="20"/>
                <w:szCs w:val="20"/>
              </w:rPr>
            </w:pPr>
          </w:p>
        </w:tc>
        <w:tc>
          <w:tcPr>
            <w:tcW w:w="5112" w:type="dxa"/>
            <w:gridSpan w:val="2"/>
          </w:tcPr>
          <w:p w14:paraId="4F036D48" w14:textId="77777777" w:rsidR="009D53DF" w:rsidRPr="00C67F7C" w:rsidRDefault="009D53DF" w:rsidP="009D53DF">
            <w:pPr>
              <w:pStyle w:val="Normal8"/>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518447EF" w14:textId="77777777" w:rsidR="009D53DF" w:rsidRPr="00C67F7C" w:rsidRDefault="009D53DF" w:rsidP="009D53DF">
            <w:pPr>
              <w:pStyle w:val="Normal8"/>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5AC8816D" w14:textId="77777777" w:rsidR="009D53DF" w:rsidRPr="00C67F7C" w:rsidRDefault="009D53DF" w:rsidP="009D53DF">
            <w:pPr>
              <w:pStyle w:val="Normal8"/>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tc>
      </w:tr>
      <w:tr w:rsidR="009D53DF" w:rsidRPr="007D103A" w14:paraId="139EEBED" w14:textId="77777777">
        <w:trPr>
          <w:trHeight w:val="350"/>
        </w:trPr>
        <w:tc>
          <w:tcPr>
            <w:tcW w:w="9360" w:type="dxa"/>
            <w:gridSpan w:val="3"/>
          </w:tcPr>
          <w:p w14:paraId="06BD8CA4" w14:textId="77777777" w:rsidR="009D53DF" w:rsidRPr="00C67F7C" w:rsidRDefault="009D53DF" w:rsidP="000A36B8">
            <w:pPr>
              <w:pStyle w:val="Normal8"/>
              <w:spacing w:after="120"/>
              <w:rPr>
                <w:rFonts w:ascii="Verdana" w:hAnsi="Verdana"/>
                <w:b/>
                <w:bCs/>
                <w:sz w:val="20"/>
                <w:szCs w:val="20"/>
              </w:rPr>
            </w:pPr>
            <w:r w:rsidRPr="00C67F7C">
              <w:rPr>
                <w:rFonts w:ascii="Verdana" w:hAnsi="Verdana"/>
                <w:b/>
                <w:bCs/>
                <w:sz w:val="20"/>
                <w:szCs w:val="20"/>
              </w:rPr>
              <w:t xml:space="preserve">Required Elements of Progress Report(s): </w:t>
            </w:r>
          </w:p>
          <w:p w14:paraId="3EDEAF6E" w14:textId="77777777" w:rsidR="000A36B8" w:rsidRPr="00C67F7C" w:rsidRDefault="000A36B8" w:rsidP="000A36B8">
            <w:pPr>
              <w:rPr>
                <w:rFonts w:ascii="Verdana" w:eastAsia="Aptos" w:hAnsi="Verdana" w:cs="Aptos"/>
                <w:sz w:val="20"/>
                <w:szCs w:val="20"/>
              </w:rPr>
            </w:pPr>
            <w:r w:rsidRPr="00C67F7C">
              <w:rPr>
                <w:rStyle w:val="normaltextrun"/>
                <w:rFonts w:ascii="Verdana" w:eastAsia="Aptos" w:hAnsi="Verdana" w:cs="Aptos"/>
                <w:sz w:val="20"/>
                <w:szCs w:val="20"/>
              </w:rPr>
              <w:t xml:space="preserve">By </w:t>
            </w:r>
            <w:r w:rsidRPr="00C67F7C">
              <w:rPr>
                <w:rFonts w:ascii="Verdana" w:eastAsia="Aptos" w:hAnsi="Verdana" w:cs="Aptos"/>
                <w:sz w:val="20"/>
                <w:szCs w:val="20"/>
              </w:rPr>
              <w:t>January</w:t>
            </w:r>
            <w:r w:rsidRPr="00C67F7C">
              <w:rPr>
                <w:rStyle w:val="normaltextrun"/>
                <w:rFonts w:ascii="Verdana" w:eastAsia="Aptos" w:hAnsi="Verdana" w:cs="Aptos"/>
                <w:sz w:val="20"/>
                <w:szCs w:val="20"/>
              </w:rPr>
              <w:t xml:space="preserve"> 3, 2025, the district will submit procedures for the district to </w:t>
            </w:r>
            <w:r w:rsidRPr="00C67F7C">
              <w:rPr>
                <w:rFonts w:ascii="Verdana" w:eastAsia="Aptos" w:hAnsi="Verdana" w:cs="Aptos"/>
                <w:sz w:val="20"/>
                <w:szCs w:val="20"/>
              </w:rPr>
              <w:t>provide ongoing timely and meaningful consultation with private school representatives, representatives of parents of parentally- placed private school students with disabilities, and parents of homeschooled students.</w:t>
            </w:r>
          </w:p>
          <w:p w14:paraId="7FFCE5CD" w14:textId="77777777" w:rsidR="000A36B8" w:rsidRPr="00C67F7C" w:rsidRDefault="000A36B8" w:rsidP="000A36B8">
            <w:pPr>
              <w:rPr>
                <w:rStyle w:val="normaltextrun"/>
                <w:rFonts w:ascii="Verdana" w:eastAsia="Aptos" w:hAnsi="Verdana" w:cs="Aptos"/>
                <w:sz w:val="20"/>
                <w:szCs w:val="20"/>
              </w:rPr>
            </w:pPr>
          </w:p>
          <w:p w14:paraId="2408D752" w14:textId="77777777" w:rsidR="000A36B8" w:rsidRPr="00C67F7C" w:rsidRDefault="000A36B8" w:rsidP="000A36B8">
            <w:pPr>
              <w:spacing w:before="43" w:line="257" w:lineRule="auto"/>
              <w:rPr>
                <w:rFonts w:ascii="Verdana" w:eastAsia="Aptos" w:hAnsi="Verdana" w:cs="Aptos"/>
                <w:sz w:val="20"/>
                <w:szCs w:val="20"/>
              </w:rPr>
            </w:pPr>
            <w:r w:rsidRPr="00C67F7C">
              <w:rPr>
                <w:rStyle w:val="normaltextrun"/>
                <w:rFonts w:ascii="Verdana" w:eastAsia="Aptos" w:hAnsi="Verdana" w:cs="Aptos"/>
                <w:sz w:val="20"/>
                <w:szCs w:val="20"/>
              </w:rPr>
              <w:t xml:space="preserve">By </w:t>
            </w:r>
            <w:r w:rsidRPr="00C67F7C">
              <w:rPr>
                <w:rFonts w:ascii="Verdana" w:eastAsia="Aptos" w:hAnsi="Verdana" w:cs="Aptos"/>
                <w:sz w:val="20"/>
                <w:szCs w:val="20"/>
              </w:rPr>
              <w:t>February</w:t>
            </w:r>
            <w:r w:rsidRPr="00C67F7C">
              <w:rPr>
                <w:rStyle w:val="normaltextrun"/>
                <w:rFonts w:ascii="Verdana" w:eastAsia="Aptos" w:hAnsi="Verdana" w:cs="Aptos"/>
                <w:sz w:val="20"/>
                <w:szCs w:val="20"/>
              </w:rPr>
              <w:t xml:space="preserve"> 14, 2025, the district will submit </w:t>
            </w:r>
            <w:r w:rsidRPr="00C67F7C">
              <w:rPr>
                <w:rFonts w:ascii="Verdana" w:eastAsia="Aptos" w:hAnsi="Verdana" w:cs="Aptos"/>
                <w:sz w:val="20"/>
                <w:szCs w:val="20"/>
              </w:rPr>
              <w:t>signed, written affirmation from participating private school officials and parents of students who are home-schooled demonstrating that timely and meaningful consultation has occurred.</w:t>
            </w:r>
          </w:p>
          <w:p w14:paraId="46E9D50B" w14:textId="730FC3FD" w:rsidR="009D53DF" w:rsidRPr="00C67F7C" w:rsidRDefault="009D53DF" w:rsidP="009D53DF">
            <w:pPr>
              <w:pStyle w:val="Normal8"/>
              <w:rPr>
                <w:rFonts w:ascii="Verdana" w:hAnsi="Verdana"/>
                <w:sz w:val="20"/>
                <w:szCs w:val="20"/>
              </w:rPr>
            </w:pPr>
          </w:p>
        </w:tc>
      </w:tr>
      <w:tr w:rsidR="009D53DF" w:rsidRPr="007D103A" w14:paraId="3721F147" w14:textId="77777777">
        <w:trPr>
          <w:trHeight w:val="350"/>
        </w:trPr>
        <w:tc>
          <w:tcPr>
            <w:tcW w:w="9360" w:type="dxa"/>
            <w:gridSpan w:val="3"/>
          </w:tcPr>
          <w:p w14:paraId="37F04AB7" w14:textId="3C1D1D43" w:rsidR="009D53DF" w:rsidRPr="00C67F7C" w:rsidRDefault="009D53DF" w:rsidP="009142A0">
            <w:pPr>
              <w:pStyle w:val="Normal8"/>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186F2DCB" w14:textId="77777777" w:rsidR="009D53DF" w:rsidRPr="00C67F7C" w:rsidRDefault="009D53DF" w:rsidP="009D53DF">
            <w:pPr>
              <w:pStyle w:val="Normal8"/>
              <w:tabs>
                <w:tab w:val="left" w:pos="2772"/>
              </w:tabs>
              <w:rPr>
                <w:rFonts w:ascii="Verdana" w:hAnsi="Verdana"/>
                <w:bCs/>
                <w:sz w:val="20"/>
                <w:szCs w:val="20"/>
              </w:rPr>
            </w:pPr>
            <w:r w:rsidRPr="00C67F7C">
              <w:rPr>
                <w:rFonts w:ascii="Verdana" w:hAnsi="Verdana"/>
                <w:bCs/>
                <w:sz w:val="20"/>
                <w:szCs w:val="20"/>
              </w:rPr>
              <w:t>01/03/2025</w:t>
            </w:r>
          </w:p>
          <w:p w14:paraId="7C3C7A04" w14:textId="77777777" w:rsidR="009D53DF" w:rsidRPr="00C67F7C" w:rsidRDefault="009D53DF" w:rsidP="009D53DF">
            <w:pPr>
              <w:pStyle w:val="Normal8"/>
              <w:tabs>
                <w:tab w:val="left" w:pos="2772"/>
              </w:tabs>
              <w:rPr>
                <w:rFonts w:ascii="Verdana" w:hAnsi="Verdana"/>
                <w:bCs/>
                <w:sz w:val="20"/>
                <w:szCs w:val="20"/>
              </w:rPr>
            </w:pPr>
            <w:r w:rsidRPr="00C67F7C">
              <w:rPr>
                <w:rFonts w:ascii="Verdana" w:hAnsi="Verdana"/>
                <w:bCs/>
                <w:sz w:val="20"/>
                <w:szCs w:val="20"/>
              </w:rPr>
              <w:t>02/14/2025</w:t>
            </w:r>
            <w:r w:rsidRPr="00C67F7C">
              <w:rPr>
                <w:rFonts w:ascii="Verdana" w:hAnsi="Verdana"/>
                <w:bCs/>
                <w:sz w:val="20"/>
                <w:szCs w:val="20"/>
              </w:rPr>
              <w:br/>
            </w:r>
          </w:p>
        </w:tc>
      </w:tr>
    </w:tbl>
    <w:p w14:paraId="2C31F428" w14:textId="77777777" w:rsidR="009D53DF" w:rsidRPr="007D103A" w:rsidRDefault="009D53DF" w:rsidP="009D53DF">
      <w:pPr>
        <w:pStyle w:val="Normal8"/>
        <w:rPr>
          <w:rFonts w:ascii="Verdana" w:hAnsi="Verdana"/>
          <w:sz w:val="20"/>
          <w:szCs w:val="20"/>
          <w:highlight w:val="yellow"/>
        </w:rPr>
      </w:pPr>
    </w:p>
    <w:p w14:paraId="13706153" w14:textId="77777777" w:rsidR="009D53DF" w:rsidRPr="007D103A" w:rsidRDefault="009D53DF">
      <w:pPr>
        <w:pStyle w:val="Normal8"/>
        <w:rPr>
          <w:highlight w:val="yellow"/>
        </w:rPr>
        <w:sectPr w:rsidR="009D53DF" w:rsidRPr="007D103A" w:rsidSect="009D53DF">
          <w:footerReference w:type="default" r:id="rId16"/>
          <w:type w:val="continuous"/>
          <w:pgSz w:w="12240" w:h="15840"/>
          <w:pgMar w:top="1440" w:right="1080" w:bottom="1440" w:left="1800" w:header="720" w:footer="720" w:gutter="0"/>
          <w:cols w:space="720"/>
          <w:docGrid w:linePitch="360"/>
        </w:sectPr>
      </w:pPr>
    </w:p>
    <w:p w14:paraId="595268DE" w14:textId="77777777" w:rsidR="009D53DF" w:rsidRPr="007D103A" w:rsidRDefault="009D53DF" w:rsidP="009D53DF">
      <w:pPr>
        <w:pStyle w:val="Normal9"/>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0B7632" w14:paraId="073283BC" w14:textId="77777777">
        <w:trPr>
          <w:trHeight w:val="705"/>
        </w:trPr>
        <w:tc>
          <w:tcPr>
            <w:tcW w:w="9360" w:type="dxa"/>
            <w:shd w:val="clear" w:color="auto" w:fill="C0C0C0"/>
            <w:vAlign w:val="center"/>
          </w:tcPr>
          <w:p w14:paraId="498E03EF" w14:textId="77777777" w:rsidR="009D53DF" w:rsidRPr="000B7632" w:rsidRDefault="009D53DF" w:rsidP="009D53DF">
            <w:pPr>
              <w:pStyle w:val="Heading59"/>
            </w:pPr>
            <w:r w:rsidRPr="000B7632">
              <w:lastRenderedPageBreak/>
              <w:t>SPECIAL EDUCATION AND CIVIL RIGHTS</w:t>
            </w:r>
          </w:p>
          <w:p w14:paraId="6839C841" w14:textId="77777777" w:rsidR="009D53DF" w:rsidRPr="000B7632" w:rsidRDefault="009D53DF" w:rsidP="009D53DF">
            <w:pPr>
              <w:pStyle w:val="Heading59"/>
            </w:pPr>
            <w:r w:rsidRPr="000B7632">
              <w:t>MONITORING REVIEW</w:t>
            </w:r>
          </w:p>
          <w:p w14:paraId="0BC45D0D" w14:textId="77777777" w:rsidR="009D53DF" w:rsidRPr="000B7632" w:rsidRDefault="009D53DF" w:rsidP="009D53DF">
            <w:pPr>
              <w:pStyle w:val="Normal9"/>
              <w:jc w:val="center"/>
              <w:rPr>
                <w:rFonts w:ascii="Verdana" w:hAnsi="Verdana"/>
                <w:b/>
                <w:bCs/>
              </w:rPr>
            </w:pPr>
            <w:r w:rsidRPr="000B7632">
              <w:rPr>
                <w:rFonts w:ascii="Verdana" w:hAnsi="Verdana"/>
                <w:b/>
              </w:rPr>
              <w:t>CORRECTIVE ACTION PLAN</w:t>
            </w:r>
          </w:p>
        </w:tc>
      </w:tr>
    </w:tbl>
    <w:p w14:paraId="37F465C4" w14:textId="77777777" w:rsidR="009D53DF" w:rsidRPr="000B7632" w:rsidRDefault="009D53DF" w:rsidP="009D53DF">
      <w:pPr>
        <w:pStyle w:val="Normal9"/>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030"/>
        <w:gridCol w:w="2532"/>
      </w:tblGrid>
      <w:tr w:rsidR="009D53DF" w:rsidRPr="000B7632" w14:paraId="7FD0DE6A" w14:textId="77777777">
        <w:trPr>
          <w:trHeight w:val="458"/>
        </w:trPr>
        <w:tc>
          <w:tcPr>
            <w:tcW w:w="6828" w:type="dxa"/>
            <w:gridSpan w:val="2"/>
          </w:tcPr>
          <w:p w14:paraId="35F0D8F6" w14:textId="77777777" w:rsidR="009D53DF" w:rsidRPr="00C67F7C" w:rsidRDefault="009D53DF" w:rsidP="009D53DF">
            <w:pPr>
              <w:pStyle w:val="Normal9"/>
              <w:rPr>
                <w:rFonts w:ascii="Verdana" w:hAnsi="Verdana"/>
                <w:b/>
                <w:bCs/>
                <w:sz w:val="20"/>
                <w:szCs w:val="20"/>
              </w:rPr>
            </w:pPr>
            <w:r w:rsidRPr="00C67F7C">
              <w:rPr>
                <w:rFonts w:ascii="Verdana" w:hAnsi="Verdana"/>
                <w:b/>
                <w:bCs/>
                <w:sz w:val="20"/>
                <w:szCs w:val="20"/>
              </w:rPr>
              <w:t xml:space="preserve">Criterion &amp; Topic: </w:t>
            </w:r>
          </w:p>
          <w:p w14:paraId="4C7CA5C9" w14:textId="77777777" w:rsidR="009D53DF" w:rsidRPr="00C67F7C" w:rsidRDefault="009D53DF" w:rsidP="009D53DF">
            <w:pPr>
              <w:pStyle w:val="Normal9"/>
              <w:rPr>
                <w:rFonts w:ascii="Verdana" w:hAnsi="Verdana"/>
                <w:bCs/>
                <w:sz w:val="20"/>
                <w:szCs w:val="20"/>
              </w:rPr>
            </w:pPr>
            <w:r w:rsidRPr="00C67F7C">
              <w:rPr>
                <w:rFonts w:ascii="Verdana" w:hAnsi="Verdana"/>
                <w:bCs/>
                <w:sz w:val="20"/>
                <w:szCs w:val="20"/>
              </w:rPr>
              <w:t>SE 40 Instructional grouping requirements for students aged five and older</w:t>
            </w:r>
          </w:p>
          <w:p w14:paraId="73C01727" w14:textId="77777777" w:rsidR="000B7632" w:rsidRPr="00C67F7C" w:rsidRDefault="000B7632" w:rsidP="009D53DF">
            <w:pPr>
              <w:pStyle w:val="Normal9"/>
              <w:rPr>
                <w:rFonts w:ascii="Verdana" w:hAnsi="Verdana"/>
                <w:bCs/>
                <w:sz w:val="20"/>
                <w:szCs w:val="20"/>
              </w:rPr>
            </w:pPr>
          </w:p>
        </w:tc>
        <w:tc>
          <w:tcPr>
            <w:tcW w:w="2532" w:type="dxa"/>
          </w:tcPr>
          <w:p w14:paraId="2B451F71" w14:textId="77777777" w:rsidR="009D53DF" w:rsidRPr="00C67F7C" w:rsidRDefault="009D53DF" w:rsidP="009D53DF">
            <w:pPr>
              <w:pStyle w:val="Normal9"/>
              <w:rPr>
                <w:rFonts w:ascii="Verdana" w:hAnsi="Verdana"/>
                <w:b/>
                <w:bCs/>
                <w:sz w:val="20"/>
                <w:szCs w:val="20"/>
              </w:rPr>
            </w:pPr>
            <w:r w:rsidRPr="00C67F7C">
              <w:rPr>
                <w:rFonts w:ascii="Verdana" w:hAnsi="Verdana"/>
                <w:b/>
                <w:bCs/>
                <w:sz w:val="20"/>
                <w:szCs w:val="20"/>
              </w:rPr>
              <w:t xml:space="preserve">Rating: </w:t>
            </w:r>
          </w:p>
          <w:p w14:paraId="15D3F7A9" w14:textId="77777777" w:rsidR="009D53DF" w:rsidRPr="00C67F7C" w:rsidRDefault="009D53DF" w:rsidP="009D53DF">
            <w:pPr>
              <w:pStyle w:val="Normal9"/>
              <w:rPr>
                <w:rFonts w:ascii="Verdana" w:hAnsi="Verdana"/>
                <w:b/>
                <w:bCs/>
                <w:sz w:val="20"/>
                <w:szCs w:val="20"/>
              </w:rPr>
            </w:pPr>
            <w:r w:rsidRPr="00C67F7C">
              <w:rPr>
                <w:rFonts w:ascii="Verdana" w:hAnsi="Verdana"/>
                <w:sz w:val="20"/>
                <w:szCs w:val="20"/>
              </w:rPr>
              <w:t>Partially Implemented</w:t>
            </w:r>
          </w:p>
        </w:tc>
      </w:tr>
      <w:tr w:rsidR="009D53DF" w:rsidRPr="007D103A" w14:paraId="141A7A15" w14:textId="77777777">
        <w:trPr>
          <w:trHeight w:val="422"/>
        </w:trPr>
        <w:tc>
          <w:tcPr>
            <w:tcW w:w="9360" w:type="dxa"/>
            <w:gridSpan w:val="3"/>
          </w:tcPr>
          <w:p w14:paraId="0AF1886A" w14:textId="77777777" w:rsidR="009D53DF" w:rsidRPr="00C67F7C" w:rsidRDefault="009D53DF" w:rsidP="000B7632">
            <w:pPr>
              <w:pStyle w:val="Normal9"/>
              <w:spacing w:after="120"/>
              <w:rPr>
                <w:rFonts w:ascii="Verdana" w:hAnsi="Verdana"/>
                <w:b/>
                <w:bCs/>
                <w:sz w:val="20"/>
                <w:szCs w:val="20"/>
              </w:rPr>
            </w:pPr>
            <w:r w:rsidRPr="00C67F7C">
              <w:rPr>
                <w:rFonts w:ascii="Verdana" w:hAnsi="Verdana"/>
                <w:b/>
                <w:bCs/>
                <w:sz w:val="20"/>
                <w:szCs w:val="20"/>
              </w:rPr>
              <w:t xml:space="preserve">Department Findings: </w:t>
            </w:r>
          </w:p>
          <w:p w14:paraId="07402601" w14:textId="77777777" w:rsidR="009D53DF" w:rsidRPr="00C67F7C" w:rsidRDefault="009D53DF" w:rsidP="009D53DF">
            <w:pPr>
              <w:pStyle w:val="Normal9"/>
              <w:rPr>
                <w:rFonts w:ascii="Verdana" w:hAnsi="Verdana"/>
                <w:sz w:val="20"/>
                <w:szCs w:val="20"/>
              </w:rPr>
            </w:pPr>
            <w:r w:rsidRPr="00C67F7C">
              <w:rPr>
                <w:rFonts w:ascii="Verdana" w:hAnsi="Verdana"/>
                <w:sz w:val="20"/>
                <w:szCs w:val="20"/>
              </w:rPr>
              <w:t>Pittsfield Public Schools failed to submit all required instructional grouping information. Of the submissions provided, three substantially separate groupings, one at Crosby Elementary School and two at Pittsfield High School, do not have a licensed special education teacher. One study-skills grouping at Taconic High School exceeded the maximum group size with fourteen students, one teacher, and one paraprofessional.</w:t>
            </w:r>
          </w:p>
          <w:p w14:paraId="6F0B0061" w14:textId="77777777" w:rsidR="000B7632" w:rsidRPr="00C67F7C" w:rsidRDefault="000B7632" w:rsidP="009D53DF">
            <w:pPr>
              <w:pStyle w:val="Normal9"/>
              <w:rPr>
                <w:rFonts w:ascii="Verdana" w:hAnsi="Verdana"/>
                <w:sz w:val="20"/>
                <w:szCs w:val="20"/>
              </w:rPr>
            </w:pPr>
          </w:p>
        </w:tc>
      </w:tr>
      <w:tr w:rsidR="009D53DF" w:rsidRPr="007D103A" w14:paraId="6FFD4BAC" w14:textId="77777777">
        <w:trPr>
          <w:trHeight w:val="377"/>
        </w:trPr>
        <w:tc>
          <w:tcPr>
            <w:tcW w:w="9360" w:type="dxa"/>
            <w:gridSpan w:val="3"/>
          </w:tcPr>
          <w:p w14:paraId="56CA4062" w14:textId="77777777" w:rsidR="009D53DF" w:rsidRPr="00C67F7C" w:rsidRDefault="009D53DF" w:rsidP="001E624F">
            <w:pPr>
              <w:pStyle w:val="Normal9"/>
              <w:spacing w:after="120"/>
              <w:rPr>
                <w:rFonts w:ascii="Verdana" w:hAnsi="Verdana"/>
                <w:b/>
                <w:bCs/>
                <w:sz w:val="20"/>
                <w:szCs w:val="20"/>
              </w:rPr>
            </w:pPr>
            <w:r w:rsidRPr="00C67F7C">
              <w:rPr>
                <w:rFonts w:ascii="Verdana" w:hAnsi="Verdana"/>
                <w:b/>
                <w:bCs/>
                <w:sz w:val="20"/>
                <w:szCs w:val="20"/>
              </w:rPr>
              <w:t xml:space="preserve">Description of Corrective Action: </w:t>
            </w:r>
          </w:p>
          <w:p w14:paraId="03D19B27" w14:textId="77777777" w:rsidR="00045740" w:rsidRPr="00C67F7C" w:rsidRDefault="00045740" w:rsidP="00045740">
            <w:pPr>
              <w:spacing w:line="276" w:lineRule="auto"/>
              <w:rPr>
                <w:rFonts w:ascii="Verdana" w:eastAsia="Aptos" w:hAnsi="Verdana" w:cs="Aptos"/>
                <w:color w:val="000000"/>
                <w:sz w:val="20"/>
                <w:szCs w:val="20"/>
              </w:rPr>
            </w:pPr>
            <w:r w:rsidRPr="00C67F7C">
              <w:rPr>
                <w:rFonts w:ascii="Verdana" w:eastAsia="Aptos" w:hAnsi="Verdana" w:cs="Aptos"/>
                <w:color w:val="000000"/>
                <w:sz w:val="20"/>
                <w:szCs w:val="20"/>
              </w:rPr>
              <w:t xml:space="preserve">Because the District failed to provide the DESE with all required instructional grouping information, the Director of Special Education will submit to the DESE as indicated: </w:t>
            </w:r>
          </w:p>
          <w:p w14:paraId="1B39E297" w14:textId="77777777" w:rsidR="00045740" w:rsidRPr="00C67F7C" w:rsidRDefault="00045740" w:rsidP="00045740">
            <w:pPr>
              <w:pStyle w:val="ListParagraph"/>
              <w:numPr>
                <w:ilvl w:val="0"/>
                <w:numId w:val="32"/>
              </w:numPr>
              <w:spacing w:after="0" w:line="276" w:lineRule="auto"/>
              <w:rPr>
                <w:rFonts w:ascii="Verdana" w:eastAsia="Aptos" w:hAnsi="Verdana" w:cs="Aptos"/>
                <w:color w:val="000000"/>
                <w:sz w:val="20"/>
                <w:szCs w:val="20"/>
              </w:rPr>
            </w:pPr>
            <w:r w:rsidRPr="00C67F7C">
              <w:rPr>
                <w:rFonts w:ascii="Verdana" w:eastAsia="Aptos" w:hAnsi="Verdana" w:cs="Aptos"/>
                <w:color w:val="000000"/>
                <w:sz w:val="20"/>
                <w:szCs w:val="20"/>
              </w:rPr>
              <w:t xml:space="preserve">Completion of the Instructional Grouping and Age Span Spreadsheet (Group A - SE 40-SE 41) 2023-24 for each school with one or more substantially separate programs </w:t>
            </w:r>
          </w:p>
          <w:p w14:paraId="6FEFE1D5" w14:textId="6AB3FD57" w:rsidR="00045740" w:rsidRPr="00C67F7C" w:rsidRDefault="00045740" w:rsidP="00045740">
            <w:pPr>
              <w:pStyle w:val="ListParagraph"/>
              <w:numPr>
                <w:ilvl w:val="0"/>
                <w:numId w:val="32"/>
              </w:numPr>
              <w:spacing w:after="0" w:line="276" w:lineRule="auto"/>
              <w:rPr>
                <w:rFonts w:ascii="Verdana" w:eastAsia="Aptos" w:hAnsi="Verdana" w:cs="Aptos"/>
                <w:color w:val="000000"/>
                <w:sz w:val="20"/>
                <w:szCs w:val="20"/>
              </w:rPr>
            </w:pPr>
            <w:r w:rsidRPr="00C67F7C">
              <w:rPr>
                <w:rFonts w:ascii="Verdana" w:eastAsia="Aptos" w:hAnsi="Verdana" w:cs="Aptos"/>
                <w:color w:val="000000"/>
                <w:sz w:val="20"/>
                <w:szCs w:val="20"/>
              </w:rPr>
              <w:t xml:space="preserve">A description of all substantially separate programs in the district including a description of the program itself, entrance and exit criteria, and a student profile.  </w:t>
            </w:r>
          </w:p>
          <w:p w14:paraId="5CA6399E" w14:textId="2AD68C50" w:rsidR="009D53DF" w:rsidRPr="00C67F7C" w:rsidRDefault="009D53DF" w:rsidP="009D53DF">
            <w:pPr>
              <w:pStyle w:val="Normal9"/>
              <w:rPr>
                <w:rFonts w:ascii="Verdana" w:hAnsi="Verdana"/>
                <w:sz w:val="20"/>
                <w:szCs w:val="20"/>
              </w:rPr>
            </w:pPr>
          </w:p>
        </w:tc>
      </w:tr>
      <w:tr w:rsidR="009D53DF" w:rsidRPr="007D103A" w14:paraId="33C95C35" w14:textId="77777777">
        <w:trPr>
          <w:trHeight w:val="665"/>
        </w:trPr>
        <w:tc>
          <w:tcPr>
            <w:tcW w:w="6828" w:type="dxa"/>
            <w:gridSpan w:val="2"/>
          </w:tcPr>
          <w:p w14:paraId="634CE730" w14:textId="77777777" w:rsidR="009D53DF" w:rsidRPr="00C67F7C" w:rsidRDefault="009D53DF" w:rsidP="009D53DF">
            <w:pPr>
              <w:pStyle w:val="Normal9"/>
              <w:rPr>
                <w:rFonts w:ascii="Verdana" w:hAnsi="Verdana"/>
                <w:b/>
                <w:bCs/>
                <w:sz w:val="20"/>
                <w:szCs w:val="20"/>
              </w:rPr>
            </w:pPr>
            <w:r w:rsidRPr="00C67F7C">
              <w:rPr>
                <w:rFonts w:ascii="Verdana" w:hAnsi="Verdana"/>
                <w:b/>
                <w:bCs/>
                <w:sz w:val="20"/>
                <w:szCs w:val="20"/>
              </w:rPr>
              <w:t>Title/Role(s) of Responsible Persons:</w:t>
            </w:r>
          </w:p>
          <w:p w14:paraId="184E173F" w14:textId="77777777" w:rsidR="009D53DF" w:rsidRPr="00C67F7C" w:rsidRDefault="009D53DF" w:rsidP="009D53DF">
            <w:pPr>
              <w:pStyle w:val="Normal9"/>
              <w:rPr>
                <w:rFonts w:ascii="Verdana" w:hAnsi="Verdana"/>
                <w:bCs/>
                <w:sz w:val="20"/>
                <w:szCs w:val="20"/>
              </w:rPr>
            </w:pPr>
            <w:r w:rsidRPr="00C67F7C">
              <w:rPr>
                <w:rFonts w:ascii="Verdana" w:hAnsi="Verdana"/>
                <w:bCs/>
                <w:sz w:val="20"/>
                <w:szCs w:val="20"/>
              </w:rPr>
              <w:t>Director of Special Education</w:t>
            </w:r>
          </w:p>
        </w:tc>
        <w:tc>
          <w:tcPr>
            <w:tcW w:w="2532" w:type="dxa"/>
          </w:tcPr>
          <w:p w14:paraId="06DE9A91" w14:textId="77777777" w:rsidR="009D53DF" w:rsidRPr="00C67F7C" w:rsidRDefault="009D53DF" w:rsidP="009D53DF">
            <w:pPr>
              <w:pStyle w:val="Normal9"/>
              <w:rPr>
                <w:rFonts w:ascii="Verdana" w:hAnsi="Verdana"/>
                <w:b/>
                <w:bCs/>
                <w:sz w:val="20"/>
                <w:szCs w:val="20"/>
              </w:rPr>
            </w:pPr>
            <w:r w:rsidRPr="00C67F7C">
              <w:rPr>
                <w:rFonts w:ascii="Verdana" w:hAnsi="Verdana"/>
                <w:b/>
                <w:bCs/>
                <w:sz w:val="20"/>
                <w:szCs w:val="20"/>
              </w:rPr>
              <w:t>Expected Date of Completion:</w:t>
            </w:r>
          </w:p>
          <w:p w14:paraId="00A8EABE" w14:textId="77777777" w:rsidR="009D53DF" w:rsidRDefault="009D53DF" w:rsidP="009D53DF">
            <w:pPr>
              <w:pStyle w:val="Normal9"/>
              <w:rPr>
                <w:rFonts w:ascii="Verdana" w:hAnsi="Verdana"/>
                <w:bCs/>
                <w:sz w:val="20"/>
                <w:szCs w:val="20"/>
              </w:rPr>
            </w:pPr>
            <w:r w:rsidRPr="00C67F7C">
              <w:rPr>
                <w:rFonts w:ascii="Verdana" w:hAnsi="Verdana"/>
                <w:bCs/>
                <w:sz w:val="20"/>
                <w:szCs w:val="20"/>
              </w:rPr>
              <w:t>12/06/2024</w:t>
            </w:r>
          </w:p>
          <w:p w14:paraId="24DC5584" w14:textId="77777777" w:rsidR="00ED0312" w:rsidRPr="00C67F7C" w:rsidRDefault="00ED0312" w:rsidP="009D53DF">
            <w:pPr>
              <w:pStyle w:val="Normal9"/>
              <w:rPr>
                <w:rFonts w:ascii="Verdana" w:hAnsi="Verdana"/>
                <w:b/>
                <w:bCs/>
                <w:sz w:val="20"/>
                <w:szCs w:val="20"/>
              </w:rPr>
            </w:pPr>
          </w:p>
        </w:tc>
      </w:tr>
      <w:tr w:rsidR="009D53DF" w:rsidRPr="007D103A" w14:paraId="6CC68078" w14:textId="77777777">
        <w:trPr>
          <w:trHeight w:val="330"/>
        </w:trPr>
        <w:tc>
          <w:tcPr>
            <w:tcW w:w="9360" w:type="dxa"/>
            <w:gridSpan w:val="3"/>
          </w:tcPr>
          <w:p w14:paraId="4EE31A05" w14:textId="77777777" w:rsidR="009D53DF" w:rsidRPr="00C67F7C" w:rsidRDefault="009D53DF" w:rsidP="00F72B91">
            <w:pPr>
              <w:pStyle w:val="Normal9"/>
              <w:spacing w:after="120"/>
              <w:rPr>
                <w:rFonts w:ascii="Verdana" w:hAnsi="Verdana"/>
                <w:b/>
                <w:bCs/>
                <w:sz w:val="20"/>
                <w:szCs w:val="20"/>
              </w:rPr>
            </w:pPr>
            <w:r w:rsidRPr="00C67F7C">
              <w:rPr>
                <w:rFonts w:ascii="Verdana" w:hAnsi="Verdana"/>
                <w:b/>
                <w:bCs/>
                <w:sz w:val="20"/>
                <w:szCs w:val="20"/>
              </w:rPr>
              <w:t>Evidence of Completion of the Corrective Action:</w:t>
            </w:r>
          </w:p>
          <w:p w14:paraId="2A9519F9" w14:textId="77777777" w:rsidR="00F72B91" w:rsidRPr="00C67F7C" w:rsidRDefault="00F72B91" w:rsidP="00F72B91">
            <w:pPr>
              <w:pStyle w:val="ListParagraph"/>
              <w:numPr>
                <w:ilvl w:val="0"/>
                <w:numId w:val="33"/>
              </w:numPr>
              <w:spacing w:after="0" w:line="240" w:lineRule="auto"/>
              <w:textAlignment w:val="baseline"/>
              <w:rPr>
                <w:rFonts w:ascii="Verdana" w:eastAsia="Aptos" w:hAnsi="Verdana" w:cs="Aptos"/>
                <w:b/>
                <w:sz w:val="20"/>
                <w:szCs w:val="20"/>
              </w:rPr>
            </w:pPr>
            <w:r w:rsidRPr="00C67F7C">
              <w:rPr>
                <w:rFonts w:ascii="Verdana" w:eastAsia="Aptos" w:hAnsi="Verdana" w:cs="Aptos"/>
                <w:sz w:val="20"/>
                <w:szCs w:val="20"/>
                <w:shd w:val="clear" w:color="auto" w:fill="FFFFFF"/>
              </w:rPr>
              <w:t>Instructional grouping information that was not submitted for the initial report.</w:t>
            </w:r>
          </w:p>
          <w:p w14:paraId="35121FAD" w14:textId="77777777" w:rsidR="00F72B91" w:rsidRPr="00C67F7C" w:rsidRDefault="00F72B91" w:rsidP="00F72B91">
            <w:pPr>
              <w:pStyle w:val="ListParagraph"/>
              <w:numPr>
                <w:ilvl w:val="0"/>
                <w:numId w:val="33"/>
              </w:numPr>
              <w:spacing w:after="0" w:line="240" w:lineRule="auto"/>
              <w:textAlignment w:val="baseline"/>
              <w:rPr>
                <w:rFonts w:ascii="Verdana" w:eastAsia="Aptos" w:hAnsi="Verdana" w:cs="Aptos"/>
                <w:b/>
                <w:sz w:val="20"/>
                <w:szCs w:val="20"/>
              </w:rPr>
            </w:pPr>
            <w:r w:rsidRPr="00C67F7C">
              <w:rPr>
                <w:rFonts w:ascii="Verdana" w:eastAsia="Aptos" w:hAnsi="Verdana" w:cs="Aptos"/>
                <w:sz w:val="20"/>
                <w:szCs w:val="20"/>
                <w:shd w:val="clear" w:color="auto" w:fill="FFFFFF"/>
              </w:rPr>
              <w:t>Description of each substantially separate program </w:t>
            </w:r>
          </w:p>
          <w:p w14:paraId="76170923" w14:textId="625D2659" w:rsidR="009D53DF" w:rsidRPr="00C67F7C" w:rsidRDefault="009D53DF" w:rsidP="009D53DF">
            <w:pPr>
              <w:pStyle w:val="Normal9"/>
              <w:rPr>
                <w:rFonts w:ascii="Verdana" w:hAnsi="Verdana"/>
                <w:sz w:val="20"/>
                <w:szCs w:val="20"/>
              </w:rPr>
            </w:pPr>
          </w:p>
        </w:tc>
      </w:tr>
      <w:tr w:rsidR="009D53DF" w:rsidRPr="007D103A" w14:paraId="226147A0" w14:textId="77777777">
        <w:trPr>
          <w:trHeight w:val="359"/>
        </w:trPr>
        <w:tc>
          <w:tcPr>
            <w:tcW w:w="9360" w:type="dxa"/>
            <w:gridSpan w:val="3"/>
          </w:tcPr>
          <w:p w14:paraId="163B6612" w14:textId="77777777" w:rsidR="009D53DF" w:rsidRPr="00C67F7C" w:rsidRDefault="009D53DF" w:rsidP="004E4298">
            <w:pPr>
              <w:pStyle w:val="Normal9"/>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0533F502" w14:textId="77777777" w:rsidR="004E4298" w:rsidRPr="00C67F7C" w:rsidRDefault="004E4298" w:rsidP="004E4298">
            <w:pPr>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The district will consistently submit all information requested of the Pittsfield Public Schools by the Department of Elementary and Secondary Education in a timely fashion.  </w:t>
            </w:r>
          </w:p>
          <w:p w14:paraId="7FC7785B" w14:textId="3612AAEC" w:rsidR="009D53DF" w:rsidRPr="00C67F7C" w:rsidRDefault="009D53DF" w:rsidP="009D53DF">
            <w:pPr>
              <w:pStyle w:val="Normal9"/>
              <w:rPr>
                <w:rFonts w:ascii="Verdana" w:hAnsi="Verdana"/>
                <w:b/>
                <w:bCs/>
                <w:sz w:val="20"/>
                <w:szCs w:val="20"/>
              </w:rPr>
            </w:pPr>
          </w:p>
        </w:tc>
      </w:tr>
      <w:tr w:rsidR="009D53DF" w:rsidRPr="007D103A" w14:paraId="364BCB71" w14:textId="77777777">
        <w:trPr>
          <w:trHeight w:val="450"/>
        </w:trPr>
        <w:tc>
          <w:tcPr>
            <w:tcW w:w="9360" w:type="dxa"/>
            <w:gridSpan w:val="3"/>
            <w:shd w:val="clear" w:color="auto" w:fill="C0C0C0"/>
            <w:vAlign w:val="center"/>
          </w:tcPr>
          <w:p w14:paraId="090595AD" w14:textId="77777777" w:rsidR="009D53DF" w:rsidRPr="00C67F7C" w:rsidRDefault="009D53DF" w:rsidP="009D53DF">
            <w:pPr>
              <w:pStyle w:val="Heading79"/>
              <w:rPr>
                <w:rFonts w:ascii="Verdana" w:hAnsi="Verdana"/>
                <w:sz w:val="20"/>
                <w:szCs w:val="20"/>
              </w:rPr>
            </w:pPr>
            <w:r w:rsidRPr="00C67F7C">
              <w:rPr>
                <w:rFonts w:ascii="Verdana" w:hAnsi="Verdana"/>
                <w:sz w:val="20"/>
                <w:szCs w:val="20"/>
              </w:rPr>
              <w:t>CORRECTIVE ACTION PLAN APPROVAL SECTION</w:t>
            </w:r>
          </w:p>
        </w:tc>
      </w:tr>
      <w:tr w:rsidR="009D53DF" w:rsidRPr="007D103A" w14:paraId="025CAE35" w14:textId="77777777" w:rsidTr="00AC0545">
        <w:trPr>
          <w:trHeight w:val="647"/>
        </w:trPr>
        <w:tc>
          <w:tcPr>
            <w:tcW w:w="3798" w:type="dxa"/>
          </w:tcPr>
          <w:p w14:paraId="14C86D5E" w14:textId="77777777" w:rsidR="009D53DF" w:rsidRPr="00C67F7C" w:rsidRDefault="009D53DF" w:rsidP="009D53DF">
            <w:pPr>
              <w:pStyle w:val="Normal9"/>
              <w:rPr>
                <w:rFonts w:ascii="Verdana" w:hAnsi="Verdana"/>
                <w:b/>
                <w:bCs/>
                <w:sz w:val="20"/>
                <w:szCs w:val="20"/>
              </w:rPr>
            </w:pPr>
            <w:r w:rsidRPr="00C67F7C">
              <w:rPr>
                <w:rFonts w:ascii="Verdana" w:hAnsi="Verdana"/>
                <w:b/>
                <w:bCs/>
                <w:sz w:val="20"/>
                <w:szCs w:val="20"/>
              </w:rPr>
              <w:t xml:space="preserve">Criterion: </w:t>
            </w:r>
          </w:p>
          <w:p w14:paraId="6A877568" w14:textId="77777777" w:rsidR="009D53DF" w:rsidRPr="00C67F7C" w:rsidRDefault="009D53DF" w:rsidP="009D53DF">
            <w:pPr>
              <w:pStyle w:val="Normal9"/>
              <w:rPr>
                <w:rFonts w:ascii="Verdana" w:hAnsi="Verdana"/>
                <w:b/>
                <w:bCs/>
                <w:sz w:val="20"/>
                <w:szCs w:val="20"/>
              </w:rPr>
            </w:pPr>
            <w:r w:rsidRPr="00C67F7C">
              <w:rPr>
                <w:rFonts w:ascii="Verdana" w:hAnsi="Verdana"/>
                <w:bCs/>
                <w:sz w:val="20"/>
                <w:szCs w:val="20"/>
              </w:rPr>
              <w:t>SE 40 Instructional grouping requirements for students aged five and older</w:t>
            </w:r>
            <w:r w:rsidRPr="00C67F7C">
              <w:rPr>
                <w:rFonts w:ascii="Verdana" w:hAnsi="Verdana"/>
                <w:b/>
                <w:bCs/>
                <w:sz w:val="20"/>
                <w:szCs w:val="20"/>
              </w:rPr>
              <w:t xml:space="preserve"> </w:t>
            </w:r>
          </w:p>
          <w:p w14:paraId="68187547" w14:textId="77777777" w:rsidR="00AC0545" w:rsidRPr="00C67F7C" w:rsidRDefault="00AC0545" w:rsidP="009D53DF">
            <w:pPr>
              <w:pStyle w:val="Normal9"/>
              <w:rPr>
                <w:rFonts w:ascii="Verdana" w:hAnsi="Verdana"/>
                <w:b/>
                <w:bCs/>
                <w:sz w:val="20"/>
                <w:szCs w:val="20"/>
              </w:rPr>
            </w:pPr>
          </w:p>
        </w:tc>
        <w:tc>
          <w:tcPr>
            <w:tcW w:w="5562" w:type="dxa"/>
            <w:gridSpan w:val="2"/>
          </w:tcPr>
          <w:p w14:paraId="0D582599" w14:textId="77777777" w:rsidR="009D53DF" w:rsidRPr="00C67F7C" w:rsidRDefault="009D53DF" w:rsidP="009D53DF">
            <w:pPr>
              <w:pStyle w:val="Normal9"/>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Partially Approved</w:t>
            </w:r>
          </w:p>
          <w:p w14:paraId="09A71B47" w14:textId="77777777" w:rsidR="009D53DF" w:rsidRPr="00C67F7C" w:rsidRDefault="009D53DF" w:rsidP="009D53DF">
            <w:pPr>
              <w:pStyle w:val="Normal9"/>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6ACE2B36" w14:textId="77777777" w:rsidR="009D53DF" w:rsidRPr="00C67F7C" w:rsidRDefault="009D53DF" w:rsidP="009D53DF">
            <w:pPr>
              <w:pStyle w:val="Normal9"/>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tc>
      </w:tr>
      <w:tr w:rsidR="009D53DF" w:rsidRPr="007D103A" w14:paraId="5C9EED63" w14:textId="77777777">
        <w:trPr>
          <w:trHeight w:val="359"/>
        </w:trPr>
        <w:tc>
          <w:tcPr>
            <w:tcW w:w="9360" w:type="dxa"/>
            <w:gridSpan w:val="3"/>
          </w:tcPr>
          <w:p w14:paraId="3893D6D6" w14:textId="77777777" w:rsidR="009D53DF" w:rsidRPr="00C67F7C" w:rsidRDefault="009D53DF" w:rsidP="00AC0545">
            <w:pPr>
              <w:pStyle w:val="Normal09"/>
              <w:spacing w:after="120"/>
              <w:rPr>
                <w:rFonts w:ascii="Verdana" w:hAnsi="Verdana"/>
                <w:b/>
                <w:bCs/>
                <w:sz w:val="20"/>
                <w:szCs w:val="20"/>
              </w:rPr>
            </w:pPr>
            <w:r w:rsidRPr="00C67F7C">
              <w:rPr>
                <w:rFonts w:ascii="Verdana" w:hAnsi="Verdana"/>
                <w:b/>
                <w:bCs/>
                <w:sz w:val="20"/>
                <w:szCs w:val="20"/>
              </w:rPr>
              <w:t xml:space="preserve">Basis for Decision:  </w:t>
            </w:r>
          </w:p>
          <w:p w14:paraId="3E78D752" w14:textId="77777777" w:rsidR="009D53DF" w:rsidRPr="00C67F7C" w:rsidRDefault="009D53DF" w:rsidP="009D53DF">
            <w:pPr>
              <w:pStyle w:val="Normal9"/>
              <w:rPr>
                <w:rFonts w:ascii="Verdana" w:hAnsi="Verdana"/>
                <w:bCs/>
                <w:sz w:val="20"/>
                <w:szCs w:val="20"/>
              </w:rPr>
            </w:pPr>
            <w:r w:rsidRPr="00C67F7C">
              <w:rPr>
                <w:rFonts w:ascii="Verdana" w:hAnsi="Verdana"/>
                <w:bCs/>
                <w:sz w:val="20"/>
                <w:szCs w:val="20"/>
              </w:rPr>
              <w:t>The district did not include all instructional groupings in the description.</w:t>
            </w:r>
          </w:p>
          <w:p w14:paraId="1AA59056" w14:textId="77777777" w:rsidR="00AC0545" w:rsidRPr="00C67F7C" w:rsidRDefault="00AC0545" w:rsidP="009D53DF">
            <w:pPr>
              <w:pStyle w:val="Normal9"/>
              <w:rPr>
                <w:rFonts w:ascii="Verdana" w:hAnsi="Verdana"/>
                <w:bCs/>
                <w:sz w:val="20"/>
                <w:szCs w:val="20"/>
              </w:rPr>
            </w:pPr>
          </w:p>
        </w:tc>
      </w:tr>
      <w:tr w:rsidR="009D53DF" w:rsidRPr="00964376" w14:paraId="38B75F3E" w14:textId="77777777">
        <w:trPr>
          <w:trHeight w:val="350"/>
        </w:trPr>
        <w:tc>
          <w:tcPr>
            <w:tcW w:w="9360" w:type="dxa"/>
            <w:gridSpan w:val="3"/>
          </w:tcPr>
          <w:p w14:paraId="5805C701" w14:textId="77777777" w:rsidR="009D53DF" w:rsidRPr="00C67F7C" w:rsidRDefault="009D53DF" w:rsidP="00AC0545">
            <w:pPr>
              <w:pStyle w:val="Normal9"/>
              <w:spacing w:after="120"/>
              <w:rPr>
                <w:rFonts w:ascii="Verdana" w:hAnsi="Verdana"/>
                <w:b/>
                <w:bCs/>
                <w:sz w:val="20"/>
                <w:szCs w:val="20"/>
              </w:rPr>
            </w:pPr>
            <w:r w:rsidRPr="00C67F7C">
              <w:rPr>
                <w:rFonts w:ascii="Verdana" w:hAnsi="Verdana"/>
                <w:b/>
                <w:bCs/>
                <w:sz w:val="20"/>
                <w:szCs w:val="20"/>
              </w:rPr>
              <w:t>Department Order of Corrective Action:</w:t>
            </w:r>
            <w:r w:rsidRPr="00C67F7C">
              <w:rPr>
                <w:rFonts w:ascii="Verdana" w:hAnsi="Verdana"/>
                <w:sz w:val="20"/>
                <w:szCs w:val="20"/>
              </w:rPr>
              <w:t xml:space="preserve"> </w:t>
            </w:r>
          </w:p>
          <w:p w14:paraId="58E6D140" w14:textId="77777777" w:rsidR="009D53DF" w:rsidRPr="00C67F7C" w:rsidRDefault="009D53DF" w:rsidP="009D53DF">
            <w:pPr>
              <w:pStyle w:val="Normal9"/>
              <w:rPr>
                <w:rFonts w:ascii="Verdana" w:hAnsi="Verdana"/>
                <w:bCs/>
                <w:sz w:val="20"/>
                <w:szCs w:val="20"/>
              </w:rPr>
            </w:pPr>
            <w:r w:rsidRPr="00C67F7C">
              <w:rPr>
                <w:rFonts w:ascii="Verdana" w:hAnsi="Verdana"/>
                <w:bCs/>
                <w:sz w:val="20"/>
                <w:szCs w:val="20"/>
              </w:rPr>
              <w:t>Please see required elements of progress reports.</w:t>
            </w:r>
          </w:p>
          <w:p w14:paraId="70B05B9C" w14:textId="77777777" w:rsidR="00AC0545" w:rsidRPr="00C67F7C" w:rsidRDefault="00AC0545" w:rsidP="009D53DF">
            <w:pPr>
              <w:pStyle w:val="Normal9"/>
              <w:rPr>
                <w:rFonts w:ascii="Verdana" w:hAnsi="Verdana"/>
                <w:sz w:val="20"/>
                <w:szCs w:val="20"/>
              </w:rPr>
            </w:pPr>
          </w:p>
        </w:tc>
      </w:tr>
      <w:tr w:rsidR="009D53DF" w:rsidRPr="00964376" w14:paraId="08E247DB" w14:textId="77777777">
        <w:trPr>
          <w:trHeight w:val="350"/>
        </w:trPr>
        <w:tc>
          <w:tcPr>
            <w:tcW w:w="9360" w:type="dxa"/>
            <w:gridSpan w:val="3"/>
          </w:tcPr>
          <w:p w14:paraId="6DCD92D4" w14:textId="77777777" w:rsidR="009D53DF" w:rsidRPr="00C67F7C" w:rsidRDefault="009D53DF" w:rsidP="00964376">
            <w:pPr>
              <w:pStyle w:val="Normal9"/>
              <w:spacing w:after="120"/>
              <w:rPr>
                <w:rFonts w:ascii="Verdana" w:hAnsi="Verdana"/>
                <w:b/>
                <w:bCs/>
                <w:sz w:val="20"/>
                <w:szCs w:val="20"/>
              </w:rPr>
            </w:pPr>
            <w:r w:rsidRPr="00C67F7C">
              <w:rPr>
                <w:rFonts w:ascii="Verdana" w:hAnsi="Verdana"/>
                <w:b/>
                <w:bCs/>
                <w:sz w:val="20"/>
                <w:szCs w:val="20"/>
              </w:rPr>
              <w:lastRenderedPageBreak/>
              <w:t xml:space="preserve">Required Elements of Progress Report(s): </w:t>
            </w:r>
          </w:p>
          <w:p w14:paraId="06FCDED0" w14:textId="77777777" w:rsidR="00964376" w:rsidRPr="00C67F7C" w:rsidRDefault="00964376" w:rsidP="00964376">
            <w:pPr>
              <w:rPr>
                <w:rStyle w:val="normaltextrun"/>
                <w:rFonts w:ascii="Verdana" w:eastAsia="Aptos" w:hAnsi="Verdana" w:cs="Aptos"/>
                <w:sz w:val="20"/>
                <w:szCs w:val="20"/>
              </w:rPr>
            </w:pPr>
            <w:r w:rsidRPr="00C67F7C">
              <w:rPr>
                <w:rStyle w:val="normaltextrun"/>
                <w:rFonts w:ascii="Verdana" w:eastAsia="Aptos" w:hAnsi="Verdana" w:cs="Aptos"/>
                <w:color w:val="000000"/>
                <w:sz w:val="20"/>
                <w:szCs w:val="20"/>
              </w:rPr>
              <w:t xml:space="preserve">By </w:t>
            </w:r>
            <w:r w:rsidRPr="00C67F7C">
              <w:rPr>
                <w:rStyle w:val="normaltextrun"/>
                <w:rFonts w:ascii="Verdana" w:eastAsia="Aptos" w:hAnsi="Verdana" w:cs="Aptos"/>
                <w:sz w:val="20"/>
                <w:szCs w:val="20"/>
              </w:rPr>
              <w:t>J</w:t>
            </w:r>
            <w:r w:rsidRPr="00C67F7C">
              <w:rPr>
                <w:rStyle w:val="normaltextrun"/>
                <w:rFonts w:ascii="Verdana" w:eastAsia="Aptos" w:hAnsi="Verdana" w:cs="Aptos"/>
                <w:color w:val="000000"/>
                <w:sz w:val="20"/>
                <w:szCs w:val="20"/>
              </w:rPr>
              <w:t xml:space="preserve">anuary 3, 2025, the district will submit </w:t>
            </w:r>
            <w:r w:rsidRPr="00C67F7C">
              <w:rPr>
                <w:rFonts w:ascii="Verdana" w:eastAsia="Aptos" w:hAnsi="Verdana" w:cs="Aptos"/>
                <w:sz w:val="20"/>
                <w:szCs w:val="20"/>
                <w:shd w:val="clear" w:color="auto" w:fill="FFFFFF"/>
              </w:rPr>
              <w:t>all required instructional grouping information</w:t>
            </w:r>
            <w:r w:rsidRPr="00C67F7C">
              <w:rPr>
                <w:rStyle w:val="normaltextrun"/>
                <w:rFonts w:ascii="Verdana" w:eastAsia="Aptos" w:hAnsi="Verdana" w:cs="Aptos"/>
                <w:sz w:val="20"/>
                <w:szCs w:val="20"/>
              </w:rPr>
              <w:t xml:space="preserve"> </w:t>
            </w:r>
            <w:r w:rsidRPr="00C67F7C">
              <w:rPr>
                <w:rStyle w:val="normaltextrun"/>
                <w:rFonts w:ascii="Verdana" w:eastAsia="Aptos" w:hAnsi="Verdana" w:cs="Aptos"/>
                <w:color w:val="000000"/>
                <w:sz w:val="20"/>
                <w:szCs w:val="20"/>
              </w:rPr>
              <w:t xml:space="preserve">using the Department’s “Instructional Grouping and Age Span Worksheet,” which is found in the WBMS Document Library. </w:t>
            </w:r>
            <w:r w:rsidRPr="00C67F7C">
              <w:rPr>
                <w:rStyle w:val="normaltextrun"/>
                <w:rFonts w:ascii="Verdana" w:eastAsia="Aptos" w:hAnsi="Verdana" w:cs="Aptos"/>
                <w:sz w:val="20"/>
                <w:szCs w:val="20"/>
              </w:rPr>
              <w:t>Subsequent progress reports may be required.</w:t>
            </w:r>
          </w:p>
          <w:p w14:paraId="0286CFE5" w14:textId="5EEB6134" w:rsidR="009D53DF" w:rsidRPr="00C67F7C" w:rsidRDefault="009D53DF" w:rsidP="009D53DF">
            <w:pPr>
              <w:pStyle w:val="Normal9"/>
              <w:rPr>
                <w:rFonts w:ascii="Verdana" w:hAnsi="Verdana"/>
                <w:b/>
                <w:bCs/>
                <w:sz w:val="20"/>
                <w:szCs w:val="20"/>
              </w:rPr>
            </w:pPr>
          </w:p>
        </w:tc>
      </w:tr>
      <w:tr w:rsidR="009D53DF" w:rsidRPr="00964376" w14:paraId="00AC20FF" w14:textId="77777777">
        <w:trPr>
          <w:trHeight w:val="350"/>
        </w:trPr>
        <w:tc>
          <w:tcPr>
            <w:tcW w:w="9360" w:type="dxa"/>
            <w:gridSpan w:val="3"/>
          </w:tcPr>
          <w:p w14:paraId="3D89F083" w14:textId="20BBC7C4" w:rsidR="009D53DF" w:rsidRPr="00C67F7C" w:rsidRDefault="009D53DF" w:rsidP="00964376">
            <w:pPr>
              <w:pStyle w:val="Normal9"/>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6FDCB22B" w14:textId="77777777" w:rsidR="009D53DF" w:rsidRPr="00C67F7C" w:rsidRDefault="009D53DF" w:rsidP="009D53DF">
            <w:pPr>
              <w:pStyle w:val="Normal9"/>
              <w:tabs>
                <w:tab w:val="left" w:pos="2772"/>
              </w:tabs>
              <w:rPr>
                <w:rFonts w:ascii="Verdana" w:hAnsi="Verdana"/>
                <w:bCs/>
                <w:sz w:val="20"/>
                <w:szCs w:val="20"/>
              </w:rPr>
            </w:pPr>
            <w:r w:rsidRPr="00C67F7C">
              <w:rPr>
                <w:rFonts w:ascii="Verdana" w:hAnsi="Verdana"/>
                <w:bCs/>
                <w:sz w:val="20"/>
                <w:szCs w:val="20"/>
              </w:rPr>
              <w:t>01/03/2025</w:t>
            </w:r>
            <w:r w:rsidRPr="00C67F7C">
              <w:rPr>
                <w:rFonts w:ascii="Verdana" w:hAnsi="Verdana"/>
                <w:bCs/>
                <w:sz w:val="20"/>
                <w:szCs w:val="20"/>
              </w:rPr>
              <w:br/>
            </w:r>
          </w:p>
        </w:tc>
      </w:tr>
    </w:tbl>
    <w:p w14:paraId="667A9666" w14:textId="77777777" w:rsidR="009D53DF" w:rsidRPr="00964376" w:rsidRDefault="009D53DF" w:rsidP="009D53DF">
      <w:pPr>
        <w:pStyle w:val="Normal9"/>
        <w:rPr>
          <w:rFonts w:ascii="Verdana" w:hAnsi="Verdana"/>
          <w:sz w:val="20"/>
          <w:szCs w:val="20"/>
        </w:rPr>
      </w:pPr>
    </w:p>
    <w:p w14:paraId="07E8B701" w14:textId="77777777" w:rsidR="009D53DF" w:rsidRPr="00964376" w:rsidRDefault="009D53DF">
      <w:pPr>
        <w:pStyle w:val="Normal9"/>
        <w:sectPr w:rsidR="009D53DF" w:rsidRPr="00964376" w:rsidSect="009D53DF">
          <w:footerReference w:type="default" r:id="rId17"/>
          <w:type w:val="continuous"/>
          <w:pgSz w:w="12240" w:h="15840"/>
          <w:pgMar w:top="1440" w:right="1080" w:bottom="1440" w:left="1800" w:header="720" w:footer="720" w:gutter="0"/>
          <w:cols w:space="720"/>
          <w:docGrid w:linePitch="360"/>
        </w:sectPr>
      </w:pPr>
    </w:p>
    <w:p w14:paraId="05C1482E" w14:textId="77777777" w:rsidR="009D53DF" w:rsidRPr="007D103A" w:rsidRDefault="009D53DF" w:rsidP="009D53DF">
      <w:pPr>
        <w:pStyle w:val="Normal10"/>
        <w:rPr>
          <w:rFonts w:ascii="Verdana" w:hAnsi="Verdana"/>
          <w:highlight w:val="yellow"/>
        </w:rPr>
      </w:pPr>
      <w:r w:rsidRPr="00964376">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4719AE" w14:paraId="6A7EE5DD" w14:textId="77777777">
        <w:trPr>
          <w:trHeight w:val="705"/>
        </w:trPr>
        <w:tc>
          <w:tcPr>
            <w:tcW w:w="9360" w:type="dxa"/>
            <w:shd w:val="clear" w:color="auto" w:fill="C0C0C0"/>
            <w:vAlign w:val="center"/>
          </w:tcPr>
          <w:p w14:paraId="62FAC3A2" w14:textId="77777777" w:rsidR="009D53DF" w:rsidRPr="004719AE" w:rsidRDefault="009D53DF" w:rsidP="009D53DF">
            <w:pPr>
              <w:pStyle w:val="Heading510"/>
            </w:pPr>
            <w:r w:rsidRPr="004719AE">
              <w:lastRenderedPageBreak/>
              <w:t>SPECIAL EDUCATION AND CIVIL RIGHTS</w:t>
            </w:r>
          </w:p>
          <w:p w14:paraId="492FFD29" w14:textId="77777777" w:rsidR="009D53DF" w:rsidRPr="004719AE" w:rsidRDefault="009D53DF" w:rsidP="009D53DF">
            <w:pPr>
              <w:pStyle w:val="Heading510"/>
            </w:pPr>
            <w:r w:rsidRPr="004719AE">
              <w:t>MONITORING REVIEW</w:t>
            </w:r>
          </w:p>
          <w:p w14:paraId="510FE988" w14:textId="77777777" w:rsidR="009D53DF" w:rsidRPr="004719AE" w:rsidRDefault="009D53DF" w:rsidP="009D53DF">
            <w:pPr>
              <w:pStyle w:val="Normal10"/>
              <w:jc w:val="center"/>
              <w:rPr>
                <w:rFonts w:ascii="Verdana" w:hAnsi="Verdana"/>
                <w:b/>
                <w:bCs/>
              </w:rPr>
            </w:pPr>
            <w:r w:rsidRPr="004719AE">
              <w:rPr>
                <w:rFonts w:ascii="Verdana" w:hAnsi="Verdana"/>
                <w:b/>
              </w:rPr>
              <w:t>CORRECTIVE ACTION PLAN</w:t>
            </w:r>
          </w:p>
        </w:tc>
      </w:tr>
    </w:tbl>
    <w:p w14:paraId="214538DC" w14:textId="77777777" w:rsidR="009D53DF" w:rsidRPr="004719AE" w:rsidRDefault="009D53DF" w:rsidP="009D53DF">
      <w:pPr>
        <w:pStyle w:val="Normal1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030"/>
        <w:gridCol w:w="2532"/>
      </w:tblGrid>
      <w:tr w:rsidR="009D53DF" w:rsidRPr="004719AE" w14:paraId="5A7FD3DF" w14:textId="77777777">
        <w:trPr>
          <w:trHeight w:val="458"/>
        </w:trPr>
        <w:tc>
          <w:tcPr>
            <w:tcW w:w="6828" w:type="dxa"/>
            <w:gridSpan w:val="2"/>
          </w:tcPr>
          <w:p w14:paraId="77A32723" w14:textId="77777777" w:rsidR="009D53DF" w:rsidRPr="00C67F7C" w:rsidRDefault="009D53DF" w:rsidP="009D53DF">
            <w:pPr>
              <w:pStyle w:val="Normal10"/>
              <w:rPr>
                <w:rFonts w:ascii="Verdana" w:hAnsi="Verdana"/>
                <w:b/>
                <w:bCs/>
                <w:sz w:val="20"/>
                <w:szCs w:val="20"/>
              </w:rPr>
            </w:pPr>
            <w:r w:rsidRPr="00C67F7C">
              <w:rPr>
                <w:rFonts w:ascii="Verdana" w:hAnsi="Verdana"/>
                <w:b/>
                <w:bCs/>
                <w:sz w:val="20"/>
                <w:szCs w:val="20"/>
              </w:rPr>
              <w:t xml:space="preserve">Criterion &amp; Topic: </w:t>
            </w:r>
          </w:p>
          <w:p w14:paraId="1CC8D085" w14:textId="77777777" w:rsidR="009D53DF" w:rsidRPr="00C67F7C" w:rsidRDefault="009D53DF" w:rsidP="009D53DF">
            <w:pPr>
              <w:pStyle w:val="Normal10"/>
              <w:rPr>
                <w:rFonts w:ascii="Verdana" w:hAnsi="Verdana"/>
                <w:bCs/>
                <w:sz w:val="20"/>
                <w:szCs w:val="20"/>
              </w:rPr>
            </w:pPr>
            <w:r w:rsidRPr="00C67F7C">
              <w:rPr>
                <w:rFonts w:ascii="Verdana" w:hAnsi="Verdana"/>
                <w:bCs/>
                <w:sz w:val="20"/>
                <w:szCs w:val="20"/>
              </w:rPr>
              <w:t>SE 41 Age span requirements</w:t>
            </w:r>
          </w:p>
          <w:p w14:paraId="4921540A" w14:textId="77777777" w:rsidR="004719AE" w:rsidRPr="00C67F7C" w:rsidRDefault="004719AE" w:rsidP="009D53DF">
            <w:pPr>
              <w:pStyle w:val="Normal10"/>
              <w:rPr>
                <w:rFonts w:ascii="Verdana" w:hAnsi="Verdana"/>
                <w:bCs/>
                <w:sz w:val="20"/>
                <w:szCs w:val="20"/>
              </w:rPr>
            </w:pPr>
          </w:p>
        </w:tc>
        <w:tc>
          <w:tcPr>
            <w:tcW w:w="2532" w:type="dxa"/>
          </w:tcPr>
          <w:p w14:paraId="1EA1D3E2" w14:textId="77777777" w:rsidR="009D53DF" w:rsidRPr="00C67F7C" w:rsidRDefault="009D53DF" w:rsidP="009D53DF">
            <w:pPr>
              <w:pStyle w:val="Normal10"/>
              <w:rPr>
                <w:rFonts w:ascii="Verdana" w:hAnsi="Verdana"/>
                <w:b/>
                <w:bCs/>
                <w:sz w:val="20"/>
                <w:szCs w:val="20"/>
              </w:rPr>
            </w:pPr>
            <w:r w:rsidRPr="00C67F7C">
              <w:rPr>
                <w:rFonts w:ascii="Verdana" w:hAnsi="Verdana"/>
                <w:b/>
                <w:bCs/>
                <w:sz w:val="20"/>
                <w:szCs w:val="20"/>
              </w:rPr>
              <w:t xml:space="preserve">Rating: </w:t>
            </w:r>
          </w:p>
          <w:p w14:paraId="414A4D2F" w14:textId="77777777" w:rsidR="009D53DF" w:rsidRPr="00C67F7C" w:rsidRDefault="009D53DF" w:rsidP="009D53DF">
            <w:pPr>
              <w:pStyle w:val="Normal10"/>
              <w:rPr>
                <w:rFonts w:ascii="Verdana" w:hAnsi="Verdana"/>
                <w:b/>
                <w:bCs/>
                <w:sz w:val="20"/>
                <w:szCs w:val="20"/>
              </w:rPr>
            </w:pPr>
            <w:r w:rsidRPr="00C67F7C">
              <w:rPr>
                <w:rFonts w:ascii="Verdana" w:hAnsi="Verdana"/>
                <w:sz w:val="20"/>
                <w:szCs w:val="20"/>
              </w:rPr>
              <w:t>Partially Implemented</w:t>
            </w:r>
          </w:p>
        </w:tc>
      </w:tr>
      <w:tr w:rsidR="009D53DF" w:rsidRPr="007D103A" w14:paraId="25F76614" w14:textId="77777777">
        <w:trPr>
          <w:trHeight w:val="422"/>
        </w:trPr>
        <w:tc>
          <w:tcPr>
            <w:tcW w:w="9360" w:type="dxa"/>
            <w:gridSpan w:val="3"/>
          </w:tcPr>
          <w:p w14:paraId="74EFFD02" w14:textId="77777777" w:rsidR="009D53DF" w:rsidRPr="00C67F7C" w:rsidRDefault="009D53DF" w:rsidP="009D53DF">
            <w:pPr>
              <w:pStyle w:val="Normal10"/>
              <w:rPr>
                <w:rFonts w:ascii="Verdana" w:hAnsi="Verdana"/>
                <w:b/>
                <w:bCs/>
                <w:sz w:val="20"/>
                <w:szCs w:val="20"/>
              </w:rPr>
            </w:pPr>
            <w:r w:rsidRPr="00C67F7C">
              <w:rPr>
                <w:rFonts w:ascii="Verdana" w:hAnsi="Verdana"/>
                <w:b/>
                <w:bCs/>
                <w:sz w:val="20"/>
                <w:szCs w:val="20"/>
              </w:rPr>
              <w:t xml:space="preserve">Department Findings: </w:t>
            </w:r>
          </w:p>
          <w:p w14:paraId="217F4239" w14:textId="77777777" w:rsidR="009D53DF" w:rsidRPr="00C67F7C" w:rsidRDefault="009D53DF" w:rsidP="009D53DF">
            <w:pPr>
              <w:pStyle w:val="Normal10"/>
              <w:rPr>
                <w:rFonts w:ascii="Verdana" w:hAnsi="Verdana"/>
                <w:sz w:val="20"/>
                <w:szCs w:val="20"/>
              </w:rPr>
            </w:pPr>
            <w:r w:rsidRPr="00C67F7C">
              <w:rPr>
                <w:rFonts w:ascii="Verdana" w:hAnsi="Verdana"/>
                <w:sz w:val="20"/>
                <w:szCs w:val="20"/>
              </w:rPr>
              <w:t>See SE 40 regarding the lack of instructional grouping information.</w:t>
            </w:r>
          </w:p>
          <w:p w14:paraId="35CA1E41" w14:textId="77777777" w:rsidR="004719AE" w:rsidRPr="00C67F7C" w:rsidRDefault="004719AE" w:rsidP="009D53DF">
            <w:pPr>
              <w:pStyle w:val="Normal10"/>
              <w:rPr>
                <w:rFonts w:ascii="Verdana" w:hAnsi="Verdana"/>
                <w:sz w:val="20"/>
                <w:szCs w:val="20"/>
              </w:rPr>
            </w:pPr>
          </w:p>
        </w:tc>
      </w:tr>
      <w:tr w:rsidR="009D53DF" w:rsidRPr="007D103A" w14:paraId="18A67975" w14:textId="77777777">
        <w:trPr>
          <w:trHeight w:val="377"/>
        </w:trPr>
        <w:tc>
          <w:tcPr>
            <w:tcW w:w="9360" w:type="dxa"/>
            <w:gridSpan w:val="3"/>
          </w:tcPr>
          <w:p w14:paraId="1F13C52A" w14:textId="77777777" w:rsidR="009D53DF" w:rsidRPr="00C67F7C" w:rsidRDefault="009D53DF" w:rsidP="0086095D">
            <w:pPr>
              <w:pStyle w:val="Normal10"/>
              <w:spacing w:after="120"/>
              <w:rPr>
                <w:rFonts w:ascii="Verdana" w:hAnsi="Verdana"/>
                <w:b/>
                <w:bCs/>
                <w:sz w:val="20"/>
                <w:szCs w:val="20"/>
              </w:rPr>
            </w:pPr>
            <w:r w:rsidRPr="00C67F7C">
              <w:rPr>
                <w:rFonts w:ascii="Verdana" w:hAnsi="Verdana"/>
                <w:b/>
                <w:bCs/>
                <w:sz w:val="20"/>
                <w:szCs w:val="20"/>
              </w:rPr>
              <w:t xml:space="preserve">Description of Corrective Action: </w:t>
            </w:r>
          </w:p>
          <w:p w14:paraId="283E0DAC" w14:textId="77777777" w:rsidR="0086095D" w:rsidRPr="00C67F7C" w:rsidRDefault="0086095D" w:rsidP="0086095D">
            <w:pPr>
              <w:spacing w:line="276" w:lineRule="auto"/>
              <w:rPr>
                <w:rFonts w:ascii="Verdana" w:eastAsia="Aptos" w:hAnsi="Verdana" w:cs="Aptos"/>
                <w:color w:val="000000"/>
                <w:sz w:val="20"/>
                <w:szCs w:val="20"/>
              </w:rPr>
            </w:pPr>
            <w:r w:rsidRPr="00C67F7C">
              <w:rPr>
                <w:rFonts w:ascii="Verdana" w:eastAsia="Aptos" w:hAnsi="Verdana" w:cs="Aptos"/>
                <w:color w:val="000000"/>
                <w:sz w:val="20"/>
                <w:szCs w:val="20"/>
              </w:rPr>
              <w:t xml:space="preserve">Because the District failed to provide the DESE with all required instructional grouping information, the Director of Special Education will submit to the DESE as indicated: </w:t>
            </w:r>
          </w:p>
          <w:p w14:paraId="6F9F489D" w14:textId="77777777" w:rsidR="0086095D" w:rsidRPr="00C67F7C" w:rsidRDefault="0086095D" w:rsidP="0086095D">
            <w:pPr>
              <w:pStyle w:val="ListParagraph"/>
              <w:numPr>
                <w:ilvl w:val="0"/>
                <w:numId w:val="34"/>
              </w:numPr>
              <w:spacing w:after="0" w:line="276" w:lineRule="auto"/>
              <w:rPr>
                <w:rFonts w:ascii="Verdana" w:eastAsia="Aptos" w:hAnsi="Verdana" w:cs="Aptos"/>
                <w:color w:val="000000"/>
                <w:sz w:val="20"/>
                <w:szCs w:val="20"/>
              </w:rPr>
            </w:pPr>
            <w:r w:rsidRPr="00C67F7C">
              <w:rPr>
                <w:rFonts w:ascii="Verdana" w:eastAsia="Aptos" w:hAnsi="Verdana" w:cs="Aptos"/>
                <w:color w:val="000000"/>
                <w:sz w:val="20"/>
                <w:szCs w:val="20"/>
              </w:rPr>
              <w:t xml:space="preserve">Completion of the Instructional Grouping and Age Span Spreadsheet (Group A - SE 40-SE 41) 2023-24 for each school with one or more substantially separate programs </w:t>
            </w:r>
          </w:p>
          <w:p w14:paraId="4CB193AA" w14:textId="77777777" w:rsidR="0086095D" w:rsidRPr="00C67F7C" w:rsidRDefault="0086095D" w:rsidP="0086095D">
            <w:pPr>
              <w:pStyle w:val="ListParagraph"/>
              <w:numPr>
                <w:ilvl w:val="0"/>
                <w:numId w:val="34"/>
              </w:numPr>
              <w:spacing w:after="0" w:line="276" w:lineRule="auto"/>
              <w:rPr>
                <w:rFonts w:ascii="Verdana" w:eastAsia="Aptos" w:hAnsi="Verdana" w:cs="Aptos"/>
                <w:color w:val="000000"/>
                <w:sz w:val="20"/>
                <w:szCs w:val="20"/>
              </w:rPr>
            </w:pPr>
            <w:r w:rsidRPr="00C67F7C">
              <w:rPr>
                <w:rFonts w:ascii="Verdana" w:eastAsia="Aptos" w:hAnsi="Verdana" w:cs="Aptos"/>
                <w:color w:val="000000"/>
                <w:sz w:val="20"/>
                <w:szCs w:val="20"/>
              </w:rPr>
              <w:t xml:space="preserve">A description of all substantially separate programs in the district including a description of the program itself, entrance and exit criteria, and a student profile.  </w:t>
            </w:r>
          </w:p>
          <w:p w14:paraId="29D983EA" w14:textId="0E5D316E" w:rsidR="009D53DF" w:rsidRPr="00C67F7C" w:rsidRDefault="009D53DF" w:rsidP="009D53DF">
            <w:pPr>
              <w:pStyle w:val="Normal10"/>
              <w:rPr>
                <w:rFonts w:ascii="Verdana" w:hAnsi="Verdana"/>
                <w:sz w:val="20"/>
                <w:szCs w:val="20"/>
              </w:rPr>
            </w:pPr>
          </w:p>
        </w:tc>
      </w:tr>
      <w:tr w:rsidR="009D53DF" w:rsidRPr="007D103A" w14:paraId="249E4161" w14:textId="77777777">
        <w:trPr>
          <w:trHeight w:val="665"/>
        </w:trPr>
        <w:tc>
          <w:tcPr>
            <w:tcW w:w="6828" w:type="dxa"/>
            <w:gridSpan w:val="2"/>
          </w:tcPr>
          <w:p w14:paraId="458E41FD" w14:textId="77777777" w:rsidR="009D53DF" w:rsidRPr="00C67F7C" w:rsidRDefault="009D53DF" w:rsidP="009D53DF">
            <w:pPr>
              <w:pStyle w:val="Normal10"/>
              <w:rPr>
                <w:rFonts w:ascii="Verdana" w:hAnsi="Verdana"/>
                <w:b/>
                <w:bCs/>
                <w:sz w:val="20"/>
                <w:szCs w:val="20"/>
              </w:rPr>
            </w:pPr>
            <w:r w:rsidRPr="00C67F7C">
              <w:rPr>
                <w:rFonts w:ascii="Verdana" w:hAnsi="Verdana"/>
                <w:b/>
                <w:bCs/>
                <w:sz w:val="20"/>
                <w:szCs w:val="20"/>
              </w:rPr>
              <w:t>Title/Role(s) of Responsible Persons:</w:t>
            </w:r>
          </w:p>
          <w:p w14:paraId="7D86617F" w14:textId="77777777" w:rsidR="009D53DF" w:rsidRPr="00C67F7C" w:rsidRDefault="009D53DF" w:rsidP="009D53DF">
            <w:pPr>
              <w:pStyle w:val="Normal10"/>
              <w:rPr>
                <w:rFonts w:ascii="Verdana" w:hAnsi="Verdana"/>
                <w:bCs/>
                <w:sz w:val="20"/>
                <w:szCs w:val="20"/>
              </w:rPr>
            </w:pPr>
            <w:r w:rsidRPr="00C67F7C">
              <w:rPr>
                <w:rFonts w:ascii="Verdana" w:hAnsi="Verdana"/>
                <w:bCs/>
                <w:sz w:val="20"/>
                <w:szCs w:val="20"/>
              </w:rPr>
              <w:t>Director of Special Education</w:t>
            </w:r>
          </w:p>
        </w:tc>
        <w:tc>
          <w:tcPr>
            <w:tcW w:w="2532" w:type="dxa"/>
          </w:tcPr>
          <w:p w14:paraId="27573621" w14:textId="77777777" w:rsidR="009D53DF" w:rsidRPr="00C67F7C" w:rsidRDefault="009D53DF" w:rsidP="009D53DF">
            <w:pPr>
              <w:pStyle w:val="Normal10"/>
              <w:rPr>
                <w:rFonts w:ascii="Verdana" w:hAnsi="Verdana"/>
                <w:b/>
                <w:bCs/>
                <w:sz w:val="20"/>
                <w:szCs w:val="20"/>
              </w:rPr>
            </w:pPr>
            <w:r w:rsidRPr="00C67F7C">
              <w:rPr>
                <w:rFonts w:ascii="Verdana" w:hAnsi="Verdana"/>
                <w:b/>
                <w:bCs/>
                <w:sz w:val="20"/>
                <w:szCs w:val="20"/>
              </w:rPr>
              <w:t>Expected Date of Completion:</w:t>
            </w:r>
          </w:p>
          <w:p w14:paraId="5EA60E3E" w14:textId="77777777" w:rsidR="009D53DF" w:rsidRPr="00C67F7C" w:rsidRDefault="009D53DF" w:rsidP="009D53DF">
            <w:pPr>
              <w:pStyle w:val="Normal10"/>
              <w:rPr>
                <w:rFonts w:ascii="Verdana" w:hAnsi="Verdana"/>
                <w:bCs/>
                <w:sz w:val="20"/>
                <w:szCs w:val="20"/>
              </w:rPr>
            </w:pPr>
            <w:r w:rsidRPr="00C67F7C">
              <w:rPr>
                <w:rFonts w:ascii="Verdana" w:hAnsi="Verdana"/>
                <w:bCs/>
                <w:sz w:val="20"/>
                <w:szCs w:val="20"/>
              </w:rPr>
              <w:t>12/06/2024</w:t>
            </w:r>
          </w:p>
          <w:p w14:paraId="57C46688" w14:textId="77777777" w:rsidR="0086095D" w:rsidRPr="00C67F7C" w:rsidRDefault="0086095D" w:rsidP="009D53DF">
            <w:pPr>
              <w:pStyle w:val="Normal10"/>
              <w:rPr>
                <w:rFonts w:ascii="Verdana" w:hAnsi="Verdana"/>
                <w:b/>
                <w:bCs/>
                <w:sz w:val="20"/>
                <w:szCs w:val="20"/>
              </w:rPr>
            </w:pPr>
          </w:p>
        </w:tc>
      </w:tr>
      <w:tr w:rsidR="009D53DF" w:rsidRPr="007D103A" w14:paraId="2C6E1E63" w14:textId="77777777">
        <w:trPr>
          <w:trHeight w:val="330"/>
        </w:trPr>
        <w:tc>
          <w:tcPr>
            <w:tcW w:w="9360" w:type="dxa"/>
            <w:gridSpan w:val="3"/>
          </w:tcPr>
          <w:p w14:paraId="663EF523" w14:textId="77777777" w:rsidR="009D53DF" w:rsidRPr="00C67F7C" w:rsidRDefault="009D53DF" w:rsidP="00794DF6">
            <w:pPr>
              <w:pStyle w:val="Normal10"/>
              <w:spacing w:after="120"/>
              <w:rPr>
                <w:rFonts w:ascii="Verdana" w:hAnsi="Verdana"/>
                <w:b/>
                <w:bCs/>
                <w:sz w:val="20"/>
                <w:szCs w:val="20"/>
              </w:rPr>
            </w:pPr>
            <w:r w:rsidRPr="00C67F7C">
              <w:rPr>
                <w:rFonts w:ascii="Verdana" w:hAnsi="Verdana"/>
                <w:b/>
                <w:bCs/>
                <w:sz w:val="20"/>
                <w:szCs w:val="20"/>
              </w:rPr>
              <w:t>Evidence of Completion of the Corrective Action:</w:t>
            </w:r>
          </w:p>
          <w:p w14:paraId="3D498491" w14:textId="77777777" w:rsidR="00CB3DFF" w:rsidRPr="00C67F7C" w:rsidRDefault="00CB3DFF" w:rsidP="00CB3DFF">
            <w:pPr>
              <w:pStyle w:val="ListParagraph"/>
              <w:numPr>
                <w:ilvl w:val="0"/>
                <w:numId w:val="33"/>
              </w:numPr>
              <w:spacing w:after="0" w:line="240" w:lineRule="auto"/>
              <w:rPr>
                <w:rFonts w:ascii="Verdana" w:eastAsia="Aptos" w:hAnsi="Verdana" w:cs="Aptos"/>
                <w:b/>
                <w:sz w:val="20"/>
                <w:szCs w:val="20"/>
              </w:rPr>
            </w:pPr>
            <w:r w:rsidRPr="00C67F7C">
              <w:rPr>
                <w:rFonts w:ascii="Verdana" w:eastAsia="Aptos" w:hAnsi="Verdana" w:cs="Aptos"/>
                <w:sz w:val="20"/>
                <w:szCs w:val="20"/>
              </w:rPr>
              <w:t>Instructional grouping information that was not submitted for the initial report.</w:t>
            </w:r>
          </w:p>
          <w:p w14:paraId="486F7C00" w14:textId="77777777" w:rsidR="00CB3DFF" w:rsidRPr="00C67F7C" w:rsidRDefault="00CB3DFF" w:rsidP="00CB3DFF">
            <w:pPr>
              <w:pStyle w:val="ListParagraph"/>
              <w:numPr>
                <w:ilvl w:val="0"/>
                <w:numId w:val="33"/>
              </w:numPr>
              <w:spacing w:after="0" w:line="240" w:lineRule="auto"/>
              <w:rPr>
                <w:rFonts w:ascii="Verdana" w:eastAsia="Aptos" w:hAnsi="Verdana" w:cs="Aptos"/>
                <w:b/>
                <w:sz w:val="20"/>
                <w:szCs w:val="20"/>
              </w:rPr>
            </w:pPr>
            <w:r w:rsidRPr="00C67F7C">
              <w:rPr>
                <w:rFonts w:ascii="Verdana" w:eastAsia="Aptos" w:hAnsi="Verdana" w:cs="Aptos"/>
                <w:sz w:val="20"/>
                <w:szCs w:val="20"/>
              </w:rPr>
              <w:t>Description of each substantially separate program </w:t>
            </w:r>
          </w:p>
          <w:p w14:paraId="2F1DFC8B" w14:textId="076B5FDE" w:rsidR="009D53DF" w:rsidRPr="00C67F7C" w:rsidRDefault="009D53DF" w:rsidP="009D53DF">
            <w:pPr>
              <w:pStyle w:val="Normal10"/>
              <w:rPr>
                <w:rFonts w:ascii="Verdana" w:hAnsi="Verdana"/>
                <w:sz w:val="20"/>
                <w:szCs w:val="20"/>
              </w:rPr>
            </w:pPr>
          </w:p>
        </w:tc>
      </w:tr>
      <w:tr w:rsidR="009D53DF" w:rsidRPr="007D103A" w14:paraId="2098B3A6" w14:textId="77777777">
        <w:trPr>
          <w:trHeight w:val="359"/>
        </w:trPr>
        <w:tc>
          <w:tcPr>
            <w:tcW w:w="9360" w:type="dxa"/>
            <w:gridSpan w:val="3"/>
          </w:tcPr>
          <w:p w14:paraId="17909728" w14:textId="77777777" w:rsidR="009D53DF" w:rsidRPr="00C67F7C" w:rsidRDefault="009D53DF" w:rsidP="00794DF6">
            <w:pPr>
              <w:pStyle w:val="Normal10"/>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2D9761CB" w14:textId="77777777" w:rsidR="00794DF6" w:rsidRPr="00C67F7C" w:rsidRDefault="00794DF6" w:rsidP="00794DF6">
            <w:pPr>
              <w:rPr>
                <w:rFonts w:ascii="Verdana" w:eastAsia="Aptos" w:hAnsi="Verdana" w:cs="Aptos"/>
                <w:sz w:val="20"/>
                <w:szCs w:val="20"/>
              </w:rPr>
            </w:pPr>
            <w:r w:rsidRPr="00C67F7C">
              <w:rPr>
                <w:rFonts w:ascii="Verdana" w:eastAsia="Aptos" w:hAnsi="Verdana" w:cs="Aptos"/>
                <w:sz w:val="20"/>
                <w:szCs w:val="20"/>
              </w:rPr>
              <w:t>The district will consistently submit all information requested of the Pittsfield Public Schools by the Department of Elementary and Secondary Education in a timely fashion.  </w:t>
            </w:r>
          </w:p>
          <w:p w14:paraId="21038F2F" w14:textId="38B5B2C1" w:rsidR="009D53DF" w:rsidRPr="00C67F7C" w:rsidRDefault="009D53DF" w:rsidP="009D53DF">
            <w:pPr>
              <w:pStyle w:val="Normal10"/>
              <w:rPr>
                <w:rFonts w:ascii="Verdana" w:hAnsi="Verdana"/>
                <w:b/>
                <w:bCs/>
                <w:sz w:val="20"/>
                <w:szCs w:val="20"/>
              </w:rPr>
            </w:pPr>
          </w:p>
        </w:tc>
      </w:tr>
      <w:tr w:rsidR="009D53DF" w:rsidRPr="007D103A" w14:paraId="71B3A284" w14:textId="77777777">
        <w:trPr>
          <w:trHeight w:val="450"/>
        </w:trPr>
        <w:tc>
          <w:tcPr>
            <w:tcW w:w="9360" w:type="dxa"/>
            <w:gridSpan w:val="3"/>
            <w:shd w:val="clear" w:color="auto" w:fill="C0C0C0"/>
            <w:vAlign w:val="center"/>
          </w:tcPr>
          <w:p w14:paraId="1D30BC47" w14:textId="77777777" w:rsidR="009D53DF" w:rsidRPr="00C67F7C" w:rsidRDefault="009D53DF" w:rsidP="009D53DF">
            <w:pPr>
              <w:pStyle w:val="Heading710"/>
              <w:rPr>
                <w:rFonts w:ascii="Verdana" w:hAnsi="Verdana"/>
                <w:sz w:val="20"/>
                <w:szCs w:val="20"/>
              </w:rPr>
            </w:pPr>
            <w:r w:rsidRPr="00C67F7C">
              <w:rPr>
                <w:rFonts w:ascii="Verdana" w:hAnsi="Verdana"/>
                <w:sz w:val="20"/>
                <w:szCs w:val="20"/>
              </w:rPr>
              <w:t>CORRECTIVE ACTION PLAN APPROVAL SECTION</w:t>
            </w:r>
          </w:p>
        </w:tc>
      </w:tr>
      <w:tr w:rsidR="009D53DF" w:rsidRPr="007D103A" w14:paraId="3B0F8871" w14:textId="77777777" w:rsidTr="00B81BD4">
        <w:trPr>
          <w:trHeight w:val="647"/>
        </w:trPr>
        <w:tc>
          <w:tcPr>
            <w:tcW w:w="3798" w:type="dxa"/>
          </w:tcPr>
          <w:p w14:paraId="136EA109" w14:textId="77777777" w:rsidR="009D53DF" w:rsidRPr="00C67F7C" w:rsidRDefault="009D53DF" w:rsidP="009D53DF">
            <w:pPr>
              <w:pStyle w:val="Normal10"/>
              <w:rPr>
                <w:rFonts w:ascii="Verdana" w:hAnsi="Verdana"/>
                <w:b/>
                <w:bCs/>
                <w:sz w:val="20"/>
                <w:szCs w:val="20"/>
              </w:rPr>
            </w:pPr>
            <w:r w:rsidRPr="00C67F7C">
              <w:rPr>
                <w:rFonts w:ascii="Verdana" w:hAnsi="Verdana"/>
                <w:b/>
                <w:bCs/>
                <w:sz w:val="20"/>
                <w:szCs w:val="20"/>
              </w:rPr>
              <w:t xml:space="preserve">Criterion: </w:t>
            </w:r>
          </w:p>
          <w:p w14:paraId="16248C25" w14:textId="77777777" w:rsidR="009D53DF" w:rsidRPr="00C67F7C" w:rsidRDefault="009D53DF" w:rsidP="009D53DF">
            <w:pPr>
              <w:pStyle w:val="Normal10"/>
              <w:rPr>
                <w:rFonts w:ascii="Verdana" w:hAnsi="Verdana"/>
                <w:b/>
                <w:bCs/>
                <w:sz w:val="20"/>
                <w:szCs w:val="20"/>
              </w:rPr>
            </w:pPr>
            <w:r w:rsidRPr="00C67F7C">
              <w:rPr>
                <w:rFonts w:ascii="Verdana" w:hAnsi="Verdana"/>
                <w:bCs/>
                <w:sz w:val="20"/>
                <w:szCs w:val="20"/>
              </w:rPr>
              <w:t>SE 41 Age span requirements</w:t>
            </w:r>
            <w:r w:rsidRPr="00C67F7C">
              <w:rPr>
                <w:rFonts w:ascii="Verdana" w:hAnsi="Verdana"/>
                <w:b/>
                <w:bCs/>
                <w:sz w:val="20"/>
                <w:szCs w:val="20"/>
              </w:rPr>
              <w:t xml:space="preserve"> </w:t>
            </w:r>
          </w:p>
        </w:tc>
        <w:tc>
          <w:tcPr>
            <w:tcW w:w="5562" w:type="dxa"/>
            <w:gridSpan w:val="2"/>
          </w:tcPr>
          <w:p w14:paraId="132131EC" w14:textId="77777777" w:rsidR="009D53DF" w:rsidRPr="00C67F7C" w:rsidRDefault="009D53DF" w:rsidP="009D53DF">
            <w:pPr>
              <w:pStyle w:val="Normal10"/>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Partially Approved</w:t>
            </w:r>
          </w:p>
          <w:p w14:paraId="7B84F356" w14:textId="77777777" w:rsidR="009D53DF" w:rsidRPr="00C67F7C" w:rsidRDefault="009D53DF" w:rsidP="009D53DF">
            <w:pPr>
              <w:pStyle w:val="Normal10"/>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2844E1BC" w14:textId="77777777" w:rsidR="009D53DF" w:rsidRDefault="009D53DF" w:rsidP="009D53DF">
            <w:pPr>
              <w:pStyle w:val="Normal10"/>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p w14:paraId="36782AD2" w14:textId="77777777" w:rsidR="00DE12D6" w:rsidRPr="00C67F7C" w:rsidRDefault="00DE12D6" w:rsidP="009D53DF">
            <w:pPr>
              <w:pStyle w:val="Normal10"/>
              <w:rPr>
                <w:rFonts w:ascii="Verdana" w:hAnsi="Verdana"/>
                <w:sz w:val="20"/>
                <w:szCs w:val="20"/>
              </w:rPr>
            </w:pPr>
          </w:p>
        </w:tc>
      </w:tr>
      <w:tr w:rsidR="009D53DF" w:rsidRPr="00B81BD4" w14:paraId="49E7089D" w14:textId="77777777">
        <w:trPr>
          <w:trHeight w:val="359"/>
        </w:trPr>
        <w:tc>
          <w:tcPr>
            <w:tcW w:w="9360" w:type="dxa"/>
            <w:gridSpan w:val="3"/>
          </w:tcPr>
          <w:p w14:paraId="5DF21BD5" w14:textId="77777777" w:rsidR="009D53DF" w:rsidRPr="00C67F7C" w:rsidRDefault="009D53DF" w:rsidP="00F76E12">
            <w:pPr>
              <w:pStyle w:val="Normal010"/>
              <w:spacing w:after="120"/>
              <w:rPr>
                <w:rFonts w:ascii="Verdana" w:hAnsi="Verdana"/>
                <w:b/>
                <w:bCs/>
                <w:sz w:val="20"/>
                <w:szCs w:val="20"/>
              </w:rPr>
            </w:pPr>
            <w:r w:rsidRPr="00C67F7C">
              <w:rPr>
                <w:rFonts w:ascii="Verdana" w:hAnsi="Verdana"/>
                <w:b/>
                <w:bCs/>
                <w:sz w:val="20"/>
                <w:szCs w:val="20"/>
              </w:rPr>
              <w:t xml:space="preserve">Basis for Decision:  </w:t>
            </w:r>
          </w:p>
          <w:p w14:paraId="4EBBA4F4" w14:textId="77777777" w:rsidR="009D53DF" w:rsidRPr="00C67F7C" w:rsidRDefault="009D53DF" w:rsidP="009D53DF">
            <w:pPr>
              <w:pStyle w:val="Normal10"/>
              <w:rPr>
                <w:rFonts w:ascii="Verdana" w:hAnsi="Verdana"/>
                <w:bCs/>
                <w:sz w:val="20"/>
                <w:szCs w:val="20"/>
              </w:rPr>
            </w:pPr>
            <w:r w:rsidRPr="00C67F7C">
              <w:rPr>
                <w:rFonts w:ascii="Verdana" w:hAnsi="Verdana"/>
                <w:bCs/>
                <w:sz w:val="20"/>
                <w:szCs w:val="20"/>
              </w:rPr>
              <w:t>The district did not include all instructional groupings in the description.</w:t>
            </w:r>
          </w:p>
          <w:p w14:paraId="2C22B0D8" w14:textId="77777777" w:rsidR="00F76E12" w:rsidRPr="00C67F7C" w:rsidRDefault="00F76E12" w:rsidP="009D53DF">
            <w:pPr>
              <w:pStyle w:val="Normal10"/>
              <w:rPr>
                <w:rFonts w:ascii="Verdana" w:hAnsi="Verdana"/>
                <w:bCs/>
                <w:sz w:val="20"/>
                <w:szCs w:val="20"/>
              </w:rPr>
            </w:pPr>
          </w:p>
        </w:tc>
      </w:tr>
      <w:tr w:rsidR="009D53DF" w:rsidRPr="00B81BD4" w14:paraId="5933375F" w14:textId="77777777">
        <w:trPr>
          <w:trHeight w:val="350"/>
        </w:trPr>
        <w:tc>
          <w:tcPr>
            <w:tcW w:w="9360" w:type="dxa"/>
            <w:gridSpan w:val="3"/>
          </w:tcPr>
          <w:p w14:paraId="3F424714" w14:textId="77777777" w:rsidR="009D53DF" w:rsidRPr="00C67F7C" w:rsidRDefault="009D53DF" w:rsidP="00F76E12">
            <w:pPr>
              <w:pStyle w:val="Normal10"/>
              <w:spacing w:after="120"/>
              <w:rPr>
                <w:rFonts w:ascii="Verdana" w:hAnsi="Verdana"/>
                <w:b/>
                <w:bCs/>
                <w:sz w:val="20"/>
                <w:szCs w:val="20"/>
              </w:rPr>
            </w:pPr>
            <w:r w:rsidRPr="00C67F7C">
              <w:rPr>
                <w:rFonts w:ascii="Verdana" w:hAnsi="Verdana"/>
                <w:b/>
                <w:bCs/>
                <w:sz w:val="20"/>
                <w:szCs w:val="20"/>
              </w:rPr>
              <w:t>Department Order of Corrective Action:</w:t>
            </w:r>
            <w:r w:rsidRPr="00C67F7C">
              <w:rPr>
                <w:rFonts w:ascii="Verdana" w:hAnsi="Verdana"/>
                <w:sz w:val="20"/>
                <w:szCs w:val="20"/>
              </w:rPr>
              <w:t xml:space="preserve"> </w:t>
            </w:r>
          </w:p>
          <w:p w14:paraId="0761A46B" w14:textId="77777777" w:rsidR="009D53DF" w:rsidRPr="00C67F7C" w:rsidRDefault="009D53DF" w:rsidP="009D53DF">
            <w:pPr>
              <w:pStyle w:val="Normal10"/>
              <w:rPr>
                <w:rFonts w:ascii="Verdana" w:hAnsi="Verdana"/>
                <w:bCs/>
                <w:sz w:val="20"/>
                <w:szCs w:val="20"/>
              </w:rPr>
            </w:pPr>
            <w:r w:rsidRPr="00C67F7C">
              <w:rPr>
                <w:rFonts w:ascii="Verdana" w:hAnsi="Verdana"/>
                <w:bCs/>
                <w:sz w:val="20"/>
                <w:szCs w:val="20"/>
              </w:rPr>
              <w:t>Please see required elements of progress reports.</w:t>
            </w:r>
          </w:p>
          <w:p w14:paraId="6CAD8E26" w14:textId="77777777" w:rsidR="00F76E12" w:rsidRPr="00C67F7C" w:rsidRDefault="00F76E12" w:rsidP="009D53DF">
            <w:pPr>
              <w:pStyle w:val="Normal10"/>
              <w:rPr>
                <w:rFonts w:ascii="Verdana" w:hAnsi="Verdana"/>
                <w:sz w:val="20"/>
                <w:szCs w:val="20"/>
              </w:rPr>
            </w:pPr>
          </w:p>
        </w:tc>
      </w:tr>
      <w:tr w:rsidR="009D53DF" w:rsidRPr="007D103A" w14:paraId="282E1084" w14:textId="77777777">
        <w:trPr>
          <w:trHeight w:val="350"/>
        </w:trPr>
        <w:tc>
          <w:tcPr>
            <w:tcW w:w="9360" w:type="dxa"/>
            <w:gridSpan w:val="3"/>
          </w:tcPr>
          <w:p w14:paraId="1CE02330" w14:textId="77777777" w:rsidR="009D53DF" w:rsidRPr="00C67F7C" w:rsidRDefault="009D53DF" w:rsidP="00F76E12">
            <w:pPr>
              <w:pStyle w:val="Normal10"/>
              <w:spacing w:after="120"/>
              <w:rPr>
                <w:rFonts w:ascii="Verdana" w:hAnsi="Verdana"/>
                <w:b/>
                <w:bCs/>
                <w:sz w:val="20"/>
                <w:szCs w:val="20"/>
              </w:rPr>
            </w:pPr>
            <w:r w:rsidRPr="00C67F7C">
              <w:rPr>
                <w:rFonts w:ascii="Verdana" w:hAnsi="Verdana"/>
                <w:b/>
                <w:bCs/>
                <w:sz w:val="20"/>
                <w:szCs w:val="20"/>
              </w:rPr>
              <w:t xml:space="preserve">Required Elements of Progress Report(s): </w:t>
            </w:r>
          </w:p>
          <w:p w14:paraId="785AFF0A" w14:textId="77777777" w:rsidR="009D53DF" w:rsidRPr="00C67F7C" w:rsidRDefault="009D53DF" w:rsidP="009D53DF">
            <w:pPr>
              <w:pStyle w:val="Normal10"/>
              <w:rPr>
                <w:rFonts w:ascii="Verdana" w:hAnsi="Verdana"/>
                <w:sz w:val="20"/>
                <w:szCs w:val="20"/>
              </w:rPr>
            </w:pPr>
            <w:r w:rsidRPr="00C67F7C">
              <w:rPr>
                <w:rFonts w:ascii="Verdana" w:hAnsi="Verdana"/>
                <w:sz w:val="20"/>
                <w:szCs w:val="20"/>
              </w:rPr>
              <w:t>See required elements of progress reports for SE 40.</w:t>
            </w:r>
          </w:p>
          <w:p w14:paraId="5DB29C96" w14:textId="77777777" w:rsidR="00F76E12" w:rsidRPr="00C67F7C" w:rsidRDefault="00F76E12" w:rsidP="009D53DF">
            <w:pPr>
              <w:pStyle w:val="Normal10"/>
              <w:rPr>
                <w:rFonts w:ascii="Verdana" w:hAnsi="Verdana"/>
                <w:b/>
                <w:bCs/>
                <w:sz w:val="20"/>
                <w:szCs w:val="20"/>
              </w:rPr>
            </w:pPr>
          </w:p>
        </w:tc>
      </w:tr>
      <w:tr w:rsidR="009D53DF" w:rsidRPr="007D103A" w14:paraId="34DA7ECC" w14:textId="77777777">
        <w:trPr>
          <w:trHeight w:val="350"/>
        </w:trPr>
        <w:tc>
          <w:tcPr>
            <w:tcW w:w="9360" w:type="dxa"/>
            <w:gridSpan w:val="3"/>
          </w:tcPr>
          <w:p w14:paraId="4C05E8FF" w14:textId="7EC2AF26" w:rsidR="009D53DF" w:rsidRPr="00C67F7C" w:rsidRDefault="009D53DF" w:rsidP="00F76E12">
            <w:pPr>
              <w:pStyle w:val="Normal10"/>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19C8510F" w14:textId="77777777" w:rsidR="009D53DF" w:rsidRPr="00C67F7C" w:rsidRDefault="009D53DF" w:rsidP="009D53DF">
            <w:pPr>
              <w:pStyle w:val="Normal10"/>
              <w:tabs>
                <w:tab w:val="left" w:pos="2772"/>
              </w:tabs>
              <w:rPr>
                <w:rFonts w:ascii="Verdana" w:hAnsi="Verdana"/>
                <w:bCs/>
                <w:sz w:val="20"/>
                <w:szCs w:val="20"/>
              </w:rPr>
            </w:pPr>
            <w:r w:rsidRPr="00C67F7C">
              <w:rPr>
                <w:rFonts w:ascii="Verdana" w:hAnsi="Verdana"/>
                <w:bCs/>
                <w:sz w:val="20"/>
                <w:szCs w:val="20"/>
              </w:rPr>
              <w:lastRenderedPageBreak/>
              <w:t>01/03/2025</w:t>
            </w:r>
            <w:r w:rsidRPr="00C67F7C">
              <w:rPr>
                <w:rFonts w:ascii="Verdana" w:hAnsi="Verdana"/>
                <w:bCs/>
                <w:sz w:val="20"/>
                <w:szCs w:val="20"/>
              </w:rPr>
              <w:br/>
            </w:r>
          </w:p>
        </w:tc>
      </w:tr>
    </w:tbl>
    <w:p w14:paraId="3D3F237D" w14:textId="77777777" w:rsidR="009D53DF" w:rsidRPr="007D103A" w:rsidRDefault="009D53DF" w:rsidP="009D53DF">
      <w:pPr>
        <w:pStyle w:val="Normal10"/>
        <w:rPr>
          <w:rFonts w:ascii="Verdana" w:hAnsi="Verdana"/>
          <w:sz w:val="20"/>
          <w:szCs w:val="20"/>
          <w:highlight w:val="yellow"/>
        </w:rPr>
      </w:pPr>
    </w:p>
    <w:p w14:paraId="3A4141E9" w14:textId="77777777" w:rsidR="009D53DF" w:rsidRPr="007D103A" w:rsidRDefault="009D53DF">
      <w:pPr>
        <w:pStyle w:val="Normal10"/>
        <w:rPr>
          <w:highlight w:val="yellow"/>
        </w:rPr>
        <w:sectPr w:rsidR="009D53DF" w:rsidRPr="007D103A" w:rsidSect="009D53DF">
          <w:footerReference w:type="default" r:id="rId18"/>
          <w:type w:val="continuous"/>
          <w:pgSz w:w="12240" w:h="15840"/>
          <w:pgMar w:top="1440" w:right="1080" w:bottom="1440" w:left="1800" w:header="720" w:footer="720" w:gutter="0"/>
          <w:cols w:space="720"/>
          <w:docGrid w:linePitch="360"/>
        </w:sectPr>
      </w:pPr>
    </w:p>
    <w:p w14:paraId="748A56C4" w14:textId="77777777" w:rsidR="009D53DF" w:rsidRPr="007D103A" w:rsidRDefault="009D53DF" w:rsidP="009D53DF">
      <w:pPr>
        <w:pStyle w:val="Normal11"/>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6A676B" w14:paraId="3A77C4EE" w14:textId="77777777">
        <w:trPr>
          <w:trHeight w:val="705"/>
        </w:trPr>
        <w:tc>
          <w:tcPr>
            <w:tcW w:w="9360" w:type="dxa"/>
            <w:shd w:val="clear" w:color="auto" w:fill="C0C0C0"/>
            <w:vAlign w:val="center"/>
          </w:tcPr>
          <w:p w14:paraId="7A2F9636" w14:textId="77777777" w:rsidR="009D53DF" w:rsidRPr="006A676B" w:rsidRDefault="009D53DF" w:rsidP="009D53DF">
            <w:pPr>
              <w:pStyle w:val="Heading511"/>
            </w:pPr>
            <w:r w:rsidRPr="006A676B">
              <w:lastRenderedPageBreak/>
              <w:t>SPECIAL EDUCATION AND CIVIL RIGHTS</w:t>
            </w:r>
          </w:p>
          <w:p w14:paraId="0EA27CF2" w14:textId="77777777" w:rsidR="009D53DF" w:rsidRPr="006A676B" w:rsidRDefault="009D53DF" w:rsidP="009D53DF">
            <w:pPr>
              <w:pStyle w:val="Heading511"/>
            </w:pPr>
            <w:r w:rsidRPr="006A676B">
              <w:t>MONITORING REVIEW</w:t>
            </w:r>
          </w:p>
          <w:p w14:paraId="0AA015FA" w14:textId="77777777" w:rsidR="009D53DF" w:rsidRPr="006A676B" w:rsidRDefault="009D53DF" w:rsidP="009D53DF">
            <w:pPr>
              <w:pStyle w:val="Normal11"/>
              <w:jc w:val="center"/>
              <w:rPr>
                <w:rFonts w:ascii="Verdana" w:hAnsi="Verdana"/>
                <w:b/>
                <w:bCs/>
              </w:rPr>
            </w:pPr>
            <w:r w:rsidRPr="006A676B">
              <w:rPr>
                <w:rFonts w:ascii="Verdana" w:hAnsi="Verdana"/>
                <w:b/>
              </w:rPr>
              <w:t>CORRECTIVE ACTION PLAN</w:t>
            </w:r>
          </w:p>
        </w:tc>
      </w:tr>
    </w:tbl>
    <w:p w14:paraId="1FCA9F47" w14:textId="77777777" w:rsidR="009D53DF" w:rsidRPr="006A676B" w:rsidRDefault="009D53DF" w:rsidP="009D53DF">
      <w:pPr>
        <w:pStyle w:val="Normal1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6A676B" w14:paraId="074BD58B" w14:textId="77777777">
        <w:trPr>
          <w:trHeight w:val="458"/>
        </w:trPr>
        <w:tc>
          <w:tcPr>
            <w:tcW w:w="6828" w:type="dxa"/>
            <w:gridSpan w:val="2"/>
          </w:tcPr>
          <w:p w14:paraId="3B4D1ED7" w14:textId="77777777" w:rsidR="009D53DF" w:rsidRPr="00C67F7C" w:rsidRDefault="009D53DF" w:rsidP="009D53DF">
            <w:pPr>
              <w:pStyle w:val="Normal11"/>
              <w:rPr>
                <w:rFonts w:ascii="Verdana" w:hAnsi="Verdana"/>
                <w:b/>
                <w:bCs/>
                <w:sz w:val="20"/>
                <w:szCs w:val="20"/>
              </w:rPr>
            </w:pPr>
            <w:r w:rsidRPr="00C67F7C">
              <w:rPr>
                <w:rFonts w:ascii="Verdana" w:hAnsi="Verdana"/>
                <w:b/>
                <w:bCs/>
                <w:sz w:val="20"/>
                <w:szCs w:val="20"/>
              </w:rPr>
              <w:t xml:space="preserve">Criterion &amp; Topic: </w:t>
            </w:r>
          </w:p>
          <w:p w14:paraId="18A4F2DA" w14:textId="77777777" w:rsidR="009D53DF" w:rsidRPr="00C67F7C" w:rsidRDefault="009D53DF" w:rsidP="009D53DF">
            <w:pPr>
              <w:pStyle w:val="Normal11"/>
              <w:rPr>
                <w:rFonts w:ascii="Verdana" w:hAnsi="Verdana"/>
                <w:bCs/>
                <w:sz w:val="20"/>
                <w:szCs w:val="20"/>
              </w:rPr>
            </w:pPr>
            <w:r w:rsidRPr="00C67F7C">
              <w:rPr>
                <w:rFonts w:ascii="Verdana" w:hAnsi="Verdana"/>
                <w:bCs/>
                <w:sz w:val="20"/>
                <w:szCs w:val="20"/>
              </w:rPr>
              <w:t>SE 43 Behavioral interventions</w:t>
            </w:r>
          </w:p>
        </w:tc>
        <w:tc>
          <w:tcPr>
            <w:tcW w:w="2532" w:type="dxa"/>
          </w:tcPr>
          <w:p w14:paraId="0B055962" w14:textId="77777777" w:rsidR="009D53DF" w:rsidRPr="00C67F7C" w:rsidRDefault="009D53DF" w:rsidP="009D53DF">
            <w:pPr>
              <w:pStyle w:val="Normal11"/>
              <w:rPr>
                <w:rFonts w:ascii="Verdana" w:hAnsi="Verdana"/>
                <w:b/>
                <w:bCs/>
                <w:sz w:val="20"/>
                <w:szCs w:val="20"/>
              </w:rPr>
            </w:pPr>
            <w:r w:rsidRPr="00C67F7C">
              <w:rPr>
                <w:rFonts w:ascii="Verdana" w:hAnsi="Verdana"/>
                <w:b/>
                <w:bCs/>
                <w:sz w:val="20"/>
                <w:szCs w:val="20"/>
              </w:rPr>
              <w:t xml:space="preserve">Rating: </w:t>
            </w:r>
          </w:p>
          <w:p w14:paraId="0ADC2945" w14:textId="77777777" w:rsidR="009D53DF" w:rsidRPr="00C67F7C" w:rsidRDefault="009D53DF" w:rsidP="009D53DF">
            <w:pPr>
              <w:pStyle w:val="Normal11"/>
              <w:rPr>
                <w:rFonts w:ascii="Verdana" w:hAnsi="Verdana"/>
                <w:sz w:val="20"/>
                <w:szCs w:val="20"/>
              </w:rPr>
            </w:pPr>
            <w:r w:rsidRPr="00C67F7C">
              <w:rPr>
                <w:rFonts w:ascii="Verdana" w:hAnsi="Verdana"/>
                <w:sz w:val="20"/>
                <w:szCs w:val="20"/>
              </w:rPr>
              <w:t>Partially Implemented</w:t>
            </w:r>
          </w:p>
          <w:p w14:paraId="6742C351" w14:textId="77777777" w:rsidR="00F76E12" w:rsidRPr="00C67F7C" w:rsidRDefault="00F76E12" w:rsidP="009D53DF">
            <w:pPr>
              <w:pStyle w:val="Normal11"/>
              <w:rPr>
                <w:rFonts w:ascii="Verdana" w:hAnsi="Verdana"/>
                <w:b/>
                <w:bCs/>
                <w:sz w:val="20"/>
                <w:szCs w:val="20"/>
              </w:rPr>
            </w:pPr>
          </w:p>
        </w:tc>
      </w:tr>
      <w:tr w:rsidR="009D53DF" w:rsidRPr="007D103A" w14:paraId="149AD461" w14:textId="77777777">
        <w:trPr>
          <w:trHeight w:val="422"/>
        </w:trPr>
        <w:tc>
          <w:tcPr>
            <w:tcW w:w="9360" w:type="dxa"/>
            <w:gridSpan w:val="3"/>
          </w:tcPr>
          <w:p w14:paraId="034BE42E" w14:textId="77777777" w:rsidR="009D53DF" w:rsidRPr="00C67F7C" w:rsidRDefault="009D53DF" w:rsidP="00DD0C45">
            <w:pPr>
              <w:pStyle w:val="Normal11"/>
              <w:spacing w:after="120"/>
              <w:rPr>
                <w:rFonts w:ascii="Verdana" w:hAnsi="Verdana"/>
                <w:b/>
                <w:bCs/>
                <w:sz w:val="20"/>
                <w:szCs w:val="20"/>
              </w:rPr>
            </w:pPr>
            <w:r w:rsidRPr="00C67F7C">
              <w:rPr>
                <w:rFonts w:ascii="Verdana" w:hAnsi="Verdana"/>
                <w:b/>
                <w:bCs/>
                <w:sz w:val="20"/>
                <w:szCs w:val="20"/>
              </w:rPr>
              <w:t xml:space="preserve">Department Findings: </w:t>
            </w:r>
          </w:p>
          <w:p w14:paraId="51A3E4F9" w14:textId="77777777" w:rsidR="009D53DF" w:rsidRPr="00C67F7C" w:rsidRDefault="009D53DF" w:rsidP="009D53DF">
            <w:pPr>
              <w:pStyle w:val="Normal11"/>
              <w:rPr>
                <w:rFonts w:ascii="Verdana" w:hAnsi="Verdana"/>
                <w:sz w:val="20"/>
                <w:szCs w:val="20"/>
              </w:rPr>
            </w:pPr>
            <w:r w:rsidRPr="00C67F7C">
              <w:rPr>
                <w:rFonts w:ascii="Verdana" w:hAnsi="Verdana"/>
                <w:sz w:val="20"/>
                <w:szCs w:val="20"/>
              </w:rPr>
              <w:t>Please see SE 20 regarding the school-wide behavior management system at Crosby Educational Academy Approved Public Day School and SE 34 regarding a lack of a continuum of services for students with disabilities that may have social, emotional, and behavioral needs.</w:t>
            </w:r>
          </w:p>
          <w:p w14:paraId="117D7269" w14:textId="77777777" w:rsidR="006A676B" w:rsidRPr="00C67F7C" w:rsidRDefault="006A676B" w:rsidP="009D53DF">
            <w:pPr>
              <w:pStyle w:val="Normal11"/>
              <w:rPr>
                <w:rFonts w:ascii="Verdana" w:hAnsi="Verdana"/>
                <w:sz w:val="20"/>
                <w:szCs w:val="20"/>
              </w:rPr>
            </w:pPr>
          </w:p>
        </w:tc>
      </w:tr>
      <w:tr w:rsidR="009D53DF" w:rsidRPr="007D103A" w14:paraId="27249753" w14:textId="77777777">
        <w:trPr>
          <w:trHeight w:val="377"/>
        </w:trPr>
        <w:tc>
          <w:tcPr>
            <w:tcW w:w="9360" w:type="dxa"/>
            <w:gridSpan w:val="3"/>
          </w:tcPr>
          <w:p w14:paraId="12D25A7E" w14:textId="77777777" w:rsidR="009D53DF" w:rsidRPr="00C67F7C" w:rsidRDefault="009D53DF" w:rsidP="00DD0C45">
            <w:pPr>
              <w:pStyle w:val="Normal11"/>
              <w:spacing w:after="120"/>
              <w:rPr>
                <w:rFonts w:ascii="Verdana" w:hAnsi="Verdana"/>
                <w:b/>
                <w:bCs/>
                <w:sz w:val="20"/>
                <w:szCs w:val="20"/>
              </w:rPr>
            </w:pPr>
            <w:r w:rsidRPr="00C67F7C">
              <w:rPr>
                <w:rFonts w:ascii="Verdana" w:hAnsi="Verdana"/>
                <w:b/>
                <w:bCs/>
                <w:sz w:val="20"/>
                <w:szCs w:val="20"/>
              </w:rPr>
              <w:t xml:space="preserve">Description of Corrective Action: </w:t>
            </w:r>
          </w:p>
          <w:p w14:paraId="585FB505" w14:textId="77777777" w:rsidR="00DD0C45" w:rsidRPr="00C67F7C" w:rsidRDefault="00DD0C45" w:rsidP="00DD0C45">
            <w:pPr>
              <w:rPr>
                <w:rFonts w:ascii="Verdana" w:eastAsia="Aptos" w:hAnsi="Verdana" w:cs="Aptos"/>
                <w:sz w:val="20"/>
                <w:szCs w:val="20"/>
              </w:rPr>
            </w:pPr>
            <w:r w:rsidRPr="00C67F7C">
              <w:rPr>
                <w:rFonts w:ascii="Verdana" w:eastAsia="Aptos" w:hAnsi="Verdana" w:cs="Aptos"/>
                <w:sz w:val="20"/>
                <w:szCs w:val="20"/>
              </w:rPr>
              <w:t>The root cause is that the district has not met the increased needs of students with social/emotional concerns since the beginning of Covid in 2020. Tiered services need to be strengthened across settings.</w:t>
            </w:r>
          </w:p>
          <w:p w14:paraId="6AB06033" w14:textId="77777777" w:rsidR="00DD0C45" w:rsidRPr="00C67F7C" w:rsidRDefault="00DD0C45" w:rsidP="00DD0C45">
            <w:pPr>
              <w:rPr>
                <w:rFonts w:ascii="Verdana" w:eastAsia="Aptos" w:hAnsi="Verdana" w:cs="Aptos"/>
                <w:sz w:val="20"/>
                <w:szCs w:val="20"/>
              </w:rPr>
            </w:pPr>
          </w:p>
          <w:p w14:paraId="0B676723" w14:textId="77777777" w:rsidR="00DD0C45" w:rsidRPr="00C67F7C" w:rsidRDefault="00DD0C45" w:rsidP="00DD0C45">
            <w:pPr>
              <w:rPr>
                <w:rFonts w:ascii="Verdana" w:eastAsia="Aptos" w:hAnsi="Verdana" w:cs="Aptos"/>
                <w:sz w:val="20"/>
                <w:szCs w:val="20"/>
              </w:rPr>
            </w:pPr>
            <w:r w:rsidRPr="00C67F7C">
              <w:rPr>
                <w:rFonts w:ascii="Verdana" w:eastAsia="Aptos" w:hAnsi="Verdana" w:cs="Aptos"/>
                <w:sz w:val="20"/>
                <w:szCs w:val="20"/>
              </w:rPr>
              <w:t xml:space="preserve">The district will convene a group of administrators, teachers, and other stakeholders. They will review data and input from various stakeholders, such as students, parents/guardians, teachers, staff, and administrators, to determine the district’s need for a more robust continuum of services and programs to address the needs of students with social-emotional disabilities. </w:t>
            </w:r>
          </w:p>
          <w:p w14:paraId="18EC5EB1" w14:textId="77777777" w:rsidR="00DD0C45" w:rsidRPr="00C67F7C" w:rsidRDefault="00DD0C45" w:rsidP="00DD0C45">
            <w:pPr>
              <w:rPr>
                <w:rFonts w:ascii="Verdana" w:eastAsia="Aptos" w:hAnsi="Verdana" w:cs="Aptos"/>
                <w:sz w:val="20"/>
                <w:szCs w:val="20"/>
              </w:rPr>
            </w:pPr>
          </w:p>
          <w:p w14:paraId="3EF96FE3" w14:textId="77777777" w:rsidR="00DD0C45" w:rsidRPr="00C67F7C" w:rsidRDefault="00DD0C45" w:rsidP="00DD0C45">
            <w:pPr>
              <w:rPr>
                <w:rFonts w:ascii="Verdana" w:eastAsia="Aptos" w:hAnsi="Verdana" w:cs="Aptos"/>
                <w:sz w:val="20"/>
                <w:szCs w:val="20"/>
              </w:rPr>
            </w:pPr>
            <w:r w:rsidRPr="00C67F7C">
              <w:rPr>
                <w:rFonts w:ascii="Verdana" w:eastAsia="Aptos" w:hAnsi="Verdana" w:cs="Aptos"/>
                <w:sz w:val="20"/>
                <w:szCs w:val="20"/>
              </w:rPr>
              <w:t xml:space="preserve">This group will develop a report that lists data reviewed, including but not limited to student demographic data, use of restraints, in-school and out-of-school suspension rates, SST referrals to more restrictive settings, and stakeholder survey results. </w:t>
            </w:r>
          </w:p>
          <w:p w14:paraId="02462B2A" w14:textId="77777777" w:rsidR="00DD0C45" w:rsidRPr="00C67F7C" w:rsidRDefault="00DD0C45" w:rsidP="00DD0C45">
            <w:pPr>
              <w:rPr>
                <w:rFonts w:ascii="Verdana" w:eastAsia="Aptos" w:hAnsi="Verdana" w:cs="Aptos"/>
                <w:sz w:val="20"/>
                <w:szCs w:val="20"/>
              </w:rPr>
            </w:pPr>
          </w:p>
          <w:p w14:paraId="58F2999C" w14:textId="77777777" w:rsidR="00DD0C45" w:rsidRPr="00C67F7C" w:rsidRDefault="00DD0C45" w:rsidP="00DD0C45">
            <w:pPr>
              <w:rPr>
                <w:rFonts w:ascii="Verdana" w:eastAsia="Aptos" w:hAnsi="Verdana" w:cs="Aptos"/>
                <w:sz w:val="20"/>
                <w:szCs w:val="20"/>
              </w:rPr>
            </w:pPr>
            <w:r w:rsidRPr="00C67F7C">
              <w:rPr>
                <w:rFonts w:ascii="Verdana" w:eastAsia="Aptos" w:hAnsi="Verdana" w:cs="Aptos"/>
                <w:sz w:val="20"/>
                <w:szCs w:val="20"/>
              </w:rPr>
              <w:t>This report will articulate conclusions the group reached about the need for additional placement and services options for students with social emotional needs, what such program(s) should look like and what staff training will be necessary to implement new program(s.) This report will also articulate changes in programming that have been implemented due to identified need.</w:t>
            </w:r>
          </w:p>
          <w:p w14:paraId="6DFBEE15" w14:textId="77777777" w:rsidR="00DD0C45" w:rsidRPr="00C67F7C" w:rsidRDefault="00DD0C45" w:rsidP="00DD0C45">
            <w:pPr>
              <w:rPr>
                <w:rFonts w:ascii="Verdana" w:eastAsia="Aptos" w:hAnsi="Verdana" w:cs="Aptos"/>
                <w:sz w:val="20"/>
                <w:szCs w:val="20"/>
              </w:rPr>
            </w:pPr>
          </w:p>
          <w:p w14:paraId="74E9887F" w14:textId="77777777" w:rsidR="00DD0C45" w:rsidRPr="00C67F7C" w:rsidRDefault="00DD0C45" w:rsidP="00DD0C45">
            <w:pPr>
              <w:rPr>
                <w:rFonts w:ascii="Verdana" w:eastAsia="Aptos" w:hAnsi="Verdana" w:cs="Aptos"/>
                <w:sz w:val="20"/>
                <w:szCs w:val="20"/>
              </w:rPr>
            </w:pPr>
            <w:r w:rsidRPr="00C67F7C">
              <w:rPr>
                <w:rFonts w:ascii="Verdana" w:eastAsia="Aptos" w:hAnsi="Verdana" w:cs="Aptos"/>
                <w:sz w:val="20"/>
                <w:szCs w:val="20"/>
              </w:rPr>
              <w:t>The superintendent will present the group’s recommendations to the school committee for policies, program changes, and budget resource allocations needed for appropriate programming across the district to address the social emotional needs of students.</w:t>
            </w:r>
          </w:p>
          <w:p w14:paraId="2C0717B0" w14:textId="67EBB3DB" w:rsidR="009D53DF" w:rsidRPr="00C67F7C" w:rsidRDefault="009D53DF" w:rsidP="009D53DF">
            <w:pPr>
              <w:pStyle w:val="Normal11"/>
              <w:rPr>
                <w:rFonts w:ascii="Verdana" w:hAnsi="Verdana"/>
                <w:sz w:val="20"/>
                <w:szCs w:val="20"/>
              </w:rPr>
            </w:pPr>
          </w:p>
        </w:tc>
      </w:tr>
      <w:tr w:rsidR="009D53DF" w:rsidRPr="007D103A" w14:paraId="0F5509C1" w14:textId="77777777">
        <w:trPr>
          <w:trHeight w:val="665"/>
        </w:trPr>
        <w:tc>
          <w:tcPr>
            <w:tcW w:w="6828" w:type="dxa"/>
            <w:gridSpan w:val="2"/>
          </w:tcPr>
          <w:p w14:paraId="41CE2391" w14:textId="77777777" w:rsidR="009D53DF" w:rsidRPr="00C67F7C" w:rsidRDefault="009D53DF" w:rsidP="00DE12D6">
            <w:pPr>
              <w:pStyle w:val="Normal11"/>
              <w:rPr>
                <w:rFonts w:ascii="Verdana" w:hAnsi="Verdana"/>
                <w:b/>
                <w:bCs/>
                <w:sz w:val="20"/>
                <w:szCs w:val="20"/>
              </w:rPr>
            </w:pPr>
            <w:r w:rsidRPr="00C67F7C">
              <w:rPr>
                <w:rFonts w:ascii="Verdana" w:hAnsi="Verdana"/>
                <w:b/>
                <w:bCs/>
                <w:sz w:val="20"/>
                <w:szCs w:val="20"/>
              </w:rPr>
              <w:t>Title/Role(s) of Responsible Persons:</w:t>
            </w:r>
          </w:p>
          <w:p w14:paraId="1C375868" w14:textId="77777777" w:rsidR="009D53DF" w:rsidRPr="00C67F7C" w:rsidRDefault="009D53DF" w:rsidP="009D53DF">
            <w:pPr>
              <w:pStyle w:val="Normal11"/>
              <w:rPr>
                <w:rFonts w:ascii="Verdana" w:hAnsi="Verdana"/>
                <w:bCs/>
                <w:sz w:val="20"/>
                <w:szCs w:val="20"/>
              </w:rPr>
            </w:pPr>
            <w:r w:rsidRPr="00C67F7C">
              <w:rPr>
                <w:rFonts w:ascii="Verdana" w:hAnsi="Verdana"/>
                <w:bCs/>
                <w:sz w:val="20"/>
                <w:szCs w:val="20"/>
              </w:rPr>
              <w:t>Director of Special Education</w:t>
            </w:r>
          </w:p>
          <w:p w14:paraId="12474262" w14:textId="77777777" w:rsidR="009D53DF" w:rsidRPr="00C67F7C" w:rsidRDefault="009D53DF" w:rsidP="009D53DF">
            <w:pPr>
              <w:pStyle w:val="Normal11"/>
              <w:rPr>
                <w:rFonts w:ascii="Verdana" w:hAnsi="Verdana"/>
                <w:bCs/>
                <w:sz w:val="20"/>
                <w:szCs w:val="20"/>
              </w:rPr>
            </w:pPr>
            <w:r w:rsidRPr="00C67F7C">
              <w:rPr>
                <w:rFonts w:ascii="Verdana" w:hAnsi="Verdana"/>
                <w:bCs/>
                <w:sz w:val="20"/>
                <w:szCs w:val="20"/>
              </w:rPr>
              <w:t>Teacher/s</w:t>
            </w:r>
          </w:p>
          <w:p w14:paraId="52CA70B5" w14:textId="55453D3D" w:rsidR="009D53DF" w:rsidRPr="00C67F7C" w:rsidRDefault="009D53DF" w:rsidP="009D53DF">
            <w:pPr>
              <w:pStyle w:val="Normal11"/>
              <w:rPr>
                <w:rFonts w:ascii="Verdana" w:hAnsi="Verdana"/>
                <w:bCs/>
                <w:sz w:val="20"/>
                <w:szCs w:val="20"/>
              </w:rPr>
            </w:pPr>
            <w:r w:rsidRPr="00C67F7C">
              <w:rPr>
                <w:rFonts w:ascii="Verdana" w:hAnsi="Verdana"/>
                <w:bCs/>
                <w:sz w:val="20"/>
                <w:szCs w:val="20"/>
              </w:rPr>
              <w:t>C</w:t>
            </w:r>
            <w:r w:rsidR="00DD0C45" w:rsidRPr="00C67F7C">
              <w:rPr>
                <w:rFonts w:ascii="Verdana" w:hAnsi="Verdana"/>
                <w:bCs/>
                <w:sz w:val="20"/>
                <w:szCs w:val="20"/>
              </w:rPr>
              <w:t xml:space="preserve">rosbey Educational Academy </w:t>
            </w:r>
            <w:r w:rsidRPr="00C67F7C">
              <w:rPr>
                <w:rFonts w:ascii="Verdana" w:hAnsi="Verdana"/>
                <w:bCs/>
                <w:sz w:val="20"/>
                <w:szCs w:val="20"/>
              </w:rPr>
              <w:t xml:space="preserve">Director </w:t>
            </w:r>
          </w:p>
          <w:p w14:paraId="3B52B80E" w14:textId="77777777" w:rsidR="009D53DF" w:rsidRPr="00C67F7C" w:rsidRDefault="009D53DF" w:rsidP="009D53DF">
            <w:pPr>
              <w:pStyle w:val="Normal11"/>
              <w:rPr>
                <w:rFonts w:ascii="Verdana" w:hAnsi="Verdana"/>
                <w:bCs/>
                <w:sz w:val="20"/>
                <w:szCs w:val="20"/>
              </w:rPr>
            </w:pPr>
            <w:r w:rsidRPr="00C67F7C">
              <w:rPr>
                <w:rFonts w:ascii="Verdana" w:hAnsi="Verdana"/>
                <w:bCs/>
                <w:sz w:val="20"/>
                <w:szCs w:val="20"/>
              </w:rPr>
              <w:t>Superintendent</w:t>
            </w:r>
          </w:p>
          <w:p w14:paraId="77F6E2BD" w14:textId="77777777" w:rsidR="009D53DF" w:rsidRPr="00C67F7C" w:rsidRDefault="009D53DF" w:rsidP="009D53DF">
            <w:pPr>
              <w:pStyle w:val="Normal11"/>
              <w:rPr>
                <w:rFonts w:ascii="Verdana" w:hAnsi="Verdana"/>
                <w:bCs/>
                <w:sz w:val="20"/>
                <w:szCs w:val="20"/>
              </w:rPr>
            </w:pPr>
            <w:r w:rsidRPr="00C67F7C">
              <w:rPr>
                <w:rFonts w:ascii="Verdana" w:hAnsi="Verdana"/>
                <w:bCs/>
                <w:sz w:val="20"/>
                <w:szCs w:val="20"/>
              </w:rPr>
              <w:t>I</w:t>
            </w:r>
            <w:r w:rsidR="00DD0C45" w:rsidRPr="00C67F7C">
              <w:rPr>
                <w:rFonts w:ascii="Verdana" w:hAnsi="Verdana"/>
                <w:bCs/>
                <w:sz w:val="20"/>
                <w:szCs w:val="20"/>
              </w:rPr>
              <w:t>nstruction and Accountability Coordinators (I</w:t>
            </w:r>
            <w:r w:rsidRPr="00C67F7C">
              <w:rPr>
                <w:rFonts w:ascii="Verdana" w:hAnsi="Verdana"/>
                <w:bCs/>
                <w:sz w:val="20"/>
                <w:szCs w:val="20"/>
              </w:rPr>
              <w:t>ACs</w:t>
            </w:r>
            <w:r w:rsidR="00DD0C45" w:rsidRPr="00C67F7C">
              <w:rPr>
                <w:rFonts w:ascii="Verdana" w:hAnsi="Verdana"/>
                <w:bCs/>
                <w:sz w:val="20"/>
                <w:szCs w:val="20"/>
              </w:rPr>
              <w:t>)</w:t>
            </w:r>
          </w:p>
          <w:p w14:paraId="6F6BC4EE" w14:textId="2C7D6617" w:rsidR="00DD0C45" w:rsidRPr="00C67F7C" w:rsidRDefault="00DD0C45" w:rsidP="009D53DF">
            <w:pPr>
              <w:pStyle w:val="Normal11"/>
              <w:rPr>
                <w:rFonts w:ascii="Verdana" w:hAnsi="Verdana"/>
                <w:bCs/>
                <w:sz w:val="20"/>
                <w:szCs w:val="20"/>
              </w:rPr>
            </w:pPr>
          </w:p>
        </w:tc>
        <w:tc>
          <w:tcPr>
            <w:tcW w:w="2532" w:type="dxa"/>
          </w:tcPr>
          <w:p w14:paraId="146EC21E" w14:textId="77777777" w:rsidR="009D53DF" w:rsidRPr="00C67F7C" w:rsidRDefault="009D53DF" w:rsidP="00DE12D6">
            <w:pPr>
              <w:pStyle w:val="Normal11"/>
              <w:rPr>
                <w:rFonts w:ascii="Verdana" w:hAnsi="Verdana"/>
                <w:b/>
                <w:bCs/>
                <w:sz w:val="20"/>
                <w:szCs w:val="20"/>
              </w:rPr>
            </w:pPr>
            <w:r w:rsidRPr="00C67F7C">
              <w:rPr>
                <w:rFonts w:ascii="Verdana" w:hAnsi="Verdana"/>
                <w:b/>
                <w:bCs/>
                <w:sz w:val="20"/>
                <w:szCs w:val="20"/>
              </w:rPr>
              <w:t>Expected Date of Completion:</w:t>
            </w:r>
          </w:p>
          <w:p w14:paraId="7819C2D9" w14:textId="77777777" w:rsidR="009D53DF" w:rsidRPr="00C67F7C" w:rsidRDefault="009D53DF" w:rsidP="009D53DF">
            <w:pPr>
              <w:pStyle w:val="Normal11"/>
              <w:rPr>
                <w:rFonts w:ascii="Verdana" w:hAnsi="Verdana"/>
                <w:b/>
                <w:bCs/>
                <w:sz w:val="20"/>
                <w:szCs w:val="20"/>
              </w:rPr>
            </w:pPr>
            <w:r w:rsidRPr="00C67F7C">
              <w:rPr>
                <w:rFonts w:ascii="Verdana" w:hAnsi="Verdana"/>
                <w:bCs/>
                <w:sz w:val="20"/>
                <w:szCs w:val="20"/>
              </w:rPr>
              <w:t>05/31/2025</w:t>
            </w:r>
          </w:p>
        </w:tc>
      </w:tr>
      <w:tr w:rsidR="009D53DF" w:rsidRPr="007D103A" w14:paraId="37681C07" w14:textId="77777777">
        <w:trPr>
          <w:trHeight w:val="330"/>
        </w:trPr>
        <w:tc>
          <w:tcPr>
            <w:tcW w:w="9360" w:type="dxa"/>
            <w:gridSpan w:val="3"/>
          </w:tcPr>
          <w:p w14:paraId="4C63DB99" w14:textId="77777777" w:rsidR="009D53DF" w:rsidRPr="00C67F7C" w:rsidRDefault="009D53DF" w:rsidP="00810E8A">
            <w:pPr>
              <w:pStyle w:val="Normal11"/>
              <w:spacing w:after="120"/>
              <w:rPr>
                <w:rFonts w:ascii="Verdana" w:hAnsi="Verdana"/>
                <w:b/>
                <w:bCs/>
                <w:sz w:val="20"/>
                <w:szCs w:val="20"/>
              </w:rPr>
            </w:pPr>
            <w:r w:rsidRPr="00C67F7C">
              <w:rPr>
                <w:rFonts w:ascii="Verdana" w:hAnsi="Verdana"/>
                <w:b/>
                <w:bCs/>
                <w:sz w:val="20"/>
                <w:szCs w:val="20"/>
              </w:rPr>
              <w:t>Evidence of Completion of the Corrective Action:</w:t>
            </w:r>
          </w:p>
          <w:p w14:paraId="4796B15C" w14:textId="77777777" w:rsidR="00810E8A" w:rsidRPr="00C67F7C" w:rsidRDefault="00810E8A" w:rsidP="00810E8A">
            <w:pPr>
              <w:pStyle w:val="ListParagraph"/>
              <w:numPr>
                <w:ilvl w:val="0"/>
                <w:numId w:val="27"/>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Meeting agenda(s), meeting dates, and sign-in sheets </w:t>
            </w:r>
          </w:p>
          <w:p w14:paraId="7B1EE159" w14:textId="77777777" w:rsidR="00810E8A" w:rsidRPr="00C67F7C" w:rsidRDefault="00810E8A" w:rsidP="00810E8A">
            <w:pPr>
              <w:pStyle w:val="ListParagraph"/>
              <w:numPr>
                <w:ilvl w:val="0"/>
                <w:numId w:val="27"/>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The report </w:t>
            </w:r>
          </w:p>
          <w:p w14:paraId="6AB805BF" w14:textId="77777777" w:rsidR="00810E8A" w:rsidRPr="00C67F7C" w:rsidRDefault="00810E8A" w:rsidP="00810E8A">
            <w:pPr>
              <w:pStyle w:val="ListParagraph"/>
              <w:numPr>
                <w:ilvl w:val="0"/>
                <w:numId w:val="27"/>
              </w:numPr>
              <w:spacing w:after="0" w:line="240" w:lineRule="auto"/>
              <w:rPr>
                <w:rFonts w:ascii="Verdana" w:eastAsia="Aptos" w:hAnsi="Verdana" w:cs="Aptos"/>
                <w:sz w:val="20"/>
                <w:szCs w:val="20"/>
              </w:rPr>
            </w:pPr>
            <w:r w:rsidRPr="00C67F7C">
              <w:rPr>
                <w:rFonts w:ascii="Verdana" w:eastAsia="Aptos" w:hAnsi="Verdana" w:cs="Aptos"/>
                <w:sz w:val="20"/>
                <w:szCs w:val="20"/>
              </w:rPr>
              <w:t>School Committee agenda with Superintendent’s (or designee's) presentation of the group’s recommendations  </w:t>
            </w:r>
          </w:p>
          <w:p w14:paraId="19D5BAB3" w14:textId="4D1F5F45" w:rsidR="009D53DF" w:rsidRPr="00C67F7C" w:rsidRDefault="009D53DF" w:rsidP="009D53DF">
            <w:pPr>
              <w:pStyle w:val="Normal11"/>
              <w:rPr>
                <w:rFonts w:ascii="Verdana" w:hAnsi="Verdana"/>
                <w:sz w:val="20"/>
                <w:szCs w:val="20"/>
              </w:rPr>
            </w:pPr>
          </w:p>
        </w:tc>
      </w:tr>
      <w:tr w:rsidR="009D53DF" w:rsidRPr="007D103A" w14:paraId="48BA841A" w14:textId="77777777">
        <w:trPr>
          <w:trHeight w:val="359"/>
        </w:trPr>
        <w:tc>
          <w:tcPr>
            <w:tcW w:w="9360" w:type="dxa"/>
            <w:gridSpan w:val="3"/>
          </w:tcPr>
          <w:p w14:paraId="3007F875" w14:textId="77777777" w:rsidR="009D53DF" w:rsidRPr="00C67F7C" w:rsidRDefault="009D53DF" w:rsidP="009D7E3C">
            <w:pPr>
              <w:pStyle w:val="Normal11"/>
              <w:spacing w:after="120"/>
              <w:rPr>
                <w:rFonts w:ascii="Verdana" w:hAnsi="Verdana"/>
                <w:b/>
                <w:bCs/>
                <w:sz w:val="20"/>
                <w:szCs w:val="20"/>
              </w:rPr>
            </w:pPr>
            <w:r w:rsidRPr="00C67F7C">
              <w:rPr>
                <w:rFonts w:ascii="Verdana" w:hAnsi="Verdana"/>
                <w:b/>
                <w:bCs/>
                <w:sz w:val="20"/>
                <w:szCs w:val="20"/>
              </w:rPr>
              <w:lastRenderedPageBreak/>
              <w:t xml:space="preserve">Description of Internal Monitoring Procedures: </w:t>
            </w:r>
          </w:p>
          <w:p w14:paraId="67D461F1" w14:textId="77777777" w:rsidR="009D7E3C" w:rsidRPr="00C67F7C" w:rsidRDefault="009D7E3C" w:rsidP="009D7E3C">
            <w:pPr>
              <w:pStyle w:val="ListParagraph"/>
              <w:numPr>
                <w:ilvl w:val="0"/>
                <w:numId w:val="28"/>
              </w:numPr>
              <w:spacing w:after="0" w:line="240" w:lineRule="auto"/>
              <w:rPr>
                <w:rFonts w:ascii="Verdana" w:eastAsia="Aptos" w:hAnsi="Verdana" w:cs="Aptos"/>
                <w:color w:val="000000"/>
                <w:sz w:val="20"/>
                <w:szCs w:val="20"/>
              </w:rPr>
            </w:pPr>
            <w:r w:rsidRPr="00C67F7C">
              <w:rPr>
                <w:rFonts w:ascii="Verdana" w:eastAsia="Aptos" w:hAnsi="Verdana" w:cs="Aptos"/>
                <w:sz w:val="20"/>
                <w:szCs w:val="20"/>
              </w:rPr>
              <w:t xml:space="preserve">Ongoing monitoring around all IEP Team's consistent consideration of the least restrictive environment for students. </w:t>
            </w:r>
          </w:p>
          <w:p w14:paraId="59BE3D15" w14:textId="77777777" w:rsidR="009D7E3C" w:rsidRPr="00C67F7C" w:rsidRDefault="009D7E3C" w:rsidP="009D7E3C">
            <w:pPr>
              <w:pStyle w:val="ListParagraph"/>
              <w:numPr>
                <w:ilvl w:val="0"/>
                <w:numId w:val="28"/>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Annual staff training around the need for all students to be placed in the least restrictive environment </w:t>
            </w:r>
          </w:p>
          <w:p w14:paraId="723A22FF" w14:textId="77777777" w:rsidR="009D7E3C" w:rsidRPr="00C67F7C" w:rsidRDefault="009D7E3C" w:rsidP="009D7E3C">
            <w:pPr>
              <w:pStyle w:val="ListParagraph"/>
              <w:numPr>
                <w:ilvl w:val="0"/>
                <w:numId w:val="28"/>
              </w:numPr>
              <w:spacing w:after="0" w:line="240" w:lineRule="auto"/>
              <w:rPr>
                <w:rFonts w:ascii="Verdana" w:eastAsia="Aptos" w:hAnsi="Verdana" w:cs="Aptos"/>
                <w:sz w:val="20"/>
                <w:szCs w:val="20"/>
              </w:rPr>
            </w:pPr>
            <w:r w:rsidRPr="00C67F7C">
              <w:rPr>
                <w:rFonts w:ascii="Verdana" w:eastAsia="Aptos" w:hAnsi="Verdana" w:cs="Aptos"/>
                <w:sz w:val="20"/>
                <w:szCs w:val="20"/>
              </w:rPr>
              <w:t xml:space="preserve">Ongoing oversight of the appropriateness of district's continuum of services for students with social and emotional disabilities.  </w:t>
            </w:r>
          </w:p>
          <w:p w14:paraId="4E2DA908" w14:textId="302A74EC" w:rsidR="009D53DF" w:rsidRPr="00C67F7C" w:rsidRDefault="009D53DF" w:rsidP="009D53DF">
            <w:pPr>
              <w:pStyle w:val="Normal11"/>
              <w:rPr>
                <w:rFonts w:ascii="Verdana" w:hAnsi="Verdana"/>
                <w:sz w:val="20"/>
                <w:szCs w:val="20"/>
              </w:rPr>
            </w:pPr>
          </w:p>
        </w:tc>
      </w:tr>
      <w:tr w:rsidR="009D53DF" w:rsidRPr="007D103A" w14:paraId="3816360D" w14:textId="77777777" w:rsidTr="00FA014B">
        <w:trPr>
          <w:trHeight w:val="450"/>
        </w:trPr>
        <w:tc>
          <w:tcPr>
            <w:tcW w:w="9360" w:type="dxa"/>
            <w:gridSpan w:val="3"/>
            <w:shd w:val="clear" w:color="auto" w:fill="auto"/>
            <w:vAlign w:val="center"/>
          </w:tcPr>
          <w:p w14:paraId="366ABE60" w14:textId="77777777" w:rsidR="009D53DF" w:rsidRPr="00C67F7C" w:rsidRDefault="009D53DF" w:rsidP="009D53DF">
            <w:pPr>
              <w:pStyle w:val="Heading711"/>
              <w:rPr>
                <w:rFonts w:ascii="Verdana" w:hAnsi="Verdana"/>
                <w:sz w:val="20"/>
                <w:szCs w:val="20"/>
              </w:rPr>
            </w:pPr>
            <w:r w:rsidRPr="00C67F7C">
              <w:rPr>
                <w:rFonts w:ascii="Verdana" w:hAnsi="Verdana"/>
                <w:sz w:val="20"/>
                <w:szCs w:val="20"/>
              </w:rPr>
              <w:t>CORRECTIVE ACTION PLAN APPROVAL SECTION</w:t>
            </w:r>
          </w:p>
        </w:tc>
      </w:tr>
      <w:tr w:rsidR="009D53DF" w:rsidRPr="007D103A" w14:paraId="78946203" w14:textId="77777777" w:rsidTr="00FA014B">
        <w:trPr>
          <w:trHeight w:val="647"/>
        </w:trPr>
        <w:tc>
          <w:tcPr>
            <w:tcW w:w="4248" w:type="dxa"/>
            <w:shd w:val="clear" w:color="auto" w:fill="auto"/>
          </w:tcPr>
          <w:p w14:paraId="47246E02" w14:textId="77777777" w:rsidR="009D53DF" w:rsidRPr="00C67F7C" w:rsidRDefault="009D53DF" w:rsidP="009D53DF">
            <w:pPr>
              <w:pStyle w:val="Normal11"/>
              <w:rPr>
                <w:rFonts w:ascii="Verdana" w:hAnsi="Verdana"/>
                <w:b/>
                <w:bCs/>
                <w:sz w:val="20"/>
                <w:szCs w:val="20"/>
              </w:rPr>
            </w:pPr>
            <w:r w:rsidRPr="00C67F7C">
              <w:rPr>
                <w:rFonts w:ascii="Verdana" w:hAnsi="Verdana"/>
                <w:b/>
                <w:bCs/>
                <w:sz w:val="20"/>
                <w:szCs w:val="20"/>
              </w:rPr>
              <w:t xml:space="preserve">Criterion: </w:t>
            </w:r>
          </w:p>
          <w:p w14:paraId="5B9D2209" w14:textId="77777777" w:rsidR="009D53DF" w:rsidRPr="00C67F7C" w:rsidRDefault="009D53DF" w:rsidP="009D53DF">
            <w:pPr>
              <w:pStyle w:val="Normal11"/>
              <w:rPr>
                <w:rFonts w:ascii="Verdana" w:hAnsi="Verdana"/>
                <w:b/>
                <w:bCs/>
                <w:sz w:val="20"/>
                <w:szCs w:val="20"/>
              </w:rPr>
            </w:pPr>
            <w:r w:rsidRPr="00C67F7C">
              <w:rPr>
                <w:rFonts w:ascii="Verdana" w:hAnsi="Verdana"/>
                <w:bCs/>
                <w:sz w:val="20"/>
                <w:szCs w:val="20"/>
              </w:rPr>
              <w:t>SE 43 Behavioral interventions</w:t>
            </w:r>
            <w:r w:rsidRPr="00C67F7C">
              <w:rPr>
                <w:rFonts w:ascii="Verdana" w:hAnsi="Verdana"/>
                <w:b/>
                <w:bCs/>
                <w:sz w:val="20"/>
                <w:szCs w:val="20"/>
              </w:rPr>
              <w:t xml:space="preserve"> </w:t>
            </w:r>
          </w:p>
        </w:tc>
        <w:tc>
          <w:tcPr>
            <w:tcW w:w="5112" w:type="dxa"/>
            <w:gridSpan w:val="2"/>
            <w:shd w:val="clear" w:color="auto" w:fill="auto"/>
          </w:tcPr>
          <w:p w14:paraId="362F8EE8" w14:textId="77777777" w:rsidR="009D53DF" w:rsidRPr="00C67F7C" w:rsidRDefault="009D53DF" w:rsidP="009D53DF">
            <w:pPr>
              <w:pStyle w:val="Normal11"/>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598A39BD" w14:textId="77777777" w:rsidR="009D53DF" w:rsidRPr="00C67F7C" w:rsidRDefault="009D53DF" w:rsidP="009D53DF">
            <w:pPr>
              <w:pStyle w:val="Normal11"/>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584E520A" w14:textId="77777777" w:rsidR="009D53DF" w:rsidRPr="00C67F7C" w:rsidRDefault="009D53DF" w:rsidP="009D53DF">
            <w:pPr>
              <w:pStyle w:val="Normal11"/>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009D7E3C" w:rsidRPr="00C67F7C">
              <w:rPr>
                <w:rFonts w:ascii="Verdana" w:hAnsi="Verdana"/>
                <w:sz w:val="20"/>
                <w:szCs w:val="20"/>
              </w:rPr>
              <w:t>Approved</w:t>
            </w:r>
          </w:p>
          <w:p w14:paraId="26D5F13C" w14:textId="135B475D" w:rsidR="00FA014B" w:rsidRPr="00C67F7C" w:rsidRDefault="00FA014B" w:rsidP="009D53DF">
            <w:pPr>
              <w:pStyle w:val="Normal11"/>
              <w:rPr>
                <w:rFonts w:ascii="Verdana" w:hAnsi="Verdana"/>
                <w:sz w:val="20"/>
                <w:szCs w:val="20"/>
              </w:rPr>
            </w:pPr>
          </w:p>
        </w:tc>
      </w:tr>
      <w:tr w:rsidR="009D53DF" w:rsidRPr="007D103A" w14:paraId="24F908E9" w14:textId="77777777" w:rsidTr="00FA014B">
        <w:trPr>
          <w:trHeight w:val="350"/>
        </w:trPr>
        <w:tc>
          <w:tcPr>
            <w:tcW w:w="9360" w:type="dxa"/>
            <w:gridSpan w:val="3"/>
            <w:shd w:val="clear" w:color="auto" w:fill="auto"/>
          </w:tcPr>
          <w:p w14:paraId="0190119E" w14:textId="77777777" w:rsidR="009D53DF" w:rsidRPr="00C67F7C" w:rsidRDefault="009D53DF" w:rsidP="00FA014B">
            <w:pPr>
              <w:pStyle w:val="Normal11"/>
              <w:spacing w:after="120"/>
              <w:rPr>
                <w:rFonts w:ascii="Verdana" w:hAnsi="Verdana"/>
                <w:b/>
                <w:bCs/>
                <w:sz w:val="20"/>
                <w:szCs w:val="20"/>
              </w:rPr>
            </w:pPr>
            <w:r w:rsidRPr="00C67F7C">
              <w:rPr>
                <w:rFonts w:ascii="Verdana" w:hAnsi="Verdana"/>
                <w:b/>
                <w:bCs/>
                <w:sz w:val="20"/>
                <w:szCs w:val="20"/>
              </w:rPr>
              <w:t xml:space="preserve">Required Elements of Progress Report(s): </w:t>
            </w:r>
          </w:p>
          <w:p w14:paraId="4084D144" w14:textId="77777777" w:rsidR="009D53DF" w:rsidRPr="00C67F7C" w:rsidRDefault="009D53DF" w:rsidP="009D53DF">
            <w:pPr>
              <w:pStyle w:val="Normal11"/>
              <w:rPr>
                <w:rFonts w:ascii="Verdana" w:hAnsi="Verdana"/>
                <w:sz w:val="20"/>
                <w:szCs w:val="20"/>
              </w:rPr>
            </w:pPr>
            <w:r w:rsidRPr="00C67F7C">
              <w:rPr>
                <w:rFonts w:ascii="Verdana" w:hAnsi="Verdana"/>
                <w:sz w:val="20"/>
                <w:szCs w:val="20"/>
              </w:rPr>
              <w:t>Please see SE 20 and SE 34 for required elements of progress reports.</w:t>
            </w:r>
          </w:p>
          <w:p w14:paraId="0F0098F8" w14:textId="77777777" w:rsidR="00FA014B" w:rsidRPr="00C67F7C" w:rsidRDefault="00FA014B" w:rsidP="009D53DF">
            <w:pPr>
              <w:pStyle w:val="Normal11"/>
              <w:rPr>
                <w:rFonts w:ascii="Verdana" w:hAnsi="Verdana"/>
                <w:b/>
                <w:bCs/>
                <w:sz w:val="20"/>
                <w:szCs w:val="20"/>
              </w:rPr>
            </w:pPr>
          </w:p>
        </w:tc>
      </w:tr>
      <w:tr w:rsidR="009D53DF" w:rsidRPr="007D103A" w14:paraId="7E5D85C1" w14:textId="77777777" w:rsidTr="00FA014B">
        <w:trPr>
          <w:trHeight w:val="350"/>
        </w:trPr>
        <w:tc>
          <w:tcPr>
            <w:tcW w:w="9360" w:type="dxa"/>
            <w:gridSpan w:val="3"/>
            <w:shd w:val="clear" w:color="auto" w:fill="auto"/>
          </w:tcPr>
          <w:p w14:paraId="00D79513" w14:textId="77777777" w:rsidR="009D53DF" w:rsidRPr="00C67F7C" w:rsidRDefault="009D53DF" w:rsidP="00FA014B">
            <w:pPr>
              <w:pStyle w:val="Normal11"/>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697E9B21" w14:textId="714B72AF" w:rsidR="009D53DF" w:rsidRPr="00C67F7C" w:rsidRDefault="00FA014B" w:rsidP="009D53DF">
            <w:pPr>
              <w:pStyle w:val="Normal11"/>
              <w:tabs>
                <w:tab w:val="left" w:pos="2772"/>
              </w:tabs>
              <w:rPr>
                <w:rFonts w:ascii="Verdana" w:hAnsi="Verdana"/>
                <w:sz w:val="20"/>
                <w:szCs w:val="20"/>
              </w:rPr>
            </w:pPr>
            <w:r w:rsidRPr="00C67F7C">
              <w:rPr>
                <w:rFonts w:ascii="Verdana" w:hAnsi="Verdana"/>
                <w:sz w:val="20"/>
                <w:szCs w:val="20"/>
              </w:rPr>
              <w:t>12/20/2024</w:t>
            </w:r>
          </w:p>
          <w:p w14:paraId="39124367" w14:textId="77777777" w:rsidR="009D53DF" w:rsidRPr="00C67F7C" w:rsidRDefault="009D53DF" w:rsidP="009D53DF">
            <w:pPr>
              <w:pStyle w:val="Normal11"/>
              <w:tabs>
                <w:tab w:val="left" w:pos="2772"/>
              </w:tabs>
              <w:rPr>
                <w:rFonts w:ascii="Verdana" w:hAnsi="Verdana"/>
                <w:bCs/>
                <w:sz w:val="20"/>
                <w:szCs w:val="20"/>
              </w:rPr>
            </w:pPr>
            <w:r w:rsidRPr="00C67F7C">
              <w:rPr>
                <w:rFonts w:ascii="Verdana" w:hAnsi="Verdana"/>
                <w:bCs/>
                <w:sz w:val="20"/>
                <w:szCs w:val="20"/>
              </w:rPr>
              <w:t>01/03/2025</w:t>
            </w:r>
          </w:p>
          <w:p w14:paraId="0CB09E2A" w14:textId="77777777" w:rsidR="009D53DF" w:rsidRPr="00C67F7C" w:rsidRDefault="009D53DF" w:rsidP="009D53DF">
            <w:pPr>
              <w:pStyle w:val="Normal11"/>
              <w:tabs>
                <w:tab w:val="left" w:pos="2772"/>
              </w:tabs>
              <w:rPr>
                <w:rFonts w:ascii="Verdana" w:hAnsi="Verdana"/>
                <w:bCs/>
                <w:sz w:val="20"/>
                <w:szCs w:val="20"/>
              </w:rPr>
            </w:pPr>
            <w:r w:rsidRPr="00C67F7C">
              <w:rPr>
                <w:rFonts w:ascii="Verdana" w:hAnsi="Verdana"/>
                <w:bCs/>
                <w:sz w:val="20"/>
                <w:szCs w:val="20"/>
              </w:rPr>
              <w:t>02/14/2025</w:t>
            </w:r>
          </w:p>
          <w:p w14:paraId="6EB05944" w14:textId="77777777" w:rsidR="009D53DF" w:rsidRPr="00C67F7C" w:rsidRDefault="009D53DF" w:rsidP="009D53DF">
            <w:pPr>
              <w:pStyle w:val="Normal11"/>
              <w:tabs>
                <w:tab w:val="left" w:pos="2772"/>
              </w:tabs>
              <w:rPr>
                <w:rFonts w:ascii="Verdana" w:hAnsi="Verdana"/>
                <w:bCs/>
                <w:sz w:val="20"/>
                <w:szCs w:val="20"/>
              </w:rPr>
            </w:pPr>
            <w:r w:rsidRPr="00C67F7C">
              <w:rPr>
                <w:rFonts w:ascii="Verdana" w:hAnsi="Verdana"/>
                <w:bCs/>
                <w:sz w:val="20"/>
                <w:szCs w:val="20"/>
              </w:rPr>
              <w:t>05/23/2025</w:t>
            </w:r>
            <w:r w:rsidRPr="00C67F7C">
              <w:rPr>
                <w:rFonts w:ascii="Verdana" w:hAnsi="Verdana"/>
                <w:bCs/>
                <w:sz w:val="20"/>
                <w:szCs w:val="20"/>
              </w:rPr>
              <w:br/>
            </w:r>
          </w:p>
        </w:tc>
      </w:tr>
    </w:tbl>
    <w:p w14:paraId="64E12749" w14:textId="77777777" w:rsidR="009D53DF" w:rsidRPr="007D103A" w:rsidRDefault="009D53DF" w:rsidP="009D53DF">
      <w:pPr>
        <w:pStyle w:val="Normal11"/>
        <w:rPr>
          <w:rFonts w:ascii="Verdana" w:hAnsi="Verdana"/>
          <w:sz w:val="20"/>
          <w:szCs w:val="20"/>
          <w:highlight w:val="yellow"/>
        </w:rPr>
      </w:pPr>
    </w:p>
    <w:p w14:paraId="2CAD0432" w14:textId="77777777" w:rsidR="009D53DF" w:rsidRPr="007D103A" w:rsidRDefault="009D53DF">
      <w:pPr>
        <w:pStyle w:val="Normal11"/>
        <w:rPr>
          <w:highlight w:val="yellow"/>
        </w:rPr>
        <w:sectPr w:rsidR="009D53DF" w:rsidRPr="007D103A" w:rsidSect="009D53DF">
          <w:footerReference w:type="default" r:id="rId19"/>
          <w:type w:val="continuous"/>
          <w:pgSz w:w="12240" w:h="15840"/>
          <w:pgMar w:top="1440" w:right="1080" w:bottom="1440" w:left="1800" w:header="720" w:footer="720" w:gutter="0"/>
          <w:cols w:space="720"/>
          <w:docGrid w:linePitch="360"/>
        </w:sectPr>
      </w:pPr>
    </w:p>
    <w:p w14:paraId="0486C27E" w14:textId="77777777" w:rsidR="009D53DF" w:rsidRPr="007D103A" w:rsidRDefault="009D53DF" w:rsidP="009D53DF">
      <w:pPr>
        <w:pStyle w:val="Normal12"/>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7D103A" w14:paraId="5D4A6ABA" w14:textId="77777777">
        <w:trPr>
          <w:trHeight w:val="705"/>
        </w:trPr>
        <w:tc>
          <w:tcPr>
            <w:tcW w:w="9360" w:type="dxa"/>
            <w:shd w:val="clear" w:color="auto" w:fill="C0C0C0"/>
            <w:vAlign w:val="center"/>
          </w:tcPr>
          <w:p w14:paraId="40E00476" w14:textId="77777777" w:rsidR="009D53DF" w:rsidRPr="00FA014B" w:rsidRDefault="009D53DF" w:rsidP="009D53DF">
            <w:pPr>
              <w:pStyle w:val="Heading512"/>
            </w:pPr>
            <w:r w:rsidRPr="00FA014B">
              <w:lastRenderedPageBreak/>
              <w:t>SPECIAL EDUCATION AND CIVIL RIGHTS</w:t>
            </w:r>
          </w:p>
          <w:p w14:paraId="6D17EE8B" w14:textId="77777777" w:rsidR="009D53DF" w:rsidRPr="00FA014B" w:rsidRDefault="009D53DF" w:rsidP="009D53DF">
            <w:pPr>
              <w:pStyle w:val="Heading512"/>
            </w:pPr>
            <w:r w:rsidRPr="00FA014B">
              <w:t>MONITORING REVIEW</w:t>
            </w:r>
          </w:p>
          <w:p w14:paraId="4A2735DE" w14:textId="77777777" w:rsidR="009D53DF" w:rsidRPr="007D103A" w:rsidRDefault="009D53DF" w:rsidP="009D53DF">
            <w:pPr>
              <w:pStyle w:val="Normal12"/>
              <w:jc w:val="center"/>
              <w:rPr>
                <w:rFonts w:ascii="Verdana" w:hAnsi="Verdana"/>
                <w:b/>
                <w:bCs/>
                <w:highlight w:val="yellow"/>
              </w:rPr>
            </w:pPr>
            <w:r w:rsidRPr="00FA014B">
              <w:rPr>
                <w:rFonts w:ascii="Verdana" w:hAnsi="Verdana"/>
                <w:b/>
              </w:rPr>
              <w:t>CORRECTIVE ACTION PLAN</w:t>
            </w:r>
          </w:p>
        </w:tc>
      </w:tr>
    </w:tbl>
    <w:p w14:paraId="0AED3CB0" w14:textId="77777777" w:rsidR="009D53DF" w:rsidRPr="007D103A" w:rsidRDefault="009D53DF" w:rsidP="009D53DF">
      <w:pPr>
        <w:pStyle w:val="Normal12"/>
        <w:rPr>
          <w:rFonts w:ascii="Verdana" w:hAnsi="Verdana"/>
          <w:sz w:val="16"/>
          <w:szCs w:val="16"/>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9D53DF" w:rsidRPr="007D103A" w14:paraId="0BC582A0" w14:textId="77777777">
        <w:trPr>
          <w:trHeight w:val="458"/>
        </w:trPr>
        <w:tc>
          <w:tcPr>
            <w:tcW w:w="6828" w:type="dxa"/>
            <w:gridSpan w:val="2"/>
          </w:tcPr>
          <w:p w14:paraId="4A3DDA9E" w14:textId="77777777" w:rsidR="009D53DF" w:rsidRPr="00C67F7C" w:rsidRDefault="009D53DF" w:rsidP="009D53DF">
            <w:pPr>
              <w:pStyle w:val="Normal12"/>
              <w:rPr>
                <w:rFonts w:ascii="Verdana" w:hAnsi="Verdana"/>
                <w:b/>
                <w:bCs/>
                <w:sz w:val="20"/>
                <w:szCs w:val="20"/>
              </w:rPr>
            </w:pPr>
            <w:r w:rsidRPr="00C67F7C">
              <w:rPr>
                <w:rFonts w:ascii="Verdana" w:hAnsi="Verdana"/>
                <w:b/>
                <w:bCs/>
                <w:sz w:val="20"/>
                <w:szCs w:val="20"/>
              </w:rPr>
              <w:t xml:space="preserve">Criterion &amp; Topic: </w:t>
            </w:r>
          </w:p>
          <w:p w14:paraId="33BD6082" w14:textId="77777777" w:rsidR="009D53DF" w:rsidRPr="00C67F7C" w:rsidRDefault="009D53DF" w:rsidP="009D53DF">
            <w:pPr>
              <w:pStyle w:val="Normal12"/>
              <w:rPr>
                <w:rFonts w:ascii="Verdana" w:hAnsi="Verdana"/>
                <w:bCs/>
                <w:sz w:val="20"/>
                <w:szCs w:val="20"/>
              </w:rPr>
            </w:pPr>
            <w:r w:rsidRPr="00C67F7C">
              <w:rPr>
                <w:rFonts w:ascii="Verdana" w:hAnsi="Verdana"/>
                <w:bCs/>
                <w:sz w:val="20"/>
                <w:szCs w:val="20"/>
              </w:rPr>
              <w:t>SE 48 Equal opportunity to participate in educational, nonacademic, extracurricular and ancillary programs, as well as participation in regular education</w:t>
            </w:r>
          </w:p>
          <w:p w14:paraId="41F8BF75" w14:textId="77777777" w:rsidR="00FA014B" w:rsidRPr="00C67F7C" w:rsidRDefault="00FA014B" w:rsidP="009D53DF">
            <w:pPr>
              <w:pStyle w:val="Normal12"/>
              <w:rPr>
                <w:rFonts w:ascii="Verdana" w:hAnsi="Verdana"/>
                <w:bCs/>
                <w:sz w:val="20"/>
                <w:szCs w:val="20"/>
              </w:rPr>
            </w:pPr>
          </w:p>
        </w:tc>
        <w:tc>
          <w:tcPr>
            <w:tcW w:w="2532" w:type="dxa"/>
          </w:tcPr>
          <w:p w14:paraId="7ED5C018" w14:textId="77777777" w:rsidR="009D53DF" w:rsidRPr="00C67F7C" w:rsidRDefault="009D53DF" w:rsidP="009D53DF">
            <w:pPr>
              <w:pStyle w:val="Normal12"/>
              <w:rPr>
                <w:rFonts w:ascii="Verdana" w:hAnsi="Verdana"/>
                <w:b/>
                <w:bCs/>
                <w:sz w:val="20"/>
                <w:szCs w:val="20"/>
              </w:rPr>
            </w:pPr>
            <w:r w:rsidRPr="00C67F7C">
              <w:rPr>
                <w:rFonts w:ascii="Verdana" w:hAnsi="Verdana"/>
                <w:b/>
                <w:bCs/>
                <w:sz w:val="20"/>
                <w:szCs w:val="20"/>
              </w:rPr>
              <w:t xml:space="preserve">Rating: </w:t>
            </w:r>
          </w:p>
          <w:p w14:paraId="69375BB1" w14:textId="77777777" w:rsidR="009D53DF" w:rsidRPr="00C67F7C" w:rsidRDefault="009D53DF" w:rsidP="009D53DF">
            <w:pPr>
              <w:pStyle w:val="Normal12"/>
              <w:rPr>
                <w:rFonts w:ascii="Verdana" w:hAnsi="Verdana"/>
                <w:b/>
                <w:bCs/>
                <w:sz w:val="20"/>
                <w:szCs w:val="20"/>
              </w:rPr>
            </w:pPr>
            <w:r w:rsidRPr="00C67F7C">
              <w:rPr>
                <w:rFonts w:ascii="Verdana" w:hAnsi="Verdana"/>
                <w:sz w:val="20"/>
                <w:szCs w:val="20"/>
              </w:rPr>
              <w:t>Partially Implemented</w:t>
            </w:r>
          </w:p>
        </w:tc>
      </w:tr>
      <w:tr w:rsidR="009D53DF" w:rsidRPr="007D103A" w14:paraId="7409FC05" w14:textId="77777777">
        <w:trPr>
          <w:trHeight w:val="422"/>
        </w:trPr>
        <w:tc>
          <w:tcPr>
            <w:tcW w:w="9360" w:type="dxa"/>
            <w:gridSpan w:val="3"/>
          </w:tcPr>
          <w:p w14:paraId="3330E820" w14:textId="77777777" w:rsidR="009D53DF" w:rsidRPr="00C67F7C" w:rsidRDefault="009D53DF" w:rsidP="00FA014B">
            <w:pPr>
              <w:pStyle w:val="Normal12"/>
              <w:spacing w:after="120"/>
              <w:rPr>
                <w:rFonts w:ascii="Verdana" w:hAnsi="Verdana"/>
                <w:b/>
                <w:bCs/>
                <w:sz w:val="20"/>
                <w:szCs w:val="20"/>
              </w:rPr>
            </w:pPr>
            <w:r w:rsidRPr="00C67F7C">
              <w:rPr>
                <w:rFonts w:ascii="Verdana" w:hAnsi="Verdana"/>
                <w:b/>
                <w:bCs/>
                <w:sz w:val="20"/>
                <w:szCs w:val="20"/>
              </w:rPr>
              <w:t xml:space="preserve">Department Findings: </w:t>
            </w:r>
          </w:p>
          <w:p w14:paraId="51E2C003" w14:textId="77777777" w:rsidR="009D53DF" w:rsidRPr="00C67F7C" w:rsidRDefault="009D53DF" w:rsidP="009D53DF">
            <w:pPr>
              <w:pStyle w:val="Normal12"/>
              <w:rPr>
                <w:rFonts w:ascii="Verdana" w:hAnsi="Verdana"/>
                <w:sz w:val="20"/>
                <w:szCs w:val="20"/>
              </w:rPr>
            </w:pPr>
            <w:r w:rsidRPr="00C67F7C">
              <w:rPr>
                <w:rFonts w:ascii="Verdana" w:hAnsi="Verdana"/>
                <w:sz w:val="20"/>
                <w:szCs w:val="20"/>
              </w:rPr>
              <w:t>Student record reviews, document review, and interviews indicate that students attending Crosby Educational Academy Approved Public Day School do not have an equal opportunity to participate in the general education program. Please see SE 20 regarding access to general education opportunities being limited by the student's ability to comply with the school-wide behavior management system rather than a decision made by the student's IEP Team.</w:t>
            </w:r>
          </w:p>
          <w:p w14:paraId="7645EFB5" w14:textId="77777777" w:rsidR="00FA014B" w:rsidRPr="00C67F7C" w:rsidRDefault="00FA014B" w:rsidP="009D53DF">
            <w:pPr>
              <w:pStyle w:val="Normal12"/>
              <w:rPr>
                <w:rFonts w:ascii="Verdana" w:hAnsi="Verdana"/>
                <w:sz w:val="20"/>
                <w:szCs w:val="20"/>
              </w:rPr>
            </w:pPr>
          </w:p>
        </w:tc>
      </w:tr>
      <w:tr w:rsidR="009D53DF" w:rsidRPr="007D103A" w14:paraId="71A25582" w14:textId="77777777">
        <w:trPr>
          <w:trHeight w:val="377"/>
        </w:trPr>
        <w:tc>
          <w:tcPr>
            <w:tcW w:w="9360" w:type="dxa"/>
            <w:gridSpan w:val="3"/>
          </w:tcPr>
          <w:p w14:paraId="3E164307" w14:textId="77777777" w:rsidR="009D53DF" w:rsidRPr="00C67F7C" w:rsidRDefault="009D53DF" w:rsidP="006E1E22">
            <w:pPr>
              <w:pStyle w:val="Normal12"/>
              <w:spacing w:after="120"/>
              <w:rPr>
                <w:rFonts w:ascii="Verdana" w:hAnsi="Verdana"/>
                <w:b/>
                <w:bCs/>
                <w:sz w:val="20"/>
                <w:szCs w:val="20"/>
              </w:rPr>
            </w:pPr>
            <w:r w:rsidRPr="00C67F7C">
              <w:rPr>
                <w:rFonts w:ascii="Verdana" w:hAnsi="Verdana"/>
                <w:b/>
                <w:bCs/>
                <w:sz w:val="20"/>
                <w:szCs w:val="20"/>
              </w:rPr>
              <w:t xml:space="preserve">Description of Corrective Action: </w:t>
            </w:r>
          </w:p>
          <w:p w14:paraId="3695D399" w14:textId="77777777" w:rsidR="006E1E22" w:rsidRPr="00C67F7C" w:rsidRDefault="006E1E22" w:rsidP="006E1E22">
            <w:pPr>
              <w:rPr>
                <w:rFonts w:ascii="Verdana" w:eastAsia="Aptos" w:hAnsi="Verdana" w:cs="Aptos"/>
                <w:color w:val="000000"/>
                <w:sz w:val="20"/>
                <w:szCs w:val="20"/>
              </w:rPr>
            </w:pPr>
            <w:r w:rsidRPr="00C67F7C">
              <w:rPr>
                <w:rFonts w:ascii="Verdana" w:eastAsia="Aptos" w:hAnsi="Verdana" w:cs="Aptos"/>
                <w:sz w:val="20"/>
                <w:szCs w:val="20"/>
              </w:rPr>
              <w:t xml:space="preserve">The root cause for the noncompliance is the fact that behavioral plans interventions do not consistently provide for inclusion opportunities as identified by the IEP Team, but rather are based on a program-wide behavior plan. </w:t>
            </w:r>
          </w:p>
          <w:p w14:paraId="2CE35BEA" w14:textId="77777777" w:rsidR="006E1E22" w:rsidRPr="00C67F7C" w:rsidRDefault="006E1E22" w:rsidP="006E1E22">
            <w:pPr>
              <w:rPr>
                <w:rFonts w:ascii="Verdana" w:eastAsia="Aptos" w:hAnsi="Verdana" w:cs="Aptos"/>
                <w:sz w:val="20"/>
                <w:szCs w:val="20"/>
              </w:rPr>
            </w:pPr>
          </w:p>
          <w:p w14:paraId="2949F6DA" w14:textId="77777777" w:rsidR="006E1E22" w:rsidRPr="00C67F7C" w:rsidRDefault="006E1E22" w:rsidP="006E1E22">
            <w:pPr>
              <w:rPr>
                <w:rFonts w:ascii="Verdana" w:eastAsia="Aptos" w:hAnsi="Verdana" w:cs="Aptos"/>
                <w:color w:val="000000"/>
                <w:sz w:val="20"/>
                <w:szCs w:val="20"/>
              </w:rPr>
            </w:pPr>
            <w:r w:rsidRPr="00C67F7C">
              <w:rPr>
                <w:rFonts w:ascii="Verdana" w:eastAsia="Aptos" w:hAnsi="Verdana" w:cs="Aptos"/>
                <w:sz w:val="20"/>
                <w:szCs w:val="20"/>
              </w:rPr>
              <w:t>Crosby Educational Academy IEP Teams need to create Behavior Intervention Plans for Crosby Academy students that are rooted in individual student need and the IEP Team's vision for inclusion rather than adherence to a predetermined standard of behavior. Because safety is a key concern, IEP Teams need to craft plans that ensure that students are exhibiting safe behaviors in the Academy setting that will carry over into the general education setting as a prerequisite to inclusion opportunities. Staff will be trained on equitable access to inclusion opportunities.</w:t>
            </w:r>
          </w:p>
          <w:p w14:paraId="1B785003" w14:textId="0E999FD8" w:rsidR="009D53DF" w:rsidRPr="00C67F7C" w:rsidRDefault="009D53DF" w:rsidP="009D53DF">
            <w:pPr>
              <w:pStyle w:val="Normal12"/>
              <w:rPr>
                <w:rFonts w:ascii="Verdana" w:hAnsi="Verdana"/>
                <w:sz w:val="20"/>
                <w:szCs w:val="20"/>
              </w:rPr>
            </w:pPr>
          </w:p>
        </w:tc>
      </w:tr>
      <w:tr w:rsidR="009D53DF" w:rsidRPr="007D103A" w14:paraId="10BC53D9" w14:textId="77777777">
        <w:trPr>
          <w:trHeight w:val="665"/>
        </w:trPr>
        <w:tc>
          <w:tcPr>
            <w:tcW w:w="6828" w:type="dxa"/>
            <w:gridSpan w:val="2"/>
          </w:tcPr>
          <w:p w14:paraId="7BB754EF" w14:textId="77777777" w:rsidR="009D53DF" w:rsidRPr="00C67F7C" w:rsidRDefault="009D53DF" w:rsidP="009D53DF">
            <w:pPr>
              <w:pStyle w:val="Normal12"/>
              <w:rPr>
                <w:rFonts w:ascii="Verdana" w:hAnsi="Verdana"/>
                <w:b/>
                <w:bCs/>
                <w:sz w:val="20"/>
                <w:szCs w:val="20"/>
              </w:rPr>
            </w:pPr>
            <w:r w:rsidRPr="00C67F7C">
              <w:rPr>
                <w:rFonts w:ascii="Verdana" w:hAnsi="Verdana"/>
                <w:b/>
                <w:bCs/>
                <w:sz w:val="20"/>
                <w:szCs w:val="20"/>
              </w:rPr>
              <w:t>Title/Role(s) of Responsible Persons:</w:t>
            </w:r>
          </w:p>
          <w:p w14:paraId="434246A4" w14:textId="7549FFC8" w:rsidR="009D53DF" w:rsidRPr="00C67F7C" w:rsidRDefault="009D53DF" w:rsidP="009D53DF">
            <w:pPr>
              <w:pStyle w:val="Normal12"/>
              <w:rPr>
                <w:rFonts w:ascii="Verdana" w:hAnsi="Verdana"/>
                <w:bCs/>
                <w:sz w:val="20"/>
                <w:szCs w:val="20"/>
              </w:rPr>
            </w:pPr>
            <w:r w:rsidRPr="00C67F7C">
              <w:rPr>
                <w:rFonts w:ascii="Verdana" w:hAnsi="Verdana"/>
                <w:bCs/>
                <w:sz w:val="20"/>
                <w:szCs w:val="20"/>
              </w:rPr>
              <w:t xml:space="preserve">Crosby </w:t>
            </w:r>
            <w:r w:rsidR="00C641C7" w:rsidRPr="00C67F7C">
              <w:rPr>
                <w:rFonts w:ascii="Verdana" w:hAnsi="Verdana"/>
                <w:bCs/>
                <w:sz w:val="20"/>
                <w:szCs w:val="20"/>
              </w:rPr>
              <w:t xml:space="preserve">Educational </w:t>
            </w:r>
            <w:r w:rsidRPr="00C67F7C">
              <w:rPr>
                <w:rFonts w:ascii="Verdana" w:hAnsi="Verdana"/>
                <w:bCs/>
                <w:sz w:val="20"/>
                <w:szCs w:val="20"/>
              </w:rPr>
              <w:t>Academy Director</w:t>
            </w:r>
          </w:p>
          <w:p w14:paraId="609CD81E" w14:textId="77777777" w:rsidR="009D53DF" w:rsidRPr="00C67F7C" w:rsidRDefault="009D53DF" w:rsidP="009D53DF">
            <w:pPr>
              <w:pStyle w:val="Normal12"/>
              <w:rPr>
                <w:rFonts w:ascii="Verdana" w:hAnsi="Verdana"/>
                <w:bCs/>
                <w:sz w:val="20"/>
                <w:szCs w:val="20"/>
              </w:rPr>
            </w:pPr>
            <w:r w:rsidRPr="00C67F7C">
              <w:rPr>
                <w:rFonts w:ascii="Verdana" w:hAnsi="Verdana"/>
                <w:bCs/>
                <w:sz w:val="20"/>
                <w:szCs w:val="20"/>
              </w:rPr>
              <w:t>Director of Special Education</w:t>
            </w:r>
          </w:p>
        </w:tc>
        <w:tc>
          <w:tcPr>
            <w:tcW w:w="2532" w:type="dxa"/>
          </w:tcPr>
          <w:p w14:paraId="7C1BEF3B" w14:textId="77777777" w:rsidR="009D53DF" w:rsidRPr="00C67F7C" w:rsidRDefault="009D53DF" w:rsidP="009D53DF">
            <w:pPr>
              <w:pStyle w:val="Normal12"/>
              <w:rPr>
                <w:rFonts w:ascii="Verdana" w:hAnsi="Verdana"/>
                <w:b/>
                <w:bCs/>
                <w:sz w:val="20"/>
                <w:szCs w:val="20"/>
              </w:rPr>
            </w:pPr>
            <w:r w:rsidRPr="00C67F7C">
              <w:rPr>
                <w:rFonts w:ascii="Verdana" w:hAnsi="Verdana"/>
                <w:b/>
                <w:bCs/>
                <w:sz w:val="20"/>
                <w:szCs w:val="20"/>
              </w:rPr>
              <w:t>Expected Date of Completion:</w:t>
            </w:r>
          </w:p>
          <w:p w14:paraId="50F97B12" w14:textId="77777777" w:rsidR="009D53DF" w:rsidRPr="00C67F7C" w:rsidRDefault="009D53DF" w:rsidP="009D53DF">
            <w:pPr>
              <w:pStyle w:val="Normal12"/>
              <w:rPr>
                <w:rFonts w:ascii="Verdana" w:hAnsi="Verdana"/>
                <w:bCs/>
                <w:sz w:val="20"/>
                <w:szCs w:val="20"/>
              </w:rPr>
            </w:pPr>
            <w:r w:rsidRPr="00C67F7C">
              <w:rPr>
                <w:rFonts w:ascii="Verdana" w:hAnsi="Verdana"/>
                <w:bCs/>
                <w:sz w:val="20"/>
                <w:szCs w:val="20"/>
              </w:rPr>
              <w:t>05/31/2025</w:t>
            </w:r>
          </w:p>
          <w:p w14:paraId="56B59FB2" w14:textId="77777777" w:rsidR="00C641C7" w:rsidRPr="00C67F7C" w:rsidRDefault="00C641C7" w:rsidP="009D53DF">
            <w:pPr>
              <w:pStyle w:val="Normal12"/>
              <w:rPr>
                <w:rFonts w:ascii="Verdana" w:hAnsi="Verdana"/>
                <w:b/>
                <w:bCs/>
                <w:sz w:val="20"/>
                <w:szCs w:val="20"/>
              </w:rPr>
            </w:pPr>
          </w:p>
        </w:tc>
      </w:tr>
      <w:tr w:rsidR="009D53DF" w:rsidRPr="007D103A" w14:paraId="5F74CE85" w14:textId="77777777">
        <w:trPr>
          <w:trHeight w:val="330"/>
        </w:trPr>
        <w:tc>
          <w:tcPr>
            <w:tcW w:w="9360" w:type="dxa"/>
            <w:gridSpan w:val="3"/>
          </w:tcPr>
          <w:p w14:paraId="23E959B1" w14:textId="77777777" w:rsidR="009D53DF" w:rsidRPr="00C67F7C" w:rsidRDefault="009D53DF" w:rsidP="00D83872">
            <w:pPr>
              <w:pStyle w:val="Normal12"/>
              <w:spacing w:after="120"/>
              <w:rPr>
                <w:rFonts w:ascii="Verdana" w:hAnsi="Verdana"/>
                <w:b/>
                <w:bCs/>
                <w:sz w:val="20"/>
                <w:szCs w:val="20"/>
              </w:rPr>
            </w:pPr>
            <w:r w:rsidRPr="00C67F7C">
              <w:rPr>
                <w:rFonts w:ascii="Verdana" w:hAnsi="Verdana"/>
                <w:b/>
                <w:bCs/>
                <w:sz w:val="20"/>
                <w:szCs w:val="20"/>
              </w:rPr>
              <w:t>Evidence of Completion of the Corrective Action:</w:t>
            </w:r>
          </w:p>
          <w:p w14:paraId="01BD08FC" w14:textId="77777777" w:rsidR="00D83872" w:rsidRPr="00C67F7C" w:rsidRDefault="00D83872" w:rsidP="00D83872">
            <w:pPr>
              <w:pStyle w:val="ListParagraph"/>
              <w:numPr>
                <w:ilvl w:val="0"/>
                <w:numId w:val="16"/>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Behavior Intervention Plans for Crosby Academy students that are rooted in individual student need and the IEP Team's vision for inclusion rather than adherence to a predetermined standard of behavior </w:t>
            </w:r>
          </w:p>
          <w:p w14:paraId="4C0E4DF0" w14:textId="77777777" w:rsidR="00D83872" w:rsidRPr="00C67F7C" w:rsidRDefault="00D83872" w:rsidP="00D83872">
            <w:pPr>
              <w:pStyle w:val="ListParagraph"/>
              <w:numPr>
                <w:ilvl w:val="0"/>
                <w:numId w:val="16"/>
              </w:numPr>
              <w:spacing w:after="0" w:line="240" w:lineRule="auto"/>
              <w:textAlignment w:val="baseline"/>
              <w:rPr>
                <w:rFonts w:ascii="Verdana" w:eastAsia="Aptos" w:hAnsi="Verdana" w:cs="Aptos"/>
                <w:b/>
                <w:sz w:val="20"/>
                <w:szCs w:val="20"/>
              </w:rPr>
            </w:pPr>
            <w:r w:rsidRPr="00C67F7C">
              <w:rPr>
                <w:rFonts w:ascii="Verdana" w:eastAsia="Aptos" w:hAnsi="Verdana" w:cs="Aptos"/>
                <w:sz w:val="20"/>
                <w:szCs w:val="20"/>
                <w:shd w:val="clear" w:color="auto" w:fill="FFFFFF"/>
              </w:rPr>
              <w:t>Agendas, training materials, and sign-in sheets for trainings on equitable access to inclusion opportunities  </w:t>
            </w:r>
          </w:p>
          <w:p w14:paraId="26F350F0" w14:textId="7E4A416E" w:rsidR="009D53DF" w:rsidRPr="00C67F7C" w:rsidRDefault="009D53DF" w:rsidP="009D53DF">
            <w:pPr>
              <w:pStyle w:val="Normal12"/>
              <w:rPr>
                <w:rFonts w:ascii="Verdana" w:hAnsi="Verdana"/>
                <w:sz w:val="20"/>
                <w:szCs w:val="20"/>
              </w:rPr>
            </w:pPr>
          </w:p>
        </w:tc>
      </w:tr>
      <w:tr w:rsidR="009D53DF" w:rsidRPr="007D103A" w14:paraId="7C7A0A44" w14:textId="77777777">
        <w:trPr>
          <w:trHeight w:val="359"/>
        </w:trPr>
        <w:tc>
          <w:tcPr>
            <w:tcW w:w="9360" w:type="dxa"/>
            <w:gridSpan w:val="3"/>
          </w:tcPr>
          <w:p w14:paraId="1F239B29" w14:textId="77777777" w:rsidR="009D53DF" w:rsidRPr="00C67F7C" w:rsidRDefault="009D53DF" w:rsidP="005916B8">
            <w:pPr>
              <w:pStyle w:val="Normal12"/>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6628B9C0" w14:textId="77777777" w:rsidR="005916B8" w:rsidRPr="00C67F7C" w:rsidRDefault="005916B8" w:rsidP="005916B8">
            <w:pPr>
              <w:pStyle w:val="ListParagraph"/>
              <w:numPr>
                <w:ilvl w:val="0"/>
                <w:numId w:val="17"/>
              </w:numPr>
              <w:spacing w:after="0" w:line="240" w:lineRule="auto"/>
              <w:textAlignment w:val="baseline"/>
              <w:rPr>
                <w:rFonts w:ascii="Verdana" w:eastAsia="Aptos" w:hAnsi="Verdana" w:cs="Aptos"/>
                <w:sz w:val="20"/>
                <w:szCs w:val="20"/>
                <w:shd w:val="clear" w:color="auto" w:fill="FFFFFF"/>
              </w:rPr>
            </w:pPr>
            <w:r w:rsidRPr="00C67F7C">
              <w:rPr>
                <w:rFonts w:ascii="Verdana" w:eastAsia="Aptos" w:hAnsi="Verdana" w:cs="Aptos"/>
                <w:sz w:val="20"/>
                <w:szCs w:val="20"/>
                <w:shd w:val="clear" w:color="auto" w:fill="FFFFFF"/>
              </w:rPr>
              <w:t xml:space="preserve">Ongoing monitoring of behavior intervention plans </w:t>
            </w:r>
          </w:p>
          <w:p w14:paraId="436ADB2F" w14:textId="77777777" w:rsidR="005916B8" w:rsidRPr="00C67F7C" w:rsidRDefault="005916B8" w:rsidP="005916B8">
            <w:pPr>
              <w:pStyle w:val="ListParagraph"/>
              <w:numPr>
                <w:ilvl w:val="0"/>
                <w:numId w:val="17"/>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Annual training of staff on equitable access to inclusion opportunities  </w:t>
            </w:r>
          </w:p>
          <w:p w14:paraId="2166B6A8" w14:textId="5808D6E3" w:rsidR="009D53DF" w:rsidRPr="00C67F7C" w:rsidRDefault="009D53DF" w:rsidP="009D53DF">
            <w:pPr>
              <w:pStyle w:val="Normal12"/>
              <w:rPr>
                <w:rFonts w:ascii="Verdana" w:hAnsi="Verdana"/>
                <w:sz w:val="20"/>
                <w:szCs w:val="20"/>
              </w:rPr>
            </w:pPr>
          </w:p>
        </w:tc>
      </w:tr>
      <w:tr w:rsidR="009D53DF" w:rsidRPr="007D103A" w14:paraId="30B04BDB" w14:textId="77777777">
        <w:trPr>
          <w:trHeight w:val="450"/>
        </w:trPr>
        <w:tc>
          <w:tcPr>
            <w:tcW w:w="9360" w:type="dxa"/>
            <w:gridSpan w:val="3"/>
            <w:shd w:val="clear" w:color="auto" w:fill="C0C0C0"/>
            <w:vAlign w:val="center"/>
          </w:tcPr>
          <w:p w14:paraId="70E8DE97" w14:textId="77777777" w:rsidR="009D53DF" w:rsidRPr="00C67F7C" w:rsidRDefault="009D53DF" w:rsidP="009D53DF">
            <w:pPr>
              <w:pStyle w:val="Heading712"/>
              <w:rPr>
                <w:rFonts w:ascii="Verdana" w:hAnsi="Verdana"/>
                <w:sz w:val="20"/>
                <w:szCs w:val="20"/>
              </w:rPr>
            </w:pPr>
            <w:r w:rsidRPr="00C67F7C">
              <w:rPr>
                <w:rFonts w:ascii="Verdana" w:hAnsi="Verdana"/>
                <w:sz w:val="20"/>
                <w:szCs w:val="20"/>
              </w:rPr>
              <w:t>CORRECTIVE ACTION PLAN APPROVAL SECTION</w:t>
            </w:r>
          </w:p>
        </w:tc>
      </w:tr>
      <w:tr w:rsidR="009D53DF" w:rsidRPr="007D103A" w14:paraId="19C015E9" w14:textId="77777777" w:rsidTr="008A4799">
        <w:trPr>
          <w:trHeight w:val="647"/>
        </w:trPr>
        <w:tc>
          <w:tcPr>
            <w:tcW w:w="4428" w:type="dxa"/>
          </w:tcPr>
          <w:p w14:paraId="765AD3EB" w14:textId="77777777" w:rsidR="009D53DF" w:rsidRPr="00C67F7C" w:rsidRDefault="009D53DF" w:rsidP="009D53DF">
            <w:pPr>
              <w:pStyle w:val="Normal12"/>
              <w:rPr>
                <w:rFonts w:ascii="Verdana" w:hAnsi="Verdana"/>
                <w:b/>
                <w:bCs/>
                <w:sz w:val="20"/>
                <w:szCs w:val="20"/>
              </w:rPr>
            </w:pPr>
            <w:r w:rsidRPr="00C67F7C">
              <w:rPr>
                <w:rFonts w:ascii="Verdana" w:hAnsi="Verdana"/>
                <w:b/>
                <w:bCs/>
                <w:sz w:val="20"/>
                <w:szCs w:val="20"/>
              </w:rPr>
              <w:t xml:space="preserve">Criterion: </w:t>
            </w:r>
          </w:p>
          <w:p w14:paraId="1580C387" w14:textId="77777777" w:rsidR="009D53DF" w:rsidRPr="00C67F7C" w:rsidRDefault="009D53DF" w:rsidP="009D53DF">
            <w:pPr>
              <w:pStyle w:val="Normal12"/>
              <w:rPr>
                <w:rFonts w:ascii="Verdana" w:hAnsi="Verdana"/>
                <w:b/>
                <w:bCs/>
                <w:sz w:val="20"/>
                <w:szCs w:val="20"/>
              </w:rPr>
            </w:pPr>
            <w:r w:rsidRPr="00C67F7C">
              <w:rPr>
                <w:rFonts w:ascii="Verdana" w:hAnsi="Verdana"/>
                <w:bCs/>
                <w:sz w:val="20"/>
                <w:szCs w:val="20"/>
              </w:rPr>
              <w:t xml:space="preserve">SE 48 Equal opportunity to participate in educational, nonacademic, </w:t>
            </w:r>
            <w:r w:rsidRPr="00C67F7C">
              <w:rPr>
                <w:rFonts w:ascii="Verdana" w:hAnsi="Verdana"/>
                <w:bCs/>
                <w:sz w:val="20"/>
                <w:szCs w:val="20"/>
              </w:rPr>
              <w:lastRenderedPageBreak/>
              <w:t>extracurricular and ancillary programs, as well as participation in regular education</w:t>
            </w:r>
            <w:r w:rsidRPr="00C67F7C">
              <w:rPr>
                <w:rFonts w:ascii="Verdana" w:hAnsi="Verdana"/>
                <w:b/>
                <w:bCs/>
                <w:sz w:val="20"/>
                <w:szCs w:val="20"/>
              </w:rPr>
              <w:t xml:space="preserve"> </w:t>
            </w:r>
          </w:p>
        </w:tc>
        <w:tc>
          <w:tcPr>
            <w:tcW w:w="4932" w:type="dxa"/>
            <w:gridSpan w:val="2"/>
          </w:tcPr>
          <w:p w14:paraId="07D9CDEA" w14:textId="755D5574" w:rsidR="009D53DF" w:rsidRPr="00C67F7C" w:rsidRDefault="008A4799" w:rsidP="009D53DF">
            <w:pPr>
              <w:pStyle w:val="Normal12"/>
              <w:ind w:left="285" w:hanging="282"/>
              <w:rPr>
                <w:rFonts w:ascii="Verdana" w:hAnsi="Verdana"/>
                <w:b/>
                <w:bCs/>
                <w:sz w:val="20"/>
                <w:szCs w:val="20"/>
              </w:rPr>
            </w:pPr>
            <w:r>
              <w:rPr>
                <w:rFonts w:ascii="Verdana" w:hAnsi="Verdana"/>
                <w:b/>
                <w:bCs/>
                <w:sz w:val="20"/>
                <w:szCs w:val="20"/>
              </w:rPr>
              <w:lastRenderedPageBreak/>
              <w:t xml:space="preserve">  </w:t>
            </w:r>
            <w:r w:rsidR="009D53DF" w:rsidRPr="00C67F7C">
              <w:rPr>
                <w:rFonts w:ascii="Verdana" w:hAnsi="Verdana"/>
                <w:b/>
                <w:bCs/>
                <w:sz w:val="20"/>
                <w:szCs w:val="20"/>
              </w:rPr>
              <w:t>Corrective Action Plan Status:</w:t>
            </w:r>
            <w:r w:rsidR="00862AEA">
              <w:rPr>
                <w:rFonts w:ascii="Verdana" w:hAnsi="Verdana"/>
                <w:b/>
                <w:bCs/>
                <w:sz w:val="20"/>
                <w:szCs w:val="20"/>
              </w:rPr>
              <w:t xml:space="preserve"> </w:t>
            </w:r>
            <w:r w:rsidR="009D53DF" w:rsidRPr="00C67F7C">
              <w:rPr>
                <w:rFonts w:ascii="Verdana" w:hAnsi="Verdana"/>
                <w:bCs/>
                <w:sz w:val="20"/>
                <w:szCs w:val="20"/>
              </w:rPr>
              <w:t>Approved</w:t>
            </w:r>
          </w:p>
          <w:p w14:paraId="49BD4281" w14:textId="77777777" w:rsidR="009D53DF" w:rsidRPr="00C67F7C" w:rsidRDefault="009D53DF" w:rsidP="009D53DF">
            <w:pPr>
              <w:pStyle w:val="Normal12"/>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7CAD270D" w14:textId="1AA08E1C" w:rsidR="009D53DF" w:rsidRPr="00C67F7C" w:rsidRDefault="009D53DF" w:rsidP="009D53DF">
            <w:pPr>
              <w:pStyle w:val="Normal12"/>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tc>
      </w:tr>
      <w:tr w:rsidR="009D53DF" w:rsidRPr="007D103A" w14:paraId="4BEBB2D7" w14:textId="77777777">
        <w:trPr>
          <w:trHeight w:val="350"/>
        </w:trPr>
        <w:tc>
          <w:tcPr>
            <w:tcW w:w="9360" w:type="dxa"/>
            <w:gridSpan w:val="3"/>
          </w:tcPr>
          <w:p w14:paraId="59232CD0" w14:textId="77777777" w:rsidR="009D53DF" w:rsidRPr="00C67F7C" w:rsidRDefault="009D53DF" w:rsidP="00822E12">
            <w:pPr>
              <w:pStyle w:val="Normal12"/>
              <w:spacing w:after="120"/>
              <w:rPr>
                <w:rFonts w:ascii="Verdana" w:hAnsi="Verdana"/>
                <w:b/>
                <w:bCs/>
                <w:sz w:val="20"/>
                <w:szCs w:val="20"/>
              </w:rPr>
            </w:pPr>
            <w:r w:rsidRPr="00C67F7C">
              <w:rPr>
                <w:rFonts w:ascii="Verdana" w:hAnsi="Verdana"/>
                <w:b/>
                <w:bCs/>
                <w:sz w:val="20"/>
                <w:szCs w:val="20"/>
              </w:rPr>
              <w:t xml:space="preserve">Required Elements of Progress Report(s): </w:t>
            </w:r>
          </w:p>
          <w:p w14:paraId="74770413" w14:textId="77777777" w:rsidR="009D53DF" w:rsidRPr="00C67F7C" w:rsidRDefault="009D53DF" w:rsidP="009D53DF">
            <w:pPr>
              <w:pStyle w:val="Normal12"/>
              <w:rPr>
                <w:rFonts w:ascii="Verdana" w:hAnsi="Verdana"/>
                <w:sz w:val="20"/>
                <w:szCs w:val="20"/>
              </w:rPr>
            </w:pPr>
            <w:r w:rsidRPr="00C67F7C">
              <w:rPr>
                <w:rFonts w:ascii="Verdana" w:hAnsi="Verdana"/>
                <w:sz w:val="20"/>
                <w:szCs w:val="20"/>
              </w:rPr>
              <w:t>Please see SE 20 and 34 for required elements of progress reports.</w:t>
            </w:r>
          </w:p>
          <w:p w14:paraId="357B07EC" w14:textId="77777777" w:rsidR="00822E12" w:rsidRPr="00C67F7C" w:rsidRDefault="00822E12" w:rsidP="009D53DF">
            <w:pPr>
              <w:pStyle w:val="Normal12"/>
              <w:rPr>
                <w:rFonts w:ascii="Verdana" w:hAnsi="Verdana"/>
                <w:b/>
                <w:bCs/>
                <w:sz w:val="20"/>
                <w:szCs w:val="20"/>
              </w:rPr>
            </w:pPr>
          </w:p>
        </w:tc>
      </w:tr>
      <w:tr w:rsidR="009D53DF" w:rsidRPr="007D103A" w14:paraId="6749D82A" w14:textId="77777777">
        <w:trPr>
          <w:trHeight w:val="350"/>
        </w:trPr>
        <w:tc>
          <w:tcPr>
            <w:tcW w:w="9360" w:type="dxa"/>
            <w:gridSpan w:val="3"/>
          </w:tcPr>
          <w:p w14:paraId="1580FC41" w14:textId="3B481189" w:rsidR="009D53DF" w:rsidRPr="00C67F7C" w:rsidRDefault="009D53DF" w:rsidP="00822E12">
            <w:pPr>
              <w:pStyle w:val="Normal12"/>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105A15E5" w14:textId="77777777" w:rsidR="009D53DF" w:rsidRPr="00C67F7C" w:rsidRDefault="009D53DF" w:rsidP="009D53DF">
            <w:pPr>
              <w:pStyle w:val="Normal12"/>
              <w:tabs>
                <w:tab w:val="left" w:pos="2772"/>
              </w:tabs>
              <w:rPr>
                <w:rFonts w:ascii="Verdana" w:hAnsi="Verdana"/>
                <w:bCs/>
                <w:sz w:val="20"/>
                <w:szCs w:val="20"/>
              </w:rPr>
            </w:pPr>
            <w:r w:rsidRPr="00C67F7C">
              <w:rPr>
                <w:rFonts w:ascii="Verdana" w:hAnsi="Verdana"/>
                <w:bCs/>
                <w:sz w:val="20"/>
                <w:szCs w:val="20"/>
              </w:rPr>
              <w:t>01/03/2025</w:t>
            </w:r>
          </w:p>
          <w:p w14:paraId="6B06A238" w14:textId="77777777" w:rsidR="009D53DF" w:rsidRPr="00C67F7C" w:rsidRDefault="009D53DF" w:rsidP="009D53DF">
            <w:pPr>
              <w:pStyle w:val="Normal12"/>
              <w:tabs>
                <w:tab w:val="left" w:pos="2772"/>
              </w:tabs>
              <w:rPr>
                <w:rFonts w:ascii="Verdana" w:hAnsi="Verdana"/>
                <w:bCs/>
                <w:sz w:val="20"/>
                <w:szCs w:val="20"/>
              </w:rPr>
            </w:pPr>
            <w:r w:rsidRPr="00C67F7C">
              <w:rPr>
                <w:rFonts w:ascii="Verdana" w:hAnsi="Verdana"/>
                <w:bCs/>
                <w:sz w:val="20"/>
                <w:szCs w:val="20"/>
              </w:rPr>
              <w:t>02/14/2025</w:t>
            </w:r>
          </w:p>
          <w:p w14:paraId="788A28BD" w14:textId="77777777" w:rsidR="009D53DF" w:rsidRPr="00C67F7C" w:rsidRDefault="009D53DF" w:rsidP="009D53DF">
            <w:pPr>
              <w:pStyle w:val="Normal12"/>
              <w:tabs>
                <w:tab w:val="left" w:pos="2772"/>
              </w:tabs>
              <w:rPr>
                <w:rFonts w:ascii="Verdana" w:hAnsi="Verdana"/>
                <w:bCs/>
                <w:sz w:val="20"/>
                <w:szCs w:val="20"/>
              </w:rPr>
            </w:pPr>
            <w:r w:rsidRPr="00C67F7C">
              <w:rPr>
                <w:rFonts w:ascii="Verdana" w:hAnsi="Verdana"/>
                <w:bCs/>
                <w:sz w:val="20"/>
                <w:szCs w:val="20"/>
              </w:rPr>
              <w:t>05/23/2025</w:t>
            </w:r>
            <w:r w:rsidRPr="00C67F7C">
              <w:rPr>
                <w:rFonts w:ascii="Verdana" w:hAnsi="Verdana"/>
                <w:bCs/>
                <w:sz w:val="20"/>
                <w:szCs w:val="20"/>
              </w:rPr>
              <w:br/>
            </w:r>
          </w:p>
        </w:tc>
      </w:tr>
    </w:tbl>
    <w:p w14:paraId="16F6A6B1" w14:textId="77777777" w:rsidR="009D53DF" w:rsidRPr="007D103A" w:rsidRDefault="009D53DF" w:rsidP="009D53DF">
      <w:pPr>
        <w:pStyle w:val="Normal12"/>
        <w:rPr>
          <w:rFonts w:ascii="Verdana" w:hAnsi="Verdana"/>
          <w:sz w:val="20"/>
          <w:szCs w:val="20"/>
          <w:highlight w:val="yellow"/>
        </w:rPr>
      </w:pPr>
    </w:p>
    <w:p w14:paraId="0F658934" w14:textId="77777777" w:rsidR="009D53DF" w:rsidRPr="007D103A" w:rsidRDefault="009D53DF">
      <w:pPr>
        <w:pStyle w:val="Normal12"/>
        <w:rPr>
          <w:highlight w:val="yellow"/>
        </w:rPr>
        <w:sectPr w:rsidR="009D53DF" w:rsidRPr="007D103A" w:rsidSect="009D53DF">
          <w:footerReference w:type="default" r:id="rId20"/>
          <w:type w:val="continuous"/>
          <w:pgSz w:w="12240" w:h="15840"/>
          <w:pgMar w:top="1440" w:right="1080" w:bottom="1440" w:left="1800" w:header="720" w:footer="720" w:gutter="0"/>
          <w:cols w:space="720"/>
          <w:docGrid w:linePitch="360"/>
        </w:sectPr>
      </w:pPr>
    </w:p>
    <w:p w14:paraId="454D4C82" w14:textId="77777777" w:rsidR="009D53DF" w:rsidRPr="007D103A" w:rsidRDefault="009D53DF" w:rsidP="009D53DF">
      <w:pPr>
        <w:pStyle w:val="Normal13"/>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7D103A" w14:paraId="5DE9C39B" w14:textId="77777777">
        <w:trPr>
          <w:trHeight w:val="705"/>
        </w:trPr>
        <w:tc>
          <w:tcPr>
            <w:tcW w:w="9360" w:type="dxa"/>
            <w:shd w:val="clear" w:color="auto" w:fill="C0C0C0"/>
            <w:vAlign w:val="center"/>
          </w:tcPr>
          <w:p w14:paraId="417CEF0B" w14:textId="77777777" w:rsidR="009D53DF" w:rsidRPr="00C67F7C" w:rsidRDefault="009D53DF" w:rsidP="009D53DF">
            <w:pPr>
              <w:pStyle w:val="Heading513"/>
            </w:pPr>
            <w:r w:rsidRPr="00C67F7C">
              <w:lastRenderedPageBreak/>
              <w:t>SPECIAL EDUCATION AND CIVIL RIGHTS</w:t>
            </w:r>
          </w:p>
          <w:p w14:paraId="70EB4E56" w14:textId="77777777" w:rsidR="009D53DF" w:rsidRPr="00C67F7C" w:rsidRDefault="009D53DF" w:rsidP="009D53DF">
            <w:pPr>
              <w:pStyle w:val="Heading513"/>
            </w:pPr>
            <w:r w:rsidRPr="00C67F7C">
              <w:t>MONITORING REVIEW</w:t>
            </w:r>
          </w:p>
          <w:p w14:paraId="0E29352D" w14:textId="77777777" w:rsidR="009D53DF" w:rsidRPr="007D103A" w:rsidRDefault="009D53DF" w:rsidP="009D53DF">
            <w:pPr>
              <w:pStyle w:val="Normal13"/>
              <w:jc w:val="center"/>
              <w:rPr>
                <w:rFonts w:ascii="Verdana" w:hAnsi="Verdana"/>
                <w:b/>
                <w:bCs/>
                <w:highlight w:val="yellow"/>
              </w:rPr>
            </w:pPr>
            <w:r w:rsidRPr="00C67F7C">
              <w:rPr>
                <w:rFonts w:ascii="Verdana" w:hAnsi="Verdana"/>
                <w:b/>
              </w:rPr>
              <w:t>CORRECTIVE ACTION PLAN</w:t>
            </w:r>
          </w:p>
        </w:tc>
      </w:tr>
    </w:tbl>
    <w:p w14:paraId="6C01FD5A" w14:textId="77777777" w:rsidR="009D53DF" w:rsidRPr="007D103A" w:rsidRDefault="009D53DF" w:rsidP="009D53DF">
      <w:pPr>
        <w:pStyle w:val="Normal13"/>
        <w:rPr>
          <w:rFonts w:ascii="Verdana" w:hAnsi="Verdana"/>
          <w:sz w:val="16"/>
          <w:szCs w:val="16"/>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7D103A" w14:paraId="7A0461A6" w14:textId="77777777">
        <w:trPr>
          <w:trHeight w:val="458"/>
        </w:trPr>
        <w:tc>
          <w:tcPr>
            <w:tcW w:w="6828" w:type="dxa"/>
            <w:gridSpan w:val="2"/>
          </w:tcPr>
          <w:p w14:paraId="2361630D" w14:textId="77777777" w:rsidR="009D53DF" w:rsidRPr="00C67F7C" w:rsidRDefault="009D53DF" w:rsidP="009D53DF">
            <w:pPr>
              <w:pStyle w:val="Normal13"/>
              <w:rPr>
                <w:rFonts w:ascii="Verdana" w:hAnsi="Verdana"/>
                <w:b/>
                <w:bCs/>
                <w:sz w:val="20"/>
                <w:szCs w:val="20"/>
              </w:rPr>
            </w:pPr>
            <w:r w:rsidRPr="00C67F7C">
              <w:rPr>
                <w:rFonts w:ascii="Verdana" w:hAnsi="Verdana"/>
                <w:b/>
                <w:bCs/>
                <w:sz w:val="20"/>
                <w:szCs w:val="20"/>
              </w:rPr>
              <w:t xml:space="preserve">Criterion &amp; Topic: </w:t>
            </w:r>
          </w:p>
          <w:p w14:paraId="6A21BF37" w14:textId="77777777" w:rsidR="009D53DF" w:rsidRPr="00C67F7C" w:rsidRDefault="009D53DF" w:rsidP="009D53DF">
            <w:pPr>
              <w:pStyle w:val="Normal13"/>
              <w:rPr>
                <w:rFonts w:ascii="Verdana" w:hAnsi="Verdana"/>
                <w:bCs/>
                <w:sz w:val="20"/>
                <w:szCs w:val="20"/>
              </w:rPr>
            </w:pPr>
            <w:r w:rsidRPr="00C67F7C">
              <w:rPr>
                <w:rFonts w:ascii="Verdana" w:hAnsi="Verdana"/>
                <w:bCs/>
                <w:sz w:val="20"/>
                <w:szCs w:val="20"/>
              </w:rPr>
              <w:t>SE 55 Special education facilities and classrooms</w:t>
            </w:r>
          </w:p>
        </w:tc>
        <w:tc>
          <w:tcPr>
            <w:tcW w:w="2532" w:type="dxa"/>
          </w:tcPr>
          <w:p w14:paraId="2BB1847D" w14:textId="77777777" w:rsidR="009D53DF" w:rsidRPr="00C67F7C" w:rsidRDefault="009D53DF" w:rsidP="009D53DF">
            <w:pPr>
              <w:pStyle w:val="Normal13"/>
              <w:rPr>
                <w:rFonts w:ascii="Verdana" w:hAnsi="Verdana"/>
                <w:b/>
                <w:bCs/>
                <w:sz w:val="20"/>
                <w:szCs w:val="20"/>
              </w:rPr>
            </w:pPr>
            <w:r w:rsidRPr="00C67F7C">
              <w:rPr>
                <w:rFonts w:ascii="Verdana" w:hAnsi="Verdana"/>
                <w:b/>
                <w:bCs/>
                <w:sz w:val="20"/>
                <w:szCs w:val="20"/>
              </w:rPr>
              <w:t xml:space="preserve">Rating: </w:t>
            </w:r>
          </w:p>
          <w:p w14:paraId="5A7380D7" w14:textId="77777777" w:rsidR="009D53DF" w:rsidRPr="00C67F7C" w:rsidRDefault="009D53DF" w:rsidP="009D53DF">
            <w:pPr>
              <w:pStyle w:val="Normal13"/>
              <w:rPr>
                <w:rFonts w:ascii="Verdana" w:hAnsi="Verdana"/>
                <w:sz w:val="20"/>
                <w:szCs w:val="20"/>
              </w:rPr>
            </w:pPr>
            <w:r w:rsidRPr="00C67F7C">
              <w:rPr>
                <w:rFonts w:ascii="Verdana" w:hAnsi="Verdana"/>
                <w:sz w:val="20"/>
                <w:szCs w:val="20"/>
              </w:rPr>
              <w:t>Partially Implemented</w:t>
            </w:r>
          </w:p>
          <w:p w14:paraId="54346B47" w14:textId="77777777" w:rsidR="00822E12" w:rsidRPr="00C67F7C" w:rsidRDefault="00822E12" w:rsidP="009D53DF">
            <w:pPr>
              <w:pStyle w:val="Normal13"/>
              <w:rPr>
                <w:rFonts w:ascii="Verdana" w:hAnsi="Verdana"/>
                <w:b/>
                <w:bCs/>
                <w:sz w:val="20"/>
                <w:szCs w:val="20"/>
              </w:rPr>
            </w:pPr>
          </w:p>
        </w:tc>
      </w:tr>
      <w:tr w:rsidR="009D53DF" w:rsidRPr="007D103A" w14:paraId="159881FE" w14:textId="77777777">
        <w:trPr>
          <w:trHeight w:val="422"/>
        </w:trPr>
        <w:tc>
          <w:tcPr>
            <w:tcW w:w="9360" w:type="dxa"/>
            <w:gridSpan w:val="3"/>
          </w:tcPr>
          <w:p w14:paraId="15231BDD" w14:textId="77777777" w:rsidR="009D53DF" w:rsidRPr="00C67F7C" w:rsidRDefault="009D53DF" w:rsidP="00862AEA">
            <w:pPr>
              <w:pStyle w:val="Normal13"/>
              <w:spacing w:after="120"/>
              <w:rPr>
                <w:rFonts w:ascii="Verdana" w:hAnsi="Verdana"/>
                <w:b/>
                <w:bCs/>
                <w:sz w:val="20"/>
                <w:szCs w:val="20"/>
              </w:rPr>
            </w:pPr>
            <w:r w:rsidRPr="00C67F7C">
              <w:rPr>
                <w:rFonts w:ascii="Verdana" w:hAnsi="Verdana"/>
                <w:b/>
                <w:bCs/>
                <w:sz w:val="20"/>
                <w:szCs w:val="20"/>
              </w:rPr>
              <w:t xml:space="preserve">Department Findings: </w:t>
            </w:r>
          </w:p>
          <w:p w14:paraId="7EF098D1" w14:textId="77777777" w:rsidR="009D53DF" w:rsidRPr="00C67F7C" w:rsidRDefault="009D53DF" w:rsidP="009D53DF">
            <w:pPr>
              <w:pStyle w:val="Normal13"/>
              <w:rPr>
                <w:rFonts w:ascii="Verdana" w:hAnsi="Verdana"/>
                <w:sz w:val="20"/>
                <w:szCs w:val="20"/>
              </w:rPr>
            </w:pPr>
            <w:r w:rsidRPr="00C67F7C">
              <w:rPr>
                <w:rFonts w:ascii="Verdana" w:hAnsi="Verdana"/>
                <w:sz w:val="20"/>
                <w:szCs w:val="20"/>
              </w:rPr>
              <w:t>Observations and interviews indicate that Crosby Educational Academy Approved Public Day School is not equal in all physical respects to the average standards of general education facilities and classrooms. Specifically, Crosby Educational Academy Approved Public Day School does not receive the same level of building maintenance support as other district facilities resulting in dirt and other debris on the floors, rugs, and walls; broken and ripped furniture; overflowing trash cans; and broken cabinets and shelving. Additionally, interviews indicate that supplies of toilet paper, paper towels, and hand soap are only replenished and installed at Crosby Educational Academy Approved Public Day School when instructional staff contact custodial services who deliver the supplies, but they are not regularly replenished or installed as they are for all other school buildings.</w:t>
            </w:r>
          </w:p>
          <w:p w14:paraId="6F237838" w14:textId="77777777" w:rsidR="009D53DF" w:rsidRPr="00C67F7C" w:rsidRDefault="009D53DF" w:rsidP="009D53DF">
            <w:pPr>
              <w:pStyle w:val="Normal13"/>
              <w:rPr>
                <w:rFonts w:ascii="Verdana" w:hAnsi="Verdana"/>
                <w:sz w:val="20"/>
                <w:szCs w:val="20"/>
              </w:rPr>
            </w:pPr>
          </w:p>
          <w:p w14:paraId="79A11067" w14:textId="77777777" w:rsidR="009D53DF" w:rsidRPr="00C67F7C" w:rsidRDefault="009D53DF" w:rsidP="009D53DF">
            <w:pPr>
              <w:pStyle w:val="Normal13"/>
              <w:rPr>
                <w:rFonts w:ascii="Verdana" w:hAnsi="Verdana"/>
                <w:sz w:val="20"/>
                <w:szCs w:val="20"/>
              </w:rPr>
            </w:pPr>
            <w:r w:rsidRPr="00C67F7C">
              <w:rPr>
                <w:rFonts w:ascii="Verdana" w:hAnsi="Verdana"/>
                <w:sz w:val="20"/>
                <w:szCs w:val="20"/>
              </w:rPr>
              <w:t>Additionally, observations and interviews indicate that Crosby Educational Academy Approved Public Day School, Crosby Elementary School, Morningside Community School, Stearns Elementary School, and Eagle Educational Academy have time-out and/or sensory rooms that are not clean, safe, sanitary, or appropriate for the purposes of calming.</w:t>
            </w:r>
          </w:p>
          <w:p w14:paraId="3EC7E492" w14:textId="77777777" w:rsidR="00822E12" w:rsidRPr="00C67F7C" w:rsidRDefault="00822E12" w:rsidP="009D53DF">
            <w:pPr>
              <w:pStyle w:val="Normal13"/>
              <w:rPr>
                <w:rFonts w:ascii="Verdana" w:hAnsi="Verdana"/>
                <w:sz w:val="20"/>
                <w:szCs w:val="20"/>
              </w:rPr>
            </w:pPr>
          </w:p>
        </w:tc>
      </w:tr>
      <w:tr w:rsidR="009D53DF" w:rsidRPr="007D103A" w14:paraId="3E83262A" w14:textId="77777777">
        <w:trPr>
          <w:trHeight w:val="377"/>
        </w:trPr>
        <w:tc>
          <w:tcPr>
            <w:tcW w:w="9360" w:type="dxa"/>
            <w:gridSpan w:val="3"/>
          </w:tcPr>
          <w:p w14:paraId="16BFB5A8" w14:textId="77777777" w:rsidR="009D53DF" w:rsidRPr="00C67F7C" w:rsidRDefault="009D53DF" w:rsidP="00C94A22">
            <w:pPr>
              <w:pStyle w:val="Normal13"/>
              <w:spacing w:after="120"/>
              <w:rPr>
                <w:rFonts w:ascii="Verdana" w:hAnsi="Verdana"/>
                <w:b/>
                <w:bCs/>
                <w:sz w:val="20"/>
                <w:szCs w:val="20"/>
              </w:rPr>
            </w:pPr>
            <w:r w:rsidRPr="00C67F7C">
              <w:rPr>
                <w:rFonts w:ascii="Verdana" w:hAnsi="Verdana"/>
                <w:b/>
                <w:bCs/>
                <w:sz w:val="20"/>
                <w:szCs w:val="20"/>
              </w:rPr>
              <w:t xml:space="preserve">Description of Corrective Action: </w:t>
            </w:r>
          </w:p>
          <w:p w14:paraId="37F506D8" w14:textId="77777777" w:rsidR="00C94A22" w:rsidRPr="00C67F7C" w:rsidRDefault="00C94A22" w:rsidP="00C94A22">
            <w:pPr>
              <w:textAlignment w:val="baseline"/>
              <w:rPr>
                <w:rFonts w:ascii="Verdana" w:eastAsia="Aptos" w:hAnsi="Verdana" w:cs="Aptos"/>
                <w:b/>
                <w:sz w:val="20"/>
                <w:szCs w:val="20"/>
              </w:rPr>
            </w:pPr>
            <w:r w:rsidRPr="00C67F7C">
              <w:rPr>
                <w:rFonts w:ascii="Verdana" w:eastAsia="Aptos" w:hAnsi="Verdana" w:cs="Aptos"/>
                <w:sz w:val="20"/>
                <w:szCs w:val="20"/>
                <w:shd w:val="clear" w:color="auto" w:fill="FFFFFF"/>
              </w:rPr>
              <w:t>The root cause of the noncompliance is that Crosby Educational Academy Approved Public Day School does not receive the same level of building maintenance support as other district facilities. This lack results in dirt and other debris on the floors, rugs, and walls; broken and ripped furniture; overflowing trash cans; and broken cabinets and shelving. Additionally, hygienic and other supplies are reported to be inconsistently replenished at the Crosby Educational Academy. The district will provide maintenance services on an ongoing basis to the Crosby Educational Academy to ensure that district-wide standards of physical plant cleanliness and good repair are in evidence to the same degree at the Crosby Educational Academy as at other physical plants within the Pittsfield Public School District. The district will provide hygienic and other supplies on an ongoing basis to the Crosby Educational Academy to ensure that district-wide standards of replenishment of such supplies are in evidence to the same degree at the Crosby Educational Academy as at other physical plants within the Pittsfield Public School District.  </w:t>
            </w:r>
          </w:p>
          <w:p w14:paraId="4E14682E" w14:textId="77777777" w:rsidR="00C94A22" w:rsidRPr="00C67F7C" w:rsidRDefault="00C94A22" w:rsidP="00C94A22">
            <w:pPr>
              <w:textAlignment w:val="baseline"/>
              <w:rPr>
                <w:rFonts w:ascii="Verdana" w:eastAsia="Aptos" w:hAnsi="Verdana" w:cs="Aptos"/>
                <w:b/>
                <w:sz w:val="20"/>
                <w:szCs w:val="20"/>
              </w:rPr>
            </w:pPr>
          </w:p>
          <w:p w14:paraId="7FED9322" w14:textId="77777777" w:rsidR="00C94A22" w:rsidRPr="00C67F7C" w:rsidRDefault="00C94A22" w:rsidP="00C94A22">
            <w:pPr>
              <w:rPr>
                <w:rFonts w:ascii="Verdana" w:eastAsia="Aptos" w:hAnsi="Verdana" w:cs="Aptos"/>
                <w:sz w:val="20"/>
                <w:szCs w:val="20"/>
              </w:rPr>
            </w:pPr>
            <w:r w:rsidRPr="00C67F7C">
              <w:rPr>
                <w:rFonts w:ascii="Verdana" w:eastAsia="Aptos" w:hAnsi="Verdana" w:cs="Aptos"/>
                <w:sz w:val="20"/>
                <w:szCs w:val="20"/>
              </w:rPr>
              <w:t>The district will identify the root cause of the substandard time out and sensory rooms by 12/13/24.</w:t>
            </w:r>
          </w:p>
          <w:p w14:paraId="10C3B1A8" w14:textId="61E20C0C" w:rsidR="009D53DF" w:rsidRPr="00C67F7C" w:rsidRDefault="009D53DF" w:rsidP="009D53DF">
            <w:pPr>
              <w:pStyle w:val="Normal13"/>
              <w:rPr>
                <w:rFonts w:ascii="Verdana" w:hAnsi="Verdana"/>
                <w:sz w:val="20"/>
                <w:szCs w:val="20"/>
              </w:rPr>
            </w:pPr>
          </w:p>
        </w:tc>
      </w:tr>
      <w:tr w:rsidR="009D53DF" w:rsidRPr="007D103A" w14:paraId="6528364D" w14:textId="77777777">
        <w:trPr>
          <w:trHeight w:val="665"/>
        </w:trPr>
        <w:tc>
          <w:tcPr>
            <w:tcW w:w="6828" w:type="dxa"/>
            <w:gridSpan w:val="2"/>
          </w:tcPr>
          <w:p w14:paraId="485BF292" w14:textId="77777777" w:rsidR="009D53DF" w:rsidRPr="00C67F7C" w:rsidRDefault="009D53DF" w:rsidP="00A0497A">
            <w:pPr>
              <w:pStyle w:val="Normal13"/>
              <w:rPr>
                <w:rFonts w:ascii="Verdana" w:hAnsi="Verdana"/>
                <w:b/>
                <w:bCs/>
                <w:sz w:val="20"/>
                <w:szCs w:val="20"/>
              </w:rPr>
            </w:pPr>
            <w:r w:rsidRPr="00C67F7C">
              <w:rPr>
                <w:rFonts w:ascii="Verdana" w:hAnsi="Verdana"/>
                <w:b/>
                <w:bCs/>
                <w:sz w:val="20"/>
                <w:szCs w:val="20"/>
              </w:rPr>
              <w:t>Title/Role(s) of Responsible Persons:</w:t>
            </w:r>
          </w:p>
          <w:p w14:paraId="0A75B8AA" w14:textId="77777777" w:rsidR="009D53DF" w:rsidRPr="00C67F7C" w:rsidRDefault="009D53DF" w:rsidP="009D53DF">
            <w:pPr>
              <w:pStyle w:val="Normal13"/>
              <w:rPr>
                <w:rFonts w:ascii="Verdana" w:hAnsi="Verdana"/>
                <w:bCs/>
                <w:sz w:val="20"/>
                <w:szCs w:val="20"/>
              </w:rPr>
            </w:pPr>
            <w:r w:rsidRPr="00C67F7C">
              <w:rPr>
                <w:rFonts w:ascii="Verdana" w:hAnsi="Verdana"/>
                <w:bCs/>
                <w:sz w:val="20"/>
                <w:szCs w:val="20"/>
              </w:rPr>
              <w:t>Head custodian</w:t>
            </w:r>
          </w:p>
          <w:p w14:paraId="6139FB44" w14:textId="77777777" w:rsidR="009D53DF" w:rsidRPr="00C67F7C" w:rsidRDefault="009D53DF" w:rsidP="009D53DF">
            <w:pPr>
              <w:pStyle w:val="Normal13"/>
              <w:rPr>
                <w:rFonts w:ascii="Verdana" w:hAnsi="Verdana"/>
                <w:bCs/>
                <w:sz w:val="20"/>
                <w:szCs w:val="20"/>
              </w:rPr>
            </w:pPr>
            <w:r w:rsidRPr="00C67F7C">
              <w:rPr>
                <w:rFonts w:ascii="Verdana" w:hAnsi="Verdana"/>
                <w:bCs/>
                <w:sz w:val="20"/>
                <w:szCs w:val="20"/>
              </w:rPr>
              <w:t>Custodial staff</w:t>
            </w:r>
          </w:p>
          <w:p w14:paraId="086951AC" w14:textId="77777777" w:rsidR="009D53DF" w:rsidRPr="00C67F7C" w:rsidRDefault="009D53DF" w:rsidP="009D53DF">
            <w:pPr>
              <w:pStyle w:val="Normal13"/>
              <w:rPr>
                <w:rFonts w:ascii="Verdana" w:hAnsi="Verdana"/>
                <w:bCs/>
                <w:sz w:val="20"/>
                <w:szCs w:val="20"/>
              </w:rPr>
            </w:pPr>
            <w:r w:rsidRPr="00C67F7C">
              <w:rPr>
                <w:rFonts w:ascii="Verdana" w:hAnsi="Verdana"/>
                <w:bCs/>
                <w:sz w:val="20"/>
                <w:szCs w:val="20"/>
              </w:rPr>
              <w:t>Director of Safety</w:t>
            </w:r>
          </w:p>
          <w:p w14:paraId="4B6EF186" w14:textId="77777777" w:rsidR="009D53DF" w:rsidRPr="00C67F7C" w:rsidRDefault="009D53DF" w:rsidP="009D53DF">
            <w:pPr>
              <w:pStyle w:val="Normal13"/>
              <w:rPr>
                <w:rFonts w:ascii="Verdana" w:hAnsi="Verdana"/>
                <w:bCs/>
                <w:sz w:val="20"/>
                <w:szCs w:val="20"/>
              </w:rPr>
            </w:pPr>
            <w:r w:rsidRPr="00C67F7C">
              <w:rPr>
                <w:rFonts w:ascii="Verdana" w:hAnsi="Verdana"/>
                <w:bCs/>
                <w:sz w:val="20"/>
                <w:szCs w:val="20"/>
              </w:rPr>
              <w:t>Superintendent</w:t>
            </w:r>
          </w:p>
          <w:p w14:paraId="06FEB414" w14:textId="77777777" w:rsidR="009D53DF" w:rsidRPr="00C67F7C" w:rsidRDefault="009D53DF" w:rsidP="009D53DF">
            <w:pPr>
              <w:pStyle w:val="Normal13"/>
              <w:rPr>
                <w:rFonts w:ascii="Verdana" w:hAnsi="Verdana"/>
                <w:bCs/>
                <w:sz w:val="20"/>
                <w:szCs w:val="20"/>
              </w:rPr>
            </w:pPr>
            <w:r w:rsidRPr="00C67F7C">
              <w:rPr>
                <w:rFonts w:ascii="Verdana" w:hAnsi="Verdana"/>
                <w:bCs/>
                <w:sz w:val="20"/>
                <w:szCs w:val="20"/>
              </w:rPr>
              <w:t>Director of Special Education</w:t>
            </w:r>
          </w:p>
          <w:p w14:paraId="7A348ACD" w14:textId="77777777" w:rsidR="00822E12" w:rsidRPr="00C67F7C" w:rsidRDefault="00822E12" w:rsidP="009D53DF">
            <w:pPr>
              <w:pStyle w:val="Normal13"/>
              <w:rPr>
                <w:rFonts w:ascii="Verdana" w:hAnsi="Verdana"/>
                <w:bCs/>
                <w:sz w:val="20"/>
                <w:szCs w:val="20"/>
              </w:rPr>
            </w:pPr>
          </w:p>
        </w:tc>
        <w:tc>
          <w:tcPr>
            <w:tcW w:w="2532" w:type="dxa"/>
          </w:tcPr>
          <w:p w14:paraId="4CBDD49B" w14:textId="77777777" w:rsidR="009D53DF" w:rsidRPr="00C67F7C" w:rsidRDefault="009D53DF" w:rsidP="00A0497A">
            <w:pPr>
              <w:pStyle w:val="Normal13"/>
              <w:rPr>
                <w:rFonts w:ascii="Verdana" w:hAnsi="Verdana"/>
                <w:b/>
                <w:bCs/>
                <w:sz w:val="20"/>
                <w:szCs w:val="20"/>
              </w:rPr>
            </w:pPr>
            <w:r w:rsidRPr="00C67F7C">
              <w:rPr>
                <w:rFonts w:ascii="Verdana" w:hAnsi="Verdana"/>
                <w:b/>
                <w:bCs/>
                <w:sz w:val="20"/>
                <w:szCs w:val="20"/>
              </w:rPr>
              <w:t>Expected Date of Completion:</w:t>
            </w:r>
          </w:p>
          <w:p w14:paraId="29921B25" w14:textId="77777777" w:rsidR="009D53DF" w:rsidRPr="00C67F7C" w:rsidRDefault="009D53DF" w:rsidP="009D53DF">
            <w:pPr>
              <w:pStyle w:val="Normal13"/>
              <w:rPr>
                <w:rFonts w:ascii="Verdana" w:hAnsi="Verdana"/>
                <w:b/>
                <w:bCs/>
                <w:sz w:val="20"/>
                <w:szCs w:val="20"/>
              </w:rPr>
            </w:pPr>
            <w:r w:rsidRPr="00C67F7C">
              <w:rPr>
                <w:rFonts w:ascii="Verdana" w:hAnsi="Verdana"/>
                <w:bCs/>
                <w:sz w:val="20"/>
                <w:szCs w:val="20"/>
              </w:rPr>
              <w:t>02/28/2025</w:t>
            </w:r>
          </w:p>
        </w:tc>
      </w:tr>
      <w:tr w:rsidR="009D53DF" w:rsidRPr="007D103A" w14:paraId="7DB52A01" w14:textId="77777777">
        <w:trPr>
          <w:trHeight w:val="330"/>
        </w:trPr>
        <w:tc>
          <w:tcPr>
            <w:tcW w:w="9360" w:type="dxa"/>
            <w:gridSpan w:val="3"/>
          </w:tcPr>
          <w:p w14:paraId="52B81C56" w14:textId="77777777" w:rsidR="009D53DF" w:rsidRPr="00C67F7C" w:rsidRDefault="009D53DF" w:rsidP="00BA0475">
            <w:pPr>
              <w:pStyle w:val="Normal13"/>
              <w:spacing w:after="120"/>
              <w:rPr>
                <w:rFonts w:ascii="Verdana" w:hAnsi="Verdana"/>
                <w:b/>
                <w:bCs/>
                <w:sz w:val="20"/>
                <w:szCs w:val="20"/>
              </w:rPr>
            </w:pPr>
            <w:r w:rsidRPr="00C67F7C">
              <w:rPr>
                <w:rFonts w:ascii="Verdana" w:hAnsi="Verdana"/>
                <w:b/>
                <w:bCs/>
                <w:sz w:val="20"/>
                <w:szCs w:val="20"/>
              </w:rPr>
              <w:t>Evidence of Completion of the Corrective Action:</w:t>
            </w:r>
          </w:p>
          <w:p w14:paraId="12C2D78D" w14:textId="77777777" w:rsidR="00BA0475" w:rsidRPr="00C67F7C" w:rsidRDefault="00BA0475" w:rsidP="00BA0475">
            <w:pPr>
              <w:pStyle w:val="ListParagraph"/>
              <w:numPr>
                <w:ilvl w:val="0"/>
                <w:numId w:val="35"/>
              </w:numPr>
              <w:spacing w:after="0" w:line="240" w:lineRule="auto"/>
              <w:textAlignment w:val="baseline"/>
              <w:rPr>
                <w:rFonts w:ascii="Verdana" w:eastAsia="Aptos" w:hAnsi="Verdana" w:cs="Aptos"/>
                <w:b/>
                <w:sz w:val="20"/>
                <w:szCs w:val="20"/>
              </w:rPr>
            </w:pPr>
            <w:r w:rsidRPr="00C67F7C">
              <w:rPr>
                <w:rFonts w:ascii="Verdana" w:eastAsia="Aptos" w:hAnsi="Verdana" w:cs="Aptos"/>
                <w:sz w:val="20"/>
                <w:szCs w:val="20"/>
                <w:shd w:val="clear" w:color="auto" w:fill="FFFFFF"/>
              </w:rPr>
              <w:lastRenderedPageBreak/>
              <w:t>Schedules showing ongoing maintenance of physical plant concerns at the Crosby Educational Academy.</w:t>
            </w:r>
          </w:p>
          <w:p w14:paraId="57D3EF8C" w14:textId="77777777" w:rsidR="00BA0475" w:rsidRPr="00C67F7C" w:rsidRDefault="00BA0475" w:rsidP="00BA0475">
            <w:pPr>
              <w:pStyle w:val="ListParagraph"/>
              <w:numPr>
                <w:ilvl w:val="0"/>
                <w:numId w:val="35"/>
              </w:numPr>
              <w:spacing w:after="0" w:line="240" w:lineRule="auto"/>
              <w:textAlignment w:val="baseline"/>
              <w:rPr>
                <w:rFonts w:ascii="Verdana" w:eastAsia="Aptos" w:hAnsi="Verdana" w:cs="Aptos"/>
                <w:b/>
                <w:sz w:val="20"/>
                <w:szCs w:val="20"/>
              </w:rPr>
            </w:pPr>
            <w:r w:rsidRPr="00C67F7C">
              <w:rPr>
                <w:rFonts w:ascii="Verdana" w:eastAsia="Aptos" w:hAnsi="Verdana" w:cs="Aptos"/>
                <w:sz w:val="20"/>
                <w:szCs w:val="20"/>
                <w:shd w:val="clear" w:color="auto" w:fill="FFFFFF"/>
              </w:rPr>
              <w:t>Schedules showing ongoing replenishment of hygienic and other supplies at the Crosby Educational Academy.  </w:t>
            </w:r>
          </w:p>
          <w:p w14:paraId="0326AC85" w14:textId="0ACDC31D" w:rsidR="009D53DF" w:rsidRPr="00C67F7C" w:rsidRDefault="009D53DF" w:rsidP="009D53DF">
            <w:pPr>
              <w:pStyle w:val="Normal13"/>
              <w:rPr>
                <w:rFonts w:ascii="Verdana" w:hAnsi="Verdana"/>
                <w:sz w:val="20"/>
                <w:szCs w:val="20"/>
              </w:rPr>
            </w:pPr>
          </w:p>
        </w:tc>
      </w:tr>
      <w:tr w:rsidR="009D53DF" w:rsidRPr="007D103A" w14:paraId="18846604" w14:textId="77777777">
        <w:trPr>
          <w:trHeight w:val="359"/>
        </w:trPr>
        <w:tc>
          <w:tcPr>
            <w:tcW w:w="9360" w:type="dxa"/>
            <w:gridSpan w:val="3"/>
          </w:tcPr>
          <w:p w14:paraId="2A195158" w14:textId="77777777" w:rsidR="009D53DF" w:rsidRPr="00C67F7C" w:rsidRDefault="009D53DF" w:rsidP="00BA0475">
            <w:pPr>
              <w:pStyle w:val="Normal13"/>
              <w:spacing w:after="120"/>
              <w:rPr>
                <w:rFonts w:ascii="Verdana" w:hAnsi="Verdana"/>
                <w:b/>
                <w:bCs/>
                <w:sz w:val="20"/>
                <w:szCs w:val="20"/>
              </w:rPr>
            </w:pPr>
            <w:r w:rsidRPr="00C67F7C">
              <w:rPr>
                <w:rFonts w:ascii="Verdana" w:hAnsi="Verdana"/>
                <w:b/>
                <w:bCs/>
                <w:sz w:val="20"/>
                <w:szCs w:val="20"/>
              </w:rPr>
              <w:lastRenderedPageBreak/>
              <w:t xml:space="preserve">Description of Internal Monitoring Procedures: </w:t>
            </w:r>
          </w:p>
          <w:p w14:paraId="4937DB9F" w14:textId="77777777" w:rsidR="002E56E1" w:rsidRPr="00C67F7C" w:rsidRDefault="002E56E1" w:rsidP="002E56E1">
            <w:pPr>
              <w:pStyle w:val="ListParagraph"/>
              <w:numPr>
                <w:ilvl w:val="0"/>
                <w:numId w:val="36"/>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 xml:space="preserve">Ongoing monitoring of maintenance of physical plant concerns at the Crosby Educational Academy. </w:t>
            </w:r>
          </w:p>
          <w:p w14:paraId="7EF14E0E" w14:textId="77777777" w:rsidR="002E56E1" w:rsidRPr="00C67F7C" w:rsidRDefault="002E56E1" w:rsidP="002E56E1">
            <w:pPr>
              <w:pStyle w:val="ListParagraph"/>
              <w:numPr>
                <w:ilvl w:val="0"/>
                <w:numId w:val="36"/>
              </w:numPr>
              <w:spacing w:after="0" w:line="240" w:lineRule="auto"/>
              <w:textAlignment w:val="baseline"/>
              <w:rPr>
                <w:rFonts w:ascii="Verdana" w:eastAsia="Aptos" w:hAnsi="Verdana" w:cs="Aptos"/>
                <w:sz w:val="20"/>
                <w:szCs w:val="20"/>
              </w:rPr>
            </w:pPr>
            <w:r w:rsidRPr="00C67F7C">
              <w:rPr>
                <w:rFonts w:ascii="Verdana" w:eastAsia="Aptos" w:hAnsi="Verdana" w:cs="Aptos"/>
                <w:sz w:val="20"/>
                <w:szCs w:val="20"/>
                <w:shd w:val="clear" w:color="auto" w:fill="FFFFFF"/>
              </w:rPr>
              <w:t>Ongoing monitoring of replenishment of hygienic and other supplies at the Crosby Educational Academy.  </w:t>
            </w:r>
          </w:p>
          <w:p w14:paraId="3DE86C02" w14:textId="32823BAB" w:rsidR="009D53DF" w:rsidRPr="00C67F7C" w:rsidRDefault="009D53DF" w:rsidP="009D53DF">
            <w:pPr>
              <w:pStyle w:val="Normal13"/>
              <w:rPr>
                <w:rFonts w:ascii="Verdana" w:hAnsi="Verdana"/>
                <w:sz w:val="20"/>
                <w:szCs w:val="20"/>
              </w:rPr>
            </w:pPr>
          </w:p>
        </w:tc>
      </w:tr>
      <w:tr w:rsidR="009D53DF" w:rsidRPr="007D103A" w14:paraId="026104B2" w14:textId="77777777">
        <w:trPr>
          <w:trHeight w:val="450"/>
        </w:trPr>
        <w:tc>
          <w:tcPr>
            <w:tcW w:w="9360" w:type="dxa"/>
            <w:gridSpan w:val="3"/>
            <w:shd w:val="clear" w:color="auto" w:fill="C0C0C0"/>
            <w:vAlign w:val="center"/>
          </w:tcPr>
          <w:p w14:paraId="2A4A6066" w14:textId="77777777" w:rsidR="009D53DF" w:rsidRPr="00C67F7C" w:rsidRDefault="009D53DF" w:rsidP="009D53DF">
            <w:pPr>
              <w:pStyle w:val="Heading713"/>
              <w:rPr>
                <w:rFonts w:ascii="Verdana" w:hAnsi="Verdana"/>
                <w:sz w:val="20"/>
                <w:szCs w:val="20"/>
              </w:rPr>
            </w:pPr>
            <w:r w:rsidRPr="00C67F7C">
              <w:rPr>
                <w:rFonts w:ascii="Verdana" w:hAnsi="Verdana"/>
                <w:sz w:val="20"/>
                <w:szCs w:val="20"/>
              </w:rPr>
              <w:t>CORRECTIVE ACTION PLAN APPROVAL SECTION</w:t>
            </w:r>
          </w:p>
        </w:tc>
      </w:tr>
      <w:tr w:rsidR="009D53DF" w:rsidRPr="007D103A" w14:paraId="35159291" w14:textId="77777777" w:rsidTr="009D53DF">
        <w:trPr>
          <w:trHeight w:val="647"/>
        </w:trPr>
        <w:tc>
          <w:tcPr>
            <w:tcW w:w="4248" w:type="dxa"/>
          </w:tcPr>
          <w:p w14:paraId="5EFDD9C2" w14:textId="77777777" w:rsidR="009D53DF" w:rsidRPr="00C67F7C" w:rsidRDefault="009D53DF" w:rsidP="009D53DF">
            <w:pPr>
              <w:pStyle w:val="Normal13"/>
              <w:rPr>
                <w:rFonts w:ascii="Verdana" w:hAnsi="Verdana"/>
                <w:b/>
                <w:bCs/>
                <w:sz w:val="20"/>
                <w:szCs w:val="20"/>
              </w:rPr>
            </w:pPr>
            <w:r w:rsidRPr="00C67F7C">
              <w:rPr>
                <w:rFonts w:ascii="Verdana" w:hAnsi="Verdana"/>
                <w:b/>
                <w:bCs/>
                <w:sz w:val="20"/>
                <w:szCs w:val="20"/>
              </w:rPr>
              <w:t xml:space="preserve">Criterion: </w:t>
            </w:r>
          </w:p>
          <w:p w14:paraId="4B97D10D" w14:textId="77777777" w:rsidR="009D53DF" w:rsidRPr="00C67F7C" w:rsidRDefault="009D53DF" w:rsidP="009D53DF">
            <w:pPr>
              <w:pStyle w:val="Normal13"/>
              <w:rPr>
                <w:rFonts w:ascii="Verdana" w:hAnsi="Verdana"/>
                <w:b/>
                <w:bCs/>
                <w:sz w:val="20"/>
                <w:szCs w:val="20"/>
              </w:rPr>
            </w:pPr>
            <w:r w:rsidRPr="00C67F7C">
              <w:rPr>
                <w:rFonts w:ascii="Verdana" w:hAnsi="Verdana"/>
                <w:bCs/>
                <w:sz w:val="20"/>
                <w:szCs w:val="20"/>
              </w:rPr>
              <w:t>SE 55 Special education facilities and classrooms</w:t>
            </w:r>
            <w:r w:rsidRPr="00C67F7C">
              <w:rPr>
                <w:rFonts w:ascii="Verdana" w:hAnsi="Verdana"/>
                <w:b/>
                <w:bCs/>
                <w:sz w:val="20"/>
                <w:szCs w:val="20"/>
              </w:rPr>
              <w:t xml:space="preserve"> </w:t>
            </w:r>
          </w:p>
        </w:tc>
        <w:tc>
          <w:tcPr>
            <w:tcW w:w="5112" w:type="dxa"/>
            <w:gridSpan w:val="2"/>
          </w:tcPr>
          <w:p w14:paraId="1A3BCDF2" w14:textId="77777777" w:rsidR="009D53DF" w:rsidRPr="00C67F7C" w:rsidRDefault="009D53DF" w:rsidP="009D53DF">
            <w:pPr>
              <w:pStyle w:val="Normal13"/>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035877D0" w14:textId="77777777" w:rsidR="009D53DF" w:rsidRPr="00C67F7C" w:rsidRDefault="009D53DF" w:rsidP="009D53DF">
            <w:pPr>
              <w:pStyle w:val="Normal13"/>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10B30515" w14:textId="77777777" w:rsidR="009D53DF" w:rsidRPr="00C67F7C" w:rsidRDefault="009D53DF" w:rsidP="009D53DF">
            <w:pPr>
              <w:pStyle w:val="Normal13"/>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Not Corrected</w:t>
            </w:r>
          </w:p>
          <w:p w14:paraId="73F91132" w14:textId="77777777" w:rsidR="00A44229" w:rsidRPr="00C67F7C" w:rsidRDefault="00A44229" w:rsidP="009D53DF">
            <w:pPr>
              <w:pStyle w:val="Normal13"/>
              <w:rPr>
                <w:rFonts w:ascii="Verdana" w:hAnsi="Verdana"/>
                <w:sz w:val="20"/>
                <w:szCs w:val="20"/>
              </w:rPr>
            </w:pPr>
          </w:p>
        </w:tc>
      </w:tr>
      <w:tr w:rsidR="009D53DF" w:rsidRPr="007D103A" w14:paraId="0D766F4C" w14:textId="77777777">
        <w:trPr>
          <w:trHeight w:val="350"/>
        </w:trPr>
        <w:tc>
          <w:tcPr>
            <w:tcW w:w="9360" w:type="dxa"/>
            <w:gridSpan w:val="3"/>
          </w:tcPr>
          <w:p w14:paraId="1454A893" w14:textId="77777777" w:rsidR="009D53DF" w:rsidRPr="00C67F7C" w:rsidRDefault="009D53DF" w:rsidP="00A44229">
            <w:pPr>
              <w:pStyle w:val="Normal13"/>
              <w:spacing w:after="120"/>
              <w:rPr>
                <w:rFonts w:ascii="Verdana" w:hAnsi="Verdana"/>
                <w:b/>
                <w:bCs/>
                <w:sz w:val="20"/>
                <w:szCs w:val="20"/>
              </w:rPr>
            </w:pPr>
            <w:r w:rsidRPr="00C67F7C">
              <w:rPr>
                <w:rFonts w:ascii="Verdana" w:hAnsi="Verdana"/>
                <w:b/>
                <w:bCs/>
                <w:sz w:val="20"/>
                <w:szCs w:val="20"/>
              </w:rPr>
              <w:t xml:space="preserve">Required Elements of Progress Report(s): </w:t>
            </w:r>
          </w:p>
          <w:p w14:paraId="37771467" w14:textId="77777777" w:rsidR="000D126E" w:rsidRPr="00C67F7C" w:rsidRDefault="000D126E" w:rsidP="000D126E">
            <w:pPr>
              <w:rPr>
                <w:rStyle w:val="normaltextrun"/>
                <w:rFonts w:ascii="Verdana" w:eastAsia="Aptos" w:hAnsi="Verdana" w:cs="Aptos"/>
                <w:sz w:val="20"/>
                <w:szCs w:val="20"/>
              </w:rPr>
            </w:pPr>
            <w:r w:rsidRPr="00C67F7C">
              <w:rPr>
                <w:rStyle w:val="normaltextrun"/>
                <w:rFonts w:ascii="Verdana" w:eastAsia="Aptos" w:hAnsi="Verdana" w:cs="Aptos"/>
                <w:sz w:val="20"/>
                <w:szCs w:val="20"/>
              </w:rPr>
              <w:t>By December 20, 2024, the district will submit the root cause of the concerns identified in the time-out and sensory rooms</w:t>
            </w:r>
            <w:r w:rsidRPr="00C67F7C">
              <w:rPr>
                <w:rFonts w:ascii="Verdana" w:eastAsia="Aptos" w:hAnsi="Verdana" w:cs="Aptos"/>
                <w:sz w:val="20"/>
                <w:szCs w:val="20"/>
              </w:rPr>
              <w:t xml:space="preserve"> at Crosby Educational Academy Approved Public Day School, Crosby Elementary School, Morningside Community School, Stearns Elementary School, and Eagle Educational Academy</w:t>
            </w:r>
            <w:r w:rsidRPr="00C67F7C">
              <w:rPr>
                <w:rStyle w:val="normaltextrun"/>
                <w:rFonts w:ascii="Verdana" w:eastAsia="Aptos" w:hAnsi="Verdana" w:cs="Aptos"/>
                <w:sz w:val="20"/>
                <w:szCs w:val="20"/>
              </w:rPr>
              <w:t xml:space="preserve">. Additionally, the district will submit an action plan to address these concerns. </w:t>
            </w:r>
          </w:p>
          <w:p w14:paraId="6E5673B4" w14:textId="77777777" w:rsidR="000D126E" w:rsidRPr="00C67F7C" w:rsidRDefault="000D126E" w:rsidP="000D126E">
            <w:pPr>
              <w:rPr>
                <w:rStyle w:val="normaltextrun"/>
                <w:rFonts w:ascii="Verdana" w:eastAsia="Aptos" w:hAnsi="Verdana" w:cs="Aptos"/>
                <w:sz w:val="20"/>
                <w:szCs w:val="20"/>
              </w:rPr>
            </w:pPr>
          </w:p>
          <w:p w14:paraId="05A1BAC1" w14:textId="77777777" w:rsidR="000D126E" w:rsidRPr="00C67F7C" w:rsidRDefault="000D126E" w:rsidP="000D126E">
            <w:pPr>
              <w:rPr>
                <w:rStyle w:val="normaltextrun"/>
                <w:rFonts w:ascii="Verdana" w:eastAsia="Aptos" w:hAnsi="Verdana" w:cs="Aptos"/>
                <w:color w:val="000000"/>
                <w:sz w:val="20"/>
                <w:szCs w:val="20"/>
              </w:rPr>
            </w:pPr>
            <w:r w:rsidRPr="00C67F7C">
              <w:rPr>
                <w:rStyle w:val="normaltextrun"/>
                <w:rFonts w:ascii="Verdana" w:eastAsia="Aptos" w:hAnsi="Verdana" w:cs="Aptos"/>
                <w:sz w:val="20"/>
                <w:szCs w:val="20"/>
              </w:rPr>
              <w:t>By January 3, 2025, the district will submit an internal review of the Crosby Educational Academy Approved Public Day School that includes a summary of cleanliness, facility safety, and any additional issues found. The district will submit an action plan to address all identified issues, including those found by the Department, to ensure it is equal in all physical respects to the average standards of general education facilities and classrooms across the district.</w:t>
            </w:r>
            <w:r w:rsidRPr="00C67F7C">
              <w:rPr>
                <w:rStyle w:val="normaltextrun"/>
                <w:rFonts w:ascii="Verdana" w:eastAsia="Aptos" w:hAnsi="Verdana" w:cs="Aptos"/>
                <w:color w:val="000000"/>
                <w:sz w:val="20"/>
                <w:szCs w:val="20"/>
              </w:rPr>
              <w:t xml:space="preserve"> </w:t>
            </w:r>
            <w:r w:rsidRPr="00C67F7C">
              <w:rPr>
                <w:rStyle w:val="normaltextrun"/>
                <w:rFonts w:ascii="Verdana" w:eastAsia="Aptos" w:hAnsi="Verdana" w:cs="Aptos"/>
                <w:sz w:val="20"/>
                <w:szCs w:val="20"/>
              </w:rPr>
              <w:t>The plan will also outline the provision of cleaning and maintenance services.</w:t>
            </w:r>
          </w:p>
          <w:p w14:paraId="2886230E" w14:textId="77777777" w:rsidR="000D126E" w:rsidRPr="00C67F7C" w:rsidRDefault="000D126E" w:rsidP="000D126E">
            <w:pPr>
              <w:rPr>
                <w:rFonts w:ascii="Verdana" w:eastAsia="Aptos" w:hAnsi="Verdana" w:cs="Aptos"/>
                <w:sz w:val="20"/>
                <w:szCs w:val="20"/>
              </w:rPr>
            </w:pPr>
          </w:p>
          <w:p w14:paraId="3CFB989E" w14:textId="77777777" w:rsidR="000D126E" w:rsidRPr="00C67F7C" w:rsidRDefault="000D126E" w:rsidP="000D126E">
            <w:pPr>
              <w:rPr>
                <w:rFonts w:ascii="Verdana" w:eastAsia="Aptos" w:hAnsi="Verdana" w:cs="Aptos"/>
                <w:color w:val="000000"/>
                <w:sz w:val="20"/>
                <w:szCs w:val="20"/>
              </w:rPr>
            </w:pPr>
            <w:r w:rsidRPr="00C67F7C">
              <w:rPr>
                <w:rFonts w:ascii="Verdana" w:eastAsia="Aptos" w:hAnsi="Verdana" w:cs="Aptos"/>
                <w:sz w:val="20"/>
                <w:szCs w:val="20"/>
              </w:rPr>
              <w:t>By February 14, 2025, the Department will conduct an onsite visit to Crosby Educational Academy Approved Public Day School to ensure it is equal in all physical respects to the average standards of general education facilities and classrooms in the district. The Department will observe the identified time-out and sensory rooms at Crosby Educational Academy Approved Public Day School, Crosby Elementary School, Morningside Community School, Stearns Elementary School, and Eagle Educational Academy to ensure they are clean, safe, sanitary, and appropriate for the purposes of calming. Subsequent progress reports may be required.</w:t>
            </w:r>
          </w:p>
          <w:p w14:paraId="431165AD" w14:textId="30C6033D" w:rsidR="009D53DF" w:rsidRPr="00C67F7C" w:rsidRDefault="009D53DF" w:rsidP="009D53DF">
            <w:pPr>
              <w:pStyle w:val="Normal13"/>
              <w:rPr>
                <w:rFonts w:ascii="Verdana" w:hAnsi="Verdana"/>
                <w:sz w:val="20"/>
                <w:szCs w:val="20"/>
              </w:rPr>
            </w:pPr>
          </w:p>
        </w:tc>
      </w:tr>
      <w:tr w:rsidR="009D53DF" w:rsidRPr="007D103A" w14:paraId="30D0BD6C" w14:textId="77777777">
        <w:trPr>
          <w:trHeight w:val="350"/>
        </w:trPr>
        <w:tc>
          <w:tcPr>
            <w:tcW w:w="9360" w:type="dxa"/>
            <w:gridSpan w:val="3"/>
          </w:tcPr>
          <w:p w14:paraId="13987B19" w14:textId="77777777" w:rsidR="009D53DF" w:rsidRPr="00C67F7C" w:rsidRDefault="009D53DF" w:rsidP="000D126E">
            <w:pPr>
              <w:pStyle w:val="Normal13"/>
              <w:tabs>
                <w:tab w:val="left" w:pos="2772"/>
              </w:tabs>
              <w:spacing w:after="120"/>
              <w:rPr>
                <w:rFonts w:ascii="Verdana" w:hAnsi="Verdana"/>
                <w:b/>
                <w:bCs/>
                <w:sz w:val="20"/>
                <w:szCs w:val="20"/>
              </w:rPr>
            </w:pPr>
            <w:r w:rsidRPr="00C67F7C">
              <w:rPr>
                <w:rFonts w:ascii="Verdana" w:hAnsi="Verdana"/>
                <w:b/>
                <w:bCs/>
                <w:sz w:val="20"/>
                <w:szCs w:val="20"/>
              </w:rPr>
              <w:t xml:space="preserve">Progress Report Due Date(s): </w:t>
            </w:r>
          </w:p>
          <w:p w14:paraId="5BB7224E" w14:textId="77777777" w:rsidR="009D53DF" w:rsidRPr="00C67F7C" w:rsidRDefault="009D53DF" w:rsidP="009D53DF">
            <w:pPr>
              <w:pStyle w:val="Normal13"/>
              <w:tabs>
                <w:tab w:val="left" w:pos="2772"/>
              </w:tabs>
              <w:rPr>
                <w:rFonts w:ascii="Verdana" w:hAnsi="Verdana"/>
                <w:b/>
                <w:bCs/>
                <w:sz w:val="20"/>
                <w:szCs w:val="20"/>
              </w:rPr>
            </w:pPr>
            <w:r w:rsidRPr="00C67F7C">
              <w:rPr>
                <w:rFonts w:ascii="Verdana" w:hAnsi="Verdana"/>
                <w:bCs/>
                <w:sz w:val="20"/>
                <w:szCs w:val="20"/>
              </w:rPr>
              <w:t>12/20/2024</w:t>
            </w:r>
          </w:p>
          <w:p w14:paraId="1BABFB55" w14:textId="77777777" w:rsidR="009D53DF" w:rsidRPr="00C67F7C" w:rsidRDefault="009D53DF" w:rsidP="009D53DF">
            <w:pPr>
              <w:pStyle w:val="Normal13"/>
              <w:tabs>
                <w:tab w:val="left" w:pos="2772"/>
              </w:tabs>
              <w:rPr>
                <w:rFonts w:ascii="Verdana" w:hAnsi="Verdana"/>
                <w:bCs/>
                <w:sz w:val="20"/>
                <w:szCs w:val="20"/>
              </w:rPr>
            </w:pPr>
            <w:r w:rsidRPr="00C67F7C">
              <w:rPr>
                <w:rFonts w:ascii="Verdana" w:hAnsi="Verdana"/>
                <w:bCs/>
                <w:sz w:val="20"/>
                <w:szCs w:val="20"/>
              </w:rPr>
              <w:t>01/03/2025</w:t>
            </w:r>
          </w:p>
          <w:p w14:paraId="2FD59C0F" w14:textId="77777777" w:rsidR="009D53DF" w:rsidRPr="00C67F7C" w:rsidRDefault="009D53DF" w:rsidP="009D53DF">
            <w:pPr>
              <w:pStyle w:val="Normal13"/>
              <w:tabs>
                <w:tab w:val="left" w:pos="2772"/>
              </w:tabs>
              <w:rPr>
                <w:rFonts w:ascii="Verdana" w:hAnsi="Verdana"/>
                <w:bCs/>
                <w:sz w:val="20"/>
                <w:szCs w:val="20"/>
              </w:rPr>
            </w:pPr>
            <w:r w:rsidRPr="00C67F7C">
              <w:rPr>
                <w:rFonts w:ascii="Verdana" w:hAnsi="Verdana"/>
                <w:bCs/>
                <w:sz w:val="20"/>
                <w:szCs w:val="20"/>
              </w:rPr>
              <w:t>02/14/2025</w:t>
            </w:r>
            <w:r w:rsidRPr="00C67F7C">
              <w:rPr>
                <w:rFonts w:ascii="Verdana" w:hAnsi="Verdana"/>
                <w:bCs/>
                <w:sz w:val="20"/>
                <w:szCs w:val="20"/>
              </w:rPr>
              <w:br/>
            </w:r>
          </w:p>
        </w:tc>
      </w:tr>
    </w:tbl>
    <w:p w14:paraId="52FFA722" w14:textId="77777777" w:rsidR="009D53DF" w:rsidRPr="007D103A" w:rsidRDefault="009D53DF" w:rsidP="009D53DF">
      <w:pPr>
        <w:pStyle w:val="Normal13"/>
        <w:rPr>
          <w:rFonts w:ascii="Verdana" w:hAnsi="Verdana"/>
          <w:sz w:val="20"/>
          <w:szCs w:val="20"/>
          <w:highlight w:val="yellow"/>
        </w:rPr>
      </w:pPr>
    </w:p>
    <w:p w14:paraId="34BBA775" w14:textId="77777777" w:rsidR="009D53DF" w:rsidRPr="007D103A" w:rsidRDefault="009D53DF">
      <w:pPr>
        <w:pStyle w:val="Normal13"/>
        <w:rPr>
          <w:highlight w:val="yellow"/>
        </w:rPr>
        <w:sectPr w:rsidR="009D53DF" w:rsidRPr="007D103A" w:rsidSect="009D53DF">
          <w:footerReference w:type="default" r:id="rId21"/>
          <w:type w:val="continuous"/>
          <w:pgSz w:w="12240" w:h="15840"/>
          <w:pgMar w:top="1440" w:right="1080" w:bottom="1440" w:left="1800" w:header="720" w:footer="720" w:gutter="0"/>
          <w:cols w:space="720"/>
          <w:docGrid w:linePitch="360"/>
        </w:sectPr>
      </w:pPr>
    </w:p>
    <w:p w14:paraId="1E1400C2" w14:textId="77777777" w:rsidR="009D53DF" w:rsidRPr="007D103A" w:rsidRDefault="009D53DF" w:rsidP="009D53DF">
      <w:pPr>
        <w:pStyle w:val="Normal14"/>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0D126E" w14:paraId="7D84510C" w14:textId="77777777">
        <w:trPr>
          <w:trHeight w:val="705"/>
        </w:trPr>
        <w:tc>
          <w:tcPr>
            <w:tcW w:w="9360" w:type="dxa"/>
            <w:shd w:val="clear" w:color="auto" w:fill="C0C0C0"/>
            <w:vAlign w:val="center"/>
          </w:tcPr>
          <w:p w14:paraId="006DD05F" w14:textId="77777777" w:rsidR="009D53DF" w:rsidRPr="000D126E" w:rsidRDefault="009D53DF" w:rsidP="009D53DF">
            <w:pPr>
              <w:pStyle w:val="Heading514"/>
            </w:pPr>
            <w:r w:rsidRPr="000D126E">
              <w:lastRenderedPageBreak/>
              <w:t>SPECIAL EDUCATION AND CIVIL RIGHTS</w:t>
            </w:r>
          </w:p>
          <w:p w14:paraId="0FDF8157" w14:textId="77777777" w:rsidR="009D53DF" w:rsidRPr="000D126E" w:rsidRDefault="009D53DF" w:rsidP="009D53DF">
            <w:pPr>
              <w:pStyle w:val="Heading514"/>
            </w:pPr>
            <w:r w:rsidRPr="000D126E">
              <w:t>MONITORING REVIEW</w:t>
            </w:r>
          </w:p>
          <w:p w14:paraId="0C719C42" w14:textId="77777777" w:rsidR="009D53DF" w:rsidRPr="000D126E" w:rsidRDefault="009D53DF" w:rsidP="009D53DF">
            <w:pPr>
              <w:pStyle w:val="Normal14"/>
              <w:jc w:val="center"/>
              <w:rPr>
                <w:rFonts w:ascii="Verdana" w:hAnsi="Verdana"/>
                <w:b/>
                <w:bCs/>
              </w:rPr>
            </w:pPr>
            <w:r w:rsidRPr="000D126E">
              <w:rPr>
                <w:rFonts w:ascii="Verdana" w:hAnsi="Verdana"/>
                <w:b/>
              </w:rPr>
              <w:t>CORRECTIVE ACTION PLAN</w:t>
            </w:r>
          </w:p>
        </w:tc>
      </w:tr>
    </w:tbl>
    <w:p w14:paraId="58264357" w14:textId="77777777" w:rsidR="009D53DF" w:rsidRPr="000D126E" w:rsidRDefault="009D53DF" w:rsidP="009D53DF">
      <w:pPr>
        <w:pStyle w:val="Normal1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D53DF" w:rsidRPr="000D126E" w14:paraId="2656864B" w14:textId="77777777">
        <w:trPr>
          <w:trHeight w:val="458"/>
        </w:trPr>
        <w:tc>
          <w:tcPr>
            <w:tcW w:w="6828" w:type="dxa"/>
            <w:gridSpan w:val="2"/>
          </w:tcPr>
          <w:p w14:paraId="4EF23A25" w14:textId="77777777" w:rsidR="009D53DF" w:rsidRPr="00C67F7C" w:rsidRDefault="009D53DF" w:rsidP="009D53DF">
            <w:pPr>
              <w:pStyle w:val="Normal14"/>
              <w:rPr>
                <w:rFonts w:ascii="Verdana" w:hAnsi="Verdana"/>
                <w:b/>
                <w:bCs/>
                <w:sz w:val="20"/>
                <w:szCs w:val="20"/>
              </w:rPr>
            </w:pPr>
            <w:r w:rsidRPr="00C67F7C">
              <w:rPr>
                <w:rFonts w:ascii="Verdana" w:hAnsi="Verdana"/>
                <w:b/>
                <w:bCs/>
                <w:sz w:val="20"/>
                <w:szCs w:val="20"/>
              </w:rPr>
              <w:t xml:space="preserve">Criterion &amp; Topic: </w:t>
            </w:r>
          </w:p>
          <w:p w14:paraId="314F560B" w14:textId="77777777" w:rsidR="009D53DF" w:rsidRPr="00C67F7C" w:rsidRDefault="009D53DF" w:rsidP="009D53DF">
            <w:pPr>
              <w:pStyle w:val="Normal14"/>
              <w:rPr>
                <w:rFonts w:ascii="Verdana" w:hAnsi="Verdana"/>
                <w:bCs/>
                <w:sz w:val="20"/>
                <w:szCs w:val="20"/>
              </w:rPr>
            </w:pPr>
            <w:r w:rsidRPr="00C67F7C">
              <w:rPr>
                <w:rFonts w:ascii="Verdana" w:hAnsi="Verdana"/>
                <w:bCs/>
                <w:sz w:val="20"/>
                <w:szCs w:val="20"/>
              </w:rPr>
              <w:t>CR 13 Availability of information and academic counseling on general curricular and occupational/vocational opportunities</w:t>
            </w:r>
          </w:p>
          <w:p w14:paraId="3DAD799B" w14:textId="77777777" w:rsidR="000D126E" w:rsidRPr="00C67F7C" w:rsidRDefault="000D126E" w:rsidP="009D53DF">
            <w:pPr>
              <w:pStyle w:val="Normal14"/>
              <w:rPr>
                <w:rFonts w:ascii="Verdana" w:hAnsi="Verdana"/>
                <w:bCs/>
                <w:sz w:val="20"/>
                <w:szCs w:val="20"/>
              </w:rPr>
            </w:pPr>
          </w:p>
        </w:tc>
        <w:tc>
          <w:tcPr>
            <w:tcW w:w="2532" w:type="dxa"/>
          </w:tcPr>
          <w:p w14:paraId="431EF2D2" w14:textId="77777777" w:rsidR="009D53DF" w:rsidRPr="00C67F7C" w:rsidRDefault="009D53DF" w:rsidP="009D53DF">
            <w:pPr>
              <w:pStyle w:val="Normal14"/>
              <w:rPr>
                <w:rFonts w:ascii="Verdana" w:hAnsi="Verdana"/>
                <w:b/>
                <w:bCs/>
                <w:sz w:val="20"/>
                <w:szCs w:val="20"/>
              </w:rPr>
            </w:pPr>
            <w:r w:rsidRPr="00C67F7C">
              <w:rPr>
                <w:rFonts w:ascii="Verdana" w:hAnsi="Verdana"/>
                <w:b/>
                <w:bCs/>
                <w:sz w:val="20"/>
                <w:szCs w:val="20"/>
              </w:rPr>
              <w:t xml:space="preserve">Rating: </w:t>
            </w:r>
          </w:p>
          <w:p w14:paraId="15562F05" w14:textId="77777777" w:rsidR="009D53DF" w:rsidRPr="00C67F7C" w:rsidRDefault="009D53DF" w:rsidP="009D53DF">
            <w:pPr>
              <w:pStyle w:val="Normal14"/>
              <w:rPr>
                <w:rFonts w:ascii="Verdana" w:hAnsi="Verdana"/>
                <w:b/>
                <w:bCs/>
                <w:sz w:val="20"/>
                <w:szCs w:val="20"/>
              </w:rPr>
            </w:pPr>
            <w:r w:rsidRPr="00C67F7C">
              <w:rPr>
                <w:rFonts w:ascii="Verdana" w:hAnsi="Verdana"/>
                <w:sz w:val="20"/>
                <w:szCs w:val="20"/>
              </w:rPr>
              <w:t>Partially Implemented</w:t>
            </w:r>
          </w:p>
        </w:tc>
      </w:tr>
      <w:tr w:rsidR="009D53DF" w:rsidRPr="007D103A" w14:paraId="380F5C70" w14:textId="77777777">
        <w:trPr>
          <w:trHeight w:val="422"/>
        </w:trPr>
        <w:tc>
          <w:tcPr>
            <w:tcW w:w="9360" w:type="dxa"/>
            <w:gridSpan w:val="3"/>
          </w:tcPr>
          <w:p w14:paraId="606ABCEB" w14:textId="77777777" w:rsidR="009D53DF" w:rsidRPr="00C67F7C" w:rsidRDefault="009D53DF" w:rsidP="000D126E">
            <w:pPr>
              <w:pStyle w:val="Normal14"/>
              <w:spacing w:after="120"/>
              <w:rPr>
                <w:rFonts w:ascii="Verdana" w:hAnsi="Verdana"/>
                <w:b/>
                <w:bCs/>
                <w:sz w:val="20"/>
                <w:szCs w:val="20"/>
              </w:rPr>
            </w:pPr>
            <w:r w:rsidRPr="00C67F7C">
              <w:rPr>
                <w:rFonts w:ascii="Verdana" w:hAnsi="Verdana"/>
                <w:b/>
                <w:bCs/>
                <w:sz w:val="20"/>
                <w:szCs w:val="20"/>
              </w:rPr>
              <w:t xml:space="preserve">Department Findings: </w:t>
            </w:r>
          </w:p>
          <w:p w14:paraId="79DE5CC2" w14:textId="77777777" w:rsidR="009D53DF" w:rsidRPr="00C67F7C" w:rsidRDefault="009D53DF" w:rsidP="009D53DF">
            <w:pPr>
              <w:pStyle w:val="Normal14"/>
              <w:rPr>
                <w:rFonts w:ascii="Verdana" w:hAnsi="Verdana"/>
                <w:sz w:val="20"/>
                <w:szCs w:val="20"/>
              </w:rPr>
            </w:pPr>
            <w:r w:rsidRPr="00C67F7C">
              <w:rPr>
                <w:rFonts w:ascii="Verdana" w:hAnsi="Verdana"/>
                <w:sz w:val="20"/>
                <w:szCs w:val="20"/>
              </w:rPr>
              <w:t xml:space="preserve">During the 2023-2024 monitoring review conducted by the Office of Language Acquisition (OLA), it was determined that the district does not ensure that English Learners (ELs) are taught to the same academic standards and curriculum as all students; are provided with the same opportunities to master such standards as all students; and have access to the full range of programs. OLA issued an ELE 5 Program Placement and Structure finding in May 2024 that indicated ELs do not always have access to rigorous, grade-level content instruction, and content teachers do not always use sheltered content instruction strategies. </w:t>
            </w:r>
          </w:p>
          <w:p w14:paraId="62997310" w14:textId="77777777" w:rsidR="009D53DF" w:rsidRPr="00C67F7C" w:rsidRDefault="009D53DF" w:rsidP="009D53DF">
            <w:pPr>
              <w:pStyle w:val="Normal14"/>
              <w:rPr>
                <w:rFonts w:ascii="Verdana" w:hAnsi="Verdana"/>
                <w:sz w:val="20"/>
                <w:szCs w:val="20"/>
              </w:rPr>
            </w:pPr>
          </w:p>
          <w:p w14:paraId="56A19D80" w14:textId="77777777" w:rsidR="009D53DF" w:rsidRPr="00C67F7C" w:rsidRDefault="009D53DF" w:rsidP="009D53DF">
            <w:pPr>
              <w:pStyle w:val="Normal14"/>
              <w:rPr>
                <w:rFonts w:ascii="Verdana" w:hAnsi="Verdana"/>
                <w:sz w:val="20"/>
                <w:szCs w:val="20"/>
              </w:rPr>
            </w:pPr>
            <w:r w:rsidRPr="00C67F7C">
              <w:rPr>
                <w:rFonts w:ascii="Verdana" w:hAnsi="Verdana"/>
                <w:sz w:val="20"/>
                <w:szCs w:val="20"/>
              </w:rPr>
              <w:t>Corrective action required will be reviewed and verified by OLA.</w:t>
            </w:r>
          </w:p>
          <w:p w14:paraId="33E01EEE" w14:textId="77777777" w:rsidR="000D126E" w:rsidRPr="00C67F7C" w:rsidRDefault="000D126E" w:rsidP="009D53DF">
            <w:pPr>
              <w:pStyle w:val="Normal14"/>
              <w:rPr>
                <w:rFonts w:ascii="Verdana" w:hAnsi="Verdana"/>
                <w:sz w:val="20"/>
                <w:szCs w:val="20"/>
              </w:rPr>
            </w:pPr>
          </w:p>
        </w:tc>
      </w:tr>
      <w:tr w:rsidR="009D53DF" w:rsidRPr="007D103A" w14:paraId="73DA614B" w14:textId="77777777">
        <w:trPr>
          <w:trHeight w:val="377"/>
        </w:trPr>
        <w:tc>
          <w:tcPr>
            <w:tcW w:w="9360" w:type="dxa"/>
            <w:gridSpan w:val="3"/>
          </w:tcPr>
          <w:p w14:paraId="405A1592" w14:textId="77777777" w:rsidR="009D53DF" w:rsidRPr="00C67F7C" w:rsidRDefault="009D53DF" w:rsidP="000D126E">
            <w:pPr>
              <w:pStyle w:val="Normal14"/>
              <w:spacing w:after="120"/>
              <w:rPr>
                <w:rFonts w:ascii="Verdana" w:hAnsi="Verdana"/>
                <w:b/>
                <w:bCs/>
                <w:sz w:val="20"/>
                <w:szCs w:val="20"/>
              </w:rPr>
            </w:pPr>
            <w:r w:rsidRPr="00C67F7C">
              <w:rPr>
                <w:rFonts w:ascii="Verdana" w:hAnsi="Verdana"/>
                <w:b/>
                <w:bCs/>
                <w:sz w:val="20"/>
                <w:szCs w:val="20"/>
              </w:rPr>
              <w:t xml:space="preserve">Description of Corrective Action: </w:t>
            </w:r>
          </w:p>
          <w:p w14:paraId="461484C3" w14:textId="77777777" w:rsidR="001E0334" w:rsidRPr="00C67F7C" w:rsidRDefault="001E0334" w:rsidP="001E0334">
            <w:pPr>
              <w:rPr>
                <w:rFonts w:ascii="Verdana" w:eastAsia="Aptos" w:hAnsi="Verdana" w:cs="Aptos"/>
                <w:color w:val="000000"/>
                <w:sz w:val="20"/>
                <w:szCs w:val="20"/>
              </w:rPr>
            </w:pPr>
            <w:r w:rsidRPr="00C67F7C">
              <w:rPr>
                <w:rFonts w:ascii="Verdana" w:eastAsia="Aptos" w:hAnsi="Verdana" w:cs="Aptos"/>
                <w:sz w:val="20"/>
                <w:szCs w:val="20"/>
              </w:rPr>
              <w:t>Please see the district’s approved Continuous Improvement and Monitoring Plan (CIMP)</w:t>
            </w:r>
          </w:p>
          <w:p w14:paraId="1C360A6E" w14:textId="77777777" w:rsidR="001E0334" w:rsidRPr="00C67F7C" w:rsidRDefault="001E0334" w:rsidP="001E0334">
            <w:pPr>
              <w:rPr>
                <w:rFonts w:ascii="Verdana" w:eastAsia="Aptos" w:hAnsi="Verdana" w:cs="Aptos"/>
                <w:color w:val="000000"/>
                <w:sz w:val="20"/>
                <w:szCs w:val="20"/>
              </w:rPr>
            </w:pPr>
            <w:r w:rsidRPr="00C67F7C">
              <w:rPr>
                <w:rFonts w:ascii="Verdana" w:eastAsia="Aptos" w:hAnsi="Verdana" w:cs="Aptos"/>
                <w:sz w:val="20"/>
                <w:szCs w:val="20"/>
              </w:rPr>
              <w:t>approved by the Office of Language Acquisition (OLA) in May 2024.</w:t>
            </w:r>
          </w:p>
          <w:p w14:paraId="603ACC6A" w14:textId="77777777" w:rsidR="001E0334" w:rsidRPr="00C67F7C" w:rsidRDefault="001E0334" w:rsidP="001E0334">
            <w:pPr>
              <w:rPr>
                <w:rFonts w:ascii="Verdana" w:eastAsia="Aptos" w:hAnsi="Verdana" w:cs="Aptos"/>
                <w:color w:val="000000"/>
                <w:sz w:val="20"/>
                <w:szCs w:val="20"/>
              </w:rPr>
            </w:pPr>
          </w:p>
          <w:p w14:paraId="4AC0F006" w14:textId="77777777" w:rsidR="001E0334" w:rsidRPr="00C67F7C" w:rsidRDefault="001E0334" w:rsidP="001E0334">
            <w:pPr>
              <w:rPr>
                <w:rFonts w:ascii="Verdana" w:eastAsia="Aptos" w:hAnsi="Verdana" w:cs="Aptos"/>
                <w:color w:val="000000"/>
                <w:sz w:val="20"/>
                <w:szCs w:val="20"/>
              </w:rPr>
            </w:pPr>
            <w:r w:rsidRPr="00C67F7C">
              <w:rPr>
                <w:rFonts w:ascii="Verdana" w:eastAsia="Aptos" w:hAnsi="Verdana" w:cs="Aptos"/>
                <w:sz w:val="20"/>
                <w:szCs w:val="20"/>
              </w:rPr>
              <w:t>Documentation for all progress reports will be submitted to Office of Language Acquisition</w:t>
            </w:r>
          </w:p>
          <w:p w14:paraId="66C4F723" w14:textId="77777777" w:rsidR="001E0334" w:rsidRPr="00C67F7C" w:rsidRDefault="001E0334" w:rsidP="001E0334">
            <w:pPr>
              <w:rPr>
                <w:rFonts w:ascii="Verdana" w:eastAsia="Aptos" w:hAnsi="Verdana" w:cs="Aptos"/>
                <w:color w:val="000000"/>
                <w:sz w:val="20"/>
                <w:szCs w:val="20"/>
              </w:rPr>
            </w:pPr>
            <w:r w:rsidRPr="00C67F7C">
              <w:rPr>
                <w:rFonts w:ascii="Verdana" w:eastAsia="Aptos" w:hAnsi="Verdana" w:cs="Aptos"/>
                <w:sz w:val="20"/>
                <w:szCs w:val="20"/>
              </w:rPr>
              <w:t xml:space="preserve">(OLA) for review and approval. The Office of </w:t>
            </w:r>
            <w:proofErr w:type="gramStart"/>
            <w:r w:rsidRPr="00C67F7C">
              <w:rPr>
                <w:rFonts w:ascii="Verdana" w:eastAsia="Aptos" w:hAnsi="Verdana" w:cs="Aptos"/>
                <w:sz w:val="20"/>
                <w:szCs w:val="20"/>
              </w:rPr>
              <w:t>Public School</w:t>
            </w:r>
            <w:proofErr w:type="gramEnd"/>
            <w:r w:rsidRPr="00C67F7C">
              <w:rPr>
                <w:rFonts w:ascii="Verdana" w:eastAsia="Aptos" w:hAnsi="Verdana" w:cs="Aptos"/>
                <w:sz w:val="20"/>
                <w:szCs w:val="20"/>
              </w:rPr>
              <w:t xml:space="preserve"> Monitoring (PSM) will maintain</w:t>
            </w:r>
          </w:p>
          <w:p w14:paraId="2D49D534" w14:textId="77777777" w:rsidR="001E0334" w:rsidRPr="00C67F7C" w:rsidRDefault="001E0334" w:rsidP="001E0334">
            <w:pPr>
              <w:rPr>
                <w:rFonts w:ascii="Verdana" w:eastAsia="Aptos" w:hAnsi="Verdana" w:cs="Aptos"/>
                <w:color w:val="000000"/>
                <w:sz w:val="20"/>
                <w:szCs w:val="20"/>
              </w:rPr>
            </w:pPr>
            <w:r w:rsidRPr="00C67F7C">
              <w:rPr>
                <w:rFonts w:ascii="Verdana" w:eastAsia="Aptos" w:hAnsi="Verdana" w:cs="Aptos"/>
                <w:sz w:val="20"/>
                <w:szCs w:val="20"/>
              </w:rPr>
              <w:t>communication with OLA throughout the progress reporting stage to track the district’s</w:t>
            </w:r>
          </w:p>
          <w:p w14:paraId="0484FD6B" w14:textId="77777777" w:rsidR="001E0334" w:rsidRPr="00C67F7C" w:rsidRDefault="001E0334" w:rsidP="001E0334">
            <w:pPr>
              <w:rPr>
                <w:rFonts w:ascii="Verdana" w:eastAsia="Aptos" w:hAnsi="Verdana" w:cs="Aptos"/>
                <w:color w:val="000000"/>
                <w:sz w:val="20"/>
                <w:szCs w:val="20"/>
              </w:rPr>
            </w:pPr>
            <w:r w:rsidRPr="00C67F7C">
              <w:rPr>
                <w:rFonts w:ascii="Verdana" w:eastAsia="Aptos" w:hAnsi="Verdana" w:cs="Aptos"/>
                <w:sz w:val="20"/>
                <w:szCs w:val="20"/>
              </w:rPr>
              <w:t>progress towards correction of noncompliance.</w:t>
            </w:r>
          </w:p>
          <w:p w14:paraId="34A9DEF0" w14:textId="615CF449" w:rsidR="009D53DF" w:rsidRPr="00C67F7C" w:rsidRDefault="009D53DF" w:rsidP="009D53DF">
            <w:pPr>
              <w:pStyle w:val="Normal14"/>
              <w:rPr>
                <w:rFonts w:ascii="Verdana" w:hAnsi="Verdana"/>
                <w:sz w:val="20"/>
                <w:szCs w:val="20"/>
              </w:rPr>
            </w:pPr>
          </w:p>
        </w:tc>
      </w:tr>
      <w:tr w:rsidR="009D53DF" w:rsidRPr="007D103A" w14:paraId="3BE39AB9" w14:textId="77777777">
        <w:trPr>
          <w:trHeight w:val="665"/>
        </w:trPr>
        <w:tc>
          <w:tcPr>
            <w:tcW w:w="6828" w:type="dxa"/>
            <w:gridSpan w:val="2"/>
          </w:tcPr>
          <w:p w14:paraId="1BD37EB9" w14:textId="77777777" w:rsidR="009D53DF" w:rsidRPr="00C67F7C" w:rsidRDefault="009D53DF" w:rsidP="00A0497A">
            <w:pPr>
              <w:pStyle w:val="Normal14"/>
              <w:rPr>
                <w:rFonts w:ascii="Verdana" w:hAnsi="Verdana"/>
                <w:b/>
                <w:bCs/>
                <w:sz w:val="20"/>
                <w:szCs w:val="20"/>
              </w:rPr>
            </w:pPr>
            <w:r w:rsidRPr="00C67F7C">
              <w:rPr>
                <w:rFonts w:ascii="Verdana" w:hAnsi="Verdana"/>
                <w:b/>
                <w:bCs/>
                <w:sz w:val="20"/>
                <w:szCs w:val="20"/>
              </w:rPr>
              <w:t>Title/Role(s) of Responsible Persons:</w:t>
            </w:r>
          </w:p>
          <w:p w14:paraId="6A2D6845" w14:textId="77777777" w:rsidR="00B5569E" w:rsidRPr="00C67F7C" w:rsidRDefault="00B5569E" w:rsidP="00C67F7C">
            <w:pPr>
              <w:textAlignment w:val="baseline"/>
              <w:rPr>
                <w:rFonts w:ascii="Verdana" w:eastAsia="Aptos" w:hAnsi="Verdana" w:cs="Aptos"/>
                <w:sz w:val="20"/>
                <w:szCs w:val="20"/>
              </w:rPr>
            </w:pPr>
            <w:r w:rsidRPr="00C67F7C">
              <w:rPr>
                <w:rFonts w:ascii="Verdana" w:eastAsia="Aptos" w:hAnsi="Verdana" w:cs="Aptos"/>
                <w:sz w:val="20"/>
                <w:szCs w:val="20"/>
              </w:rPr>
              <w:t>Assistant Superintendent</w:t>
            </w:r>
          </w:p>
          <w:p w14:paraId="6B05FC6D" w14:textId="77777777" w:rsidR="00B5569E" w:rsidRPr="00C67F7C" w:rsidRDefault="00B5569E" w:rsidP="00C67F7C">
            <w:pPr>
              <w:textAlignment w:val="baseline"/>
              <w:rPr>
                <w:rFonts w:ascii="Verdana" w:eastAsia="Aptos" w:hAnsi="Verdana" w:cs="Aptos"/>
                <w:sz w:val="20"/>
                <w:szCs w:val="20"/>
              </w:rPr>
            </w:pPr>
            <w:r w:rsidRPr="00C67F7C">
              <w:rPr>
                <w:rFonts w:ascii="Verdana" w:eastAsia="Aptos" w:hAnsi="Verdana" w:cs="Aptos"/>
                <w:sz w:val="20"/>
                <w:szCs w:val="20"/>
              </w:rPr>
              <w:t>ELL Coordinator</w:t>
            </w:r>
          </w:p>
          <w:p w14:paraId="5FB1C7E0" w14:textId="77777777" w:rsidR="00B5569E" w:rsidRPr="00C67F7C" w:rsidRDefault="00B5569E" w:rsidP="00C67F7C">
            <w:pPr>
              <w:textAlignment w:val="baseline"/>
              <w:rPr>
                <w:rFonts w:ascii="Verdana" w:eastAsia="Aptos" w:hAnsi="Verdana" w:cs="Aptos"/>
                <w:sz w:val="20"/>
                <w:szCs w:val="20"/>
              </w:rPr>
            </w:pPr>
            <w:r w:rsidRPr="00C67F7C">
              <w:rPr>
                <w:rFonts w:ascii="Verdana" w:eastAsia="Aptos" w:hAnsi="Verdana" w:cs="Aptos"/>
                <w:sz w:val="20"/>
                <w:szCs w:val="20"/>
              </w:rPr>
              <w:t>ELL Liaison</w:t>
            </w:r>
          </w:p>
          <w:p w14:paraId="424DB3F7" w14:textId="77777777" w:rsidR="00B5569E" w:rsidRPr="00C67F7C" w:rsidRDefault="00B5569E" w:rsidP="00C67F7C">
            <w:pPr>
              <w:textAlignment w:val="baseline"/>
              <w:rPr>
                <w:rFonts w:ascii="Verdana" w:eastAsia="Aptos" w:hAnsi="Verdana" w:cs="Aptos"/>
                <w:sz w:val="20"/>
                <w:szCs w:val="20"/>
              </w:rPr>
            </w:pPr>
            <w:r w:rsidRPr="00C67F7C">
              <w:rPr>
                <w:rFonts w:ascii="Verdana" w:eastAsia="Aptos" w:hAnsi="Verdana" w:cs="Aptos"/>
                <w:sz w:val="20"/>
                <w:szCs w:val="20"/>
              </w:rPr>
              <w:t>Translation Coordinator</w:t>
            </w:r>
          </w:p>
          <w:p w14:paraId="39FDF188" w14:textId="77777777" w:rsidR="00B5569E" w:rsidRPr="00C67F7C" w:rsidRDefault="00B5569E" w:rsidP="00C67F7C">
            <w:pPr>
              <w:textAlignment w:val="baseline"/>
              <w:rPr>
                <w:rFonts w:ascii="Verdana" w:eastAsia="Aptos" w:hAnsi="Verdana" w:cs="Aptos"/>
                <w:sz w:val="20"/>
                <w:szCs w:val="20"/>
              </w:rPr>
            </w:pPr>
            <w:r w:rsidRPr="00C67F7C">
              <w:rPr>
                <w:rFonts w:ascii="Verdana" w:eastAsia="Aptos" w:hAnsi="Verdana" w:cs="Aptos"/>
                <w:sz w:val="20"/>
                <w:szCs w:val="20"/>
              </w:rPr>
              <w:t>School Principals</w:t>
            </w:r>
          </w:p>
          <w:p w14:paraId="5E27D056" w14:textId="77777777" w:rsidR="00B5569E" w:rsidRPr="00C67F7C" w:rsidRDefault="00B5569E" w:rsidP="00C67F7C">
            <w:pPr>
              <w:textAlignment w:val="baseline"/>
              <w:rPr>
                <w:rFonts w:ascii="Verdana" w:eastAsia="Aptos" w:hAnsi="Verdana" w:cs="Aptos"/>
                <w:sz w:val="20"/>
                <w:szCs w:val="20"/>
              </w:rPr>
            </w:pPr>
            <w:r w:rsidRPr="00C67F7C">
              <w:rPr>
                <w:rFonts w:ascii="Verdana" w:eastAsia="Aptos" w:hAnsi="Verdana" w:cs="Aptos"/>
                <w:sz w:val="20"/>
                <w:szCs w:val="20"/>
              </w:rPr>
              <w:t>Data Manager</w:t>
            </w:r>
          </w:p>
          <w:p w14:paraId="4E9BA02C" w14:textId="1B5A16E7" w:rsidR="009D53DF" w:rsidRPr="00C67F7C" w:rsidRDefault="009D53DF" w:rsidP="009D53DF">
            <w:pPr>
              <w:pStyle w:val="Normal14"/>
              <w:rPr>
                <w:rFonts w:ascii="Verdana" w:hAnsi="Verdana"/>
                <w:bCs/>
                <w:sz w:val="20"/>
                <w:szCs w:val="20"/>
              </w:rPr>
            </w:pPr>
          </w:p>
        </w:tc>
        <w:tc>
          <w:tcPr>
            <w:tcW w:w="2532" w:type="dxa"/>
          </w:tcPr>
          <w:p w14:paraId="435C86BC" w14:textId="77777777" w:rsidR="009D53DF" w:rsidRPr="00C67F7C" w:rsidRDefault="009D53DF" w:rsidP="00A0497A">
            <w:pPr>
              <w:pStyle w:val="Normal14"/>
              <w:rPr>
                <w:rFonts w:ascii="Verdana" w:hAnsi="Verdana"/>
                <w:b/>
                <w:bCs/>
                <w:sz w:val="20"/>
                <w:szCs w:val="20"/>
              </w:rPr>
            </w:pPr>
            <w:r w:rsidRPr="00C67F7C">
              <w:rPr>
                <w:rFonts w:ascii="Verdana" w:hAnsi="Verdana"/>
                <w:b/>
                <w:bCs/>
                <w:sz w:val="20"/>
                <w:szCs w:val="20"/>
              </w:rPr>
              <w:t>Expected Date of Completion:</w:t>
            </w:r>
          </w:p>
          <w:p w14:paraId="4FA9B077" w14:textId="77777777" w:rsidR="009D53DF" w:rsidRPr="00C67F7C" w:rsidRDefault="009D53DF" w:rsidP="009D53DF">
            <w:pPr>
              <w:pStyle w:val="Normal14"/>
              <w:rPr>
                <w:rFonts w:ascii="Verdana" w:hAnsi="Verdana"/>
                <w:b/>
                <w:bCs/>
                <w:sz w:val="20"/>
                <w:szCs w:val="20"/>
              </w:rPr>
            </w:pPr>
            <w:r w:rsidRPr="00C67F7C">
              <w:rPr>
                <w:rFonts w:ascii="Verdana" w:hAnsi="Verdana"/>
                <w:bCs/>
                <w:sz w:val="20"/>
                <w:szCs w:val="20"/>
              </w:rPr>
              <w:t>05/01/2025</w:t>
            </w:r>
          </w:p>
        </w:tc>
      </w:tr>
      <w:tr w:rsidR="009D53DF" w:rsidRPr="007D103A" w14:paraId="29E09D36" w14:textId="77777777">
        <w:trPr>
          <w:trHeight w:val="330"/>
        </w:trPr>
        <w:tc>
          <w:tcPr>
            <w:tcW w:w="9360" w:type="dxa"/>
            <w:gridSpan w:val="3"/>
          </w:tcPr>
          <w:p w14:paraId="25B38EB7" w14:textId="77777777" w:rsidR="009D53DF" w:rsidRPr="00C67F7C" w:rsidRDefault="009D53DF" w:rsidP="002C5A7A">
            <w:pPr>
              <w:pStyle w:val="Normal14"/>
              <w:spacing w:after="120"/>
              <w:rPr>
                <w:rFonts w:ascii="Verdana" w:hAnsi="Verdana"/>
                <w:b/>
                <w:bCs/>
                <w:sz w:val="20"/>
                <w:szCs w:val="20"/>
              </w:rPr>
            </w:pPr>
            <w:r w:rsidRPr="00C67F7C">
              <w:rPr>
                <w:rFonts w:ascii="Verdana" w:hAnsi="Verdana"/>
                <w:b/>
                <w:bCs/>
                <w:sz w:val="20"/>
                <w:szCs w:val="20"/>
              </w:rPr>
              <w:t>Evidence of Completion of the Corrective Action:</w:t>
            </w:r>
          </w:p>
          <w:p w14:paraId="416152A4" w14:textId="77777777" w:rsidR="002C5A7A" w:rsidRPr="00C67F7C" w:rsidRDefault="002C5A7A" w:rsidP="002C5A7A">
            <w:pPr>
              <w:textAlignment w:val="baseline"/>
              <w:rPr>
                <w:rFonts w:ascii="Verdana" w:eastAsia="Aptos" w:hAnsi="Verdana" w:cs="Aptos"/>
                <w:color w:val="000000"/>
                <w:sz w:val="20"/>
                <w:szCs w:val="20"/>
              </w:rPr>
            </w:pPr>
            <w:r w:rsidRPr="00C67F7C">
              <w:rPr>
                <w:rFonts w:ascii="Verdana" w:eastAsia="Aptos" w:hAnsi="Verdana" w:cs="Aptos"/>
                <w:sz w:val="20"/>
                <w:szCs w:val="20"/>
              </w:rPr>
              <w:t>Please see the district’s approved Continuous Improvement and Monitoring Plan (CIMP)</w:t>
            </w:r>
          </w:p>
          <w:p w14:paraId="4DAC3B2A" w14:textId="77777777" w:rsidR="002C5A7A" w:rsidRPr="00C67F7C" w:rsidRDefault="002C5A7A" w:rsidP="002C5A7A">
            <w:pPr>
              <w:textAlignment w:val="baseline"/>
              <w:rPr>
                <w:rFonts w:ascii="Verdana" w:eastAsia="Aptos" w:hAnsi="Verdana" w:cs="Aptos"/>
                <w:color w:val="000000"/>
                <w:sz w:val="20"/>
                <w:szCs w:val="20"/>
              </w:rPr>
            </w:pPr>
            <w:r w:rsidRPr="00C67F7C">
              <w:rPr>
                <w:rFonts w:ascii="Verdana" w:eastAsia="Aptos" w:hAnsi="Verdana" w:cs="Aptos"/>
                <w:sz w:val="20"/>
                <w:szCs w:val="20"/>
              </w:rPr>
              <w:t>approved by the Office of Language Acquisition (OLA) in May 2024.</w:t>
            </w:r>
          </w:p>
          <w:p w14:paraId="63668F13" w14:textId="77777777" w:rsidR="002C5A7A" w:rsidRPr="00C67F7C" w:rsidRDefault="002C5A7A" w:rsidP="002C5A7A">
            <w:pPr>
              <w:textAlignment w:val="baseline"/>
              <w:rPr>
                <w:rFonts w:ascii="Verdana" w:eastAsia="Aptos" w:hAnsi="Verdana" w:cs="Aptos"/>
                <w:color w:val="000000"/>
                <w:sz w:val="20"/>
                <w:szCs w:val="20"/>
              </w:rPr>
            </w:pPr>
          </w:p>
          <w:p w14:paraId="708BBD6B" w14:textId="77777777" w:rsidR="002C5A7A" w:rsidRPr="00C67F7C" w:rsidRDefault="002C5A7A" w:rsidP="002C5A7A">
            <w:pPr>
              <w:textAlignment w:val="baseline"/>
              <w:rPr>
                <w:rFonts w:ascii="Verdana" w:eastAsia="Aptos" w:hAnsi="Verdana" w:cs="Aptos"/>
                <w:color w:val="000000"/>
                <w:sz w:val="20"/>
                <w:szCs w:val="20"/>
              </w:rPr>
            </w:pPr>
            <w:r w:rsidRPr="00C67F7C">
              <w:rPr>
                <w:rFonts w:ascii="Verdana" w:eastAsia="Aptos" w:hAnsi="Verdana" w:cs="Aptos"/>
                <w:sz w:val="20"/>
                <w:szCs w:val="20"/>
              </w:rPr>
              <w:t>Documentation for all progress reports will be submitted to Office of Language Acquisition</w:t>
            </w:r>
          </w:p>
          <w:p w14:paraId="3BEE92D4" w14:textId="77777777" w:rsidR="002C5A7A" w:rsidRPr="00C67F7C" w:rsidRDefault="002C5A7A" w:rsidP="002C5A7A">
            <w:pPr>
              <w:textAlignment w:val="baseline"/>
              <w:rPr>
                <w:rFonts w:ascii="Verdana" w:eastAsia="Aptos" w:hAnsi="Verdana" w:cs="Aptos"/>
                <w:color w:val="000000"/>
                <w:sz w:val="20"/>
                <w:szCs w:val="20"/>
              </w:rPr>
            </w:pPr>
            <w:r w:rsidRPr="00C67F7C">
              <w:rPr>
                <w:rFonts w:ascii="Verdana" w:eastAsia="Aptos" w:hAnsi="Verdana" w:cs="Aptos"/>
                <w:sz w:val="20"/>
                <w:szCs w:val="20"/>
              </w:rPr>
              <w:t xml:space="preserve">(OLA) for review and approval. The Office of </w:t>
            </w:r>
            <w:proofErr w:type="gramStart"/>
            <w:r w:rsidRPr="00C67F7C">
              <w:rPr>
                <w:rFonts w:ascii="Verdana" w:eastAsia="Aptos" w:hAnsi="Verdana" w:cs="Aptos"/>
                <w:sz w:val="20"/>
                <w:szCs w:val="20"/>
              </w:rPr>
              <w:t>Public School</w:t>
            </w:r>
            <w:proofErr w:type="gramEnd"/>
            <w:r w:rsidRPr="00C67F7C">
              <w:rPr>
                <w:rFonts w:ascii="Verdana" w:eastAsia="Aptos" w:hAnsi="Verdana" w:cs="Aptos"/>
                <w:sz w:val="20"/>
                <w:szCs w:val="20"/>
              </w:rPr>
              <w:t xml:space="preserve"> Monitoring (PSM) will maintain</w:t>
            </w:r>
          </w:p>
          <w:p w14:paraId="4A83AAA7" w14:textId="77777777" w:rsidR="002C5A7A" w:rsidRPr="00C67F7C" w:rsidRDefault="002C5A7A" w:rsidP="002C5A7A">
            <w:pPr>
              <w:textAlignment w:val="baseline"/>
              <w:rPr>
                <w:rFonts w:ascii="Verdana" w:eastAsia="Aptos" w:hAnsi="Verdana" w:cs="Aptos"/>
                <w:color w:val="000000"/>
                <w:sz w:val="20"/>
                <w:szCs w:val="20"/>
              </w:rPr>
            </w:pPr>
            <w:r w:rsidRPr="00C67F7C">
              <w:rPr>
                <w:rFonts w:ascii="Verdana" w:eastAsia="Aptos" w:hAnsi="Verdana" w:cs="Aptos"/>
                <w:sz w:val="20"/>
                <w:szCs w:val="20"/>
              </w:rPr>
              <w:t>communication with OLA throughout the progress reporting stage to track the district’s</w:t>
            </w:r>
          </w:p>
          <w:p w14:paraId="3836A821" w14:textId="77777777" w:rsidR="002C5A7A" w:rsidRPr="00C67F7C" w:rsidRDefault="002C5A7A" w:rsidP="002C5A7A">
            <w:pPr>
              <w:textAlignment w:val="baseline"/>
              <w:rPr>
                <w:rFonts w:ascii="Verdana" w:eastAsia="Aptos" w:hAnsi="Verdana" w:cs="Aptos"/>
                <w:color w:val="000000"/>
                <w:sz w:val="20"/>
                <w:szCs w:val="20"/>
              </w:rPr>
            </w:pPr>
            <w:r w:rsidRPr="00C67F7C">
              <w:rPr>
                <w:rFonts w:ascii="Verdana" w:eastAsia="Aptos" w:hAnsi="Verdana" w:cs="Aptos"/>
                <w:sz w:val="20"/>
                <w:szCs w:val="20"/>
              </w:rPr>
              <w:t>progress towards correction of noncompliance.</w:t>
            </w:r>
          </w:p>
          <w:p w14:paraId="71BE3ABF" w14:textId="155A399F" w:rsidR="009D53DF" w:rsidRPr="00C67F7C" w:rsidRDefault="009D53DF" w:rsidP="009D53DF">
            <w:pPr>
              <w:pStyle w:val="Normal14"/>
              <w:rPr>
                <w:rFonts w:ascii="Verdana" w:hAnsi="Verdana"/>
                <w:sz w:val="20"/>
                <w:szCs w:val="20"/>
              </w:rPr>
            </w:pPr>
          </w:p>
        </w:tc>
      </w:tr>
      <w:tr w:rsidR="009D53DF" w:rsidRPr="007D103A" w14:paraId="55195CDD" w14:textId="77777777">
        <w:trPr>
          <w:trHeight w:val="359"/>
        </w:trPr>
        <w:tc>
          <w:tcPr>
            <w:tcW w:w="9360" w:type="dxa"/>
            <w:gridSpan w:val="3"/>
          </w:tcPr>
          <w:p w14:paraId="28FBE2C8" w14:textId="77777777" w:rsidR="009D53DF" w:rsidRPr="00C67F7C" w:rsidRDefault="009D53DF" w:rsidP="00A039B2">
            <w:pPr>
              <w:pStyle w:val="Normal14"/>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127330F6" w14:textId="77777777" w:rsidR="00A039B2" w:rsidRPr="00C67F7C" w:rsidRDefault="00A039B2" w:rsidP="00A039B2">
            <w:pPr>
              <w:textAlignment w:val="baseline"/>
              <w:rPr>
                <w:rFonts w:ascii="Verdana" w:eastAsia="Aptos" w:hAnsi="Verdana" w:cs="Aptos"/>
                <w:color w:val="000000"/>
                <w:sz w:val="20"/>
                <w:szCs w:val="20"/>
              </w:rPr>
            </w:pPr>
            <w:r w:rsidRPr="00C67F7C">
              <w:rPr>
                <w:rFonts w:ascii="Verdana" w:eastAsia="Aptos" w:hAnsi="Verdana" w:cs="Aptos"/>
                <w:sz w:val="20"/>
                <w:szCs w:val="20"/>
              </w:rPr>
              <w:t>Please see the district’s approved Continuous Improvement and Monitoring Plan (CIMP)</w:t>
            </w:r>
          </w:p>
          <w:p w14:paraId="682A1A2B" w14:textId="77777777" w:rsidR="00A039B2" w:rsidRPr="00C67F7C" w:rsidRDefault="00A039B2" w:rsidP="00A039B2">
            <w:pPr>
              <w:textAlignment w:val="baseline"/>
              <w:rPr>
                <w:rFonts w:ascii="Verdana" w:eastAsia="Aptos" w:hAnsi="Verdana" w:cs="Aptos"/>
                <w:color w:val="000000"/>
                <w:sz w:val="20"/>
                <w:szCs w:val="20"/>
              </w:rPr>
            </w:pPr>
            <w:r w:rsidRPr="00C67F7C">
              <w:rPr>
                <w:rFonts w:ascii="Verdana" w:eastAsia="Aptos" w:hAnsi="Verdana" w:cs="Aptos"/>
                <w:sz w:val="20"/>
                <w:szCs w:val="20"/>
              </w:rPr>
              <w:t>approved by the Office of Language Acquisition (OLA) in May 2024.</w:t>
            </w:r>
          </w:p>
          <w:p w14:paraId="323AC46E" w14:textId="77777777" w:rsidR="00A039B2" w:rsidRPr="00C67F7C" w:rsidRDefault="00A039B2" w:rsidP="00A039B2">
            <w:pPr>
              <w:textAlignment w:val="baseline"/>
              <w:rPr>
                <w:rFonts w:ascii="Verdana" w:eastAsia="Aptos" w:hAnsi="Verdana" w:cs="Aptos"/>
                <w:color w:val="000000"/>
                <w:sz w:val="20"/>
                <w:szCs w:val="20"/>
              </w:rPr>
            </w:pPr>
          </w:p>
          <w:p w14:paraId="138E7D84" w14:textId="77777777" w:rsidR="00A039B2" w:rsidRPr="00C67F7C" w:rsidRDefault="00A039B2" w:rsidP="00A039B2">
            <w:pPr>
              <w:textAlignment w:val="baseline"/>
              <w:rPr>
                <w:rFonts w:ascii="Verdana" w:eastAsia="Aptos" w:hAnsi="Verdana" w:cs="Aptos"/>
                <w:color w:val="000000"/>
                <w:sz w:val="20"/>
                <w:szCs w:val="20"/>
              </w:rPr>
            </w:pPr>
            <w:r w:rsidRPr="00C67F7C">
              <w:rPr>
                <w:rFonts w:ascii="Verdana" w:eastAsia="Aptos" w:hAnsi="Verdana" w:cs="Aptos"/>
                <w:sz w:val="20"/>
                <w:szCs w:val="20"/>
              </w:rPr>
              <w:lastRenderedPageBreak/>
              <w:t>Documentation for all progress reports will be submitted to Office of Language Acquisition</w:t>
            </w:r>
          </w:p>
          <w:p w14:paraId="5C71E45A" w14:textId="77777777" w:rsidR="00A039B2" w:rsidRPr="00C67F7C" w:rsidRDefault="00A039B2" w:rsidP="00A039B2">
            <w:pPr>
              <w:textAlignment w:val="baseline"/>
              <w:rPr>
                <w:rFonts w:ascii="Verdana" w:eastAsia="Aptos" w:hAnsi="Verdana" w:cs="Aptos"/>
                <w:color w:val="000000"/>
                <w:sz w:val="20"/>
                <w:szCs w:val="20"/>
              </w:rPr>
            </w:pPr>
            <w:r w:rsidRPr="00C67F7C">
              <w:rPr>
                <w:rFonts w:ascii="Verdana" w:eastAsia="Aptos" w:hAnsi="Verdana" w:cs="Aptos"/>
                <w:sz w:val="20"/>
                <w:szCs w:val="20"/>
              </w:rPr>
              <w:t xml:space="preserve">(OLA) for review and approval. The Office of </w:t>
            </w:r>
            <w:proofErr w:type="gramStart"/>
            <w:r w:rsidRPr="00C67F7C">
              <w:rPr>
                <w:rFonts w:ascii="Verdana" w:eastAsia="Aptos" w:hAnsi="Verdana" w:cs="Aptos"/>
                <w:sz w:val="20"/>
                <w:szCs w:val="20"/>
              </w:rPr>
              <w:t>Public School</w:t>
            </w:r>
            <w:proofErr w:type="gramEnd"/>
            <w:r w:rsidRPr="00C67F7C">
              <w:rPr>
                <w:rFonts w:ascii="Verdana" w:eastAsia="Aptos" w:hAnsi="Verdana" w:cs="Aptos"/>
                <w:sz w:val="20"/>
                <w:szCs w:val="20"/>
              </w:rPr>
              <w:t xml:space="preserve"> Monitoring (PSM) will maintain</w:t>
            </w:r>
          </w:p>
          <w:p w14:paraId="185241C4" w14:textId="77777777" w:rsidR="00A039B2" w:rsidRPr="00C67F7C" w:rsidRDefault="00A039B2" w:rsidP="00A039B2">
            <w:pPr>
              <w:textAlignment w:val="baseline"/>
              <w:rPr>
                <w:rFonts w:ascii="Verdana" w:eastAsia="Aptos" w:hAnsi="Verdana" w:cs="Aptos"/>
                <w:color w:val="000000"/>
                <w:sz w:val="20"/>
                <w:szCs w:val="20"/>
              </w:rPr>
            </w:pPr>
            <w:r w:rsidRPr="00C67F7C">
              <w:rPr>
                <w:rFonts w:ascii="Verdana" w:eastAsia="Aptos" w:hAnsi="Verdana" w:cs="Aptos"/>
                <w:sz w:val="20"/>
                <w:szCs w:val="20"/>
              </w:rPr>
              <w:t>communication with OLA throughout the progress reporting stage to track the district’s</w:t>
            </w:r>
          </w:p>
          <w:p w14:paraId="26B1B35A" w14:textId="77777777" w:rsidR="00A039B2" w:rsidRPr="00C67F7C" w:rsidRDefault="00A039B2" w:rsidP="00A039B2">
            <w:pPr>
              <w:textAlignment w:val="baseline"/>
              <w:rPr>
                <w:rFonts w:ascii="Verdana" w:eastAsia="Aptos" w:hAnsi="Verdana" w:cs="Aptos"/>
                <w:sz w:val="20"/>
                <w:szCs w:val="20"/>
              </w:rPr>
            </w:pPr>
            <w:r w:rsidRPr="00C67F7C">
              <w:rPr>
                <w:rFonts w:ascii="Verdana" w:eastAsia="Aptos" w:hAnsi="Verdana" w:cs="Aptos"/>
                <w:sz w:val="20"/>
                <w:szCs w:val="20"/>
              </w:rPr>
              <w:t xml:space="preserve">progress towards correction of noncompliance. </w:t>
            </w:r>
          </w:p>
          <w:p w14:paraId="6CDC28E2" w14:textId="4FBFF6FD" w:rsidR="009D53DF" w:rsidRPr="00C67F7C" w:rsidRDefault="009D53DF" w:rsidP="009D53DF">
            <w:pPr>
              <w:pStyle w:val="Normal14"/>
              <w:rPr>
                <w:rFonts w:ascii="Verdana" w:hAnsi="Verdana"/>
                <w:sz w:val="20"/>
                <w:szCs w:val="20"/>
              </w:rPr>
            </w:pPr>
          </w:p>
        </w:tc>
      </w:tr>
      <w:tr w:rsidR="009D53DF" w:rsidRPr="007D103A" w14:paraId="7ADA37C3" w14:textId="77777777">
        <w:trPr>
          <w:trHeight w:val="450"/>
        </w:trPr>
        <w:tc>
          <w:tcPr>
            <w:tcW w:w="9360" w:type="dxa"/>
            <w:gridSpan w:val="3"/>
            <w:shd w:val="clear" w:color="auto" w:fill="C0C0C0"/>
            <w:vAlign w:val="center"/>
          </w:tcPr>
          <w:p w14:paraId="490C6061" w14:textId="77777777" w:rsidR="009D53DF" w:rsidRPr="00C67F7C" w:rsidRDefault="009D53DF" w:rsidP="009D53DF">
            <w:pPr>
              <w:pStyle w:val="Heading714"/>
              <w:rPr>
                <w:rFonts w:ascii="Verdana" w:hAnsi="Verdana"/>
                <w:sz w:val="20"/>
                <w:szCs w:val="20"/>
              </w:rPr>
            </w:pPr>
            <w:r w:rsidRPr="00C67F7C">
              <w:rPr>
                <w:rFonts w:ascii="Verdana" w:hAnsi="Verdana"/>
                <w:sz w:val="20"/>
                <w:szCs w:val="20"/>
              </w:rPr>
              <w:lastRenderedPageBreak/>
              <w:t>CORRECTIVE ACTION PLAN APPROVAL SECTION</w:t>
            </w:r>
          </w:p>
        </w:tc>
      </w:tr>
      <w:tr w:rsidR="009D53DF" w:rsidRPr="007D103A" w14:paraId="386B553F" w14:textId="77777777" w:rsidTr="009D53DF">
        <w:trPr>
          <w:trHeight w:val="647"/>
        </w:trPr>
        <w:tc>
          <w:tcPr>
            <w:tcW w:w="4248" w:type="dxa"/>
          </w:tcPr>
          <w:p w14:paraId="209A1B78" w14:textId="77777777" w:rsidR="009D53DF" w:rsidRPr="00C67F7C" w:rsidRDefault="009D53DF" w:rsidP="009D53DF">
            <w:pPr>
              <w:pStyle w:val="Normal14"/>
              <w:rPr>
                <w:rFonts w:ascii="Verdana" w:hAnsi="Verdana"/>
                <w:b/>
                <w:bCs/>
                <w:sz w:val="20"/>
                <w:szCs w:val="20"/>
              </w:rPr>
            </w:pPr>
            <w:r w:rsidRPr="00C67F7C">
              <w:rPr>
                <w:rFonts w:ascii="Verdana" w:hAnsi="Verdana"/>
                <w:b/>
                <w:bCs/>
                <w:sz w:val="20"/>
                <w:szCs w:val="20"/>
              </w:rPr>
              <w:t xml:space="preserve">Criterion: </w:t>
            </w:r>
          </w:p>
          <w:p w14:paraId="59FBF9E0" w14:textId="77777777" w:rsidR="009D53DF" w:rsidRPr="00C67F7C" w:rsidRDefault="009D53DF" w:rsidP="009D53DF">
            <w:pPr>
              <w:pStyle w:val="Normal14"/>
              <w:rPr>
                <w:rFonts w:ascii="Verdana" w:hAnsi="Verdana"/>
                <w:b/>
                <w:bCs/>
                <w:sz w:val="20"/>
                <w:szCs w:val="20"/>
              </w:rPr>
            </w:pPr>
            <w:r w:rsidRPr="00C67F7C">
              <w:rPr>
                <w:rFonts w:ascii="Verdana" w:hAnsi="Verdana"/>
                <w:bCs/>
                <w:sz w:val="20"/>
                <w:szCs w:val="20"/>
              </w:rPr>
              <w:t>CR 13 Availability of information and academic counseling on general curricular and occupational/vocational opportunities</w:t>
            </w:r>
            <w:r w:rsidRPr="00C67F7C">
              <w:rPr>
                <w:rFonts w:ascii="Verdana" w:hAnsi="Verdana"/>
                <w:b/>
                <w:bCs/>
                <w:sz w:val="20"/>
                <w:szCs w:val="20"/>
              </w:rPr>
              <w:t xml:space="preserve"> </w:t>
            </w:r>
          </w:p>
          <w:p w14:paraId="531C8629" w14:textId="77777777" w:rsidR="004459E4" w:rsidRPr="00C67F7C" w:rsidRDefault="004459E4" w:rsidP="009D53DF">
            <w:pPr>
              <w:pStyle w:val="Normal14"/>
              <w:rPr>
                <w:rFonts w:ascii="Verdana" w:hAnsi="Verdana"/>
                <w:b/>
                <w:bCs/>
                <w:sz w:val="20"/>
                <w:szCs w:val="20"/>
              </w:rPr>
            </w:pPr>
          </w:p>
        </w:tc>
        <w:tc>
          <w:tcPr>
            <w:tcW w:w="5112" w:type="dxa"/>
            <w:gridSpan w:val="2"/>
          </w:tcPr>
          <w:p w14:paraId="0853BC3F" w14:textId="77777777" w:rsidR="009D53DF" w:rsidRPr="00C67F7C" w:rsidRDefault="009D53DF" w:rsidP="009D53DF">
            <w:pPr>
              <w:pStyle w:val="Normal14"/>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0F697F34" w14:textId="77777777" w:rsidR="009D53DF" w:rsidRPr="00C67F7C" w:rsidRDefault="009D53DF" w:rsidP="009D53DF">
            <w:pPr>
              <w:pStyle w:val="Normal14"/>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5D4197D9" w14:textId="77777777" w:rsidR="009D53DF" w:rsidRPr="00C67F7C" w:rsidRDefault="009D53DF" w:rsidP="009D53DF">
            <w:pPr>
              <w:pStyle w:val="Normal14"/>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Corrected</w:t>
            </w:r>
          </w:p>
        </w:tc>
      </w:tr>
      <w:tr w:rsidR="009D53DF" w:rsidRPr="007D103A" w14:paraId="48E2D6CF" w14:textId="77777777">
        <w:trPr>
          <w:trHeight w:val="359"/>
        </w:trPr>
        <w:tc>
          <w:tcPr>
            <w:tcW w:w="9360" w:type="dxa"/>
            <w:gridSpan w:val="3"/>
          </w:tcPr>
          <w:p w14:paraId="08B21D91" w14:textId="77777777" w:rsidR="009D53DF" w:rsidRPr="00C67F7C" w:rsidRDefault="009D53DF" w:rsidP="004459E4">
            <w:pPr>
              <w:pStyle w:val="Normal014"/>
              <w:spacing w:after="120"/>
              <w:rPr>
                <w:rFonts w:ascii="Verdana" w:hAnsi="Verdana"/>
                <w:b/>
                <w:bCs/>
                <w:sz w:val="20"/>
                <w:szCs w:val="20"/>
              </w:rPr>
            </w:pPr>
            <w:r w:rsidRPr="00C67F7C">
              <w:rPr>
                <w:rFonts w:ascii="Verdana" w:hAnsi="Verdana"/>
                <w:b/>
                <w:bCs/>
                <w:sz w:val="20"/>
                <w:szCs w:val="20"/>
              </w:rPr>
              <w:t xml:space="preserve">Basis for Decision:  </w:t>
            </w:r>
          </w:p>
          <w:p w14:paraId="7CB45E54" w14:textId="77777777" w:rsidR="004459E4" w:rsidRPr="00C67F7C" w:rsidRDefault="004459E4" w:rsidP="004459E4">
            <w:pPr>
              <w:pStyle w:val="Normal7"/>
              <w:rPr>
                <w:rFonts w:ascii="Verdana" w:eastAsia="Aptos" w:hAnsi="Verdana" w:cs="Aptos"/>
                <w:b/>
                <w:sz w:val="20"/>
                <w:szCs w:val="20"/>
              </w:rPr>
            </w:pPr>
            <w:r w:rsidRPr="00C67F7C">
              <w:rPr>
                <w:rFonts w:ascii="Verdana" w:eastAsia="Aptos" w:hAnsi="Verdana" w:cs="Aptos"/>
                <w:sz w:val="20"/>
                <w:szCs w:val="20"/>
              </w:rPr>
              <w:t xml:space="preserve">Please see the district’s approved Continuous Improvement and Monitoring Plan (CIMP) approved by the Office of Language Acquisition (OLA) in May 2024. </w:t>
            </w:r>
          </w:p>
          <w:p w14:paraId="2E93A9C3" w14:textId="77777777" w:rsidR="004459E4" w:rsidRPr="00C67F7C" w:rsidRDefault="004459E4" w:rsidP="004459E4">
            <w:pPr>
              <w:pStyle w:val="Normal7"/>
              <w:rPr>
                <w:rFonts w:ascii="Verdana" w:eastAsia="Aptos" w:hAnsi="Verdana" w:cs="Aptos"/>
                <w:sz w:val="20"/>
                <w:szCs w:val="20"/>
              </w:rPr>
            </w:pPr>
          </w:p>
          <w:p w14:paraId="71E47162" w14:textId="77777777" w:rsidR="004459E4" w:rsidRPr="00C67F7C" w:rsidRDefault="004459E4" w:rsidP="004459E4">
            <w:pPr>
              <w:shd w:val="clear" w:color="auto" w:fill="FFFFFF"/>
              <w:rPr>
                <w:rStyle w:val="normaltextrun"/>
                <w:rFonts w:ascii="Verdana" w:eastAsia="Aptos" w:hAnsi="Verdana" w:cs="Aptos"/>
                <w:b/>
                <w:sz w:val="20"/>
                <w:szCs w:val="20"/>
                <w:bdr w:val="none" w:sz="0" w:space="0" w:color="auto" w:frame="1"/>
              </w:rPr>
            </w:pPr>
            <w:r w:rsidRPr="00C67F7C">
              <w:rPr>
                <w:rFonts w:ascii="Verdana" w:eastAsia="Aptos" w:hAnsi="Verdana" w:cs="Aptos"/>
                <w:sz w:val="20"/>
                <w:szCs w:val="20"/>
              </w:rPr>
              <w:t xml:space="preserve">Documentation for all progress reports will be submitted to Office of Language Acquisition (OLA) for review and approval. The Office of </w:t>
            </w:r>
            <w:proofErr w:type="gramStart"/>
            <w:r w:rsidRPr="00C67F7C">
              <w:rPr>
                <w:rFonts w:ascii="Verdana" w:eastAsia="Aptos" w:hAnsi="Verdana" w:cs="Aptos"/>
                <w:sz w:val="20"/>
                <w:szCs w:val="20"/>
              </w:rPr>
              <w:t>Public School</w:t>
            </w:r>
            <w:proofErr w:type="gramEnd"/>
            <w:r w:rsidRPr="00C67F7C">
              <w:rPr>
                <w:rFonts w:ascii="Verdana" w:eastAsia="Aptos" w:hAnsi="Verdana" w:cs="Aptos"/>
                <w:sz w:val="20"/>
                <w:szCs w:val="20"/>
              </w:rPr>
              <w:t xml:space="preserve"> Monitoring (PSM) will maintain communication with OLA throughout the progress reporting stage to track the district’s progress towards correction of noncompliance.</w:t>
            </w:r>
          </w:p>
          <w:p w14:paraId="06C82FEA" w14:textId="17D90C2A" w:rsidR="009D53DF" w:rsidRPr="00C67F7C" w:rsidRDefault="009D53DF" w:rsidP="009D53DF">
            <w:pPr>
              <w:pStyle w:val="Normal14"/>
              <w:rPr>
                <w:rFonts w:ascii="Verdana" w:hAnsi="Verdana"/>
                <w:bCs/>
                <w:sz w:val="20"/>
                <w:szCs w:val="20"/>
              </w:rPr>
            </w:pPr>
          </w:p>
        </w:tc>
      </w:tr>
    </w:tbl>
    <w:p w14:paraId="4FAB1702" w14:textId="77777777" w:rsidR="009D53DF" w:rsidRPr="007D103A" w:rsidRDefault="009D53DF" w:rsidP="009D53DF">
      <w:pPr>
        <w:pStyle w:val="Normal14"/>
        <w:rPr>
          <w:rFonts w:ascii="Verdana" w:hAnsi="Verdana"/>
          <w:sz w:val="20"/>
          <w:szCs w:val="20"/>
          <w:highlight w:val="yellow"/>
        </w:rPr>
      </w:pPr>
    </w:p>
    <w:p w14:paraId="719E9352" w14:textId="77777777" w:rsidR="009D53DF" w:rsidRPr="007D103A" w:rsidRDefault="009D53DF">
      <w:pPr>
        <w:pStyle w:val="Normal14"/>
        <w:rPr>
          <w:highlight w:val="yellow"/>
        </w:rPr>
        <w:sectPr w:rsidR="009D53DF" w:rsidRPr="007D103A" w:rsidSect="009D53DF">
          <w:footerReference w:type="default" r:id="rId22"/>
          <w:type w:val="continuous"/>
          <w:pgSz w:w="12240" w:h="15840"/>
          <w:pgMar w:top="1440" w:right="1080" w:bottom="1440" w:left="1800" w:header="720" w:footer="720" w:gutter="0"/>
          <w:cols w:space="720"/>
          <w:docGrid w:linePitch="360"/>
        </w:sectPr>
      </w:pPr>
    </w:p>
    <w:p w14:paraId="6B86AAB2" w14:textId="77777777" w:rsidR="009D53DF" w:rsidRPr="007D103A" w:rsidRDefault="009D53DF" w:rsidP="009D53DF">
      <w:pPr>
        <w:pStyle w:val="Normal15"/>
        <w:rPr>
          <w:rFonts w:ascii="Verdana" w:hAnsi="Verdana"/>
          <w:highlight w:val="yellow"/>
        </w:rPr>
      </w:pPr>
      <w:r w:rsidRPr="007D103A">
        <w:rPr>
          <w:rFonts w:ascii="Verdana" w:hAnsi="Verdana"/>
          <w:highlight w:val="yellow"/>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D53DF" w:rsidRPr="00871359" w14:paraId="4E0D0F2A" w14:textId="77777777">
        <w:trPr>
          <w:trHeight w:val="705"/>
        </w:trPr>
        <w:tc>
          <w:tcPr>
            <w:tcW w:w="9360" w:type="dxa"/>
            <w:shd w:val="clear" w:color="auto" w:fill="C0C0C0"/>
            <w:vAlign w:val="center"/>
          </w:tcPr>
          <w:p w14:paraId="284F5CE3" w14:textId="77777777" w:rsidR="009D53DF" w:rsidRPr="00871359" w:rsidRDefault="009D53DF" w:rsidP="009D53DF">
            <w:pPr>
              <w:pStyle w:val="Heading515"/>
            </w:pPr>
            <w:r w:rsidRPr="00871359">
              <w:lastRenderedPageBreak/>
              <w:t>SPECIAL EDUCATION AND CIVIL RIGHTS</w:t>
            </w:r>
          </w:p>
          <w:p w14:paraId="07AB2B70" w14:textId="77777777" w:rsidR="009D53DF" w:rsidRPr="00871359" w:rsidRDefault="009D53DF" w:rsidP="009D53DF">
            <w:pPr>
              <w:pStyle w:val="Heading515"/>
            </w:pPr>
            <w:r w:rsidRPr="00871359">
              <w:t>MONITORING REVIEW</w:t>
            </w:r>
          </w:p>
          <w:p w14:paraId="4CAE194A" w14:textId="77777777" w:rsidR="009D53DF" w:rsidRPr="00871359" w:rsidRDefault="009D53DF" w:rsidP="009D53DF">
            <w:pPr>
              <w:pStyle w:val="Normal15"/>
              <w:jc w:val="center"/>
              <w:rPr>
                <w:rFonts w:ascii="Verdana" w:hAnsi="Verdana"/>
                <w:b/>
                <w:bCs/>
              </w:rPr>
            </w:pPr>
            <w:r w:rsidRPr="00871359">
              <w:rPr>
                <w:rFonts w:ascii="Verdana" w:hAnsi="Verdana"/>
                <w:b/>
              </w:rPr>
              <w:t>CORRECTIVE ACTION PLAN</w:t>
            </w:r>
          </w:p>
        </w:tc>
      </w:tr>
    </w:tbl>
    <w:p w14:paraId="660B8B95" w14:textId="77777777" w:rsidR="009D53DF" w:rsidRPr="00871359" w:rsidRDefault="009D53DF" w:rsidP="009D53DF">
      <w:pPr>
        <w:pStyle w:val="Normal1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220"/>
        <w:gridCol w:w="2532"/>
      </w:tblGrid>
      <w:tr w:rsidR="009D53DF" w:rsidRPr="00871359" w14:paraId="59127AC6" w14:textId="77777777">
        <w:trPr>
          <w:trHeight w:val="458"/>
        </w:trPr>
        <w:tc>
          <w:tcPr>
            <w:tcW w:w="6828" w:type="dxa"/>
            <w:gridSpan w:val="2"/>
          </w:tcPr>
          <w:p w14:paraId="63F6BE59" w14:textId="77777777" w:rsidR="009D53DF" w:rsidRPr="00C67F7C" w:rsidRDefault="009D53DF" w:rsidP="009D53DF">
            <w:pPr>
              <w:pStyle w:val="Normal15"/>
              <w:rPr>
                <w:rFonts w:ascii="Verdana" w:hAnsi="Verdana"/>
                <w:b/>
                <w:bCs/>
                <w:sz w:val="20"/>
                <w:szCs w:val="20"/>
              </w:rPr>
            </w:pPr>
            <w:r w:rsidRPr="00C67F7C">
              <w:rPr>
                <w:rFonts w:ascii="Verdana" w:hAnsi="Verdana"/>
                <w:b/>
                <w:bCs/>
                <w:sz w:val="20"/>
                <w:szCs w:val="20"/>
              </w:rPr>
              <w:t xml:space="preserve">Criterion &amp; Topic: </w:t>
            </w:r>
          </w:p>
          <w:p w14:paraId="0BF159C4" w14:textId="77777777" w:rsidR="009D53DF" w:rsidRPr="00C67F7C" w:rsidRDefault="009D53DF" w:rsidP="009D53DF">
            <w:pPr>
              <w:pStyle w:val="Normal15"/>
              <w:rPr>
                <w:rFonts w:ascii="Verdana" w:hAnsi="Verdana"/>
                <w:bCs/>
                <w:sz w:val="20"/>
                <w:szCs w:val="20"/>
              </w:rPr>
            </w:pPr>
            <w:r w:rsidRPr="00C67F7C">
              <w:rPr>
                <w:rFonts w:ascii="Verdana" w:hAnsi="Verdana"/>
                <w:bCs/>
                <w:sz w:val="20"/>
                <w:szCs w:val="20"/>
              </w:rPr>
              <w:t>CR 18 Responsibilities of the school principal</w:t>
            </w:r>
          </w:p>
        </w:tc>
        <w:tc>
          <w:tcPr>
            <w:tcW w:w="2532" w:type="dxa"/>
          </w:tcPr>
          <w:p w14:paraId="450D6A3A" w14:textId="77777777" w:rsidR="009D53DF" w:rsidRPr="00C67F7C" w:rsidRDefault="009D53DF" w:rsidP="009D53DF">
            <w:pPr>
              <w:pStyle w:val="Normal15"/>
              <w:rPr>
                <w:rFonts w:ascii="Verdana" w:hAnsi="Verdana"/>
                <w:b/>
                <w:bCs/>
                <w:sz w:val="20"/>
                <w:szCs w:val="20"/>
              </w:rPr>
            </w:pPr>
            <w:r w:rsidRPr="00C67F7C">
              <w:rPr>
                <w:rFonts w:ascii="Verdana" w:hAnsi="Verdana"/>
                <w:b/>
                <w:bCs/>
                <w:sz w:val="20"/>
                <w:szCs w:val="20"/>
              </w:rPr>
              <w:t xml:space="preserve">Rating: </w:t>
            </w:r>
          </w:p>
          <w:p w14:paraId="7007D81D" w14:textId="77777777" w:rsidR="009D53DF" w:rsidRPr="00C67F7C" w:rsidRDefault="009D53DF" w:rsidP="009D53DF">
            <w:pPr>
              <w:pStyle w:val="Normal15"/>
              <w:rPr>
                <w:rFonts w:ascii="Verdana" w:hAnsi="Verdana"/>
                <w:sz w:val="20"/>
                <w:szCs w:val="20"/>
              </w:rPr>
            </w:pPr>
            <w:r w:rsidRPr="00C67F7C">
              <w:rPr>
                <w:rFonts w:ascii="Verdana" w:hAnsi="Verdana"/>
                <w:sz w:val="20"/>
                <w:szCs w:val="20"/>
              </w:rPr>
              <w:t>Partially Implemented</w:t>
            </w:r>
          </w:p>
          <w:p w14:paraId="2EB10B7D" w14:textId="77777777" w:rsidR="00871359" w:rsidRPr="00C67F7C" w:rsidRDefault="00871359" w:rsidP="009D53DF">
            <w:pPr>
              <w:pStyle w:val="Normal15"/>
              <w:rPr>
                <w:rFonts w:ascii="Verdana" w:hAnsi="Verdana"/>
                <w:b/>
                <w:bCs/>
                <w:sz w:val="20"/>
                <w:szCs w:val="20"/>
              </w:rPr>
            </w:pPr>
          </w:p>
        </w:tc>
      </w:tr>
      <w:tr w:rsidR="009D53DF" w:rsidRPr="007D103A" w14:paraId="0EAECD6A" w14:textId="77777777">
        <w:trPr>
          <w:trHeight w:val="422"/>
        </w:trPr>
        <w:tc>
          <w:tcPr>
            <w:tcW w:w="9360" w:type="dxa"/>
            <w:gridSpan w:val="3"/>
          </w:tcPr>
          <w:p w14:paraId="34FCD8E5" w14:textId="77777777" w:rsidR="009D53DF" w:rsidRPr="00C67F7C" w:rsidRDefault="009D53DF" w:rsidP="00871359">
            <w:pPr>
              <w:pStyle w:val="Normal15"/>
              <w:spacing w:after="120"/>
              <w:rPr>
                <w:rFonts w:ascii="Verdana" w:hAnsi="Verdana"/>
                <w:b/>
                <w:bCs/>
                <w:sz w:val="20"/>
                <w:szCs w:val="20"/>
              </w:rPr>
            </w:pPr>
            <w:r w:rsidRPr="00C67F7C">
              <w:rPr>
                <w:rFonts w:ascii="Verdana" w:hAnsi="Verdana"/>
                <w:b/>
                <w:bCs/>
                <w:sz w:val="20"/>
                <w:szCs w:val="20"/>
              </w:rPr>
              <w:t xml:space="preserve">Department Findings: </w:t>
            </w:r>
          </w:p>
          <w:p w14:paraId="73EF378B" w14:textId="77777777" w:rsidR="009D53DF" w:rsidRPr="00C67F7C" w:rsidRDefault="009D53DF" w:rsidP="009D53DF">
            <w:pPr>
              <w:pStyle w:val="Normal15"/>
              <w:rPr>
                <w:rFonts w:ascii="Verdana" w:hAnsi="Verdana"/>
                <w:sz w:val="20"/>
                <w:szCs w:val="20"/>
              </w:rPr>
            </w:pPr>
            <w:r w:rsidRPr="00C67F7C">
              <w:rPr>
                <w:rFonts w:ascii="Verdana" w:hAnsi="Verdana"/>
                <w:sz w:val="20"/>
                <w:szCs w:val="20"/>
              </w:rPr>
              <w:t xml:space="preserve">During the 2023-2024 monitoring review conducted by OLA, it was determined that the district does not consistently offer adequate and appropriate services for ELs. For example, OLA found that: Not all identified ELs receive ESL services; District procedures pertaining to proficiency benchmark requirements are not consistently implemented throughout the district; and </w:t>
            </w:r>
            <w:proofErr w:type="gramStart"/>
            <w:r w:rsidRPr="00C67F7C">
              <w:rPr>
                <w:rFonts w:ascii="Verdana" w:hAnsi="Verdana"/>
                <w:sz w:val="20"/>
                <w:szCs w:val="20"/>
              </w:rPr>
              <w:t>The</w:t>
            </w:r>
            <w:proofErr w:type="gramEnd"/>
            <w:r w:rsidRPr="00C67F7C">
              <w:rPr>
                <w:rFonts w:ascii="Verdana" w:hAnsi="Verdana"/>
                <w:sz w:val="20"/>
                <w:szCs w:val="20"/>
              </w:rPr>
              <w:t xml:space="preserve"> district does not always provide essential components of an effective ELE program. Corrective action required will be reviewed and verified by OLA.</w:t>
            </w:r>
          </w:p>
          <w:p w14:paraId="13646CCE" w14:textId="4793BA9F" w:rsidR="00871359" w:rsidRPr="00C67F7C" w:rsidRDefault="00871359" w:rsidP="009D53DF">
            <w:pPr>
              <w:pStyle w:val="Normal15"/>
              <w:rPr>
                <w:rFonts w:ascii="Verdana" w:hAnsi="Verdana"/>
                <w:sz w:val="20"/>
                <w:szCs w:val="20"/>
              </w:rPr>
            </w:pPr>
          </w:p>
        </w:tc>
      </w:tr>
      <w:tr w:rsidR="009D53DF" w:rsidRPr="007D103A" w14:paraId="73AF8C1D" w14:textId="77777777">
        <w:trPr>
          <w:trHeight w:val="377"/>
        </w:trPr>
        <w:tc>
          <w:tcPr>
            <w:tcW w:w="9360" w:type="dxa"/>
            <w:gridSpan w:val="3"/>
          </w:tcPr>
          <w:p w14:paraId="630B2649" w14:textId="77777777" w:rsidR="009D53DF" w:rsidRPr="00C67F7C" w:rsidRDefault="009D53DF" w:rsidP="00871359">
            <w:pPr>
              <w:pStyle w:val="Normal15"/>
              <w:spacing w:after="120"/>
              <w:rPr>
                <w:rFonts w:ascii="Verdana" w:hAnsi="Verdana"/>
                <w:b/>
                <w:bCs/>
                <w:sz w:val="20"/>
                <w:szCs w:val="20"/>
              </w:rPr>
            </w:pPr>
            <w:r w:rsidRPr="00C67F7C">
              <w:rPr>
                <w:rFonts w:ascii="Verdana" w:hAnsi="Verdana"/>
                <w:b/>
                <w:bCs/>
                <w:sz w:val="20"/>
                <w:szCs w:val="20"/>
              </w:rPr>
              <w:t xml:space="preserve">Description of Corrective Action: </w:t>
            </w:r>
          </w:p>
          <w:p w14:paraId="0EE39086" w14:textId="77777777" w:rsidR="00A715CF" w:rsidRPr="00C67F7C" w:rsidRDefault="00A715CF" w:rsidP="00A715CF">
            <w:pPr>
              <w:rPr>
                <w:rFonts w:ascii="Verdana" w:eastAsia="Aptos" w:hAnsi="Verdana" w:cs="Aptos"/>
                <w:color w:val="000000"/>
                <w:sz w:val="20"/>
                <w:szCs w:val="20"/>
              </w:rPr>
            </w:pPr>
            <w:r w:rsidRPr="00C67F7C">
              <w:rPr>
                <w:rFonts w:ascii="Verdana" w:eastAsia="Aptos" w:hAnsi="Verdana" w:cs="Aptos"/>
                <w:sz w:val="20"/>
                <w:szCs w:val="20"/>
              </w:rPr>
              <w:t>Please see the district’s approved Continuous Improvement and Monitoring Plan (CIMP)</w:t>
            </w:r>
          </w:p>
          <w:p w14:paraId="4B2C148F" w14:textId="77777777" w:rsidR="00A715CF" w:rsidRPr="00C67F7C" w:rsidRDefault="00A715CF" w:rsidP="00A715CF">
            <w:pPr>
              <w:rPr>
                <w:rFonts w:ascii="Verdana" w:eastAsia="Aptos" w:hAnsi="Verdana" w:cs="Aptos"/>
                <w:color w:val="000000"/>
                <w:sz w:val="20"/>
                <w:szCs w:val="20"/>
              </w:rPr>
            </w:pPr>
            <w:r w:rsidRPr="00C67F7C">
              <w:rPr>
                <w:rFonts w:ascii="Verdana" w:eastAsia="Aptos" w:hAnsi="Verdana" w:cs="Aptos"/>
                <w:sz w:val="20"/>
                <w:szCs w:val="20"/>
              </w:rPr>
              <w:t>approved by the Office of Language Acquisition (OLA) in May 2024.</w:t>
            </w:r>
          </w:p>
          <w:p w14:paraId="751D8E68" w14:textId="77777777" w:rsidR="00A715CF" w:rsidRPr="00C67F7C" w:rsidRDefault="00A715CF" w:rsidP="00A715CF">
            <w:pPr>
              <w:rPr>
                <w:rFonts w:ascii="Verdana" w:eastAsia="Aptos" w:hAnsi="Verdana" w:cs="Aptos"/>
                <w:color w:val="000000"/>
                <w:sz w:val="20"/>
                <w:szCs w:val="20"/>
              </w:rPr>
            </w:pPr>
          </w:p>
          <w:p w14:paraId="09ED3188" w14:textId="77777777" w:rsidR="00A715CF" w:rsidRPr="00C67F7C" w:rsidRDefault="00A715CF" w:rsidP="00A715CF">
            <w:pPr>
              <w:rPr>
                <w:rFonts w:ascii="Verdana" w:eastAsia="Aptos" w:hAnsi="Verdana" w:cs="Aptos"/>
                <w:color w:val="000000"/>
                <w:sz w:val="20"/>
                <w:szCs w:val="20"/>
              </w:rPr>
            </w:pPr>
            <w:r w:rsidRPr="00C67F7C">
              <w:rPr>
                <w:rFonts w:ascii="Verdana" w:eastAsia="Aptos" w:hAnsi="Verdana" w:cs="Aptos"/>
                <w:sz w:val="20"/>
                <w:szCs w:val="20"/>
              </w:rPr>
              <w:t>Documentation for all progress reports will be submitted to Office of Language Acquisition</w:t>
            </w:r>
          </w:p>
          <w:p w14:paraId="6B91EAB9" w14:textId="77777777" w:rsidR="00A715CF" w:rsidRPr="00C67F7C" w:rsidRDefault="00A715CF" w:rsidP="00A715CF">
            <w:pPr>
              <w:rPr>
                <w:rFonts w:ascii="Verdana" w:eastAsia="Aptos" w:hAnsi="Verdana" w:cs="Aptos"/>
                <w:color w:val="000000"/>
                <w:sz w:val="20"/>
                <w:szCs w:val="20"/>
              </w:rPr>
            </w:pPr>
            <w:r w:rsidRPr="00C67F7C">
              <w:rPr>
                <w:rFonts w:ascii="Verdana" w:eastAsia="Aptos" w:hAnsi="Verdana" w:cs="Aptos"/>
                <w:sz w:val="20"/>
                <w:szCs w:val="20"/>
              </w:rPr>
              <w:t xml:space="preserve">(OLA) for review and approval. The Office of </w:t>
            </w:r>
            <w:proofErr w:type="gramStart"/>
            <w:r w:rsidRPr="00C67F7C">
              <w:rPr>
                <w:rFonts w:ascii="Verdana" w:eastAsia="Aptos" w:hAnsi="Verdana" w:cs="Aptos"/>
                <w:sz w:val="20"/>
                <w:szCs w:val="20"/>
              </w:rPr>
              <w:t>Public School</w:t>
            </w:r>
            <w:proofErr w:type="gramEnd"/>
            <w:r w:rsidRPr="00C67F7C">
              <w:rPr>
                <w:rFonts w:ascii="Verdana" w:eastAsia="Aptos" w:hAnsi="Verdana" w:cs="Aptos"/>
                <w:sz w:val="20"/>
                <w:szCs w:val="20"/>
              </w:rPr>
              <w:t xml:space="preserve"> Monitoring (PSM) will maintain</w:t>
            </w:r>
          </w:p>
          <w:p w14:paraId="57E69D83" w14:textId="77777777" w:rsidR="00A715CF" w:rsidRPr="00C67F7C" w:rsidRDefault="00A715CF" w:rsidP="00A715CF">
            <w:pPr>
              <w:rPr>
                <w:rFonts w:ascii="Verdana" w:eastAsia="Aptos" w:hAnsi="Verdana" w:cs="Aptos"/>
                <w:color w:val="000000"/>
                <w:sz w:val="20"/>
                <w:szCs w:val="20"/>
              </w:rPr>
            </w:pPr>
            <w:r w:rsidRPr="00C67F7C">
              <w:rPr>
                <w:rFonts w:ascii="Verdana" w:eastAsia="Aptos" w:hAnsi="Verdana" w:cs="Aptos"/>
                <w:sz w:val="20"/>
                <w:szCs w:val="20"/>
              </w:rPr>
              <w:t>communication with OLA throughout the progress reporting stage to track the district’s</w:t>
            </w:r>
          </w:p>
          <w:p w14:paraId="4535906B" w14:textId="77777777" w:rsidR="00A715CF" w:rsidRPr="00C67F7C" w:rsidRDefault="00A715CF" w:rsidP="00A715CF">
            <w:pPr>
              <w:rPr>
                <w:rFonts w:ascii="Verdana" w:eastAsia="Aptos" w:hAnsi="Verdana" w:cs="Aptos"/>
                <w:color w:val="000000"/>
                <w:sz w:val="20"/>
                <w:szCs w:val="20"/>
              </w:rPr>
            </w:pPr>
            <w:r w:rsidRPr="00C67F7C">
              <w:rPr>
                <w:rFonts w:ascii="Verdana" w:eastAsia="Aptos" w:hAnsi="Verdana" w:cs="Aptos"/>
                <w:sz w:val="20"/>
                <w:szCs w:val="20"/>
              </w:rPr>
              <w:t>progress towards correction of noncompliance.</w:t>
            </w:r>
          </w:p>
          <w:p w14:paraId="39C27281" w14:textId="6EF38288" w:rsidR="009D53DF" w:rsidRPr="00C67F7C" w:rsidRDefault="009D53DF" w:rsidP="009D53DF">
            <w:pPr>
              <w:pStyle w:val="Normal15"/>
              <w:rPr>
                <w:rFonts w:ascii="Verdana" w:hAnsi="Verdana"/>
                <w:sz w:val="20"/>
                <w:szCs w:val="20"/>
              </w:rPr>
            </w:pPr>
          </w:p>
        </w:tc>
      </w:tr>
      <w:tr w:rsidR="009D53DF" w:rsidRPr="007D103A" w14:paraId="4ECF7B6E" w14:textId="77777777">
        <w:trPr>
          <w:trHeight w:val="665"/>
        </w:trPr>
        <w:tc>
          <w:tcPr>
            <w:tcW w:w="6828" w:type="dxa"/>
            <w:gridSpan w:val="2"/>
          </w:tcPr>
          <w:p w14:paraId="309F18CA" w14:textId="77777777" w:rsidR="009D53DF" w:rsidRPr="00C67F7C" w:rsidRDefault="009D53DF" w:rsidP="005A3552">
            <w:pPr>
              <w:pStyle w:val="Normal15"/>
              <w:rPr>
                <w:rFonts w:ascii="Verdana" w:hAnsi="Verdana"/>
                <w:b/>
                <w:bCs/>
                <w:sz w:val="20"/>
                <w:szCs w:val="20"/>
              </w:rPr>
            </w:pPr>
            <w:r w:rsidRPr="00C67F7C">
              <w:rPr>
                <w:rFonts w:ascii="Verdana" w:hAnsi="Verdana"/>
                <w:b/>
                <w:bCs/>
                <w:sz w:val="20"/>
                <w:szCs w:val="20"/>
              </w:rPr>
              <w:t>Title/Role(s) of Responsible Persons:</w:t>
            </w:r>
          </w:p>
          <w:p w14:paraId="5614B1DD" w14:textId="77777777" w:rsidR="00EB1184" w:rsidRPr="00C67F7C" w:rsidRDefault="00EB1184" w:rsidP="00EB1184">
            <w:pPr>
              <w:rPr>
                <w:rFonts w:ascii="Verdana" w:eastAsia="Aptos" w:hAnsi="Verdana" w:cs="Aptos"/>
                <w:sz w:val="20"/>
                <w:szCs w:val="20"/>
              </w:rPr>
            </w:pPr>
            <w:r w:rsidRPr="00C67F7C">
              <w:rPr>
                <w:rFonts w:ascii="Verdana" w:eastAsia="Aptos" w:hAnsi="Verdana" w:cs="Aptos"/>
                <w:sz w:val="20"/>
                <w:szCs w:val="20"/>
              </w:rPr>
              <w:t>Assistant Superintendent</w:t>
            </w:r>
          </w:p>
          <w:p w14:paraId="72F84A97" w14:textId="77777777" w:rsidR="00EB1184" w:rsidRPr="00C67F7C" w:rsidRDefault="00EB1184" w:rsidP="00EB1184">
            <w:pPr>
              <w:rPr>
                <w:rFonts w:ascii="Verdana" w:eastAsia="Aptos" w:hAnsi="Verdana" w:cs="Aptos"/>
                <w:sz w:val="20"/>
                <w:szCs w:val="20"/>
              </w:rPr>
            </w:pPr>
            <w:r w:rsidRPr="00C67F7C">
              <w:rPr>
                <w:rFonts w:ascii="Verdana" w:eastAsia="Aptos" w:hAnsi="Verdana" w:cs="Aptos"/>
                <w:sz w:val="20"/>
                <w:szCs w:val="20"/>
              </w:rPr>
              <w:t>ELL Coordinator</w:t>
            </w:r>
          </w:p>
          <w:p w14:paraId="3A5284DB" w14:textId="77777777" w:rsidR="00EB1184" w:rsidRPr="00C67F7C" w:rsidRDefault="00EB1184" w:rsidP="00EB1184">
            <w:pPr>
              <w:rPr>
                <w:rFonts w:ascii="Verdana" w:eastAsia="Aptos" w:hAnsi="Verdana" w:cs="Aptos"/>
                <w:sz w:val="20"/>
                <w:szCs w:val="20"/>
              </w:rPr>
            </w:pPr>
            <w:r w:rsidRPr="00C67F7C">
              <w:rPr>
                <w:rFonts w:ascii="Verdana" w:eastAsia="Aptos" w:hAnsi="Verdana" w:cs="Aptos"/>
                <w:sz w:val="20"/>
                <w:szCs w:val="20"/>
              </w:rPr>
              <w:t>ELL Liaison</w:t>
            </w:r>
          </w:p>
          <w:p w14:paraId="0ABFA519" w14:textId="77777777" w:rsidR="00EB1184" w:rsidRPr="00C67F7C" w:rsidRDefault="00EB1184" w:rsidP="00EB1184">
            <w:pPr>
              <w:rPr>
                <w:rFonts w:ascii="Verdana" w:eastAsia="Aptos" w:hAnsi="Verdana" w:cs="Aptos"/>
                <w:sz w:val="20"/>
                <w:szCs w:val="20"/>
              </w:rPr>
            </w:pPr>
            <w:r w:rsidRPr="00C67F7C">
              <w:rPr>
                <w:rFonts w:ascii="Verdana" w:eastAsia="Aptos" w:hAnsi="Verdana" w:cs="Aptos"/>
                <w:sz w:val="20"/>
                <w:szCs w:val="20"/>
              </w:rPr>
              <w:t>Translation Coordinator</w:t>
            </w:r>
          </w:p>
          <w:p w14:paraId="752D53E5" w14:textId="77777777" w:rsidR="00EB1184" w:rsidRPr="00C67F7C" w:rsidRDefault="00EB1184" w:rsidP="00EB1184">
            <w:pPr>
              <w:rPr>
                <w:rFonts w:ascii="Verdana" w:eastAsia="Aptos" w:hAnsi="Verdana" w:cs="Aptos"/>
                <w:sz w:val="20"/>
                <w:szCs w:val="20"/>
              </w:rPr>
            </w:pPr>
            <w:r w:rsidRPr="00C67F7C">
              <w:rPr>
                <w:rFonts w:ascii="Verdana" w:eastAsia="Aptos" w:hAnsi="Verdana" w:cs="Aptos"/>
                <w:sz w:val="20"/>
                <w:szCs w:val="20"/>
              </w:rPr>
              <w:t>School Principals</w:t>
            </w:r>
          </w:p>
          <w:p w14:paraId="66F871A6" w14:textId="77777777" w:rsidR="00EB1184" w:rsidRPr="00C67F7C" w:rsidRDefault="00EB1184" w:rsidP="00EB1184">
            <w:pPr>
              <w:rPr>
                <w:rFonts w:ascii="Verdana" w:eastAsia="Aptos" w:hAnsi="Verdana" w:cs="Aptos"/>
                <w:sz w:val="20"/>
                <w:szCs w:val="20"/>
              </w:rPr>
            </w:pPr>
            <w:r w:rsidRPr="00C67F7C">
              <w:rPr>
                <w:rFonts w:ascii="Verdana" w:eastAsia="Aptos" w:hAnsi="Verdana" w:cs="Aptos"/>
                <w:sz w:val="20"/>
                <w:szCs w:val="20"/>
              </w:rPr>
              <w:t>Data Manager</w:t>
            </w:r>
          </w:p>
          <w:p w14:paraId="03FA4AFB" w14:textId="131635A5" w:rsidR="009D53DF" w:rsidRPr="00C67F7C" w:rsidRDefault="009D53DF" w:rsidP="009D53DF">
            <w:pPr>
              <w:pStyle w:val="Normal15"/>
              <w:rPr>
                <w:rFonts w:ascii="Verdana" w:hAnsi="Verdana"/>
                <w:bCs/>
                <w:sz w:val="20"/>
                <w:szCs w:val="20"/>
              </w:rPr>
            </w:pPr>
          </w:p>
        </w:tc>
        <w:tc>
          <w:tcPr>
            <w:tcW w:w="2532" w:type="dxa"/>
          </w:tcPr>
          <w:p w14:paraId="341B3FC6" w14:textId="77777777" w:rsidR="009D53DF" w:rsidRPr="00C67F7C" w:rsidRDefault="009D53DF" w:rsidP="005A3552">
            <w:pPr>
              <w:pStyle w:val="Normal15"/>
              <w:rPr>
                <w:rFonts w:ascii="Verdana" w:hAnsi="Verdana"/>
                <w:b/>
                <w:bCs/>
                <w:sz w:val="20"/>
                <w:szCs w:val="20"/>
              </w:rPr>
            </w:pPr>
            <w:r w:rsidRPr="00C67F7C">
              <w:rPr>
                <w:rFonts w:ascii="Verdana" w:hAnsi="Verdana"/>
                <w:b/>
                <w:bCs/>
                <w:sz w:val="20"/>
                <w:szCs w:val="20"/>
              </w:rPr>
              <w:t>Expected Date of Completion:</w:t>
            </w:r>
          </w:p>
          <w:p w14:paraId="146A5870" w14:textId="77777777" w:rsidR="009D53DF" w:rsidRPr="00C67F7C" w:rsidRDefault="009D53DF" w:rsidP="009D53DF">
            <w:pPr>
              <w:pStyle w:val="Normal15"/>
              <w:rPr>
                <w:rFonts w:ascii="Verdana" w:hAnsi="Verdana"/>
                <w:b/>
                <w:bCs/>
                <w:sz w:val="20"/>
                <w:szCs w:val="20"/>
              </w:rPr>
            </w:pPr>
            <w:r w:rsidRPr="00C67F7C">
              <w:rPr>
                <w:rFonts w:ascii="Verdana" w:hAnsi="Verdana"/>
                <w:bCs/>
                <w:sz w:val="20"/>
                <w:szCs w:val="20"/>
              </w:rPr>
              <w:t>05/01/2025</w:t>
            </w:r>
          </w:p>
        </w:tc>
      </w:tr>
      <w:tr w:rsidR="009D53DF" w:rsidRPr="007D103A" w14:paraId="2A99BF1F" w14:textId="77777777">
        <w:trPr>
          <w:trHeight w:val="330"/>
        </w:trPr>
        <w:tc>
          <w:tcPr>
            <w:tcW w:w="9360" w:type="dxa"/>
            <w:gridSpan w:val="3"/>
          </w:tcPr>
          <w:p w14:paraId="08BF1464" w14:textId="77777777" w:rsidR="009D53DF" w:rsidRPr="00C67F7C" w:rsidRDefault="009D53DF" w:rsidP="00B17382">
            <w:pPr>
              <w:pStyle w:val="Normal15"/>
              <w:spacing w:after="120"/>
              <w:rPr>
                <w:rFonts w:ascii="Verdana" w:hAnsi="Verdana"/>
                <w:b/>
                <w:bCs/>
                <w:sz w:val="20"/>
                <w:szCs w:val="20"/>
              </w:rPr>
            </w:pPr>
            <w:r w:rsidRPr="00C67F7C">
              <w:rPr>
                <w:rFonts w:ascii="Verdana" w:hAnsi="Verdana"/>
                <w:b/>
                <w:bCs/>
                <w:sz w:val="20"/>
                <w:szCs w:val="20"/>
              </w:rPr>
              <w:t>Evidence of Completion of the Corrective Action:</w:t>
            </w:r>
          </w:p>
          <w:p w14:paraId="214C2CA6" w14:textId="77777777" w:rsidR="00B17382" w:rsidRPr="00C67F7C" w:rsidRDefault="00B17382" w:rsidP="00B17382">
            <w:pPr>
              <w:rPr>
                <w:rFonts w:ascii="Verdana" w:eastAsia="Aptos" w:hAnsi="Verdana" w:cs="Aptos"/>
                <w:color w:val="000000"/>
                <w:sz w:val="20"/>
                <w:szCs w:val="20"/>
              </w:rPr>
            </w:pPr>
            <w:r w:rsidRPr="00C67F7C">
              <w:rPr>
                <w:rFonts w:ascii="Verdana" w:eastAsia="Aptos" w:hAnsi="Verdana" w:cs="Aptos"/>
                <w:sz w:val="20"/>
                <w:szCs w:val="20"/>
              </w:rPr>
              <w:t>Please see the district’s approved Continuous Improvement and Monitoring Plan (CIMP)</w:t>
            </w:r>
          </w:p>
          <w:p w14:paraId="025995B4" w14:textId="77777777" w:rsidR="00B17382" w:rsidRPr="00C67F7C" w:rsidRDefault="00B17382" w:rsidP="00B17382">
            <w:pPr>
              <w:rPr>
                <w:rFonts w:ascii="Verdana" w:eastAsia="Aptos" w:hAnsi="Verdana" w:cs="Aptos"/>
                <w:color w:val="000000"/>
                <w:sz w:val="20"/>
                <w:szCs w:val="20"/>
              </w:rPr>
            </w:pPr>
            <w:r w:rsidRPr="00C67F7C">
              <w:rPr>
                <w:rFonts w:ascii="Verdana" w:eastAsia="Aptos" w:hAnsi="Verdana" w:cs="Aptos"/>
                <w:sz w:val="20"/>
                <w:szCs w:val="20"/>
              </w:rPr>
              <w:t>approved by the Office of Language Acquisition (OLA) in May 2024.</w:t>
            </w:r>
          </w:p>
          <w:p w14:paraId="41D0D31D" w14:textId="77777777" w:rsidR="00B17382" w:rsidRPr="00C67F7C" w:rsidRDefault="00B17382" w:rsidP="00B17382">
            <w:pPr>
              <w:rPr>
                <w:rFonts w:ascii="Verdana" w:eastAsia="Aptos" w:hAnsi="Verdana" w:cs="Aptos"/>
                <w:color w:val="000000"/>
                <w:sz w:val="20"/>
                <w:szCs w:val="20"/>
              </w:rPr>
            </w:pPr>
          </w:p>
          <w:p w14:paraId="033FC646" w14:textId="77777777" w:rsidR="00B17382" w:rsidRPr="00C67F7C" w:rsidRDefault="00B17382" w:rsidP="00B17382">
            <w:pPr>
              <w:rPr>
                <w:rFonts w:ascii="Verdana" w:eastAsia="Aptos" w:hAnsi="Verdana" w:cs="Aptos"/>
                <w:color w:val="000000"/>
                <w:sz w:val="20"/>
                <w:szCs w:val="20"/>
              </w:rPr>
            </w:pPr>
            <w:r w:rsidRPr="00C67F7C">
              <w:rPr>
                <w:rFonts w:ascii="Verdana" w:eastAsia="Aptos" w:hAnsi="Verdana" w:cs="Aptos"/>
                <w:sz w:val="20"/>
                <w:szCs w:val="20"/>
              </w:rPr>
              <w:t>Documentation for all progress reports will be submitted to Office of Language Acquisition</w:t>
            </w:r>
          </w:p>
          <w:p w14:paraId="40A62187" w14:textId="77777777" w:rsidR="00B17382" w:rsidRPr="00C67F7C" w:rsidRDefault="00B17382" w:rsidP="00B17382">
            <w:pPr>
              <w:rPr>
                <w:rFonts w:ascii="Verdana" w:eastAsia="Aptos" w:hAnsi="Verdana" w:cs="Aptos"/>
                <w:color w:val="000000"/>
                <w:sz w:val="20"/>
                <w:szCs w:val="20"/>
              </w:rPr>
            </w:pPr>
            <w:r w:rsidRPr="00C67F7C">
              <w:rPr>
                <w:rFonts w:ascii="Verdana" w:eastAsia="Aptos" w:hAnsi="Verdana" w:cs="Aptos"/>
                <w:sz w:val="20"/>
                <w:szCs w:val="20"/>
              </w:rPr>
              <w:t xml:space="preserve">(OLA) for review and approval. The Office of </w:t>
            </w:r>
            <w:proofErr w:type="gramStart"/>
            <w:r w:rsidRPr="00C67F7C">
              <w:rPr>
                <w:rFonts w:ascii="Verdana" w:eastAsia="Aptos" w:hAnsi="Verdana" w:cs="Aptos"/>
                <w:sz w:val="20"/>
                <w:szCs w:val="20"/>
              </w:rPr>
              <w:t>Public School</w:t>
            </w:r>
            <w:proofErr w:type="gramEnd"/>
            <w:r w:rsidRPr="00C67F7C">
              <w:rPr>
                <w:rFonts w:ascii="Verdana" w:eastAsia="Aptos" w:hAnsi="Verdana" w:cs="Aptos"/>
                <w:sz w:val="20"/>
                <w:szCs w:val="20"/>
              </w:rPr>
              <w:t xml:space="preserve"> Monitoring (PSM) will maintain</w:t>
            </w:r>
          </w:p>
          <w:p w14:paraId="4061176E" w14:textId="77777777" w:rsidR="00B17382" w:rsidRPr="00C67F7C" w:rsidRDefault="00B17382" w:rsidP="00B17382">
            <w:pPr>
              <w:rPr>
                <w:rFonts w:ascii="Verdana" w:eastAsia="Aptos" w:hAnsi="Verdana" w:cs="Aptos"/>
                <w:color w:val="000000"/>
                <w:sz w:val="20"/>
                <w:szCs w:val="20"/>
              </w:rPr>
            </w:pPr>
            <w:r w:rsidRPr="00C67F7C">
              <w:rPr>
                <w:rFonts w:ascii="Verdana" w:eastAsia="Aptos" w:hAnsi="Verdana" w:cs="Aptos"/>
                <w:sz w:val="20"/>
                <w:szCs w:val="20"/>
              </w:rPr>
              <w:t>communication with OLA throughout the progress reporting stage to track the district’s</w:t>
            </w:r>
          </w:p>
          <w:p w14:paraId="31AA8587" w14:textId="15E770C4" w:rsidR="00B17382" w:rsidRPr="00C67F7C" w:rsidRDefault="00B17382" w:rsidP="00B17382">
            <w:pPr>
              <w:rPr>
                <w:rFonts w:ascii="Verdana" w:eastAsia="Aptos" w:hAnsi="Verdana" w:cs="Aptos"/>
                <w:color w:val="000000"/>
                <w:sz w:val="20"/>
                <w:szCs w:val="20"/>
              </w:rPr>
            </w:pPr>
            <w:r w:rsidRPr="00C67F7C">
              <w:rPr>
                <w:rFonts w:ascii="Verdana" w:eastAsia="Aptos" w:hAnsi="Verdana" w:cs="Aptos"/>
                <w:sz w:val="20"/>
                <w:szCs w:val="20"/>
              </w:rPr>
              <w:t>progress towards correction of noncompliance.</w:t>
            </w:r>
          </w:p>
          <w:p w14:paraId="15C11044" w14:textId="08F104A7" w:rsidR="009D53DF" w:rsidRPr="00C67F7C" w:rsidRDefault="009D53DF" w:rsidP="009D53DF">
            <w:pPr>
              <w:pStyle w:val="Normal15"/>
              <w:rPr>
                <w:rFonts w:ascii="Verdana" w:hAnsi="Verdana"/>
                <w:sz w:val="20"/>
                <w:szCs w:val="20"/>
              </w:rPr>
            </w:pPr>
          </w:p>
        </w:tc>
      </w:tr>
      <w:tr w:rsidR="009D53DF" w:rsidRPr="007D103A" w14:paraId="1D9573AD" w14:textId="77777777">
        <w:trPr>
          <w:trHeight w:val="359"/>
        </w:trPr>
        <w:tc>
          <w:tcPr>
            <w:tcW w:w="9360" w:type="dxa"/>
            <w:gridSpan w:val="3"/>
          </w:tcPr>
          <w:p w14:paraId="6745C780" w14:textId="77777777" w:rsidR="009D53DF" w:rsidRPr="00C67F7C" w:rsidRDefault="009D53DF" w:rsidP="00B17382">
            <w:pPr>
              <w:pStyle w:val="Normal15"/>
              <w:spacing w:after="120"/>
              <w:rPr>
                <w:rFonts w:ascii="Verdana" w:hAnsi="Verdana"/>
                <w:b/>
                <w:bCs/>
                <w:sz w:val="20"/>
                <w:szCs w:val="20"/>
              </w:rPr>
            </w:pPr>
            <w:r w:rsidRPr="00C67F7C">
              <w:rPr>
                <w:rFonts w:ascii="Verdana" w:hAnsi="Verdana"/>
                <w:b/>
                <w:bCs/>
                <w:sz w:val="20"/>
                <w:szCs w:val="20"/>
              </w:rPr>
              <w:t xml:space="preserve">Description of Internal Monitoring Procedures: </w:t>
            </w:r>
          </w:p>
          <w:p w14:paraId="658CF901" w14:textId="77777777" w:rsidR="00F73930" w:rsidRPr="00C67F7C" w:rsidRDefault="00F73930" w:rsidP="00F73930">
            <w:pPr>
              <w:rPr>
                <w:rFonts w:ascii="Verdana" w:eastAsia="Aptos" w:hAnsi="Verdana" w:cs="Aptos"/>
                <w:color w:val="000000"/>
                <w:sz w:val="20"/>
                <w:szCs w:val="20"/>
              </w:rPr>
            </w:pPr>
            <w:r w:rsidRPr="00C67F7C">
              <w:rPr>
                <w:rFonts w:ascii="Verdana" w:eastAsia="Aptos" w:hAnsi="Verdana" w:cs="Aptos"/>
                <w:sz w:val="20"/>
                <w:szCs w:val="20"/>
              </w:rPr>
              <w:t>Please see the district’s approved Continuous Improvement and Monitoring Plan (CIMP)</w:t>
            </w:r>
          </w:p>
          <w:p w14:paraId="6C398D1A" w14:textId="77777777" w:rsidR="00F73930" w:rsidRPr="00C67F7C" w:rsidRDefault="00F73930" w:rsidP="00F73930">
            <w:pPr>
              <w:rPr>
                <w:rFonts w:ascii="Verdana" w:eastAsia="Aptos" w:hAnsi="Verdana" w:cs="Aptos"/>
                <w:color w:val="000000"/>
                <w:sz w:val="20"/>
                <w:szCs w:val="20"/>
              </w:rPr>
            </w:pPr>
            <w:r w:rsidRPr="00C67F7C">
              <w:rPr>
                <w:rFonts w:ascii="Verdana" w:eastAsia="Aptos" w:hAnsi="Verdana" w:cs="Aptos"/>
                <w:sz w:val="20"/>
                <w:szCs w:val="20"/>
              </w:rPr>
              <w:t>approved by the Office of Language Acquisition (OLA) in May 2024.</w:t>
            </w:r>
          </w:p>
          <w:p w14:paraId="76E7144E" w14:textId="77777777" w:rsidR="00F73930" w:rsidRPr="00C67F7C" w:rsidRDefault="00F73930" w:rsidP="00F73930">
            <w:pPr>
              <w:rPr>
                <w:rFonts w:ascii="Verdana" w:eastAsia="Aptos" w:hAnsi="Verdana" w:cs="Aptos"/>
                <w:color w:val="000000"/>
                <w:sz w:val="20"/>
                <w:szCs w:val="20"/>
              </w:rPr>
            </w:pPr>
          </w:p>
          <w:p w14:paraId="1A02E9E7" w14:textId="77777777" w:rsidR="00F73930" w:rsidRPr="00C67F7C" w:rsidRDefault="00F73930" w:rsidP="00F73930">
            <w:pPr>
              <w:rPr>
                <w:rFonts w:ascii="Verdana" w:eastAsia="Aptos" w:hAnsi="Verdana" w:cs="Aptos"/>
                <w:color w:val="000000"/>
                <w:sz w:val="20"/>
                <w:szCs w:val="20"/>
              </w:rPr>
            </w:pPr>
            <w:r w:rsidRPr="00C67F7C">
              <w:rPr>
                <w:rFonts w:ascii="Verdana" w:eastAsia="Aptos" w:hAnsi="Verdana" w:cs="Aptos"/>
                <w:sz w:val="20"/>
                <w:szCs w:val="20"/>
              </w:rPr>
              <w:t>Documentation for all progress reports will be submitted to Office of Language Acquisition</w:t>
            </w:r>
          </w:p>
          <w:p w14:paraId="7CD3F63E" w14:textId="77777777" w:rsidR="00F73930" w:rsidRPr="00C67F7C" w:rsidRDefault="00F73930" w:rsidP="00F73930">
            <w:pPr>
              <w:rPr>
                <w:rFonts w:ascii="Verdana" w:eastAsia="Aptos" w:hAnsi="Verdana" w:cs="Aptos"/>
                <w:color w:val="000000"/>
                <w:sz w:val="20"/>
                <w:szCs w:val="20"/>
              </w:rPr>
            </w:pPr>
            <w:r w:rsidRPr="00C67F7C">
              <w:rPr>
                <w:rFonts w:ascii="Verdana" w:eastAsia="Aptos" w:hAnsi="Verdana" w:cs="Aptos"/>
                <w:sz w:val="20"/>
                <w:szCs w:val="20"/>
              </w:rPr>
              <w:t xml:space="preserve">(OLA) for review and approval. The Office of </w:t>
            </w:r>
            <w:proofErr w:type="gramStart"/>
            <w:r w:rsidRPr="00C67F7C">
              <w:rPr>
                <w:rFonts w:ascii="Verdana" w:eastAsia="Aptos" w:hAnsi="Verdana" w:cs="Aptos"/>
                <w:sz w:val="20"/>
                <w:szCs w:val="20"/>
              </w:rPr>
              <w:t>Public School</w:t>
            </w:r>
            <w:proofErr w:type="gramEnd"/>
            <w:r w:rsidRPr="00C67F7C">
              <w:rPr>
                <w:rFonts w:ascii="Verdana" w:eastAsia="Aptos" w:hAnsi="Verdana" w:cs="Aptos"/>
                <w:sz w:val="20"/>
                <w:szCs w:val="20"/>
              </w:rPr>
              <w:t xml:space="preserve"> Monitoring (PSM) will maintain</w:t>
            </w:r>
          </w:p>
          <w:p w14:paraId="6A9A929F" w14:textId="77777777" w:rsidR="00F73930" w:rsidRPr="00C67F7C" w:rsidRDefault="00F73930" w:rsidP="00F73930">
            <w:pPr>
              <w:rPr>
                <w:rFonts w:ascii="Verdana" w:eastAsia="Aptos" w:hAnsi="Verdana" w:cs="Aptos"/>
                <w:color w:val="000000"/>
                <w:sz w:val="20"/>
                <w:szCs w:val="20"/>
              </w:rPr>
            </w:pPr>
            <w:r w:rsidRPr="00C67F7C">
              <w:rPr>
                <w:rFonts w:ascii="Verdana" w:eastAsia="Aptos" w:hAnsi="Verdana" w:cs="Aptos"/>
                <w:sz w:val="20"/>
                <w:szCs w:val="20"/>
              </w:rPr>
              <w:t>communication with OLA throughout the progress reporting stage to track the district’s</w:t>
            </w:r>
          </w:p>
          <w:p w14:paraId="46F7BF65" w14:textId="77777777" w:rsidR="00F73930" w:rsidRPr="00C67F7C" w:rsidRDefault="00F73930" w:rsidP="00F73930">
            <w:pPr>
              <w:rPr>
                <w:rFonts w:ascii="Verdana" w:eastAsia="Aptos" w:hAnsi="Verdana" w:cs="Aptos"/>
                <w:color w:val="000000"/>
                <w:sz w:val="20"/>
                <w:szCs w:val="20"/>
              </w:rPr>
            </w:pPr>
            <w:r w:rsidRPr="00C67F7C">
              <w:rPr>
                <w:rFonts w:ascii="Verdana" w:eastAsia="Aptos" w:hAnsi="Verdana" w:cs="Aptos"/>
                <w:sz w:val="20"/>
                <w:szCs w:val="20"/>
              </w:rPr>
              <w:t>progress towards correction of noncompliance.</w:t>
            </w:r>
          </w:p>
          <w:p w14:paraId="73C9BE46" w14:textId="338DE4BD" w:rsidR="009D53DF" w:rsidRPr="00C67F7C" w:rsidRDefault="009D53DF" w:rsidP="009D53DF">
            <w:pPr>
              <w:pStyle w:val="Normal15"/>
              <w:rPr>
                <w:rFonts w:ascii="Verdana" w:hAnsi="Verdana"/>
                <w:sz w:val="20"/>
                <w:szCs w:val="20"/>
              </w:rPr>
            </w:pPr>
          </w:p>
        </w:tc>
      </w:tr>
      <w:tr w:rsidR="009D53DF" w:rsidRPr="007D103A" w14:paraId="11B5261A" w14:textId="77777777">
        <w:trPr>
          <w:trHeight w:val="450"/>
        </w:trPr>
        <w:tc>
          <w:tcPr>
            <w:tcW w:w="9360" w:type="dxa"/>
            <w:gridSpan w:val="3"/>
            <w:shd w:val="clear" w:color="auto" w:fill="C0C0C0"/>
            <w:vAlign w:val="center"/>
          </w:tcPr>
          <w:p w14:paraId="09836B39" w14:textId="77777777" w:rsidR="009D53DF" w:rsidRPr="00C67F7C" w:rsidRDefault="009D53DF" w:rsidP="009D53DF">
            <w:pPr>
              <w:pStyle w:val="Heading715"/>
              <w:rPr>
                <w:rFonts w:ascii="Verdana" w:hAnsi="Verdana"/>
                <w:sz w:val="20"/>
                <w:szCs w:val="20"/>
              </w:rPr>
            </w:pPr>
            <w:r w:rsidRPr="00C67F7C">
              <w:rPr>
                <w:rFonts w:ascii="Verdana" w:hAnsi="Verdana"/>
                <w:sz w:val="20"/>
                <w:szCs w:val="20"/>
              </w:rPr>
              <w:lastRenderedPageBreak/>
              <w:t>CORRECTIVE ACTION PLAN APPROVAL SECTION</w:t>
            </w:r>
          </w:p>
        </w:tc>
      </w:tr>
      <w:tr w:rsidR="009D53DF" w:rsidRPr="007D103A" w14:paraId="624F23F5" w14:textId="77777777" w:rsidTr="00D81C5B">
        <w:trPr>
          <w:trHeight w:val="647"/>
        </w:trPr>
        <w:tc>
          <w:tcPr>
            <w:tcW w:w="4608" w:type="dxa"/>
          </w:tcPr>
          <w:p w14:paraId="6D83765B" w14:textId="77777777" w:rsidR="009D53DF" w:rsidRPr="00C67F7C" w:rsidRDefault="009D53DF" w:rsidP="009D53DF">
            <w:pPr>
              <w:pStyle w:val="Normal15"/>
              <w:rPr>
                <w:rFonts w:ascii="Verdana" w:hAnsi="Verdana"/>
                <w:b/>
                <w:bCs/>
                <w:sz w:val="20"/>
                <w:szCs w:val="20"/>
              </w:rPr>
            </w:pPr>
            <w:r w:rsidRPr="00C67F7C">
              <w:rPr>
                <w:rFonts w:ascii="Verdana" w:hAnsi="Verdana"/>
                <w:b/>
                <w:bCs/>
                <w:sz w:val="20"/>
                <w:szCs w:val="20"/>
              </w:rPr>
              <w:t xml:space="preserve">Criterion: </w:t>
            </w:r>
          </w:p>
          <w:p w14:paraId="676062C3" w14:textId="77777777" w:rsidR="009D53DF" w:rsidRPr="00C67F7C" w:rsidRDefault="009D53DF" w:rsidP="009D53DF">
            <w:pPr>
              <w:pStyle w:val="Normal15"/>
              <w:rPr>
                <w:rFonts w:ascii="Verdana" w:hAnsi="Verdana"/>
                <w:b/>
                <w:bCs/>
                <w:sz w:val="20"/>
                <w:szCs w:val="20"/>
              </w:rPr>
            </w:pPr>
            <w:r w:rsidRPr="00C67F7C">
              <w:rPr>
                <w:rFonts w:ascii="Verdana" w:hAnsi="Verdana"/>
                <w:bCs/>
                <w:sz w:val="20"/>
                <w:szCs w:val="20"/>
              </w:rPr>
              <w:t>CR 18 Responsibilities of the school principal</w:t>
            </w:r>
            <w:r w:rsidRPr="00C67F7C">
              <w:rPr>
                <w:rFonts w:ascii="Verdana" w:hAnsi="Verdana"/>
                <w:b/>
                <w:bCs/>
                <w:sz w:val="20"/>
                <w:szCs w:val="20"/>
              </w:rPr>
              <w:t xml:space="preserve"> </w:t>
            </w:r>
          </w:p>
        </w:tc>
        <w:tc>
          <w:tcPr>
            <w:tcW w:w="4752" w:type="dxa"/>
            <w:gridSpan w:val="2"/>
          </w:tcPr>
          <w:p w14:paraId="77B9CDA5" w14:textId="77777777" w:rsidR="009D53DF" w:rsidRPr="00C67F7C" w:rsidRDefault="009D53DF" w:rsidP="009D53DF">
            <w:pPr>
              <w:pStyle w:val="Normal15"/>
              <w:ind w:left="285" w:hanging="282"/>
              <w:rPr>
                <w:rFonts w:ascii="Verdana" w:hAnsi="Verdana"/>
                <w:b/>
                <w:bCs/>
                <w:sz w:val="20"/>
                <w:szCs w:val="20"/>
              </w:rPr>
            </w:pPr>
            <w:r w:rsidRPr="00C67F7C">
              <w:rPr>
                <w:rFonts w:ascii="Verdana" w:hAnsi="Verdana"/>
                <w:b/>
                <w:bCs/>
                <w:sz w:val="20"/>
                <w:szCs w:val="20"/>
              </w:rPr>
              <w:t xml:space="preserve">Corrective Action Plan Status: </w:t>
            </w:r>
            <w:r w:rsidRPr="00C67F7C">
              <w:rPr>
                <w:rFonts w:ascii="Verdana" w:hAnsi="Verdana"/>
                <w:bCs/>
                <w:sz w:val="20"/>
                <w:szCs w:val="20"/>
              </w:rPr>
              <w:t>Approved</w:t>
            </w:r>
          </w:p>
          <w:p w14:paraId="2E1327FB" w14:textId="68D2C9EA" w:rsidR="009D53DF" w:rsidRPr="00C67F7C" w:rsidRDefault="009D53DF" w:rsidP="009D53DF">
            <w:pPr>
              <w:pStyle w:val="Normal15"/>
              <w:rPr>
                <w:rFonts w:ascii="Verdana" w:hAnsi="Verdana"/>
                <w:sz w:val="20"/>
                <w:szCs w:val="20"/>
              </w:rPr>
            </w:pPr>
            <w:r w:rsidRPr="00C67F7C">
              <w:rPr>
                <w:rFonts w:ascii="Verdana" w:hAnsi="Verdana"/>
                <w:sz w:val="20"/>
                <w:szCs w:val="20"/>
              </w:rPr>
              <w:t xml:space="preserve">                         </w:t>
            </w:r>
            <w:r w:rsidRPr="00C67F7C">
              <w:rPr>
                <w:rFonts w:ascii="Verdana" w:hAnsi="Verdana"/>
                <w:b/>
                <w:sz w:val="20"/>
                <w:szCs w:val="20"/>
              </w:rPr>
              <w:t>Status Date:</w:t>
            </w:r>
            <w:r w:rsidRPr="00C67F7C">
              <w:rPr>
                <w:rFonts w:ascii="Verdana" w:hAnsi="Verdana"/>
                <w:sz w:val="20"/>
                <w:szCs w:val="20"/>
              </w:rPr>
              <w:t xml:space="preserve"> 12/05/2024</w:t>
            </w:r>
          </w:p>
          <w:p w14:paraId="6406768B" w14:textId="77777777" w:rsidR="009D53DF" w:rsidRPr="00C67F7C" w:rsidRDefault="009D53DF" w:rsidP="009D53DF">
            <w:pPr>
              <w:pStyle w:val="Normal15"/>
              <w:rPr>
                <w:rFonts w:ascii="Verdana" w:hAnsi="Verdana"/>
                <w:sz w:val="20"/>
                <w:szCs w:val="20"/>
              </w:rPr>
            </w:pPr>
            <w:r w:rsidRPr="00C67F7C">
              <w:rPr>
                <w:rFonts w:ascii="Verdana" w:hAnsi="Verdana"/>
                <w:b/>
                <w:bCs/>
                <w:sz w:val="20"/>
                <w:szCs w:val="20"/>
              </w:rPr>
              <w:t xml:space="preserve">                    Correction Status:</w:t>
            </w:r>
            <w:r w:rsidRPr="00C67F7C">
              <w:rPr>
                <w:rFonts w:ascii="Verdana" w:hAnsi="Verdana"/>
                <w:bCs/>
                <w:sz w:val="20"/>
                <w:szCs w:val="20"/>
              </w:rPr>
              <w:t xml:space="preserve"> </w:t>
            </w:r>
            <w:r w:rsidRPr="00C67F7C">
              <w:rPr>
                <w:rFonts w:ascii="Verdana" w:hAnsi="Verdana"/>
                <w:sz w:val="20"/>
                <w:szCs w:val="20"/>
              </w:rPr>
              <w:t>Corrected</w:t>
            </w:r>
          </w:p>
          <w:p w14:paraId="2FF19789" w14:textId="77777777" w:rsidR="00D81C5B" w:rsidRPr="00C67F7C" w:rsidRDefault="00D81C5B" w:rsidP="009D53DF">
            <w:pPr>
              <w:pStyle w:val="Normal15"/>
              <w:rPr>
                <w:rFonts w:ascii="Verdana" w:hAnsi="Verdana"/>
                <w:sz w:val="20"/>
                <w:szCs w:val="20"/>
              </w:rPr>
            </w:pPr>
          </w:p>
        </w:tc>
      </w:tr>
      <w:tr w:rsidR="009D53DF" w:rsidRPr="007D103A" w14:paraId="53D5A535" w14:textId="77777777">
        <w:trPr>
          <w:trHeight w:val="359"/>
        </w:trPr>
        <w:tc>
          <w:tcPr>
            <w:tcW w:w="9360" w:type="dxa"/>
            <w:gridSpan w:val="3"/>
          </w:tcPr>
          <w:p w14:paraId="112348E5" w14:textId="77777777" w:rsidR="009D53DF" w:rsidRPr="00C67F7C" w:rsidRDefault="009D53DF" w:rsidP="00F73930">
            <w:pPr>
              <w:pStyle w:val="Normal015"/>
              <w:spacing w:after="120"/>
              <w:rPr>
                <w:rFonts w:ascii="Verdana" w:hAnsi="Verdana"/>
                <w:b/>
                <w:bCs/>
                <w:sz w:val="20"/>
                <w:szCs w:val="20"/>
              </w:rPr>
            </w:pPr>
            <w:r w:rsidRPr="00C67F7C">
              <w:rPr>
                <w:rFonts w:ascii="Verdana" w:hAnsi="Verdana"/>
                <w:b/>
                <w:bCs/>
                <w:sz w:val="20"/>
                <w:szCs w:val="20"/>
              </w:rPr>
              <w:t xml:space="preserve">Basis for Decision:  </w:t>
            </w:r>
          </w:p>
          <w:p w14:paraId="122BBD4C" w14:textId="77777777" w:rsidR="00C67F7C" w:rsidRPr="00C67F7C" w:rsidRDefault="00C67F7C" w:rsidP="00C67F7C">
            <w:pPr>
              <w:pStyle w:val="Normal7"/>
              <w:rPr>
                <w:rFonts w:ascii="Verdana" w:eastAsia="Aptos" w:hAnsi="Verdana" w:cs="Aptos"/>
                <w:b/>
                <w:sz w:val="20"/>
                <w:szCs w:val="20"/>
              </w:rPr>
            </w:pPr>
            <w:r w:rsidRPr="00C67F7C">
              <w:rPr>
                <w:rFonts w:ascii="Verdana" w:eastAsia="Aptos" w:hAnsi="Verdana" w:cs="Aptos"/>
                <w:sz w:val="20"/>
                <w:szCs w:val="20"/>
              </w:rPr>
              <w:t xml:space="preserve">Please see the district’s approved Continuous Improvement and Monitoring Plan (CIMP) approved by the Office of Language Acquisition (OLA) in May 2024. </w:t>
            </w:r>
          </w:p>
          <w:p w14:paraId="3309D5AA" w14:textId="77777777" w:rsidR="00C67F7C" w:rsidRPr="00C67F7C" w:rsidRDefault="00C67F7C" w:rsidP="00C67F7C">
            <w:pPr>
              <w:pStyle w:val="Normal7"/>
              <w:rPr>
                <w:rFonts w:ascii="Verdana" w:eastAsia="Aptos" w:hAnsi="Verdana" w:cs="Aptos"/>
                <w:sz w:val="20"/>
                <w:szCs w:val="20"/>
              </w:rPr>
            </w:pPr>
          </w:p>
          <w:p w14:paraId="1B56B86C" w14:textId="77777777" w:rsidR="00C67F7C" w:rsidRPr="00C67F7C" w:rsidRDefault="00C67F7C" w:rsidP="00C67F7C">
            <w:pPr>
              <w:shd w:val="clear" w:color="auto" w:fill="FFFFFF"/>
              <w:rPr>
                <w:rStyle w:val="normaltextrun"/>
                <w:rFonts w:ascii="Verdana" w:eastAsia="Aptos" w:hAnsi="Verdana" w:cs="Aptos"/>
                <w:b/>
                <w:sz w:val="20"/>
                <w:szCs w:val="20"/>
                <w:bdr w:val="none" w:sz="0" w:space="0" w:color="auto" w:frame="1"/>
              </w:rPr>
            </w:pPr>
            <w:r w:rsidRPr="00C67F7C">
              <w:rPr>
                <w:rFonts w:ascii="Verdana" w:eastAsia="Aptos" w:hAnsi="Verdana" w:cs="Aptos"/>
                <w:sz w:val="20"/>
                <w:szCs w:val="20"/>
              </w:rPr>
              <w:t xml:space="preserve">Documentation for all progress reports will be submitted to Office of Language Acquisition (OLA) for review and approval. The Office of </w:t>
            </w:r>
            <w:proofErr w:type="gramStart"/>
            <w:r w:rsidRPr="00C67F7C">
              <w:rPr>
                <w:rFonts w:ascii="Verdana" w:eastAsia="Aptos" w:hAnsi="Verdana" w:cs="Aptos"/>
                <w:sz w:val="20"/>
                <w:szCs w:val="20"/>
              </w:rPr>
              <w:t>Public School</w:t>
            </w:r>
            <w:proofErr w:type="gramEnd"/>
            <w:r w:rsidRPr="00C67F7C">
              <w:rPr>
                <w:rFonts w:ascii="Verdana" w:eastAsia="Aptos" w:hAnsi="Verdana" w:cs="Aptos"/>
                <w:sz w:val="20"/>
                <w:szCs w:val="20"/>
              </w:rPr>
              <w:t xml:space="preserve"> Monitoring (PSM) will maintain communication with OLA throughout the progress reporting stage to track the district’s progress towards correction of noncompliance.</w:t>
            </w:r>
          </w:p>
          <w:p w14:paraId="4132C5A8" w14:textId="37E9749F" w:rsidR="009D53DF" w:rsidRPr="00C67F7C" w:rsidRDefault="009D53DF" w:rsidP="009D53DF">
            <w:pPr>
              <w:pStyle w:val="Normal15"/>
              <w:rPr>
                <w:rFonts w:ascii="Verdana" w:hAnsi="Verdana"/>
                <w:bCs/>
                <w:sz w:val="20"/>
                <w:szCs w:val="20"/>
              </w:rPr>
            </w:pPr>
          </w:p>
        </w:tc>
      </w:tr>
    </w:tbl>
    <w:p w14:paraId="55860544" w14:textId="77777777" w:rsidR="009D53DF" w:rsidRPr="008E14D8" w:rsidRDefault="009D53DF" w:rsidP="009D53DF">
      <w:pPr>
        <w:pStyle w:val="Normal15"/>
        <w:rPr>
          <w:rFonts w:ascii="Verdana" w:hAnsi="Verdana"/>
          <w:sz w:val="20"/>
          <w:szCs w:val="20"/>
        </w:rPr>
      </w:pPr>
    </w:p>
    <w:p w14:paraId="1184D7F3" w14:textId="77777777" w:rsidR="009D53DF" w:rsidRDefault="009D53DF">
      <w:pPr>
        <w:pStyle w:val="Normal15"/>
      </w:pPr>
    </w:p>
    <w:sectPr w:rsidR="009D53DF" w:rsidSect="009D53DF">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EBD2D" w14:textId="77777777" w:rsidR="00C6363D" w:rsidRDefault="00C6363D">
      <w:r>
        <w:separator/>
      </w:r>
    </w:p>
  </w:endnote>
  <w:endnote w:type="continuationSeparator" w:id="0">
    <w:p w14:paraId="1B04E9CC" w14:textId="77777777" w:rsidR="00C6363D" w:rsidRDefault="00C6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F164" w14:textId="77777777" w:rsidR="009D53DF" w:rsidRPr="000522A9" w:rsidRDefault="009D53DF" w:rsidP="009D53DF">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3A4B" w14:textId="77777777" w:rsidR="009D53DF" w:rsidRPr="00792F17" w:rsidRDefault="009D53DF" w:rsidP="009D53DF">
    <w:pPr>
      <w:pStyle w:val="Footer8"/>
      <w:framePr w:wrap="around" w:vAnchor="text" w:hAnchor="margin" w:xAlign="right" w:y="1"/>
      <w:rPr>
        <w:rStyle w:val="PageNumber8"/>
        <w:sz w:val="20"/>
        <w:szCs w:val="20"/>
      </w:rPr>
    </w:pPr>
    <w:r w:rsidRPr="00792F17">
      <w:rPr>
        <w:rStyle w:val="PageNumber8"/>
        <w:sz w:val="20"/>
        <w:szCs w:val="20"/>
      </w:rPr>
      <w:fldChar w:fldCharType="begin"/>
    </w:r>
    <w:r w:rsidRPr="00792F17">
      <w:rPr>
        <w:rStyle w:val="PageNumber8"/>
        <w:sz w:val="20"/>
        <w:szCs w:val="20"/>
      </w:rPr>
      <w:instrText xml:space="preserve">PAGE  </w:instrText>
    </w:r>
    <w:r w:rsidRPr="00792F17">
      <w:rPr>
        <w:rStyle w:val="PageNumber8"/>
        <w:sz w:val="20"/>
        <w:szCs w:val="20"/>
      </w:rPr>
      <w:fldChar w:fldCharType="separate"/>
    </w:r>
    <w:r>
      <w:rPr>
        <w:rStyle w:val="PageNumber8"/>
        <w:noProof/>
        <w:sz w:val="20"/>
        <w:szCs w:val="20"/>
      </w:rPr>
      <w:t>1</w:t>
    </w:r>
    <w:r w:rsidRPr="00792F17">
      <w:rPr>
        <w:rStyle w:val="PageNumber8"/>
        <w:sz w:val="20"/>
        <w:szCs w:val="20"/>
      </w:rPr>
      <w:fldChar w:fldCharType="end"/>
    </w:r>
  </w:p>
  <w:p w14:paraId="16221E00" w14:textId="77777777" w:rsidR="009D53DF" w:rsidRDefault="009D53DF" w:rsidP="009D53DF">
    <w:pPr>
      <w:pStyle w:val="Footer8"/>
      <w:pBdr>
        <w:top w:val="single" w:sz="4" w:space="1" w:color="auto"/>
      </w:pBdr>
      <w:tabs>
        <w:tab w:val="clear" w:pos="8640"/>
        <w:tab w:val="left" w:pos="4965"/>
      </w:tabs>
      <w:rPr>
        <w:rStyle w:val="PageNumber8"/>
        <w:i/>
        <w:sz w:val="20"/>
        <w:szCs w:val="20"/>
      </w:rPr>
    </w:pPr>
    <w:r w:rsidRPr="000522A9">
      <w:rPr>
        <w:rStyle w:val="PageNumber8"/>
        <w:sz w:val="20"/>
        <w:szCs w:val="20"/>
      </w:rPr>
      <w:t xml:space="preserve">MA Department of Elementary &amp; Secondary </w:t>
    </w:r>
    <w:proofErr w:type="gramStart"/>
    <w:r w:rsidRPr="000522A9">
      <w:rPr>
        <w:rStyle w:val="PageNumber8"/>
        <w:sz w:val="20"/>
        <w:szCs w:val="20"/>
      </w:rPr>
      <w:t>Education ,</w:t>
    </w:r>
    <w:proofErr w:type="gramEnd"/>
    <w:r>
      <w:rPr>
        <w:rStyle w:val="PageNumber8"/>
        <w:i/>
        <w:sz w:val="20"/>
        <w:szCs w:val="20"/>
      </w:rPr>
      <w:t xml:space="preserve"> Office of Public School Monitoring</w:t>
    </w:r>
  </w:p>
  <w:p w14:paraId="35E595CE" w14:textId="77777777" w:rsidR="009D53DF" w:rsidRPr="000522A9" w:rsidRDefault="009D53DF" w:rsidP="009D53DF">
    <w:pPr>
      <w:pStyle w:val="Footer8"/>
      <w:tabs>
        <w:tab w:val="left" w:pos="4965"/>
      </w:tabs>
      <w:ind w:right="360"/>
      <w:rPr>
        <w:i/>
        <w:sz w:val="20"/>
        <w:szCs w:val="20"/>
      </w:rPr>
    </w:pPr>
    <w:r>
      <w:rPr>
        <w:rStyle w:val="PageNumber8"/>
        <w:i/>
        <w:sz w:val="20"/>
        <w:szCs w:val="20"/>
      </w:rPr>
      <w:t>Pittsfield Corrective Action Plan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DB05" w14:textId="77777777" w:rsidR="009D53DF" w:rsidRPr="00792F17" w:rsidRDefault="009D53DF" w:rsidP="009D53DF">
    <w:pPr>
      <w:pStyle w:val="Footer9"/>
      <w:framePr w:wrap="around" w:vAnchor="text" w:hAnchor="margin" w:xAlign="right" w:y="1"/>
      <w:rPr>
        <w:rStyle w:val="PageNumber9"/>
        <w:sz w:val="20"/>
        <w:szCs w:val="20"/>
      </w:rPr>
    </w:pPr>
    <w:r w:rsidRPr="00792F17">
      <w:rPr>
        <w:rStyle w:val="PageNumber9"/>
        <w:sz w:val="20"/>
        <w:szCs w:val="20"/>
      </w:rPr>
      <w:fldChar w:fldCharType="begin"/>
    </w:r>
    <w:r w:rsidRPr="00792F17">
      <w:rPr>
        <w:rStyle w:val="PageNumber9"/>
        <w:sz w:val="20"/>
        <w:szCs w:val="20"/>
      </w:rPr>
      <w:instrText xml:space="preserve">PAGE  </w:instrText>
    </w:r>
    <w:r w:rsidRPr="00792F17">
      <w:rPr>
        <w:rStyle w:val="PageNumber9"/>
        <w:sz w:val="20"/>
        <w:szCs w:val="20"/>
      </w:rPr>
      <w:fldChar w:fldCharType="separate"/>
    </w:r>
    <w:r>
      <w:rPr>
        <w:rStyle w:val="PageNumber9"/>
        <w:noProof/>
        <w:sz w:val="20"/>
        <w:szCs w:val="20"/>
      </w:rPr>
      <w:t>1</w:t>
    </w:r>
    <w:r w:rsidRPr="00792F17">
      <w:rPr>
        <w:rStyle w:val="PageNumber9"/>
        <w:sz w:val="20"/>
        <w:szCs w:val="20"/>
      </w:rPr>
      <w:fldChar w:fldCharType="end"/>
    </w:r>
  </w:p>
  <w:p w14:paraId="5983310C" w14:textId="77777777" w:rsidR="009D53DF" w:rsidRDefault="009D53DF" w:rsidP="009D53DF">
    <w:pPr>
      <w:pStyle w:val="Footer9"/>
      <w:pBdr>
        <w:top w:val="single" w:sz="4" w:space="1" w:color="auto"/>
      </w:pBdr>
      <w:tabs>
        <w:tab w:val="clear" w:pos="8640"/>
        <w:tab w:val="left" w:pos="4965"/>
      </w:tabs>
      <w:rPr>
        <w:rStyle w:val="PageNumber9"/>
        <w:i/>
        <w:sz w:val="20"/>
        <w:szCs w:val="20"/>
      </w:rPr>
    </w:pPr>
    <w:r w:rsidRPr="000522A9">
      <w:rPr>
        <w:rStyle w:val="PageNumber9"/>
        <w:sz w:val="20"/>
        <w:szCs w:val="20"/>
      </w:rPr>
      <w:t xml:space="preserve">MA Department of Elementary &amp; Secondary </w:t>
    </w:r>
    <w:proofErr w:type="gramStart"/>
    <w:r w:rsidRPr="000522A9">
      <w:rPr>
        <w:rStyle w:val="PageNumber9"/>
        <w:sz w:val="20"/>
        <w:szCs w:val="20"/>
      </w:rPr>
      <w:t>Education ,</w:t>
    </w:r>
    <w:proofErr w:type="gramEnd"/>
    <w:r>
      <w:rPr>
        <w:rStyle w:val="PageNumber9"/>
        <w:i/>
        <w:sz w:val="20"/>
        <w:szCs w:val="20"/>
      </w:rPr>
      <w:t xml:space="preserve"> Office of Public School Monitoring</w:t>
    </w:r>
  </w:p>
  <w:p w14:paraId="18FD784C" w14:textId="77777777" w:rsidR="009D53DF" w:rsidRPr="000522A9" w:rsidRDefault="009D53DF" w:rsidP="009D53DF">
    <w:pPr>
      <w:pStyle w:val="Footer9"/>
      <w:tabs>
        <w:tab w:val="left" w:pos="4965"/>
      </w:tabs>
      <w:ind w:right="360"/>
      <w:rPr>
        <w:i/>
        <w:sz w:val="20"/>
        <w:szCs w:val="20"/>
      </w:rPr>
    </w:pPr>
    <w:r>
      <w:rPr>
        <w:rStyle w:val="PageNumber9"/>
        <w:i/>
        <w:sz w:val="20"/>
        <w:szCs w:val="20"/>
      </w:rPr>
      <w:t>Pittsfield Corrective Action Plan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C77B" w14:textId="77777777" w:rsidR="009D53DF" w:rsidRPr="00792F17" w:rsidRDefault="009D53DF" w:rsidP="009D53DF">
    <w:pPr>
      <w:pStyle w:val="Footer10"/>
      <w:framePr w:wrap="around" w:vAnchor="text" w:hAnchor="margin" w:xAlign="right" w:y="1"/>
      <w:rPr>
        <w:rStyle w:val="PageNumber10"/>
        <w:sz w:val="20"/>
        <w:szCs w:val="20"/>
      </w:rPr>
    </w:pPr>
    <w:r w:rsidRPr="00792F17">
      <w:rPr>
        <w:rStyle w:val="PageNumber10"/>
        <w:sz w:val="20"/>
        <w:szCs w:val="20"/>
      </w:rPr>
      <w:fldChar w:fldCharType="begin"/>
    </w:r>
    <w:r w:rsidRPr="00792F17">
      <w:rPr>
        <w:rStyle w:val="PageNumber10"/>
        <w:sz w:val="20"/>
        <w:szCs w:val="20"/>
      </w:rPr>
      <w:instrText xml:space="preserve">PAGE  </w:instrText>
    </w:r>
    <w:r w:rsidRPr="00792F17">
      <w:rPr>
        <w:rStyle w:val="PageNumber10"/>
        <w:sz w:val="20"/>
        <w:szCs w:val="20"/>
      </w:rPr>
      <w:fldChar w:fldCharType="separate"/>
    </w:r>
    <w:r>
      <w:rPr>
        <w:rStyle w:val="PageNumber10"/>
        <w:noProof/>
        <w:sz w:val="20"/>
        <w:szCs w:val="20"/>
      </w:rPr>
      <w:t>1</w:t>
    </w:r>
    <w:r w:rsidRPr="00792F17">
      <w:rPr>
        <w:rStyle w:val="PageNumber10"/>
        <w:sz w:val="20"/>
        <w:szCs w:val="20"/>
      </w:rPr>
      <w:fldChar w:fldCharType="end"/>
    </w:r>
  </w:p>
  <w:p w14:paraId="0C6EA163" w14:textId="77777777" w:rsidR="009D53DF" w:rsidRDefault="009D53DF" w:rsidP="009D53DF">
    <w:pPr>
      <w:pStyle w:val="Footer10"/>
      <w:pBdr>
        <w:top w:val="single" w:sz="4" w:space="1" w:color="auto"/>
      </w:pBdr>
      <w:tabs>
        <w:tab w:val="clear" w:pos="8640"/>
        <w:tab w:val="left" w:pos="4965"/>
      </w:tabs>
      <w:rPr>
        <w:rStyle w:val="PageNumber10"/>
        <w:i/>
        <w:sz w:val="20"/>
        <w:szCs w:val="20"/>
      </w:rPr>
    </w:pPr>
    <w:r w:rsidRPr="000522A9">
      <w:rPr>
        <w:rStyle w:val="PageNumber10"/>
        <w:sz w:val="20"/>
        <w:szCs w:val="20"/>
      </w:rPr>
      <w:t xml:space="preserve">MA Department of Elementary &amp; Secondary </w:t>
    </w:r>
    <w:proofErr w:type="gramStart"/>
    <w:r w:rsidRPr="000522A9">
      <w:rPr>
        <w:rStyle w:val="PageNumber10"/>
        <w:sz w:val="20"/>
        <w:szCs w:val="20"/>
      </w:rPr>
      <w:t>Education ,</w:t>
    </w:r>
    <w:proofErr w:type="gramEnd"/>
    <w:r>
      <w:rPr>
        <w:rStyle w:val="PageNumber10"/>
        <w:i/>
        <w:sz w:val="20"/>
        <w:szCs w:val="20"/>
      </w:rPr>
      <w:t xml:space="preserve"> Office of Public School Monitoring</w:t>
    </w:r>
  </w:p>
  <w:p w14:paraId="0B32156E" w14:textId="77777777" w:rsidR="009D53DF" w:rsidRPr="000522A9" w:rsidRDefault="009D53DF" w:rsidP="009D53DF">
    <w:pPr>
      <w:pStyle w:val="Footer10"/>
      <w:tabs>
        <w:tab w:val="left" w:pos="4965"/>
      </w:tabs>
      <w:ind w:right="360"/>
      <w:rPr>
        <w:i/>
        <w:sz w:val="20"/>
        <w:szCs w:val="20"/>
      </w:rPr>
    </w:pPr>
    <w:r>
      <w:rPr>
        <w:rStyle w:val="PageNumber10"/>
        <w:i/>
        <w:sz w:val="20"/>
        <w:szCs w:val="20"/>
      </w:rPr>
      <w:t>Pittsfield Corrective Action Plan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C2BB" w14:textId="77777777" w:rsidR="009D53DF" w:rsidRPr="00792F17" w:rsidRDefault="009D53DF" w:rsidP="009D53DF">
    <w:pPr>
      <w:pStyle w:val="Footer11"/>
      <w:framePr w:wrap="around" w:vAnchor="text" w:hAnchor="margin" w:xAlign="right" w:y="1"/>
      <w:rPr>
        <w:rStyle w:val="PageNumber11"/>
        <w:sz w:val="20"/>
        <w:szCs w:val="20"/>
      </w:rPr>
    </w:pPr>
    <w:r w:rsidRPr="00792F17">
      <w:rPr>
        <w:rStyle w:val="PageNumber11"/>
        <w:sz w:val="20"/>
        <w:szCs w:val="20"/>
      </w:rPr>
      <w:fldChar w:fldCharType="begin"/>
    </w:r>
    <w:r w:rsidRPr="00792F17">
      <w:rPr>
        <w:rStyle w:val="PageNumber11"/>
        <w:sz w:val="20"/>
        <w:szCs w:val="20"/>
      </w:rPr>
      <w:instrText xml:space="preserve">PAGE  </w:instrText>
    </w:r>
    <w:r w:rsidRPr="00792F17">
      <w:rPr>
        <w:rStyle w:val="PageNumber11"/>
        <w:sz w:val="20"/>
        <w:szCs w:val="20"/>
      </w:rPr>
      <w:fldChar w:fldCharType="separate"/>
    </w:r>
    <w:r>
      <w:rPr>
        <w:rStyle w:val="PageNumber11"/>
        <w:noProof/>
        <w:sz w:val="20"/>
        <w:szCs w:val="20"/>
      </w:rPr>
      <w:t>1</w:t>
    </w:r>
    <w:r w:rsidRPr="00792F17">
      <w:rPr>
        <w:rStyle w:val="PageNumber11"/>
        <w:sz w:val="20"/>
        <w:szCs w:val="20"/>
      </w:rPr>
      <w:fldChar w:fldCharType="end"/>
    </w:r>
  </w:p>
  <w:p w14:paraId="51F14C5C" w14:textId="77777777" w:rsidR="009D53DF" w:rsidRDefault="009D53DF" w:rsidP="009D53DF">
    <w:pPr>
      <w:pStyle w:val="Footer11"/>
      <w:pBdr>
        <w:top w:val="single" w:sz="4" w:space="1" w:color="auto"/>
      </w:pBdr>
      <w:tabs>
        <w:tab w:val="clear" w:pos="8640"/>
        <w:tab w:val="left" w:pos="4965"/>
      </w:tabs>
      <w:rPr>
        <w:rStyle w:val="PageNumber11"/>
        <w:i/>
        <w:sz w:val="20"/>
        <w:szCs w:val="20"/>
      </w:rPr>
    </w:pPr>
    <w:r w:rsidRPr="000522A9">
      <w:rPr>
        <w:rStyle w:val="PageNumber11"/>
        <w:sz w:val="20"/>
        <w:szCs w:val="20"/>
      </w:rPr>
      <w:t xml:space="preserve">MA Department of Elementary &amp; Secondary </w:t>
    </w:r>
    <w:proofErr w:type="gramStart"/>
    <w:r w:rsidRPr="000522A9">
      <w:rPr>
        <w:rStyle w:val="PageNumber11"/>
        <w:sz w:val="20"/>
        <w:szCs w:val="20"/>
      </w:rPr>
      <w:t>Education ,</w:t>
    </w:r>
    <w:proofErr w:type="gramEnd"/>
    <w:r>
      <w:rPr>
        <w:rStyle w:val="PageNumber11"/>
        <w:i/>
        <w:sz w:val="20"/>
        <w:szCs w:val="20"/>
      </w:rPr>
      <w:t xml:space="preserve"> Office of Public School Monitoring</w:t>
    </w:r>
  </w:p>
  <w:p w14:paraId="310B49C1" w14:textId="77777777" w:rsidR="009D53DF" w:rsidRPr="000522A9" w:rsidRDefault="009D53DF" w:rsidP="009D53DF">
    <w:pPr>
      <w:pStyle w:val="Footer11"/>
      <w:tabs>
        <w:tab w:val="left" w:pos="4965"/>
      </w:tabs>
      <w:ind w:right="360"/>
      <w:rPr>
        <w:i/>
        <w:sz w:val="20"/>
        <w:szCs w:val="20"/>
      </w:rPr>
    </w:pPr>
    <w:r>
      <w:rPr>
        <w:rStyle w:val="PageNumber11"/>
        <w:i/>
        <w:sz w:val="20"/>
        <w:szCs w:val="20"/>
      </w:rPr>
      <w:t>Pittsfield Corrective Action Plan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982B" w14:textId="77777777" w:rsidR="009D53DF" w:rsidRPr="00792F17" w:rsidRDefault="009D53DF" w:rsidP="009D53DF">
    <w:pPr>
      <w:pStyle w:val="Footer12"/>
      <w:framePr w:wrap="around" w:vAnchor="text" w:hAnchor="margin" w:xAlign="right" w:y="1"/>
      <w:rPr>
        <w:rStyle w:val="PageNumber12"/>
        <w:sz w:val="20"/>
        <w:szCs w:val="20"/>
      </w:rPr>
    </w:pPr>
    <w:r w:rsidRPr="00792F17">
      <w:rPr>
        <w:rStyle w:val="PageNumber12"/>
        <w:sz w:val="20"/>
        <w:szCs w:val="20"/>
      </w:rPr>
      <w:fldChar w:fldCharType="begin"/>
    </w:r>
    <w:r w:rsidRPr="00792F17">
      <w:rPr>
        <w:rStyle w:val="PageNumber12"/>
        <w:sz w:val="20"/>
        <w:szCs w:val="20"/>
      </w:rPr>
      <w:instrText xml:space="preserve">PAGE  </w:instrText>
    </w:r>
    <w:r w:rsidRPr="00792F17">
      <w:rPr>
        <w:rStyle w:val="PageNumber12"/>
        <w:sz w:val="20"/>
        <w:szCs w:val="20"/>
      </w:rPr>
      <w:fldChar w:fldCharType="separate"/>
    </w:r>
    <w:r>
      <w:rPr>
        <w:rStyle w:val="PageNumber12"/>
        <w:noProof/>
        <w:sz w:val="20"/>
        <w:szCs w:val="20"/>
      </w:rPr>
      <w:t>1</w:t>
    </w:r>
    <w:r w:rsidRPr="00792F17">
      <w:rPr>
        <w:rStyle w:val="PageNumber12"/>
        <w:sz w:val="20"/>
        <w:szCs w:val="20"/>
      </w:rPr>
      <w:fldChar w:fldCharType="end"/>
    </w:r>
  </w:p>
  <w:p w14:paraId="2AC6AC4C" w14:textId="77777777" w:rsidR="009D53DF" w:rsidRDefault="009D53DF" w:rsidP="009D53DF">
    <w:pPr>
      <w:pStyle w:val="Footer12"/>
      <w:pBdr>
        <w:top w:val="single" w:sz="4" w:space="1" w:color="auto"/>
      </w:pBdr>
      <w:tabs>
        <w:tab w:val="clear" w:pos="8640"/>
        <w:tab w:val="left" w:pos="4965"/>
      </w:tabs>
      <w:rPr>
        <w:rStyle w:val="PageNumber12"/>
        <w:i/>
        <w:sz w:val="20"/>
        <w:szCs w:val="20"/>
      </w:rPr>
    </w:pPr>
    <w:r w:rsidRPr="000522A9">
      <w:rPr>
        <w:rStyle w:val="PageNumber12"/>
        <w:sz w:val="20"/>
        <w:szCs w:val="20"/>
      </w:rPr>
      <w:t xml:space="preserve">MA Department of Elementary &amp; Secondary </w:t>
    </w:r>
    <w:proofErr w:type="gramStart"/>
    <w:r w:rsidRPr="000522A9">
      <w:rPr>
        <w:rStyle w:val="PageNumber12"/>
        <w:sz w:val="20"/>
        <w:szCs w:val="20"/>
      </w:rPr>
      <w:t>Education ,</w:t>
    </w:r>
    <w:proofErr w:type="gramEnd"/>
    <w:r>
      <w:rPr>
        <w:rStyle w:val="PageNumber12"/>
        <w:i/>
        <w:sz w:val="20"/>
        <w:szCs w:val="20"/>
      </w:rPr>
      <w:t xml:space="preserve"> Office of Public School Monitoring</w:t>
    </w:r>
  </w:p>
  <w:p w14:paraId="22CCB10F" w14:textId="77777777" w:rsidR="009D53DF" w:rsidRPr="000522A9" w:rsidRDefault="009D53DF" w:rsidP="009D53DF">
    <w:pPr>
      <w:pStyle w:val="Footer12"/>
      <w:tabs>
        <w:tab w:val="left" w:pos="4965"/>
      </w:tabs>
      <w:ind w:right="360"/>
      <w:rPr>
        <w:i/>
        <w:sz w:val="20"/>
        <w:szCs w:val="20"/>
      </w:rPr>
    </w:pPr>
    <w:r>
      <w:rPr>
        <w:rStyle w:val="PageNumber12"/>
        <w:i/>
        <w:sz w:val="20"/>
        <w:szCs w:val="20"/>
      </w:rPr>
      <w:t>Pittsfield Corrective Action Plan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BB6A" w14:textId="77777777" w:rsidR="009D53DF" w:rsidRPr="00792F17" w:rsidRDefault="009D53DF" w:rsidP="009D53DF">
    <w:pPr>
      <w:pStyle w:val="Footer13"/>
      <w:framePr w:wrap="around" w:vAnchor="text" w:hAnchor="margin" w:xAlign="right" w:y="1"/>
      <w:rPr>
        <w:rStyle w:val="PageNumber13"/>
        <w:sz w:val="20"/>
        <w:szCs w:val="20"/>
      </w:rPr>
    </w:pPr>
    <w:r w:rsidRPr="00792F17">
      <w:rPr>
        <w:rStyle w:val="PageNumber13"/>
        <w:sz w:val="20"/>
        <w:szCs w:val="20"/>
      </w:rPr>
      <w:fldChar w:fldCharType="begin"/>
    </w:r>
    <w:r w:rsidRPr="00792F17">
      <w:rPr>
        <w:rStyle w:val="PageNumber13"/>
        <w:sz w:val="20"/>
        <w:szCs w:val="20"/>
      </w:rPr>
      <w:instrText xml:space="preserve">PAGE  </w:instrText>
    </w:r>
    <w:r w:rsidRPr="00792F17">
      <w:rPr>
        <w:rStyle w:val="PageNumber13"/>
        <w:sz w:val="20"/>
        <w:szCs w:val="20"/>
      </w:rPr>
      <w:fldChar w:fldCharType="separate"/>
    </w:r>
    <w:r>
      <w:rPr>
        <w:rStyle w:val="PageNumber13"/>
        <w:noProof/>
        <w:sz w:val="20"/>
        <w:szCs w:val="20"/>
      </w:rPr>
      <w:t>1</w:t>
    </w:r>
    <w:r w:rsidRPr="00792F17">
      <w:rPr>
        <w:rStyle w:val="PageNumber13"/>
        <w:sz w:val="20"/>
        <w:szCs w:val="20"/>
      </w:rPr>
      <w:fldChar w:fldCharType="end"/>
    </w:r>
  </w:p>
  <w:p w14:paraId="41749C23" w14:textId="77777777" w:rsidR="009D53DF" w:rsidRDefault="009D53DF" w:rsidP="009D53DF">
    <w:pPr>
      <w:pStyle w:val="Footer13"/>
      <w:pBdr>
        <w:top w:val="single" w:sz="4" w:space="1" w:color="auto"/>
      </w:pBdr>
      <w:tabs>
        <w:tab w:val="clear" w:pos="8640"/>
        <w:tab w:val="left" w:pos="4965"/>
      </w:tabs>
      <w:rPr>
        <w:rStyle w:val="PageNumber13"/>
        <w:i/>
        <w:sz w:val="20"/>
        <w:szCs w:val="20"/>
      </w:rPr>
    </w:pPr>
    <w:r w:rsidRPr="000522A9">
      <w:rPr>
        <w:rStyle w:val="PageNumber13"/>
        <w:sz w:val="20"/>
        <w:szCs w:val="20"/>
      </w:rPr>
      <w:t xml:space="preserve">MA Department of Elementary &amp; Secondary </w:t>
    </w:r>
    <w:proofErr w:type="gramStart"/>
    <w:r w:rsidRPr="000522A9">
      <w:rPr>
        <w:rStyle w:val="PageNumber13"/>
        <w:sz w:val="20"/>
        <w:szCs w:val="20"/>
      </w:rPr>
      <w:t>Education ,</w:t>
    </w:r>
    <w:proofErr w:type="gramEnd"/>
    <w:r>
      <w:rPr>
        <w:rStyle w:val="PageNumber13"/>
        <w:i/>
        <w:sz w:val="20"/>
        <w:szCs w:val="20"/>
      </w:rPr>
      <w:t xml:space="preserve"> Office of Public School Monitoring</w:t>
    </w:r>
  </w:p>
  <w:p w14:paraId="3196C142" w14:textId="77777777" w:rsidR="009D53DF" w:rsidRPr="000522A9" w:rsidRDefault="009D53DF" w:rsidP="009D53DF">
    <w:pPr>
      <w:pStyle w:val="Footer13"/>
      <w:tabs>
        <w:tab w:val="left" w:pos="4965"/>
      </w:tabs>
      <w:ind w:right="360"/>
      <w:rPr>
        <w:i/>
        <w:sz w:val="20"/>
        <w:szCs w:val="20"/>
      </w:rPr>
    </w:pPr>
    <w:r>
      <w:rPr>
        <w:rStyle w:val="PageNumber13"/>
        <w:i/>
        <w:sz w:val="20"/>
        <w:szCs w:val="20"/>
      </w:rPr>
      <w:t>Pittsfield Corrective Action Plan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832E" w14:textId="77777777" w:rsidR="009D53DF" w:rsidRPr="00792F17" w:rsidRDefault="009D53DF" w:rsidP="009D53DF">
    <w:pPr>
      <w:pStyle w:val="Footer14"/>
      <w:framePr w:wrap="around" w:vAnchor="text" w:hAnchor="margin" w:xAlign="right" w:y="1"/>
      <w:rPr>
        <w:rStyle w:val="PageNumber14"/>
        <w:sz w:val="20"/>
        <w:szCs w:val="20"/>
      </w:rPr>
    </w:pPr>
    <w:r w:rsidRPr="00792F17">
      <w:rPr>
        <w:rStyle w:val="PageNumber14"/>
        <w:sz w:val="20"/>
        <w:szCs w:val="20"/>
      </w:rPr>
      <w:fldChar w:fldCharType="begin"/>
    </w:r>
    <w:r w:rsidRPr="00792F17">
      <w:rPr>
        <w:rStyle w:val="PageNumber14"/>
        <w:sz w:val="20"/>
        <w:szCs w:val="20"/>
      </w:rPr>
      <w:instrText xml:space="preserve">PAGE  </w:instrText>
    </w:r>
    <w:r w:rsidRPr="00792F17">
      <w:rPr>
        <w:rStyle w:val="PageNumber14"/>
        <w:sz w:val="20"/>
        <w:szCs w:val="20"/>
      </w:rPr>
      <w:fldChar w:fldCharType="separate"/>
    </w:r>
    <w:r>
      <w:rPr>
        <w:rStyle w:val="PageNumber14"/>
        <w:noProof/>
        <w:sz w:val="20"/>
        <w:szCs w:val="20"/>
      </w:rPr>
      <w:t>1</w:t>
    </w:r>
    <w:r w:rsidRPr="00792F17">
      <w:rPr>
        <w:rStyle w:val="PageNumber14"/>
        <w:sz w:val="20"/>
        <w:szCs w:val="20"/>
      </w:rPr>
      <w:fldChar w:fldCharType="end"/>
    </w:r>
  </w:p>
  <w:p w14:paraId="2F9A3987" w14:textId="77777777" w:rsidR="009D53DF" w:rsidRDefault="009D53DF" w:rsidP="009D53DF">
    <w:pPr>
      <w:pStyle w:val="Footer14"/>
      <w:pBdr>
        <w:top w:val="single" w:sz="4" w:space="1" w:color="auto"/>
      </w:pBdr>
      <w:tabs>
        <w:tab w:val="clear" w:pos="8640"/>
        <w:tab w:val="left" w:pos="4965"/>
      </w:tabs>
      <w:rPr>
        <w:rStyle w:val="PageNumber14"/>
        <w:i/>
        <w:sz w:val="20"/>
        <w:szCs w:val="20"/>
      </w:rPr>
    </w:pPr>
    <w:r w:rsidRPr="000522A9">
      <w:rPr>
        <w:rStyle w:val="PageNumber14"/>
        <w:sz w:val="20"/>
        <w:szCs w:val="20"/>
      </w:rPr>
      <w:t xml:space="preserve">MA Department of Elementary &amp; Secondary </w:t>
    </w:r>
    <w:proofErr w:type="gramStart"/>
    <w:r w:rsidRPr="000522A9">
      <w:rPr>
        <w:rStyle w:val="PageNumber14"/>
        <w:sz w:val="20"/>
        <w:szCs w:val="20"/>
      </w:rPr>
      <w:t>Education ,</w:t>
    </w:r>
    <w:proofErr w:type="gramEnd"/>
    <w:r>
      <w:rPr>
        <w:rStyle w:val="PageNumber14"/>
        <w:i/>
        <w:sz w:val="20"/>
        <w:szCs w:val="20"/>
      </w:rPr>
      <w:t xml:space="preserve"> Office of Public School Monitoring</w:t>
    </w:r>
  </w:p>
  <w:p w14:paraId="4A9DC443" w14:textId="77777777" w:rsidR="009D53DF" w:rsidRPr="000522A9" w:rsidRDefault="009D53DF" w:rsidP="009D53DF">
    <w:pPr>
      <w:pStyle w:val="Footer14"/>
      <w:tabs>
        <w:tab w:val="left" w:pos="4965"/>
      </w:tabs>
      <w:ind w:right="360"/>
      <w:rPr>
        <w:i/>
        <w:sz w:val="20"/>
        <w:szCs w:val="20"/>
      </w:rPr>
    </w:pPr>
    <w:r>
      <w:rPr>
        <w:rStyle w:val="PageNumber14"/>
        <w:i/>
        <w:sz w:val="20"/>
        <w:szCs w:val="20"/>
      </w:rPr>
      <w:t>Pittsfield Corrective Action Plan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E385" w14:textId="77777777" w:rsidR="009D53DF" w:rsidRPr="00792F17" w:rsidRDefault="009D53DF" w:rsidP="009D53DF">
    <w:pPr>
      <w:pStyle w:val="Footer15"/>
      <w:framePr w:wrap="around" w:vAnchor="text" w:hAnchor="margin" w:xAlign="right" w:y="1"/>
      <w:rPr>
        <w:rStyle w:val="PageNumber15"/>
        <w:sz w:val="20"/>
        <w:szCs w:val="20"/>
      </w:rPr>
    </w:pPr>
    <w:r w:rsidRPr="00792F17">
      <w:rPr>
        <w:rStyle w:val="PageNumber15"/>
        <w:sz w:val="20"/>
        <w:szCs w:val="20"/>
      </w:rPr>
      <w:fldChar w:fldCharType="begin"/>
    </w:r>
    <w:r w:rsidRPr="00792F17">
      <w:rPr>
        <w:rStyle w:val="PageNumber15"/>
        <w:sz w:val="20"/>
        <w:szCs w:val="20"/>
      </w:rPr>
      <w:instrText xml:space="preserve">PAGE  </w:instrText>
    </w:r>
    <w:r w:rsidRPr="00792F17">
      <w:rPr>
        <w:rStyle w:val="PageNumber15"/>
        <w:sz w:val="20"/>
        <w:szCs w:val="20"/>
      </w:rPr>
      <w:fldChar w:fldCharType="separate"/>
    </w:r>
    <w:r>
      <w:rPr>
        <w:rStyle w:val="PageNumber15"/>
        <w:noProof/>
        <w:sz w:val="20"/>
        <w:szCs w:val="20"/>
      </w:rPr>
      <w:t>1</w:t>
    </w:r>
    <w:r w:rsidRPr="00792F17">
      <w:rPr>
        <w:rStyle w:val="PageNumber15"/>
        <w:sz w:val="20"/>
        <w:szCs w:val="20"/>
      </w:rPr>
      <w:fldChar w:fldCharType="end"/>
    </w:r>
  </w:p>
  <w:p w14:paraId="16E53DCF" w14:textId="77777777" w:rsidR="009D53DF" w:rsidRDefault="009D53DF" w:rsidP="009D53DF">
    <w:pPr>
      <w:pStyle w:val="Footer15"/>
      <w:pBdr>
        <w:top w:val="single" w:sz="4" w:space="1" w:color="auto"/>
      </w:pBdr>
      <w:tabs>
        <w:tab w:val="clear" w:pos="8640"/>
        <w:tab w:val="left" w:pos="4965"/>
      </w:tabs>
      <w:rPr>
        <w:rStyle w:val="PageNumber15"/>
        <w:i/>
        <w:sz w:val="20"/>
        <w:szCs w:val="20"/>
      </w:rPr>
    </w:pPr>
    <w:r w:rsidRPr="000522A9">
      <w:rPr>
        <w:rStyle w:val="PageNumber15"/>
        <w:sz w:val="20"/>
        <w:szCs w:val="20"/>
      </w:rPr>
      <w:t xml:space="preserve">MA Department of Elementary &amp; Secondary </w:t>
    </w:r>
    <w:proofErr w:type="gramStart"/>
    <w:r w:rsidRPr="000522A9">
      <w:rPr>
        <w:rStyle w:val="PageNumber15"/>
        <w:sz w:val="20"/>
        <w:szCs w:val="20"/>
      </w:rPr>
      <w:t>Education ,</w:t>
    </w:r>
    <w:proofErr w:type="gramEnd"/>
    <w:r>
      <w:rPr>
        <w:rStyle w:val="PageNumber15"/>
        <w:i/>
        <w:sz w:val="20"/>
        <w:szCs w:val="20"/>
      </w:rPr>
      <w:t xml:space="preserve"> Office of Public School Monitoring</w:t>
    </w:r>
  </w:p>
  <w:p w14:paraId="7380F587" w14:textId="77777777" w:rsidR="009D53DF" w:rsidRPr="000522A9" w:rsidRDefault="009D53DF" w:rsidP="009D53DF">
    <w:pPr>
      <w:pStyle w:val="Footer15"/>
      <w:tabs>
        <w:tab w:val="left" w:pos="4965"/>
      </w:tabs>
      <w:ind w:right="360"/>
      <w:rPr>
        <w:i/>
        <w:sz w:val="20"/>
        <w:szCs w:val="20"/>
      </w:rPr>
    </w:pPr>
    <w:r>
      <w:rPr>
        <w:rStyle w:val="PageNumber15"/>
        <w:i/>
        <w:sz w:val="20"/>
        <w:szCs w:val="20"/>
      </w:rPr>
      <w:t>Pittsfield Corrective Action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B27A" w14:textId="77777777" w:rsidR="009D53DF" w:rsidRPr="00792F17" w:rsidRDefault="009D53DF" w:rsidP="009D53DF">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519DCF28" w14:textId="77777777" w:rsidR="009D53DF" w:rsidRDefault="009D53DF" w:rsidP="009D53DF">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DC5099"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2E210D65" w14:textId="77777777" w:rsidR="009D53DF" w:rsidRPr="000522A9" w:rsidRDefault="009D53DF" w:rsidP="009D53DF">
    <w:pPr>
      <w:pStyle w:val="Footer0"/>
      <w:tabs>
        <w:tab w:val="left" w:pos="4965"/>
      </w:tabs>
      <w:ind w:right="360"/>
      <w:rPr>
        <w:i/>
        <w:sz w:val="20"/>
        <w:szCs w:val="20"/>
      </w:rPr>
    </w:pPr>
    <w:r>
      <w:rPr>
        <w:rStyle w:val="PageNumber0"/>
        <w:i/>
        <w:sz w:val="20"/>
        <w:szCs w:val="20"/>
      </w:rPr>
      <w:t xml:space="preserve">Pittsfield </w:t>
    </w:r>
    <w:r w:rsidR="00DC5099">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C882" w14:textId="77777777" w:rsidR="009D53DF" w:rsidRPr="00792F17" w:rsidRDefault="009D53DF" w:rsidP="009D53DF">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3A0E21EE" w14:textId="77777777" w:rsidR="009D53DF" w:rsidRDefault="009D53DF" w:rsidP="009D53DF">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proofErr w:type="gramStart"/>
    <w:r w:rsidRPr="000522A9">
      <w:rPr>
        <w:rStyle w:val="PageNumber1"/>
        <w:sz w:val="20"/>
        <w:szCs w:val="20"/>
      </w:rPr>
      <w:t>Education ,</w:t>
    </w:r>
    <w:proofErr w:type="gramEnd"/>
    <w:r>
      <w:rPr>
        <w:rStyle w:val="PageNumber1"/>
        <w:i/>
        <w:sz w:val="20"/>
        <w:szCs w:val="20"/>
      </w:rPr>
      <w:t xml:space="preserve"> Office of Public School Monitoring</w:t>
    </w:r>
  </w:p>
  <w:p w14:paraId="4B38874B" w14:textId="77777777" w:rsidR="009D53DF" w:rsidRPr="000522A9" w:rsidRDefault="009D53DF" w:rsidP="009D53DF">
    <w:pPr>
      <w:pStyle w:val="Footer1"/>
      <w:tabs>
        <w:tab w:val="left" w:pos="4965"/>
      </w:tabs>
      <w:ind w:right="360"/>
      <w:rPr>
        <w:i/>
        <w:sz w:val="20"/>
        <w:szCs w:val="20"/>
      </w:rPr>
    </w:pPr>
    <w:r>
      <w:rPr>
        <w:rStyle w:val="PageNumber1"/>
        <w:i/>
        <w:sz w:val="20"/>
        <w:szCs w:val="20"/>
      </w:rPr>
      <w:t>Pittsfield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0296" w14:textId="77777777" w:rsidR="009D53DF" w:rsidRPr="00792F17" w:rsidRDefault="009D53DF" w:rsidP="009D53DF">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299BFA54" w14:textId="77777777" w:rsidR="009D53DF" w:rsidRDefault="009D53DF" w:rsidP="009D53DF">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proofErr w:type="gramStart"/>
    <w:r w:rsidRPr="000522A9">
      <w:rPr>
        <w:rStyle w:val="PageNumber2"/>
        <w:sz w:val="20"/>
        <w:szCs w:val="20"/>
      </w:rPr>
      <w:t>Education ,</w:t>
    </w:r>
    <w:proofErr w:type="gramEnd"/>
    <w:r>
      <w:rPr>
        <w:rStyle w:val="PageNumber2"/>
        <w:i/>
        <w:sz w:val="20"/>
        <w:szCs w:val="20"/>
      </w:rPr>
      <w:t xml:space="preserve"> Office of Public School Monitoring</w:t>
    </w:r>
  </w:p>
  <w:p w14:paraId="5FDF2714" w14:textId="77777777" w:rsidR="009D53DF" w:rsidRPr="000522A9" w:rsidRDefault="009D53DF" w:rsidP="009D53DF">
    <w:pPr>
      <w:pStyle w:val="Footer2"/>
      <w:tabs>
        <w:tab w:val="left" w:pos="4965"/>
      </w:tabs>
      <w:ind w:right="360"/>
      <w:rPr>
        <w:i/>
        <w:sz w:val="20"/>
        <w:szCs w:val="20"/>
      </w:rPr>
    </w:pPr>
    <w:r>
      <w:rPr>
        <w:rStyle w:val="PageNumber2"/>
        <w:i/>
        <w:sz w:val="20"/>
        <w:szCs w:val="20"/>
      </w:rPr>
      <w:t>Pittsfield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451F" w14:textId="77777777" w:rsidR="009D53DF" w:rsidRPr="00792F17" w:rsidRDefault="009D53DF" w:rsidP="009D53DF">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65DF9592" w14:textId="77777777" w:rsidR="009D53DF" w:rsidRDefault="009D53DF" w:rsidP="009D53DF">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 xml:space="preserve">MA Department of Elementary &amp; Secondary </w:t>
    </w:r>
    <w:proofErr w:type="gramStart"/>
    <w:r w:rsidRPr="000522A9">
      <w:rPr>
        <w:rStyle w:val="PageNumber3"/>
        <w:sz w:val="20"/>
        <w:szCs w:val="20"/>
      </w:rPr>
      <w:t>Education ,</w:t>
    </w:r>
    <w:proofErr w:type="gramEnd"/>
    <w:r>
      <w:rPr>
        <w:rStyle w:val="PageNumber3"/>
        <w:i/>
        <w:sz w:val="20"/>
        <w:szCs w:val="20"/>
      </w:rPr>
      <w:t xml:space="preserve"> Office of Public School Monitoring</w:t>
    </w:r>
  </w:p>
  <w:p w14:paraId="4D79DDAD" w14:textId="77777777" w:rsidR="009D53DF" w:rsidRPr="000522A9" w:rsidRDefault="009D53DF" w:rsidP="009D53DF">
    <w:pPr>
      <w:pStyle w:val="Footer3"/>
      <w:tabs>
        <w:tab w:val="left" w:pos="4965"/>
      </w:tabs>
      <w:ind w:right="360"/>
      <w:rPr>
        <w:i/>
        <w:sz w:val="20"/>
        <w:szCs w:val="20"/>
      </w:rPr>
    </w:pPr>
    <w:r>
      <w:rPr>
        <w:rStyle w:val="PageNumber3"/>
        <w:i/>
        <w:sz w:val="20"/>
        <w:szCs w:val="20"/>
      </w:rPr>
      <w:t>Pittsfield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3AE8" w14:textId="77777777" w:rsidR="009D53DF" w:rsidRPr="00792F17" w:rsidRDefault="009D53DF" w:rsidP="009D53DF">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22F0D3DD" w14:textId="77777777" w:rsidR="009D53DF" w:rsidRDefault="009D53DF" w:rsidP="009D53DF">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 xml:space="preserve">MA Department of Elementary &amp; Secondary </w:t>
    </w:r>
    <w:proofErr w:type="gramStart"/>
    <w:r w:rsidRPr="000522A9">
      <w:rPr>
        <w:rStyle w:val="PageNumber4"/>
        <w:sz w:val="20"/>
        <w:szCs w:val="20"/>
      </w:rPr>
      <w:t>Education ,</w:t>
    </w:r>
    <w:proofErr w:type="gramEnd"/>
    <w:r>
      <w:rPr>
        <w:rStyle w:val="PageNumber4"/>
        <w:i/>
        <w:sz w:val="20"/>
        <w:szCs w:val="20"/>
      </w:rPr>
      <w:t xml:space="preserve"> Office of Public School Monitoring</w:t>
    </w:r>
  </w:p>
  <w:p w14:paraId="0BFC8940" w14:textId="77777777" w:rsidR="009D53DF" w:rsidRPr="000522A9" w:rsidRDefault="009D53DF" w:rsidP="009D53DF">
    <w:pPr>
      <w:pStyle w:val="Footer4"/>
      <w:tabs>
        <w:tab w:val="left" w:pos="4965"/>
      </w:tabs>
      <w:ind w:right="360"/>
      <w:rPr>
        <w:i/>
        <w:sz w:val="20"/>
        <w:szCs w:val="20"/>
      </w:rPr>
    </w:pPr>
    <w:r>
      <w:rPr>
        <w:rStyle w:val="PageNumber4"/>
        <w:i/>
        <w:sz w:val="20"/>
        <w:szCs w:val="20"/>
      </w:rPr>
      <w:t>Pittsfield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54ED" w14:textId="77777777" w:rsidR="009D53DF" w:rsidRPr="00792F17" w:rsidRDefault="009D53DF" w:rsidP="009D53DF">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52C1DC17" w14:textId="77777777" w:rsidR="009D53DF" w:rsidRDefault="009D53DF" w:rsidP="009D53DF">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 xml:space="preserve">MA Department of Elementary &amp; Secondary </w:t>
    </w:r>
    <w:proofErr w:type="gramStart"/>
    <w:r w:rsidRPr="000522A9">
      <w:rPr>
        <w:rStyle w:val="PageNumber5"/>
        <w:sz w:val="20"/>
        <w:szCs w:val="20"/>
      </w:rPr>
      <w:t>Education ,</w:t>
    </w:r>
    <w:proofErr w:type="gramEnd"/>
    <w:r>
      <w:rPr>
        <w:rStyle w:val="PageNumber5"/>
        <w:i/>
        <w:sz w:val="20"/>
        <w:szCs w:val="20"/>
      </w:rPr>
      <w:t xml:space="preserve"> Office of Public School Monitoring</w:t>
    </w:r>
  </w:p>
  <w:p w14:paraId="72254FF2" w14:textId="77777777" w:rsidR="009D53DF" w:rsidRPr="000522A9" w:rsidRDefault="009D53DF" w:rsidP="009D53DF">
    <w:pPr>
      <w:pStyle w:val="Footer5"/>
      <w:tabs>
        <w:tab w:val="left" w:pos="4965"/>
      </w:tabs>
      <w:ind w:right="360"/>
      <w:rPr>
        <w:i/>
        <w:sz w:val="20"/>
        <w:szCs w:val="20"/>
      </w:rPr>
    </w:pPr>
    <w:r>
      <w:rPr>
        <w:rStyle w:val="PageNumber5"/>
        <w:i/>
        <w:sz w:val="20"/>
        <w:szCs w:val="20"/>
      </w:rPr>
      <w:t>Pittsfield 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B58B" w14:textId="77777777" w:rsidR="009D53DF" w:rsidRPr="00792F17" w:rsidRDefault="009D53DF" w:rsidP="009D53DF">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638694B9" w14:textId="77777777" w:rsidR="009D53DF" w:rsidRDefault="009D53DF" w:rsidP="009D53DF">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 xml:space="preserve">MA Department of Elementary &amp; Secondary </w:t>
    </w:r>
    <w:proofErr w:type="gramStart"/>
    <w:r w:rsidRPr="000522A9">
      <w:rPr>
        <w:rStyle w:val="PageNumber6"/>
        <w:sz w:val="20"/>
        <w:szCs w:val="20"/>
      </w:rPr>
      <w:t>Education ,</w:t>
    </w:r>
    <w:proofErr w:type="gramEnd"/>
    <w:r>
      <w:rPr>
        <w:rStyle w:val="PageNumber6"/>
        <w:i/>
        <w:sz w:val="20"/>
        <w:szCs w:val="20"/>
      </w:rPr>
      <w:t xml:space="preserve"> Office of Public School Monitoring</w:t>
    </w:r>
  </w:p>
  <w:p w14:paraId="3D046762" w14:textId="77777777" w:rsidR="009D53DF" w:rsidRPr="000522A9" w:rsidRDefault="009D53DF" w:rsidP="009D53DF">
    <w:pPr>
      <w:pStyle w:val="Footer6"/>
      <w:tabs>
        <w:tab w:val="left" w:pos="4965"/>
      </w:tabs>
      <w:ind w:right="360"/>
      <w:rPr>
        <w:i/>
        <w:sz w:val="20"/>
        <w:szCs w:val="20"/>
      </w:rPr>
    </w:pPr>
    <w:r>
      <w:rPr>
        <w:rStyle w:val="PageNumber6"/>
        <w:i/>
        <w:sz w:val="20"/>
        <w:szCs w:val="20"/>
      </w:rPr>
      <w:t>Pittsfield Corrective Action Plan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ED77" w14:textId="77777777" w:rsidR="009D53DF" w:rsidRPr="00792F17" w:rsidRDefault="009D53DF" w:rsidP="009D53DF">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09249B1E" w14:textId="77777777" w:rsidR="009D53DF" w:rsidRDefault="009D53DF" w:rsidP="009D53DF">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 xml:space="preserve">MA Department of Elementary &amp; Secondary </w:t>
    </w:r>
    <w:proofErr w:type="gramStart"/>
    <w:r w:rsidRPr="000522A9">
      <w:rPr>
        <w:rStyle w:val="PageNumber7"/>
        <w:sz w:val="20"/>
        <w:szCs w:val="20"/>
      </w:rPr>
      <w:t>Education ,</w:t>
    </w:r>
    <w:proofErr w:type="gramEnd"/>
    <w:r>
      <w:rPr>
        <w:rStyle w:val="PageNumber7"/>
        <w:i/>
        <w:sz w:val="20"/>
        <w:szCs w:val="20"/>
      </w:rPr>
      <w:t xml:space="preserve"> Office of Public School Monitoring</w:t>
    </w:r>
  </w:p>
  <w:p w14:paraId="5C5F79CE" w14:textId="77777777" w:rsidR="009D53DF" w:rsidRPr="000522A9" w:rsidRDefault="009D53DF" w:rsidP="009D53DF">
    <w:pPr>
      <w:pStyle w:val="Footer7"/>
      <w:tabs>
        <w:tab w:val="left" w:pos="4965"/>
      </w:tabs>
      <w:ind w:right="360"/>
      <w:rPr>
        <w:i/>
        <w:sz w:val="20"/>
        <w:szCs w:val="20"/>
      </w:rPr>
    </w:pPr>
    <w:r>
      <w:rPr>
        <w:rStyle w:val="PageNumber7"/>
        <w:i/>
        <w:sz w:val="20"/>
        <w:szCs w:val="20"/>
      </w:rPr>
      <w:t>Pittsfield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B832" w14:textId="77777777" w:rsidR="00C6363D" w:rsidRDefault="00C6363D">
      <w:r>
        <w:separator/>
      </w:r>
    </w:p>
  </w:footnote>
  <w:footnote w:type="continuationSeparator" w:id="0">
    <w:p w14:paraId="1D80FF81" w14:textId="77777777" w:rsidR="00C6363D" w:rsidRDefault="00C6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95AB"/>
    <w:multiLevelType w:val="hybridMultilevel"/>
    <w:tmpl w:val="FFFFFFFF"/>
    <w:lvl w:ilvl="0" w:tplc="279021BA">
      <w:start w:val="1"/>
      <w:numFmt w:val="bullet"/>
      <w:lvlText w:val=""/>
      <w:lvlJc w:val="left"/>
      <w:pPr>
        <w:ind w:left="720" w:hanging="360"/>
      </w:pPr>
      <w:rPr>
        <w:rFonts w:ascii="Symbol" w:hAnsi="Symbol" w:hint="default"/>
      </w:rPr>
    </w:lvl>
    <w:lvl w:ilvl="1" w:tplc="53C88028">
      <w:start w:val="1"/>
      <w:numFmt w:val="bullet"/>
      <w:lvlText w:val="o"/>
      <w:lvlJc w:val="left"/>
      <w:pPr>
        <w:ind w:left="1440" w:hanging="360"/>
      </w:pPr>
      <w:rPr>
        <w:rFonts w:ascii="Courier New" w:hAnsi="Courier New" w:hint="default"/>
      </w:rPr>
    </w:lvl>
    <w:lvl w:ilvl="2" w:tplc="082E3CDE">
      <w:start w:val="1"/>
      <w:numFmt w:val="bullet"/>
      <w:lvlText w:val=""/>
      <w:lvlJc w:val="left"/>
      <w:pPr>
        <w:ind w:left="2160" w:hanging="360"/>
      </w:pPr>
      <w:rPr>
        <w:rFonts w:ascii="Wingdings" w:hAnsi="Wingdings" w:hint="default"/>
      </w:rPr>
    </w:lvl>
    <w:lvl w:ilvl="3" w:tplc="9E0A90F4">
      <w:start w:val="1"/>
      <w:numFmt w:val="bullet"/>
      <w:lvlText w:val=""/>
      <w:lvlJc w:val="left"/>
      <w:pPr>
        <w:ind w:left="2880" w:hanging="360"/>
      </w:pPr>
      <w:rPr>
        <w:rFonts w:ascii="Symbol" w:hAnsi="Symbol" w:hint="default"/>
      </w:rPr>
    </w:lvl>
    <w:lvl w:ilvl="4" w:tplc="5484C648">
      <w:start w:val="1"/>
      <w:numFmt w:val="bullet"/>
      <w:lvlText w:val="o"/>
      <w:lvlJc w:val="left"/>
      <w:pPr>
        <w:ind w:left="3600" w:hanging="360"/>
      </w:pPr>
      <w:rPr>
        <w:rFonts w:ascii="Courier New" w:hAnsi="Courier New" w:hint="default"/>
      </w:rPr>
    </w:lvl>
    <w:lvl w:ilvl="5" w:tplc="7520B954">
      <w:start w:val="1"/>
      <w:numFmt w:val="bullet"/>
      <w:lvlText w:val=""/>
      <w:lvlJc w:val="left"/>
      <w:pPr>
        <w:ind w:left="4320" w:hanging="360"/>
      </w:pPr>
      <w:rPr>
        <w:rFonts w:ascii="Wingdings" w:hAnsi="Wingdings" w:hint="default"/>
      </w:rPr>
    </w:lvl>
    <w:lvl w:ilvl="6" w:tplc="6D32AA34">
      <w:start w:val="1"/>
      <w:numFmt w:val="bullet"/>
      <w:lvlText w:val=""/>
      <w:lvlJc w:val="left"/>
      <w:pPr>
        <w:ind w:left="5040" w:hanging="360"/>
      </w:pPr>
      <w:rPr>
        <w:rFonts w:ascii="Symbol" w:hAnsi="Symbol" w:hint="default"/>
      </w:rPr>
    </w:lvl>
    <w:lvl w:ilvl="7" w:tplc="1E68F452">
      <w:start w:val="1"/>
      <w:numFmt w:val="bullet"/>
      <w:lvlText w:val="o"/>
      <w:lvlJc w:val="left"/>
      <w:pPr>
        <w:ind w:left="5760" w:hanging="360"/>
      </w:pPr>
      <w:rPr>
        <w:rFonts w:ascii="Courier New" w:hAnsi="Courier New" w:hint="default"/>
      </w:rPr>
    </w:lvl>
    <w:lvl w:ilvl="8" w:tplc="A0520F18">
      <w:start w:val="1"/>
      <w:numFmt w:val="bullet"/>
      <w:lvlText w:val=""/>
      <w:lvlJc w:val="left"/>
      <w:pPr>
        <w:ind w:left="6480" w:hanging="360"/>
      </w:pPr>
      <w:rPr>
        <w:rFonts w:ascii="Wingdings" w:hAnsi="Wingdings" w:hint="default"/>
      </w:rPr>
    </w:lvl>
  </w:abstractNum>
  <w:abstractNum w:abstractNumId="1" w15:restartNumberingAfterBreak="0">
    <w:nsid w:val="057E63C7"/>
    <w:multiLevelType w:val="hybridMultilevel"/>
    <w:tmpl w:val="3114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7BD8"/>
    <w:multiLevelType w:val="hybridMultilevel"/>
    <w:tmpl w:val="FFFFFFFF"/>
    <w:lvl w:ilvl="0" w:tplc="57D024FE">
      <w:start w:val="1"/>
      <w:numFmt w:val="bullet"/>
      <w:lvlText w:val=""/>
      <w:lvlJc w:val="left"/>
      <w:pPr>
        <w:ind w:left="720" w:hanging="360"/>
      </w:pPr>
      <w:rPr>
        <w:rFonts w:ascii="Symbol" w:hAnsi="Symbol" w:hint="default"/>
      </w:rPr>
    </w:lvl>
    <w:lvl w:ilvl="1" w:tplc="910ACFB0">
      <w:start w:val="1"/>
      <w:numFmt w:val="bullet"/>
      <w:lvlText w:val="o"/>
      <w:lvlJc w:val="left"/>
      <w:pPr>
        <w:ind w:left="1440" w:hanging="360"/>
      </w:pPr>
      <w:rPr>
        <w:rFonts w:ascii="Courier New" w:hAnsi="Courier New" w:hint="default"/>
      </w:rPr>
    </w:lvl>
    <w:lvl w:ilvl="2" w:tplc="1F2ADCE2">
      <w:start w:val="1"/>
      <w:numFmt w:val="bullet"/>
      <w:lvlText w:val=""/>
      <w:lvlJc w:val="left"/>
      <w:pPr>
        <w:ind w:left="2160" w:hanging="360"/>
      </w:pPr>
      <w:rPr>
        <w:rFonts w:ascii="Wingdings" w:hAnsi="Wingdings" w:hint="default"/>
      </w:rPr>
    </w:lvl>
    <w:lvl w:ilvl="3" w:tplc="5B66CA88">
      <w:start w:val="1"/>
      <w:numFmt w:val="bullet"/>
      <w:lvlText w:val=""/>
      <w:lvlJc w:val="left"/>
      <w:pPr>
        <w:ind w:left="2880" w:hanging="360"/>
      </w:pPr>
      <w:rPr>
        <w:rFonts w:ascii="Symbol" w:hAnsi="Symbol" w:hint="default"/>
      </w:rPr>
    </w:lvl>
    <w:lvl w:ilvl="4" w:tplc="4346677A">
      <w:start w:val="1"/>
      <w:numFmt w:val="bullet"/>
      <w:lvlText w:val="o"/>
      <w:lvlJc w:val="left"/>
      <w:pPr>
        <w:ind w:left="3600" w:hanging="360"/>
      </w:pPr>
      <w:rPr>
        <w:rFonts w:ascii="Courier New" w:hAnsi="Courier New" w:hint="default"/>
      </w:rPr>
    </w:lvl>
    <w:lvl w:ilvl="5" w:tplc="39E80688">
      <w:start w:val="1"/>
      <w:numFmt w:val="bullet"/>
      <w:lvlText w:val=""/>
      <w:lvlJc w:val="left"/>
      <w:pPr>
        <w:ind w:left="4320" w:hanging="360"/>
      </w:pPr>
      <w:rPr>
        <w:rFonts w:ascii="Wingdings" w:hAnsi="Wingdings" w:hint="default"/>
      </w:rPr>
    </w:lvl>
    <w:lvl w:ilvl="6" w:tplc="F182A95C">
      <w:start w:val="1"/>
      <w:numFmt w:val="bullet"/>
      <w:lvlText w:val=""/>
      <w:lvlJc w:val="left"/>
      <w:pPr>
        <w:ind w:left="5040" w:hanging="360"/>
      </w:pPr>
      <w:rPr>
        <w:rFonts w:ascii="Symbol" w:hAnsi="Symbol" w:hint="default"/>
      </w:rPr>
    </w:lvl>
    <w:lvl w:ilvl="7" w:tplc="C64AA3E4">
      <w:start w:val="1"/>
      <w:numFmt w:val="bullet"/>
      <w:lvlText w:val="o"/>
      <w:lvlJc w:val="left"/>
      <w:pPr>
        <w:ind w:left="5760" w:hanging="360"/>
      </w:pPr>
      <w:rPr>
        <w:rFonts w:ascii="Courier New" w:hAnsi="Courier New" w:hint="default"/>
      </w:rPr>
    </w:lvl>
    <w:lvl w:ilvl="8" w:tplc="0324D1B4">
      <w:start w:val="1"/>
      <w:numFmt w:val="bullet"/>
      <w:lvlText w:val=""/>
      <w:lvlJc w:val="left"/>
      <w:pPr>
        <w:ind w:left="6480" w:hanging="360"/>
      </w:pPr>
      <w:rPr>
        <w:rFonts w:ascii="Wingdings" w:hAnsi="Wingdings" w:hint="default"/>
      </w:rPr>
    </w:lvl>
  </w:abstractNum>
  <w:abstractNum w:abstractNumId="3" w15:restartNumberingAfterBreak="0">
    <w:nsid w:val="0C7BD197"/>
    <w:multiLevelType w:val="hybridMultilevel"/>
    <w:tmpl w:val="FFFFFFFF"/>
    <w:lvl w:ilvl="0" w:tplc="F0D249B4">
      <w:start w:val="1"/>
      <w:numFmt w:val="bullet"/>
      <w:lvlText w:val=""/>
      <w:lvlJc w:val="left"/>
      <w:pPr>
        <w:ind w:left="720" w:hanging="360"/>
      </w:pPr>
      <w:rPr>
        <w:rFonts w:ascii="Symbol" w:hAnsi="Symbol" w:hint="default"/>
      </w:rPr>
    </w:lvl>
    <w:lvl w:ilvl="1" w:tplc="141E1AC8">
      <w:start w:val="1"/>
      <w:numFmt w:val="bullet"/>
      <w:lvlText w:val="o"/>
      <w:lvlJc w:val="left"/>
      <w:pPr>
        <w:ind w:left="1440" w:hanging="360"/>
      </w:pPr>
      <w:rPr>
        <w:rFonts w:ascii="Courier New" w:hAnsi="Courier New" w:hint="default"/>
      </w:rPr>
    </w:lvl>
    <w:lvl w:ilvl="2" w:tplc="C0FE579C">
      <w:start w:val="1"/>
      <w:numFmt w:val="bullet"/>
      <w:lvlText w:val=""/>
      <w:lvlJc w:val="left"/>
      <w:pPr>
        <w:ind w:left="2160" w:hanging="360"/>
      </w:pPr>
      <w:rPr>
        <w:rFonts w:ascii="Wingdings" w:hAnsi="Wingdings" w:hint="default"/>
      </w:rPr>
    </w:lvl>
    <w:lvl w:ilvl="3" w:tplc="7158DF1E">
      <w:start w:val="1"/>
      <w:numFmt w:val="bullet"/>
      <w:lvlText w:val=""/>
      <w:lvlJc w:val="left"/>
      <w:pPr>
        <w:ind w:left="2880" w:hanging="360"/>
      </w:pPr>
      <w:rPr>
        <w:rFonts w:ascii="Symbol" w:hAnsi="Symbol" w:hint="default"/>
      </w:rPr>
    </w:lvl>
    <w:lvl w:ilvl="4" w:tplc="055CE258">
      <w:start w:val="1"/>
      <w:numFmt w:val="bullet"/>
      <w:lvlText w:val="o"/>
      <w:lvlJc w:val="left"/>
      <w:pPr>
        <w:ind w:left="3600" w:hanging="360"/>
      </w:pPr>
      <w:rPr>
        <w:rFonts w:ascii="Courier New" w:hAnsi="Courier New" w:hint="default"/>
      </w:rPr>
    </w:lvl>
    <w:lvl w:ilvl="5" w:tplc="EBF840DC">
      <w:start w:val="1"/>
      <w:numFmt w:val="bullet"/>
      <w:lvlText w:val=""/>
      <w:lvlJc w:val="left"/>
      <w:pPr>
        <w:ind w:left="4320" w:hanging="360"/>
      </w:pPr>
      <w:rPr>
        <w:rFonts w:ascii="Wingdings" w:hAnsi="Wingdings" w:hint="default"/>
      </w:rPr>
    </w:lvl>
    <w:lvl w:ilvl="6" w:tplc="C94CE8C8">
      <w:start w:val="1"/>
      <w:numFmt w:val="bullet"/>
      <w:lvlText w:val=""/>
      <w:lvlJc w:val="left"/>
      <w:pPr>
        <w:ind w:left="5040" w:hanging="360"/>
      </w:pPr>
      <w:rPr>
        <w:rFonts w:ascii="Symbol" w:hAnsi="Symbol" w:hint="default"/>
      </w:rPr>
    </w:lvl>
    <w:lvl w:ilvl="7" w:tplc="E1A4CD64">
      <w:start w:val="1"/>
      <w:numFmt w:val="bullet"/>
      <w:lvlText w:val="o"/>
      <w:lvlJc w:val="left"/>
      <w:pPr>
        <w:ind w:left="5760" w:hanging="360"/>
      </w:pPr>
      <w:rPr>
        <w:rFonts w:ascii="Courier New" w:hAnsi="Courier New" w:hint="default"/>
      </w:rPr>
    </w:lvl>
    <w:lvl w:ilvl="8" w:tplc="2C5AC064">
      <w:start w:val="1"/>
      <w:numFmt w:val="bullet"/>
      <w:lvlText w:val=""/>
      <w:lvlJc w:val="left"/>
      <w:pPr>
        <w:ind w:left="6480" w:hanging="360"/>
      </w:pPr>
      <w:rPr>
        <w:rFonts w:ascii="Wingdings" w:hAnsi="Wingdings" w:hint="default"/>
      </w:rPr>
    </w:lvl>
  </w:abstractNum>
  <w:abstractNum w:abstractNumId="4"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5"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6" w15:restartNumberingAfterBreak="0">
    <w:nsid w:val="1894890A"/>
    <w:multiLevelType w:val="hybridMultilevel"/>
    <w:tmpl w:val="FFFFFFFF"/>
    <w:lvl w:ilvl="0" w:tplc="3134224C">
      <w:start w:val="1"/>
      <w:numFmt w:val="bullet"/>
      <w:lvlText w:val=""/>
      <w:lvlJc w:val="left"/>
      <w:pPr>
        <w:ind w:left="720" w:hanging="360"/>
      </w:pPr>
      <w:rPr>
        <w:rFonts w:ascii="Symbol" w:hAnsi="Symbol" w:hint="default"/>
      </w:rPr>
    </w:lvl>
    <w:lvl w:ilvl="1" w:tplc="170458D4">
      <w:start w:val="1"/>
      <w:numFmt w:val="bullet"/>
      <w:lvlText w:val="o"/>
      <w:lvlJc w:val="left"/>
      <w:pPr>
        <w:ind w:left="1440" w:hanging="360"/>
      </w:pPr>
      <w:rPr>
        <w:rFonts w:ascii="Courier New" w:hAnsi="Courier New" w:hint="default"/>
      </w:rPr>
    </w:lvl>
    <w:lvl w:ilvl="2" w:tplc="13A6286C">
      <w:start w:val="1"/>
      <w:numFmt w:val="bullet"/>
      <w:lvlText w:val=""/>
      <w:lvlJc w:val="left"/>
      <w:pPr>
        <w:ind w:left="2160" w:hanging="360"/>
      </w:pPr>
      <w:rPr>
        <w:rFonts w:ascii="Wingdings" w:hAnsi="Wingdings" w:hint="default"/>
      </w:rPr>
    </w:lvl>
    <w:lvl w:ilvl="3" w:tplc="382EC71E">
      <w:start w:val="1"/>
      <w:numFmt w:val="bullet"/>
      <w:lvlText w:val=""/>
      <w:lvlJc w:val="left"/>
      <w:pPr>
        <w:ind w:left="2880" w:hanging="360"/>
      </w:pPr>
      <w:rPr>
        <w:rFonts w:ascii="Symbol" w:hAnsi="Symbol" w:hint="default"/>
      </w:rPr>
    </w:lvl>
    <w:lvl w:ilvl="4" w:tplc="3DDA1DF0">
      <w:start w:val="1"/>
      <w:numFmt w:val="bullet"/>
      <w:lvlText w:val="o"/>
      <w:lvlJc w:val="left"/>
      <w:pPr>
        <w:ind w:left="3600" w:hanging="360"/>
      </w:pPr>
      <w:rPr>
        <w:rFonts w:ascii="Courier New" w:hAnsi="Courier New" w:hint="default"/>
      </w:rPr>
    </w:lvl>
    <w:lvl w:ilvl="5" w:tplc="D0746B22">
      <w:start w:val="1"/>
      <w:numFmt w:val="bullet"/>
      <w:lvlText w:val=""/>
      <w:lvlJc w:val="left"/>
      <w:pPr>
        <w:ind w:left="4320" w:hanging="360"/>
      </w:pPr>
      <w:rPr>
        <w:rFonts w:ascii="Wingdings" w:hAnsi="Wingdings" w:hint="default"/>
      </w:rPr>
    </w:lvl>
    <w:lvl w:ilvl="6" w:tplc="96EA133E">
      <w:start w:val="1"/>
      <w:numFmt w:val="bullet"/>
      <w:lvlText w:val=""/>
      <w:lvlJc w:val="left"/>
      <w:pPr>
        <w:ind w:left="5040" w:hanging="360"/>
      </w:pPr>
      <w:rPr>
        <w:rFonts w:ascii="Symbol" w:hAnsi="Symbol" w:hint="default"/>
      </w:rPr>
    </w:lvl>
    <w:lvl w:ilvl="7" w:tplc="B5D2EFDA">
      <w:start w:val="1"/>
      <w:numFmt w:val="bullet"/>
      <w:lvlText w:val="o"/>
      <w:lvlJc w:val="left"/>
      <w:pPr>
        <w:ind w:left="5760" w:hanging="360"/>
      </w:pPr>
      <w:rPr>
        <w:rFonts w:ascii="Courier New" w:hAnsi="Courier New" w:hint="default"/>
      </w:rPr>
    </w:lvl>
    <w:lvl w:ilvl="8" w:tplc="1CB2596E">
      <w:start w:val="1"/>
      <w:numFmt w:val="bullet"/>
      <w:lvlText w:val=""/>
      <w:lvlJc w:val="left"/>
      <w:pPr>
        <w:ind w:left="6480" w:hanging="360"/>
      </w:pPr>
      <w:rPr>
        <w:rFonts w:ascii="Wingdings" w:hAnsi="Wingdings" w:hint="default"/>
      </w:rPr>
    </w:lvl>
  </w:abstractNum>
  <w:abstractNum w:abstractNumId="7" w15:restartNumberingAfterBreak="0">
    <w:nsid w:val="1B5E4D0A"/>
    <w:multiLevelType w:val="hybridMultilevel"/>
    <w:tmpl w:val="FFFFFFFF"/>
    <w:lvl w:ilvl="0" w:tplc="21423234">
      <w:start w:val="1"/>
      <w:numFmt w:val="bullet"/>
      <w:lvlText w:val=""/>
      <w:lvlJc w:val="left"/>
      <w:pPr>
        <w:ind w:left="720" w:hanging="360"/>
      </w:pPr>
      <w:rPr>
        <w:rFonts w:ascii="Symbol" w:hAnsi="Symbol" w:hint="default"/>
      </w:rPr>
    </w:lvl>
    <w:lvl w:ilvl="1" w:tplc="6C86ABD4">
      <w:start w:val="1"/>
      <w:numFmt w:val="bullet"/>
      <w:lvlText w:val="o"/>
      <w:lvlJc w:val="left"/>
      <w:pPr>
        <w:ind w:left="1440" w:hanging="360"/>
      </w:pPr>
      <w:rPr>
        <w:rFonts w:ascii="Courier New" w:hAnsi="Courier New" w:hint="default"/>
      </w:rPr>
    </w:lvl>
    <w:lvl w:ilvl="2" w:tplc="541870A6">
      <w:start w:val="1"/>
      <w:numFmt w:val="bullet"/>
      <w:lvlText w:val=""/>
      <w:lvlJc w:val="left"/>
      <w:pPr>
        <w:ind w:left="2160" w:hanging="360"/>
      </w:pPr>
      <w:rPr>
        <w:rFonts w:ascii="Wingdings" w:hAnsi="Wingdings" w:hint="default"/>
      </w:rPr>
    </w:lvl>
    <w:lvl w:ilvl="3" w:tplc="FC8873AE">
      <w:start w:val="1"/>
      <w:numFmt w:val="bullet"/>
      <w:lvlText w:val=""/>
      <w:lvlJc w:val="left"/>
      <w:pPr>
        <w:ind w:left="2880" w:hanging="360"/>
      </w:pPr>
      <w:rPr>
        <w:rFonts w:ascii="Symbol" w:hAnsi="Symbol" w:hint="default"/>
      </w:rPr>
    </w:lvl>
    <w:lvl w:ilvl="4" w:tplc="6F58E422">
      <w:start w:val="1"/>
      <w:numFmt w:val="bullet"/>
      <w:lvlText w:val="o"/>
      <w:lvlJc w:val="left"/>
      <w:pPr>
        <w:ind w:left="3600" w:hanging="360"/>
      </w:pPr>
      <w:rPr>
        <w:rFonts w:ascii="Courier New" w:hAnsi="Courier New" w:hint="default"/>
      </w:rPr>
    </w:lvl>
    <w:lvl w:ilvl="5" w:tplc="8CDC4FAE">
      <w:start w:val="1"/>
      <w:numFmt w:val="bullet"/>
      <w:lvlText w:val=""/>
      <w:lvlJc w:val="left"/>
      <w:pPr>
        <w:ind w:left="4320" w:hanging="360"/>
      </w:pPr>
      <w:rPr>
        <w:rFonts w:ascii="Wingdings" w:hAnsi="Wingdings" w:hint="default"/>
      </w:rPr>
    </w:lvl>
    <w:lvl w:ilvl="6" w:tplc="21E6E77E">
      <w:start w:val="1"/>
      <w:numFmt w:val="bullet"/>
      <w:lvlText w:val=""/>
      <w:lvlJc w:val="left"/>
      <w:pPr>
        <w:ind w:left="5040" w:hanging="360"/>
      </w:pPr>
      <w:rPr>
        <w:rFonts w:ascii="Symbol" w:hAnsi="Symbol" w:hint="default"/>
      </w:rPr>
    </w:lvl>
    <w:lvl w:ilvl="7" w:tplc="57B4211C">
      <w:start w:val="1"/>
      <w:numFmt w:val="bullet"/>
      <w:lvlText w:val="o"/>
      <w:lvlJc w:val="left"/>
      <w:pPr>
        <w:ind w:left="5760" w:hanging="360"/>
      </w:pPr>
      <w:rPr>
        <w:rFonts w:ascii="Courier New" w:hAnsi="Courier New" w:hint="default"/>
      </w:rPr>
    </w:lvl>
    <w:lvl w:ilvl="8" w:tplc="7340C926">
      <w:start w:val="1"/>
      <w:numFmt w:val="bullet"/>
      <w:lvlText w:val=""/>
      <w:lvlJc w:val="left"/>
      <w:pPr>
        <w:ind w:left="6480" w:hanging="360"/>
      </w:pPr>
      <w:rPr>
        <w:rFonts w:ascii="Wingdings" w:hAnsi="Wingdings" w:hint="default"/>
      </w:rPr>
    </w:lvl>
  </w:abstractNum>
  <w:abstractNum w:abstractNumId="8" w15:restartNumberingAfterBreak="0">
    <w:nsid w:val="1C0A5EB7"/>
    <w:multiLevelType w:val="hybridMultilevel"/>
    <w:tmpl w:val="C2B6688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1C478C4D"/>
    <w:multiLevelType w:val="hybridMultilevel"/>
    <w:tmpl w:val="FFFFFFFF"/>
    <w:lvl w:ilvl="0" w:tplc="DD4E7D9A">
      <w:start w:val="1"/>
      <w:numFmt w:val="bullet"/>
      <w:lvlText w:val=""/>
      <w:lvlJc w:val="left"/>
      <w:pPr>
        <w:ind w:left="720" w:hanging="360"/>
      </w:pPr>
      <w:rPr>
        <w:rFonts w:ascii="Symbol" w:hAnsi="Symbol" w:hint="default"/>
      </w:rPr>
    </w:lvl>
    <w:lvl w:ilvl="1" w:tplc="FB20AFF4">
      <w:start w:val="1"/>
      <w:numFmt w:val="bullet"/>
      <w:lvlText w:val="o"/>
      <w:lvlJc w:val="left"/>
      <w:pPr>
        <w:ind w:left="1440" w:hanging="360"/>
      </w:pPr>
      <w:rPr>
        <w:rFonts w:ascii="Courier New" w:hAnsi="Courier New" w:hint="default"/>
      </w:rPr>
    </w:lvl>
    <w:lvl w:ilvl="2" w:tplc="CA5A9124">
      <w:start w:val="1"/>
      <w:numFmt w:val="bullet"/>
      <w:lvlText w:val=""/>
      <w:lvlJc w:val="left"/>
      <w:pPr>
        <w:ind w:left="2160" w:hanging="360"/>
      </w:pPr>
      <w:rPr>
        <w:rFonts w:ascii="Wingdings" w:hAnsi="Wingdings" w:hint="default"/>
      </w:rPr>
    </w:lvl>
    <w:lvl w:ilvl="3" w:tplc="870444A4">
      <w:start w:val="1"/>
      <w:numFmt w:val="bullet"/>
      <w:lvlText w:val=""/>
      <w:lvlJc w:val="left"/>
      <w:pPr>
        <w:ind w:left="2880" w:hanging="360"/>
      </w:pPr>
      <w:rPr>
        <w:rFonts w:ascii="Symbol" w:hAnsi="Symbol" w:hint="default"/>
      </w:rPr>
    </w:lvl>
    <w:lvl w:ilvl="4" w:tplc="94642B18">
      <w:start w:val="1"/>
      <w:numFmt w:val="bullet"/>
      <w:lvlText w:val="o"/>
      <w:lvlJc w:val="left"/>
      <w:pPr>
        <w:ind w:left="3600" w:hanging="360"/>
      </w:pPr>
      <w:rPr>
        <w:rFonts w:ascii="Courier New" w:hAnsi="Courier New" w:hint="default"/>
      </w:rPr>
    </w:lvl>
    <w:lvl w:ilvl="5" w:tplc="B770F828">
      <w:start w:val="1"/>
      <w:numFmt w:val="bullet"/>
      <w:lvlText w:val=""/>
      <w:lvlJc w:val="left"/>
      <w:pPr>
        <w:ind w:left="4320" w:hanging="360"/>
      </w:pPr>
      <w:rPr>
        <w:rFonts w:ascii="Wingdings" w:hAnsi="Wingdings" w:hint="default"/>
      </w:rPr>
    </w:lvl>
    <w:lvl w:ilvl="6" w:tplc="BD1C8310">
      <w:start w:val="1"/>
      <w:numFmt w:val="bullet"/>
      <w:lvlText w:val=""/>
      <w:lvlJc w:val="left"/>
      <w:pPr>
        <w:ind w:left="5040" w:hanging="360"/>
      </w:pPr>
      <w:rPr>
        <w:rFonts w:ascii="Symbol" w:hAnsi="Symbol" w:hint="default"/>
      </w:rPr>
    </w:lvl>
    <w:lvl w:ilvl="7" w:tplc="9E385314">
      <w:start w:val="1"/>
      <w:numFmt w:val="bullet"/>
      <w:lvlText w:val="o"/>
      <w:lvlJc w:val="left"/>
      <w:pPr>
        <w:ind w:left="5760" w:hanging="360"/>
      </w:pPr>
      <w:rPr>
        <w:rFonts w:ascii="Courier New" w:hAnsi="Courier New" w:hint="default"/>
      </w:rPr>
    </w:lvl>
    <w:lvl w:ilvl="8" w:tplc="9C4A4B40">
      <w:start w:val="1"/>
      <w:numFmt w:val="bullet"/>
      <w:lvlText w:val=""/>
      <w:lvlJc w:val="left"/>
      <w:pPr>
        <w:ind w:left="6480" w:hanging="360"/>
      </w:pPr>
      <w:rPr>
        <w:rFonts w:ascii="Wingdings" w:hAnsi="Wingdings" w:hint="default"/>
      </w:rPr>
    </w:lvl>
  </w:abstractNum>
  <w:abstractNum w:abstractNumId="10" w15:restartNumberingAfterBreak="0">
    <w:nsid w:val="1DC4FB50"/>
    <w:multiLevelType w:val="hybridMultilevel"/>
    <w:tmpl w:val="FFFFFFFF"/>
    <w:lvl w:ilvl="0" w:tplc="947CC816">
      <w:start w:val="1"/>
      <w:numFmt w:val="bullet"/>
      <w:lvlText w:val=""/>
      <w:lvlJc w:val="left"/>
      <w:pPr>
        <w:ind w:left="720" w:hanging="360"/>
      </w:pPr>
      <w:rPr>
        <w:rFonts w:ascii="Symbol" w:hAnsi="Symbol" w:hint="default"/>
      </w:rPr>
    </w:lvl>
    <w:lvl w:ilvl="1" w:tplc="81DA2E48">
      <w:start w:val="1"/>
      <w:numFmt w:val="bullet"/>
      <w:lvlText w:val="o"/>
      <w:lvlJc w:val="left"/>
      <w:pPr>
        <w:ind w:left="1440" w:hanging="360"/>
      </w:pPr>
      <w:rPr>
        <w:rFonts w:ascii="Courier New" w:hAnsi="Courier New" w:hint="default"/>
      </w:rPr>
    </w:lvl>
    <w:lvl w:ilvl="2" w:tplc="0214F836">
      <w:start w:val="1"/>
      <w:numFmt w:val="bullet"/>
      <w:lvlText w:val=""/>
      <w:lvlJc w:val="left"/>
      <w:pPr>
        <w:ind w:left="2160" w:hanging="360"/>
      </w:pPr>
      <w:rPr>
        <w:rFonts w:ascii="Wingdings" w:hAnsi="Wingdings" w:hint="default"/>
      </w:rPr>
    </w:lvl>
    <w:lvl w:ilvl="3" w:tplc="CF860668">
      <w:start w:val="1"/>
      <w:numFmt w:val="bullet"/>
      <w:lvlText w:val=""/>
      <w:lvlJc w:val="left"/>
      <w:pPr>
        <w:ind w:left="2880" w:hanging="360"/>
      </w:pPr>
      <w:rPr>
        <w:rFonts w:ascii="Symbol" w:hAnsi="Symbol" w:hint="default"/>
      </w:rPr>
    </w:lvl>
    <w:lvl w:ilvl="4" w:tplc="413E47EE">
      <w:start w:val="1"/>
      <w:numFmt w:val="bullet"/>
      <w:lvlText w:val="o"/>
      <w:lvlJc w:val="left"/>
      <w:pPr>
        <w:ind w:left="3600" w:hanging="360"/>
      </w:pPr>
      <w:rPr>
        <w:rFonts w:ascii="Courier New" w:hAnsi="Courier New" w:hint="default"/>
      </w:rPr>
    </w:lvl>
    <w:lvl w:ilvl="5" w:tplc="E88AA464">
      <w:start w:val="1"/>
      <w:numFmt w:val="bullet"/>
      <w:lvlText w:val=""/>
      <w:lvlJc w:val="left"/>
      <w:pPr>
        <w:ind w:left="4320" w:hanging="360"/>
      </w:pPr>
      <w:rPr>
        <w:rFonts w:ascii="Wingdings" w:hAnsi="Wingdings" w:hint="default"/>
      </w:rPr>
    </w:lvl>
    <w:lvl w:ilvl="6" w:tplc="2794DB26">
      <w:start w:val="1"/>
      <w:numFmt w:val="bullet"/>
      <w:lvlText w:val=""/>
      <w:lvlJc w:val="left"/>
      <w:pPr>
        <w:ind w:left="5040" w:hanging="360"/>
      </w:pPr>
      <w:rPr>
        <w:rFonts w:ascii="Symbol" w:hAnsi="Symbol" w:hint="default"/>
      </w:rPr>
    </w:lvl>
    <w:lvl w:ilvl="7" w:tplc="F51A7ECC">
      <w:start w:val="1"/>
      <w:numFmt w:val="bullet"/>
      <w:lvlText w:val="o"/>
      <w:lvlJc w:val="left"/>
      <w:pPr>
        <w:ind w:left="5760" w:hanging="360"/>
      </w:pPr>
      <w:rPr>
        <w:rFonts w:ascii="Courier New" w:hAnsi="Courier New" w:hint="default"/>
      </w:rPr>
    </w:lvl>
    <w:lvl w:ilvl="8" w:tplc="C01ECB2C">
      <w:start w:val="1"/>
      <w:numFmt w:val="bullet"/>
      <w:lvlText w:val=""/>
      <w:lvlJc w:val="left"/>
      <w:pPr>
        <w:ind w:left="6480" w:hanging="360"/>
      </w:pPr>
      <w:rPr>
        <w:rFonts w:ascii="Wingdings" w:hAnsi="Wingdings" w:hint="default"/>
      </w:rPr>
    </w:lvl>
  </w:abstractNum>
  <w:abstractNum w:abstractNumId="11" w15:restartNumberingAfterBreak="0">
    <w:nsid w:val="1FEE38E6"/>
    <w:multiLevelType w:val="hybridMultilevel"/>
    <w:tmpl w:val="FFFFFFFF"/>
    <w:lvl w:ilvl="0" w:tplc="B22CEEB6">
      <w:start w:val="1"/>
      <w:numFmt w:val="bullet"/>
      <w:lvlText w:val=""/>
      <w:lvlJc w:val="left"/>
      <w:pPr>
        <w:ind w:left="720" w:hanging="360"/>
      </w:pPr>
      <w:rPr>
        <w:rFonts w:ascii="Symbol" w:hAnsi="Symbol" w:hint="default"/>
      </w:rPr>
    </w:lvl>
    <w:lvl w:ilvl="1" w:tplc="520AA1D4">
      <w:start w:val="1"/>
      <w:numFmt w:val="bullet"/>
      <w:lvlText w:val="o"/>
      <w:lvlJc w:val="left"/>
      <w:pPr>
        <w:ind w:left="1440" w:hanging="360"/>
      </w:pPr>
      <w:rPr>
        <w:rFonts w:ascii="Courier New" w:hAnsi="Courier New" w:hint="default"/>
      </w:rPr>
    </w:lvl>
    <w:lvl w:ilvl="2" w:tplc="A920C7E8">
      <w:start w:val="1"/>
      <w:numFmt w:val="bullet"/>
      <w:lvlText w:val=""/>
      <w:lvlJc w:val="left"/>
      <w:pPr>
        <w:ind w:left="2160" w:hanging="360"/>
      </w:pPr>
      <w:rPr>
        <w:rFonts w:ascii="Wingdings" w:hAnsi="Wingdings" w:hint="default"/>
      </w:rPr>
    </w:lvl>
    <w:lvl w:ilvl="3" w:tplc="8920217E">
      <w:start w:val="1"/>
      <w:numFmt w:val="bullet"/>
      <w:lvlText w:val=""/>
      <w:lvlJc w:val="left"/>
      <w:pPr>
        <w:ind w:left="2880" w:hanging="360"/>
      </w:pPr>
      <w:rPr>
        <w:rFonts w:ascii="Symbol" w:hAnsi="Symbol" w:hint="default"/>
      </w:rPr>
    </w:lvl>
    <w:lvl w:ilvl="4" w:tplc="555C30F8">
      <w:start w:val="1"/>
      <w:numFmt w:val="bullet"/>
      <w:lvlText w:val="o"/>
      <w:lvlJc w:val="left"/>
      <w:pPr>
        <w:ind w:left="3600" w:hanging="360"/>
      </w:pPr>
      <w:rPr>
        <w:rFonts w:ascii="Courier New" w:hAnsi="Courier New" w:hint="default"/>
      </w:rPr>
    </w:lvl>
    <w:lvl w:ilvl="5" w:tplc="FB5EE058">
      <w:start w:val="1"/>
      <w:numFmt w:val="bullet"/>
      <w:lvlText w:val=""/>
      <w:lvlJc w:val="left"/>
      <w:pPr>
        <w:ind w:left="4320" w:hanging="360"/>
      </w:pPr>
      <w:rPr>
        <w:rFonts w:ascii="Wingdings" w:hAnsi="Wingdings" w:hint="default"/>
      </w:rPr>
    </w:lvl>
    <w:lvl w:ilvl="6" w:tplc="2EACF624">
      <w:start w:val="1"/>
      <w:numFmt w:val="bullet"/>
      <w:lvlText w:val=""/>
      <w:lvlJc w:val="left"/>
      <w:pPr>
        <w:ind w:left="5040" w:hanging="360"/>
      </w:pPr>
      <w:rPr>
        <w:rFonts w:ascii="Symbol" w:hAnsi="Symbol" w:hint="default"/>
      </w:rPr>
    </w:lvl>
    <w:lvl w:ilvl="7" w:tplc="58786620">
      <w:start w:val="1"/>
      <w:numFmt w:val="bullet"/>
      <w:lvlText w:val="o"/>
      <w:lvlJc w:val="left"/>
      <w:pPr>
        <w:ind w:left="5760" w:hanging="360"/>
      </w:pPr>
      <w:rPr>
        <w:rFonts w:ascii="Courier New" w:hAnsi="Courier New" w:hint="default"/>
      </w:rPr>
    </w:lvl>
    <w:lvl w:ilvl="8" w:tplc="55DA0C10">
      <w:start w:val="1"/>
      <w:numFmt w:val="bullet"/>
      <w:lvlText w:val=""/>
      <w:lvlJc w:val="left"/>
      <w:pPr>
        <w:ind w:left="6480" w:hanging="360"/>
      </w:pPr>
      <w:rPr>
        <w:rFonts w:ascii="Wingdings" w:hAnsi="Wingdings" w:hint="default"/>
      </w:rPr>
    </w:lvl>
  </w:abstractNum>
  <w:abstractNum w:abstractNumId="12" w15:restartNumberingAfterBreak="0">
    <w:nsid w:val="22D35B09"/>
    <w:multiLevelType w:val="hybridMultilevel"/>
    <w:tmpl w:val="FFFFFFFF"/>
    <w:lvl w:ilvl="0" w:tplc="C2F6EFC6">
      <w:start w:val="1"/>
      <w:numFmt w:val="bullet"/>
      <w:lvlText w:val=""/>
      <w:lvlJc w:val="left"/>
      <w:pPr>
        <w:ind w:left="720" w:hanging="360"/>
      </w:pPr>
      <w:rPr>
        <w:rFonts w:ascii="Symbol" w:hAnsi="Symbol" w:hint="default"/>
      </w:rPr>
    </w:lvl>
    <w:lvl w:ilvl="1" w:tplc="14520890">
      <w:start w:val="1"/>
      <w:numFmt w:val="bullet"/>
      <w:lvlText w:val="o"/>
      <w:lvlJc w:val="left"/>
      <w:pPr>
        <w:ind w:left="1440" w:hanging="360"/>
      </w:pPr>
      <w:rPr>
        <w:rFonts w:ascii="Courier New" w:hAnsi="Courier New" w:hint="default"/>
      </w:rPr>
    </w:lvl>
    <w:lvl w:ilvl="2" w:tplc="F3E09F92">
      <w:start w:val="1"/>
      <w:numFmt w:val="bullet"/>
      <w:lvlText w:val=""/>
      <w:lvlJc w:val="left"/>
      <w:pPr>
        <w:ind w:left="2160" w:hanging="360"/>
      </w:pPr>
      <w:rPr>
        <w:rFonts w:ascii="Wingdings" w:hAnsi="Wingdings" w:hint="default"/>
      </w:rPr>
    </w:lvl>
    <w:lvl w:ilvl="3" w:tplc="2F3A219C">
      <w:start w:val="1"/>
      <w:numFmt w:val="bullet"/>
      <w:lvlText w:val=""/>
      <w:lvlJc w:val="left"/>
      <w:pPr>
        <w:ind w:left="2880" w:hanging="360"/>
      </w:pPr>
      <w:rPr>
        <w:rFonts w:ascii="Symbol" w:hAnsi="Symbol" w:hint="default"/>
      </w:rPr>
    </w:lvl>
    <w:lvl w:ilvl="4" w:tplc="B34616F6">
      <w:start w:val="1"/>
      <w:numFmt w:val="bullet"/>
      <w:lvlText w:val="o"/>
      <w:lvlJc w:val="left"/>
      <w:pPr>
        <w:ind w:left="3600" w:hanging="360"/>
      </w:pPr>
      <w:rPr>
        <w:rFonts w:ascii="Courier New" w:hAnsi="Courier New" w:hint="default"/>
      </w:rPr>
    </w:lvl>
    <w:lvl w:ilvl="5" w:tplc="3D3C7048">
      <w:start w:val="1"/>
      <w:numFmt w:val="bullet"/>
      <w:lvlText w:val=""/>
      <w:lvlJc w:val="left"/>
      <w:pPr>
        <w:ind w:left="4320" w:hanging="360"/>
      </w:pPr>
      <w:rPr>
        <w:rFonts w:ascii="Wingdings" w:hAnsi="Wingdings" w:hint="default"/>
      </w:rPr>
    </w:lvl>
    <w:lvl w:ilvl="6" w:tplc="0890B6C8">
      <w:start w:val="1"/>
      <w:numFmt w:val="bullet"/>
      <w:lvlText w:val=""/>
      <w:lvlJc w:val="left"/>
      <w:pPr>
        <w:ind w:left="5040" w:hanging="360"/>
      </w:pPr>
      <w:rPr>
        <w:rFonts w:ascii="Symbol" w:hAnsi="Symbol" w:hint="default"/>
      </w:rPr>
    </w:lvl>
    <w:lvl w:ilvl="7" w:tplc="B38445DE">
      <w:start w:val="1"/>
      <w:numFmt w:val="bullet"/>
      <w:lvlText w:val="o"/>
      <w:lvlJc w:val="left"/>
      <w:pPr>
        <w:ind w:left="5760" w:hanging="360"/>
      </w:pPr>
      <w:rPr>
        <w:rFonts w:ascii="Courier New" w:hAnsi="Courier New" w:hint="default"/>
      </w:rPr>
    </w:lvl>
    <w:lvl w:ilvl="8" w:tplc="BCBA9D6C">
      <w:start w:val="1"/>
      <w:numFmt w:val="bullet"/>
      <w:lvlText w:val=""/>
      <w:lvlJc w:val="left"/>
      <w:pPr>
        <w:ind w:left="6480" w:hanging="360"/>
      </w:pPr>
      <w:rPr>
        <w:rFonts w:ascii="Wingdings" w:hAnsi="Wingdings" w:hint="default"/>
      </w:rPr>
    </w:lvl>
  </w:abstractNum>
  <w:abstractNum w:abstractNumId="13" w15:restartNumberingAfterBreak="0">
    <w:nsid w:val="23CD188A"/>
    <w:multiLevelType w:val="hybridMultilevel"/>
    <w:tmpl w:val="DC8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BD16E"/>
    <w:multiLevelType w:val="hybridMultilevel"/>
    <w:tmpl w:val="FFFFFFFF"/>
    <w:lvl w:ilvl="0" w:tplc="7A2454C0">
      <w:start w:val="1"/>
      <w:numFmt w:val="bullet"/>
      <w:lvlText w:val=""/>
      <w:lvlJc w:val="left"/>
      <w:pPr>
        <w:ind w:left="720" w:hanging="360"/>
      </w:pPr>
      <w:rPr>
        <w:rFonts w:ascii="Symbol" w:hAnsi="Symbol" w:hint="default"/>
      </w:rPr>
    </w:lvl>
    <w:lvl w:ilvl="1" w:tplc="D82A44A4">
      <w:start w:val="1"/>
      <w:numFmt w:val="bullet"/>
      <w:lvlText w:val="o"/>
      <w:lvlJc w:val="left"/>
      <w:pPr>
        <w:ind w:left="1440" w:hanging="360"/>
      </w:pPr>
      <w:rPr>
        <w:rFonts w:ascii="Courier New" w:hAnsi="Courier New" w:hint="default"/>
      </w:rPr>
    </w:lvl>
    <w:lvl w:ilvl="2" w:tplc="92427748">
      <w:start w:val="1"/>
      <w:numFmt w:val="bullet"/>
      <w:lvlText w:val=""/>
      <w:lvlJc w:val="left"/>
      <w:pPr>
        <w:ind w:left="2160" w:hanging="360"/>
      </w:pPr>
      <w:rPr>
        <w:rFonts w:ascii="Wingdings" w:hAnsi="Wingdings" w:hint="default"/>
      </w:rPr>
    </w:lvl>
    <w:lvl w:ilvl="3" w:tplc="85A0DE6A">
      <w:start w:val="1"/>
      <w:numFmt w:val="bullet"/>
      <w:lvlText w:val=""/>
      <w:lvlJc w:val="left"/>
      <w:pPr>
        <w:ind w:left="2880" w:hanging="360"/>
      </w:pPr>
      <w:rPr>
        <w:rFonts w:ascii="Symbol" w:hAnsi="Symbol" w:hint="default"/>
      </w:rPr>
    </w:lvl>
    <w:lvl w:ilvl="4" w:tplc="0CA42A50">
      <w:start w:val="1"/>
      <w:numFmt w:val="bullet"/>
      <w:lvlText w:val="o"/>
      <w:lvlJc w:val="left"/>
      <w:pPr>
        <w:ind w:left="3600" w:hanging="360"/>
      </w:pPr>
      <w:rPr>
        <w:rFonts w:ascii="Courier New" w:hAnsi="Courier New" w:hint="default"/>
      </w:rPr>
    </w:lvl>
    <w:lvl w:ilvl="5" w:tplc="89B2FEE2">
      <w:start w:val="1"/>
      <w:numFmt w:val="bullet"/>
      <w:lvlText w:val=""/>
      <w:lvlJc w:val="left"/>
      <w:pPr>
        <w:ind w:left="4320" w:hanging="360"/>
      </w:pPr>
      <w:rPr>
        <w:rFonts w:ascii="Wingdings" w:hAnsi="Wingdings" w:hint="default"/>
      </w:rPr>
    </w:lvl>
    <w:lvl w:ilvl="6" w:tplc="E912E01E">
      <w:start w:val="1"/>
      <w:numFmt w:val="bullet"/>
      <w:lvlText w:val=""/>
      <w:lvlJc w:val="left"/>
      <w:pPr>
        <w:ind w:left="5040" w:hanging="360"/>
      </w:pPr>
      <w:rPr>
        <w:rFonts w:ascii="Symbol" w:hAnsi="Symbol" w:hint="default"/>
      </w:rPr>
    </w:lvl>
    <w:lvl w:ilvl="7" w:tplc="7D081A26">
      <w:start w:val="1"/>
      <w:numFmt w:val="bullet"/>
      <w:lvlText w:val="o"/>
      <w:lvlJc w:val="left"/>
      <w:pPr>
        <w:ind w:left="5760" w:hanging="360"/>
      </w:pPr>
      <w:rPr>
        <w:rFonts w:ascii="Courier New" w:hAnsi="Courier New" w:hint="default"/>
      </w:rPr>
    </w:lvl>
    <w:lvl w:ilvl="8" w:tplc="6464AF90">
      <w:start w:val="1"/>
      <w:numFmt w:val="bullet"/>
      <w:lvlText w:val=""/>
      <w:lvlJc w:val="left"/>
      <w:pPr>
        <w:ind w:left="6480" w:hanging="360"/>
      </w:pPr>
      <w:rPr>
        <w:rFonts w:ascii="Wingdings" w:hAnsi="Wingdings" w:hint="default"/>
      </w:rPr>
    </w:lvl>
  </w:abstractNum>
  <w:abstractNum w:abstractNumId="15" w15:restartNumberingAfterBreak="0">
    <w:nsid w:val="332D7B07"/>
    <w:multiLevelType w:val="hybridMultilevel"/>
    <w:tmpl w:val="FFFFFFFF"/>
    <w:lvl w:ilvl="0" w:tplc="C0E4734E">
      <w:start w:val="1"/>
      <w:numFmt w:val="bullet"/>
      <w:lvlText w:val=""/>
      <w:lvlJc w:val="left"/>
      <w:pPr>
        <w:ind w:left="720" w:hanging="360"/>
      </w:pPr>
      <w:rPr>
        <w:rFonts w:ascii="Symbol" w:hAnsi="Symbol" w:hint="default"/>
      </w:rPr>
    </w:lvl>
    <w:lvl w:ilvl="1" w:tplc="16AE7566">
      <w:start w:val="1"/>
      <w:numFmt w:val="bullet"/>
      <w:lvlText w:val="o"/>
      <w:lvlJc w:val="left"/>
      <w:pPr>
        <w:ind w:left="1440" w:hanging="360"/>
      </w:pPr>
      <w:rPr>
        <w:rFonts w:ascii="Courier New" w:hAnsi="Courier New" w:hint="default"/>
      </w:rPr>
    </w:lvl>
    <w:lvl w:ilvl="2" w:tplc="2BBE99C2">
      <w:start w:val="1"/>
      <w:numFmt w:val="bullet"/>
      <w:lvlText w:val=""/>
      <w:lvlJc w:val="left"/>
      <w:pPr>
        <w:ind w:left="2160" w:hanging="360"/>
      </w:pPr>
      <w:rPr>
        <w:rFonts w:ascii="Wingdings" w:hAnsi="Wingdings" w:hint="default"/>
      </w:rPr>
    </w:lvl>
    <w:lvl w:ilvl="3" w:tplc="3A4AA54C">
      <w:start w:val="1"/>
      <w:numFmt w:val="bullet"/>
      <w:lvlText w:val=""/>
      <w:lvlJc w:val="left"/>
      <w:pPr>
        <w:ind w:left="2880" w:hanging="360"/>
      </w:pPr>
      <w:rPr>
        <w:rFonts w:ascii="Symbol" w:hAnsi="Symbol" w:hint="default"/>
      </w:rPr>
    </w:lvl>
    <w:lvl w:ilvl="4" w:tplc="D8EEC39A">
      <w:start w:val="1"/>
      <w:numFmt w:val="bullet"/>
      <w:lvlText w:val="o"/>
      <w:lvlJc w:val="left"/>
      <w:pPr>
        <w:ind w:left="3600" w:hanging="360"/>
      </w:pPr>
      <w:rPr>
        <w:rFonts w:ascii="Courier New" w:hAnsi="Courier New" w:hint="default"/>
      </w:rPr>
    </w:lvl>
    <w:lvl w:ilvl="5" w:tplc="A0C2BF22">
      <w:start w:val="1"/>
      <w:numFmt w:val="bullet"/>
      <w:lvlText w:val=""/>
      <w:lvlJc w:val="left"/>
      <w:pPr>
        <w:ind w:left="4320" w:hanging="360"/>
      </w:pPr>
      <w:rPr>
        <w:rFonts w:ascii="Wingdings" w:hAnsi="Wingdings" w:hint="default"/>
      </w:rPr>
    </w:lvl>
    <w:lvl w:ilvl="6" w:tplc="29EA76F8">
      <w:start w:val="1"/>
      <w:numFmt w:val="bullet"/>
      <w:lvlText w:val=""/>
      <w:lvlJc w:val="left"/>
      <w:pPr>
        <w:ind w:left="5040" w:hanging="360"/>
      </w:pPr>
      <w:rPr>
        <w:rFonts w:ascii="Symbol" w:hAnsi="Symbol" w:hint="default"/>
      </w:rPr>
    </w:lvl>
    <w:lvl w:ilvl="7" w:tplc="A2760B50">
      <w:start w:val="1"/>
      <w:numFmt w:val="bullet"/>
      <w:lvlText w:val="o"/>
      <w:lvlJc w:val="left"/>
      <w:pPr>
        <w:ind w:left="5760" w:hanging="360"/>
      </w:pPr>
      <w:rPr>
        <w:rFonts w:ascii="Courier New" w:hAnsi="Courier New" w:hint="default"/>
      </w:rPr>
    </w:lvl>
    <w:lvl w:ilvl="8" w:tplc="698461B0">
      <w:start w:val="1"/>
      <w:numFmt w:val="bullet"/>
      <w:lvlText w:val=""/>
      <w:lvlJc w:val="left"/>
      <w:pPr>
        <w:ind w:left="6480" w:hanging="360"/>
      </w:pPr>
      <w:rPr>
        <w:rFonts w:ascii="Wingdings" w:hAnsi="Wingdings" w:hint="default"/>
      </w:rPr>
    </w:lvl>
  </w:abstractNum>
  <w:abstractNum w:abstractNumId="16" w15:restartNumberingAfterBreak="0">
    <w:nsid w:val="38017628"/>
    <w:multiLevelType w:val="hybridMultilevel"/>
    <w:tmpl w:val="FFFFFFFF"/>
    <w:lvl w:ilvl="0" w:tplc="FFFFFFFF">
      <w:start w:val="1"/>
      <w:numFmt w:val="bullet"/>
      <w:lvlText w:val=""/>
      <w:lvlJc w:val="left"/>
      <w:pPr>
        <w:ind w:left="720" w:hanging="360"/>
      </w:pPr>
      <w:rPr>
        <w:rFonts w:ascii="Symbol" w:hAnsi="Symbol" w:hint="default"/>
      </w:rPr>
    </w:lvl>
    <w:lvl w:ilvl="1" w:tplc="C9A67528">
      <w:start w:val="1"/>
      <w:numFmt w:val="bullet"/>
      <w:lvlText w:val="o"/>
      <w:lvlJc w:val="left"/>
      <w:pPr>
        <w:ind w:left="1440" w:hanging="360"/>
      </w:pPr>
      <w:rPr>
        <w:rFonts w:ascii="Courier New" w:hAnsi="Courier New" w:hint="default"/>
      </w:rPr>
    </w:lvl>
    <w:lvl w:ilvl="2" w:tplc="1A0EDD8A">
      <w:start w:val="1"/>
      <w:numFmt w:val="bullet"/>
      <w:lvlText w:val=""/>
      <w:lvlJc w:val="left"/>
      <w:pPr>
        <w:ind w:left="2160" w:hanging="360"/>
      </w:pPr>
      <w:rPr>
        <w:rFonts w:ascii="Wingdings" w:hAnsi="Wingdings" w:hint="default"/>
      </w:rPr>
    </w:lvl>
    <w:lvl w:ilvl="3" w:tplc="72C0D22C">
      <w:start w:val="1"/>
      <w:numFmt w:val="bullet"/>
      <w:lvlText w:val=""/>
      <w:lvlJc w:val="left"/>
      <w:pPr>
        <w:ind w:left="2880" w:hanging="360"/>
      </w:pPr>
      <w:rPr>
        <w:rFonts w:ascii="Symbol" w:hAnsi="Symbol" w:hint="default"/>
      </w:rPr>
    </w:lvl>
    <w:lvl w:ilvl="4" w:tplc="5CC67F54">
      <w:start w:val="1"/>
      <w:numFmt w:val="bullet"/>
      <w:lvlText w:val="o"/>
      <w:lvlJc w:val="left"/>
      <w:pPr>
        <w:ind w:left="3600" w:hanging="360"/>
      </w:pPr>
      <w:rPr>
        <w:rFonts w:ascii="Courier New" w:hAnsi="Courier New" w:hint="default"/>
      </w:rPr>
    </w:lvl>
    <w:lvl w:ilvl="5" w:tplc="23A266C2">
      <w:start w:val="1"/>
      <w:numFmt w:val="bullet"/>
      <w:lvlText w:val=""/>
      <w:lvlJc w:val="left"/>
      <w:pPr>
        <w:ind w:left="4320" w:hanging="360"/>
      </w:pPr>
      <w:rPr>
        <w:rFonts w:ascii="Wingdings" w:hAnsi="Wingdings" w:hint="default"/>
      </w:rPr>
    </w:lvl>
    <w:lvl w:ilvl="6" w:tplc="89D424CC">
      <w:start w:val="1"/>
      <w:numFmt w:val="bullet"/>
      <w:lvlText w:val=""/>
      <w:lvlJc w:val="left"/>
      <w:pPr>
        <w:ind w:left="5040" w:hanging="360"/>
      </w:pPr>
      <w:rPr>
        <w:rFonts w:ascii="Symbol" w:hAnsi="Symbol" w:hint="default"/>
      </w:rPr>
    </w:lvl>
    <w:lvl w:ilvl="7" w:tplc="FE3E48B4">
      <w:start w:val="1"/>
      <w:numFmt w:val="bullet"/>
      <w:lvlText w:val="o"/>
      <w:lvlJc w:val="left"/>
      <w:pPr>
        <w:ind w:left="5760" w:hanging="360"/>
      </w:pPr>
      <w:rPr>
        <w:rFonts w:ascii="Courier New" w:hAnsi="Courier New" w:hint="default"/>
      </w:rPr>
    </w:lvl>
    <w:lvl w:ilvl="8" w:tplc="878465F0">
      <w:start w:val="1"/>
      <w:numFmt w:val="bullet"/>
      <w:lvlText w:val=""/>
      <w:lvlJc w:val="left"/>
      <w:pPr>
        <w:ind w:left="6480" w:hanging="360"/>
      </w:pPr>
      <w:rPr>
        <w:rFonts w:ascii="Wingdings" w:hAnsi="Wingdings" w:hint="default"/>
      </w:rPr>
    </w:lvl>
  </w:abstractNum>
  <w:abstractNum w:abstractNumId="17" w15:restartNumberingAfterBreak="0">
    <w:nsid w:val="3B5027FB"/>
    <w:multiLevelType w:val="hybridMultilevel"/>
    <w:tmpl w:val="FC1E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48B03B"/>
    <w:multiLevelType w:val="hybridMultilevel"/>
    <w:tmpl w:val="FFFFFFFF"/>
    <w:lvl w:ilvl="0" w:tplc="46E8B89C">
      <w:start w:val="1"/>
      <w:numFmt w:val="bullet"/>
      <w:lvlText w:val=""/>
      <w:lvlJc w:val="left"/>
      <w:pPr>
        <w:ind w:left="720" w:hanging="360"/>
      </w:pPr>
      <w:rPr>
        <w:rFonts w:ascii="Symbol" w:hAnsi="Symbol" w:hint="default"/>
      </w:rPr>
    </w:lvl>
    <w:lvl w:ilvl="1" w:tplc="AD3C56AE">
      <w:start w:val="1"/>
      <w:numFmt w:val="bullet"/>
      <w:lvlText w:val="o"/>
      <w:lvlJc w:val="left"/>
      <w:pPr>
        <w:ind w:left="1440" w:hanging="360"/>
      </w:pPr>
      <w:rPr>
        <w:rFonts w:ascii="Courier New" w:hAnsi="Courier New" w:hint="default"/>
      </w:rPr>
    </w:lvl>
    <w:lvl w:ilvl="2" w:tplc="E6DC021E">
      <w:start w:val="1"/>
      <w:numFmt w:val="bullet"/>
      <w:lvlText w:val=""/>
      <w:lvlJc w:val="left"/>
      <w:pPr>
        <w:ind w:left="2160" w:hanging="360"/>
      </w:pPr>
      <w:rPr>
        <w:rFonts w:ascii="Wingdings" w:hAnsi="Wingdings" w:hint="default"/>
      </w:rPr>
    </w:lvl>
    <w:lvl w:ilvl="3" w:tplc="9476DA18">
      <w:start w:val="1"/>
      <w:numFmt w:val="bullet"/>
      <w:lvlText w:val=""/>
      <w:lvlJc w:val="left"/>
      <w:pPr>
        <w:ind w:left="2880" w:hanging="360"/>
      </w:pPr>
      <w:rPr>
        <w:rFonts w:ascii="Symbol" w:hAnsi="Symbol" w:hint="default"/>
      </w:rPr>
    </w:lvl>
    <w:lvl w:ilvl="4" w:tplc="692AE99E">
      <w:start w:val="1"/>
      <w:numFmt w:val="bullet"/>
      <w:lvlText w:val="o"/>
      <w:lvlJc w:val="left"/>
      <w:pPr>
        <w:ind w:left="3600" w:hanging="360"/>
      </w:pPr>
      <w:rPr>
        <w:rFonts w:ascii="Courier New" w:hAnsi="Courier New" w:hint="default"/>
      </w:rPr>
    </w:lvl>
    <w:lvl w:ilvl="5" w:tplc="EEACF696">
      <w:start w:val="1"/>
      <w:numFmt w:val="bullet"/>
      <w:lvlText w:val=""/>
      <w:lvlJc w:val="left"/>
      <w:pPr>
        <w:ind w:left="4320" w:hanging="360"/>
      </w:pPr>
      <w:rPr>
        <w:rFonts w:ascii="Wingdings" w:hAnsi="Wingdings" w:hint="default"/>
      </w:rPr>
    </w:lvl>
    <w:lvl w:ilvl="6" w:tplc="6AD2866E">
      <w:start w:val="1"/>
      <w:numFmt w:val="bullet"/>
      <w:lvlText w:val=""/>
      <w:lvlJc w:val="left"/>
      <w:pPr>
        <w:ind w:left="5040" w:hanging="360"/>
      </w:pPr>
      <w:rPr>
        <w:rFonts w:ascii="Symbol" w:hAnsi="Symbol" w:hint="default"/>
      </w:rPr>
    </w:lvl>
    <w:lvl w:ilvl="7" w:tplc="9DA8ACA2">
      <w:start w:val="1"/>
      <w:numFmt w:val="bullet"/>
      <w:lvlText w:val="o"/>
      <w:lvlJc w:val="left"/>
      <w:pPr>
        <w:ind w:left="5760" w:hanging="360"/>
      </w:pPr>
      <w:rPr>
        <w:rFonts w:ascii="Courier New" w:hAnsi="Courier New" w:hint="default"/>
      </w:rPr>
    </w:lvl>
    <w:lvl w:ilvl="8" w:tplc="48B82A92">
      <w:start w:val="1"/>
      <w:numFmt w:val="bullet"/>
      <w:lvlText w:val=""/>
      <w:lvlJc w:val="left"/>
      <w:pPr>
        <w:ind w:left="6480" w:hanging="360"/>
      </w:pPr>
      <w:rPr>
        <w:rFonts w:ascii="Wingdings" w:hAnsi="Wingdings" w:hint="default"/>
      </w:rPr>
    </w:lvl>
  </w:abstractNum>
  <w:abstractNum w:abstractNumId="19" w15:restartNumberingAfterBreak="0">
    <w:nsid w:val="3D5A6F64"/>
    <w:multiLevelType w:val="hybridMultilevel"/>
    <w:tmpl w:val="412C841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DE377EF"/>
    <w:multiLevelType w:val="hybridMultilevel"/>
    <w:tmpl w:val="FFFFFFFF"/>
    <w:lvl w:ilvl="0" w:tplc="D77AE9DA">
      <w:start w:val="1"/>
      <w:numFmt w:val="bullet"/>
      <w:lvlText w:val=""/>
      <w:lvlJc w:val="left"/>
      <w:pPr>
        <w:ind w:left="720" w:hanging="360"/>
      </w:pPr>
      <w:rPr>
        <w:rFonts w:ascii="Symbol" w:hAnsi="Symbol" w:hint="default"/>
      </w:rPr>
    </w:lvl>
    <w:lvl w:ilvl="1" w:tplc="F24E483C">
      <w:start w:val="1"/>
      <w:numFmt w:val="bullet"/>
      <w:lvlText w:val="o"/>
      <w:lvlJc w:val="left"/>
      <w:pPr>
        <w:ind w:left="1440" w:hanging="360"/>
      </w:pPr>
      <w:rPr>
        <w:rFonts w:ascii="Courier New" w:hAnsi="Courier New" w:hint="default"/>
      </w:rPr>
    </w:lvl>
    <w:lvl w:ilvl="2" w:tplc="AB2400A2">
      <w:start w:val="1"/>
      <w:numFmt w:val="bullet"/>
      <w:lvlText w:val=""/>
      <w:lvlJc w:val="left"/>
      <w:pPr>
        <w:ind w:left="2160" w:hanging="360"/>
      </w:pPr>
      <w:rPr>
        <w:rFonts w:ascii="Wingdings" w:hAnsi="Wingdings" w:hint="default"/>
      </w:rPr>
    </w:lvl>
    <w:lvl w:ilvl="3" w:tplc="90B4BA62">
      <w:start w:val="1"/>
      <w:numFmt w:val="bullet"/>
      <w:lvlText w:val=""/>
      <w:lvlJc w:val="left"/>
      <w:pPr>
        <w:ind w:left="2880" w:hanging="360"/>
      </w:pPr>
      <w:rPr>
        <w:rFonts w:ascii="Symbol" w:hAnsi="Symbol" w:hint="default"/>
      </w:rPr>
    </w:lvl>
    <w:lvl w:ilvl="4" w:tplc="FBCA1F16">
      <w:start w:val="1"/>
      <w:numFmt w:val="bullet"/>
      <w:lvlText w:val="o"/>
      <w:lvlJc w:val="left"/>
      <w:pPr>
        <w:ind w:left="3600" w:hanging="360"/>
      </w:pPr>
      <w:rPr>
        <w:rFonts w:ascii="Courier New" w:hAnsi="Courier New" w:hint="default"/>
      </w:rPr>
    </w:lvl>
    <w:lvl w:ilvl="5" w:tplc="187CA07C">
      <w:start w:val="1"/>
      <w:numFmt w:val="bullet"/>
      <w:lvlText w:val=""/>
      <w:lvlJc w:val="left"/>
      <w:pPr>
        <w:ind w:left="4320" w:hanging="360"/>
      </w:pPr>
      <w:rPr>
        <w:rFonts w:ascii="Wingdings" w:hAnsi="Wingdings" w:hint="default"/>
      </w:rPr>
    </w:lvl>
    <w:lvl w:ilvl="6" w:tplc="1F3A7358">
      <w:start w:val="1"/>
      <w:numFmt w:val="bullet"/>
      <w:lvlText w:val=""/>
      <w:lvlJc w:val="left"/>
      <w:pPr>
        <w:ind w:left="5040" w:hanging="360"/>
      </w:pPr>
      <w:rPr>
        <w:rFonts w:ascii="Symbol" w:hAnsi="Symbol" w:hint="default"/>
      </w:rPr>
    </w:lvl>
    <w:lvl w:ilvl="7" w:tplc="8B943E22">
      <w:start w:val="1"/>
      <w:numFmt w:val="bullet"/>
      <w:lvlText w:val="o"/>
      <w:lvlJc w:val="left"/>
      <w:pPr>
        <w:ind w:left="5760" w:hanging="360"/>
      </w:pPr>
      <w:rPr>
        <w:rFonts w:ascii="Courier New" w:hAnsi="Courier New" w:hint="default"/>
      </w:rPr>
    </w:lvl>
    <w:lvl w:ilvl="8" w:tplc="09BA7E20">
      <w:start w:val="1"/>
      <w:numFmt w:val="bullet"/>
      <w:lvlText w:val=""/>
      <w:lvlJc w:val="left"/>
      <w:pPr>
        <w:ind w:left="6480" w:hanging="360"/>
      </w:pPr>
      <w:rPr>
        <w:rFonts w:ascii="Wingdings" w:hAnsi="Wingdings" w:hint="default"/>
      </w:rPr>
    </w:lvl>
  </w:abstractNum>
  <w:abstractNum w:abstractNumId="21" w15:restartNumberingAfterBreak="0">
    <w:nsid w:val="41B02E25"/>
    <w:multiLevelType w:val="hybridMultilevel"/>
    <w:tmpl w:val="FFFFFFFF"/>
    <w:lvl w:ilvl="0" w:tplc="F8D0F3E8">
      <w:start w:val="1"/>
      <w:numFmt w:val="bullet"/>
      <w:lvlText w:val=""/>
      <w:lvlJc w:val="left"/>
      <w:pPr>
        <w:ind w:left="720" w:hanging="360"/>
      </w:pPr>
      <w:rPr>
        <w:rFonts w:ascii="Symbol" w:hAnsi="Symbol" w:hint="default"/>
      </w:rPr>
    </w:lvl>
    <w:lvl w:ilvl="1" w:tplc="9E48A95A">
      <w:start w:val="1"/>
      <w:numFmt w:val="bullet"/>
      <w:lvlText w:val="o"/>
      <w:lvlJc w:val="left"/>
      <w:pPr>
        <w:ind w:left="1440" w:hanging="360"/>
      </w:pPr>
      <w:rPr>
        <w:rFonts w:ascii="Courier New" w:hAnsi="Courier New" w:hint="default"/>
      </w:rPr>
    </w:lvl>
    <w:lvl w:ilvl="2" w:tplc="54AC9EEE">
      <w:start w:val="1"/>
      <w:numFmt w:val="bullet"/>
      <w:lvlText w:val=""/>
      <w:lvlJc w:val="left"/>
      <w:pPr>
        <w:ind w:left="2160" w:hanging="360"/>
      </w:pPr>
      <w:rPr>
        <w:rFonts w:ascii="Wingdings" w:hAnsi="Wingdings" w:hint="default"/>
      </w:rPr>
    </w:lvl>
    <w:lvl w:ilvl="3" w:tplc="C1485D6C">
      <w:start w:val="1"/>
      <w:numFmt w:val="bullet"/>
      <w:lvlText w:val=""/>
      <w:lvlJc w:val="left"/>
      <w:pPr>
        <w:ind w:left="2880" w:hanging="360"/>
      </w:pPr>
      <w:rPr>
        <w:rFonts w:ascii="Symbol" w:hAnsi="Symbol" w:hint="default"/>
      </w:rPr>
    </w:lvl>
    <w:lvl w:ilvl="4" w:tplc="5D223ACA">
      <w:start w:val="1"/>
      <w:numFmt w:val="bullet"/>
      <w:lvlText w:val="o"/>
      <w:lvlJc w:val="left"/>
      <w:pPr>
        <w:ind w:left="3600" w:hanging="360"/>
      </w:pPr>
      <w:rPr>
        <w:rFonts w:ascii="Courier New" w:hAnsi="Courier New" w:hint="default"/>
      </w:rPr>
    </w:lvl>
    <w:lvl w:ilvl="5" w:tplc="9F340066">
      <w:start w:val="1"/>
      <w:numFmt w:val="bullet"/>
      <w:lvlText w:val=""/>
      <w:lvlJc w:val="left"/>
      <w:pPr>
        <w:ind w:left="4320" w:hanging="360"/>
      </w:pPr>
      <w:rPr>
        <w:rFonts w:ascii="Wingdings" w:hAnsi="Wingdings" w:hint="default"/>
      </w:rPr>
    </w:lvl>
    <w:lvl w:ilvl="6" w:tplc="AB00B384">
      <w:start w:val="1"/>
      <w:numFmt w:val="bullet"/>
      <w:lvlText w:val=""/>
      <w:lvlJc w:val="left"/>
      <w:pPr>
        <w:ind w:left="5040" w:hanging="360"/>
      </w:pPr>
      <w:rPr>
        <w:rFonts w:ascii="Symbol" w:hAnsi="Symbol" w:hint="default"/>
      </w:rPr>
    </w:lvl>
    <w:lvl w:ilvl="7" w:tplc="4498CB1E">
      <w:start w:val="1"/>
      <w:numFmt w:val="bullet"/>
      <w:lvlText w:val="o"/>
      <w:lvlJc w:val="left"/>
      <w:pPr>
        <w:ind w:left="5760" w:hanging="360"/>
      </w:pPr>
      <w:rPr>
        <w:rFonts w:ascii="Courier New" w:hAnsi="Courier New" w:hint="default"/>
      </w:rPr>
    </w:lvl>
    <w:lvl w:ilvl="8" w:tplc="B816C13E">
      <w:start w:val="1"/>
      <w:numFmt w:val="bullet"/>
      <w:lvlText w:val=""/>
      <w:lvlJc w:val="left"/>
      <w:pPr>
        <w:ind w:left="6480" w:hanging="360"/>
      </w:pPr>
      <w:rPr>
        <w:rFonts w:ascii="Wingdings" w:hAnsi="Wingdings" w:hint="default"/>
      </w:rPr>
    </w:lvl>
  </w:abstractNum>
  <w:abstractNum w:abstractNumId="22" w15:restartNumberingAfterBreak="0">
    <w:nsid w:val="48A3CF85"/>
    <w:multiLevelType w:val="hybridMultilevel"/>
    <w:tmpl w:val="FFFFFFFF"/>
    <w:lvl w:ilvl="0" w:tplc="7C089E72">
      <w:start w:val="1"/>
      <w:numFmt w:val="bullet"/>
      <w:lvlText w:val=""/>
      <w:lvlJc w:val="left"/>
      <w:pPr>
        <w:ind w:left="720" w:hanging="360"/>
      </w:pPr>
      <w:rPr>
        <w:rFonts w:ascii="Symbol" w:hAnsi="Symbol" w:hint="default"/>
      </w:rPr>
    </w:lvl>
    <w:lvl w:ilvl="1" w:tplc="E182B96E">
      <w:start w:val="1"/>
      <w:numFmt w:val="bullet"/>
      <w:lvlText w:val="o"/>
      <w:lvlJc w:val="left"/>
      <w:pPr>
        <w:ind w:left="1440" w:hanging="360"/>
      </w:pPr>
      <w:rPr>
        <w:rFonts w:ascii="Courier New" w:hAnsi="Courier New" w:hint="default"/>
      </w:rPr>
    </w:lvl>
    <w:lvl w:ilvl="2" w:tplc="513E427E">
      <w:start w:val="1"/>
      <w:numFmt w:val="bullet"/>
      <w:lvlText w:val=""/>
      <w:lvlJc w:val="left"/>
      <w:pPr>
        <w:ind w:left="2160" w:hanging="360"/>
      </w:pPr>
      <w:rPr>
        <w:rFonts w:ascii="Wingdings" w:hAnsi="Wingdings" w:hint="default"/>
      </w:rPr>
    </w:lvl>
    <w:lvl w:ilvl="3" w:tplc="47AE3DC4">
      <w:start w:val="1"/>
      <w:numFmt w:val="bullet"/>
      <w:lvlText w:val=""/>
      <w:lvlJc w:val="left"/>
      <w:pPr>
        <w:ind w:left="2880" w:hanging="360"/>
      </w:pPr>
      <w:rPr>
        <w:rFonts w:ascii="Symbol" w:hAnsi="Symbol" w:hint="default"/>
      </w:rPr>
    </w:lvl>
    <w:lvl w:ilvl="4" w:tplc="E4B44FA8">
      <w:start w:val="1"/>
      <w:numFmt w:val="bullet"/>
      <w:lvlText w:val="o"/>
      <w:lvlJc w:val="left"/>
      <w:pPr>
        <w:ind w:left="3600" w:hanging="360"/>
      </w:pPr>
      <w:rPr>
        <w:rFonts w:ascii="Courier New" w:hAnsi="Courier New" w:hint="default"/>
      </w:rPr>
    </w:lvl>
    <w:lvl w:ilvl="5" w:tplc="6D026CD2">
      <w:start w:val="1"/>
      <w:numFmt w:val="bullet"/>
      <w:lvlText w:val=""/>
      <w:lvlJc w:val="left"/>
      <w:pPr>
        <w:ind w:left="4320" w:hanging="360"/>
      </w:pPr>
      <w:rPr>
        <w:rFonts w:ascii="Wingdings" w:hAnsi="Wingdings" w:hint="default"/>
      </w:rPr>
    </w:lvl>
    <w:lvl w:ilvl="6" w:tplc="21DA0C14">
      <w:start w:val="1"/>
      <w:numFmt w:val="bullet"/>
      <w:lvlText w:val=""/>
      <w:lvlJc w:val="left"/>
      <w:pPr>
        <w:ind w:left="5040" w:hanging="360"/>
      </w:pPr>
      <w:rPr>
        <w:rFonts w:ascii="Symbol" w:hAnsi="Symbol" w:hint="default"/>
      </w:rPr>
    </w:lvl>
    <w:lvl w:ilvl="7" w:tplc="B720BA8C">
      <w:start w:val="1"/>
      <w:numFmt w:val="bullet"/>
      <w:lvlText w:val="o"/>
      <w:lvlJc w:val="left"/>
      <w:pPr>
        <w:ind w:left="5760" w:hanging="360"/>
      </w:pPr>
      <w:rPr>
        <w:rFonts w:ascii="Courier New" w:hAnsi="Courier New" w:hint="default"/>
      </w:rPr>
    </w:lvl>
    <w:lvl w:ilvl="8" w:tplc="0EAAD7CC">
      <w:start w:val="1"/>
      <w:numFmt w:val="bullet"/>
      <w:lvlText w:val=""/>
      <w:lvlJc w:val="left"/>
      <w:pPr>
        <w:ind w:left="6480" w:hanging="360"/>
      </w:pPr>
      <w:rPr>
        <w:rFonts w:ascii="Wingdings" w:hAnsi="Wingdings" w:hint="default"/>
      </w:rPr>
    </w:lvl>
  </w:abstractNum>
  <w:abstractNum w:abstractNumId="23" w15:restartNumberingAfterBreak="0">
    <w:nsid w:val="498D495C"/>
    <w:multiLevelType w:val="hybridMultilevel"/>
    <w:tmpl w:val="FFFFFFFF"/>
    <w:lvl w:ilvl="0" w:tplc="32181EFA">
      <w:start w:val="1"/>
      <w:numFmt w:val="bullet"/>
      <w:lvlText w:val=""/>
      <w:lvlJc w:val="left"/>
      <w:pPr>
        <w:ind w:left="720" w:hanging="360"/>
      </w:pPr>
      <w:rPr>
        <w:rFonts w:ascii="Symbol" w:hAnsi="Symbol" w:hint="default"/>
      </w:rPr>
    </w:lvl>
    <w:lvl w:ilvl="1" w:tplc="DF36B16A">
      <w:start w:val="1"/>
      <w:numFmt w:val="bullet"/>
      <w:lvlText w:val="o"/>
      <w:lvlJc w:val="left"/>
      <w:pPr>
        <w:ind w:left="1440" w:hanging="360"/>
      </w:pPr>
      <w:rPr>
        <w:rFonts w:ascii="Courier New" w:hAnsi="Courier New" w:hint="default"/>
      </w:rPr>
    </w:lvl>
    <w:lvl w:ilvl="2" w:tplc="CCA8F42C">
      <w:start w:val="1"/>
      <w:numFmt w:val="bullet"/>
      <w:lvlText w:val=""/>
      <w:lvlJc w:val="left"/>
      <w:pPr>
        <w:ind w:left="2160" w:hanging="360"/>
      </w:pPr>
      <w:rPr>
        <w:rFonts w:ascii="Wingdings" w:hAnsi="Wingdings" w:hint="default"/>
      </w:rPr>
    </w:lvl>
    <w:lvl w:ilvl="3" w:tplc="C69A9428">
      <w:start w:val="1"/>
      <w:numFmt w:val="bullet"/>
      <w:lvlText w:val=""/>
      <w:lvlJc w:val="left"/>
      <w:pPr>
        <w:ind w:left="2880" w:hanging="360"/>
      </w:pPr>
      <w:rPr>
        <w:rFonts w:ascii="Symbol" w:hAnsi="Symbol" w:hint="default"/>
      </w:rPr>
    </w:lvl>
    <w:lvl w:ilvl="4" w:tplc="69B0FB14">
      <w:start w:val="1"/>
      <w:numFmt w:val="bullet"/>
      <w:lvlText w:val="o"/>
      <w:lvlJc w:val="left"/>
      <w:pPr>
        <w:ind w:left="3600" w:hanging="360"/>
      </w:pPr>
      <w:rPr>
        <w:rFonts w:ascii="Courier New" w:hAnsi="Courier New" w:hint="default"/>
      </w:rPr>
    </w:lvl>
    <w:lvl w:ilvl="5" w:tplc="BE0A3766">
      <w:start w:val="1"/>
      <w:numFmt w:val="bullet"/>
      <w:lvlText w:val=""/>
      <w:lvlJc w:val="left"/>
      <w:pPr>
        <w:ind w:left="4320" w:hanging="360"/>
      </w:pPr>
      <w:rPr>
        <w:rFonts w:ascii="Wingdings" w:hAnsi="Wingdings" w:hint="default"/>
      </w:rPr>
    </w:lvl>
    <w:lvl w:ilvl="6" w:tplc="9F261E0A">
      <w:start w:val="1"/>
      <w:numFmt w:val="bullet"/>
      <w:lvlText w:val=""/>
      <w:lvlJc w:val="left"/>
      <w:pPr>
        <w:ind w:left="5040" w:hanging="360"/>
      </w:pPr>
      <w:rPr>
        <w:rFonts w:ascii="Symbol" w:hAnsi="Symbol" w:hint="default"/>
      </w:rPr>
    </w:lvl>
    <w:lvl w:ilvl="7" w:tplc="C6B21612">
      <w:start w:val="1"/>
      <w:numFmt w:val="bullet"/>
      <w:lvlText w:val="o"/>
      <w:lvlJc w:val="left"/>
      <w:pPr>
        <w:ind w:left="5760" w:hanging="360"/>
      </w:pPr>
      <w:rPr>
        <w:rFonts w:ascii="Courier New" w:hAnsi="Courier New" w:hint="default"/>
      </w:rPr>
    </w:lvl>
    <w:lvl w:ilvl="8" w:tplc="1ADA5D90">
      <w:start w:val="1"/>
      <w:numFmt w:val="bullet"/>
      <w:lvlText w:val=""/>
      <w:lvlJc w:val="left"/>
      <w:pPr>
        <w:ind w:left="6480" w:hanging="360"/>
      </w:pPr>
      <w:rPr>
        <w:rFonts w:ascii="Wingdings" w:hAnsi="Wingdings" w:hint="default"/>
      </w:rPr>
    </w:lvl>
  </w:abstractNum>
  <w:abstractNum w:abstractNumId="24" w15:restartNumberingAfterBreak="0">
    <w:nsid w:val="4A6E49C9"/>
    <w:multiLevelType w:val="hybridMultilevel"/>
    <w:tmpl w:val="FFFFFFFF"/>
    <w:lvl w:ilvl="0" w:tplc="02608EDC">
      <w:start w:val="1"/>
      <w:numFmt w:val="bullet"/>
      <w:lvlText w:val=""/>
      <w:lvlJc w:val="left"/>
      <w:pPr>
        <w:ind w:left="720" w:hanging="360"/>
      </w:pPr>
      <w:rPr>
        <w:rFonts w:ascii="Symbol" w:hAnsi="Symbol" w:hint="default"/>
      </w:rPr>
    </w:lvl>
    <w:lvl w:ilvl="1" w:tplc="128255A8">
      <w:start w:val="1"/>
      <w:numFmt w:val="bullet"/>
      <w:lvlText w:val="o"/>
      <w:lvlJc w:val="left"/>
      <w:pPr>
        <w:ind w:left="1440" w:hanging="360"/>
      </w:pPr>
      <w:rPr>
        <w:rFonts w:ascii="Courier New" w:hAnsi="Courier New" w:hint="default"/>
      </w:rPr>
    </w:lvl>
    <w:lvl w:ilvl="2" w:tplc="7180B3CE">
      <w:start w:val="1"/>
      <w:numFmt w:val="bullet"/>
      <w:lvlText w:val=""/>
      <w:lvlJc w:val="left"/>
      <w:pPr>
        <w:ind w:left="2160" w:hanging="360"/>
      </w:pPr>
      <w:rPr>
        <w:rFonts w:ascii="Wingdings" w:hAnsi="Wingdings" w:hint="default"/>
      </w:rPr>
    </w:lvl>
    <w:lvl w:ilvl="3" w:tplc="7D4419C4">
      <w:start w:val="1"/>
      <w:numFmt w:val="bullet"/>
      <w:lvlText w:val=""/>
      <w:lvlJc w:val="left"/>
      <w:pPr>
        <w:ind w:left="2880" w:hanging="360"/>
      </w:pPr>
      <w:rPr>
        <w:rFonts w:ascii="Symbol" w:hAnsi="Symbol" w:hint="default"/>
      </w:rPr>
    </w:lvl>
    <w:lvl w:ilvl="4" w:tplc="BD6ED2BA">
      <w:start w:val="1"/>
      <w:numFmt w:val="bullet"/>
      <w:lvlText w:val="o"/>
      <w:lvlJc w:val="left"/>
      <w:pPr>
        <w:ind w:left="3600" w:hanging="360"/>
      </w:pPr>
      <w:rPr>
        <w:rFonts w:ascii="Courier New" w:hAnsi="Courier New" w:hint="default"/>
      </w:rPr>
    </w:lvl>
    <w:lvl w:ilvl="5" w:tplc="BA86595A">
      <w:start w:val="1"/>
      <w:numFmt w:val="bullet"/>
      <w:lvlText w:val=""/>
      <w:lvlJc w:val="left"/>
      <w:pPr>
        <w:ind w:left="4320" w:hanging="360"/>
      </w:pPr>
      <w:rPr>
        <w:rFonts w:ascii="Wingdings" w:hAnsi="Wingdings" w:hint="default"/>
      </w:rPr>
    </w:lvl>
    <w:lvl w:ilvl="6" w:tplc="2B2A55D2">
      <w:start w:val="1"/>
      <w:numFmt w:val="bullet"/>
      <w:lvlText w:val=""/>
      <w:lvlJc w:val="left"/>
      <w:pPr>
        <w:ind w:left="5040" w:hanging="360"/>
      </w:pPr>
      <w:rPr>
        <w:rFonts w:ascii="Symbol" w:hAnsi="Symbol" w:hint="default"/>
      </w:rPr>
    </w:lvl>
    <w:lvl w:ilvl="7" w:tplc="CF044182">
      <w:start w:val="1"/>
      <w:numFmt w:val="bullet"/>
      <w:lvlText w:val="o"/>
      <w:lvlJc w:val="left"/>
      <w:pPr>
        <w:ind w:left="5760" w:hanging="360"/>
      </w:pPr>
      <w:rPr>
        <w:rFonts w:ascii="Courier New" w:hAnsi="Courier New" w:hint="default"/>
      </w:rPr>
    </w:lvl>
    <w:lvl w:ilvl="8" w:tplc="7024A3EE">
      <w:start w:val="1"/>
      <w:numFmt w:val="bullet"/>
      <w:lvlText w:val=""/>
      <w:lvlJc w:val="left"/>
      <w:pPr>
        <w:ind w:left="6480" w:hanging="360"/>
      </w:pPr>
      <w:rPr>
        <w:rFonts w:ascii="Wingdings" w:hAnsi="Wingdings" w:hint="default"/>
      </w:rPr>
    </w:lvl>
  </w:abstractNum>
  <w:abstractNum w:abstractNumId="25" w15:restartNumberingAfterBreak="0">
    <w:nsid w:val="51412236"/>
    <w:multiLevelType w:val="hybridMultilevel"/>
    <w:tmpl w:val="FFFFFFFF"/>
    <w:lvl w:ilvl="0" w:tplc="E37A8208">
      <w:start w:val="1"/>
      <w:numFmt w:val="bullet"/>
      <w:lvlText w:val=""/>
      <w:lvlJc w:val="left"/>
      <w:pPr>
        <w:ind w:left="720" w:hanging="360"/>
      </w:pPr>
      <w:rPr>
        <w:rFonts w:ascii="Symbol" w:hAnsi="Symbol" w:hint="default"/>
      </w:rPr>
    </w:lvl>
    <w:lvl w:ilvl="1" w:tplc="14009588">
      <w:start w:val="1"/>
      <w:numFmt w:val="bullet"/>
      <w:lvlText w:val="o"/>
      <w:lvlJc w:val="left"/>
      <w:pPr>
        <w:ind w:left="1440" w:hanging="360"/>
      </w:pPr>
      <w:rPr>
        <w:rFonts w:ascii="Courier New" w:hAnsi="Courier New" w:hint="default"/>
      </w:rPr>
    </w:lvl>
    <w:lvl w:ilvl="2" w:tplc="12B0459A">
      <w:start w:val="1"/>
      <w:numFmt w:val="bullet"/>
      <w:lvlText w:val=""/>
      <w:lvlJc w:val="left"/>
      <w:pPr>
        <w:ind w:left="2160" w:hanging="360"/>
      </w:pPr>
      <w:rPr>
        <w:rFonts w:ascii="Wingdings" w:hAnsi="Wingdings" w:hint="default"/>
      </w:rPr>
    </w:lvl>
    <w:lvl w:ilvl="3" w:tplc="89608CC8">
      <w:start w:val="1"/>
      <w:numFmt w:val="bullet"/>
      <w:lvlText w:val=""/>
      <w:lvlJc w:val="left"/>
      <w:pPr>
        <w:ind w:left="2880" w:hanging="360"/>
      </w:pPr>
      <w:rPr>
        <w:rFonts w:ascii="Symbol" w:hAnsi="Symbol" w:hint="default"/>
      </w:rPr>
    </w:lvl>
    <w:lvl w:ilvl="4" w:tplc="6392387C">
      <w:start w:val="1"/>
      <w:numFmt w:val="bullet"/>
      <w:lvlText w:val="o"/>
      <w:lvlJc w:val="left"/>
      <w:pPr>
        <w:ind w:left="3600" w:hanging="360"/>
      </w:pPr>
      <w:rPr>
        <w:rFonts w:ascii="Courier New" w:hAnsi="Courier New" w:hint="default"/>
      </w:rPr>
    </w:lvl>
    <w:lvl w:ilvl="5" w:tplc="735AC980">
      <w:start w:val="1"/>
      <w:numFmt w:val="bullet"/>
      <w:lvlText w:val=""/>
      <w:lvlJc w:val="left"/>
      <w:pPr>
        <w:ind w:left="4320" w:hanging="360"/>
      </w:pPr>
      <w:rPr>
        <w:rFonts w:ascii="Wingdings" w:hAnsi="Wingdings" w:hint="default"/>
      </w:rPr>
    </w:lvl>
    <w:lvl w:ilvl="6" w:tplc="B6765B8A">
      <w:start w:val="1"/>
      <w:numFmt w:val="bullet"/>
      <w:lvlText w:val=""/>
      <w:lvlJc w:val="left"/>
      <w:pPr>
        <w:ind w:left="5040" w:hanging="360"/>
      </w:pPr>
      <w:rPr>
        <w:rFonts w:ascii="Symbol" w:hAnsi="Symbol" w:hint="default"/>
      </w:rPr>
    </w:lvl>
    <w:lvl w:ilvl="7" w:tplc="55503496">
      <w:start w:val="1"/>
      <w:numFmt w:val="bullet"/>
      <w:lvlText w:val="o"/>
      <w:lvlJc w:val="left"/>
      <w:pPr>
        <w:ind w:left="5760" w:hanging="360"/>
      </w:pPr>
      <w:rPr>
        <w:rFonts w:ascii="Courier New" w:hAnsi="Courier New" w:hint="default"/>
      </w:rPr>
    </w:lvl>
    <w:lvl w:ilvl="8" w:tplc="BA0CF57A">
      <w:start w:val="1"/>
      <w:numFmt w:val="bullet"/>
      <w:lvlText w:val=""/>
      <w:lvlJc w:val="left"/>
      <w:pPr>
        <w:ind w:left="6480" w:hanging="360"/>
      </w:pPr>
      <w:rPr>
        <w:rFonts w:ascii="Wingdings" w:hAnsi="Wingdings" w:hint="default"/>
      </w:rPr>
    </w:lvl>
  </w:abstractNum>
  <w:abstractNum w:abstractNumId="26" w15:restartNumberingAfterBreak="0">
    <w:nsid w:val="514E873A"/>
    <w:multiLevelType w:val="hybridMultilevel"/>
    <w:tmpl w:val="FFFFFFFF"/>
    <w:lvl w:ilvl="0" w:tplc="099CE2A4">
      <w:start w:val="1"/>
      <w:numFmt w:val="bullet"/>
      <w:lvlText w:val=""/>
      <w:lvlJc w:val="left"/>
      <w:pPr>
        <w:ind w:left="720" w:hanging="360"/>
      </w:pPr>
      <w:rPr>
        <w:rFonts w:ascii="Symbol" w:hAnsi="Symbol" w:hint="default"/>
      </w:rPr>
    </w:lvl>
    <w:lvl w:ilvl="1" w:tplc="59F4594A">
      <w:start w:val="1"/>
      <w:numFmt w:val="bullet"/>
      <w:lvlText w:val="o"/>
      <w:lvlJc w:val="left"/>
      <w:pPr>
        <w:ind w:left="1440" w:hanging="360"/>
      </w:pPr>
      <w:rPr>
        <w:rFonts w:ascii="Courier New" w:hAnsi="Courier New" w:hint="default"/>
      </w:rPr>
    </w:lvl>
    <w:lvl w:ilvl="2" w:tplc="EF8668C4">
      <w:start w:val="1"/>
      <w:numFmt w:val="bullet"/>
      <w:lvlText w:val=""/>
      <w:lvlJc w:val="left"/>
      <w:pPr>
        <w:ind w:left="2160" w:hanging="360"/>
      </w:pPr>
      <w:rPr>
        <w:rFonts w:ascii="Wingdings" w:hAnsi="Wingdings" w:hint="default"/>
      </w:rPr>
    </w:lvl>
    <w:lvl w:ilvl="3" w:tplc="874E2FFA">
      <w:start w:val="1"/>
      <w:numFmt w:val="bullet"/>
      <w:lvlText w:val=""/>
      <w:lvlJc w:val="left"/>
      <w:pPr>
        <w:ind w:left="2880" w:hanging="360"/>
      </w:pPr>
      <w:rPr>
        <w:rFonts w:ascii="Symbol" w:hAnsi="Symbol" w:hint="default"/>
      </w:rPr>
    </w:lvl>
    <w:lvl w:ilvl="4" w:tplc="0D0854B2">
      <w:start w:val="1"/>
      <w:numFmt w:val="bullet"/>
      <w:lvlText w:val="o"/>
      <w:lvlJc w:val="left"/>
      <w:pPr>
        <w:ind w:left="3600" w:hanging="360"/>
      </w:pPr>
      <w:rPr>
        <w:rFonts w:ascii="Courier New" w:hAnsi="Courier New" w:hint="default"/>
      </w:rPr>
    </w:lvl>
    <w:lvl w:ilvl="5" w:tplc="855C8D46">
      <w:start w:val="1"/>
      <w:numFmt w:val="bullet"/>
      <w:lvlText w:val=""/>
      <w:lvlJc w:val="left"/>
      <w:pPr>
        <w:ind w:left="4320" w:hanging="360"/>
      </w:pPr>
      <w:rPr>
        <w:rFonts w:ascii="Wingdings" w:hAnsi="Wingdings" w:hint="default"/>
      </w:rPr>
    </w:lvl>
    <w:lvl w:ilvl="6" w:tplc="5F7EC5FE">
      <w:start w:val="1"/>
      <w:numFmt w:val="bullet"/>
      <w:lvlText w:val=""/>
      <w:lvlJc w:val="left"/>
      <w:pPr>
        <w:ind w:left="5040" w:hanging="360"/>
      </w:pPr>
      <w:rPr>
        <w:rFonts w:ascii="Symbol" w:hAnsi="Symbol" w:hint="default"/>
      </w:rPr>
    </w:lvl>
    <w:lvl w:ilvl="7" w:tplc="53CAD5F2">
      <w:start w:val="1"/>
      <w:numFmt w:val="bullet"/>
      <w:lvlText w:val="o"/>
      <w:lvlJc w:val="left"/>
      <w:pPr>
        <w:ind w:left="5760" w:hanging="360"/>
      </w:pPr>
      <w:rPr>
        <w:rFonts w:ascii="Courier New" w:hAnsi="Courier New" w:hint="default"/>
      </w:rPr>
    </w:lvl>
    <w:lvl w:ilvl="8" w:tplc="5FB64216">
      <w:start w:val="1"/>
      <w:numFmt w:val="bullet"/>
      <w:lvlText w:val=""/>
      <w:lvlJc w:val="left"/>
      <w:pPr>
        <w:ind w:left="6480" w:hanging="360"/>
      </w:pPr>
      <w:rPr>
        <w:rFonts w:ascii="Wingdings" w:hAnsi="Wingdings" w:hint="default"/>
      </w:rPr>
    </w:lvl>
  </w:abstractNum>
  <w:abstractNum w:abstractNumId="27" w15:restartNumberingAfterBreak="0">
    <w:nsid w:val="54085B21"/>
    <w:multiLevelType w:val="hybridMultilevel"/>
    <w:tmpl w:val="FFFFFFFF"/>
    <w:lvl w:ilvl="0" w:tplc="5160319A">
      <w:start w:val="1"/>
      <w:numFmt w:val="bullet"/>
      <w:lvlText w:val=""/>
      <w:lvlJc w:val="left"/>
      <w:pPr>
        <w:ind w:left="720" w:hanging="360"/>
      </w:pPr>
      <w:rPr>
        <w:rFonts w:ascii="Symbol" w:hAnsi="Symbol" w:hint="default"/>
      </w:rPr>
    </w:lvl>
    <w:lvl w:ilvl="1" w:tplc="47445846">
      <w:start w:val="1"/>
      <w:numFmt w:val="bullet"/>
      <w:lvlText w:val="o"/>
      <w:lvlJc w:val="left"/>
      <w:pPr>
        <w:ind w:left="1440" w:hanging="360"/>
      </w:pPr>
      <w:rPr>
        <w:rFonts w:ascii="Courier New" w:hAnsi="Courier New" w:hint="default"/>
      </w:rPr>
    </w:lvl>
    <w:lvl w:ilvl="2" w:tplc="F0E66D9A">
      <w:start w:val="1"/>
      <w:numFmt w:val="bullet"/>
      <w:lvlText w:val=""/>
      <w:lvlJc w:val="left"/>
      <w:pPr>
        <w:ind w:left="2160" w:hanging="360"/>
      </w:pPr>
      <w:rPr>
        <w:rFonts w:ascii="Wingdings" w:hAnsi="Wingdings" w:hint="default"/>
      </w:rPr>
    </w:lvl>
    <w:lvl w:ilvl="3" w:tplc="30B4DB1C">
      <w:start w:val="1"/>
      <w:numFmt w:val="bullet"/>
      <w:lvlText w:val=""/>
      <w:lvlJc w:val="left"/>
      <w:pPr>
        <w:ind w:left="2880" w:hanging="360"/>
      </w:pPr>
      <w:rPr>
        <w:rFonts w:ascii="Symbol" w:hAnsi="Symbol" w:hint="default"/>
      </w:rPr>
    </w:lvl>
    <w:lvl w:ilvl="4" w:tplc="6100D5FE">
      <w:start w:val="1"/>
      <w:numFmt w:val="bullet"/>
      <w:lvlText w:val="o"/>
      <w:lvlJc w:val="left"/>
      <w:pPr>
        <w:ind w:left="3600" w:hanging="360"/>
      </w:pPr>
      <w:rPr>
        <w:rFonts w:ascii="Courier New" w:hAnsi="Courier New" w:hint="default"/>
      </w:rPr>
    </w:lvl>
    <w:lvl w:ilvl="5" w:tplc="2D28C3B0">
      <w:start w:val="1"/>
      <w:numFmt w:val="bullet"/>
      <w:lvlText w:val=""/>
      <w:lvlJc w:val="left"/>
      <w:pPr>
        <w:ind w:left="4320" w:hanging="360"/>
      </w:pPr>
      <w:rPr>
        <w:rFonts w:ascii="Wingdings" w:hAnsi="Wingdings" w:hint="default"/>
      </w:rPr>
    </w:lvl>
    <w:lvl w:ilvl="6" w:tplc="AC8E6E7A">
      <w:start w:val="1"/>
      <w:numFmt w:val="bullet"/>
      <w:lvlText w:val=""/>
      <w:lvlJc w:val="left"/>
      <w:pPr>
        <w:ind w:left="5040" w:hanging="360"/>
      </w:pPr>
      <w:rPr>
        <w:rFonts w:ascii="Symbol" w:hAnsi="Symbol" w:hint="default"/>
      </w:rPr>
    </w:lvl>
    <w:lvl w:ilvl="7" w:tplc="AF62F5EE">
      <w:start w:val="1"/>
      <w:numFmt w:val="bullet"/>
      <w:lvlText w:val="o"/>
      <w:lvlJc w:val="left"/>
      <w:pPr>
        <w:ind w:left="5760" w:hanging="360"/>
      </w:pPr>
      <w:rPr>
        <w:rFonts w:ascii="Courier New" w:hAnsi="Courier New" w:hint="default"/>
      </w:rPr>
    </w:lvl>
    <w:lvl w:ilvl="8" w:tplc="5B16D624">
      <w:start w:val="1"/>
      <w:numFmt w:val="bullet"/>
      <w:lvlText w:val=""/>
      <w:lvlJc w:val="left"/>
      <w:pPr>
        <w:ind w:left="6480" w:hanging="360"/>
      </w:pPr>
      <w:rPr>
        <w:rFonts w:ascii="Wingdings" w:hAnsi="Wingdings" w:hint="default"/>
      </w:rPr>
    </w:lvl>
  </w:abstractNum>
  <w:abstractNum w:abstractNumId="28" w15:restartNumberingAfterBreak="0">
    <w:nsid w:val="58D51D1F"/>
    <w:multiLevelType w:val="hybridMultilevel"/>
    <w:tmpl w:val="FFFFFFFF"/>
    <w:lvl w:ilvl="0" w:tplc="82F8EEF4">
      <w:start w:val="1"/>
      <w:numFmt w:val="bullet"/>
      <w:lvlText w:val="·"/>
      <w:lvlJc w:val="left"/>
      <w:pPr>
        <w:ind w:left="720" w:hanging="360"/>
      </w:pPr>
      <w:rPr>
        <w:rFonts w:ascii="Symbol" w:hAnsi="Symbol" w:hint="default"/>
      </w:rPr>
    </w:lvl>
    <w:lvl w:ilvl="1" w:tplc="A2F2B32E">
      <w:start w:val="1"/>
      <w:numFmt w:val="bullet"/>
      <w:lvlText w:val="o"/>
      <w:lvlJc w:val="left"/>
      <w:pPr>
        <w:ind w:left="1440" w:hanging="360"/>
      </w:pPr>
      <w:rPr>
        <w:rFonts w:ascii="Courier New" w:hAnsi="Courier New" w:hint="default"/>
      </w:rPr>
    </w:lvl>
    <w:lvl w:ilvl="2" w:tplc="650AA064">
      <w:start w:val="1"/>
      <w:numFmt w:val="bullet"/>
      <w:lvlText w:val=""/>
      <w:lvlJc w:val="left"/>
      <w:pPr>
        <w:ind w:left="2160" w:hanging="360"/>
      </w:pPr>
      <w:rPr>
        <w:rFonts w:ascii="Wingdings" w:hAnsi="Wingdings" w:hint="default"/>
      </w:rPr>
    </w:lvl>
    <w:lvl w:ilvl="3" w:tplc="8C0C3C26">
      <w:start w:val="1"/>
      <w:numFmt w:val="bullet"/>
      <w:lvlText w:val=""/>
      <w:lvlJc w:val="left"/>
      <w:pPr>
        <w:ind w:left="2880" w:hanging="360"/>
      </w:pPr>
      <w:rPr>
        <w:rFonts w:ascii="Symbol" w:hAnsi="Symbol" w:hint="default"/>
      </w:rPr>
    </w:lvl>
    <w:lvl w:ilvl="4" w:tplc="E6E6C808">
      <w:start w:val="1"/>
      <w:numFmt w:val="bullet"/>
      <w:lvlText w:val="o"/>
      <w:lvlJc w:val="left"/>
      <w:pPr>
        <w:ind w:left="3600" w:hanging="360"/>
      </w:pPr>
      <w:rPr>
        <w:rFonts w:ascii="Courier New" w:hAnsi="Courier New" w:hint="default"/>
      </w:rPr>
    </w:lvl>
    <w:lvl w:ilvl="5" w:tplc="5E622D5C">
      <w:start w:val="1"/>
      <w:numFmt w:val="bullet"/>
      <w:lvlText w:val=""/>
      <w:lvlJc w:val="left"/>
      <w:pPr>
        <w:ind w:left="4320" w:hanging="360"/>
      </w:pPr>
      <w:rPr>
        <w:rFonts w:ascii="Wingdings" w:hAnsi="Wingdings" w:hint="default"/>
      </w:rPr>
    </w:lvl>
    <w:lvl w:ilvl="6" w:tplc="733AEB7C">
      <w:start w:val="1"/>
      <w:numFmt w:val="bullet"/>
      <w:lvlText w:val=""/>
      <w:lvlJc w:val="left"/>
      <w:pPr>
        <w:ind w:left="5040" w:hanging="360"/>
      </w:pPr>
      <w:rPr>
        <w:rFonts w:ascii="Symbol" w:hAnsi="Symbol" w:hint="default"/>
      </w:rPr>
    </w:lvl>
    <w:lvl w:ilvl="7" w:tplc="8C76072A">
      <w:start w:val="1"/>
      <w:numFmt w:val="bullet"/>
      <w:lvlText w:val="o"/>
      <w:lvlJc w:val="left"/>
      <w:pPr>
        <w:ind w:left="5760" w:hanging="360"/>
      </w:pPr>
      <w:rPr>
        <w:rFonts w:ascii="Courier New" w:hAnsi="Courier New" w:hint="default"/>
      </w:rPr>
    </w:lvl>
    <w:lvl w:ilvl="8" w:tplc="27E60C78">
      <w:start w:val="1"/>
      <w:numFmt w:val="bullet"/>
      <w:lvlText w:val=""/>
      <w:lvlJc w:val="left"/>
      <w:pPr>
        <w:ind w:left="6480" w:hanging="360"/>
      </w:pPr>
      <w:rPr>
        <w:rFonts w:ascii="Wingdings" w:hAnsi="Wingdings" w:hint="default"/>
      </w:rPr>
    </w:lvl>
  </w:abstractNum>
  <w:abstractNum w:abstractNumId="29" w15:restartNumberingAfterBreak="0">
    <w:nsid w:val="5A496EF5"/>
    <w:multiLevelType w:val="hybridMultilevel"/>
    <w:tmpl w:val="FFFFFFFF"/>
    <w:lvl w:ilvl="0" w:tplc="85EE6C38">
      <w:start w:val="1"/>
      <w:numFmt w:val="bullet"/>
      <w:lvlText w:val=""/>
      <w:lvlJc w:val="left"/>
      <w:pPr>
        <w:ind w:left="720" w:hanging="360"/>
      </w:pPr>
      <w:rPr>
        <w:rFonts w:ascii="Symbol" w:hAnsi="Symbol" w:hint="default"/>
      </w:rPr>
    </w:lvl>
    <w:lvl w:ilvl="1" w:tplc="0AE2E8DC">
      <w:start w:val="1"/>
      <w:numFmt w:val="bullet"/>
      <w:lvlText w:val="o"/>
      <w:lvlJc w:val="left"/>
      <w:pPr>
        <w:ind w:left="1440" w:hanging="360"/>
      </w:pPr>
      <w:rPr>
        <w:rFonts w:ascii="Courier New" w:hAnsi="Courier New" w:hint="default"/>
      </w:rPr>
    </w:lvl>
    <w:lvl w:ilvl="2" w:tplc="D370EB6C">
      <w:start w:val="1"/>
      <w:numFmt w:val="bullet"/>
      <w:lvlText w:val=""/>
      <w:lvlJc w:val="left"/>
      <w:pPr>
        <w:ind w:left="2160" w:hanging="360"/>
      </w:pPr>
      <w:rPr>
        <w:rFonts w:ascii="Wingdings" w:hAnsi="Wingdings" w:hint="default"/>
      </w:rPr>
    </w:lvl>
    <w:lvl w:ilvl="3" w:tplc="46660B22">
      <w:start w:val="1"/>
      <w:numFmt w:val="bullet"/>
      <w:lvlText w:val=""/>
      <w:lvlJc w:val="left"/>
      <w:pPr>
        <w:ind w:left="2880" w:hanging="360"/>
      </w:pPr>
      <w:rPr>
        <w:rFonts w:ascii="Symbol" w:hAnsi="Symbol" w:hint="default"/>
      </w:rPr>
    </w:lvl>
    <w:lvl w:ilvl="4" w:tplc="82B257EA">
      <w:start w:val="1"/>
      <w:numFmt w:val="bullet"/>
      <w:lvlText w:val="o"/>
      <w:lvlJc w:val="left"/>
      <w:pPr>
        <w:ind w:left="3600" w:hanging="360"/>
      </w:pPr>
      <w:rPr>
        <w:rFonts w:ascii="Courier New" w:hAnsi="Courier New" w:hint="default"/>
      </w:rPr>
    </w:lvl>
    <w:lvl w:ilvl="5" w:tplc="41F0FFB8">
      <w:start w:val="1"/>
      <w:numFmt w:val="bullet"/>
      <w:lvlText w:val=""/>
      <w:lvlJc w:val="left"/>
      <w:pPr>
        <w:ind w:left="4320" w:hanging="360"/>
      </w:pPr>
      <w:rPr>
        <w:rFonts w:ascii="Wingdings" w:hAnsi="Wingdings" w:hint="default"/>
      </w:rPr>
    </w:lvl>
    <w:lvl w:ilvl="6" w:tplc="F07418CC">
      <w:start w:val="1"/>
      <w:numFmt w:val="bullet"/>
      <w:lvlText w:val=""/>
      <w:lvlJc w:val="left"/>
      <w:pPr>
        <w:ind w:left="5040" w:hanging="360"/>
      </w:pPr>
      <w:rPr>
        <w:rFonts w:ascii="Symbol" w:hAnsi="Symbol" w:hint="default"/>
      </w:rPr>
    </w:lvl>
    <w:lvl w:ilvl="7" w:tplc="98BCFFF0">
      <w:start w:val="1"/>
      <w:numFmt w:val="bullet"/>
      <w:lvlText w:val="o"/>
      <w:lvlJc w:val="left"/>
      <w:pPr>
        <w:ind w:left="5760" w:hanging="360"/>
      </w:pPr>
      <w:rPr>
        <w:rFonts w:ascii="Courier New" w:hAnsi="Courier New" w:hint="default"/>
      </w:rPr>
    </w:lvl>
    <w:lvl w:ilvl="8" w:tplc="644C1F5C">
      <w:start w:val="1"/>
      <w:numFmt w:val="bullet"/>
      <w:lvlText w:val=""/>
      <w:lvlJc w:val="left"/>
      <w:pPr>
        <w:ind w:left="6480" w:hanging="360"/>
      </w:pPr>
      <w:rPr>
        <w:rFonts w:ascii="Wingdings" w:hAnsi="Wingdings" w:hint="default"/>
      </w:rPr>
    </w:lvl>
  </w:abstractNum>
  <w:abstractNum w:abstractNumId="30" w15:restartNumberingAfterBreak="0">
    <w:nsid w:val="5B73D038"/>
    <w:multiLevelType w:val="hybridMultilevel"/>
    <w:tmpl w:val="FFFFFFFF"/>
    <w:lvl w:ilvl="0" w:tplc="3D96F470">
      <w:start w:val="1"/>
      <w:numFmt w:val="bullet"/>
      <w:lvlText w:val=""/>
      <w:lvlJc w:val="left"/>
      <w:pPr>
        <w:ind w:left="720" w:hanging="360"/>
      </w:pPr>
      <w:rPr>
        <w:rFonts w:ascii="Symbol" w:hAnsi="Symbol" w:hint="default"/>
      </w:rPr>
    </w:lvl>
    <w:lvl w:ilvl="1" w:tplc="FB300806">
      <w:start w:val="1"/>
      <w:numFmt w:val="bullet"/>
      <w:lvlText w:val=""/>
      <w:lvlJc w:val="left"/>
      <w:pPr>
        <w:ind w:left="1440" w:hanging="360"/>
      </w:pPr>
      <w:rPr>
        <w:rFonts w:ascii="Symbol" w:hAnsi="Symbol" w:hint="default"/>
      </w:rPr>
    </w:lvl>
    <w:lvl w:ilvl="2" w:tplc="4B1AB786">
      <w:start w:val="1"/>
      <w:numFmt w:val="bullet"/>
      <w:lvlText w:val=""/>
      <w:lvlJc w:val="left"/>
      <w:pPr>
        <w:ind w:left="2160" w:hanging="360"/>
      </w:pPr>
      <w:rPr>
        <w:rFonts w:ascii="Wingdings" w:hAnsi="Wingdings" w:hint="default"/>
      </w:rPr>
    </w:lvl>
    <w:lvl w:ilvl="3" w:tplc="08D055EA">
      <w:start w:val="1"/>
      <w:numFmt w:val="bullet"/>
      <w:lvlText w:val=""/>
      <w:lvlJc w:val="left"/>
      <w:pPr>
        <w:ind w:left="2880" w:hanging="360"/>
      </w:pPr>
      <w:rPr>
        <w:rFonts w:ascii="Symbol" w:hAnsi="Symbol" w:hint="default"/>
      </w:rPr>
    </w:lvl>
    <w:lvl w:ilvl="4" w:tplc="521A4044">
      <w:start w:val="1"/>
      <w:numFmt w:val="bullet"/>
      <w:lvlText w:val="o"/>
      <w:lvlJc w:val="left"/>
      <w:pPr>
        <w:ind w:left="3600" w:hanging="360"/>
      </w:pPr>
      <w:rPr>
        <w:rFonts w:ascii="Courier New" w:hAnsi="Courier New" w:hint="default"/>
      </w:rPr>
    </w:lvl>
    <w:lvl w:ilvl="5" w:tplc="C17085BC">
      <w:start w:val="1"/>
      <w:numFmt w:val="bullet"/>
      <w:lvlText w:val=""/>
      <w:lvlJc w:val="left"/>
      <w:pPr>
        <w:ind w:left="4320" w:hanging="360"/>
      </w:pPr>
      <w:rPr>
        <w:rFonts w:ascii="Wingdings" w:hAnsi="Wingdings" w:hint="default"/>
      </w:rPr>
    </w:lvl>
    <w:lvl w:ilvl="6" w:tplc="04D4B6BA">
      <w:start w:val="1"/>
      <w:numFmt w:val="bullet"/>
      <w:lvlText w:val=""/>
      <w:lvlJc w:val="left"/>
      <w:pPr>
        <w:ind w:left="5040" w:hanging="360"/>
      </w:pPr>
      <w:rPr>
        <w:rFonts w:ascii="Symbol" w:hAnsi="Symbol" w:hint="default"/>
      </w:rPr>
    </w:lvl>
    <w:lvl w:ilvl="7" w:tplc="A31E2622">
      <w:start w:val="1"/>
      <w:numFmt w:val="bullet"/>
      <w:lvlText w:val="o"/>
      <w:lvlJc w:val="left"/>
      <w:pPr>
        <w:ind w:left="5760" w:hanging="360"/>
      </w:pPr>
      <w:rPr>
        <w:rFonts w:ascii="Courier New" w:hAnsi="Courier New" w:hint="default"/>
      </w:rPr>
    </w:lvl>
    <w:lvl w:ilvl="8" w:tplc="3524FCE0">
      <w:start w:val="1"/>
      <w:numFmt w:val="bullet"/>
      <w:lvlText w:val=""/>
      <w:lvlJc w:val="left"/>
      <w:pPr>
        <w:ind w:left="6480" w:hanging="360"/>
      </w:pPr>
      <w:rPr>
        <w:rFonts w:ascii="Wingdings" w:hAnsi="Wingdings" w:hint="default"/>
      </w:rPr>
    </w:lvl>
  </w:abstractNum>
  <w:abstractNum w:abstractNumId="31" w15:restartNumberingAfterBreak="0">
    <w:nsid w:val="60A7241E"/>
    <w:multiLevelType w:val="hybridMultilevel"/>
    <w:tmpl w:val="99CE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12281"/>
    <w:multiLevelType w:val="hybridMultilevel"/>
    <w:tmpl w:val="E46A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61D3B"/>
    <w:multiLevelType w:val="hybridMultilevel"/>
    <w:tmpl w:val="FFFFFFFF"/>
    <w:lvl w:ilvl="0" w:tplc="38408266">
      <w:start w:val="1"/>
      <w:numFmt w:val="bullet"/>
      <w:lvlText w:val="·"/>
      <w:lvlJc w:val="left"/>
      <w:pPr>
        <w:ind w:left="720" w:hanging="360"/>
      </w:pPr>
      <w:rPr>
        <w:rFonts w:ascii="Symbol" w:hAnsi="Symbol" w:hint="default"/>
      </w:rPr>
    </w:lvl>
    <w:lvl w:ilvl="1" w:tplc="122A1570">
      <w:start w:val="1"/>
      <w:numFmt w:val="bullet"/>
      <w:lvlText w:val="o"/>
      <w:lvlJc w:val="left"/>
      <w:pPr>
        <w:ind w:left="1440" w:hanging="360"/>
      </w:pPr>
      <w:rPr>
        <w:rFonts w:ascii="Courier New" w:hAnsi="Courier New" w:hint="default"/>
      </w:rPr>
    </w:lvl>
    <w:lvl w:ilvl="2" w:tplc="BC48B0F8">
      <w:start w:val="1"/>
      <w:numFmt w:val="bullet"/>
      <w:lvlText w:val=""/>
      <w:lvlJc w:val="left"/>
      <w:pPr>
        <w:ind w:left="2160" w:hanging="360"/>
      </w:pPr>
      <w:rPr>
        <w:rFonts w:ascii="Wingdings" w:hAnsi="Wingdings" w:hint="default"/>
      </w:rPr>
    </w:lvl>
    <w:lvl w:ilvl="3" w:tplc="CE2E6B68">
      <w:start w:val="1"/>
      <w:numFmt w:val="bullet"/>
      <w:lvlText w:val=""/>
      <w:lvlJc w:val="left"/>
      <w:pPr>
        <w:ind w:left="2880" w:hanging="360"/>
      </w:pPr>
      <w:rPr>
        <w:rFonts w:ascii="Symbol" w:hAnsi="Symbol" w:hint="default"/>
      </w:rPr>
    </w:lvl>
    <w:lvl w:ilvl="4" w:tplc="074A054C">
      <w:start w:val="1"/>
      <w:numFmt w:val="bullet"/>
      <w:lvlText w:val="o"/>
      <w:lvlJc w:val="left"/>
      <w:pPr>
        <w:ind w:left="3600" w:hanging="360"/>
      </w:pPr>
      <w:rPr>
        <w:rFonts w:ascii="Courier New" w:hAnsi="Courier New" w:hint="default"/>
      </w:rPr>
    </w:lvl>
    <w:lvl w:ilvl="5" w:tplc="6C50B66C">
      <w:start w:val="1"/>
      <w:numFmt w:val="bullet"/>
      <w:lvlText w:val=""/>
      <w:lvlJc w:val="left"/>
      <w:pPr>
        <w:ind w:left="4320" w:hanging="360"/>
      </w:pPr>
      <w:rPr>
        <w:rFonts w:ascii="Wingdings" w:hAnsi="Wingdings" w:hint="default"/>
      </w:rPr>
    </w:lvl>
    <w:lvl w:ilvl="6" w:tplc="F118BFF4">
      <w:start w:val="1"/>
      <w:numFmt w:val="bullet"/>
      <w:lvlText w:val=""/>
      <w:lvlJc w:val="left"/>
      <w:pPr>
        <w:ind w:left="5040" w:hanging="360"/>
      </w:pPr>
      <w:rPr>
        <w:rFonts w:ascii="Symbol" w:hAnsi="Symbol" w:hint="default"/>
      </w:rPr>
    </w:lvl>
    <w:lvl w:ilvl="7" w:tplc="9B0ED658">
      <w:start w:val="1"/>
      <w:numFmt w:val="bullet"/>
      <w:lvlText w:val="o"/>
      <w:lvlJc w:val="left"/>
      <w:pPr>
        <w:ind w:left="5760" w:hanging="360"/>
      </w:pPr>
      <w:rPr>
        <w:rFonts w:ascii="Courier New" w:hAnsi="Courier New" w:hint="default"/>
      </w:rPr>
    </w:lvl>
    <w:lvl w:ilvl="8" w:tplc="AB5A1DC4">
      <w:start w:val="1"/>
      <w:numFmt w:val="bullet"/>
      <w:lvlText w:val=""/>
      <w:lvlJc w:val="left"/>
      <w:pPr>
        <w:ind w:left="6480" w:hanging="360"/>
      </w:pPr>
      <w:rPr>
        <w:rFonts w:ascii="Wingdings" w:hAnsi="Wingdings" w:hint="default"/>
      </w:rPr>
    </w:lvl>
  </w:abstractNum>
  <w:abstractNum w:abstractNumId="34"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5" w15:restartNumberingAfterBreak="0">
    <w:nsid w:val="7E6B9444"/>
    <w:multiLevelType w:val="hybridMultilevel"/>
    <w:tmpl w:val="FFFFFFFF"/>
    <w:lvl w:ilvl="0" w:tplc="B17A0EB4">
      <w:start w:val="1"/>
      <w:numFmt w:val="bullet"/>
      <w:lvlText w:val=""/>
      <w:lvlJc w:val="left"/>
      <w:pPr>
        <w:ind w:left="720" w:hanging="360"/>
      </w:pPr>
      <w:rPr>
        <w:rFonts w:ascii="Symbol" w:hAnsi="Symbol" w:hint="default"/>
      </w:rPr>
    </w:lvl>
    <w:lvl w:ilvl="1" w:tplc="935A7A6A">
      <w:start w:val="1"/>
      <w:numFmt w:val="bullet"/>
      <w:lvlText w:val="o"/>
      <w:lvlJc w:val="left"/>
      <w:pPr>
        <w:ind w:left="1440" w:hanging="360"/>
      </w:pPr>
      <w:rPr>
        <w:rFonts w:ascii="Courier New" w:hAnsi="Courier New" w:hint="default"/>
      </w:rPr>
    </w:lvl>
    <w:lvl w:ilvl="2" w:tplc="A7982396">
      <w:start w:val="1"/>
      <w:numFmt w:val="bullet"/>
      <w:lvlText w:val=""/>
      <w:lvlJc w:val="left"/>
      <w:pPr>
        <w:ind w:left="2160" w:hanging="360"/>
      </w:pPr>
      <w:rPr>
        <w:rFonts w:ascii="Wingdings" w:hAnsi="Wingdings" w:hint="default"/>
      </w:rPr>
    </w:lvl>
    <w:lvl w:ilvl="3" w:tplc="BBA08FDE">
      <w:start w:val="1"/>
      <w:numFmt w:val="bullet"/>
      <w:lvlText w:val=""/>
      <w:lvlJc w:val="left"/>
      <w:pPr>
        <w:ind w:left="2880" w:hanging="360"/>
      </w:pPr>
      <w:rPr>
        <w:rFonts w:ascii="Symbol" w:hAnsi="Symbol" w:hint="default"/>
      </w:rPr>
    </w:lvl>
    <w:lvl w:ilvl="4" w:tplc="D904F50C">
      <w:start w:val="1"/>
      <w:numFmt w:val="bullet"/>
      <w:lvlText w:val="o"/>
      <w:lvlJc w:val="left"/>
      <w:pPr>
        <w:ind w:left="3600" w:hanging="360"/>
      </w:pPr>
      <w:rPr>
        <w:rFonts w:ascii="Courier New" w:hAnsi="Courier New" w:hint="default"/>
      </w:rPr>
    </w:lvl>
    <w:lvl w:ilvl="5" w:tplc="8A9603FA">
      <w:start w:val="1"/>
      <w:numFmt w:val="bullet"/>
      <w:lvlText w:val=""/>
      <w:lvlJc w:val="left"/>
      <w:pPr>
        <w:ind w:left="4320" w:hanging="360"/>
      </w:pPr>
      <w:rPr>
        <w:rFonts w:ascii="Wingdings" w:hAnsi="Wingdings" w:hint="default"/>
      </w:rPr>
    </w:lvl>
    <w:lvl w:ilvl="6" w:tplc="D248ABF0">
      <w:start w:val="1"/>
      <w:numFmt w:val="bullet"/>
      <w:lvlText w:val=""/>
      <w:lvlJc w:val="left"/>
      <w:pPr>
        <w:ind w:left="5040" w:hanging="360"/>
      </w:pPr>
      <w:rPr>
        <w:rFonts w:ascii="Symbol" w:hAnsi="Symbol" w:hint="default"/>
      </w:rPr>
    </w:lvl>
    <w:lvl w:ilvl="7" w:tplc="CBB6ABBE">
      <w:start w:val="1"/>
      <w:numFmt w:val="bullet"/>
      <w:lvlText w:val="o"/>
      <w:lvlJc w:val="left"/>
      <w:pPr>
        <w:ind w:left="5760" w:hanging="360"/>
      </w:pPr>
      <w:rPr>
        <w:rFonts w:ascii="Courier New" w:hAnsi="Courier New" w:hint="default"/>
      </w:rPr>
    </w:lvl>
    <w:lvl w:ilvl="8" w:tplc="225A4CAA">
      <w:start w:val="1"/>
      <w:numFmt w:val="bullet"/>
      <w:lvlText w:val=""/>
      <w:lvlJc w:val="left"/>
      <w:pPr>
        <w:ind w:left="6480" w:hanging="360"/>
      </w:pPr>
      <w:rPr>
        <w:rFonts w:ascii="Wingdings" w:hAnsi="Wingdings" w:hint="default"/>
      </w:rPr>
    </w:lvl>
  </w:abstractNum>
  <w:num w:numId="1" w16cid:durableId="1472212914">
    <w:abstractNumId w:val="5"/>
  </w:num>
  <w:num w:numId="2" w16cid:durableId="1816331984">
    <w:abstractNumId w:val="4"/>
  </w:num>
  <w:num w:numId="3" w16cid:durableId="55593135">
    <w:abstractNumId w:val="34"/>
  </w:num>
  <w:num w:numId="4" w16cid:durableId="1617103144">
    <w:abstractNumId w:val="1"/>
  </w:num>
  <w:num w:numId="5" w16cid:durableId="2115438734">
    <w:abstractNumId w:val="32"/>
  </w:num>
  <w:num w:numId="6" w16cid:durableId="914557525">
    <w:abstractNumId w:val="27"/>
  </w:num>
  <w:num w:numId="7" w16cid:durableId="542983622">
    <w:abstractNumId w:val="12"/>
  </w:num>
  <w:num w:numId="8" w16cid:durableId="665784985">
    <w:abstractNumId w:val="19"/>
  </w:num>
  <w:num w:numId="9" w16cid:durableId="75784548">
    <w:abstractNumId w:val="6"/>
  </w:num>
  <w:num w:numId="10" w16cid:durableId="1600483097">
    <w:abstractNumId w:val="30"/>
  </w:num>
  <w:num w:numId="11" w16cid:durableId="2087604646">
    <w:abstractNumId w:val="3"/>
  </w:num>
  <w:num w:numId="12" w16cid:durableId="1385519735">
    <w:abstractNumId w:val="21"/>
  </w:num>
  <w:num w:numId="13" w16cid:durableId="473182755">
    <w:abstractNumId w:val="11"/>
  </w:num>
  <w:num w:numId="14" w16cid:durableId="476537498">
    <w:abstractNumId w:val="23"/>
  </w:num>
  <w:num w:numId="15" w16cid:durableId="1475685033">
    <w:abstractNumId w:val="31"/>
  </w:num>
  <w:num w:numId="16" w16cid:durableId="1028021055">
    <w:abstractNumId w:val="15"/>
  </w:num>
  <w:num w:numId="17" w16cid:durableId="22556606">
    <w:abstractNumId w:val="29"/>
  </w:num>
  <w:num w:numId="18" w16cid:durableId="698895986">
    <w:abstractNumId w:val="13"/>
  </w:num>
  <w:num w:numId="19" w16cid:durableId="1593003251">
    <w:abstractNumId w:val="16"/>
  </w:num>
  <w:num w:numId="20" w16cid:durableId="554004156">
    <w:abstractNumId w:val="8"/>
  </w:num>
  <w:num w:numId="21" w16cid:durableId="925922317">
    <w:abstractNumId w:val="20"/>
  </w:num>
  <w:num w:numId="22" w16cid:durableId="662047592">
    <w:abstractNumId w:val="18"/>
  </w:num>
  <w:num w:numId="23" w16cid:durableId="1833595388">
    <w:abstractNumId w:val="7"/>
  </w:num>
  <w:num w:numId="24" w16cid:durableId="1639066460">
    <w:abstractNumId w:val="9"/>
  </w:num>
  <w:num w:numId="25" w16cid:durableId="43795236">
    <w:abstractNumId w:val="10"/>
  </w:num>
  <w:num w:numId="26" w16cid:durableId="1312907569">
    <w:abstractNumId w:val="35"/>
  </w:num>
  <w:num w:numId="27" w16cid:durableId="2081096792">
    <w:abstractNumId w:val="0"/>
  </w:num>
  <w:num w:numId="28" w16cid:durableId="163017102">
    <w:abstractNumId w:val="22"/>
  </w:num>
  <w:num w:numId="29" w16cid:durableId="1096632309">
    <w:abstractNumId w:val="17"/>
  </w:num>
  <w:num w:numId="30" w16cid:durableId="2144425825">
    <w:abstractNumId w:val="26"/>
  </w:num>
  <w:num w:numId="31" w16cid:durableId="1907841984">
    <w:abstractNumId w:val="14"/>
  </w:num>
  <w:num w:numId="32" w16cid:durableId="398407831">
    <w:abstractNumId w:val="28"/>
  </w:num>
  <w:num w:numId="33" w16cid:durableId="1765220938">
    <w:abstractNumId w:val="25"/>
  </w:num>
  <w:num w:numId="34" w16cid:durableId="1551720467">
    <w:abstractNumId w:val="33"/>
  </w:num>
  <w:num w:numId="35" w16cid:durableId="777144219">
    <w:abstractNumId w:val="2"/>
  </w:num>
  <w:num w:numId="36" w16cid:durableId="18322099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45740"/>
    <w:rsid w:val="00074CC9"/>
    <w:rsid w:val="000A36B8"/>
    <w:rsid w:val="000B7632"/>
    <w:rsid w:val="000D126E"/>
    <w:rsid w:val="000E0596"/>
    <w:rsid w:val="001874D5"/>
    <w:rsid w:val="001E0334"/>
    <w:rsid w:val="001E624F"/>
    <w:rsid w:val="0024592E"/>
    <w:rsid w:val="00256C2D"/>
    <w:rsid w:val="002C5A7A"/>
    <w:rsid w:val="002E4F0D"/>
    <w:rsid w:val="002E56E1"/>
    <w:rsid w:val="00313690"/>
    <w:rsid w:val="003A32C7"/>
    <w:rsid w:val="004459E4"/>
    <w:rsid w:val="004719AE"/>
    <w:rsid w:val="004D7D76"/>
    <w:rsid w:val="004E4298"/>
    <w:rsid w:val="00500ABD"/>
    <w:rsid w:val="00562A05"/>
    <w:rsid w:val="00574F5D"/>
    <w:rsid w:val="005916B8"/>
    <w:rsid w:val="005A3552"/>
    <w:rsid w:val="005C395E"/>
    <w:rsid w:val="005C54ED"/>
    <w:rsid w:val="005E4E7E"/>
    <w:rsid w:val="0067139D"/>
    <w:rsid w:val="00695D74"/>
    <w:rsid w:val="006A676B"/>
    <w:rsid w:val="006E1E22"/>
    <w:rsid w:val="00792776"/>
    <w:rsid w:val="00794DF6"/>
    <w:rsid w:val="007D103A"/>
    <w:rsid w:val="007D5979"/>
    <w:rsid w:val="00810E8A"/>
    <w:rsid w:val="00822E12"/>
    <w:rsid w:val="0085381F"/>
    <w:rsid w:val="0086095D"/>
    <w:rsid w:val="00862AEA"/>
    <w:rsid w:val="00871359"/>
    <w:rsid w:val="008A4799"/>
    <w:rsid w:val="008F6F7F"/>
    <w:rsid w:val="0090290B"/>
    <w:rsid w:val="009142A0"/>
    <w:rsid w:val="009606F8"/>
    <w:rsid w:val="00964376"/>
    <w:rsid w:val="009D53DF"/>
    <w:rsid w:val="009D7E3C"/>
    <w:rsid w:val="00A039B2"/>
    <w:rsid w:val="00A0497A"/>
    <w:rsid w:val="00A3729F"/>
    <w:rsid w:val="00A44229"/>
    <w:rsid w:val="00A715CF"/>
    <w:rsid w:val="00A81E65"/>
    <w:rsid w:val="00AC0545"/>
    <w:rsid w:val="00B106B3"/>
    <w:rsid w:val="00B17382"/>
    <w:rsid w:val="00B5569E"/>
    <w:rsid w:val="00B81BD4"/>
    <w:rsid w:val="00BA0475"/>
    <w:rsid w:val="00BD32C7"/>
    <w:rsid w:val="00BD7F08"/>
    <w:rsid w:val="00BE7DBA"/>
    <w:rsid w:val="00BF2434"/>
    <w:rsid w:val="00C6363D"/>
    <w:rsid w:val="00C641C7"/>
    <w:rsid w:val="00C67F7C"/>
    <w:rsid w:val="00C94A22"/>
    <w:rsid w:val="00C94FFF"/>
    <w:rsid w:val="00CB3DFF"/>
    <w:rsid w:val="00CF3409"/>
    <w:rsid w:val="00D16D1E"/>
    <w:rsid w:val="00D81C5B"/>
    <w:rsid w:val="00D82484"/>
    <w:rsid w:val="00D83872"/>
    <w:rsid w:val="00DA4229"/>
    <w:rsid w:val="00DC5099"/>
    <w:rsid w:val="00DD0C45"/>
    <w:rsid w:val="00DE12D6"/>
    <w:rsid w:val="00E172AE"/>
    <w:rsid w:val="00E41DD0"/>
    <w:rsid w:val="00E753F1"/>
    <w:rsid w:val="00EB1184"/>
    <w:rsid w:val="00ED0312"/>
    <w:rsid w:val="00F72B91"/>
    <w:rsid w:val="00F73930"/>
    <w:rsid w:val="00F76E12"/>
    <w:rsid w:val="00F906A0"/>
    <w:rsid w:val="00F90E90"/>
    <w:rsid w:val="00F920E3"/>
    <w:rsid w:val="00FA01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E829C"/>
  <w15:chartTrackingRefBased/>
  <w15:docId w15:val="{A3711315-821D-458D-A3BE-97581D1C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uiPriority w:val="99"/>
    <w:semiHidden/>
    <w:rsid w:val="00792F17"/>
    <w:rPr>
      <w:rFonts w:cs="Times New Roman"/>
      <w:sz w:val="16"/>
    </w:rPr>
  </w:style>
  <w:style w:type="paragraph" w:styleId="CommentText">
    <w:name w:val="annotation text"/>
    <w:basedOn w:val="Normal"/>
    <w:link w:val="CommentTextChar"/>
    <w:uiPriority w:val="99"/>
    <w:rsid w:val="00792F17"/>
    <w:rPr>
      <w:sz w:val="20"/>
      <w:szCs w:val="20"/>
    </w:rPr>
  </w:style>
  <w:style w:type="character" w:customStyle="1" w:styleId="CommentTextChar">
    <w:name w:val="Comment Text Char"/>
    <w:link w:val="CommentText"/>
    <w:uiPriority w:val="99"/>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15DCC"/>
    <w:pPr>
      <w:keepNext/>
      <w:jc w:val="center"/>
      <w:outlineLvl w:val="4"/>
    </w:pPr>
    <w:rPr>
      <w:rFonts w:ascii="Verdana" w:hAnsi="Verdana"/>
      <w:b/>
      <w:bCs/>
      <w:spacing w:val="-5"/>
    </w:rPr>
  </w:style>
  <w:style w:type="character" w:customStyle="1" w:styleId="Heading5Char7">
    <w:name w:val="Heading 5 Char_7"/>
    <w:link w:val="Heading57"/>
    <w:locked/>
    <w:rsid w:val="00315DCC"/>
    <w:rPr>
      <w:rFonts w:ascii="Verdana" w:hAnsi="Verdana"/>
      <w:b/>
      <w:bCs/>
      <w:spacing w:val="-5"/>
      <w:sz w:val="24"/>
      <w:szCs w:val="24"/>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CommentReference7">
    <w:name w:val="Comment Reference_7"/>
    <w:semiHidden/>
    <w:rsid w:val="00792F17"/>
    <w:rPr>
      <w:rFonts w:cs="Times New Roman"/>
      <w:sz w:val="16"/>
    </w:rPr>
  </w:style>
  <w:style w:type="paragraph" w:customStyle="1" w:styleId="CommentText7">
    <w:name w:val="Comment Text_7"/>
    <w:basedOn w:val="Normal7"/>
    <w:link w:val="CommentTextChar7"/>
    <w:semiHidden/>
    <w:rsid w:val="00792F17"/>
    <w:rPr>
      <w:sz w:val="20"/>
      <w:szCs w:val="20"/>
    </w:rPr>
  </w:style>
  <w:style w:type="character" w:customStyle="1" w:styleId="CommentTextChar7">
    <w:name w:val="Comment Text Char_7"/>
    <w:link w:val="CommentText7"/>
    <w:semiHidden/>
    <w:locked/>
    <w:rsid w:val="00792F17"/>
    <w:rPr>
      <w:rFonts w:cs="Times New Roman"/>
      <w:lang w:val="en-US" w:eastAsia="en-US" w:bidi="ar-SA"/>
    </w:rPr>
  </w:style>
  <w:style w:type="paragraph" w:customStyle="1" w:styleId="Normal07">
    <w:name w:val="Normal_0_7"/>
    <w:qFormat/>
    <w:rsid w:val="0051384C"/>
    <w:rPr>
      <w:sz w:val="24"/>
      <w:szCs w:val="24"/>
    </w:rPr>
  </w:style>
  <w:style w:type="character" w:customStyle="1" w:styleId="PageNumber8">
    <w:name w:val="Page Number_8"/>
    <w:rsid w:val="00792F17"/>
    <w:rPr>
      <w:rFonts w:cs="Times New Roman"/>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semiHidden/>
    <w:locked/>
    <w:rsid w:val="00792F17"/>
    <w:rPr>
      <w:rFonts w:cs="Times New Roman"/>
      <w:sz w:val="24"/>
      <w:szCs w:val="24"/>
      <w:lang w:val="en-US" w:eastAsia="en-US" w:bidi="ar-SA"/>
    </w:rPr>
  </w:style>
  <w:style w:type="paragraph" w:customStyle="1" w:styleId="Heading58">
    <w:name w:val="Heading 5_8"/>
    <w:basedOn w:val="Normal8"/>
    <w:next w:val="Normal8"/>
    <w:link w:val="Heading5Char8"/>
    <w:autoRedefine/>
    <w:qFormat/>
    <w:rsid w:val="00315DCC"/>
    <w:pPr>
      <w:keepNext/>
      <w:jc w:val="center"/>
      <w:outlineLvl w:val="4"/>
    </w:pPr>
    <w:rPr>
      <w:rFonts w:ascii="Verdana" w:hAnsi="Verdana"/>
      <w:b/>
      <w:bCs/>
      <w:spacing w:val="-5"/>
    </w:rPr>
  </w:style>
  <w:style w:type="character" w:customStyle="1" w:styleId="Heading5Char8">
    <w:name w:val="Heading 5 Char_8"/>
    <w:link w:val="Heading58"/>
    <w:locked/>
    <w:rsid w:val="00315DCC"/>
    <w:rPr>
      <w:rFonts w:ascii="Verdana" w:hAnsi="Verdana"/>
      <w:b/>
      <w:bCs/>
      <w:spacing w:val="-5"/>
      <w:sz w:val="24"/>
      <w:szCs w:val="24"/>
    </w:rPr>
  </w:style>
  <w:style w:type="paragraph" w:customStyle="1" w:styleId="Heading78">
    <w:name w:val="Heading 7_8"/>
    <w:basedOn w:val="Normal8"/>
    <w:next w:val="Normal8"/>
    <w:link w:val="Heading7Char8"/>
    <w:qFormat/>
    <w:rsid w:val="00792F17"/>
    <w:pPr>
      <w:keepNext/>
      <w:jc w:val="center"/>
      <w:outlineLvl w:val="6"/>
    </w:pPr>
    <w:rPr>
      <w:b/>
      <w:bCs/>
      <w:sz w:val="32"/>
    </w:rPr>
  </w:style>
  <w:style w:type="character" w:customStyle="1" w:styleId="Heading7Char8">
    <w:name w:val="Heading 7 Char_8"/>
    <w:link w:val="Heading78"/>
    <w:semiHidden/>
    <w:locked/>
    <w:rsid w:val="00792F17"/>
    <w:rPr>
      <w:rFonts w:cs="Times New Roman"/>
      <w:b/>
      <w:bCs/>
      <w:sz w:val="24"/>
      <w:szCs w:val="24"/>
      <w:lang w:val="en-US" w:eastAsia="en-US" w:bidi="ar-SA"/>
    </w:rPr>
  </w:style>
  <w:style w:type="character" w:customStyle="1" w:styleId="CommentReference8">
    <w:name w:val="Comment Reference_8"/>
    <w:semiHidden/>
    <w:rsid w:val="00792F17"/>
    <w:rPr>
      <w:rFonts w:cs="Times New Roman"/>
      <w:sz w:val="16"/>
    </w:rPr>
  </w:style>
  <w:style w:type="paragraph" w:customStyle="1" w:styleId="CommentText8">
    <w:name w:val="Comment Text_8"/>
    <w:basedOn w:val="Normal8"/>
    <w:link w:val="CommentTextChar8"/>
    <w:semiHidden/>
    <w:rsid w:val="00792F17"/>
    <w:rPr>
      <w:sz w:val="20"/>
      <w:szCs w:val="20"/>
    </w:rPr>
  </w:style>
  <w:style w:type="character" w:customStyle="1" w:styleId="CommentTextChar8">
    <w:name w:val="Comment Text Char_8"/>
    <w:link w:val="CommentText8"/>
    <w:semiHidden/>
    <w:locked/>
    <w:rsid w:val="00792F17"/>
    <w:rPr>
      <w:rFonts w:cs="Times New Roman"/>
      <w:lang w:val="en-US" w:eastAsia="en-US" w:bidi="ar-SA"/>
    </w:rPr>
  </w:style>
  <w:style w:type="paragraph" w:customStyle="1" w:styleId="Normal08">
    <w:name w:val="Normal_0_8"/>
    <w:qFormat/>
    <w:rsid w:val="0051384C"/>
    <w:rPr>
      <w:sz w:val="24"/>
      <w:szCs w:val="24"/>
    </w:rPr>
  </w:style>
  <w:style w:type="character" w:customStyle="1" w:styleId="PageNumber9">
    <w:name w:val="Page Number_9"/>
    <w:rsid w:val="00792F17"/>
    <w:rPr>
      <w:rFonts w:cs="Times New Roman"/>
    </w:rPr>
  </w:style>
  <w:style w:type="paragraph" w:customStyle="1" w:styleId="Footer9">
    <w:name w:val="Footer_9"/>
    <w:basedOn w:val="Normal9"/>
    <w:link w:val="Foot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FooterChar9">
    <w:name w:val="Footer Char_9"/>
    <w:link w:val="Footer9"/>
    <w:semiHidden/>
    <w:locked/>
    <w:rsid w:val="00792F17"/>
    <w:rPr>
      <w:rFonts w:cs="Times New Roman"/>
      <w:sz w:val="24"/>
      <w:szCs w:val="24"/>
      <w:lang w:val="en-US" w:eastAsia="en-US" w:bidi="ar-SA"/>
    </w:rPr>
  </w:style>
  <w:style w:type="paragraph" w:customStyle="1" w:styleId="Heading59">
    <w:name w:val="Heading 5_9"/>
    <w:basedOn w:val="Normal9"/>
    <w:next w:val="Normal9"/>
    <w:link w:val="Heading5Char9"/>
    <w:autoRedefine/>
    <w:qFormat/>
    <w:rsid w:val="00315DCC"/>
    <w:pPr>
      <w:keepNext/>
      <w:jc w:val="center"/>
      <w:outlineLvl w:val="4"/>
    </w:pPr>
    <w:rPr>
      <w:rFonts w:ascii="Verdana" w:hAnsi="Verdana"/>
      <w:b/>
      <w:bCs/>
      <w:spacing w:val="-5"/>
    </w:rPr>
  </w:style>
  <w:style w:type="character" w:customStyle="1" w:styleId="Heading5Char9">
    <w:name w:val="Heading 5 Char_9"/>
    <w:link w:val="Heading59"/>
    <w:locked/>
    <w:rsid w:val="00315DCC"/>
    <w:rPr>
      <w:rFonts w:ascii="Verdana" w:hAnsi="Verdana"/>
      <w:b/>
      <w:bCs/>
      <w:spacing w:val="-5"/>
      <w:sz w:val="24"/>
      <w:szCs w:val="24"/>
    </w:rPr>
  </w:style>
  <w:style w:type="paragraph" w:customStyle="1" w:styleId="Heading79">
    <w:name w:val="Heading 7_9"/>
    <w:basedOn w:val="Normal9"/>
    <w:next w:val="Normal9"/>
    <w:link w:val="Heading7Char9"/>
    <w:qFormat/>
    <w:rsid w:val="00792F17"/>
    <w:pPr>
      <w:keepNext/>
      <w:jc w:val="center"/>
      <w:outlineLvl w:val="6"/>
    </w:pPr>
    <w:rPr>
      <w:b/>
      <w:bCs/>
      <w:sz w:val="32"/>
    </w:rPr>
  </w:style>
  <w:style w:type="character" w:customStyle="1" w:styleId="Heading7Char9">
    <w:name w:val="Heading 7 Char_9"/>
    <w:link w:val="Heading79"/>
    <w:semiHidden/>
    <w:locked/>
    <w:rsid w:val="00792F17"/>
    <w:rPr>
      <w:rFonts w:cs="Times New Roman"/>
      <w:b/>
      <w:bCs/>
      <w:sz w:val="24"/>
      <w:szCs w:val="24"/>
      <w:lang w:val="en-US" w:eastAsia="en-US" w:bidi="ar-SA"/>
    </w:rPr>
  </w:style>
  <w:style w:type="character" w:customStyle="1" w:styleId="CommentReference9">
    <w:name w:val="Comment Reference_9"/>
    <w:semiHidden/>
    <w:rsid w:val="00792F17"/>
    <w:rPr>
      <w:rFonts w:cs="Times New Roman"/>
      <w:sz w:val="16"/>
    </w:rPr>
  </w:style>
  <w:style w:type="paragraph" w:customStyle="1" w:styleId="CommentText9">
    <w:name w:val="Comment Text_9"/>
    <w:basedOn w:val="Normal9"/>
    <w:link w:val="CommentTextChar9"/>
    <w:semiHidden/>
    <w:rsid w:val="00792F17"/>
    <w:rPr>
      <w:sz w:val="20"/>
      <w:szCs w:val="20"/>
    </w:rPr>
  </w:style>
  <w:style w:type="character" w:customStyle="1" w:styleId="CommentTextChar9">
    <w:name w:val="Comment Text Char_9"/>
    <w:link w:val="CommentText9"/>
    <w:semiHidden/>
    <w:locked/>
    <w:rsid w:val="00792F17"/>
    <w:rPr>
      <w:rFonts w:cs="Times New Roman"/>
      <w:lang w:val="en-US" w:eastAsia="en-US" w:bidi="ar-SA"/>
    </w:rPr>
  </w:style>
  <w:style w:type="paragraph" w:customStyle="1" w:styleId="Normal09">
    <w:name w:val="Normal_0_9"/>
    <w:qFormat/>
    <w:rsid w:val="0051384C"/>
    <w:rPr>
      <w:sz w:val="24"/>
      <w:szCs w:val="24"/>
    </w:rPr>
  </w:style>
  <w:style w:type="character" w:customStyle="1" w:styleId="PageNumber10">
    <w:name w:val="Page Number_10"/>
    <w:rsid w:val="00792F17"/>
    <w:rPr>
      <w:rFonts w:cs="Times New Roman"/>
    </w:rPr>
  </w:style>
  <w:style w:type="paragraph" w:customStyle="1" w:styleId="Footer10">
    <w:name w:val="Footer_10"/>
    <w:basedOn w:val="Normal10"/>
    <w:link w:val="FooterChar10"/>
    <w:rsid w:val="00792F17"/>
    <w:pPr>
      <w:tabs>
        <w:tab w:val="center" w:pos="4320"/>
        <w:tab w:val="right" w:pos="8640"/>
      </w:tabs>
    </w:pPr>
  </w:style>
  <w:style w:type="paragraph" w:customStyle="1" w:styleId="Normal10">
    <w:name w:val="Normal_10"/>
    <w:qFormat/>
    <w:rsid w:val="00792F17"/>
    <w:rPr>
      <w:sz w:val="24"/>
      <w:szCs w:val="24"/>
    </w:rPr>
  </w:style>
  <w:style w:type="character" w:customStyle="1" w:styleId="FooterChar10">
    <w:name w:val="Footer Char_10"/>
    <w:link w:val="Footer10"/>
    <w:semiHidden/>
    <w:locked/>
    <w:rsid w:val="00792F17"/>
    <w:rPr>
      <w:rFonts w:cs="Times New Roman"/>
      <w:sz w:val="24"/>
      <w:szCs w:val="24"/>
      <w:lang w:val="en-US" w:eastAsia="en-US" w:bidi="ar-SA"/>
    </w:rPr>
  </w:style>
  <w:style w:type="paragraph" w:customStyle="1" w:styleId="Heading510">
    <w:name w:val="Heading 5_10"/>
    <w:basedOn w:val="Normal10"/>
    <w:next w:val="Normal10"/>
    <w:link w:val="Heading5Char10"/>
    <w:autoRedefine/>
    <w:qFormat/>
    <w:rsid w:val="00315DCC"/>
    <w:pPr>
      <w:keepNext/>
      <w:jc w:val="center"/>
      <w:outlineLvl w:val="4"/>
    </w:pPr>
    <w:rPr>
      <w:rFonts w:ascii="Verdana" w:hAnsi="Verdana"/>
      <w:b/>
      <w:bCs/>
      <w:spacing w:val="-5"/>
    </w:rPr>
  </w:style>
  <w:style w:type="character" w:customStyle="1" w:styleId="Heading5Char10">
    <w:name w:val="Heading 5 Char_10"/>
    <w:link w:val="Heading510"/>
    <w:locked/>
    <w:rsid w:val="00315DCC"/>
    <w:rPr>
      <w:rFonts w:ascii="Verdana" w:hAnsi="Verdana"/>
      <w:b/>
      <w:bCs/>
      <w:spacing w:val="-5"/>
      <w:sz w:val="24"/>
      <w:szCs w:val="24"/>
    </w:rPr>
  </w:style>
  <w:style w:type="paragraph" w:customStyle="1" w:styleId="Heading710">
    <w:name w:val="Heading 7_10"/>
    <w:basedOn w:val="Normal10"/>
    <w:next w:val="Normal10"/>
    <w:link w:val="Heading7Char10"/>
    <w:qFormat/>
    <w:rsid w:val="00792F17"/>
    <w:pPr>
      <w:keepNext/>
      <w:jc w:val="center"/>
      <w:outlineLvl w:val="6"/>
    </w:pPr>
    <w:rPr>
      <w:b/>
      <w:bCs/>
      <w:sz w:val="32"/>
    </w:rPr>
  </w:style>
  <w:style w:type="character" w:customStyle="1" w:styleId="Heading7Char10">
    <w:name w:val="Heading 7 Char_10"/>
    <w:link w:val="Heading710"/>
    <w:semiHidden/>
    <w:locked/>
    <w:rsid w:val="00792F17"/>
    <w:rPr>
      <w:rFonts w:cs="Times New Roman"/>
      <w:b/>
      <w:bCs/>
      <w:sz w:val="24"/>
      <w:szCs w:val="24"/>
      <w:lang w:val="en-US" w:eastAsia="en-US" w:bidi="ar-SA"/>
    </w:rPr>
  </w:style>
  <w:style w:type="character" w:customStyle="1" w:styleId="CommentReference10">
    <w:name w:val="Comment Reference_10"/>
    <w:semiHidden/>
    <w:rsid w:val="00792F17"/>
    <w:rPr>
      <w:rFonts w:cs="Times New Roman"/>
      <w:sz w:val="16"/>
    </w:rPr>
  </w:style>
  <w:style w:type="paragraph" w:customStyle="1" w:styleId="CommentText10">
    <w:name w:val="Comment Text_10"/>
    <w:basedOn w:val="Normal10"/>
    <w:link w:val="CommentTextChar10"/>
    <w:semiHidden/>
    <w:rsid w:val="00792F17"/>
    <w:rPr>
      <w:sz w:val="20"/>
      <w:szCs w:val="20"/>
    </w:rPr>
  </w:style>
  <w:style w:type="character" w:customStyle="1" w:styleId="CommentTextChar10">
    <w:name w:val="Comment Text Char_10"/>
    <w:link w:val="CommentText10"/>
    <w:semiHidden/>
    <w:locked/>
    <w:rsid w:val="00792F17"/>
    <w:rPr>
      <w:rFonts w:cs="Times New Roman"/>
      <w:lang w:val="en-US" w:eastAsia="en-US" w:bidi="ar-SA"/>
    </w:rPr>
  </w:style>
  <w:style w:type="paragraph" w:customStyle="1" w:styleId="Normal010">
    <w:name w:val="Normal_0_10"/>
    <w:qFormat/>
    <w:rsid w:val="0051384C"/>
    <w:rPr>
      <w:sz w:val="24"/>
      <w:szCs w:val="24"/>
    </w:rPr>
  </w:style>
  <w:style w:type="character" w:customStyle="1" w:styleId="PageNumber11">
    <w:name w:val="Page Number_11"/>
    <w:rsid w:val="00792F17"/>
    <w:rPr>
      <w:rFonts w:cs="Times New Roman"/>
    </w:rPr>
  </w:style>
  <w:style w:type="paragraph" w:customStyle="1" w:styleId="Footer11">
    <w:name w:val="Footer_11"/>
    <w:basedOn w:val="Normal11"/>
    <w:link w:val="FooterChar11"/>
    <w:rsid w:val="00792F17"/>
    <w:pPr>
      <w:tabs>
        <w:tab w:val="center" w:pos="4320"/>
        <w:tab w:val="right" w:pos="8640"/>
      </w:tabs>
    </w:pPr>
  </w:style>
  <w:style w:type="paragraph" w:customStyle="1" w:styleId="Normal11">
    <w:name w:val="Normal_11"/>
    <w:qFormat/>
    <w:rsid w:val="00792F17"/>
    <w:rPr>
      <w:sz w:val="24"/>
      <w:szCs w:val="24"/>
    </w:rPr>
  </w:style>
  <w:style w:type="character" w:customStyle="1" w:styleId="FooterChar11">
    <w:name w:val="Footer Char_11"/>
    <w:link w:val="Footer11"/>
    <w:semiHidden/>
    <w:locked/>
    <w:rsid w:val="00792F17"/>
    <w:rPr>
      <w:rFonts w:cs="Times New Roman"/>
      <w:sz w:val="24"/>
      <w:szCs w:val="24"/>
      <w:lang w:val="en-US" w:eastAsia="en-US" w:bidi="ar-SA"/>
    </w:rPr>
  </w:style>
  <w:style w:type="paragraph" w:customStyle="1" w:styleId="Heading511">
    <w:name w:val="Heading 5_11"/>
    <w:basedOn w:val="Normal11"/>
    <w:next w:val="Normal11"/>
    <w:link w:val="Heading5Char11"/>
    <w:autoRedefine/>
    <w:qFormat/>
    <w:rsid w:val="00315DCC"/>
    <w:pPr>
      <w:keepNext/>
      <w:jc w:val="center"/>
      <w:outlineLvl w:val="4"/>
    </w:pPr>
    <w:rPr>
      <w:rFonts w:ascii="Verdana" w:hAnsi="Verdana"/>
      <w:b/>
      <w:bCs/>
      <w:spacing w:val="-5"/>
    </w:rPr>
  </w:style>
  <w:style w:type="character" w:customStyle="1" w:styleId="Heading5Char11">
    <w:name w:val="Heading 5 Char_11"/>
    <w:link w:val="Heading511"/>
    <w:locked/>
    <w:rsid w:val="00315DCC"/>
    <w:rPr>
      <w:rFonts w:ascii="Verdana" w:hAnsi="Verdana"/>
      <w:b/>
      <w:bCs/>
      <w:spacing w:val="-5"/>
      <w:sz w:val="24"/>
      <w:szCs w:val="24"/>
    </w:rPr>
  </w:style>
  <w:style w:type="paragraph" w:customStyle="1" w:styleId="Heading711">
    <w:name w:val="Heading 7_11"/>
    <w:basedOn w:val="Normal11"/>
    <w:next w:val="Normal11"/>
    <w:link w:val="Heading7Char11"/>
    <w:qFormat/>
    <w:rsid w:val="00792F17"/>
    <w:pPr>
      <w:keepNext/>
      <w:jc w:val="center"/>
      <w:outlineLvl w:val="6"/>
    </w:pPr>
    <w:rPr>
      <w:b/>
      <w:bCs/>
      <w:sz w:val="32"/>
    </w:rPr>
  </w:style>
  <w:style w:type="character" w:customStyle="1" w:styleId="Heading7Char11">
    <w:name w:val="Heading 7 Char_11"/>
    <w:link w:val="Heading711"/>
    <w:semiHidden/>
    <w:locked/>
    <w:rsid w:val="00792F17"/>
    <w:rPr>
      <w:rFonts w:cs="Times New Roman"/>
      <w:b/>
      <w:bCs/>
      <w:sz w:val="24"/>
      <w:szCs w:val="24"/>
      <w:lang w:val="en-US" w:eastAsia="en-US" w:bidi="ar-SA"/>
    </w:rPr>
  </w:style>
  <w:style w:type="character" w:customStyle="1" w:styleId="CommentReference11">
    <w:name w:val="Comment Reference_11"/>
    <w:semiHidden/>
    <w:rsid w:val="00792F17"/>
    <w:rPr>
      <w:rFonts w:cs="Times New Roman"/>
      <w:sz w:val="16"/>
    </w:rPr>
  </w:style>
  <w:style w:type="paragraph" w:customStyle="1" w:styleId="CommentText11">
    <w:name w:val="Comment Text_11"/>
    <w:basedOn w:val="Normal11"/>
    <w:link w:val="CommentTextChar11"/>
    <w:semiHidden/>
    <w:rsid w:val="00792F17"/>
    <w:rPr>
      <w:sz w:val="20"/>
      <w:szCs w:val="20"/>
    </w:rPr>
  </w:style>
  <w:style w:type="character" w:customStyle="1" w:styleId="CommentTextChar11">
    <w:name w:val="Comment Text Char_11"/>
    <w:link w:val="CommentText11"/>
    <w:semiHidden/>
    <w:locked/>
    <w:rsid w:val="00792F17"/>
    <w:rPr>
      <w:rFonts w:cs="Times New Roman"/>
      <w:lang w:val="en-US" w:eastAsia="en-US" w:bidi="ar-SA"/>
    </w:rPr>
  </w:style>
  <w:style w:type="paragraph" w:customStyle="1" w:styleId="Normal011">
    <w:name w:val="Normal_0_11"/>
    <w:qFormat/>
    <w:rsid w:val="0051384C"/>
    <w:rPr>
      <w:sz w:val="24"/>
      <w:szCs w:val="24"/>
    </w:rPr>
  </w:style>
  <w:style w:type="character" w:customStyle="1" w:styleId="PageNumber12">
    <w:name w:val="Page Number_12"/>
    <w:rsid w:val="00792F17"/>
    <w:rPr>
      <w:rFonts w:cs="Times New Roman"/>
    </w:rPr>
  </w:style>
  <w:style w:type="paragraph" w:customStyle="1" w:styleId="Footer12">
    <w:name w:val="Footer_12"/>
    <w:basedOn w:val="Normal12"/>
    <w:link w:val="FooterChar12"/>
    <w:rsid w:val="00792F17"/>
    <w:pPr>
      <w:tabs>
        <w:tab w:val="center" w:pos="4320"/>
        <w:tab w:val="right" w:pos="8640"/>
      </w:tabs>
    </w:pPr>
  </w:style>
  <w:style w:type="paragraph" w:customStyle="1" w:styleId="Normal12">
    <w:name w:val="Normal_12"/>
    <w:qFormat/>
    <w:rsid w:val="00792F17"/>
    <w:rPr>
      <w:sz w:val="24"/>
      <w:szCs w:val="24"/>
    </w:rPr>
  </w:style>
  <w:style w:type="character" w:customStyle="1" w:styleId="FooterChar12">
    <w:name w:val="Footer Char_12"/>
    <w:link w:val="Footer12"/>
    <w:semiHidden/>
    <w:locked/>
    <w:rsid w:val="00792F17"/>
    <w:rPr>
      <w:rFonts w:cs="Times New Roman"/>
      <w:sz w:val="24"/>
      <w:szCs w:val="24"/>
      <w:lang w:val="en-US" w:eastAsia="en-US" w:bidi="ar-SA"/>
    </w:rPr>
  </w:style>
  <w:style w:type="paragraph" w:customStyle="1" w:styleId="Heading512">
    <w:name w:val="Heading 5_12"/>
    <w:basedOn w:val="Normal12"/>
    <w:next w:val="Normal12"/>
    <w:link w:val="Heading5Char12"/>
    <w:autoRedefine/>
    <w:qFormat/>
    <w:rsid w:val="00315DCC"/>
    <w:pPr>
      <w:keepNext/>
      <w:jc w:val="center"/>
      <w:outlineLvl w:val="4"/>
    </w:pPr>
    <w:rPr>
      <w:rFonts w:ascii="Verdana" w:hAnsi="Verdana"/>
      <w:b/>
      <w:bCs/>
      <w:spacing w:val="-5"/>
    </w:rPr>
  </w:style>
  <w:style w:type="character" w:customStyle="1" w:styleId="Heading5Char12">
    <w:name w:val="Heading 5 Char_12"/>
    <w:link w:val="Heading512"/>
    <w:locked/>
    <w:rsid w:val="00315DCC"/>
    <w:rPr>
      <w:rFonts w:ascii="Verdana" w:hAnsi="Verdana"/>
      <w:b/>
      <w:bCs/>
      <w:spacing w:val="-5"/>
      <w:sz w:val="24"/>
      <w:szCs w:val="24"/>
    </w:rPr>
  </w:style>
  <w:style w:type="paragraph" w:customStyle="1" w:styleId="Heading712">
    <w:name w:val="Heading 7_12"/>
    <w:basedOn w:val="Normal12"/>
    <w:next w:val="Normal12"/>
    <w:link w:val="Heading7Char12"/>
    <w:qFormat/>
    <w:rsid w:val="00792F17"/>
    <w:pPr>
      <w:keepNext/>
      <w:jc w:val="center"/>
      <w:outlineLvl w:val="6"/>
    </w:pPr>
    <w:rPr>
      <w:b/>
      <w:bCs/>
      <w:sz w:val="32"/>
    </w:rPr>
  </w:style>
  <w:style w:type="character" w:customStyle="1" w:styleId="Heading7Char12">
    <w:name w:val="Heading 7 Char_12"/>
    <w:link w:val="Heading712"/>
    <w:semiHidden/>
    <w:locked/>
    <w:rsid w:val="00792F17"/>
    <w:rPr>
      <w:rFonts w:cs="Times New Roman"/>
      <w:b/>
      <w:bCs/>
      <w:sz w:val="24"/>
      <w:szCs w:val="24"/>
      <w:lang w:val="en-US" w:eastAsia="en-US" w:bidi="ar-SA"/>
    </w:rPr>
  </w:style>
  <w:style w:type="character" w:customStyle="1" w:styleId="CommentReference12">
    <w:name w:val="Comment Reference_12"/>
    <w:semiHidden/>
    <w:rsid w:val="00792F17"/>
    <w:rPr>
      <w:rFonts w:cs="Times New Roman"/>
      <w:sz w:val="16"/>
    </w:rPr>
  </w:style>
  <w:style w:type="paragraph" w:customStyle="1" w:styleId="CommentText12">
    <w:name w:val="Comment Text_12"/>
    <w:basedOn w:val="Normal12"/>
    <w:link w:val="CommentTextChar12"/>
    <w:semiHidden/>
    <w:rsid w:val="00792F17"/>
    <w:rPr>
      <w:sz w:val="20"/>
      <w:szCs w:val="20"/>
    </w:rPr>
  </w:style>
  <w:style w:type="character" w:customStyle="1" w:styleId="CommentTextChar12">
    <w:name w:val="Comment Text Char_12"/>
    <w:link w:val="CommentText12"/>
    <w:semiHidden/>
    <w:locked/>
    <w:rsid w:val="00792F17"/>
    <w:rPr>
      <w:rFonts w:cs="Times New Roman"/>
      <w:lang w:val="en-US" w:eastAsia="en-US" w:bidi="ar-SA"/>
    </w:rPr>
  </w:style>
  <w:style w:type="paragraph" w:customStyle="1" w:styleId="Normal012">
    <w:name w:val="Normal_0_12"/>
    <w:qFormat/>
    <w:rsid w:val="0051384C"/>
    <w:rPr>
      <w:sz w:val="24"/>
      <w:szCs w:val="24"/>
    </w:rPr>
  </w:style>
  <w:style w:type="character" w:customStyle="1" w:styleId="PageNumber13">
    <w:name w:val="Page Number_13"/>
    <w:rsid w:val="00792F17"/>
    <w:rPr>
      <w:rFonts w:cs="Times New Roman"/>
    </w:rPr>
  </w:style>
  <w:style w:type="paragraph" w:customStyle="1" w:styleId="Footer13">
    <w:name w:val="Footer_13"/>
    <w:basedOn w:val="Normal13"/>
    <w:link w:val="FooterChar13"/>
    <w:rsid w:val="00792F17"/>
    <w:pPr>
      <w:tabs>
        <w:tab w:val="center" w:pos="4320"/>
        <w:tab w:val="right" w:pos="8640"/>
      </w:tabs>
    </w:pPr>
  </w:style>
  <w:style w:type="paragraph" w:customStyle="1" w:styleId="Normal13">
    <w:name w:val="Normal_13"/>
    <w:qFormat/>
    <w:rsid w:val="00792F17"/>
    <w:rPr>
      <w:sz w:val="24"/>
      <w:szCs w:val="24"/>
    </w:rPr>
  </w:style>
  <w:style w:type="character" w:customStyle="1" w:styleId="FooterChar13">
    <w:name w:val="Footer Char_13"/>
    <w:link w:val="Footer13"/>
    <w:semiHidden/>
    <w:locked/>
    <w:rsid w:val="00792F17"/>
    <w:rPr>
      <w:rFonts w:cs="Times New Roman"/>
      <w:sz w:val="24"/>
      <w:szCs w:val="24"/>
      <w:lang w:val="en-US" w:eastAsia="en-US" w:bidi="ar-SA"/>
    </w:rPr>
  </w:style>
  <w:style w:type="paragraph" w:customStyle="1" w:styleId="Heading513">
    <w:name w:val="Heading 5_13"/>
    <w:basedOn w:val="Normal13"/>
    <w:next w:val="Normal13"/>
    <w:link w:val="Heading5Char13"/>
    <w:autoRedefine/>
    <w:qFormat/>
    <w:rsid w:val="00315DCC"/>
    <w:pPr>
      <w:keepNext/>
      <w:jc w:val="center"/>
      <w:outlineLvl w:val="4"/>
    </w:pPr>
    <w:rPr>
      <w:rFonts w:ascii="Verdana" w:hAnsi="Verdana"/>
      <w:b/>
      <w:bCs/>
      <w:spacing w:val="-5"/>
    </w:rPr>
  </w:style>
  <w:style w:type="character" w:customStyle="1" w:styleId="Heading5Char13">
    <w:name w:val="Heading 5 Char_13"/>
    <w:link w:val="Heading513"/>
    <w:locked/>
    <w:rsid w:val="00315DCC"/>
    <w:rPr>
      <w:rFonts w:ascii="Verdana" w:hAnsi="Verdana"/>
      <w:b/>
      <w:bCs/>
      <w:spacing w:val="-5"/>
      <w:sz w:val="24"/>
      <w:szCs w:val="24"/>
    </w:rPr>
  </w:style>
  <w:style w:type="paragraph" w:customStyle="1" w:styleId="Heading713">
    <w:name w:val="Heading 7_13"/>
    <w:basedOn w:val="Normal13"/>
    <w:next w:val="Normal13"/>
    <w:link w:val="Heading7Char13"/>
    <w:qFormat/>
    <w:rsid w:val="00792F17"/>
    <w:pPr>
      <w:keepNext/>
      <w:jc w:val="center"/>
      <w:outlineLvl w:val="6"/>
    </w:pPr>
    <w:rPr>
      <w:b/>
      <w:bCs/>
      <w:sz w:val="32"/>
    </w:rPr>
  </w:style>
  <w:style w:type="character" w:customStyle="1" w:styleId="Heading7Char13">
    <w:name w:val="Heading 7 Char_13"/>
    <w:link w:val="Heading713"/>
    <w:semiHidden/>
    <w:locked/>
    <w:rsid w:val="00792F17"/>
    <w:rPr>
      <w:rFonts w:cs="Times New Roman"/>
      <w:b/>
      <w:bCs/>
      <w:sz w:val="24"/>
      <w:szCs w:val="24"/>
      <w:lang w:val="en-US" w:eastAsia="en-US" w:bidi="ar-SA"/>
    </w:rPr>
  </w:style>
  <w:style w:type="character" w:customStyle="1" w:styleId="CommentReference13">
    <w:name w:val="Comment Reference_13"/>
    <w:semiHidden/>
    <w:rsid w:val="00792F17"/>
    <w:rPr>
      <w:rFonts w:cs="Times New Roman"/>
      <w:sz w:val="16"/>
    </w:rPr>
  </w:style>
  <w:style w:type="paragraph" w:customStyle="1" w:styleId="CommentText13">
    <w:name w:val="Comment Text_13"/>
    <w:basedOn w:val="Normal13"/>
    <w:link w:val="CommentTextChar13"/>
    <w:semiHidden/>
    <w:rsid w:val="00792F17"/>
    <w:rPr>
      <w:sz w:val="20"/>
      <w:szCs w:val="20"/>
    </w:rPr>
  </w:style>
  <w:style w:type="character" w:customStyle="1" w:styleId="CommentTextChar13">
    <w:name w:val="Comment Text Char_13"/>
    <w:link w:val="CommentText13"/>
    <w:semiHidden/>
    <w:locked/>
    <w:rsid w:val="00792F17"/>
    <w:rPr>
      <w:rFonts w:cs="Times New Roman"/>
      <w:lang w:val="en-US" w:eastAsia="en-US" w:bidi="ar-SA"/>
    </w:rPr>
  </w:style>
  <w:style w:type="paragraph" w:customStyle="1" w:styleId="Normal013">
    <w:name w:val="Normal_0_13"/>
    <w:qFormat/>
    <w:rsid w:val="0051384C"/>
    <w:rPr>
      <w:sz w:val="24"/>
      <w:szCs w:val="24"/>
    </w:rPr>
  </w:style>
  <w:style w:type="character" w:customStyle="1" w:styleId="PageNumber14">
    <w:name w:val="Page Number_14"/>
    <w:rsid w:val="00792F17"/>
    <w:rPr>
      <w:rFonts w:cs="Times New Roman"/>
    </w:rPr>
  </w:style>
  <w:style w:type="paragraph" w:customStyle="1" w:styleId="Footer14">
    <w:name w:val="Footer_14"/>
    <w:basedOn w:val="Normal14"/>
    <w:link w:val="FooterChar14"/>
    <w:rsid w:val="00792F17"/>
    <w:pPr>
      <w:tabs>
        <w:tab w:val="center" w:pos="4320"/>
        <w:tab w:val="right" w:pos="8640"/>
      </w:tabs>
    </w:pPr>
  </w:style>
  <w:style w:type="paragraph" w:customStyle="1" w:styleId="Normal14">
    <w:name w:val="Normal_14"/>
    <w:qFormat/>
    <w:rsid w:val="00792F17"/>
    <w:rPr>
      <w:sz w:val="24"/>
      <w:szCs w:val="24"/>
    </w:rPr>
  </w:style>
  <w:style w:type="character" w:customStyle="1" w:styleId="FooterChar14">
    <w:name w:val="Footer Char_14"/>
    <w:link w:val="Footer14"/>
    <w:semiHidden/>
    <w:locked/>
    <w:rsid w:val="00792F17"/>
    <w:rPr>
      <w:rFonts w:cs="Times New Roman"/>
      <w:sz w:val="24"/>
      <w:szCs w:val="24"/>
      <w:lang w:val="en-US" w:eastAsia="en-US" w:bidi="ar-SA"/>
    </w:rPr>
  </w:style>
  <w:style w:type="paragraph" w:customStyle="1" w:styleId="Heading514">
    <w:name w:val="Heading 5_14"/>
    <w:basedOn w:val="Normal14"/>
    <w:next w:val="Normal14"/>
    <w:link w:val="Heading5Char14"/>
    <w:autoRedefine/>
    <w:qFormat/>
    <w:rsid w:val="00315DCC"/>
    <w:pPr>
      <w:keepNext/>
      <w:jc w:val="center"/>
      <w:outlineLvl w:val="4"/>
    </w:pPr>
    <w:rPr>
      <w:rFonts w:ascii="Verdana" w:hAnsi="Verdana"/>
      <w:b/>
      <w:bCs/>
      <w:spacing w:val="-5"/>
    </w:rPr>
  </w:style>
  <w:style w:type="character" w:customStyle="1" w:styleId="Heading5Char14">
    <w:name w:val="Heading 5 Char_14"/>
    <w:link w:val="Heading514"/>
    <w:locked/>
    <w:rsid w:val="00315DCC"/>
    <w:rPr>
      <w:rFonts w:ascii="Verdana" w:hAnsi="Verdana"/>
      <w:b/>
      <w:bCs/>
      <w:spacing w:val="-5"/>
      <w:sz w:val="24"/>
      <w:szCs w:val="24"/>
    </w:rPr>
  </w:style>
  <w:style w:type="paragraph" w:customStyle="1" w:styleId="Heading714">
    <w:name w:val="Heading 7_14"/>
    <w:basedOn w:val="Normal14"/>
    <w:next w:val="Normal14"/>
    <w:link w:val="Heading7Char14"/>
    <w:qFormat/>
    <w:rsid w:val="00792F17"/>
    <w:pPr>
      <w:keepNext/>
      <w:jc w:val="center"/>
      <w:outlineLvl w:val="6"/>
    </w:pPr>
    <w:rPr>
      <w:b/>
      <w:bCs/>
      <w:sz w:val="32"/>
    </w:rPr>
  </w:style>
  <w:style w:type="character" w:customStyle="1" w:styleId="Heading7Char14">
    <w:name w:val="Heading 7 Char_14"/>
    <w:link w:val="Heading714"/>
    <w:semiHidden/>
    <w:locked/>
    <w:rsid w:val="00792F17"/>
    <w:rPr>
      <w:rFonts w:cs="Times New Roman"/>
      <w:b/>
      <w:bCs/>
      <w:sz w:val="24"/>
      <w:szCs w:val="24"/>
      <w:lang w:val="en-US" w:eastAsia="en-US" w:bidi="ar-SA"/>
    </w:rPr>
  </w:style>
  <w:style w:type="character" w:customStyle="1" w:styleId="CommentReference14">
    <w:name w:val="Comment Reference_14"/>
    <w:semiHidden/>
    <w:rsid w:val="00792F17"/>
    <w:rPr>
      <w:rFonts w:cs="Times New Roman"/>
      <w:sz w:val="16"/>
    </w:rPr>
  </w:style>
  <w:style w:type="paragraph" w:customStyle="1" w:styleId="CommentText14">
    <w:name w:val="Comment Text_14"/>
    <w:basedOn w:val="Normal14"/>
    <w:link w:val="CommentTextChar14"/>
    <w:semiHidden/>
    <w:rsid w:val="00792F17"/>
    <w:rPr>
      <w:sz w:val="20"/>
      <w:szCs w:val="20"/>
    </w:rPr>
  </w:style>
  <w:style w:type="character" w:customStyle="1" w:styleId="CommentTextChar14">
    <w:name w:val="Comment Text Char_14"/>
    <w:link w:val="CommentText14"/>
    <w:semiHidden/>
    <w:locked/>
    <w:rsid w:val="00792F17"/>
    <w:rPr>
      <w:rFonts w:cs="Times New Roman"/>
      <w:lang w:val="en-US" w:eastAsia="en-US" w:bidi="ar-SA"/>
    </w:rPr>
  </w:style>
  <w:style w:type="paragraph" w:customStyle="1" w:styleId="Normal014">
    <w:name w:val="Normal_0_14"/>
    <w:qFormat/>
    <w:rsid w:val="0051384C"/>
    <w:rPr>
      <w:sz w:val="24"/>
      <w:szCs w:val="24"/>
    </w:rPr>
  </w:style>
  <w:style w:type="character" w:customStyle="1" w:styleId="PageNumber15">
    <w:name w:val="Page Number_15"/>
    <w:rsid w:val="00792F17"/>
    <w:rPr>
      <w:rFonts w:cs="Times New Roman"/>
    </w:rPr>
  </w:style>
  <w:style w:type="paragraph" w:customStyle="1" w:styleId="Footer15">
    <w:name w:val="Footer_15"/>
    <w:basedOn w:val="Normal15"/>
    <w:link w:val="FooterChar15"/>
    <w:rsid w:val="00792F17"/>
    <w:pPr>
      <w:tabs>
        <w:tab w:val="center" w:pos="4320"/>
        <w:tab w:val="right" w:pos="8640"/>
      </w:tabs>
    </w:pPr>
  </w:style>
  <w:style w:type="paragraph" w:customStyle="1" w:styleId="Normal15">
    <w:name w:val="Normal_15"/>
    <w:qFormat/>
    <w:rsid w:val="00792F17"/>
    <w:rPr>
      <w:sz w:val="24"/>
      <w:szCs w:val="24"/>
    </w:rPr>
  </w:style>
  <w:style w:type="character" w:customStyle="1" w:styleId="FooterChar15">
    <w:name w:val="Footer Char_15"/>
    <w:link w:val="Footer15"/>
    <w:semiHidden/>
    <w:locked/>
    <w:rsid w:val="00792F17"/>
    <w:rPr>
      <w:rFonts w:cs="Times New Roman"/>
      <w:sz w:val="24"/>
      <w:szCs w:val="24"/>
      <w:lang w:val="en-US" w:eastAsia="en-US" w:bidi="ar-SA"/>
    </w:rPr>
  </w:style>
  <w:style w:type="paragraph" w:customStyle="1" w:styleId="Heading515">
    <w:name w:val="Heading 5_15"/>
    <w:basedOn w:val="Normal15"/>
    <w:next w:val="Normal15"/>
    <w:link w:val="Heading5Char15"/>
    <w:autoRedefine/>
    <w:qFormat/>
    <w:rsid w:val="00315DCC"/>
    <w:pPr>
      <w:keepNext/>
      <w:jc w:val="center"/>
      <w:outlineLvl w:val="4"/>
    </w:pPr>
    <w:rPr>
      <w:rFonts w:ascii="Verdana" w:hAnsi="Verdana"/>
      <w:b/>
      <w:bCs/>
      <w:spacing w:val="-5"/>
    </w:rPr>
  </w:style>
  <w:style w:type="character" w:customStyle="1" w:styleId="Heading5Char15">
    <w:name w:val="Heading 5 Char_15"/>
    <w:link w:val="Heading515"/>
    <w:locked/>
    <w:rsid w:val="00315DCC"/>
    <w:rPr>
      <w:rFonts w:ascii="Verdana" w:hAnsi="Verdana"/>
      <w:b/>
      <w:bCs/>
      <w:spacing w:val="-5"/>
      <w:sz w:val="24"/>
      <w:szCs w:val="24"/>
    </w:rPr>
  </w:style>
  <w:style w:type="paragraph" w:customStyle="1" w:styleId="Heading715">
    <w:name w:val="Heading 7_15"/>
    <w:basedOn w:val="Normal15"/>
    <w:next w:val="Normal15"/>
    <w:link w:val="Heading7Char15"/>
    <w:qFormat/>
    <w:rsid w:val="00792F17"/>
    <w:pPr>
      <w:keepNext/>
      <w:jc w:val="center"/>
      <w:outlineLvl w:val="6"/>
    </w:pPr>
    <w:rPr>
      <w:b/>
      <w:bCs/>
      <w:sz w:val="32"/>
    </w:rPr>
  </w:style>
  <w:style w:type="character" w:customStyle="1" w:styleId="Heading7Char15">
    <w:name w:val="Heading 7 Char_15"/>
    <w:link w:val="Heading715"/>
    <w:semiHidden/>
    <w:locked/>
    <w:rsid w:val="00792F17"/>
    <w:rPr>
      <w:rFonts w:cs="Times New Roman"/>
      <w:b/>
      <w:bCs/>
      <w:sz w:val="24"/>
      <w:szCs w:val="24"/>
      <w:lang w:val="en-US" w:eastAsia="en-US" w:bidi="ar-SA"/>
    </w:rPr>
  </w:style>
  <w:style w:type="character" w:customStyle="1" w:styleId="CommentReference15">
    <w:name w:val="Comment Reference_15"/>
    <w:semiHidden/>
    <w:rsid w:val="00792F17"/>
    <w:rPr>
      <w:rFonts w:cs="Times New Roman"/>
      <w:sz w:val="16"/>
    </w:rPr>
  </w:style>
  <w:style w:type="paragraph" w:customStyle="1" w:styleId="CommentText15">
    <w:name w:val="Comment Text_15"/>
    <w:basedOn w:val="Normal15"/>
    <w:link w:val="CommentTextChar15"/>
    <w:semiHidden/>
    <w:rsid w:val="00792F17"/>
    <w:rPr>
      <w:sz w:val="20"/>
      <w:szCs w:val="20"/>
    </w:rPr>
  </w:style>
  <w:style w:type="character" w:customStyle="1" w:styleId="CommentTextChar15">
    <w:name w:val="Comment Text Char_15"/>
    <w:link w:val="CommentText15"/>
    <w:semiHidden/>
    <w:locked/>
    <w:rsid w:val="00792F17"/>
    <w:rPr>
      <w:rFonts w:cs="Times New Roman"/>
      <w:lang w:val="en-US" w:eastAsia="en-US" w:bidi="ar-SA"/>
    </w:rPr>
  </w:style>
  <w:style w:type="paragraph" w:customStyle="1" w:styleId="Normal015">
    <w:name w:val="Normal_0_15"/>
    <w:qFormat/>
    <w:rsid w:val="0051384C"/>
    <w:rPr>
      <w:sz w:val="24"/>
      <w:szCs w:val="24"/>
    </w:rPr>
  </w:style>
  <w:style w:type="paragraph" w:styleId="CommentSubject">
    <w:name w:val="annotation subject"/>
    <w:basedOn w:val="CommentText"/>
    <w:next w:val="CommentText"/>
    <w:link w:val="CommentSubjectChar"/>
    <w:rsid w:val="007D103A"/>
    <w:rPr>
      <w:b/>
      <w:bCs/>
    </w:rPr>
  </w:style>
  <w:style w:type="character" w:customStyle="1" w:styleId="CommentSubjectChar">
    <w:name w:val="Comment Subject Char"/>
    <w:link w:val="CommentSubject"/>
    <w:rsid w:val="007D103A"/>
    <w:rPr>
      <w:rFonts w:cs="Times New Roman"/>
      <w:b/>
      <w:bCs/>
      <w:lang w:val="en-US" w:eastAsia="en-US" w:bidi="ar-SA"/>
    </w:rPr>
  </w:style>
  <w:style w:type="paragraph" w:styleId="ListParagraph">
    <w:name w:val="List Paragraph"/>
    <w:basedOn w:val="Normal"/>
    <w:uiPriority w:val="34"/>
    <w:qFormat/>
    <w:rsid w:val="007D103A"/>
    <w:pPr>
      <w:spacing w:after="160" w:line="259" w:lineRule="auto"/>
      <w:ind w:left="720"/>
      <w:contextualSpacing/>
    </w:pPr>
    <w:rPr>
      <w:rFonts w:ascii="Calibri" w:eastAsia="Calibri" w:hAnsi="Calibri" w:cs="Arial"/>
      <w:sz w:val="22"/>
      <w:szCs w:val="22"/>
    </w:rPr>
  </w:style>
  <w:style w:type="character" w:customStyle="1" w:styleId="normaltextrun">
    <w:name w:val="normaltextrun"/>
    <w:basedOn w:val="DefaultParagraphFont"/>
    <w:rsid w:val="007D103A"/>
  </w:style>
  <w:style w:type="character" w:customStyle="1" w:styleId="cf01">
    <w:name w:val="cf01"/>
    <w:rsid w:val="00BE7DBA"/>
    <w:rPr>
      <w:rFonts w:ascii="Segoe UI" w:hAnsi="Segoe UI" w:cs="Segoe UI" w:hint="default"/>
      <w:sz w:val="18"/>
      <w:szCs w:val="18"/>
    </w:rPr>
  </w:style>
  <w:style w:type="paragraph" w:customStyle="1" w:styleId="pf0">
    <w:name w:val="pf0"/>
    <w:basedOn w:val="Normal"/>
    <w:rsid w:val="00BE7D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9629</Words>
  <Characters>54887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2023-24 Pittsfield Public Schools PSM CAP</vt:lpstr>
    </vt:vector>
  </TitlesOfParts>
  <Company/>
  <LinksUpToDate>false</LinksUpToDate>
  <CharactersWithSpaces>64388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Pittsfield Public Schools PSM CAP</dc:title>
  <dc:subject/>
  <dc:creator>DESE</dc:creator>
  <cp:keywords/>
  <dc:description/>
  <cp:lastModifiedBy>Zou, Dong (EOE)</cp:lastModifiedBy>
  <cp:revision>5</cp:revision>
  <cp:lastPrinted>2010-08-09T19:14:00Z</cp:lastPrinted>
  <dcterms:created xsi:type="dcterms:W3CDTF">2025-01-10T19:31:00Z</dcterms:created>
  <dcterms:modified xsi:type="dcterms:W3CDTF">2025-01-10T21:05:00Z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2025 12:00AM</vt:lpwstr>
  </property>
</Properties>
</file>