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546E" w14:textId="77777777" w:rsidR="007B066D" w:rsidRDefault="00EB2682">
      <w:pPr>
        <w:pStyle w:val="P68B1DB1-BodyText1"/>
        <w:kinsoku w:val="0"/>
        <w:overflowPunct w:val="0"/>
        <w:spacing w:before="39"/>
        <w:ind w:left="120"/>
      </w:pPr>
      <w:r>
        <w:t>Chè Paran / Responsab Legal:</w:t>
      </w:r>
    </w:p>
    <w:p w14:paraId="1B03E63E" w14:textId="157305A0" w:rsidR="007B066D" w:rsidRDefault="00EB2682">
      <w:pPr>
        <w:pStyle w:val="P68B1DB1-BodyText1"/>
        <w:kinsoku w:val="0"/>
        <w:overflowPunct w:val="0"/>
        <w:spacing w:before="284" w:line="276" w:lineRule="auto"/>
        <w:ind w:right="98"/>
      </w:pPr>
      <w:r>
        <w:t xml:space="preserve">Lwa federal yo oblije elèv ki edike avèk fon piblik Massachusetts yo patisipe nan tès nan tout eta a. Elèv nan klas 3–8 ak lekòl segondè patisipe nan evalyasyon MCAS ki evalye Atizay Lang anglè ak Matematik. Yo evalye konesans yon elèv nan Syans ak Teknoloji / Jeni nan klas 5yèm, 8yèm ane, ak lekòl segondè, epi yo evalye konesans yon elèv nan sivik nan klas 8yèm ane. </w:t>
      </w:r>
    </w:p>
    <w:p w14:paraId="7FA489BF" w14:textId="77777777" w:rsidR="007B066D" w:rsidRDefault="00EB2682">
      <w:pPr>
        <w:pStyle w:val="P68B1DB1-BodyText1"/>
        <w:kinsoku w:val="0"/>
        <w:overflowPunct w:val="0"/>
        <w:spacing w:line="276" w:lineRule="auto"/>
        <w:ind w:right="62"/>
      </w:pPr>
      <w:r>
        <w:t xml:space="preserve">Nan reyinyon ekip IEP pitit ou a, yo te revize kritè pou patisipe nan evalyasyon MCAS-Alt la. Sou baz prèv yo kolekte yo, Ekip IEP a te detèmine pitit ou a te satisfè definisyon kritè kalifikasyon yo pou patisipe nan MCAS-Alt la. </w:t>
      </w:r>
    </w:p>
    <w:p w14:paraId="6645718D" w14:textId="7C5591F9" w:rsidR="007B066D" w:rsidRDefault="00EB2682">
      <w:pPr>
        <w:pStyle w:val="P68B1DB1-BodyText1"/>
        <w:kinsoku w:val="0"/>
        <w:overflowPunct w:val="0"/>
        <w:spacing w:line="276" w:lineRule="auto"/>
        <w:ind w:right="62"/>
      </w:pPr>
      <w:r>
        <w:t xml:space="preserve">MCAS-Alt la evalye lòt estanda reyisit akademik ki redui siyifikativman nan konpleksite, pwofondè, ak dimansyon parapò a estanda akademik yo evalye nan evalyasyon MCAS jeneral yo. </w:t>
      </w:r>
    </w:p>
    <w:p w14:paraId="11221028" w14:textId="0A76DEDA" w:rsidR="007B066D" w:rsidRDefault="00EB2682">
      <w:pPr>
        <w:pStyle w:val="P68B1DB1-BodyText1"/>
        <w:kinsoku w:val="0"/>
        <w:overflowPunct w:val="0"/>
        <w:spacing w:line="276" w:lineRule="auto"/>
      </w:pPr>
      <w:r>
        <w:t>Chak ane, ekip IEP a pral revize desizyon an pou detèmine fason ki pi enpòtan pou pitit ou a patisipe nan evalyasyon obligatwa nan tout eta a: MCAS-Alt la oswa tès estanda MCCA yo avèk aranjman yo.</w:t>
      </w:r>
    </w:p>
    <w:p w14:paraId="62D29184" w14:textId="77777777" w:rsidR="007B066D" w:rsidRDefault="00EB2682">
      <w:pPr>
        <w:pStyle w:val="P68B1DB1-BodyText1"/>
        <w:kinsoku w:val="0"/>
        <w:overflowPunct w:val="0"/>
        <w:spacing w:line="276" w:lineRule="auto"/>
        <w:ind w:right="98"/>
        <w:rPr>
          <w:color w:val="000000"/>
        </w:rPr>
      </w:pPr>
      <w:r>
        <w:t>Nou vle ou konnen patisipasyon nan MCAS-Alt la ka retade oswa afekte kapasite pitit ou a pou li pran yon diplòm lekòl segondè regilye paske MCAS- ALT evalye estanda aprantisaj ki mwens konplèks pase atant aprantisaj akademik kanmarad li yo.</w:t>
      </w:r>
    </w:p>
    <w:p w14:paraId="43255DA1" w14:textId="77777777" w:rsidR="007B066D" w:rsidRDefault="00EB2682">
      <w:pPr>
        <w:pStyle w:val="P68B1DB1-BodyText1"/>
        <w:kinsoku w:val="0"/>
        <w:overflowPunct w:val="0"/>
        <w:spacing w:line="276" w:lineRule="auto"/>
        <w:ind w:left="120"/>
      </w:pPr>
      <w:r>
        <w:t>Ekip pitit ou a ka reponn kesyon ou yo sou MCAS ak MCAS-Alt, oswa ou ka rele Biwo Evalyasyon Elèv DESE nan 781-338-3625.</w:t>
      </w:r>
    </w:p>
    <w:p w14:paraId="0B85B9D1" w14:textId="1F98BEE5" w:rsidR="007B066D" w:rsidRDefault="00EB2682">
      <w:pPr>
        <w:pStyle w:val="P68B1DB1-BodyText1"/>
        <w:kinsoku w:val="0"/>
        <w:overflowPunct w:val="0"/>
        <w:spacing w:before="241" w:line="472" w:lineRule="auto"/>
        <w:ind w:left="120" w:right="2984"/>
      </w:pPr>
      <w:r>
        <w:t xml:space="preserve">Mèsi pou atansyon </w:t>
      </w:r>
      <w:r w:rsidR="002925BF">
        <w:t>ou bay</w:t>
      </w:r>
      <w:r>
        <w:t xml:space="preserve"> enfòmasyon enpòtan sa a. Kòdyalman,</w:t>
      </w:r>
    </w:p>
    <w:sectPr w:rsidR="007B066D">
      <w:type w:val="continuous"/>
      <w:pgSz w:w="12240" w:h="15840"/>
      <w:pgMar w:top="1760" w:right="116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1C30" w14:textId="77777777" w:rsidR="00DB5954" w:rsidRDefault="00DB5954"/>
  </w:endnote>
  <w:endnote w:type="continuationSeparator" w:id="0">
    <w:p w14:paraId="140CBF36" w14:textId="77777777" w:rsidR="00DB5954" w:rsidRDefault="00DB5954"/>
  </w:endnote>
  <w:endnote w:type="continuationNotice" w:id="1">
    <w:p w14:paraId="311E10DF" w14:textId="77777777" w:rsidR="00DB5954" w:rsidRDefault="00DB5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E2DC" w14:textId="77777777" w:rsidR="00DB5954" w:rsidRDefault="00DB5954"/>
  </w:footnote>
  <w:footnote w:type="continuationSeparator" w:id="0">
    <w:p w14:paraId="48C64B65" w14:textId="77777777" w:rsidR="00DB5954" w:rsidRDefault="00DB5954"/>
  </w:footnote>
  <w:footnote w:type="continuationNotice" w:id="1">
    <w:p w14:paraId="1A8724C0" w14:textId="77777777" w:rsidR="00DB5954" w:rsidRDefault="00DB59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F4"/>
    <w:rsid w:val="00032A0F"/>
    <w:rsid w:val="002925BF"/>
    <w:rsid w:val="00294B4B"/>
    <w:rsid w:val="00375C50"/>
    <w:rsid w:val="00490244"/>
    <w:rsid w:val="004B7D4F"/>
    <w:rsid w:val="004C736E"/>
    <w:rsid w:val="004D1B9C"/>
    <w:rsid w:val="004D29FD"/>
    <w:rsid w:val="00586D74"/>
    <w:rsid w:val="006B51C7"/>
    <w:rsid w:val="006C122A"/>
    <w:rsid w:val="00751C06"/>
    <w:rsid w:val="007B066D"/>
    <w:rsid w:val="00946188"/>
    <w:rsid w:val="009554CC"/>
    <w:rsid w:val="009708E0"/>
    <w:rsid w:val="00976B60"/>
    <w:rsid w:val="00990184"/>
    <w:rsid w:val="009B7554"/>
    <w:rsid w:val="009E3211"/>
    <w:rsid w:val="00A62F3F"/>
    <w:rsid w:val="00A81A8C"/>
    <w:rsid w:val="00AD4BCE"/>
    <w:rsid w:val="00B03D25"/>
    <w:rsid w:val="00B27FCE"/>
    <w:rsid w:val="00B77945"/>
    <w:rsid w:val="00C33B02"/>
    <w:rsid w:val="00CC06F4"/>
    <w:rsid w:val="00CC43B2"/>
    <w:rsid w:val="00D054D2"/>
    <w:rsid w:val="00D61DCD"/>
    <w:rsid w:val="00DB5954"/>
    <w:rsid w:val="00E47A62"/>
    <w:rsid w:val="00E57CF3"/>
    <w:rsid w:val="00EB26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1E1C5"/>
  <w14:defaultImageDpi w14:val="0"/>
  <w15:docId w15:val="{810CED1D-0F9F-4C0C-AC4D-024DEC79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40"/>
      <w:ind w:left="119"/>
    </w:pPr>
    <w:rPr>
      <w:sz w:val="24"/>
    </w:rPr>
  </w:style>
  <w:style w:type="character" w:customStyle="1" w:styleId="BodyTextChar">
    <w:name w:val="Body Text Char"/>
    <w:link w:val="BodyText"/>
    <w:uiPriority w:val="99"/>
    <w:semiHidden/>
    <w:rPr>
      <w:rFonts w:ascii="Calibri" w:hAnsi="Calibri" w:cs="Angsana New"/>
      <w:kern w:val="0"/>
      <w:sz w:val="28"/>
    </w:rPr>
  </w:style>
  <w:style w:type="paragraph" w:styleId="ListParagraph">
    <w:name w:val="List Paragraph"/>
    <w:basedOn w:val="Normal"/>
    <w:uiPriority w:val="1"/>
    <w:qFormat/>
    <w:rPr>
      <w:rFonts w:ascii="Times New Roman" w:hAnsi="Times New Roman" w:cs="Angsana New"/>
      <w:sz w:val="24"/>
    </w:rPr>
  </w:style>
  <w:style w:type="paragraph" w:customStyle="1" w:styleId="TableParagraph">
    <w:name w:val="Table Paragraph"/>
    <w:basedOn w:val="Normal"/>
    <w:uiPriority w:val="1"/>
    <w:qFormat/>
    <w:rPr>
      <w:rFonts w:ascii="Times New Roman" w:hAnsi="Times New Roman" w:cs="Angsana New"/>
      <w:sz w:val="24"/>
    </w:rPr>
  </w:style>
  <w:style w:type="paragraph" w:styleId="Header">
    <w:name w:val="header"/>
    <w:basedOn w:val="Normal"/>
    <w:link w:val="HeaderChar"/>
    <w:uiPriority w:val="99"/>
    <w:unhideWhenUsed/>
    <w:rsid w:val="00CC06F4"/>
    <w:pPr>
      <w:tabs>
        <w:tab w:val="center" w:pos="4680"/>
        <w:tab w:val="right" w:pos="9360"/>
      </w:tabs>
    </w:pPr>
    <w:rPr>
      <w:rFonts w:cs="Angsana New"/>
    </w:rPr>
  </w:style>
  <w:style w:type="character" w:customStyle="1" w:styleId="HeaderChar">
    <w:name w:val="Header Char"/>
    <w:link w:val="Header"/>
    <w:uiPriority w:val="99"/>
    <w:rsid w:val="00CC06F4"/>
    <w:rPr>
      <w:rFonts w:ascii="Calibri" w:hAnsi="Calibri" w:cs="Angsana New"/>
      <w:kern w:val="0"/>
      <w:sz w:val="28"/>
    </w:rPr>
  </w:style>
  <w:style w:type="paragraph" w:styleId="Footer">
    <w:name w:val="footer"/>
    <w:basedOn w:val="Normal"/>
    <w:link w:val="FooterChar"/>
    <w:uiPriority w:val="99"/>
    <w:unhideWhenUsed/>
    <w:rsid w:val="00CC06F4"/>
    <w:pPr>
      <w:tabs>
        <w:tab w:val="center" w:pos="4680"/>
        <w:tab w:val="right" w:pos="9360"/>
      </w:tabs>
    </w:pPr>
    <w:rPr>
      <w:rFonts w:cs="Angsana New"/>
    </w:rPr>
  </w:style>
  <w:style w:type="character" w:customStyle="1" w:styleId="FooterChar">
    <w:name w:val="Footer Char"/>
    <w:link w:val="Footer"/>
    <w:uiPriority w:val="99"/>
    <w:rsid w:val="00CC06F4"/>
    <w:rPr>
      <w:rFonts w:ascii="Calibri" w:hAnsi="Calibri" w:cs="Angsana New"/>
      <w:kern w:val="0"/>
      <w:sz w:val="28"/>
    </w:rPr>
  </w:style>
  <w:style w:type="paragraph" w:styleId="Revision">
    <w:name w:val="Revision"/>
    <w:hidden/>
    <w:uiPriority w:val="99"/>
    <w:semiHidden/>
    <w:rsid w:val="00A81A8C"/>
    <w:rPr>
      <w:rFonts w:ascii="Calibri" w:hAnsi="Calibri" w:cs="Angsana New"/>
      <w:sz w:val="22"/>
    </w:rPr>
  </w:style>
  <w:style w:type="paragraph" w:customStyle="1" w:styleId="P68B1DB1-BodyText1">
    <w:name w:val="P68B1DB1-BodyText1"/>
    <w:basedOn w:val="BodyText"/>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FA39BC6E-D851-4BA0-906B-7A0F2A2F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71B1F-D907-4983-A7C7-930CCE2570E4}">
  <ds:schemaRefs>
    <ds:schemaRef ds:uri="http://schemas.microsoft.com/sharepoint/v3/contenttype/forms"/>
  </ds:schemaRefs>
</ds:datastoreItem>
</file>

<file path=customXml/itemProps3.xml><?xml version="1.0" encoding="utf-8"?>
<ds:datastoreItem xmlns:ds="http://schemas.openxmlformats.org/officeDocument/2006/customXml" ds:itemID="{DE10FB3B-8BE1-41F0-8B5D-E55916F808C0}">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Parent Notification Letter MCAS-Alt</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 Notification Letter MCAS-Alt — Haitian Creole</dc:title>
  <dc:subject/>
  <dc:creator>DESE</dc:creator>
  <cp:keywords/>
  <dc:description/>
  <cp:lastModifiedBy>Zou, Dong (EOE)</cp:lastModifiedBy>
  <cp:revision>5</cp:revision>
  <dcterms:created xsi:type="dcterms:W3CDTF">2024-12-12T20:19:00Z</dcterms:created>
  <dcterms:modified xsi:type="dcterms:W3CDTF">2025-01-21T19:57:00Z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2025 12:00AM</vt:lpwstr>
  </property>
</Properties>
</file>