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00" w:type="dxa"/>
        <w:tblLook w:val="04A0" w:firstRow="1" w:lastRow="0" w:firstColumn="1" w:lastColumn="0" w:noHBand="0" w:noVBand="1"/>
        <w:tblDescription w:val="Test dates"/>
      </w:tblPr>
      <w:tblGrid>
        <w:gridCol w:w="10980"/>
      </w:tblGrid>
      <w:tr w:rsidR="0072703B" w:rsidRPr="00816150" w14:paraId="545647DA" w14:textId="77777777" w:rsidTr="0080765A">
        <w:trPr>
          <w:trHeight w:val="540"/>
          <w:tblHeader/>
        </w:trPr>
        <w:tc>
          <w:tcPr>
            <w:tcW w:w="10980" w:type="dxa"/>
            <w:tcBorders>
              <w:top w:val="nil"/>
              <w:left w:val="nil"/>
              <w:bottom w:val="nil"/>
              <w:right w:val="nil"/>
            </w:tcBorders>
            <w:shd w:val="clear" w:color="auto" w:fill="auto"/>
          </w:tcPr>
          <w:p w14:paraId="23F3A038" w14:textId="090E5A8A" w:rsidR="0072703B" w:rsidRPr="00D01738" w:rsidRDefault="001F7787" w:rsidP="00D01738">
            <w:pPr>
              <w:pStyle w:val="NoSpacing"/>
              <w:jc w:val="center"/>
              <w:rPr>
                <w:b/>
                <w:bCs/>
                <w:sz w:val="28"/>
                <w:szCs w:val="28"/>
              </w:rPr>
            </w:pPr>
            <w:r w:rsidRPr="00914214">
              <w:rPr>
                <w:b/>
                <w:bCs/>
                <w:sz w:val="32"/>
                <w:szCs w:val="32"/>
              </w:rPr>
              <w:t xml:space="preserve">Spring </w:t>
            </w:r>
            <w:r w:rsidR="0072703B" w:rsidRPr="00914214">
              <w:rPr>
                <w:b/>
                <w:bCs/>
                <w:sz w:val="32"/>
                <w:szCs w:val="32"/>
              </w:rPr>
              <w:t xml:space="preserve">2025 MCAS </w:t>
            </w:r>
            <w:r w:rsidR="004C6727" w:rsidRPr="00914214">
              <w:rPr>
                <w:b/>
                <w:bCs/>
                <w:sz w:val="32"/>
                <w:szCs w:val="32"/>
              </w:rPr>
              <w:t xml:space="preserve">Test </w:t>
            </w:r>
            <w:r w:rsidR="0072703B" w:rsidRPr="00914214">
              <w:rPr>
                <w:b/>
                <w:bCs/>
                <w:sz w:val="32"/>
                <w:szCs w:val="32"/>
              </w:rPr>
              <w:t xml:space="preserve">Schedule </w:t>
            </w:r>
            <w:r w:rsidR="004C6727" w:rsidRPr="00914214">
              <w:rPr>
                <w:b/>
                <w:bCs/>
                <w:sz w:val="32"/>
                <w:szCs w:val="32"/>
              </w:rPr>
              <w:br/>
            </w:r>
            <w:r w:rsidR="0072703B" w:rsidRPr="00914214">
              <w:rPr>
                <w:b/>
                <w:bCs/>
                <w:sz w:val="32"/>
                <w:szCs w:val="32"/>
              </w:rPr>
              <w:t xml:space="preserve">and Administration Deadlines </w:t>
            </w:r>
            <w:r w:rsidR="0072703B" w:rsidRPr="00D01738">
              <w:rPr>
                <w:b/>
                <w:bCs/>
                <w:noProof/>
                <w:sz w:val="28"/>
                <w:szCs w:val="28"/>
              </w:rPr>
              <w:drawing>
                <wp:anchor distT="0" distB="0" distL="114300" distR="114300" simplePos="0" relativeHeight="251658240" behindDoc="1" locked="0" layoutInCell="1" allowOverlap="1" wp14:anchorId="48E1681C" wp14:editId="498B8CB1">
                  <wp:simplePos x="0" y="0"/>
                  <wp:positionH relativeFrom="column">
                    <wp:posOffset>112395</wp:posOffset>
                  </wp:positionH>
                  <wp:positionV relativeFrom="paragraph">
                    <wp:posOffset>-1905</wp:posOffset>
                  </wp:positionV>
                  <wp:extent cx="960120" cy="3930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2662E1" w14:textId="77777777" w:rsidR="008D4D2A" w:rsidRDefault="008D4D2A" w:rsidP="003B4F4A">
      <w:pPr>
        <w:pStyle w:val="NoSpacing"/>
      </w:pPr>
    </w:p>
    <w:p w14:paraId="2D6E33D0" w14:textId="5CB424A7" w:rsidR="00F24A0E" w:rsidRDefault="00F24A0E" w:rsidP="003B4F4A">
      <w:pPr>
        <w:pStyle w:val="NoSpacing"/>
      </w:pPr>
      <w:r>
        <w:t xml:space="preserve">Schools and districts are reminded that </w:t>
      </w:r>
      <w:r w:rsidR="00870F38">
        <w:t xml:space="preserve">MCAS tests are </w:t>
      </w:r>
      <w:hyperlink r:id="rId12" w:history="1">
        <w:r w:rsidR="00870F38" w:rsidRPr="00A533A3">
          <w:rPr>
            <w:rStyle w:val="Hyperlink"/>
            <w:color w:val="156082" w:themeColor="accent1"/>
          </w:rPr>
          <w:t>transitioning to new online platforms</w:t>
        </w:r>
      </w:hyperlink>
      <w:r w:rsidR="00870F38">
        <w:t xml:space="preserve"> beginning in 2025.</w:t>
      </w:r>
      <w:r w:rsidR="00D33FF0">
        <w:t xml:space="preserve"> In addition to the pre-administration tasks </w:t>
      </w:r>
      <w:r w:rsidR="001008E4">
        <w:t xml:space="preserve">listed below </w:t>
      </w:r>
      <w:r w:rsidR="0069000B">
        <w:t xml:space="preserve">to complete </w:t>
      </w:r>
      <w:r w:rsidR="00F32F0D">
        <w:t>once per school year</w:t>
      </w:r>
      <w:r w:rsidR="00D33FF0">
        <w:t xml:space="preserve">, schools will complete </w:t>
      </w:r>
      <w:r w:rsidR="0032440F">
        <w:t>administration-specific</w:t>
      </w:r>
      <w:r w:rsidR="0069000B">
        <w:t xml:space="preserve"> tasks (</w:t>
      </w:r>
      <w:r w:rsidR="007A6371">
        <w:t>see pages 2 and 3)</w:t>
      </w:r>
      <w:r w:rsidR="00667EC2">
        <w:t>. Beginning in 2025, the</w:t>
      </w:r>
      <w:r w:rsidR="0045005D">
        <w:t xml:space="preserve"> </w:t>
      </w:r>
      <w:r w:rsidR="007730C6">
        <w:t>new</w:t>
      </w:r>
      <w:r w:rsidR="009A1526">
        <w:t xml:space="preserve"> tasks to complete prior to each test administration </w:t>
      </w:r>
      <w:r w:rsidR="00667EC2">
        <w:t>include</w:t>
      </w:r>
      <w:r w:rsidR="004E495D">
        <w:t xml:space="preserve"> the following steps.</w:t>
      </w:r>
      <w:r w:rsidR="00667EC2">
        <w:t xml:space="preserve"> </w:t>
      </w:r>
    </w:p>
    <w:p w14:paraId="0D75DE08" w14:textId="77777777" w:rsidR="00667EC2" w:rsidRDefault="00667EC2" w:rsidP="003B4F4A">
      <w:pPr>
        <w:pStyle w:val="NoSpacing"/>
      </w:pPr>
    </w:p>
    <w:p w14:paraId="43AF5596" w14:textId="7611282D" w:rsidR="00667EC2" w:rsidRDefault="004E495D" w:rsidP="00667EC2">
      <w:pPr>
        <w:pStyle w:val="NoSpacing"/>
        <w:numPr>
          <w:ilvl w:val="0"/>
          <w:numId w:val="2"/>
        </w:numPr>
      </w:pPr>
      <w:r w:rsidRPr="00202C99">
        <w:rPr>
          <w:b/>
          <w:bCs/>
        </w:rPr>
        <w:t xml:space="preserve">Completing </w:t>
      </w:r>
      <w:r>
        <w:rPr>
          <w:b/>
          <w:bCs/>
        </w:rPr>
        <w:t>“</w:t>
      </w:r>
      <w:r w:rsidR="00667EC2" w:rsidRPr="00202C99">
        <w:rPr>
          <w:b/>
          <w:bCs/>
        </w:rPr>
        <w:t>Student Registration</w:t>
      </w:r>
      <w:r>
        <w:rPr>
          <w:b/>
          <w:bCs/>
        </w:rPr>
        <w:t>”</w:t>
      </w:r>
      <w:r w:rsidR="00667EC2">
        <w:t xml:space="preserve"> (This is </w:t>
      </w:r>
      <w:proofErr w:type="gramStart"/>
      <w:r w:rsidR="00667EC2">
        <w:t xml:space="preserve">similar </w:t>
      </w:r>
      <w:r w:rsidR="004B4332">
        <w:t>to</w:t>
      </w:r>
      <w:proofErr w:type="gramEnd"/>
      <w:r w:rsidR="004B4332">
        <w:t xml:space="preserve"> the </w:t>
      </w:r>
      <w:r>
        <w:t>“</w:t>
      </w:r>
      <w:r w:rsidR="004B4332">
        <w:t>Student Registration/Personal Needs Profile (SR/PNP)</w:t>
      </w:r>
      <w:r>
        <w:t xml:space="preserve">” </w:t>
      </w:r>
      <w:r w:rsidR="004B4332">
        <w:t xml:space="preserve">process </w:t>
      </w:r>
      <w:r>
        <w:t>from the past</w:t>
      </w:r>
      <w:r w:rsidR="004B4332">
        <w:t>.)</w:t>
      </w:r>
      <w:r w:rsidR="00260E32">
        <w:t xml:space="preserve"> Schools must complete student registration for each administration </w:t>
      </w:r>
      <w:r w:rsidR="00D71255">
        <w:t xml:space="preserve">to receive </w:t>
      </w:r>
      <w:r>
        <w:t xml:space="preserve">their initial shipment of manuals as well as PBT materials, including Student ID Labels for PBT. </w:t>
      </w:r>
    </w:p>
    <w:p w14:paraId="589CCD1D" w14:textId="3C0A485D" w:rsidR="004B4332" w:rsidRDefault="004E495D" w:rsidP="004B4332">
      <w:pPr>
        <w:pStyle w:val="NoSpacing"/>
        <w:numPr>
          <w:ilvl w:val="0"/>
          <w:numId w:val="2"/>
        </w:numPr>
      </w:pPr>
      <w:r w:rsidRPr="00202C99">
        <w:rPr>
          <w:b/>
          <w:bCs/>
        </w:rPr>
        <w:t xml:space="preserve">Assigning and creating </w:t>
      </w:r>
      <w:r w:rsidR="004B4332" w:rsidRPr="00202C99">
        <w:rPr>
          <w:b/>
          <w:bCs/>
        </w:rPr>
        <w:t>“Classes”</w:t>
      </w:r>
      <w:r w:rsidR="004B4332">
        <w:t xml:space="preserve"> </w:t>
      </w:r>
      <w:r>
        <w:t xml:space="preserve">(This is </w:t>
      </w:r>
      <w:proofErr w:type="gramStart"/>
      <w:r>
        <w:t>similar to</w:t>
      </w:r>
      <w:proofErr w:type="gramEnd"/>
      <w:r>
        <w:t xml:space="preserve"> “PAN Sessions”</w:t>
      </w:r>
      <w:r w:rsidR="00A72024">
        <w:t xml:space="preserve"> from the past.) Classes </w:t>
      </w:r>
      <w:r w:rsidR="004B4332">
        <w:t>are groups of students who will test in the same place at the same time</w:t>
      </w:r>
      <w:r w:rsidR="00A72024">
        <w:t xml:space="preserve">, and a </w:t>
      </w:r>
      <w:r w:rsidR="004B4332">
        <w:t xml:space="preserve">student must be assigned to a class prior to testing. </w:t>
      </w:r>
    </w:p>
    <w:p w14:paraId="0F767228" w14:textId="04F0BD1A" w:rsidR="004B4332" w:rsidRDefault="00A72024" w:rsidP="00202C99">
      <w:pPr>
        <w:pStyle w:val="NoSpacing"/>
        <w:numPr>
          <w:ilvl w:val="0"/>
          <w:numId w:val="2"/>
        </w:numPr>
      </w:pPr>
      <w:r w:rsidRPr="27387398">
        <w:rPr>
          <w:b/>
          <w:bCs/>
        </w:rPr>
        <w:t>“Scheduling”</w:t>
      </w:r>
      <w:r>
        <w:t xml:space="preserve"> c</w:t>
      </w:r>
      <w:r w:rsidR="004B4332">
        <w:t xml:space="preserve">lasses </w:t>
      </w:r>
      <w:r>
        <w:t>for testing</w:t>
      </w:r>
      <w:r w:rsidR="00A116A0">
        <w:t xml:space="preserve"> to create </w:t>
      </w:r>
      <w:r w:rsidR="004B4332">
        <w:t>student logins</w:t>
      </w:r>
    </w:p>
    <w:p w14:paraId="2EA643A8" w14:textId="680DAC5E" w:rsidR="00F24A0E" w:rsidRDefault="00F24A0E" w:rsidP="00E40DD0">
      <w:pPr>
        <w:pStyle w:val="NoSpacing"/>
      </w:pPr>
    </w:p>
    <w:p w14:paraId="1CF8E13E" w14:textId="1CC9523E" w:rsidR="007730C6" w:rsidRPr="00202C99" w:rsidRDefault="007730C6" w:rsidP="00202C99">
      <w:pPr>
        <w:pStyle w:val="NoSpacing"/>
        <w:rPr>
          <w:b/>
          <w:bCs/>
          <w:sz w:val="24"/>
          <w:szCs w:val="24"/>
        </w:rPr>
      </w:pPr>
      <w:r w:rsidRPr="00202C99">
        <w:rPr>
          <w:b/>
          <w:bCs/>
          <w:sz w:val="24"/>
          <w:szCs w:val="24"/>
        </w:rPr>
        <w:t>Tasks to Complete Once Annually</w:t>
      </w:r>
    </w:p>
    <w:tbl>
      <w:tblPr>
        <w:tblStyle w:val="TableGrid"/>
        <w:tblW w:w="9715" w:type="dxa"/>
        <w:tblLook w:val="04A0" w:firstRow="1" w:lastRow="0" w:firstColumn="1" w:lastColumn="0" w:noHBand="0" w:noVBand="1"/>
        <w:tblDescription w:val="Test dates"/>
      </w:tblPr>
      <w:tblGrid>
        <w:gridCol w:w="2875"/>
        <w:gridCol w:w="3510"/>
        <w:gridCol w:w="3330"/>
      </w:tblGrid>
      <w:tr w:rsidR="00E40DD0" w14:paraId="5ACA7826" w14:textId="77777777" w:rsidTr="00202C99">
        <w:tc>
          <w:tcPr>
            <w:tcW w:w="2875" w:type="dxa"/>
            <w:tcBorders>
              <w:right w:val="nil"/>
            </w:tcBorders>
            <w:shd w:val="clear" w:color="auto" w:fill="D9D9D9" w:themeFill="background1" w:themeFillShade="D9"/>
            <w:vAlign w:val="center"/>
          </w:tcPr>
          <w:p w14:paraId="3FC695FB" w14:textId="71929B16" w:rsidR="00E40DD0" w:rsidRDefault="00E40DD0" w:rsidP="003B4F4A">
            <w:pPr>
              <w:pStyle w:val="NoSpacing"/>
            </w:pPr>
            <w:r w:rsidRPr="00046B2D">
              <w:rPr>
                <w:rFonts w:eastAsia="Calibri"/>
                <w:b/>
                <w:bCs/>
              </w:rPr>
              <w:t>Staff Responsible</w:t>
            </w:r>
          </w:p>
        </w:tc>
        <w:tc>
          <w:tcPr>
            <w:tcW w:w="3510" w:type="dxa"/>
            <w:tcBorders>
              <w:left w:val="nil"/>
              <w:right w:val="nil"/>
            </w:tcBorders>
            <w:shd w:val="clear" w:color="auto" w:fill="D9D9D9" w:themeFill="background1" w:themeFillShade="D9"/>
            <w:vAlign w:val="center"/>
          </w:tcPr>
          <w:p w14:paraId="40749D1E" w14:textId="2054A10B" w:rsidR="00E40DD0" w:rsidRDefault="00E40DD0" w:rsidP="003B4F4A">
            <w:pPr>
              <w:pStyle w:val="NoSpacing"/>
            </w:pPr>
            <w:r w:rsidRPr="00046B2D">
              <w:rPr>
                <w:rFonts w:eastAsia="Calibri"/>
                <w:b/>
                <w:bCs/>
              </w:rPr>
              <w:t>Task</w:t>
            </w:r>
          </w:p>
        </w:tc>
        <w:tc>
          <w:tcPr>
            <w:tcW w:w="3330" w:type="dxa"/>
            <w:tcBorders>
              <w:left w:val="nil"/>
            </w:tcBorders>
            <w:shd w:val="clear" w:color="auto" w:fill="D9D9D9" w:themeFill="background1" w:themeFillShade="D9"/>
            <w:vAlign w:val="center"/>
          </w:tcPr>
          <w:p w14:paraId="54BC670E" w14:textId="0C9B747A" w:rsidR="00E40DD0" w:rsidRDefault="00E40DD0" w:rsidP="003B4F4A">
            <w:pPr>
              <w:pStyle w:val="NoSpacing"/>
            </w:pPr>
            <w:r w:rsidRPr="00046B2D">
              <w:rPr>
                <w:rFonts w:eastAsia="Calibri"/>
                <w:b/>
                <w:bCs/>
                <w:color w:val="000000" w:themeColor="text1"/>
              </w:rPr>
              <w:t>Timeframe</w:t>
            </w:r>
          </w:p>
        </w:tc>
      </w:tr>
      <w:tr w:rsidR="00E40DD0" w14:paraId="275BCB7C" w14:textId="77777777" w:rsidTr="008A36D0">
        <w:trPr>
          <w:trHeight w:val="1115"/>
        </w:trPr>
        <w:tc>
          <w:tcPr>
            <w:tcW w:w="2875" w:type="dxa"/>
            <w:tcBorders>
              <w:right w:val="nil"/>
            </w:tcBorders>
          </w:tcPr>
          <w:p w14:paraId="24703182" w14:textId="3C8CB328"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 and technology coordinators</w:t>
            </w:r>
          </w:p>
        </w:tc>
        <w:tc>
          <w:tcPr>
            <w:tcW w:w="3510" w:type="dxa"/>
            <w:tcBorders>
              <w:left w:val="nil"/>
              <w:right w:val="nil"/>
            </w:tcBorders>
          </w:tcPr>
          <w:p w14:paraId="109BB2B4" w14:textId="3B82ECC3" w:rsidR="00E40DD0" w:rsidRDefault="00E40DD0" w:rsidP="003B4F4A">
            <w:pPr>
              <w:pStyle w:val="NoSpacing"/>
              <w:rPr>
                <w:rFonts w:eastAsia="Calibri"/>
              </w:rPr>
            </w:pPr>
            <w:r>
              <w:rPr>
                <w:rFonts w:eastAsia="Calibri"/>
              </w:rPr>
              <w:t xml:space="preserve">Review </w:t>
            </w:r>
            <w:r w:rsidR="00A47291">
              <w:rPr>
                <w:rFonts w:eastAsia="Calibri"/>
              </w:rPr>
              <w:t>the following user guides:</w:t>
            </w:r>
          </w:p>
          <w:p w14:paraId="69AF8374" w14:textId="63888043" w:rsidR="00A47291" w:rsidRPr="008A6AB6" w:rsidRDefault="00A47291" w:rsidP="00A47291">
            <w:pPr>
              <w:pStyle w:val="NoSpacing"/>
              <w:numPr>
                <w:ilvl w:val="0"/>
                <w:numId w:val="1"/>
              </w:numPr>
              <w:rPr>
                <w:rFonts w:eastAsia="Calibri"/>
                <w:i/>
                <w:iCs/>
              </w:rPr>
            </w:pPr>
            <w:hyperlink r:id="rId13" w:history="1">
              <w:r w:rsidRPr="00A533A3">
                <w:rPr>
                  <w:rStyle w:val="Hyperlink"/>
                  <w:rFonts w:eastAsia="Calibri"/>
                  <w:i/>
                  <w:iCs/>
                  <w:color w:val="156082" w:themeColor="accent1"/>
                </w:rPr>
                <w:t>MCAS Portal User Management Guide</w:t>
              </w:r>
            </w:hyperlink>
          </w:p>
          <w:p w14:paraId="3203DB82" w14:textId="06D066D9" w:rsidR="00A47291" w:rsidRPr="008A6AB6" w:rsidRDefault="00A47291" w:rsidP="00A47291">
            <w:pPr>
              <w:pStyle w:val="NoSpacing"/>
              <w:numPr>
                <w:ilvl w:val="0"/>
                <w:numId w:val="1"/>
              </w:numPr>
              <w:rPr>
                <w:rFonts w:eastAsia="Calibri"/>
                <w:i/>
                <w:iCs/>
              </w:rPr>
            </w:pPr>
            <w:hyperlink r:id="rId14" w:history="1">
              <w:r w:rsidRPr="00A533A3">
                <w:rPr>
                  <w:rStyle w:val="Hyperlink"/>
                  <w:rFonts w:eastAsia="Calibri"/>
                  <w:i/>
                  <w:iCs/>
                  <w:color w:val="156082" w:themeColor="accent1"/>
                </w:rPr>
                <w:t>Technology Guidelines</w:t>
              </w:r>
              <w:r w:rsidR="00886239" w:rsidRPr="00A533A3">
                <w:rPr>
                  <w:rStyle w:val="Hyperlink"/>
                  <w:rFonts w:eastAsia="Calibri"/>
                  <w:i/>
                  <w:iCs/>
                  <w:color w:val="156082" w:themeColor="accent1"/>
                </w:rPr>
                <w:t xml:space="preserve"> for MCAS Computer-Based Testing</w:t>
              </w:r>
            </w:hyperlink>
          </w:p>
          <w:p w14:paraId="7F280AAF" w14:textId="3C71AD48" w:rsidR="00E40DD0" w:rsidRDefault="00A47291" w:rsidP="00202C99">
            <w:pPr>
              <w:pStyle w:val="NoSpacing"/>
              <w:numPr>
                <w:ilvl w:val="0"/>
                <w:numId w:val="1"/>
              </w:numPr>
            </w:pPr>
            <w:hyperlink r:id="rId15" w:history="1">
              <w:r w:rsidRPr="00A533A3">
                <w:rPr>
                  <w:rStyle w:val="Hyperlink"/>
                  <w:rFonts w:eastAsia="Calibri"/>
                  <w:i/>
                  <w:iCs/>
                  <w:color w:val="156082" w:themeColor="accent1"/>
                </w:rPr>
                <w:t>Guide to Installing the MCAS Student Kiosk and C</w:t>
              </w:r>
              <w:r w:rsidR="00D011EC" w:rsidRPr="00A533A3">
                <w:rPr>
                  <w:rStyle w:val="Hyperlink"/>
                  <w:rFonts w:eastAsia="Calibri"/>
                  <w:i/>
                  <w:iCs/>
                  <w:color w:val="156082" w:themeColor="accent1"/>
                </w:rPr>
                <w:t>onducting Site Readiness</w:t>
              </w:r>
            </w:hyperlink>
          </w:p>
        </w:tc>
        <w:tc>
          <w:tcPr>
            <w:tcW w:w="3330" w:type="dxa"/>
            <w:tcBorders>
              <w:left w:val="nil"/>
            </w:tcBorders>
          </w:tcPr>
          <w:p w14:paraId="67D8534C" w14:textId="20F7D613" w:rsidR="00E40DD0" w:rsidRDefault="00E40DD0" w:rsidP="00E40DD0">
            <w:pPr>
              <w:pStyle w:val="NoSpacing"/>
              <w:rPr>
                <w:rFonts w:eastAsia="Calibri"/>
                <w:color w:val="000000" w:themeColor="text1"/>
              </w:rPr>
            </w:pPr>
            <w:r>
              <w:rPr>
                <w:rFonts w:eastAsia="Calibri"/>
                <w:color w:val="000000" w:themeColor="text1"/>
              </w:rPr>
              <w:t xml:space="preserve">Available: </w:t>
            </w:r>
            <w:r w:rsidRPr="005338BB">
              <w:rPr>
                <w:rFonts w:eastAsia="Calibri"/>
                <w:b/>
                <w:bCs/>
                <w:color w:val="000000" w:themeColor="text1"/>
              </w:rPr>
              <w:t xml:space="preserve">October </w:t>
            </w:r>
            <w:r w:rsidR="007F573E">
              <w:rPr>
                <w:rFonts w:eastAsia="Calibri"/>
                <w:b/>
                <w:bCs/>
                <w:color w:val="000000" w:themeColor="text1"/>
              </w:rPr>
              <w:t>2</w:t>
            </w:r>
            <w:r w:rsidRPr="005338BB">
              <w:rPr>
                <w:rFonts w:eastAsia="Calibri"/>
                <w:b/>
                <w:bCs/>
                <w:color w:val="000000" w:themeColor="text1"/>
              </w:rPr>
              <w:t>1</w:t>
            </w:r>
          </w:p>
          <w:p w14:paraId="69AA32C9" w14:textId="77777777" w:rsidR="007F573E" w:rsidRDefault="00E40DD0" w:rsidP="007F573E">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1C07EAEF" w14:textId="4428BB67" w:rsidR="00E40DD0" w:rsidRDefault="00E40DD0" w:rsidP="00202C99">
            <w:pPr>
              <w:pStyle w:val="NoSpacing"/>
              <w:numPr>
                <w:ilvl w:val="0"/>
                <w:numId w:val="4"/>
              </w:numPr>
              <w:ind w:left="405" w:hanging="270"/>
              <w:rPr>
                <w:rFonts w:eastAsia="Calibri"/>
                <w:b/>
                <w:bCs/>
                <w:color w:val="000000" w:themeColor="text1"/>
              </w:rPr>
            </w:pPr>
            <w:r w:rsidRPr="005338BB">
              <w:rPr>
                <w:rFonts w:eastAsia="Calibri"/>
                <w:b/>
                <w:bCs/>
                <w:color w:val="000000" w:themeColor="text1"/>
              </w:rPr>
              <w:t>November 15</w:t>
            </w:r>
            <w:r w:rsidR="00140333">
              <w:rPr>
                <w:rFonts w:eastAsia="Calibri"/>
                <w:b/>
                <w:bCs/>
                <w:color w:val="000000" w:themeColor="text1"/>
              </w:rPr>
              <w:t xml:space="preserve"> </w:t>
            </w:r>
            <w:r w:rsidR="00140333" w:rsidRPr="00202C99">
              <w:rPr>
                <w:rFonts w:eastAsia="Calibri"/>
                <w:color w:val="000000" w:themeColor="text1"/>
              </w:rPr>
              <w:t>for high schools</w:t>
            </w:r>
          </w:p>
          <w:p w14:paraId="3E2EE033" w14:textId="59D4FD19" w:rsidR="00E40DD0" w:rsidRDefault="00140333" w:rsidP="00202C99">
            <w:pPr>
              <w:pStyle w:val="NoSpacing"/>
              <w:numPr>
                <w:ilvl w:val="0"/>
                <w:numId w:val="3"/>
              </w:numPr>
              <w:ind w:left="405" w:hanging="270"/>
            </w:pPr>
            <w:r w:rsidRPr="00202C99">
              <w:rPr>
                <w:b/>
              </w:rPr>
              <w:t>December 13</w:t>
            </w:r>
            <w:r>
              <w:t xml:space="preserve"> for grades 3</w:t>
            </w:r>
            <w:r w:rsidR="0026157E">
              <w:rPr>
                <w:rFonts w:asciiTheme="majorHAnsi" w:hAnsiTheme="majorHAnsi" w:cstheme="minorHAnsi"/>
              </w:rPr>
              <w:t>–</w:t>
            </w:r>
            <w:r>
              <w:t>8</w:t>
            </w:r>
          </w:p>
        </w:tc>
      </w:tr>
      <w:tr w:rsidR="00E40DD0" w14:paraId="7D38AA73" w14:textId="77777777" w:rsidTr="008A36D0">
        <w:trPr>
          <w:trHeight w:val="2240"/>
        </w:trPr>
        <w:tc>
          <w:tcPr>
            <w:tcW w:w="2875" w:type="dxa"/>
            <w:tcBorders>
              <w:right w:val="nil"/>
            </w:tcBorders>
          </w:tcPr>
          <w:p w14:paraId="079A2E6A" w14:textId="3C66333B" w:rsidR="00E40DD0" w:rsidRDefault="00E40DD0" w:rsidP="003B4F4A">
            <w:pPr>
              <w:pStyle w:val="NoSpacing"/>
            </w:pPr>
            <w:r>
              <w:rPr>
                <w:rFonts w:eastAsia="Calibri"/>
              </w:rPr>
              <w:t xml:space="preserve">District and school </w:t>
            </w:r>
            <w:r w:rsidR="00607429">
              <w:rPr>
                <w:rFonts w:eastAsia="Calibri"/>
              </w:rPr>
              <w:br/>
            </w:r>
            <w:r>
              <w:rPr>
                <w:rFonts w:eastAsia="Calibri"/>
              </w:rPr>
              <w:t>test coordinators</w:t>
            </w:r>
          </w:p>
        </w:tc>
        <w:tc>
          <w:tcPr>
            <w:tcW w:w="3510" w:type="dxa"/>
            <w:tcBorders>
              <w:left w:val="nil"/>
              <w:right w:val="nil"/>
            </w:tcBorders>
          </w:tcPr>
          <w:p w14:paraId="4796BCAF" w14:textId="1648265D" w:rsidR="00E40DD0" w:rsidRDefault="00E40DD0" w:rsidP="00E40DD0">
            <w:pPr>
              <w:pStyle w:val="NoSpacing"/>
              <w:rPr>
                <w:rFonts w:eastAsia="Calibri"/>
              </w:rPr>
            </w:pPr>
            <w:r>
              <w:rPr>
                <w:rFonts w:eastAsia="Calibri"/>
              </w:rPr>
              <w:t xml:space="preserve">Create and edit MCAS Portal and MCAS Training Site user accounts </w:t>
            </w:r>
          </w:p>
          <w:p w14:paraId="7CD16A59" w14:textId="77777777" w:rsidR="00E40DD0" w:rsidRDefault="00E40DD0" w:rsidP="00E40DD0">
            <w:pPr>
              <w:pStyle w:val="NoSpacing"/>
              <w:rPr>
                <w:rFonts w:eastAsia="Calibri"/>
              </w:rPr>
            </w:pPr>
          </w:p>
          <w:p w14:paraId="40F34E3B" w14:textId="124B6653" w:rsidR="00E40DD0" w:rsidRPr="00202C99" w:rsidRDefault="00E40DD0" w:rsidP="003B4F4A">
            <w:pPr>
              <w:pStyle w:val="NoSpacing"/>
              <w:rPr>
                <w:i/>
                <w:iCs/>
              </w:rPr>
            </w:pPr>
            <w:r w:rsidRPr="00202C99">
              <w:rPr>
                <w:rFonts w:eastAsia="Calibri"/>
                <w:i/>
                <w:iCs/>
              </w:rPr>
              <w:t xml:space="preserve">See the </w:t>
            </w:r>
            <w:hyperlink r:id="rId16" w:history="1">
              <w:r w:rsidRPr="00A533A3">
                <w:rPr>
                  <w:rStyle w:val="Hyperlink"/>
                  <w:rFonts w:eastAsia="Calibri"/>
                  <w:i/>
                  <w:iCs/>
                  <w:color w:val="156082" w:themeColor="accent1"/>
                </w:rPr>
                <w:t>MCAS Portal User Management Guide</w:t>
              </w:r>
            </w:hyperlink>
            <w:r w:rsidRPr="00202C99">
              <w:rPr>
                <w:rFonts w:eastAsia="Calibri"/>
                <w:i/>
                <w:iCs/>
              </w:rPr>
              <w:t xml:space="preserve">. </w:t>
            </w:r>
          </w:p>
        </w:tc>
        <w:tc>
          <w:tcPr>
            <w:tcW w:w="3330" w:type="dxa"/>
            <w:tcBorders>
              <w:left w:val="nil"/>
            </w:tcBorders>
          </w:tcPr>
          <w:p w14:paraId="56B2A646" w14:textId="652F245C"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2977A321" w14:textId="77777777" w:rsidR="007F573E" w:rsidRDefault="00E40DD0" w:rsidP="003B4F4A">
            <w:pPr>
              <w:pStyle w:val="NoSpacing"/>
              <w:rPr>
                <w:rFonts w:eastAsia="Calibri"/>
                <w:color w:val="000000" w:themeColor="text1"/>
              </w:rPr>
            </w:pPr>
            <w:r>
              <w:rPr>
                <w:rFonts w:eastAsia="Calibri"/>
                <w:color w:val="000000" w:themeColor="text1"/>
              </w:rPr>
              <w:t>Recommended deadline</w:t>
            </w:r>
            <w:r w:rsidR="007F573E">
              <w:rPr>
                <w:rFonts w:eastAsia="Calibri"/>
                <w:color w:val="000000" w:themeColor="text1"/>
              </w:rPr>
              <w:t>s</w:t>
            </w:r>
            <w:r>
              <w:rPr>
                <w:rFonts w:eastAsia="Calibri"/>
                <w:color w:val="000000" w:themeColor="text1"/>
              </w:rPr>
              <w:t xml:space="preserve">: </w:t>
            </w:r>
          </w:p>
          <w:p w14:paraId="591E36BA" w14:textId="6EFBC77E" w:rsidR="00E40DD0" w:rsidRDefault="00E40DD0" w:rsidP="00202C99">
            <w:pPr>
              <w:pStyle w:val="NoSpacing"/>
              <w:numPr>
                <w:ilvl w:val="0"/>
                <w:numId w:val="3"/>
              </w:numPr>
              <w:ind w:left="405" w:hanging="270"/>
              <w:rPr>
                <w:rFonts w:eastAsia="Calibri"/>
              </w:rPr>
            </w:pPr>
            <w:r w:rsidRPr="00046B2D">
              <w:rPr>
                <w:rFonts w:eastAsia="Calibri"/>
                <w:b/>
                <w:bCs/>
                <w:color w:val="000000" w:themeColor="text1"/>
              </w:rPr>
              <w:t xml:space="preserve">November </w:t>
            </w:r>
            <w:r w:rsidR="00E719CB" w:rsidRPr="00046B2D">
              <w:rPr>
                <w:rFonts w:eastAsia="Calibri"/>
                <w:b/>
                <w:bCs/>
                <w:color w:val="000000" w:themeColor="text1"/>
              </w:rPr>
              <w:t>15</w:t>
            </w:r>
            <w:r w:rsidR="00E719CB">
              <w:rPr>
                <w:rFonts w:eastAsia="Calibri"/>
                <w:color w:val="000000" w:themeColor="text1"/>
              </w:rPr>
              <w:t xml:space="preserve"> for</w:t>
            </w:r>
            <w:r w:rsidR="007F573E" w:rsidRPr="00202C99">
              <w:rPr>
                <w:rFonts w:eastAsia="Calibri"/>
              </w:rPr>
              <w:t xml:space="preserve"> test coordinators, principals, and technology coordinators</w:t>
            </w:r>
          </w:p>
          <w:p w14:paraId="510D1057" w14:textId="5B949350" w:rsidR="00E40DD0" w:rsidRDefault="007F573E" w:rsidP="00202C99">
            <w:pPr>
              <w:pStyle w:val="NoSpacing"/>
              <w:numPr>
                <w:ilvl w:val="0"/>
                <w:numId w:val="3"/>
              </w:numPr>
              <w:ind w:left="405" w:hanging="270"/>
            </w:pPr>
            <w:r w:rsidRPr="00202C99">
              <w:rPr>
                <w:b/>
                <w:bCs/>
              </w:rPr>
              <w:t>At least three weeks prior to test administration</w:t>
            </w:r>
            <w:r>
              <w:t xml:space="preserve"> for test administrators</w:t>
            </w:r>
          </w:p>
        </w:tc>
      </w:tr>
      <w:tr w:rsidR="00E40DD0" w14:paraId="4439A359" w14:textId="77777777" w:rsidTr="008A36D0">
        <w:trPr>
          <w:trHeight w:val="2780"/>
        </w:trPr>
        <w:tc>
          <w:tcPr>
            <w:tcW w:w="2875" w:type="dxa"/>
            <w:tcBorders>
              <w:right w:val="nil"/>
            </w:tcBorders>
          </w:tcPr>
          <w:p w14:paraId="01EFFD9C" w14:textId="3BA14A7A" w:rsidR="00E40DD0" w:rsidRDefault="00E40DD0" w:rsidP="003B4F4A">
            <w:pPr>
              <w:pStyle w:val="NoSpacing"/>
            </w:pPr>
            <w:r>
              <w:rPr>
                <w:rFonts w:eastAsia="Calibri"/>
              </w:rPr>
              <w:t>Technology coordinators</w:t>
            </w:r>
          </w:p>
        </w:tc>
        <w:tc>
          <w:tcPr>
            <w:tcW w:w="3510" w:type="dxa"/>
            <w:tcBorders>
              <w:left w:val="nil"/>
              <w:right w:val="nil"/>
            </w:tcBorders>
          </w:tcPr>
          <w:p w14:paraId="35B31026" w14:textId="12175AE3" w:rsidR="00E40DD0" w:rsidRDefault="00E40DD0" w:rsidP="00E40DD0">
            <w:pPr>
              <w:pStyle w:val="NoSpacing"/>
              <w:rPr>
                <w:rFonts w:eastAsia="Calibri"/>
              </w:rPr>
            </w:pPr>
            <w:r>
              <w:rPr>
                <w:rFonts w:eastAsia="Calibri"/>
              </w:rPr>
              <w:t xml:space="preserve">Download and install </w:t>
            </w:r>
            <w:r w:rsidR="00DE1531">
              <w:rPr>
                <w:rFonts w:eastAsia="Calibri"/>
              </w:rPr>
              <w:t xml:space="preserve">the </w:t>
            </w:r>
            <w:r>
              <w:rPr>
                <w:rFonts w:eastAsia="Calibri"/>
              </w:rPr>
              <w:t xml:space="preserve">MCAS Student Kiosk on student testing devices. </w:t>
            </w:r>
          </w:p>
          <w:p w14:paraId="317F55E0" w14:textId="77777777" w:rsidR="00E40DD0" w:rsidRPr="003748DD" w:rsidRDefault="00E40DD0" w:rsidP="00E40DD0">
            <w:pPr>
              <w:pStyle w:val="NoSpacing"/>
              <w:rPr>
                <w:rFonts w:eastAsia="Calibri"/>
              </w:rPr>
            </w:pPr>
          </w:p>
          <w:p w14:paraId="7D0E4491" w14:textId="77777777" w:rsidR="00E40DD0" w:rsidRDefault="00E40DD0" w:rsidP="00E40DD0">
            <w:pPr>
              <w:pStyle w:val="NoSpacing"/>
              <w:rPr>
                <w:rFonts w:eastAsia="Calibri"/>
              </w:rPr>
            </w:pPr>
            <w:r>
              <w:rPr>
                <w:rFonts w:eastAsia="Calibri"/>
              </w:rPr>
              <w:t>Conduct Site Readiness to ensure devices and network are configured for testing</w:t>
            </w:r>
          </w:p>
          <w:p w14:paraId="276978D8" w14:textId="77777777" w:rsidR="00E40DD0" w:rsidRPr="003748DD" w:rsidRDefault="00E40DD0" w:rsidP="00E40DD0">
            <w:pPr>
              <w:pStyle w:val="NoSpacing"/>
              <w:rPr>
                <w:rFonts w:eastAsia="Calibri"/>
              </w:rPr>
            </w:pPr>
          </w:p>
          <w:p w14:paraId="6EE0F8A6" w14:textId="47B640FD" w:rsidR="00E40DD0" w:rsidRPr="00202C99" w:rsidRDefault="00E40DD0" w:rsidP="003B4F4A">
            <w:pPr>
              <w:pStyle w:val="NoSpacing"/>
              <w:rPr>
                <w:i/>
                <w:iCs/>
              </w:rPr>
            </w:pPr>
            <w:r w:rsidRPr="00202C99">
              <w:rPr>
                <w:rFonts w:eastAsia="Calibri"/>
                <w:i/>
                <w:iCs/>
              </w:rPr>
              <w:t xml:space="preserve">See the </w:t>
            </w:r>
            <w:hyperlink r:id="rId17" w:history="1">
              <w:r w:rsidR="00E848CE" w:rsidRPr="00A533A3">
                <w:rPr>
                  <w:rStyle w:val="Hyperlink"/>
                  <w:rFonts w:eastAsia="Calibri"/>
                  <w:i/>
                  <w:iCs/>
                  <w:color w:val="156082" w:themeColor="accent1"/>
                </w:rPr>
                <w:t>Guide to Installing the MCAS Student Kiosk and Conducting Site Readiness</w:t>
              </w:r>
            </w:hyperlink>
            <w:r w:rsidRPr="00202C99">
              <w:rPr>
                <w:rFonts w:eastAsia="Calibri"/>
                <w:i/>
                <w:iCs/>
              </w:rPr>
              <w:t>.</w:t>
            </w:r>
          </w:p>
        </w:tc>
        <w:tc>
          <w:tcPr>
            <w:tcW w:w="3330" w:type="dxa"/>
            <w:tcBorders>
              <w:left w:val="nil"/>
            </w:tcBorders>
          </w:tcPr>
          <w:p w14:paraId="1FF4D8F7" w14:textId="04065479" w:rsidR="00E40DD0" w:rsidRDefault="00E40DD0" w:rsidP="00E40DD0">
            <w:pPr>
              <w:pStyle w:val="NoSpacing"/>
              <w:rPr>
                <w:rFonts w:eastAsia="Calibri"/>
                <w:color w:val="000000" w:themeColor="text1"/>
              </w:rPr>
            </w:pPr>
            <w:r>
              <w:rPr>
                <w:rFonts w:eastAsia="Calibri"/>
                <w:color w:val="000000" w:themeColor="text1"/>
              </w:rPr>
              <w:t xml:space="preserve">Available: </w:t>
            </w:r>
            <w:r w:rsidRPr="00046B2D">
              <w:rPr>
                <w:rFonts w:eastAsia="Calibri"/>
                <w:b/>
                <w:bCs/>
                <w:color w:val="000000" w:themeColor="text1"/>
              </w:rPr>
              <w:t xml:space="preserve">October </w:t>
            </w:r>
            <w:r w:rsidR="007F573E">
              <w:rPr>
                <w:rFonts w:eastAsia="Calibri"/>
                <w:b/>
                <w:bCs/>
                <w:color w:val="000000" w:themeColor="text1"/>
              </w:rPr>
              <w:t>2</w:t>
            </w:r>
            <w:r w:rsidRPr="00046B2D">
              <w:rPr>
                <w:rFonts w:eastAsia="Calibri"/>
                <w:b/>
                <w:bCs/>
                <w:color w:val="000000" w:themeColor="text1"/>
              </w:rPr>
              <w:t>1</w:t>
            </w:r>
          </w:p>
          <w:p w14:paraId="62DC854D" w14:textId="77777777" w:rsidR="0026157E" w:rsidRDefault="00E40DD0" w:rsidP="00202C99">
            <w:pPr>
              <w:pStyle w:val="NoSpacing"/>
              <w:rPr>
                <w:rFonts w:eastAsia="Calibri"/>
                <w:bCs/>
              </w:rPr>
            </w:pPr>
            <w:r>
              <w:rPr>
                <w:rFonts w:eastAsia="Calibri"/>
                <w:bCs/>
              </w:rPr>
              <w:t>Recommended deadline</w:t>
            </w:r>
            <w:r w:rsidR="0026157E">
              <w:rPr>
                <w:rFonts w:eastAsia="Calibri"/>
                <w:bCs/>
              </w:rPr>
              <w:t>s</w:t>
            </w:r>
            <w:r>
              <w:rPr>
                <w:rFonts w:eastAsia="Calibri"/>
                <w:bCs/>
              </w:rPr>
              <w:t xml:space="preserve">: </w:t>
            </w:r>
          </w:p>
          <w:p w14:paraId="0F343F78" w14:textId="4D842DC4" w:rsidR="00E40DD0" w:rsidRPr="00202C99" w:rsidRDefault="00E40DD0" w:rsidP="00202C99">
            <w:pPr>
              <w:pStyle w:val="NoSpacing"/>
              <w:numPr>
                <w:ilvl w:val="0"/>
                <w:numId w:val="5"/>
              </w:numPr>
              <w:ind w:left="405" w:hanging="270"/>
              <w:rPr>
                <w:rFonts w:eastAsia="Calibri"/>
              </w:rPr>
            </w:pPr>
            <w:r w:rsidRPr="00046B2D">
              <w:rPr>
                <w:rFonts w:eastAsia="Calibri"/>
                <w:b/>
              </w:rPr>
              <w:t>November 15</w:t>
            </w:r>
            <w:r w:rsidR="007B4729">
              <w:rPr>
                <w:rFonts w:eastAsia="Calibri"/>
                <w:b/>
              </w:rPr>
              <w:t xml:space="preserve"> </w:t>
            </w:r>
            <w:r w:rsidR="007B4729" w:rsidRPr="00202C99">
              <w:rPr>
                <w:rFonts w:eastAsia="Calibri"/>
              </w:rPr>
              <w:t>for high schools</w:t>
            </w:r>
          </w:p>
          <w:p w14:paraId="148C4333" w14:textId="08D72CF3" w:rsidR="007B4729" w:rsidRDefault="007B4729" w:rsidP="00202C99">
            <w:pPr>
              <w:pStyle w:val="NoSpacing"/>
              <w:numPr>
                <w:ilvl w:val="0"/>
                <w:numId w:val="5"/>
              </w:numPr>
              <w:ind w:left="405" w:hanging="270"/>
              <w:rPr>
                <w:rFonts w:eastAsia="Calibri"/>
                <w:bCs/>
              </w:rPr>
            </w:pPr>
            <w:r>
              <w:rPr>
                <w:rFonts w:eastAsia="Calibri"/>
                <w:b/>
                <w:bCs/>
              </w:rPr>
              <w:t xml:space="preserve">December 13 </w:t>
            </w:r>
            <w:r w:rsidRPr="00202C99">
              <w:rPr>
                <w:rFonts w:eastAsia="Calibri"/>
              </w:rPr>
              <w:t>for grades 3</w:t>
            </w:r>
            <w:r w:rsidR="0026157E" w:rsidRPr="0026157E">
              <w:rPr>
                <w:rFonts w:asciiTheme="majorHAnsi" w:hAnsiTheme="majorHAnsi" w:cstheme="minorHAnsi"/>
              </w:rPr>
              <w:t>–</w:t>
            </w:r>
            <w:r w:rsidRPr="00202C99">
              <w:rPr>
                <w:rFonts w:eastAsia="Calibri"/>
              </w:rPr>
              <w:t>8</w:t>
            </w:r>
          </w:p>
          <w:p w14:paraId="627399DC" w14:textId="77777777" w:rsidR="00E40DD0" w:rsidRDefault="00E40DD0" w:rsidP="00E40DD0">
            <w:pPr>
              <w:pStyle w:val="NoSpacing"/>
              <w:rPr>
                <w:rFonts w:eastAsia="Calibri"/>
                <w:bCs/>
              </w:rPr>
            </w:pPr>
          </w:p>
          <w:p w14:paraId="47AFF43D" w14:textId="77777777" w:rsidR="00E40DD0" w:rsidRDefault="00E40DD0" w:rsidP="003B4F4A">
            <w:pPr>
              <w:pStyle w:val="NoSpacing"/>
            </w:pPr>
          </w:p>
        </w:tc>
      </w:tr>
    </w:tbl>
    <w:p w14:paraId="0381A990" w14:textId="4E47991D" w:rsidR="00B16A33" w:rsidRDefault="00B16A33" w:rsidP="008A36D0">
      <w:pPr>
        <w:tabs>
          <w:tab w:val="left" w:pos="5814"/>
        </w:tabs>
      </w:pPr>
      <w:r>
        <w:br w:type="page"/>
      </w:r>
    </w:p>
    <w:p w14:paraId="40EA5F04" w14:textId="6963F3A0" w:rsidR="00A07C9B" w:rsidRDefault="00E7096E" w:rsidP="00914214">
      <w:pPr>
        <w:pStyle w:val="NoSpacing"/>
        <w:ind w:right="-630"/>
        <w:jc w:val="center"/>
      </w:pPr>
      <w:r w:rsidRPr="00816150">
        <w:rPr>
          <w:rFonts w:cstheme="minorHAnsi"/>
          <w:b/>
          <w:color w:val="000000"/>
          <w:sz w:val="28"/>
          <w:szCs w:val="28"/>
        </w:rPr>
        <w:lastRenderedPageBreak/>
        <w:t>202</w:t>
      </w:r>
      <w:r>
        <w:rPr>
          <w:rFonts w:cstheme="minorHAnsi"/>
          <w:b/>
          <w:color w:val="000000"/>
          <w:sz w:val="28"/>
          <w:szCs w:val="28"/>
        </w:rPr>
        <w:t>4</w:t>
      </w:r>
      <w:r w:rsidRPr="00816150">
        <w:rPr>
          <w:rFonts w:cstheme="minorHAnsi"/>
          <w:b/>
          <w:color w:val="000000"/>
          <w:sz w:val="28"/>
          <w:szCs w:val="28"/>
        </w:rPr>
        <w:t>–2</w:t>
      </w:r>
      <w:r>
        <w:rPr>
          <w:rFonts w:cstheme="minorHAnsi"/>
          <w:b/>
          <w:color w:val="000000"/>
          <w:sz w:val="28"/>
          <w:szCs w:val="28"/>
        </w:rPr>
        <w:t>5</w:t>
      </w:r>
      <w:r w:rsidRPr="00816150">
        <w:rPr>
          <w:rFonts w:cstheme="minorHAnsi"/>
          <w:b/>
          <w:color w:val="000000"/>
          <w:sz w:val="28"/>
          <w:szCs w:val="28"/>
        </w:rPr>
        <w:t xml:space="preserve"> Statewide Testing Schedule and Administration Deadlines </w:t>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890"/>
        <w:gridCol w:w="4950"/>
        <w:gridCol w:w="3960"/>
      </w:tblGrid>
      <w:tr w:rsidR="00286ED0" w:rsidRPr="00816150" w14:paraId="01F47EA0" w14:textId="77777777" w:rsidTr="00914214">
        <w:trPr>
          <w:trHeight w:val="162"/>
        </w:trPr>
        <w:tc>
          <w:tcPr>
            <w:tcW w:w="10800" w:type="dxa"/>
            <w:gridSpan w:val="3"/>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01FB681D" w14:textId="77777777" w:rsidR="00286ED0" w:rsidRPr="00914214" w:rsidRDefault="00286ED0" w:rsidP="00914214">
            <w:pPr>
              <w:pStyle w:val="NoSpacing"/>
              <w:rPr>
                <w:b/>
                <w:bCs/>
                <w:sz w:val="24"/>
                <w:szCs w:val="24"/>
              </w:rPr>
            </w:pPr>
            <w:bookmarkStart w:id="0" w:name="_Hlk143179853"/>
            <w:r w:rsidRPr="00914214">
              <w:rPr>
                <w:b/>
                <w:bCs/>
                <w:sz w:val="24"/>
                <w:szCs w:val="24"/>
              </w:rPr>
              <w:t>Spring 2025 MCAS Tests for Grades 3–8 in ELA, Mathematics, STE and Civics</w:t>
            </w:r>
          </w:p>
          <w:p w14:paraId="72726D15" w14:textId="77777777" w:rsidR="001B5674" w:rsidRDefault="001B5674" w:rsidP="001B5674">
            <w:pPr>
              <w:pStyle w:val="NoSpacing"/>
              <w:rPr>
                <w:rFonts w:eastAsia="Calibri"/>
                <w:sz w:val="21"/>
                <w:szCs w:val="21"/>
              </w:rPr>
            </w:pPr>
            <w:r>
              <w:rPr>
                <w:rFonts w:eastAsia="Calibri"/>
                <w:sz w:val="21"/>
                <w:szCs w:val="21"/>
              </w:rPr>
              <w:t>Computer-based testing</w:t>
            </w:r>
            <w:r w:rsidRPr="00821EEA">
              <w:rPr>
                <w:rFonts w:eastAsia="Calibri"/>
                <w:sz w:val="21"/>
                <w:szCs w:val="21"/>
              </w:rPr>
              <w:t xml:space="preserve"> </w:t>
            </w:r>
            <w:r>
              <w:rPr>
                <w:rFonts w:eastAsia="Calibri"/>
                <w:sz w:val="21"/>
                <w:szCs w:val="21"/>
              </w:rPr>
              <w:t>(</w:t>
            </w:r>
            <w:r w:rsidRPr="00821EEA">
              <w:rPr>
                <w:rFonts w:eastAsia="Calibri"/>
                <w:sz w:val="21"/>
                <w:szCs w:val="21"/>
              </w:rPr>
              <w:t>CBT</w:t>
            </w:r>
            <w:r>
              <w:rPr>
                <w:rFonts w:eastAsia="Calibri"/>
                <w:sz w:val="21"/>
                <w:szCs w:val="21"/>
              </w:rPr>
              <w:t>)</w:t>
            </w:r>
            <w:r w:rsidRPr="00821EEA">
              <w:rPr>
                <w:rFonts w:eastAsia="Calibri"/>
                <w:sz w:val="21"/>
                <w:szCs w:val="21"/>
              </w:rPr>
              <w:t xml:space="preserve">; </w:t>
            </w:r>
            <w:r>
              <w:rPr>
                <w:rFonts w:eastAsia="Calibri"/>
                <w:sz w:val="21"/>
                <w:szCs w:val="21"/>
              </w:rPr>
              <w:t>paper-based testing (</w:t>
            </w:r>
            <w:r w:rsidRPr="00821EEA">
              <w:rPr>
                <w:rFonts w:eastAsia="Calibri"/>
                <w:sz w:val="21"/>
                <w:szCs w:val="21"/>
              </w:rPr>
              <w:t>PBT</w:t>
            </w:r>
            <w:r>
              <w:rPr>
                <w:rFonts w:eastAsia="Calibri"/>
                <w:sz w:val="21"/>
                <w:szCs w:val="21"/>
              </w:rPr>
              <w:t>)</w:t>
            </w:r>
            <w:r w:rsidRPr="00821EEA">
              <w:rPr>
                <w:rFonts w:eastAsia="Calibri"/>
                <w:sz w:val="21"/>
                <w:szCs w:val="21"/>
              </w:rPr>
              <w:t xml:space="preserve"> available as accommodation. </w:t>
            </w:r>
          </w:p>
          <w:p w14:paraId="39DA2CC6" w14:textId="1FD586EC" w:rsidR="00286ED0" w:rsidRPr="00821EEA" w:rsidRDefault="00286ED0" w:rsidP="00DF023C">
            <w:pPr>
              <w:pStyle w:val="NoSpacing"/>
              <w:rPr>
                <w:sz w:val="21"/>
                <w:szCs w:val="21"/>
              </w:rPr>
            </w:pPr>
            <w:r w:rsidRPr="005F0F9A">
              <w:rPr>
                <w:sz w:val="21"/>
                <w:szCs w:val="21"/>
              </w:rPr>
              <w:t xml:space="preserve">(Refer to the </w:t>
            </w:r>
            <w:hyperlink r:id="rId18" w:history="1">
              <w:r w:rsidR="00A533A3" w:rsidRPr="00A533A3">
                <w:rPr>
                  <w:rStyle w:val="Hyperlink"/>
                  <w:rFonts w:eastAsia="Calibri" w:cstheme="minorHAnsi"/>
                  <w:color w:val="156082" w:themeColor="accent1"/>
                  <w:sz w:val="21"/>
                  <w:szCs w:val="21"/>
                </w:rPr>
                <w:t>ELA</w:t>
              </w:r>
            </w:hyperlink>
            <w:r w:rsidRPr="005F0F9A">
              <w:rPr>
                <w:sz w:val="21"/>
                <w:szCs w:val="21"/>
              </w:rPr>
              <w:t xml:space="preserve">, </w:t>
            </w:r>
            <w:hyperlink r:id="rId19" w:history="1">
              <w:r w:rsidRPr="00A533A3">
                <w:rPr>
                  <w:rStyle w:val="Hyperlink"/>
                  <w:rFonts w:eastAsia="Calibri" w:cstheme="minorHAnsi"/>
                  <w:color w:val="156082" w:themeColor="accent1"/>
                  <w:sz w:val="21"/>
                  <w:szCs w:val="21"/>
                </w:rPr>
                <w:t>Mathematics</w:t>
              </w:r>
            </w:hyperlink>
            <w:r w:rsidRPr="005F0F9A">
              <w:rPr>
                <w:sz w:val="21"/>
                <w:szCs w:val="21"/>
              </w:rPr>
              <w:t>,</w:t>
            </w:r>
            <w:r>
              <w:rPr>
                <w:sz w:val="21"/>
                <w:szCs w:val="21"/>
              </w:rPr>
              <w:t xml:space="preserve"> </w:t>
            </w:r>
            <w:hyperlink r:id="rId20" w:history="1">
              <w:r w:rsidRPr="00A533A3">
                <w:rPr>
                  <w:rStyle w:val="Hyperlink"/>
                  <w:rFonts w:eastAsia="Calibri" w:cstheme="minorHAnsi"/>
                  <w:color w:val="156082" w:themeColor="accent1"/>
                  <w:sz w:val="21"/>
                  <w:szCs w:val="21"/>
                </w:rPr>
                <w:t>STE</w:t>
              </w:r>
            </w:hyperlink>
            <w:r w:rsidR="00ED00E4">
              <w:rPr>
                <w:sz w:val="21"/>
                <w:szCs w:val="21"/>
              </w:rPr>
              <w:t xml:space="preserve">, and </w:t>
            </w:r>
            <w:hyperlink r:id="rId21" w:history="1">
              <w:r w:rsidR="00ED00E4" w:rsidRPr="00A533A3">
                <w:rPr>
                  <w:rStyle w:val="Hyperlink"/>
                  <w:rFonts w:eastAsia="Calibri" w:cstheme="minorHAnsi"/>
                  <w:color w:val="156082" w:themeColor="accent1"/>
                  <w:sz w:val="21"/>
                  <w:szCs w:val="21"/>
                </w:rPr>
                <w:t>Civics</w:t>
              </w:r>
            </w:hyperlink>
            <w:r w:rsidRPr="005F0F9A">
              <w:rPr>
                <w:sz w:val="21"/>
                <w:szCs w:val="21"/>
              </w:rPr>
              <w:t xml:space="preserve"> test designs for more information, including question types.) </w:t>
            </w:r>
            <w:bookmarkEnd w:id="0"/>
          </w:p>
        </w:tc>
      </w:tr>
      <w:tr w:rsidR="00953262" w:rsidRPr="00816150" w14:paraId="1957A668" w14:textId="77777777" w:rsidTr="00953262">
        <w:trPr>
          <w:tblHeader/>
        </w:trPr>
        <w:tc>
          <w:tcPr>
            <w:tcW w:w="1890" w:type="dxa"/>
            <w:vMerge w:val="restart"/>
            <w:tcBorders>
              <w:top w:val="single" w:sz="4" w:space="0" w:color="000000" w:themeColor="text1"/>
              <w:right w:val="nil"/>
            </w:tcBorders>
            <w:tcMar>
              <w:top w:w="8" w:type="dxa"/>
              <w:left w:w="113" w:type="dxa"/>
              <w:bottom w:w="8" w:type="dxa"/>
              <w:right w:w="113" w:type="dxa"/>
            </w:tcMar>
            <w:vAlign w:val="center"/>
          </w:tcPr>
          <w:p w14:paraId="1BAA79AC" w14:textId="77777777" w:rsidR="00286ED0" w:rsidRPr="00816150" w:rsidRDefault="00286ED0">
            <w:pPr>
              <w:pStyle w:val="NoSpacing"/>
            </w:pPr>
            <w:r w:rsidRPr="00816150">
              <w:rPr>
                <w:i/>
              </w:rPr>
              <w:t>Before Testing</w:t>
            </w:r>
          </w:p>
        </w:tc>
        <w:tc>
          <w:tcPr>
            <w:tcW w:w="4950" w:type="dxa"/>
            <w:tcBorders>
              <w:top w:val="single" w:sz="4" w:space="0" w:color="000000" w:themeColor="text1"/>
              <w:left w:val="nil"/>
              <w:bottom w:val="dotted" w:sz="4" w:space="0" w:color="auto"/>
            </w:tcBorders>
            <w:shd w:val="clear" w:color="auto" w:fill="auto"/>
            <w:vAlign w:val="center"/>
          </w:tcPr>
          <w:p w14:paraId="760A8224" w14:textId="09CEF8E6" w:rsidR="00286ED0" w:rsidRPr="00816150" w:rsidRDefault="00286ED0" w:rsidP="00953262">
            <w:pPr>
              <w:pStyle w:val="NoSpacing"/>
            </w:pPr>
            <w:r w:rsidRPr="00816150">
              <w:rPr>
                <w:rFonts w:eastAsia="Calibri"/>
              </w:rPr>
              <w:t>Complete the pre-administration</w:t>
            </w:r>
            <w:r>
              <w:rPr>
                <w:rFonts w:eastAsia="Calibri"/>
              </w:rPr>
              <w:t xml:space="preserve"> student registratio</w:t>
            </w:r>
            <w:r w:rsidRPr="00816150">
              <w:rPr>
                <w:rFonts w:eastAsia="Calibri"/>
              </w:rPr>
              <w:t>n</w:t>
            </w:r>
            <w:r w:rsidR="00674045">
              <w:rPr>
                <w:rFonts w:eastAsia="Calibri"/>
              </w:rPr>
              <w:t xml:space="preserve"> </w:t>
            </w:r>
            <w:r w:rsidR="00674045" w:rsidRPr="00816150">
              <w:rPr>
                <w:rFonts w:eastAsia="Calibri"/>
              </w:rPr>
              <w:t>process</w:t>
            </w:r>
            <w:r w:rsidR="00674045">
              <w:rPr>
                <w:rStyle w:val="FootnoteReference"/>
                <w:rFonts w:eastAsia="Calibri"/>
              </w:rPr>
              <w:t xml:space="preserve"> </w:t>
            </w:r>
            <w:r w:rsidR="002A0F3A">
              <w:rPr>
                <w:rStyle w:val="FootnoteReference"/>
                <w:rFonts w:eastAsia="Calibri"/>
              </w:rPr>
              <w:footnoteReference w:id="2"/>
            </w:r>
            <w:r w:rsidRPr="00816150">
              <w:rPr>
                <w:rFonts w:eastAsia="Calibri"/>
              </w:rPr>
              <w:t xml:space="preserve"> </w:t>
            </w:r>
          </w:p>
        </w:tc>
        <w:tc>
          <w:tcPr>
            <w:tcW w:w="3960"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0C2F9AF0" w14:textId="77777777" w:rsidR="00286ED0" w:rsidRPr="00567248" w:rsidRDefault="00286ED0">
            <w:pPr>
              <w:pStyle w:val="NoSpacing"/>
              <w:rPr>
                <w:rFonts w:eastAsia="Calibri"/>
                <w:color w:val="000000" w:themeColor="text1"/>
              </w:rPr>
            </w:pPr>
            <w:r w:rsidRPr="00567248">
              <w:rPr>
                <w:rFonts w:eastAsia="Calibri"/>
                <w:color w:val="000000" w:themeColor="text1"/>
              </w:rPr>
              <w:t>January 21–31</w:t>
            </w:r>
            <w:r>
              <w:rPr>
                <w:rFonts w:eastAsia="Calibri"/>
                <w:color w:val="000000" w:themeColor="text1"/>
              </w:rPr>
              <w:t xml:space="preserve"> </w:t>
            </w:r>
          </w:p>
        </w:tc>
      </w:tr>
      <w:tr w:rsidR="00364213" w:rsidRPr="00816150" w14:paraId="13FED03A" w14:textId="77777777" w:rsidTr="00914214">
        <w:trPr>
          <w:tblHeader/>
        </w:trPr>
        <w:tc>
          <w:tcPr>
            <w:tcW w:w="1890" w:type="dxa"/>
            <w:vMerge/>
            <w:tcBorders>
              <w:top w:val="single" w:sz="4" w:space="0" w:color="000000" w:themeColor="text1"/>
              <w:right w:val="nil"/>
            </w:tcBorders>
            <w:tcMar>
              <w:top w:w="8" w:type="dxa"/>
              <w:left w:w="113" w:type="dxa"/>
              <w:bottom w:w="8" w:type="dxa"/>
              <w:right w:w="113" w:type="dxa"/>
            </w:tcMar>
            <w:vAlign w:val="center"/>
          </w:tcPr>
          <w:p w14:paraId="5297A69E" w14:textId="77777777" w:rsidR="00286ED0" w:rsidRPr="00816150" w:rsidRDefault="00286ED0">
            <w:pPr>
              <w:pStyle w:val="NoSpacing"/>
              <w:rPr>
                <w:i/>
              </w:rPr>
            </w:pPr>
          </w:p>
        </w:tc>
        <w:tc>
          <w:tcPr>
            <w:tcW w:w="4950" w:type="dxa"/>
            <w:tcBorders>
              <w:top w:val="dotted" w:sz="4" w:space="0" w:color="auto"/>
              <w:left w:val="nil"/>
              <w:bottom w:val="dotted" w:sz="4" w:space="0" w:color="000000" w:themeColor="text1"/>
            </w:tcBorders>
            <w:shd w:val="clear" w:color="auto" w:fill="auto"/>
            <w:vAlign w:val="center"/>
          </w:tcPr>
          <w:p w14:paraId="1EDFD624" w14:textId="7349AB88" w:rsidR="00286ED0" w:rsidRDefault="00286ED0" w:rsidP="00953262">
            <w:pPr>
              <w:pStyle w:val="NoSpacing"/>
              <w:rPr>
                <w:rFonts w:eastAsia="Calibri"/>
              </w:rPr>
            </w:pPr>
            <w:r w:rsidRPr="00D11876">
              <w:rPr>
                <w:rFonts w:eastAsia="Calibri"/>
                <w:color w:val="000000" w:themeColor="text1"/>
              </w:rPr>
              <w:t xml:space="preserve">Extended pre-administration </w:t>
            </w:r>
            <w:r>
              <w:rPr>
                <w:rFonts w:eastAsia="Calibri"/>
                <w:color w:val="000000" w:themeColor="text1"/>
              </w:rPr>
              <w:t>student registration</w:t>
            </w:r>
            <w:r w:rsidRPr="00D11876">
              <w:rPr>
                <w:rFonts w:eastAsia="Calibri"/>
                <w:color w:val="000000" w:themeColor="text1"/>
              </w:rPr>
              <w:t xml:space="preserve"> window for CBT</w:t>
            </w:r>
            <w:r w:rsidR="0048767D">
              <w:rPr>
                <w:rStyle w:val="FootnoteReference"/>
                <w:rFonts w:eastAsia="Calibri"/>
                <w:color w:val="000000" w:themeColor="text1"/>
              </w:rPr>
              <w:footnoteReference w:id="3"/>
            </w:r>
          </w:p>
        </w:tc>
        <w:tc>
          <w:tcPr>
            <w:tcW w:w="396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0C26D549" w14:textId="77777777" w:rsidR="00286ED0" w:rsidRPr="00567248" w:rsidRDefault="00286ED0">
            <w:pPr>
              <w:pStyle w:val="NoSpacing"/>
              <w:rPr>
                <w:rFonts w:eastAsia="Calibri"/>
                <w:color w:val="000000" w:themeColor="text1"/>
              </w:rPr>
            </w:pPr>
            <w:r w:rsidRPr="00914214">
              <w:rPr>
                <w:rFonts w:eastAsia="Calibri"/>
                <w:b/>
                <w:bCs/>
                <w:color w:val="000000" w:themeColor="text1"/>
              </w:rPr>
              <w:t>ELA</w:t>
            </w:r>
            <w:r w:rsidRPr="00567248">
              <w:rPr>
                <w:rFonts w:eastAsia="Calibri"/>
                <w:color w:val="000000" w:themeColor="text1"/>
              </w:rPr>
              <w:t>: February 3–March 21</w:t>
            </w:r>
          </w:p>
          <w:p w14:paraId="48D0F975" w14:textId="5660CDF8" w:rsidR="00286ED0" w:rsidRPr="00567248" w:rsidDel="006E2279" w:rsidRDefault="00286ED0">
            <w:pPr>
              <w:pStyle w:val="NoSpacing"/>
              <w:rPr>
                <w:rFonts w:eastAsia="Calibri"/>
                <w:color w:val="000000" w:themeColor="text1"/>
              </w:rPr>
            </w:pPr>
            <w:r w:rsidRPr="00914214">
              <w:rPr>
                <w:rFonts w:eastAsia="Calibri"/>
                <w:b/>
                <w:bCs/>
                <w:color w:val="000000" w:themeColor="text1"/>
              </w:rPr>
              <w:t>Math/STE/Civics</w:t>
            </w:r>
            <w:r w:rsidRPr="00567248">
              <w:rPr>
                <w:rFonts w:eastAsia="Calibri"/>
                <w:color w:val="000000" w:themeColor="text1"/>
              </w:rPr>
              <w:t>: February 3–</w:t>
            </w:r>
            <w:r w:rsidRPr="00A533A3">
              <w:rPr>
                <w:rFonts w:eastAsia="Calibri"/>
                <w:color w:val="000000" w:themeColor="text1"/>
              </w:rPr>
              <w:t xml:space="preserve">April </w:t>
            </w:r>
            <w:r w:rsidR="00CB2E24" w:rsidRPr="00A533A3">
              <w:rPr>
                <w:rFonts w:eastAsia="Calibri"/>
                <w:color w:val="000000" w:themeColor="text1"/>
              </w:rPr>
              <w:t>18</w:t>
            </w:r>
          </w:p>
        </w:tc>
      </w:tr>
      <w:tr w:rsidR="00364213" w:rsidRPr="00816150" w14:paraId="5E4B1D5C" w14:textId="77777777" w:rsidTr="00914214">
        <w:trPr>
          <w:tblHeader/>
        </w:trPr>
        <w:tc>
          <w:tcPr>
            <w:tcW w:w="1890" w:type="dxa"/>
            <w:vMerge/>
            <w:tcBorders>
              <w:top w:val="single" w:sz="4" w:space="0" w:color="000000" w:themeColor="text1"/>
              <w:right w:val="nil"/>
            </w:tcBorders>
            <w:tcMar>
              <w:top w:w="8" w:type="dxa"/>
              <w:left w:w="113" w:type="dxa"/>
              <w:bottom w:w="8" w:type="dxa"/>
              <w:right w:w="113" w:type="dxa"/>
            </w:tcMar>
            <w:vAlign w:val="center"/>
          </w:tcPr>
          <w:p w14:paraId="318708EE" w14:textId="77777777" w:rsidR="00286ED0" w:rsidRPr="00816150" w:rsidRDefault="00286ED0">
            <w:pPr>
              <w:pStyle w:val="NoSpacing"/>
              <w:rPr>
                <w:i/>
              </w:rPr>
            </w:pPr>
          </w:p>
        </w:tc>
        <w:tc>
          <w:tcPr>
            <w:tcW w:w="4950" w:type="dxa"/>
            <w:tcBorders>
              <w:top w:val="dotted" w:sz="4" w:space="0" w:color="auto"/>
              <w:left w:val="nil"/>
              <w:bottom w:val="dotted" w:sz="4" w:space="0" w:color="000000" w:themeColor="text1"/>
            </w:tcBorders>
            <w:shd w:val="clear" w:color="auto" w:fill="auto"/>
            <w:vAlign w:val="center"/>
          </w:tcPr>
          <w:p w14:paraId="246E4D5B" w14:textId="35304603" w:rsidR="00286ED0" w:rsidRPr="00816150" w:rsidRDefault="00286ED0" w:rsidP="00953262">
            <w:pPr>
              <w:pStyle w:val="NoSpacing"/>
              <w:rPr>
                <w:rFonts w:eastAsia="Calibri"/>
              </w:rPr>
            </w:pPr>
            <w:r>
              <w:rPr>
                <w:rFonts w:eastAsia="Calibri"/>
              </w:rPr>
              <w:t>Create and assign students to “classes”</w:t>
            </w:r>
            <w:r w:rsidR="002E4A18">
              <w:rPr>
                <w:rFonts w:eastAsia="Calibri"/>
              </w:rPr>
              <w:t xml:space="preserve"> in the MCAS Portal</w:t>
            </w:r>
            <w:r>
              <w:rPr>
                <w:rFonts w:eastAsia="Calibri"/>
              </w:rPr>
              <w:t>.</w:t>
            </w:r>
            <w:r w:rsidR="002E4A18">
              <w:rPr>
                <w:rStyle w:val="FootnoteReference"/>
                <w:rFonts w:eastAsia="Calibri"/>
              </w:rPr>
              <w:footnoteReference w:id="4"/>
            </w:r>
          </w:p>
        </w:tc>
        <w:tc>
          <w:tcPr>
            <w:tcW w:w="396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1C1FBABE" w14:textId="77777777" w:rsidR="005042A9" w:rsidRDefault="00286ED0">
            <w:pPr>
              <w:pStyle w:val="NoSpacing"/>
              <w:rPr>
                <w:rFonts w:eastAsia="Calibri"/>
                <w:color w:val="000000" w:themeColor="text1"/>
              </w:rPr>
            </w:pPr>
            <w:r w:rsidRPr="00567248">
              <w:rPr>
                <w:rFonts w:eastAsia="Calibri"/>
                <w:color w:val="000000" w:themeColor="text1"/>
              </w:rPr>
              <w:t>Recommended deadline</w:t>
            </w:r>
            <w:r w:rsidR="005042A9">
              <w:rPr>
                <w:rFonts w:eastAsia="Calibri"/>
                <w:color w:val="000000" w:themeColor="text1"/>
              </w:rPr>
              <w:t>s</w:t>
            </w:r>
            <w:r w:rsidRPr="00567248">
              <w:rPr>
                <w:rFonts w:eastAsia="Calibri"/>
                <w:color w:val="000000" w:themeColor="text1"/>
              </w:rPr>
              <w:t xml:space="preserve">: </w:t>
            </w:r>
          </w:p>
          <w:p w14:paraId="369A6D0F" w14:textId="2895F689" w:rsidR="00286ED0" w:rsidRPr="00567248" w:rsidRDefault="00286ED0">
            <w:pPr>
              <w:pStyle w:val="NoSpacing"/>
              <w:rPr>
                <w:rFonts w:eastAsia="Calibri"/>
                <w:color w:val="000000" w:themeColor="text1"/>
              </w:rPr>
            </w:pPr>
            <w:r w:rsidRPr="00914214">
              <w:rPr>
                <w:rFonts w:eastAsia="Calibri"/>
                <w:b/>
                <w:bCs/>
                <w:color w:val="000000" w:themeColor="text1"/>
              </w:rPr>
              <w:t>ELA</w:t>
            </w:r>
            <w:r w:rsidRPr="00567248">
              <w:rPr>
                <w:rFonts w:eastAsia="Calibri"/>
                <w:color w:val="000000" w:themeColor="text1"/>
              </w:rPr>
              <w:t>: March 10</w:t>
            </w:r>
          </w:p>
          <w:p w14:paraId="5D56997C" w14:textId="77777777" w:rsidR="00286ED0" w:rsidRPr="00567248" w:rsidRDefault="00286ED0">
            <w:pPr>
              <w:pStyle w:val="NoSpacing"/>
              <w:rPr>
                <w:rFonts w:eastAsia="Calibri"/>
                <w:color w:val="000000" w:themeColor="text1"/>
              </w:rPr>
            </w:pPr>
            <w:r w:rsidRPr="00914214">
              <w:rPr>
                <w:rFonts w:eastAsia="Calibri"/>
                <w:b/>
                <w:bCs/>
                <w:color w:val="000000" w:themeColor="text1"/>
              </w:rPr>
              <w:t>Math/STE/Civics</w:t>
            </w:r>
            <w:r w:rsidRPr="00567248">
              <w:rPr>
                <w:rFonts w:eastAsia="Calibri"/>
                <w:color w:val="000000" w:themeColor="text1"/>
              </w:rPr>
              <w:t>: April 14</w:t>
            </w:r>
          </w:p>
        </w:tc>
      </w:tr>
      <w:tr w:rsidR="00286ED0" w:rsidRPr="00816150" w14:paraId="32363AAA" w14:textId="77777777" w:rsidTr="00914214">
        <w:trPr>
          <w:trHeight w:val="522"/>
          <w:tblHeader/>
        </w:trPr>
        <w:tc>
          <w:tcPr>
            <w:tcW w:w="1890" w:type="dxa"/>
            <w:vMerge/>
            <w:tcMar>
              <w:top w:w="8" w:type="dxa"/>
              <w:left w:w="113" w:type="dxa"/>
              <w:bottom w:w="8" w:type="dxa"/>
              <w:right w:w="113" w:type="dxa"/>
            </w:tcMar>
            <w:vAlign w:val="center"/>
          </w:tcPr>
          <w:p w14:paraId="02B2412C" w14:textId="77777777" w:rsidR="00286ED0" w:rsidRPr="00816150" w:rsidRDefault="00286ED0">
            <w:pPr>
              <w:pStyle w:val="NoSpacing"/>
            </w:pPr>
          </w:p>
        </w:tc>
        <w:tc>
          <w:tcPr>
            <w:tcW w:w="4950" w:type="dxa"/>
            <w:tcBorders>
              <w:top w:val="dotted" w:sz="4" w:space="0" w:color="000000" w:themeColor="text1"/>
              <w:left w:val="nil"/>
              <w:bottom w:val="dotted" w:sz="4" w:space="0" w:color="000000" w:themeColor="text1"/>
            </w:tcBorders>
            <w:vAlign w:val="center"/>
          </w:tcPr>
          <w:p w14:paraId="0B7AD3EF" w14:textId="4F92BAF8" w:rsidR="00286ED0" w:rsidRPr="00816150" w:rsidRDefault="00286ED0" w:rsidP="00953262">
            <w:pPr>
              <w:pStyle w:val="NoSpacing"/>
            </w:pPr>
            <w:r w:rsidRPr="00816150">
              <w:t xml:space="preserve">Receive manuals and PBT materials </w:t>
            </w:r>
            <w:r w:rsidR="006B7922">
              <w:br/>
            </w:r>
            <w:r>
              <w:t xml:space="preserve">(PBT materials are available as an accommodation.) </w:t>
            </w:r>
          </w:p>
        </w:tc>
        <w:tc>
          <w:tcPr>
            <w:tcW w:w="396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02212BFB" w14:textId="77777777" w:rsidR="00286ED0" w:rsidRPr="00567248" w:rsidRDefault="00286ED0">
            <w:pPr>
              <w:spacing w:after="0"/>
              <w:rPr>
                <w:rFonts w:cstheme="minorHAnsi"/>
                <w:color w:val="000000" w:themeColor="text1"/>
              </w:rPr>
            </w:pPr>
            <w:r w:rsidRPr="00914214">
              <w:rPr>
                <w:rFonts w:cstheme="minorHAnsi"/>
                <w:b/>
                <w:bCs/>
                <w:color w:val="000000" w:themeColor="text1"/>
              </w:rPr>
              <w:t>ELA (including all manuals):</w:t>
            </w:r>
            <w:r w:rsidRPr="00567248">
              <w:rPr>
                <w:rFonts w:cstheme="minorHAnsi"/>
                <w:color w:val="000000" w:themeColor="text1"/>
              </w:rPr>
              <w:t xml:space="preserve"> March 10</w:t>
            </w:r>
          </w:p>
          <w:p w14:paraId="4DA0F079" w14:textId="77777777" w:rsidR="00286ED0" w:rsidRPr="00567248" w:rsidRDefault="00286ED0">
            <w:pPr>
              <w:spacing w:after="0"/>
              <w:rPr>
                <w:rFonts w:cstheme="minorHAnsi"/>
                <w:color w:val="000000" w:themeColor="text1"/>
              </w:rPr>
            </w:pPr>
            <w:r w:rsidRPr="00914214">
              <w:rPr>
                <w:rFonts w:cstheme="minorHAnsi"/>
                <w:b/>
                <w:bCs/>
                <w:color w:val="000000" w:themeColor="text1"/>
              </w:rPr>
              <w:t>Math/STE/Civics</w:t>
            </w:r>
            <w:r w:rsidRPr="00567248">
              <w:rPr>
                <w:rFonts w:cstheme="minorHAnsi"/>
                <w:color w:val="000000" w:themeColor="text1"/>
              </w:rPr>
              <w:t>: April 14</w:t>
            </w:r>
          </w:p>
        </w:tc>
      </w:tr>
      <w:tr w:rsidR="00286ED0" w:rsidRPr="00816150" w14:paraId="0048CAA3" w14:textId="77777777" w:rsidTr="00914214">
        <w:trPr>
          <w:trHeight w:val="657"/>
          <w:tblHeader/>
        </w:trPr>
        <w:tc>
          <w:tcPr>
            <w:tcW w:w="1890" w:type="dxa"/>
            <w:vMerge/>
            <w:tcMar>
              <w:top w:w="8" w:type="dxa"/>
              <w:left w:w="113" w:type="dxa"/>
              <w:bottom w:w="8" w:type="dxa"/>
              <w:right w:w="113" w:type="dxa"/>
            </w:tcMar>
            <w:vAlign w:val="center"/>
            <w:hideMark/>
          </w:tcPr>
          <w:p w14:paraId="65755423" w14:textId="77777777" w:rsidR="00286ED0" w:rsidRPr="00816150" w:rsidRDefault="00286ED0">
            <w:pPr>
              <w:pStyle w:val="NoSpacing"/>
              <w:rPr>
                <w:rFonts w:eastAsia="Calibri"/>
              </w:rPr>
            </w:pPr>
          </w:p>
        </w:tc>
        <w:tc>
          <w:tcPr>
            <w:tcW w:w="4950" w:type="dxa"/>
            <w:tcBorders>
              <w:top w:val="dotted" w:sz="4" w:space="0" w:color="000000" w:themeColor="text1"/>
              <w:left w:val="nil"/>
              <w:bottom w:val="dotted" w:sz="4" w:space="0" w:color="000000" w:themeColor="text1"/>
            </w:tcBorders>
            <w:vAlign w:val="center"/>
          </w:tcPr>
          <w:p w14:paraId="6129AE63" w14:textId="79BF5A6F" w:rsidR="00286ED0" w:rsidRPr="00816150" w:rsidRDefault="00286ED0" w:rsidP="00953262">
            <w:pPr>
              <w:pStyle w:val="NoSpacing"/>
              <w:rPr>
                <w:rFonts w:eastAsia="Calibri"/>
              </w:rPr>
            </w:pPr>
            <w:r w:rsidRPr="005338BB">
              <w:rPr>
                <w:rFonts w:eastAsia="Calibri"/>
                <w:color w:val="000000" w:themeColor="text1"/>
              </w:rPr>
              <w:t>“Schedule</w:t>
            </w:r>
            <w:r>
              <w:rPr>
                <w:rFonts w:eastAsia="Calibri"/>
                <w:color w:val="000000" w:themeColor="text1"/>
              </w:rPr>
              <w:t>” classes in the MCAS Portal for CBT</w:t>
            </w:r>
            <w:r w:rsidR="002E4A18">
              <w:rPr>
                <w:rStyle w:val="FootnoteReference"/>
                <w:rFonts w:eastAsia="Calibri"/>
                <w:color w:val="000000" w:themeColor="text1"/>
              </w:rPr>
              <w:footnoteReference w:id="5"/>
            </w:r>
          </w:p>
        </w:tc>
        <w:tc>
          <w:tcPr>
            <w:tcW w:w="396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1713E67B" w14:textId="4A697E0F" w:rsidR="00286ED0" w:rsidRPr="00567248" w:rsidRDefault="00286ED0">
            <w:pPr>
              <w:pStyle w:val="NoSpacing"/>
              <w:rPr>
                <w:bCs/>
                <w:color w:val="000000" w:themeColor="text1"/>
              </w:rPr>
            </w:pPr>
            <w:r w:rsidRPr="00914214">
              <w:rPr>
                <w:b/>
                <w:color w:val="000000" w:themeColor="text1"/>
              </w:rPr>
              <w:t>ELA</w:t>
            </w:r>
            <w:r w:rsidRPr="00567248">
              <w:rPr>
                <w:bCs/>
                <w:color w:val="000000" w:themeColor="text1"/>
              </w:rPr>
              <w:t>: March 17</w:t>
            </w:r>
            <w:r w:rsidR="005042A9">
              <w:rPr>
                <w:bCs/>
                <w:color w:val="000000" w:themeColor="text1"/>
              </w:rPr>
              <w:t>–</w:t>
            </w:r>
            <w:r w:rsidRPr="00567248">
              <w:rPr>
                <w:bCs/>
                <w:color w:val="000000" w:themeColor="text1"/>
              </w:rPr>
              <w:t>21</w:t>
            </w:r>
          </w:p>
          <w:p w14:paraId="717DC057" w14:textId="691B4125" w:rsidR="00286ED0" w:rsidRPr="00567248" w:rsidRDefault="00286ED0">
            <w:pPr>
              <w:pStyle w:val="NoSpacing"/>
              <w:rPr>
                <w:color w:val="000000" w:themeColor="text1"/>
              </w:rPr>
            </w:pPr>
            <w:r w:rsidRPr="00914214">
              <w:rPr>
                <w:b/>
                <w:color w:val="000000" w:themeColor="text1"/>
              </w:rPr>
              <w:t>Math/STE/Civics</w:t>
            </w:r>
            <w:r w:rsidRPr="00567248">
              <w:rPr>
                <w:bCs/>
                <w:color w:val="000000" w:themeColor="text1"/>
              </w:rPr>
              <w:t>:</w:t>
            </w:r>
            <w:r w:rsidRPr="00567248">
              <w:rPr>
                <w:color w:val="000000" w:themeColor="text1"/>
              </w:rPr>
              <w:t xml:space="preserve"> April </w:t>
            </w:r>
            <w:r w:rsidR="00B55C57">
              <w:rPr>
                <w:color w:val="000000" w:themeColor="text1"/>
              </w:rPr>
              <w:t>14</w:t>
            </w:r>
            <w:r w:rsidR="009F3864">
              <w:rPr>
                <w:color w:val="000000" w:themeColor="text1"/>
              </w:rPr>
              <w:t>–</w:t>
            </w:r>
            <w:r w:rsidR="00B55C57">
              <w:rPr>
                <w:color w:val="000000" w:themeColor="text1"/>
              </w:rPr>
              <w:t>18</w:t>
            </w:r>
          </w:p>
        </w:tc>
      </w:tr>
      <w:tr w:rsidR="00286ED0" w:rsidRPr="00816150" w14:paraId="186D658D" w14:textId="77777777" w:rsidTr="00914214">
        <w:trPr>
          <w:trHeight w:val="297"/>
          <w:tblHeader/>
        </w:trPr>
        <w:tc>
          <w:tcPr>
            <w:tcW w:w="1890" w:type="dxa"/>
            <w:vMerge/>
            <w:tcMar>
              <w:top w:w="8" w:type="dxa"/>
              <w:left w:w="113" w:type="dxa"/>
              <w:bottom w:w="8" w:type="dxa"/>
              <w:right w:w="113" w:type="dxa"/>
            </w:tcMar>
            <w:vAlign w:val="center"/>
          </w:tcPr>
          <w:p w14:paraId="03927A9A" w14:textId="77777777" w:rsidR="00286ED0" w:rsidRPr="00816150" w:rsidRDefault="00286ED0">
            <w:pPr>
              <w:pStyle w:val="NoSpacing"/>
            </w:pPr>
          </w:p>
        </w:tc>
        <w:tc>
          <w:tcPr>
            <w:tcW w:w="4950" w:type="dxa"/>
            <w:tcBorders>
              <w:top w:val="dotted" w:sz="4" w:space="0" w:color="000000" w:themeColor="text1"/>
              <w:left w:val="nil"/>
              <w:bottom w:val="single" w:sz="4" w:space="0" w:color="000000" w:themeColor="text1"/>
            </w:tcBorders>
            <w:vAlign w:val="center"/>
          </w:tcPr>
          <w:p w14:paraId="25761FF1" w14:textId="77777777" w:rsidR="00286ED0" w:rsidRPr="00816150" w:rsidRDefault="00286ED0" w:rsidP="00953262">
            <w:pPr>
              <w:pStyle w:val="NoSpacing"/>
            </w:pPr>
            <w:r w:rsidRPr="00816150">
              <w:rPr>
                <w:rFonts w:eastAsia="Calibri"/>
              </w:rPr>
              <w:t>If necessary, order additional manuals and PBT materials, and report packing discrepancies for PBT shipments</w:t>
            </w:r>
          </w:p>
        </w:tc>
        <w:tc>
          <w:tcPr>
            <w:tcW w:w="3960"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3FB43907" w14:textId="7AFF6E70" w:rsidR="00286ED0" w:rsidRPr="00567248" w:rsidRDefault="00286ED0">
            <w:pPr>
              <w:pStyle w:val="NoSpacing"/>
              <w:rPr>
                <w:color w:val="000000" w:themeColor="text1"/>
              </w:rPr>
            </w:pPr>
            <w:r w:rsidRPr="00914214">
              <w:rPr>
                <w:b/>
                <w:bCs/>
                <w:color w:val="000000" w:themeColor="text1"/>
              </w:rPr>
              <w:t>ELA</w:t>
            </w:r>
            <w:r w:rsidRPr="00567248">
              <w:rPr>
                <w:color w:val="000000" w:themeColor="text1"/>
              </w:rPr>
              <w:t>: March 10</w:t>
            </w:r>
            <w:r w:rsidR="0027373A">
              <w:rPr>
                <w:color w:val="000000" w:themeColor="text1"/>
              </w:rPr>
              <w:t>–</w:t>
            </w:r>
            <w:r w:rsidRPr="00567248">
              <w:rPr>
                <w:color w:val="000000" w:themeColor="text1"/>
              </w:rPr>
              <w:t>20</w:t>
            </w:r>
          </w:p>
          <w:p w14:paraId="7FFC9858" w14:textId="5ACA8E77" w:rsidR="00286ED0" w:rsidRPr="00567248" w:rsidRDefault="00286ED0">
            <w:pPr>
              <w:pStyle w:val="NoSpacing"/>
              <w:rPr>
                <w:color w:val="000000" w:themeColor="text1"/>
              </w:rPr>
            </w:pPr>
            <w:r w:rsidRPr="00914214">
              <w:rPr>
                <w:b/>
                <w:color w:val="000000" w:themeColor="text1"/>
              </w:rPr>
              <w:t>Math/STE/Civics</w:t>
            </w:r>
            <w:r w:rsidRPr="00567248">
              <w:rPr>
                <w:bCs/>
                <w:color w:val="000000" w:themeColor="text1"/>
              </w:rPr>
              <w:t>:</w:t>
            </w:r>
            <w:r w:rsidRPr="00567248">
              <w:rPr>
                <w:color w:val="000000" w:themeColor="text1"/>
              </w:rPr>
              <w:t xml:space="preserve"> April 14</w:t>
            </w:r>
            <w:r w:rsidR="0027373A">
              <w:rPr>
                <w:color w:val="000000" w:themeColor="text1"/>
              </w:rPr>
              <w:t>–</w:t>
            </w:r>
            <w:r w:rsidR="009F3864" w:rsidRPr="00A533A3">
              <w:rPr>
                <w:color w:val="000000" w:themeColor="text1"/>
              </w:rPr>
              <w:t>18</w:t>
            </w:r>
          </w:p>
        </w:tc>
      </w:tr>
      <w:tr w:rsidR="001B1475" w:rsidRPr="009D7C93" w14:paraId="4E2BAF23" w14:textId="77777777" w:rsidTr="00914214">
        <w:trPr>
          <w:trHeight w:val="62"/>
        </w:trPr>
        <w:tc>
          <w:tcPr>
            <w:tcW w:w="1890" w:type="dxa"/>
            <w:vMerge w:val="restart"/>
            <w:tcBorders>
              <w:top w:val="single" w:sz="4" w:space="0" w:color="000000" w:themeColor="text1"/>
              <w:right w:val="nil"/>
            </w:tcBorders>
            <w:tcMar>
              <w:top w:w="8" w:type="dxa"/>
              <w:left w:w="113" w:type="dxa"/>
              <w:bottom w:w="8" w:type="dxa"/>
              <w:right w:w="113" w:type="dxa"/>
            </w:tcMar>
            <w:vAlign w:val="center"/>
          </w:tcPr>
          <w:p w14:paraId="5B527B5F" w14:textId="77777777" w:rsidR="001B1475" w:rsidRDefault="001B1475">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p w14:paraId="721A7876" w14:textId="77777777" w:rsidR="00A10680" w:rsidRPr="00914214" w:rsidRDefault="00A10680">
            <w:pPr>
              <w:pStyle w:val="NoSpacing"/>
              <w:rPr>
                <w:rFonts w:eastAsia="Calibri"/>
              </w:rPr>
            </w:pPr>
          </w:p>
          <w:p w14:paraId="37DD962F" w14:textId="5952AC04" w:rsidR="00A10680" w:rsidRPr="00816150" w:rsidRDefault="00A10680">
            <w:pPr>
              <w:pStyle w:val="NoSpacing"/>
              <w:rPr>
                <w:rFonts w:eastAsia="Calibri"/>
                <w:i/>
                <w:iCs/>
              </w:rPr>
            </w:pPr>
            <w:r w:rsidRPr="00914214">
              <w:rPr>
                <w:rFonts w:eastAsia="Calibri"/>
                <w:sz w:val="20"/>
                <w:szCs w:val="20"/>
              </w:rPr>
              <w:t>(All the windows include dates for make-up testing.)</w:t>
            </w:r>
          </w:p>
        </w:tc>
        <w:tc>
          <w:tcPr>
            <w:tcW w:w="4950" w:type="dxa"/>
            <w:tcBorders>
              <w:top w:val="single" w:sz="4" w:space="0" w:color="000000" w:themeColor="text1"/>
              <w:left w:val="nil"/>
            </w:tcBorders>
            <w:vAlign w:val="center"/>
          </w:tcPr>
          <w:p w14:paraId="4287AD5D" w14:textId="21C87CE9" w:rsidR="001B1475" w:rsidRPr="00816150" w:rsidRDefault="001B1475" w:rsidP="00953262">
            <w:pPr>
              <w:pStyle w:val="NoSpacing"/>
              <w:rPr>
                <w:rFonts w:eastAsia="Calibri"/>
                <w:sz w:val="20"/>
                <w:szCs w:val="20"/>
              </w:rPr>
            </w:pPr>
            <w:r w:rsidRPr="00816150">
              <w:rPr>
                <w:rFonts w:eastAsia="Calibri" w:cstheme="minorHAnsi"/>
                <w:color w:val="000000"/>
              </w:rPr>
              <w:t xml:space="preserve">ELA testing window </w:t>
            </w:r>
          </w:p>
        </w:tc>
        <w:tc>
          <w:tcPr>
            <w:tcW w:w="3960"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6A129CB4" w14:textId="0A6611DB" w:rsidR="001B1475" w:rsidRPr="00567248" w:rsidRDefault="001B1475">
            <w:pPr>
              <w:pStyle w:val="NoSpacing"/>
              <w:rPr>
                <w:b/>
                <w:color w:val="000000" w:themeColor="text1"/>
              </w:rPr>
            </w:pPr>
            <w:r w:rsidRPr="00567248">
              <w:rPr>
                <w:b/>
                <w:color w:val="000000" w:themeColor="text1"/>
              </w:rPr>
              <w:t>March 24</w:t>
            </w:r>
            <w:r w:rsidR="0027373A">
              <w:rPr>
                <w:b/>
                <w:color w:val="000000" w:themeColor="text1"/>
              </w:rPr>
              <w:t>–</w:t>
            </w:r>
            <w:r w:rsidRPr="00567248">
              <w:rPr>
                <w:b/>
                <w:color w:val="000000" w:themeColor="text1"/>
              </w:rPr>
              <w:t>April 18</w:t>
            </w:r>
          </w:p>
          <w:p w14:paraId="67129003" w14:textId="77777777" w:rsidR="001B1475" w:rsidRPr="00567248" w:rsidRDefault="001B1475">
            <w:pPr>
              <w:pStyle w:val="NoSpacing"/>
              <w:rPr>
                <w:b/>
                <w:color w:val="000000" w:themeColor="text1"/>
              </w:rPr>
            </w:pPr>
            <w:r w:rsidRPr="00567248">
              <w:rPr>
                <w:rFonts w:cstheme="minorHAnsi"/>
                <w:color w:val="000000" w:themeColor="text1"/>
                <w:sz w:val="20"/>
                <w:szCs w:val="20"/>
              </w:rPr>
              <w:t>(Note the earlier window for ELA.)</w:t>
            </w:r>
          </w:p>
        </w:tc>
      </w:tr>
      <w:tr w:rsidR="001B1475" w:rsidRPr="009D7C93" w14:paraId="578A0EF2" w14:textId="77777777" w:rsidTr="00914214">
        <w:trPr>
          <w:trHeight w:val="62"/>
        </w:trPr>
        <w:tc>
          <w:tcPr>
            <w:tcW w:w="1890" w:type="dxa"/>
            <w:vMerge/>
            <w:tcMar>
              <w:top w:w="8" w:type="dxa"/>
              <w:left w:w="113" w:type="dxa"/>
              <w:bottom w:w="8" w:type="dxa"/>
              <w:right w:w="113" w:type="dxa"/>
            </w:tcMar>
          </w:tcPr>
          <w:p w14:paraId="41EF2105" w14:textId="77777777" w:rsidR="001B1475" w:rsidRPr="00816150" w:rsidRDefault="001B1475">
            <w:pPr>
              <w:pStyle w:val="NoSpacing"/>
              <w:rPr>
                <w:rFonts w:eastAsia="Calibri"/>
              </w:rPr>
            </w:pPr>
          </w:p>
        </w:tc>
        <w:tc>
          <w:tcPr>
            <w:tcW w:w="4950" w:type="dxa"/>
            <w:tcBorders>
              <w:top w:val="dotted" w:sz="4" w:space="0" w:color="auto"/>
              <w:left w:val="nil"/>
              <w:bottom w:val="dotted" w:sz="4" w:space="0" w:color="auto"/>
            </w:tcBorders>
            <w:vAlign w:val="center"/>
          </w:tcPr>
          <w:p w14:paraId="64CD66F9" w14:textId="38421428" w:rsidR="001B1475" w:rsidRPr="00816150" w:rsidRDefault="001B1475" w:rsidP="00953262">
            <w:pPr>
              <w:pStyle w:val="NoSpacing"/>
              <w:rPr>
                <w:rFonts w:eastAsia="Calibri"/>
              </w:rPr>
            </w:pPr>
            <w:r w:rsidRPr="0028659D">
              <w:rPr>
                <w:rFonts w:eastAsia="Calibri" w:cstheme="minorHAnsi"/>
                <w:color w:val="000000" w:themeColor="text1"/>
              </w:rPr>
              <w:t xml:space="preserve">Mathematics testing window </w:t>
            </w:r>
          </w:p>
        </w:tc>
        <w:tc>
          <w:tcPr>
            <w:tcW w:w="396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36F45C6A" w14:textId="5864A0C0" w:rsidR="001B1475" w:rsidRPr="00567248" w:rsidRDefault="001B1475">
            <w:pPr>
              <w:pStyle w:val="NoSpacing"/>
              <w:rPr>
                <w:b/>
                <w:color w:val="000000" w:themeColor="text1"/>
              </w:rPr>
            </w:pPr>
            <w:r w:rsidRPr="00567248">
              <w:rPr>
                <w:b/>
                <w:color w:val="000000" w:themeColor="text1"/>
              </w:rPr>
              <w:t>April 28</w:t>
            </w:r>
            <w:r w:rsidR="0027373A">
              <w:rPr>
                <w:b/>
                <w:color w:val="000000" w:themeColor="text1"/>
              </w:rPr>
              <w:t>–</w:t>
            </w:r>
            <w:r w:rsidRPr="00567248">
              <w:rPr>
                <w:b/>
                <w:color w:val="000000" w:themeColor="text1"/>
              </w:rPr>
              <w:t>May 23</w:t>
            </w:r>
          </w:p>
        </w:tc>
      </w:tr>
      <w:tr w:rsidR="001B6EC0" w:rsidRPr="009D7C93" w14:paraId="3745AD5B" w14:textId="77777777" w:rsidTr="00914214">
        <w:trPr>
          <w:trHeight w:val="62"/>
        </w:trPr>
        <w:tc>
          <w:tcPr>
            <w:tcW w:w="1890" w:type="dxa"/>
            <w:vMerge/>
            <w:tcMar>
              <w:top w:w="8" w:type="dxa"/>
              <w:left w:w="113" w:type="dxa"/>
              <w:bottom w:w="8" w:type="dxa"/>
              <w:right w:w="113" w:type="dxa"/>
            </w:tcMar>
          </w:tcPr>
          <w:p w14:paraId="2ECE2BDE" w14:textId="77777777" w:rsidR="001B6EC0" w:rsidRPr="00816150" w:rsidRDefault="001B6EC0" w:rsidP="001B6EC0">
            <w:pPr>
              <w:pStyle w:val="NoSpacing"/>
              <w:rPr>
                <w:rFonts w:eastAsia="Calibri"/>
              </w:rPr>
            </w:pPr>
          </w:p>
        </w:tc>
        <w:tc>
          <w:tcPr>
            <w:tcW w:w="4950" w:type="dxa"/>
            <w:tcBorders>
              <w:top w:val="dotted" w:sz="4" w:space="0" w:color="auto"/>
              <w:left w:val="nil"/>
              <w:bottom w:val="dotted" w:sz="4" w:space="0" w:color="auto"/>
            </w:tcBorders>
            <w:vAlign w:val="center"/>
          </w:tcPr>
          <w:p w14:paraId="3675AF8D" w14:textId="0CF2DB73" w:rsidR="001B6EC0" w:rsidRPr="00816150" w:rsidDel="001B1475" w:rsidRDefault="001B6EC0" w:rsidP="00953262">
            <w:pPr>
              <w:pStyle w:val="NoSpacing"/>
            </w:pPr>
            <w:r>
              <w:rPr>
                <w:rFonts w:eastAsia="Calibri" w:cstheme="minorHAnsi"/>
                <w:color w:val="000000" w:themeColor="text1"/>
              </w:rPr>
              <w:t>STE</w:t>
            </w:r>
            <w:r w:rsidRPr="0028659D">
              <w:rPr>
                <w:rFonts w:eastAsia="Calibri" w:cstheme="minorHAnsi"/>
                <w:color w:val="000000" w:themeColor="text1"/>
              </w:rPr>
              <w:t xml:space="preserve"> testing window </w:t>
            </w:r>
            <w:r>
              <w:rPr>
                <w:rFonts w:eastAsia="Calibri" w:cstheme="minorHAnsi"/>
                <w:color w:val="000000" w:themeColor="text1"/>
              </w:rPr>
              <w:t xml:space="preserve">for grades 5 and 8 </w:t>
            </w:r>
          </w:p>
        </w:tc>
        <w:tc>
          <w:tcPr>
            <w:tcW w:w="396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5BDC8E23" w14:textId="4706C86B" w:rsidR="001B6EC0" w:rsidRPr="00567248" w:rsidRDefault="001B6EC0" w:rsidP="001B6EC0">
            <w:pPr>
              <w:pStyle w:val="NoSpacing"/>
              <w:rPr>
                <w:b/>
                <w:color w:val="000000" w:themeColor="text1"/>
              </w:rPr>
            </w:pPr>
            <w:r w:rsidRPr="00567248">
              <w:rPr>
                <w:b/>
                <w:color w:val="000000" w:themeColor="text1"/>
              </w:rPr>
              <w:t>April 28</w:t>
            </w:r>
            <w:r>
              <w:rPr>
                <w:b/>
                <w:color w:val="000000" w:themeColor="text1"/>
              </w:rPr>
              <w:t>–</w:t>
            </w:r>
            <w:r w:rsidRPr="00567248">
              <w:rPr>
                <w:b/>
                <w:color w:val="000000" w:themeColor="text1"/>
              </w:rPr>
              <w:t>May 23</w:t>
            </w:r>
          </w:p>
        </w:tc>
      </w:tr>
      <w:tr w:rsidR="001B6EC0" w:rsidRPr="00816150" w14:paraId="1A144CA1" w14:textId="77777777" w:rsidTr="00914214">
        <w:trPr>
          <w:trHeight w:val="52"/>
        </w:trPr>
        <w:tc>
          <w:tcPr>
            <w:tcW w:w="1890" w:type="dxa"/>
            <w:vMerge/>
            <w:tcMar>
              <w:top w:w="8" w:type="dxa"/>
              <w:left w:w="113" w:type="dxa"/>
              <w:bottom w:w="8" w:type="dxa"/>
              <w:right w:w="113" w:type="dxa"/>
            </w:tcMar>
          </w:tcPr>
          <w:p w14:paraId="5EDBD4A6" w14:textId="77777777" w:rsidR="001B6EC0" w:rsidRPr="00816150" w:rsidRDefault="001B6EC0" w:rsidP="001B6EC0">
            <w:pPr>
              <w:pStyle w:val="NoSpacing"/>
              <w:rPr>
                <w:rFonts w:eastAsia="Calibri"/>
              </w:rPr>
            </w:pPr>
          </w:p>
        </w:tc>
        <w:tc>
          <w:tcPr>
            <w:tcW w:w="4950" w:type="dxa"/>
            <w:tcBorders>
              <w:top w:val="dotted" w:sz="4" w:space="0" w:color="auto"/>
              <w:left w:val="nil"/>
              <w:bottom w:val="single" w:sz="4" w:space="0" w:color="auto"/>
            </w:tcBorders>
            <w:vAlign w:val="center"/>
          </w:tcPr>
          <w:p w14:paraId="072C58D4" w14:textId="6AACB5E2" w:rsidR="001B6EC0" w:rsidRPr="00816150" w:rsidRDefault="001B6EC0" w:rsidP="00953262">
            <w:pPr>
              <w:pStyle w:val="NoSpacing"/>
              <w:rPr>
                <w:rFonts w:eastAsia="Calibri"/>
              </w:rPr>
            </w:pPr>
            <w:r>
              <w:rPr>
                <w:rFonts w:eastAsia="Calibri" w:cstheme="minorHAnsi"/>
                <w:color w:val="000000" w:themeColor="text1"/>
              </w:rPr>
              <w:t>Civics</w:t>
            </w:r>
            <w:r w:rsidRPr="0028659D">
              <w:rPr>
                <w:rFonts w:eastAsia="Calibri" w:cstheme="minorHAnsi"/>
                <w:color w:val="000000" w:themeColor="text1"/>
              </w:rPr>
              <w:t xml:space="preserve"> testing window </w:t>
            </w:r>
            <w:r>
              <w:rPr>
                <w:rFonts w:eastAsia="Calibri" w:cstheme="minorHAnsi"/>
                <w:color w:val="000000" w:themeColor="text1"/>
              </w:rPr>
              <w:t xml:space="preserve">for grade 8 </w:t>
            </w:r>
          </w:p>
        </w:tc>
        <w:tc>
          <w:tcPr>
            <w:tcW w:w="396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4B586B2C" w14:textId="772BD21E" w:rsidR="001B6EC0" w:rsidRPr="00567248" w:rsidRDefault="001B6EC0" w:rsidP="001B6EC0">
            <w:pPr>
              <w:pStyle w:val="NoSpacing"/>
              <w:rPr>
                <w:b/>
                <w:color w:val="000000" w:themeColor="text1"/>
              </w:rPr>
            </w:pPr>
            <w:r w:rsidRPr="00567248">
              <w:rPr>
                <w:b/>
                <w:color w:val="000000" w:themeColor="text1"/>
              </w:rPr>
              <w:t>April 28</w:t>
            </w:r>
            <w:r>
              <w:rPr>
                <w:b/>
                <w:color w:val="000000" w:themeColor="text1"/>
              </w:rPr>
              <w:t>–</w:t>
            </w:r>
            <w:r w:rsidRPr="00567248">
              <w:rPr>
                <w:b/>
                <w:color w:val="000000" w:themeColor="text1"/>
              </w:rPr>
              <w:t>June 6</w:t>
            </w:r>
          </w:p>
        </w:tc>
      </w:tr>
      <w:tr w:rsidR="001B6EC0" w:rsidRPr="00816150" w14:paraId="17862C2A" w14:textId="77777777" w:rsidTr="00914214">
        <w:trPr>
          <w:trHeight w:val="54"/>
        </w:trPr>
        <w:tc>
          <w:tcPr>
            <w:tcW w:w="1890" w:type="dxa"/>
            <w:vMerge w:val="restart"/>
            <w:tcBorders>
              <w:top w:val="single" w:sz="4" w:space="0" w:color="auto"/>
              <w:right w:val="nil"/>
            </w:tcBorders>
            <w:tcMar>
              <w:top w:w="8" w:type="dxa"/>
              <w:left w:w="113" w:type="dxa"/>
              <w:bottom w:w="8" w:type="dxa"/>
              <w:right w:w="113" w:type="dxa"/>
            </w:tcMar>
            <w:vAlign w:val="center"/>
            <w:hideMark/>
          </w:tcPr>
          <w:p w14:paraId="17CC8792" w14:textId="77777777" w:rsidR="001B6EC0" w:rsidRPr="00816150" w:rsidRDefault="001B6EC0" w:rsidP="001B6EC0">
            <w:pPr>
              <w:pStyle w:val="NoSpacing"/>
              <w:rPr>
                <w:rFonts w:eastAsia="Calibri"/>
              </w:rPr>
            </w:pPr>
            <w:r w:rsidRPr="00816150">
              <w:rPr>
                <w:rFonts w:eastAsia="Calibri"/>
                <w:i/>
                <w:iCs/>
              </w:rPr>
              <w:t>After Testing</w:t>
            </w:r>
          </w:p>
        </w:tc>
        <w:tc>
          <w:tcPr>
            <w:tcW w:w="4950" w:type="dxa"/>
            <w:tcBorders>
              <w:top w:val="dotted" w:sz="4" w:space="0" w:color="auto"/>
              <w:left w:val="nil"/>
            </w:tcBorders>
            <w:vAlign w:val="center"/>
          </w:tcPr>
          <w:p w14:paraId="6E8F5FBD" w14:textId="29661D85" w:rsidR="001B6EC0" w:rsidRPr="00816150" w:rsidRDefault="001B6EC0" w:rsidP="00953262">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396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0D58C41C" w14:textId="77777777" w:rsidR="001B6EC0" w:rsidRDefault="001B6EC0" w:rsidP="001B6EC0">
            <w:pPr>
              <w:pStyle w:val="NoSpacing"/>
              <w:rPr>
                <w:color w:val="000000" w:themeColor="text1"/>
              </w:rPr>
            </w:pPr>
            <w:r w:rsidRPr="00914214">
              <w:rPr>
                <w:b/>
                <w:bCs/>
                <w:color w:val="000000" w:themeColor="text1"/>
              </w:rPr>
              <w:t>ELA:</w:t>
            </w:r>
            <w:r w:rsidRPr="00567248">
              <w:rPr>
                <w:color w:val="000000" w:themeColor="text1"/>
              </w:rPr>
              <w:t xml:space="preserve"> April 28</w:t>
            </w:r>
          </w:p>
          <w:p w14:paraId="21680FC2" w14:textId="77777777" w:rsidR="001B6EC0" w:rsidRPr="00567248" w:rsidRDefault="001B6EC0" w:rsidP="001B6EC0">
            <w:pPr>
              <w:pStyle w:val="NoSpacing"/>
              <w:rPr>
                <w:color w:val="000000" w:themeColor="text1"/>
              </w:rPr>
            </w:pPr>
            <w:r w:rsidRPr="00914214">
              <w:rPr>
                <w:b/>
                <w:bCs/>
                <w:color w:val="000000" w:themeColor="text1"/>
              </w:rPr>
              <w:t>Math/STE:</w:t>
            </w:r>
            <w:r w:rsidRPr="00567248">
              <w:rPr>
                <w:color w:val="000000" w:themeColor="text1"/>
              </w:rPr>
              <w:t xml:space="preserve"> May 27</w:t>
            </w:r>
          </w:p>
          <w:p w14:paraId="6C5517FD" w14:textId="619EACC4" w:rsidR="001B6EC0" w:rsidRPr="00AC3967" w:rsidRDefault="001B6EC0" w:rsidP="001B6EC0">
            <w:pPr>
              <w:pStyle w:val="NoSpacing"/>
              <w:rPr>
                <w:color w:val="000000" w:themeColor="text1"/>
              </w:rPr>
            </w:pPr>
            <w:r w:rsidRPr="00914214">
              <w:rPr>
                <w:b/>
                <w:bCs/>
                <w:color w:val="000000" w:themeColor="text1"/>
              </w:rPr>
              <w:t>Civics:</w:t>
            </w:r>
            <w:r w:rsidRPr="00567248">
              <w:rPr>
                <w:color w:val="000000" w:themeColor="text1"/>
              </w:rPr>
              <w:t xml:space="preserve"> June 9</w:t>
            </w:r>
          </w:p>
        </w:tc>
      </w:tr>
      <w:tr w:rsidR="001B6EC0" w:rsidRPr="00816150" w14:paraId="2C41E0E8" w14:textId="77777777" w:rsidTr="00914214">
        <w:trPr>
          <w:trHeight w:val="62"/>
        </w:trPr>
        <w:tc>
          <w:tcPr>
            <w:tcW w:w="1890" w:type="dxa"/>
            <w:vMerge/>
            <w:tcMar>
              <w:top w:w="8" w:type="dxa"/>
              <w:left w:w="113" w:type="dxa"/>
              <w:bottom w:w="8" w:type="dxa"/>
              <w:right w:w="113" w:type="dxa"/>
            </w:tcMar>
          </w:tcPr>
          <w:p w14:paraId="1159066D" w14:textId="77777777" w:rsidR="001B6EC0" w:rsidRPr="00816150" w:rsidRDefault="001B6EC0" w:rsidP="001B6EC0">
            <w:pPr>
              <w:pStyle w:val="NoSpacing"/>
              <w:rPr>
                <w:rFonts w:eastAsia="Calibri"/>
              </w:rPr>
            </w:pPr>
          </w:p>
        </w:tc>
        <w:tc>
          <w:tcPr>
            <w:tcW w:w="4950" w:type="dxa"/>
            <w:tcBorders>
              <w:top w:val="dotted" w:sz="4" w:space="0" w:color="auto"/>
              <w:left w:val="nil"/>
              <w:bottom w:val="dotted" w:sz="4" w:space="0" w:color="auto"/>
            </w:tcBorders>
            <w:vAlign w:val="center"/>
          </w:tcPr>
          <w:p w14:paraId="1F583BCC" w14:textId="61825E15" w:rsidR="001B6EC0" w:rsidRPr="00816150" w:rsidRDefault="001B6EC0" w:rsidP="00953262">
            <w:pPr>
              <w:pStyle w:val="NoSpacing"/>
              <w:rPr>
                <w:rFonts w:eastAsia="Calibri"/>
              </w:rPr>
            </w:pPr>
            <w:r w:rsidRPr="00816150">
              <w:rPr>
                <w:rFonts w:eastAsia="Calibri"/>
              </w:rPr>
              <w:t xml:space="preserve">Deadline to complete the PCPA </w:t>
            </w:r>
            <w:r w:rsidRPr="00F60C4E">
              <w:rPr>
                <w:rFonts w:eastAsia="Calibri"/>
              </w:rPr>
              <w:t>(one PCPA for</w:t>
            </w:r>
            <w:r>
              <w:rPr>
                <w:rFonts w:eastAsia="Calibri"/>
              </w:rPr>
              <w:t xml:space="preserve"> </w:t>
            </w:r>
            <w:r w:rsidRPr="00B03D9C">
              <w:rPr>
                <w:rFonts w:eastAsia="Calibri"/>
              </w:rPr>
              <w:t>all</w:t>
            </w:r>
            <w:r w:rsidRPr="00F60C4E">
              <w:rPr>
                <w:rFonts w:eastAsia="Calibri"/>
              </w:rPr>
              <w:t xml:space="preserve"> subject areas)</w:t>
            </w:r>
          </w:p>
        </w:tc>
        <w:tc>
          <w:tcPr>
            <w:tcW w:w="3960" w:type="dxa"/>
            <w:tcBorders>
              <w:top w:val="dotted" w:sz="4" w:space="0" w:color="auto"/>
            </w:tcBorders>
            <w:shd w:val="clear" w:color="auto" w:fill="auto"/>
            <w:tcMar>
              <w:top w:w="8" w:type="dxa"/>
              <w:left w:w="113" w:type="dxa"/>
              <w:bottom w:w="8" w:type="dxa"/>
              <w:right w:w="108" w:type="dxa"/>
            </w:tcMar>
            <w:vAlign w:val="center"/>
          </w:tcPr>
          <w:p w14:paraId="16FABD6E" w14:textId="0272A3D6" w:rsidR="001B6EC0" w:rsidRPr="00AC3967" w:rsidRDefault="001B6EC0" w:rsidP="001B6EC0">
            <w:pPr>
              <w:pStyle w:val="NoSpacing"/>
              <w:rPr>
                <w:color w:val="000000" w:themeColor="text1"/>
              </w:rPr>
            </w:pPr>
            <w:r w:rsidRPr="00567248">
              <w:rPr>
                <w:rFonts w:eastAsia="Calibri"/>
              </w:rPr>
              <w:t>June 9</w:t>
            </w:r>
          </w:p>
        </w:tc>
      </w:tr>
      <w:tr w:rsidR="00953262" w:rsidRPr="00816150" w14:paraId="0B0D9D1F" w14:textId="77777777" w:rsidTr="00953262">
        <w:trPr>
          <w:trHeight w:val="62"/>
        </w:trPr>
        <w:tc>
          <w:tcPr>
            <w:tcW w:w="1890" w:type="dxa"/>
            <w:vMerge/>
            <w:tcMar>
              <w:top w:w="8" w:type="dxa"/>
              <w:left w:w="113" w:type="dxa"/>
              <w:bottom w:w="8" w:type="dxa"/>
              <w:right w:w="113" w:type="dxa"/>
            </w:tcMar>
            <w:hideMark/>
          </w:tcPr>
          <w:p w14:paraId="765DE3BE" w14:textId="77777777" w:rsidR="001B6EC0" w:rsidRPr="00816150" w:rsidRDefault="001B6EC0" w:rsidP="001B6EC0">
            <w:pPr>
              <w:pStyle w:val="NoSpacing"/>
              <w:rPr>
                <w:rFonts w:eastAsia="Calibri"/>
              </w:rPr>
            </w:pPr>
          </w:p>
        </w:tc>
        <w:tc>
          <w:tcPr>
            <w:tcW w:w="4950" w:type="dxa"/>
            <w:tcBorders>
              <w:top w:val="dotted" w:sz="4" w:space="0" w:color="auto"/>
              <w:left w:val="nil"/>
              <w:bottom w:val="single" w:sz="4" w:space="0" w:color="auto"/>
            </w:tcBorders>
            <w:vAlign w:val="center"/>
          </w:tcPr>
          <w:p w14:paraId="0AF6EA76" w14:textId="4AAC294E" w:rsidR="001B6EC0" w:rsidRPr="00816150" w:rsidRDefault="001B6EC0" w:rsidP="00953262">
            <w:pPr>
              <w:pStyle w:val="NoSpacing"/>
              <w:rPr>
                <w:rFonts w:eastAsia="Calibri"/>
              </w:rPr>
            </w:pPr>
            <w:r w:rsidRPr="00816150">
              <w:rPr>
                <w:rFonts w:eastAsia="Calibri"/>
                <w:i/>
                <w:iCs/>
              </w:rPr>
              <w:t>(PBT only)</w:t>
            </w:r>
            <w:r w:rsidRPr="00816150">
              <w:rPr>
                <w:rFonts w:eastAsia="Calibri"/>
              </w:rPr>
              <w:t xml:space="preserve"> Pre-scheduled UPS pickup (and deadline)</w:t>
            </w:r>
            <w:r>
              <w:rPr>
                <w:rStyle w:val="FootnoteReference"/>
                <w:rFonts w:eastAsia="Calibri"/>
              </w:rPr>
              <w:footnoteReference w:id="6"/>
            </w:r>
          </w:p>
        </w:tc>
        <w:tc>
          <w:tcPr>
            <w:tcW w:w="396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3D8D5CDA" w14:textId="77777777" w:rsidR="001B6EC0" w:rsidRDefault="001B6EC0" w:rsidP="001B6EC0">
            <w:pPr>
              <w:pStyle w:val="NoSpacing"/>
              <w:rPr>
                <w:color w:val="000000" w:themeColor="text1"/>
              </w:rPr>
            </w:pPr>
            <w:r w:rsidRPr="00914214">
              <w:rPr>
                <w:b/>
                <w:bCs/>
                <w:color w:val="000000" w:themeColor="text1"/>
              </w:rPr>
              <w:t>ELA:</w:t>
            </w:r>
            <w:r>
              <w:rPr>
                <w:color w:val="000000" w:themeColor="text1"/>
              </w:rPr>
              <w:t xml:space="preserve"> April 29</w:t>
            </w:r>
          </w:p>
          <w:p w14:paraId="732FE292" w14:textId="77777777" w:rsidR="001B6EC0" w:rsidRDefault="001B6EC0" w:rsidP="001B6EC0">
            <w:pPr>
              <w:pStyle w:val="NoSpacing"/>
              <w:rPr>
                <w:color w:val="000000" w:themeColor="text1"/>
              </w:rPr>
            </w:pPr>
            <w:r w:rsidRPr="00914214">
              <w:rPr>
                <w:b/>
                <w:bCs/>
                <w:color w:val="000000" w:themeColor="text1"/>
              </w:rPr>
              <w:t>Math/STE:</w:t>
            </w:r>
            <w:r>
              <w:rPr>
                <w:color w:val="000000" w:themeColor="text1"/>
              </w:rPr>
              <w:t xml:space="preserve"> May 28</w:t>
            </w:r>
          </w:p>
          <w:p w14:paraId="0F13F0E8" w14:textId="77777777" w:rsidR="001B6EC0" w:rsidRPr="00AC3967" w:rsidRDefault="001B6EC0" w:rsidP="001B6EC0">
            <w:pPr>
              <w:pStyle w:val="NoSpacing"/>
              <w:rPr>
                <w:color w:val="000000" w:themeColor="text1"/>
              </w:rPr>
            </w:pPr>
            <w:r w:rsidRPr="00914214">
              <w:rPr>
                <w:b/>
                <w:bCs/>
                <w:color w:val="000000" w:themeColor="text1"/>
              </w:rPr>
              <w:t>Civics:</w:t>
            </w:r>
            <w:r>
              <w:rPr>
                <w:color w:val="000000" w:themeColor="text1"/>
              </w:rPr>
              <w:t xml:space="preserve"> June 10</w:t>
            </w:r>
          </w:p>
        </w:tc>
      </w:tr>
    </w:tbl>
    <w:p w14:paraId="5AFA1C4A" w14:textId="77777777" w:rsidR="00BD5DC6" w:rsidRDefault="00BD5DC6">
      <w:r>
        <w:br w:type="page"/>
      </w:r>
    </w:p>
    <w:p w14:paraId="17C539C6" w14:textId="77777777" w:rsidR="00A840F1" w:rsidRDefault="00A840F1" w:rsidP="00A840F1">
      <w:pPr>
        <w:pStyle w:val="NoSpacing"/>
        <w:ind w:right="-630"/>
        <w:jc w:val="center"/>
      </w:pPr>
      <w:r w:rsidRPr="00816150">
        <w:rPr>
          <w:rFonts w:cstheme="minorHAnsi"/>
          <w:b/>
          <w:color w:val="000000"/>
          <w:sz w:val="28"/>
          <w:szCs w:val="28"/>
        </w:rPr>
        <w:lastRenderedPageBreak/>
        <w:t>202</w:t>
      </w:r>
      <w:r>
        <w:rPr>
          <w:rFonts w:cstheme="minorHAnsi"/>
          <w:b/>
          <w:color w:val="000000"/>
          <w:sz w:val="28"/>
          <w:szCs w:val="28"/>
        </w:rPr>
        <w:t>4</w:t>
      </w:r>
      <w:r w:rsidRPr="00816150">
        <w:rPr>
          <w:rFonts w:cstheme="minorHAnsi"/>
          <w:b/>
          <w:color w:val="000000"/>
          <w:sz w:val="28"/>
          <w:szCs w:val="28"/>
        </w:rPr>
        <w:t>–2</w:t>
      </w:r>
      <w:r>
        <w:rPr>
          <w:rFonts w:cstheme="minorHAnsi"/>
          <w:b/>
          <w:color w:val="000000"/>
          <w:sz w:val="28"/>
          <w:szCs w:val="28"/>
        </w:rPr>
        <w:t>5</w:t>
      </w:r>
      <w:r w:rsidRPr="00816150">
        <w:rPr>
          <w:rFonts w:cstheme="minorHAnsi"/>
          <w:b/>
          <w:color w:val="000000"/>
          <w:sz w:val="28"/>
          <w:szCs w:val="28"/>
        </w:rPr>
        <w:t xml:space="preserve"> Statewide Testing Schedule and Administration Deadlines (cont</w:t>
      </w:r>
      <w:r>
        <w:rPr>
          <w:rFonts w:cstheme="minorHAnsi"/>
          <w:b/>
          <w:color w:val="000000"/>
          <w:sz w:val="28"/>
          <w:szCs w:val="28"/>
        </w:rPr>
        <w:t>’</w:t>
      </w:r>
      <w:r w:rsidRPr="00816150">
        <w:rPr>
          <w:rFonts w:cstheme="minorHAnsi"/>
          <w:b/>
          <w:color w:val="000000"/>
          <w:sz w:val="28"/>
          <w:szCs w:val="28"/>
        </w:rPr>
        <w:t>d)</w:t>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20"/>
        <w:gridCol w:w="1943"/>
        <w:gridCol w:w="3967"/>
        <w:gridCol w:w="2970"/>
      </w:tblGrid>
      <w:tr w:rsidR="00286ED0" w:rsidRPr="00816150" w14:paraId="7D393CEF" w14:textId="77777777">
        <w:trPr>
          <w:trHeight w:val="612"/>
        </w:trPr>
        <w:tc>
          <w:tcPr>
            <w:tcW w:w="10800" w:type="dxa"/>
            <w:gridSpan w:val="4"/>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7CB0A579" w14:textId="77777777" w:rsidR="00286ED0" w:rsidRPr="00914214" w:rsidRDefault="00286ED0" w:rsidP="00914214">
            <w:pPr>
              <w:pStyle w:val="NoSpacing"/>
              <w:rPr>
                <w:b/>
                <w:bCs/>
                <w:sz w:val="24"/>
                <w:szCs w:val="24"/>
              </w:rPr>
            </w:pPr>
            <w:r w:rsidRPr="00914214">
              <w:rPr>
                <w:b/>
                <w:bCs/>
                <w:sz w:val="24"/>
                <w:szCs w:val="24"/>
              </w:rPr>
              <w:t>Spring 2025 MCAS Tests for Grade 10 in ELA and Mathematics</w:t>
            </w:r>
          </w:p>
          <w:p w14:paraId="1FC90107" w14:textId="51604FE6" w:rsidR="00286ED0" w:rsidRPr="00F222A9" w:rsidRDefault="00286ED0" w:rsidP="00914214">
            <w:pPr>
              <w:pStyle w:val="NoSpacing"/>
            </w:pPr>
            <w:r w:rsidRPr="008C3EAB">
              <w:rPr>
                <w:sz w:val="21"/>
                <w:szCs w:val="21"/>
              </w:rPr>
              <w:t>CBT</w:t>
            </w:r>
            <w:r>
              <w:rPr>
                <w:sz w:val="21"/>
                <w:szCs w:val="21"/>
              </w:rPr>
              <w:t xml:space="preserve">; </w:t>
            </w:r>
            <w:r w:rsidRPr="008C3EAB">
              <w:rPr>
                <w:sz w:val="21"/>
                <w:szCs w:val="21"/>
              </w:rPr>
              <w:t xml:space="preserve">PBT available as an accommodation. (Refer to the </w:t>
            </w:r>
            <w:hyperlink r:id="rId22" w:history="1">
              <w:r w:rsidRPr="00A533A3">
                <w:rPr>
                  <w:rStyle w:val="Hyperlink"/>
                  <w:rFonts w:eastAsia="Calibri" w:cstheme="minorHAnsi"/>
                  <w:color w:val="156082" w:themeColor="accent1"/>
                  <w:sz w:val="21"/>
                  <w:szCs w:val="21"/>
                </w:rPr>
                <w:t>ELA</w:t>
              </w:r>
            </w:hyperlink>
            <w:r w:rsidRPr="008C3EAB">
              <w:rPr>
                <w:sz w:val="21"/>
                <w:szCs w:val="21"/>
              </w:rPr>
              <w:t xml:space="preserve"> </w:t>
            </w:r>
            <w:r>
              <w:rPr>
                <w:sz w:val="21"/>
                <w:szCs w:val="21"/>
              </w:rPr>
              <w:t xml:space="preserve">and </w:t>
            </w:r>
            <w:hyperlink r:id="rId23" w:history="1">
              <w:r w:rsidRPr="00A533A3">
                <w:rPr>
                  <w:rStyle w:val="Hyperlink"/>
                  <w:rFonts w:eastAsia="Calibri" w:cstheme="minorHAnsi"/>
                  <w:color w:val="156082" w:themeColor="accent1"/>
                  <w:sz w:val="21"/>
                  <w:szCs w:val="21"/>
                </w:rPr>
                <w:t>Mathematics</w:t>
              </w:r>
            </w:hyperlink>
            <w:r w:rsidRPr="00A533A3">
              <w:rPr>
                <w:rStyle w:val="Hyperlink"/>
                <w:rFonts w:eastAsia="Calibri" w:cstheme="minorHAnsi"/>
                <w:color w:val="156082" w:themeColor="accent1"/>
                <w:sz w:val="21"/>
                <w:szCs w:val="21"/>
              </w:rPr>
              <w:t xml:space="preserve"> </w:t>
            </w:r>
            <w:r w:rsidRPr="008C3EAB">
              <w:rPr>
                <w:sz w:val="21"/>
                <w:szCs w:val="21"/>
              </w:rPr>
              <w:t>test design</w:t>
            </w:r>
            <w:r w:rsidR="00BD5DC6">
              <w:rPr>
                <w:sz w:val="21"/>
                <w:szCs w:val="21"/>
              </w:rPr>
              <w:t>s</w:t>
            </w:r>
            <w:r w:rsidRPr="008C3EAB">
              <w:rPr>
                <w:sz w:val="21"/>
                <w:szCs w:val="21"/>
              </w:rPr>
              <w:t xml:space="preserve"> for more information, including question types.)</w:t>
            </w:r>
          </w:p>
        </w:tc>
      </w:tr>
      <w:tr w:rsidR="00286ED0" w:rsidRPr="00816150" w14:paraId="796865F8" w14:textId="77777777">
        <w:trPr>
          <w:tblHeader/>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17E3A366" w14:textId="77777777" w:rsidR="00286ED0" w:rsidRPr="00816150" w:rsidRDefault="00286ED0">
            <w:pPr>
              <w:pStyle w:val="NoSpacing"/>
            </w:pPr>
            <w:r w:rsidRPr="00816150">
              <w:rPr>
                <w:i/>
              </w:rPr>
              <w:t>Before Testing</w:t>
            </w:r>
          </w:p>
        </w:tc>
        <w:tc>
          <w:tcPr>
            <w:tcW w:w="5910" w:type="dxa"/>
            <w:gridSpan w:val="2"/>
            <w:tcBorders>
              <w:top w:val="single" w:sz="4" w:space="0" w:color="000000" w:themeColor="text1"/>
              <w:left w:val="nil"/>
              <w:bottom w:val="dotted" w:sz="4" w:space="0" w:color="auto"/>
            </w:tcBorders>
            <w:shd w:val="clear" w:color="auto" w:fill="auto"/>
            <w:vAlign w:val="center"/>
          </w:tcPr>
          <w:p w14:paraId="13003C3A" w14:textId="0B380E53" w:rsidR="00286ED0" w:rsidRPr="001D6B33" w:rsidRDefault="00286ED0">
            <w:pPr>
              <w:pStyle w:val="NoSpacing"/>
            </w:pPr>
            <w:r w:rsidRPr="001D6B33">
              <w:rPr>
                <w:rFonts w:eastAsia="Calibri"/>
              </w:rPr>
              <w:t>Complete the pre-administration student registration process</w:t>
            </w:r>
            <w:r w:rsidR="0048767D">
              <w:rPr>
                <w:rStyle w:val="FootnoteReference"/>
                <w:rFonts w:eastAsia="Calibri"/>
              </w:rPr>
              <w:footnoteReference w:id="7"/>
            </w:r>
          </w:p>
        </w:tc>
        <w:tc>
          <w:tcPr>
            <w:tcW w:w="2970"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0B132B14" w14:textId="0F2C15EC" w:rsidR="00286ED0" w:rsidRPr="001D6B33" w:rsidRDefault="00286ED0">
            <w:pPr>
              <w:pStyle w:val="NoSpacing"/>
              <w:rPr>
                <w:rFonts w:eastAsia="Calibri"/>
                <w:color w:val="000000" w:themeColor="text1"/>
              </w:rPr>
            </w:pPr>
            <w:r w:rsidRPr="001D6B33">
              <w:rPr>
                <w:rFonts w:eastAsia="Calibri"/>
                <w:color w:val="000000" w:themeColor="text1"/>
              </w:rPr>
              <w:t>January 27</w:t>
            </w:r>
            <w:r w:rsidR="000D7E86">
              <w:rPr>
                <w:rFonts w:eastAsia="Calibri"/>
                <w:color w:val="000000" w:themeColor="text1"/>
              </w:rPr>
              <w:t>–</w:t>
            </w:r>
            <w:r w:rsidRPr="001D6B33">
              <w:rPr>
                <w:rFonts w:eastAsia="Calibri"/>
                <w:color w:val="000000" w:themeColor="text1"/>
              </w:rPr>
              <w:t>February 7</w:t>
            </w:r>
          </w:p>
        </w:tc>
      </w:tr>
      <w:tr w:rsidR="00286ED0" w:rsidRPr="00816150" w14:paraId="07F5BAB9" w14:textId="77777777">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351CD4C7" w14:textId="77777777" w:rsidR="00286ED0" w:rsidRPr="00816150" w:rsidRDefault="00286ED0">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2E1BAF89" w14:textId="11C1C981" w:rsidR="00286ED0" w:rsidRPr="001D6B33" w:rsidRDefault="00286ED0">
            <w:pPr>
              <w:pStyle w:val="NoSpacing"/>
              <w:rPr>
                <w:rFonts w:eastAsia="Calibri"/>
              </w:rPr>
            </w:pPr>
            <w:r w:rsidRPr="001D6B33">
              <w:rPr>
                <w:rFonts w:eastAsia="Calibri"/>
                <w:color w:val="000000" w:themeColor="text1"/>
              </w:rPr>
              <w:t>Extended pre-administration student registration window for CBT</w:t>
            </w:r>
            <w:r w:rsidR="0048767D">
              <w:rPr>
                <w:rStyle w:val="FootnoteReference"/>
                <w:rFonts w:eastAsia="Calibri"/>
                <w:color w:val="000000" w:themeColor="text1"/>
              </w:rPr>
              <w:footnoteReference w:id="8"/>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7729DB0E" w14:textId="2221257C" w:rsidR="00286ED0" w:rsidRPr="001D6B33" w:rsidRDefault="00286ED0">
            <w:pPr>
              <w:pStyle w:val="NoSpacing"/>
              <w:rPr>
                <w:rFonts w:eastAsia="Calibri"/>
                <w:color w:val="000000" w:themeColor="text1"/>
              </w:rPr>
            </w:pPr>
            <w:r w:rsidRPr="00914214">
              <w:rPr>
                <w:rFonts w:eastAsia="Calibri"/>
                <w:b/>
                <w:bCs/>
                <w:color w:val="000000" w:themeColor="text1"/>
              </w:rPr>
              <w:t>ELA:</w:t>
            </w:r>
            <w:r w:rsidRPr="001D6B33">
              <w:rPr>
                <w:rFonts w:eastAsia="Calibri"/>
                <w:color w:val="000000" w:themeColor="text1"/>
              </w:rPr>
              <w:t xml:space="preserve"> February 10</w:t>
            </w:r>
            <w:r w:rsidR="000D7E86">
              <w:rPr>
                <w:rFonts w:eastAsia="Calibri"/>
                <w:color w:val="000000" w:themeColor="text1"/>
              </w:rPr>
              <w:t>–</w:t>
            </w:r>
            <w:r w:rsidRPr="001D6B33">
              <w:rPr>
                <w:rFonts w:eastAsia="Calibri"/>
                <w:color w:val="000000" w:themeColor="text1"/>
              </w:rPr>
              <w:t>March 24</w:t>
            </w:r>
          </w:p>
          <w:p w14:paraId="1BC5A272" w14:textId="23AF7558" w:rsidR="00286ED0" w:rsidRPr="001D6B33" w:rsidDel="006E2279" w:rsidRDefault="00286ED0">
            <w:pPr>
              <w:pStyle w:val="NoSpacing"/>
              <w:rPr>
                <w:rFonts w:eastAsia="Calibri"/>
                <w:color w:val="000000" w:themeColor="text1"/>
              </w:rPr>
            </w:pPr>
            <w:r w:rsidRPr="00914214">
              <w:rPr>
                <w:rFonts w:eastAsia="Calibri"/>
                <w:b/>
                <w:bCs/>
                <w:color w:val="000000" w:themeColor="text1"/>
              </w:rPr>
              <w:t>Math:</w:t>
            </w:r>
            <w:r w:rsidRPr="001D6B33">
              <w:rPr>
                <w:rFonts w:eastAsia="Calibri"/>
                <w:color w:val="000000" w:themeColor="text1"/>
              </w:rPr>
              <w:t xml:space="preserve"> February 10</w:t>
            </w:r>
            <w:r w:rsidR="000D7E86">
              <w:rPr>
                <w:rFonts w:eastAsia="Calibri"/>
                <w:color w:val="000000" w:themeColor="text1"/>
              </w:rPr>
              <w:t>–</w:t>
            </w:r>
            <w:r w:rsidRPr="001D6B33">
              <w:rPr>
                <w:rFonts w:eastAsia="Calibri"/>
                <w:color w:val="000000" w:themeColor="text1"/>
              </w:rPr>
              <w:t>May 19</w:t>
            </w:r>
          </w:p>
        </w:tc>
      </w:tr>
      <w:tr w:rsidR="00286ED0" w:rsidRPr="00816150" w14:paraId="17A8B860" w14:textId="77777777">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7908ED5F" w14:textId="77777777" w:rsidR="00286ED0" w:rsidRPr="00816150" w:rsidRDefault="00286ED0">
            <w:pPr>
              <w:pStyle w:val="NoSpacing"/>
              <w:rPr>
                <w:i/>
              </w:rPr>
            </w:pPr>
          </w:p>
        </w:tc>
        <w:tc>
          <w:tcPr>
            <w:tcW w:w="5910" w:type="dxa"/>
            <w:gridSpan w:val="2"/>
            <w:tcBorders>
              <w:top w:val="dotted" w:sz="4" w:space="0" w:color="auto"/>
              <w:left w:val="nil"/>
              <w:bottom w:val="dotted" w:sz="4" w:space="0" w:color="000000" w:themeColor="text1"/>
            </w:tcBorders>
            <w:shd w:val="clear" w:color="auto" w:fill="auto"/>
            <w:vAlign w:val="center"/>
          </w:tcPr>
          <w:p w14:paraId="66874F1E" w14:textId="616C740B" w:rsidR="00286ED0" w:rsidRPr="001D6B33" w:rsidRDefault="00286ED0">
            <w:pPr>
              <w:pStyle w:val="NoSpacing"/>
              <w:rPr>
                <w:rFonts w:eastAsia="Calibri"/>
              </w:rPr>
            </w:pPr>
            <w:r w:rsidRPr="001D6B33">
              <w:rPr>
                <w:rFonts w:eastAsia="Calibri"/>
              </w:rPr>
              <w:t>Create and assign students to “classes”</w:t>
            </w:r>
            <w:r w:rsidR="0048767D">
              <w:rPr>
                <w:rFonts w:eastAsia="Calibri"/>
              </w:rPr>
              <w:t xml:space="preserve"> in the MCAS Portal</w:t>
            </w:r>
            <w:r w:rsidRPr="001D6B33">
              <w:rPr>
                <w:rFonts w:eastAsia="Calibri"/>
              </w:rPr>
              <w:t>.</w:t>
            </w:r>
            <w:r w:rsidR="0048767D">
              <w:rPr>
                <w:rStyle w:val="FootnoteReference"/>
                <w:rFonts w:eastAsia="Calibri"/>
              </w:rPr>
              <w:footnoteReference w:id="9"/>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6FF32A9B" w14:textId="77777777" w:rsidR="00286ED0" w:rsidRPr="001D6B33" w:rsidRDefault="00286ED0">
            <w:pPr>
              <w:pStyle w:val="NoSpacing"/>
              <w:rPr>
                <w:rFonts w:eastAsia="Calibri"/>
                <w:color w:val="000000" w:themeColor="text1"/>
              </w:rPr>
            </w:pPr>
            <w:r w:rsidRPr="001D6B33">
              <w:rPr>
                <w:rFonts w:eastAsia="Calibri"/>
                <w:color w:val="000000" w:themeColor="text1"/>
              </w:rPr>
              <w:t xml:space="preserve">Recommended deadline: </w:t>
            </w:r>
            <w:r w:rsidRPr="00914214">
              <w:rPr>
                <w:rFonts w:eastAsia="Calibri"/>
                <w:b/>
                <w:bCs/>
                <w:color w:val="000000" w:themeColor="text1"/>
              </w:rPr>
              <w:t>ELA:</w:t>
            </w:r>
            <w:r w:rsidRPr="001D6B33">
              <w:rPr>
                <w:rFonts w:eastAsia="Calibri"/>
                <w:color w:val="000000" w:themeColor="text1"/>
              </w:rPr>
              <w:t xml:space="preserve"> March 11</w:t>
            </w:r>
          </w:p>
          <w:p w14:paraId="5EB66E0C" w14:textId="77777777" w:rsidR="00286ED0" w:rsidRPr="001D6B33" w:rsidRDefault="00286ED0">
            <w:pPr>
              <w:pStyle w:val="NoSpacing"/>
              <w:rPr>
                <w:rFonts w:eastAsia="Calibri"/>
                <w:color w:val="000000" w:themeColor="text1"/>
              </w:rPr>
            </w:pPr>
            <w:r w:rsidRPr="00914214">
              <w:rPr>
                <w:rFonts w:eastAsia="Calibri"/>
                <w:b/>
                <w:bCs/>
                <w:color w:val="000000" w:themeColor="text1"/>
              </w:rPr>
              <w:t>Math:</w:t>
            </w:r>
            <w:r w:rsidRPr="001D6B33">
              <w:rPr>
                <w:rFonts w:eastAsia="Calibri"/>
                <w:color w:val="000000" w:themeColor="text1"/>
              </w:rPr>
              <w:t xml:space="preserve"> May 6</w:t>
            </w:r>
          </w:p>
        </w:tc>
      </w:tr>
      <w:tr w:rsidR="00286ED0" w:rsidRPr="00816150" w14:paraId="0B06490C" w14:textId="77777777">
        <w:trPr>
          <w:trHeight w:val="522"/>
          <w:tblHeader/>
        </w:trPr>
        <w:tc>
          <w:tcPr>
            <w:tcW w:w="1920" w:type="dxa"/>
            <w:vMerge/>
            <w:tcMar>
              <w:top w:w="8" w:type="dxa"/>
              <w:left w:w="113" w:type="dxa"/>
              <w:bottom w:w="8" w:type="dxa"/>
              <w:right w:w="113" w:type="dxa"/>
            </w:tcMar>
            <w:vAlign w:val="center"/>
          </w:tcPr>
          <w:p w14:paraId="3EB5F193" w14:textId="77777777" w:rsidR="00286ED0" w:rsidRPr="00816150" w:rsidRDefault="00286ED0">
            <w:pPr>
              <w:pStyle w:val="NoSpacing"/>
            </w:pPr>
          </w:p>
        </w:tc>
        <w:tc>
          <w:tcPr>
            <w:tcW w:w="5910" w:type="dxa"/>
            <w:gridSpan w:val="2"/>
            <w:tcBorders>
              <w:top w:val="dotted" w:sz="4" w:space="0" w:color="000000" w:themeColor="text1"/>
              <w:left w:val="nil"/>
              <w:bottom w:val="dotted" w:sz="4" w:space="0" w:color="000000" w:themeColor="text1"/>
            </w:tcBorders>
            <w:vAlign w:val="center"/>
          </w:tcPr>
          <w:p w14:paraId="62AF3BED" w14:textId="77777777" w:rsidR="00C42E1D" w:rsidRDefault="00286ED0">
            <w:pPr>
              <w:pStyle w:val="NoSpacing"/>
            </w:pPr>
            <w:r w:rsidRPr="001D6B33">
              <w:t xml:space="preserve">Receive manuals and PBT materials </w:t>
            </w:r>
          </w:p>
          <w:p w14:paraId="65015ECE" w14:textId="49A89028" w:rsidR="00286ED0" w:rsidRPr="001D6B33" w:rsidRDefault="00286ED0">
            <w:pPr>
              <w:pStyle w:val="NoSpacing"/>
            </w:pPr>
            <w:r w:rsidRPr="001D6B33">
              <w:t xml:space="preserve">(PBT materials are available as an accommodation.) </w:t>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009EECD7" w14:textId="77777777" w:rsidR="00286ED0" w:rsidRPr="001D6B33" w:rsidRDefault="00286ED0">
            <w:pPr>
              <w:pStyle w:val="NoSpacing"/>
              <w:rPr>
                <w:rFonts w:eastAsia="Calibri"/>
                <w:color w:val="000000" w:themeColor="text1"/>
              </w:rPr>
            </w:pPr>
            <w:r w:rsidRPr="00914214">
              <w:rPr>
                <w:rFonts w:eastAsia="Calibri"/>
                <w:b/>
                <w:bCs/>
                <w:color w:val="000000" w:themeColor="text1"/>
              </w:rPr>
              <w:t>ELA:</w:t>
            </w:r>
            <w:r w:rsidRPr="001D6B33">
              <w:rPr>
                <w:rFonts w:eastAsia="Calibri"/>
                <w:color w:val="000000" w:themeColor="text1"/>
              </w:rPr>
              <w:t xml:space="preserve"> March 11</w:t>
            </w:r>
          </w:p>
          <w:p w14:paraId="6BF0AC13" w14:textId="77777777" w:rsidR="00286ED0" w:rsidRPr="001D6B33" w:rsidRDefault="00286ED0">
            <w:pPr>
              <w:pStyle w:val="NoSpacing"/>
              <w:rPr>
                <w:color w:val="000000" w:themeColor="text1"/>
              </w:rPr>
            </w:pPr>
            <w:r w:rsidRPr="00914214">
              <w:rPr>
                <w:rFonts w:eastAsia="Calibri"/>
                <w:b/>
                <w:bCs/>
                <w:color w:val="000000" w:themeColor="text1"/>
              </w:rPr>
              <w:t>Math:</w:t>
            </w:r>
            <w:r w:rsidRPr="001D6B33">
              <w:rPr>
                <w:rFonts w:eastAsia="Calibri"/>
                <w:color w:val="000000" w:themeColor="text1"/>
              </w:rPr>
              <w:t xml:space="preserve"> May 6</w:t>
            </w:r>
          </w:p>
        </w:tc>
      </w:tr>
      <w:tr w:rsidR="00286ED0" w:rsidRPr="00816150" w14:paraId="60840DE3" w14:textId="77777777">
        <w:trPr>
          <w:trHeight w:val="657"/>
          <w:tblHeader/>
        </w:trPr>
        <w:tc>
          <w:tcPr>
            <w:tcW w:w="1920" w:type="dxa"/>
            <w:vMerge/>
            <w:tcMar>
              <w:top w:w="8" w:type="dxa"/>
              <w:left w:w="113" w:type="dxa"/>
              <w:bottom w:w="8" w:type="dxa"/>
              <w:right w:w="113" w:type="dxa"/>
            </w:tcMar>
            <w:vAlign w:val="center"/>
            <w:hideMark/>
          </w:tcPr>
          <w:p w14:paraId="0B2CFED8" w14:textId="77777777" w:rsidR="00286ED0" w:rsidRPr="00816150" w:rsidRDefault="00286ED0">
            <w:pPr>
              <w:pStyle w:val="NoSpacing"/>
              <w:rPr>
                <w:rFonts w:eastAsia="Calibri"/>
              </w:rPr>
            </w:pPr>
          </w:p>
        </w:tc>
        <w:tc>
          <w:tcPr>
            <w:tcW w:w="5910" w:type="dxa"/>
            <w:gridSpan w:val="2"/>
            <w:tcBorders>
              <w:top w:val="dotted" w:sz="4" w:space="0" w:color="000000" w:themeColor="text1"/>
              <w:left w:val="nil"/>
              <w:bottom w:val="dotted" w:sz="4" w:space="0" w:color="000000" w:themeColor="text1"/>
            </w:tcBorders>
            <w:vAlign w:val="center"/>
          </w:tcPr>
          <w:p w14:paraId="583961C2" w14:textId="413037DB" w:rsidR="00286ED0" w:rsidRPr="001D6B33" w:rsidRDefault="00286ED0">
            <w:pPr>
              <w:pStyle w:val="NoSpacing"/>
              <w:rPr>
                <w:rFonts w:eastAsia="Calibri"/>
              </w:rPr>
            </w:pPr>
            <w:r w:rsidRPr="001D6B33">
              <w:rPr>
                <w:rFonts w:eastAsia="Calibri"/>
                <w:color w:val="000000" w:themeColor="text1"/>
              </w:rPr>
              <w:t xml:space="preserve">“Schedule” classes in the MCAS Portal for CBT </w:t>
            </w:r>
            <w:r w:rsidR="0048767D">
              <w:rPr>
                <w:rStyle w:val="FootnoteReference"/>
                <w:rFonts w:eastAsia="Calibri"/>
                <w:color w:val="000000" w:themeColor="text1"/>
              </w:rPr>
              <w:footnoteReference w:id="10"/>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2C683FA5" w14:textId="062C2070" w:rsidR="00286ED0" w:rsidRPr="001D6B33" w:rsidRDefault="00286ED0">
            <w:pPr>
              <w:pStyle w:val="NoSpacing"/>
              <w:rPr>
                <w:bCs/>
                <w:color w:val="000000" w:themeColor="text1"/>
              </w:rPr>
            </w:pPr>
            <w:r w:rsidRPr="00914214">
              <w:rPr>
                <w:b/>
                <w:color w:val="000000" w:themeColor="text1"/>
              </w:rPr>
              <w:t>ELA:</w:t>
            </w:r>
            <w:r w:rsidRPr="001D6B33">
              <w:rPr>
                <w:bCs/>
                <w:color w:val="000000" w:themeColor="text1"/>
              </w:rPr>
              <w:t xml:space="preserve"> </w:t>
            </w:r>
            <w:r w:rsidRPr="001D6B33">
              <w:rPr>
                <w:color w:val="000000" w:themeColor="text1"/>
              </w:rPr>
              <w:t>March 18</w:t>
            </w:r>
            <w:r w:rsidR="000D7E86">
              <w:rPr>
                <w:color w:val="000000" w:themeColor="text1"/>
              </w:rPr>
              <w:t>–</w:t>
            </w:r>
            <w:r w:rsidRPr="001D6B33">
              <w:rPr>
                <w:color w:val="000000" w:themeColor="text1"/>
              </w:rPr>
              <w:t>24</w:t>
            </w:r>
          </w:p>
          <w:p w14:paraId="365E738F" w14:textId="5D8BF970" w:rsidR="00286ED0" w:rsidRPr="001D6B33" w:rsidRDefault="00286ED0">
            <w:pPr>
              <w:pStyle w:val="NoSpacing"/>
              <w:rPr>
                <w:color w:val="000000" w:themeColor="text1"/>
              </w:rPr>
            </w:pPr>
            <w:r w:rsidRPr="00914214">
              <w:rPr>
                <w:b/>
                <w:color w:val="000000" w:themeColor="text1"/>
              </w:rPr>
              <w:t>Math:</w:t>
            </w:r>
            <w:r w:rsidRPr="001D6B33">
              <w:rPr>
                <w:color w:val="000000" w:themeColor="text1"/>
              </w:rPr>
              <w:t xml:space="preserve"> May 13</w:t>
            </w:r>
            <w:r w:rsidR="000D7E86">
              <w:rPr>
                <w:color w:val="000000" w:themeColor="text1"/>
              </w:rPr>
              <w:t>–</w:t>
            </w:r>
            <w:r w:rsidRPr="001D6B33">
              <w:rPr>
                <w:color w:val="000000" w:themeColor="text1"/>
              </w:rPr>
              <w:t>19</w:t>
            </w:r>
          </w:p>
        </w:tc>
      </w:tr>
      <w:tr w:rsidR="00286ED0" w:rsidRPr="00816150" w14:paraId="24FADB23" w14:textId="77777777">
        <w:trPr>
          <w:trHeight w:val="297"/>
          <w:tblHeader/>
        </w:trPr>
        <w:tc>
          <w:tcPr>
            <w:tcW w:w="1920" w:type="dxa"/>
            <w:vMerge/>
            <w:tcMar>
              <w:top w:w="8" w:type="dxa"/>
              <w:left w:w="113" w:type="dxa"/>
              <w:bottom w:w="8" w:type="dxa"/>
              <w:right w:w="113" w:type="dxa"/>
            </w:tcMar>
            <w:vAlign w:val="center"/>
          </w:tcPr>
          <w:p w14:paraId="4515AE9B" w14:textId="77777777" w:rsidR="00286ED0" w:rsidRPr="00816150" w:rsidRDefault="00286ED0">
            <w:pPr>
              <w:pStyle w:val="NoSpacing"/>
            </w:pPr>
          </w:p>
        </w:tc>
        <w:tc>
          <w:tcPr>
            <w:tcW w:w="5910" w:type="dxa"/>
            <w:gridSpan w:val="2"/>
            <w:tcBorders>
              <w:top w:val="dotted" w:sz="4" w:space="0" w:color="000000" w:themeColor="text1"/>
              <w:left w:val="nil"/>
              <w:bottom w:val="single" w:sz="4" w:space="0" w:color="000000" w:themeColor="text1"/>
            </w:tcBorders>
            <w:vAlign w:val="center"/>
          </w:tcPr>
          <w:p w14:paraId="6BD854C9" w14:textId="77777777" w:rsidR="00286ED0" w:rsidRPr="001D6B33" w:rsidRDefault="00286ED0">
            <w:pPr>
              <w:pStyle w:val="NoSpacing"/>
            </w:pPr>
            <w:r w:rsidRPr="001D6B33">
              <w:rPr>
                <w:rFonts w:eastAsia="Calibri"/>
              </w:rPr>
              <w:t>If necessary, order additional manuals and PBT materials, and report packing discrepancies for PBT shipments</w:t>
            </w:r>
          </w:p>
        </w:tc>
        <w:tc>
          <w:tcPr>
            <w:tcW w:w="2970"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6539931C" w14:textId="36F21CEE" w:rsidR="00286ED0" w:rsidRPr="001D6B33" w:rsidRDefault="00286ED0">
            <w:pPr>
              <w:pStyle w:val="NoSpacing"/>
              <w:rPr>
                <w:color w:val="000000" w:themeColor="text1"/>
              </w:rPr>
            </w:pPr>
            <w:r w:rsidRPr="00914214">
              <w:rPr>
                <w:b/>
                <w:bCs/>
                <w:color w:val="000000" w:themeColor="text1"/>
              </w:rPr>
              <w:t>ELA:</w:t>
            </w:r>
            <w:r w:rsidRPr="001D6B33">
              <w:rPr>
                <w:color w:val="000000" w:themeColor="text1"/>
              </w:rPr>
              <w:t xml:space="preserve"> March 11</w:t>
            </w:r>
            <w:r w:rsidR="000D7E86">
              <w:rPr>
                <w:color w:val="000000" w:themeColor="text1"/>
              </w:rPr>
              <w:t>–</w:t>
            </w:r>
            <w:r w:rsidRPr="001D6B33">
              <w:rPr>
                <w:color w:val="000000" w:themeColor="text1"/>
              </w:rPr>
              <w:t>21</w:t>
            </w:r>
          </w:p>
          <w:p w14:paraId="6CCD8F2E" w14:textId="3903EF92" w:rsidR="00286ED0" w:rsidRPr="001D6B33" w:rsidRDefault="00286ED0">
            <w:pPr>
              <w:pStyle w:val="NoSpacing"/>
              <w:rPr>
                <w:color w:val="000000" w:themeColor="text1"/>
              </w:rPr>
            </w:pPr>
            <w:r w:rsidRPr="00914214">
              <w:rPr>
                <w:b/>
                <w:color w:val="000000" w:themeColor="text1"/>
              </w:rPr>
              <w:t>Math:</w:t>
            </w:r>
            <w:r w:rsidRPr="001D6B33">
              <w:rPr>
                <w:color w:val="000000" w:themeColor="text1"/>
              </w:rPr>
              <w:t xml:space="preserve"> May 6</w:t>
            </w:r>
            <w:r w:rsidR="000D7E86">
              <w:rPr>
                <w:color w:val="000000" w:themeColor="text1"/>
              </w:rPr>
              <w:t>–</w:t>
            </w:r>
            <w:r w:rsidRPr="001D6B33">
              <w:rPr>
                <w:color w:val="000000" w:themeColor="text1"/>
              </w:rPr>
              <w:t>16</w:t>
            </w:r>
          </w:p>
        </w:tc>
      </w:tr>
      <w:tr w:rsidR="00286ED0" w:rsidRPr="009D7C93" w14:paraId="31A09C5B" w14:textId="77777777">
        <w:trPr>
          <w:trHeight w:val="62"/>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46B59845" w14:textId="77777777" w:rsidR="00286ED0" w:rsidRPr="00816150" w:rsidRDefault="00286ED0">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1943" w:type="dxa"/>
            <w:vMerge w:val="restart"/>
            <w:tcBorders>
              <w:top w:val="single" w:sz="4" w:space="0" w:color="000000" w:themeColor="text1"/>
              <w:left w:val="nil"/>
              <w:right w:val="nil"/>
            </w:tcBorders>
            <w:vAlign w:val="center"/>
          </w:tcPr>
          <w:p w14:paraId="3F9F5EA4" w14:textId="77777777" w:rsidR="00286ED0" w:rsidRPr="001D6B33" w:rsidRDefault="00286ED0">
            <w:pPr>
              <w:pStyle w:val="NoSpacing"/>
              <w:rPr>
                <w:rFonts w:eastAsia="Calibri"/>
                <w:sz w:val="20"/>
                <w:szCs w:val="20"/>
              </w:rPr>
            </w:pPr>
            <w:r w:rsidRPr="001D6B33">
              <w:t>ELA</w:t>
            </w:r>
          </w:p>
        </w:tc>
        <w:tc>
          <w:tcPr>
            <w:tcW w:w="3967" w:type="dxa"/>
            <w:tcBorders>
              <w:top w:val="single" w:sz="4" w:space="0" w:color="000000" w:themeColor="text1"/>
              <w:left w:val="nil"/>
              <w:bottom w:val="dotted" w:sz="4" w:space="0" w:color="auto"/>
            </w:tcBorders>
          </w:tcPr>
          <w:p w14:paraId="5FFE8FAB" w14:textId="77777777" w:rsidR="00286ED0" w:rsidRPr="001D6B33" w:rsidRDefault="00286ED0">
            <w:pPr>
              <w:pStyle w:val="NoSpacing"/>
              <w:rPr>
                <w:rFonts w:eastAsia="Calibri"/>
                <w:sz w:val="20"/>
                <w:szCs w:val="20"/>
              </w:rPr>
            </w:pPr>
            <w:r w:rsidRPr="001D6B33">
              <w:rPr>
                <w:rFonts w:eastAsia="Calibri"/>
              </w:rPr>
              <w:t>ELA Session 1</w:t>
            </w:r>
          </w:p>
        </w:tc>
        <w:tc>
          <w:tcPr>
            <w:tcW w:w="2970"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43DA8802" w14:textId="77777777" w:rsidR="00286ED0" w:rsidRPr="001D6B33" w:rsidRDefault="00286ED0">
            <w:pPr>
              <w:pStyle w:val="NoSpacing"/>
              <w:rPr>
                <w:b/>
                <w:color w:val="000000" w:themeColor="text1"/>
              </w:rPr>
            </w:pPr>
            <w:r w:rsidRPr="001D6B33">
              <w:rPr>
                <w:b/>
                <w:color w:val="000000" w:themeColor="text1"/>
              </w:rPr>
              <w:t>March 25</w:t>
            </w:r>
          </w:p>
        </w:tc>
      </w:tr>
      <w:tr w:rsidR="00286ED0" w:rsidRPr="00816150" w14:paraId="6706EDEB" w14:textId="77777777">
        <w:trPr>
          <w:trHeight w:val="62"/>
        </w:trPr>
        <w:tc>
          <w:tcPr>
            <w:tcW w:w="1920" w:type="dxa"/>
            <w:vMerge/>
            <w:tcMar>
              <w:top w:w="8" w:type="dxa"/>
              <w:left w:w="113" w:type="dxa"/>
              <w:bottom w:w="8" w:type="dxa"/>
              <w:right w:w="113" w:type="dxa"/>
            </w:tcMar>
          </w:tcPr>
          <w:p w14:paraId="799B0A8C" w14:textId="77777777" w:rsidR="00286ED0" w:rsidRPr="00816150" w:rsidRDefault="00286ED0">
            <w:pPr>
              <w:pStyle w:val="NoSpacing"/>
              <w:rPr>
                <w:rFonts w:eastAsia="Calibri"/>
              </w:rPr>
            </w:pPr>
          </w:p>
        </w:tc>
        <w:tc>
          <w:tcPr>
            <w:tcW w:w="1943" w:type="dxa"/>
            <w:vMerge/>
          </w:tcPr>
          <w:p w14:paraId="4BF0A59A" w14:textId="77777777" w:rsidR="00286ED0" w:rsidRPr="001D6B33" w:rsidRDefault="00286ED0">
            <w:pPr>
              <w:pStyle w:val="NoSpacing"/>
              <w:rPr>
                <w:rFonts w:eastAsia="Calibri"/>
              </w:rPr>
            </w:pPr>
          </w:p>
        </w:tc>
        <w:tc>
          <w:tcPr>
            <w:tcW w:w="3967" w:type="dxa"/>
            <w:tcBorders>
              <w:top w:val="dotted" w:sz="4" w:space="0" w:color="auto"/>
              <w:left w:val="nil"/>
              <w:bottom w:val="dotted" w:sz="4" w:space="0" w:color="auto"/>
            </w:tcBorders>
          </w:tcPr>
          <w:p w14:paraId="6A0DF1D0" w14:textId="77777777" w:rsidR="00286ED0" w:rsidRPr="001D6B33" w:rsidRDefault="00286ED0">
            <w:pPr>
              <w:pStyle w:val="NoSpacing"/>
              <w:rPr>
                <w:rFonts w:eastAsia="Calibri"/>
              </w:rPr>
            </w:pPr>
            <w:r w:rsidRPr="001D6B33">
              <w:rPr>
                <w:rFonts w:eastAsia="Calibri"/>
              </w:rPr>
              <w:t>ELA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3402B5D8" w14:textId="77777777" w:rsidR="00286ED0" w:rsidRPr="001D6B33" w:rsidRDefault="00286ED0">
            <w:pPr>
              <w:pStyle w:val="NoSpacing"/>
              <w:rPr>
                <w:b/>
                <w:color w:val="000000" w:themeColor="text1"/>
              </w:rPr>
            </w:pPr>
            <w:r w:rsidRPr="001D6B33">
              <w:rPr>
                <w:b/>
                <w:color w:val="000000" w:themeColor="text1"/>
              </w:rPr>
              <w:t>March 26</w:t>
            </w:r>
          </w:p>
        </w:tc>
      </w:tr>
      <w:tr w:rsidR="00286ED0" w:rsidRPr="009D7C93" w14:paraId="63E10D5C" w14:textId="77777777">
        <w:trPr>
          <w:trHeight w:val="62"/>
        </w:trPr>
        <w:tc>
          <w:tcPr>
            <w:tcW w:w="1920" w:type="dxa"/>
            <w:vMerge/>
            <w:tcMar>
              <w:top w:w="8" w:type="dxa"/>
              <w:left w:w="113" w:type="dxa"/>
              <w:bottom w:w="8" w:type="dxa"/>
              <w:right w:w="113" w:type="dxa"/>
            </w:tcMar>
          </w:tcPr>
          <w:p w14:paraId="0FE23108" w14:textId="77777777" w:rsidR="00286ED0" w:rsidRPr="00816150" w:rsidRDefault="00286ED0">
            <w:pPr>
              <w:pStyle w:val="NoSpacing"/>
              <w:rPr>
                <w:rFonts w:eastAsia="Calibri"/>
              </w:rPr>
            </w:pPr>
          </w:p>
        </w:tc>
        <w:tc>
          <w:tcPr>
            <w:tcW w:w="1943" w:type="dxa"/>
            <w:vMerge w:val="restart"/>
            <w:tcBorders>
              <w:top w:val="dotted" w:sz="4" w:space="0" w:color="auto"/>
              <w:left w:val="nil"/>
              <w:bottom w:val="dotted" w:sz="4" w:space="0" w:color="auto"/>
            </w:tcBorders>
            <w:vAlign w:val="center"/>
          </w:tcPr>
          <w:p w14:paraId="737FBF84" w14:textId="77777777" w:rsidR="00286ED0" w:rsidRPr="001D6B33" w:rsidRDefault="00286ED0">
            <w:pPr>
              <w:pStyle w:val="NoSpacing"/>
              <w:rPr>
                <w:rFonts w:eastAsia="Calibri"/>
              </w:rPr>
            </w:pPr>
            <w:r w:rsidRPr="001D6B33">
              <w:t>Mathematics</w:t>
            </w:r>
          </w:p>
        </w:tc>
        <w:tc>
          <w:tcPr>
            <w:tcW w:w="3967" w:type="dxa"/>
            <w:tcBorders>
              <w:top w:val="dotted" w:sz="4" w:space="0" w:color="auto"/>
              <w:left w:val="nil"/>
              <w:bottom w:val="dotted" w:sz="4" w:space="0" w:color="auto"/>
            </w:tcBorders>
          </w:tcPr>
          <w:p w14:paraId="06E33354" w14:textId="77777777" w:rsidR="00286ED0" w:rsidRPr="001D6B33" w:rsidRDefault="00286ED0">
            <w:pPr>
              <w:pStyle w:val="NoSpacing"/>
              <w:rPr>
                <w:rFonts w:eastAsia="Calibri"/>
              </w:rPr>
            </w:pPr>
            <w:r w:rsidRPr="001D6B33">
              <w:rPr>
                <w:rFonts w:eastAsia="Calibri"/>
              </w:rPr>
              <w:t>Mathematics Session 1</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5534C11B" w14:textId="77777777" w:rsidR="00286ED0" w:rsidRPr="001D6B33" w:rsidRDefault="00286ED0">
            <w:pPr>
              <w:pStyle w:val="NoSpacing"/>
              <w:rPr>
                <w:b/>
                <w:color w:val="000000" w:themeColor="text1"/>
              </w:rPr>
            </w:pPr>
            <w:r w:rsidRPr="001D6B33">
              <w:rPr>
                <w:b/>
                <w:color w:val="000000" w:themeColor="text1"/>
              </w:rPr>
              <w:t>May 20</w:t>
            </w:r>
          </w:p>
        </w:tc>
      </w:tr>
      <w:tr w:rsidR="00286ED0" w:rsidRPr="009D7C93" w14:paraId="7690B04D" w14:textId="77777777">
        <w:trPr>
          <w:trHeight w:val="62"/>
        </w:trPr>
        <w:tc>
          <w:tcPr>
            <w:tcW w:w="1920" w:type="dxa"/>
            <w:vMerge/>
            <w:tcMar>
              <w:top w:w="8" w:type="dxa"/>
              <w:left w:w="113" w:type="dxa"/>
              <w:bottom w:w="8" w:type="dxa"/>
              <w:right w:w="113" w:type="dxa"/>
            </w:tcMar>
          </w:tcPr>
          <w:p w14:paraId="4BCA797C" w14:textId="77777777" w:rsidR="00286ED0" w:rsidRPr="00816150" w:rsidRDefault="00286ED0">
            <w:pPr>
              <w:pStyle w:val="NoSpacing"/>
              <w:rPr>
                <w:rFonts w:eastAsia="Calibri"/>
              </w:rPr>
            </w:pPr>
          </w:p>
        </w:tc>
        <w:tc>
          <w:tcPr>
            <w:tcW w:w="1943" w:type="dxa"/>
            <w:vMerge/>
          </w:tcPr>
          <w:p w14:paraId="31A35593" w14:textId="77777777" w:rsidR="00286ED0" w:rsidRPr="001D6B33" w:rsidRDefault="00286ED0">
            <w:pPr>
              <w:pStyle w:val="NoSpacing"/>
              <w:rPr>
                <w:rFonts w:eastAsia="Calibri"/>
              </w:rPr>
            </w:pPr>
          </w:p>
        </w:tc>
        <w:tc>
          <w:tcPr>
            <w:tcW w:w="3967" w:type="dxa"/>
            <w:tcBorders>
              <w:top w:val="dotted" w:sz="4" w:space="0" w:color="auto"/>
              <w:left w:val="nil"/>
              <w:bottom w:val="dotted" w:sz="4" w:space="0" w:color="auto"/>
            </w:tcBorders>
          </w:tcPr>
          <w:p w14:paraId="6216C5D6" w14:textId="77777777" w:rsidR="00286ED0" w:rsidRPr="001D6B33" w:rsidRDefault="00286ED0">
            <w:pPr>
              <w:pStyle w:val="NoSpacing"/>
              <w:rPr>
                <w:rFonts w:eastAsia="Calibri"/>
              </w:rPr>
            </w:pPr>
            <w:r w:rsidRPr="001D6B33">
              <w:rPr>
                <w:rFonts w:eastAsia="Calibri"/>
              </w:rPr>
              <w:t>Mathematics Session 2</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1EB08FFD" w14:textId="77777777" w:rsidR="00286ED0" w:rsidRPr="001D6B33" w:rsidRDefault="00286ED0">
            <w:pPr>
              <w:pStyle w:val="NoSpacing"/>
              <w:rPr>
                <w:b/>
                <w:color w:val="000000" w:themeColor="text1"/>
              </w:rPr>
            </w:pPr>
            <w:r w:rsidRPr="001D6B33">
              <w:rPr>
                <w:b/>
                <w:color w:val="000000" w:themeColor="text1"/>
              </w:rPr>
              <w:t>May 21</w:t>
            </w:r>
          </w:p>
        </w:tc>
      </w:tr>
      <w:tr w:rsidR="00286ED0" w:rsidRPr="00816150" w14:paraId="24F053C5" w14:textId="77777777">
        <w:trPr>
          <w:trHeight w:val="62"/>
        </w:trPr>
        <w:tc>
          <w:tcPr>
            <w:tcW w:w="1920" w:type="dxa"/>
            <w:vMerge/>
            <w:tcMar>
              <w:top w:w="8" w:type="dxa"/>
              <w:left w:w="113" w:type="dxa"/>
              <w:bottom w:w="8" w:type="dxa"/>
              <w:right w:w="113" w:type="dxa"/>
            </w:tcMar>
          </w:tcPr>
          <w:p w14:paraId="27C8808C" w14:textId="77777777" w:rsidR="00286ED0" w:rsidRPr="00816150" w:rsidRDefault="00286ED0">
            <w:pPr>
              <w:pStyle w:val="NoSpacing"/>
              <w:rPr>
                <w:rFonts w:eastAsia="Calibri"/>
              </w:rPr>
            </w:pPr>
          </w:p>
        </w:tc>
        <w:tc>
          <w:tcPr>
            <w:tcW w:w="1943" w:type="dxa"/>
            <w:tcBorders>
              <w:top w:val="dotted" w:sz="4" w:space="0" w:color="auto"/>
              <w:left w:val="nil"/>
              <w:bottom w:val="single" w:sz="4" w:space="0" w:color="auto"/>
              <w:right w:val="nil"/>
            </w:tcBorders>
            <w:vAlign w:val="center"/>
          </w:tcPr>
          <w:p w14:paraId="51F83707" w14:textId="77777777" w:rsidR="00286ED0" w:rsidRPr="001D6B33" w:rsidRDefault="00286ED0">
            <w:pPr>
              <w:pStyle w:val="NoSpacing"/>
              <w:rPr>
                <w:rFonts w:eastAsia="Calibri"/>
              </w:rPr>
            </w:pPr>
            <w:r w:rsidRPr="001D6B33">
              <w:rPr>
                <w:rFonts w:eastAsia="Calibri"/>
              </w:rPr>
              <w:t>Make-up testing</w:t>
            </w:r>
          </w:p>
        </w:tc>
        <w:tc>
          <w:tcPr>
            <w:tcW w:w="3967" w:type="dxa"/>
            <w:tcBorders>
              <w:top w:val="dotted" w:sz="4" w:space="0" w:color="auto"/>
              <w:left w:val="nil"/>
              <w:bottom w:val="single" w:sz="4" w:space="0" w:color="auto"/>
            </w:tcBorders>
          </w:tcPr>
          <w:p w14:paraId="3A63DBEA" w14:textId="77777777" w:rsidR="00286ED0" w:rsidRPr="001D6B33" w:rsidRDefault="00286ED0">
            <w:pPr>
              <w:pStyle w:val="NoSpacing"/>
              <w:rPr>
                <w:rFonts w:eastAsia="Calibri"/>
              </w:rPr>
            </w:pPr>
            <w:r w:rsidRPr="001D6B33">
              <w:rPr>
                <w:rFonts w:eastAsia="Calibri"/>
              </w:rPr>
              <w:t xml:space="preserve">Last date for all make-up testing </w:t>
            </w:r>
          </w:p>
          <w:p w14:paraId="23F867B7" w14:textId="77777777" w:rsidR="00286ED0" w:rsidRPr="001D6B33" w:rsidRDefault="00286ED0">
            <w:pPr>
              <w:pStyle w:val="NoSpacing"/>
              <w:rPr>
                <w:rFonts w:eastAsia="Calibri"/>
              </w:rPr>
            </w:pPr>
            <w:r w:rsidRPr="001D6B33">
              <w:rPr>
                <w:color w:val="000000" w:themeColor="text1"/>
                <w:sz w:val="20"/>
                <w:szCs w:val="20"/>
              </w:rPr>
              <w:t>(Make-up testing can begin for each session after its initial administration date listed above.)</w:t>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0BAFAACE" w14:textId="77777777" w:rsidR="00286ED0" w:rsidRPr="001D6B33" w:rsidRDefault="00286ED0">
            <w:pPr>
              <w:pStyle w:val="NoSpacing"/>
              <w:rPr>
                <w:bCs/>
                <w:color w:val="000000" w:themeColor="text1"/>
              </w:rPr>
            </w:pPr>
            <w:r w:rsidRPr="00914214">
              <w:rPr>
                <w:b/>
                <w:color w:val="000000" w:themeColor="text1"/>
              </w:rPr>
              <w:t>ELA:</w:t>
            </w:r>
            <w:r w:rsidRPr="001D6B33">
              <w:rPr>
                <w:bCs/>
                <w:color w:val="000000" w:themeColor="text1"/>
              </w:rPr>
              <w:t xml:space="preserve"> </w:t>
            </w:r>
            <w:r w:rsidRPr="001D6B33">
              <w:rPr>
                <w:color w:val="000000" w:themeColor="text1"/>
              </w:rPr>
              <w:t>April 3</w:t>
            </w:r>
          </w:p>
          <w:p w14:paraId="6D3853B6" w14:textId="77777777" w:rsidR="00286ED0" w:rsidRPr="001D6B33" w:rsidRDefault="00286ED0">
            <w:pPr>
              <w:pStyle w:val="NoSpacing"/>
              <w:rPr>
                <w:b/>
                <w:color w:val="000000" w:themeColor="text1"/>
              </w:rPr>
            </w:pPr>
            <w:r w:rsidRPr="00914214">
              <w:rPr>
                <w:b/>
                <w:color w:val="000000" w:themeColor="text1"/>
              </w:rPr>
              <w:t>Math:</w:t>
            </w:r>
            <w:r w:rsidRPr="001D6B33">
              <w:rPr>
                <w:color w:val="000000" w:themeColor="text1"/>
              </w:rPr>
              <w:t xml:space="preserve"> May 28</w:t>
            </w:r>
          </w:p>
        </w:tc>
      </w:tr>
      <w:tr w:rsidR="00286ED0" w:rsidRPr="00816150" w14:paraId="3A334C39" w14:textId="77777777" w:rsidTr="005366E8">
        <w:trPr>
          <w:trHeight w:val="62"/>
        </w:trPr>
        <w:tc>
          <w:tcPr>
            <w:tcW w:w="1920" w:type="dxa"/>
            <w:vMerge w:val="restart"/>
            <w:tcBorders>
              <w:top w:val="single" w:sz="4" w:space="0" w:color="auto"/>
              <w:right w:val="nil"/>
            </w:tcBorders>
            <w:tcMar>
              <w:top w:w="8" w:type="dxa"/>
              <w:left w:w="113" w:type="dxa"/>
              <w:bottom w:w="8" w:type="dxa"/>
              <w:right w:w="113" w:type="dxa"/>
            </w:tcMar>
            <w:vAlign w:val="center"/>
            <w:hideMark/>
          </w:tcPr>
          <w:p w14:paraId="32CA80B6" w14:textId="77777777" w:rsidR="00286ED0" w:rsidRPr="00816150" w:rsidRDefault="00286ED0">
            <w:pPr>
              <w:pStyle w:val="NoSpacing"/>
              <w:rPr>
                <w:rFonts w:eastAsia="Calibri"/>
              </w:rPr>
            </w:pPr>
            <w:r w:rsidRPr="00816150">
              <w:rPr>
                <w:rFonts w:eastAsia="Calibri"/>
                <w:i/>
                <w:iCs/>
              </w:rPr>
              <w:t>After Testing</w:t>
            </w:r>
          </w:p>
        </w:tc>
        <w:tc>
          <w:tcPr>
            <w:tcW w:w="5910" w:type="dxa"/>
            <w:gridSpan w:val="2"/>
            <w:tcBorders>
              <w:top w:val="dotted" w:sz="4" w:space="0" w:color="auto"/>
              <w:left w:val="nil"/>
            </w:tcBorders>
          </w:tcPr>
          <w:p w14:paraId="1DB89F49" w14:textId="77777777" w:rsidR="00286ED0" w:rsidRPr="00816150" w:rsidRDefault="00286ED0">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0" w:type="dxa"/>
            <w:tcBorders>
              <w:top w:val="dotted" w:sz="4" w:space="0" w:color="auto"/>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4C7E9105" w14:textId="77777777" w:rsidR="005366E8" w:rsidRDefault="005366E8">
            <w:pPr>
              <w:pStyle w:val="NoSpacing"/>
              <w:rPr>
                <w:color w:val="000000" w:themeColor="text1"/>
              </w:rPr>
            </w:pPr>
            <w:r w:rsidRPr="009F3864">
              <w:rPr>
                <w:b/>
                <w:bCs/>
                <w:color w:val="000000" w:themeColor="text1"/>
              </w:rPr>
              <w:t>ELA:</w:t>
            </w:r>
            <w:r>
              <w:rPr>
                <w:color w:val="000000" w:themeColor="text1"/>
              </w:rPr>
              <w:t xml:space="preserve"> April 4</w:t>
            </w:r>
          </w:p>
          <w:p w14:paraId="4EC36CD7" w14:textId="746F2C3A" w:rsidR="00286ED0" w:rsidRPr="00FF7015" w:rsidRDefault="00B403CF">
            <w:pPr>
              <w:pStyle w:val="NoSpacing"/>
              <w:rPr>
                <w:bCs/>
                <w:color w:val="000000" w:themeColor="text1"/>
              </w:rPr>
            </w:pPr>
            <w:r w:rsidRPr="009F3864">
              <w:rPr>
                <w:b/>
                <w:bCs/>
                <w:color w:val="000000" w:themeColor="text1"/>
              </w:rPr>
              <w:t>Math</w:t>
            </w:r>
            <w:r w:rsidR="005366E8" w:rsidRPr="009F3864">
              <w:rPr>
                <w:b/>
                <w:bCs/>
                <w:color w:val="000000" w:themeColor="text1"/>
              </w:rPr>
              <w:t>:</w:t>
            </w:r>
            <w:r>
              <w:rPr>
                <w:color w:val="000000" w:themeColor="text1"/>
              </w:rPr>
              <w:t xml:space="preserve"> </w:t>
            </w:r>
            <w:r w:rsidR="00286ED0" w:rsidRPr="003A3973">
              <w:rPr>
                <w:color w:val="000000" w:themeColor="text1"/>
              </w:rPr>
              <w:t xml:space="preserve">May </w:t>
            </w:r>
            <w:r w:rsidR="00286ED0">
              <w:rPr>
                <w:color w:val="000000" w:themeColor="text1"/>
              </w:rPr>
              <w:t>29</w:t>
            </w:r>
            <w:r>
              <w:rPr>
                <w:color w:val="000000" w:themeColor="text1"/>
              </w:rPr>
              <w:t xml:space="preserve"> </w:t>
            </w:r>
          </w:p>
        </w:tc>
      </w:tr>
      <w:tr w:rsidR="00286ED0" w:rsidRPr="00816150" w14:paraId="175FF5C9" w14:textId="77777777" w:rsidTr="005366E8">
        <w:trPr>
          <w:trHeight w:val="62"/>
        </w:trPr>
        <w:tc>
          <w:tcPr>
            <w:tcW w:w="1920" w:type="dxa"/>
            <w:vMerge/>
            <w:tcMar>
              <w:top w:w="8" w:type="dxa"/>
              <w:left w:w="113" w:type="dxa"/>
              <w:bottom w:w="8" w:type="dxa"/>
              <w:right w:w="113" w:type="dxa"/>
            </w:tcMar>
          </w:tcPr>
          <w:p w14:paraId="5CFFF18F" w14:textId="77777777" w:rsidR="00286ED0" w:rsidRPr="00816150" w:rsidRDefault="00286ED0">
            <w:pPr>
              <w:pStyle w:val="NoSpacing"/>
              <w:rPr>
                <w:rFonts w:eastAsia="Calibri"/>
              </w:rPr>
            </w:pPr>
          </w:p>
        </w:tc>
        <w:tc>
          <w:tcPr>
            <w:tcW w:w="5910" w:type="dxa"/>
            <w:gridSpan w:val="2"/>
            <w:tcBorders>
              <w:top w:val="dotted" w:sz="4" w:space="0" w:color="auto"/>
              <w:left w:val="nil"/>
              <w:bottom w:val="dotted" w:sz="4" w:space="0" w:color="auto"/>
            </w:tcBorders>
          </w:tcPr>
          <w:p w14:paraId="7BC49E02" w14:textId="68009A63" w:rsidR="00B403CF" w:rsidRDefault="00286ED0">
            <w:pPr>
              <w:pStyle w:val="NoSpacing"/>
              <w:rPr>
                <w:rFonts w:eastAsia="Calibri"/>
              </w:rPr>
            </w:pPr>
            <w:r w:rsidRPr="00816150">
              <w:rPr>
                <w:rFonts w:eastAsia="Calibri"/>
              </w:rPr>
              <w:t xml:space="preserve">Deadline to complete the PCPA (one PCPA for both subject </w:t>
            </w:r>
            <w:r w:rsidR="00B403CF" w:rsidRPr="00816150">
              <w:rPr>
                <w:rFonts w:eastAsia="Calibri"/>
              </w:rPr>
              <w:t>areas)</w:t>
            </w:r>
            <w:r w:rsidR="00B403CF">
              <w:rPr>
                <w:rFonts w:eastAsia="Calibri"/>
              </w:rPr>
              <w:t xml:space="preserve"> </w:t>
            </w:r>
          </w:p>
          <w:p w14:paraId="61E2E665" w14:textId="6DEB6D15" w:rsidR="00286ED0" w:rsidRPr="00816150" w:rsidRDefault="00B403CF">
            <w:pPr>
              <w:pStyle w:val="NoSpacing"/>
              <w:rPr>
                <w:rFonts w:eastAsia="Calibri"/>
              </w:rPr>
            </w:pPr>
            <w:r>
              <w:rPr>
                <w:rFonts w:eastAsia="Calibri"/>
              </w:rPr>
              <w:t xml:space="preserve">                                                                                                                                                                                                                                   </w:t>
            </w:r>
          </w:p>
        </w:tc>
        <w:tc>
          <w:tcPr>
            <w:tcW w:w="2970" w:type="dxa"/>
            <w:tcBorders>
              <w:top w:val="dotted" w:sz="4" w:space="0" w:color="auto"/>
            </w:tcBorders>
            <w:shd w:val="clear" w:color="auto" w:fill="auto"/>
            <w:tcMar>
              <w:top w:w="8" w:type="dxa"/>
              <w:left w:w="113" w:type="dxa"/>
              <w:bottom w:w="8" w:type="dxa"/>
              <w:right w:w="108" w:type="dxa"/>
            </w:tcMar>
            <w:vAlign w:val="center"/>
          </w:tcPr>
          <w:p w14:paraId="58AD9CA9" w14:textId="66357C19" w:rsidR="00286ED0" w:rsidRPr="00AC3967" w:rsidRDefault="005366E8">
            <w:pPr>
              <w:pStyle w:val="NoSpacing"/>
              <w:rPr>
                <w:color w:val="000000" w:themeColor="text1"/>
              </w:rPr>
            </w:pPr>
            <w:r>
              <w:rPr>
                <w:color w:val="000000" w:themeColor="text1"/>
              </w:rPr>
              <w:t xml:space="preserve">May 29 </w:t>
            </w:r>
          </w:p>
        </w:tc>
      </w:tr>
      <w:tr w:rsidR="00286ED0" w:rsidRPr="00816150" w14:paraId="0799B4E9" w14:textId="77777777">
        <w:trPr>
          <w:trHeight w:val="62"/>
        </w:trPr>
        <w:tc>
          <w:tcPr>
            <w:tcW w:w="1920" w:type="dxa"/>
            <w:vMerge/>
            <w:tcMar>
              <w:top w:w="8" w:type="dxa"/>
              <w:left w:w="113" w:type="dxa"/>
              <w:bottom w:w="8" w:type="dxa"/>
              <w:right w:w="113" w:type="dxa"/>
            </w:tcMar>
            <w:hideMark/>
          </w:tcPr>
          <w:p w14:paraId="5764D332" w14:textId="77777777" w:rsidR="00286ED0" w:rsidRPr="00816150" w:rsidRDefault="00286ED0">
            <w:pPr>
              <w:pStyle w:val="NoSpacing"/>
              <w:rPr>
                <w:rFonts w:eastAsia="Calibri"/>
              </w:rPr>
            </w:pPr>
          </w:p>
        </w:tc>
        <w:tc>
          <w:tcPr>
            <w:tcW w:w="5910" w:type="dxa"/>
            <w:gridSpan w:val="2"/>
            <w:tcBorders>
              <w:top w:val="dotted" w:sz="4" w:space="0" w:color="auto"/>
              <w:left w:val="nil"/>
              <w:bottom w:val="single" w:sz="4" w:space="0" w:color="000000" w:themeColor="text1"/>
            </w:tcBorders>
          </w:tcPr>
          <w:p w14:paraId="52070153" w14:textId="46D7E6A6" w:rsidR="00286ED0" w:rsidRPr="00816150" w:rsidRDefault="00286ED0">
            <w:pPr>
              <w:pStyle w:val="NoSpacing"/>
              <w:rPr>
                <w:rFonts w:eastAsia="Calibri"/>
              </w:rPr>
            </w:pPr>
            <w:r w:rsidRPr="00816150">
              <w:rPr>
                <w:rFonts w:eastAsia="Calibri"/>
                <w:i/>
                <w:iCs/>
              </w:rPr>
              <w:t>(PBT only)</w:t>
            </w:r>
            <w:r w:rsidRPr="00816150">
              <w:rPr>
                <w:rFonts w:eastAsia="Calibri"/>
              </w:rPr>
              <w:t xml:space="preserve"> Pre-scheduled UPS pickup (and deadline)</w:t>
            </w:r>
            <w:r w:rsidR="0048767D">
              <w:rPr>
                <w:rStyle w:val="FootnoteReference"/>
                <w:rFonts w:eastAsia="Calibri"/>
              </w:rPr>
              <w:footnoteReference w:id="11"/>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71CAB706" w14:textId="77777777" w:rsidR="00286ED0" w:rsidRPr="003A3973" w:rsidRDefault="00286ED0">
            <w:pPr>
              <w:pStyle w:val="NoSpacing"/>
              <w:rPr>
                <w:bCs/>
                <w:color w:val="000000" w:themeColor="text1"/>
              </w:rPr>
            </w:pPr>
            <w:r w:rsidRPr="0070707C">
              <w:rPr>
                <w:b/>
                <w:color w:val="000000" w:themeColor="text1"/>
              </w:rPr>
              <w:t>ELA:</w:t>
            </w:r>
            <w:r w:rsidRPr="003A3973">
              <w:rPr>
                <w:bCs/>
                <w:color w:val="000000" w:themeColor="text1"/>
              </w:rPr>
              <w:t xml:space="preserve"> </w:t>
            </w:r>
            <w:r w:rsidRPr="003A3973">
              <w:rPr>
                <w:color w:val="000000" w:themeColor="text1"/>
              </w:rPr>
              <w:t xml:space="preserve">April </w:t>
            </w:r>
            <w:r>
              <w:rPr>
                <w:color w:val="000000" w:themeColor="text1"/>
              </w:rPr>
              <w:t>7</w:t>
            </w:r>
          </w:p>
          <w:p w14:paraId="08DC5446" w14:textId="77777777" w:rsidR="00286ED0" w:rsidRPr="00AC3967" w:rsidRDefault="00286ED0">
            <w:pPr>
              <w:pStyle w:val="NoSpacing"/>
              <w:rPr>
                <w:color w:val="000000" w:themeColor="text1"/>
              </w:rPr>
            </w:pPr>
            <w:r w:rsidRPr="0070707C">
              <w:rPr>
                <w:b/>
                <w:color w:val="000000" w:themeColor="text1"/>
              </w:rPr>
              <w:t>Math:</w:t>
            </w:r>
            <w:r w:rsidRPr="003A3973">
              <w:rPr>
                <w:color w:val="000000" w:themeColor="text1"/>
              </w:rPr>
              <w:t xml:space="preserve"> May </w:t>
            </w:r>
            <w:r>
              <w:rPr>
                <w:color w:val="000000" w:themeColor="text1"/>
              </w:rPr>
              <w:t>30</w:t>
            </w:r>
          </w:p>
        </w:tc>
      </w:tr>
    </w:tbl>
    <w:p w14:paraId="39E8EB8A" w14:textId="079C669E" w:rsidR="00E10CAA" w:rsidRDefault="00E10CAA">
      <w:r>
        <w:br w:type="page"/>
      </w:r>
    </w:p>
    <w:p w14:paraId="2AE5D0D4" w14:textId="77777777" w:rsidR="00A840F1" w:rsidRDefault="00A840F1" w:rsidP="00A840F1">
      <w:pPr>
        <w:pStyle w:val="NoSpacing"/>
        <w:ind w:right="-630"/>
        <w:jc w:val="center"/>
      </w:pPr>
      <w:r w:rsidRPr="00816150">
        <w:rPr>
          <w:rFonts w:cstheme="minorHAnsi"/>
          <w:b/>
          <w:color w:val="000000"/>
          <w:sz w:val="28"/>
          <w:szCs w:val="28"/>
        </w:rPr>
        <w:lastRenderedPageBreak/>
        <w:t>202</w:t>
      </w:r>
      <w:r>
        <w:rPr>
          <w:rFonts w:cstheme="minorHAnsi"/>
          <w:b/>
          <w:color w:val="000000"/>
          <w:sz w:val="28"/>
          <w:szCs w:val="28"/>
        </w:rPr>
        <w:t>4</w:t>
      </w:r>
      <w:r w:rsidRPr="00816150">
        <w:rPr>
          <w:rFonts w:cstheme="minorHAnsi"/>
          <w:b/>
          <w:color w:val="000000"/>
          <w:sz w:val="28"/>
          <w:szCs w:val="28"/>
        </w:rPr>
        <w:t>–2</w:t>
      </w:r>
      <w:r>
        <w:rPr>
          <w:rFonts w:cstheme="minorHAnsi"/>
          <w:b/>
          <w:color w:val="000000"/>
          <w:sz w:val="28"/>
          <w:szCs w:val="28"/>
        </w:rPr>
        <w:t>5</w:t>
      </w:r>
      <w:r w:rsidRPr="00816150">
        <w:rPr>
          <w:rFonts w:cstheme="minorHAnsi"/>
          <w:b/>
          <w:color w:val="000000"/>
          <w:sz w:val="28"/>
          <w:szCs w:val="28"/>
        </w:rPr>
        <w:t xml:space="preserve"> Statewide Testing Schedule and Administration Deadlines (cont</w:t>
      </w:r>
      <w:r>
        <w:rPr>
          <w:rFonts w:cstheme="minorHAnsi"/>
          <w:b/>
          <w:color w:val="000000"/>
          <w:sz w:val="28"/>
          <w:szCs w:val="28"/>
        </w:rPr>
        <w:t>’</w:t>
      </w:r>
      <w:r w:rsidRPr="00816150">
        <w:rPr>
          <w:rFonts w:cstheme="minorHAnsi"/>
          <w:b/>
          <w:color w:val="000000"/>
          <w:sz w:val="28"/>
          <w:szCs w:val="28"/>
        </w:rPr>
        <w:t>d)</w:t>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20"/>
        <w:gridCol w:w="5910"/>
        <w:gridCol w:w="2970"/>
      </w:tblGrid>
      <w:tr w:rsidR="00286ED0" w:rsidRPr="00816150" w14:paraId="560479C5" w14:textId="77777777">
        <w:trPr>
          <w:trHeight w:val="612"/>
        </w:trPr>
        <w:tc>
          <w:tcPr>
            <w:tcW w:w="10800" w:type="dxa"/>
            <w:gridSpan w:val="3"/>
            <w:tcBorders>
              <w:bottom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69F69A68" w14:textId="77777777" w:rsidR="00286ED0" w:rsidRPr="0070707C" w:rsidRDefault="00286ED0" w:rsidP="0070707C">
            <w:pPr>
              <w:pStyle w:val="NoSpacing"/>
              <w:rPr>
                <w:b/>
                <w:bCs/>
                <w:sz w:val="24"/>
                <w:szCs w:val="24"/>
              </w:rPr>
            </w:pPr>
            <w:r w:rsidRPr="0070707C">
              <w:rPr>
                <w:b/>
                <w:bCs/>
                <w:sz w:val="24"/>
                <w:szCs w:val="24"/>
              </w:rPr>
              <w:t>Spring 2025 MCAS Tests for High School Science</w:t>
            </w:r>
          </w:p>
          <w:p w14:paraId="348E66A4" w14:textId="2E8404F6" w:rsidR="00286ED0" w:rsidRPr="00F222A9" w:rsidRDefault="00286ED0" w:rsidP="0070707C">
            <w:pPr>
              <w:pStyle w:val="NoSpacing"/>
            </w:pPr>
            <w:r w:rsidRPr="00821EEA">
              <w:rPr>
                <w:sz w:val="21"/>
                <w:szCs w:val="21"/>
              </w:rPr>
              <w:t xml:space="preserve">CBT; PBT available as an accommodation. (Refer to the </w:t>
            </w:r>
            <w:hyperlink r:id="rId24" w:history="1">
              <w:r w:rsidRPr="00A533A3">
                <w:rPr>
                  <w:rStyle w:val="Hyperlink"/>
                  <w:rFonts w:eastAsia="Calibri" w:cstheme="minorHAnsi"/>
                  <w:color w:val="156082" w:themeColor="accent1"/>
                  <w:sz w:val="21"/>
                  <w:szCs w:val="21"/>
                </w:rPr>
                <w:t>Biology and Introductory Physics</w:t>
              </w:r>
            </w:hyperlink>
            <w:r w:rsidRPr="00821EEA">
              <w:rPr>
                <w:sz w:val="21"/>
                <w:szCs w:val="21"/>
              </w:rPr>
              <w:t xml:space="preserve"> test designs for more information, including question types.)</w:t>
            </w:r>
          </w:p>
        </w:tc>
      </w:tr>
      <w:tr w:rsidR="00286ED0" w:rsidRPr="00816150" w14:paraId="40B29BF0" w14:textId="77777777">
        <w:trPr>
          <w:tblHeader/>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04C04C64" w14:textId="77777777" w:rsidR="00286ED0" w:rsidRPr="00816150" w:rsidRDefault="00286ED0">
            <w:pPr>
              <w:pStyle w:val="NoSpacing"/>
            </w:pPr>
            <w:r w:rsidRPr="00816150">
              <w:rPr>
                <w:i/>
              </w:rPr>
              <w:t>Before Testing</w:t>
            </w:r>
          </w:p>
        </w:tc>
        <w:tc>
          <w:tcPr>
            <w:tcW w:w="5910" w:type="dxa"/>
            <w:tcBorders>
              <w:top w:val="single" w:sz="4" w:space="0" w:color="000000" w:themeColor="text1"/>
              <w:left w:val="nil"/>
              <w:bottom w:val="dotted" w:sz="4" w:space="0" w:color="auto"/>
            </w:tcBorders>
            <w:shd w:val="clear" w:color="auto" w:fill="auto"/>
            <w:vAlign w:val="center"/>
          </w:tcPr>
          <w:p w14:paraId="603F594A" w14:textId="08748144" w:rsidR="00286ED0" w:rsidRPr="001D6B33" w:rsidRDefault="00286ED0">
            <w:pPr>
              <w:pStyle w:val="NoSpacing"/>
            </w:pPr>
            <w:r w:rsidRPr="001D6B33">
              <w:rPr>
                <w:rFonts w:eastAsia="Calibri"/>
              </w:rPr>
              <w:t>Complete the pre-administration student registration process</w:t>
            </w:r>
            <w:r w:rsidR="0048767D">
              <w:rPr>
                <w:rStyle w:val="FootnoteReference"/>
                <w:rFonts w:eastAsia="Calibri"/>
              </w:rPr>
              <w:footnoteReference w:id="12"/>
            </w:r>
          </w:p>
        </w:tc>
        <w:tc>
          <w:tcPr>
            <w:tcW w:w="2970" w:type="dxa"/>
            <w:tcBorders>
              <w:top w:val="single" w:sz="4" w:space="0" w:color="000000" w:themeColor="text1"/>
              <w:bottom w:val="dotted" w:sz="4" w:space="0" w:color="auto"/>
            </w:tcBorders>
            <w:shd w:val="clear" w:color="auto" w:fill="auto"/>
            <w:tcMar>
              <w:top w:w="8" w:type="dxa"/>
              <w:left w:w="113" w:type="dxa"/>
              <w:bottom w:w="8" w:type="dxa"/>
              <w:right w:w="108" w:type="dxa"/>
            </w:tcMar>
            <w:vAlign w:val="center"/>
          </w:tcPr>
          <w:p w14:paraId="7951583A" w14:textId="338076A1" w:rsidR="00286ED0" w:rsidRPr="001D6B33" w:rsidRDefault="00286ED0">
            <w:pPr>
              <w:pStyle w:val="NoSpacing"/>
              <w:rPr>
                <w:rFonts w:eastAsia="Calibri"/>
                <w:color w:val="000000" w:themeColor="text1"/>
              </w:rPr>
            </w:pPr>
            <w:r>
              <w:rPr>
                <w:rFonts w:eastAsia="Calibri"/>
                <w:color w:val="000000" w:themeColor="text1"/>
              </w:rPr>
              <w:t>April 1</w:t>
            </w:r>
            <w:r w:rsidR="00DE4194">
              <w:rPr>
                <w:rFonts w:eastAsia="Calibri"/>
                <w:color w:val="000000" w:themeColor="text1"/>
              </w:rPr>
              <w:t>1</w:t>
            </w:r>
            <w:r w:rsidR="00742F78">
              <w:rPr>
                <w:rFonts w:eastAsia="Calibri"/>
                <w:color w:val="000000" w:themeColor="text1"/>
              </w:rPr>
              <w:t>–</w:t>
            </w:r>
            <w:r>
              <w:rPr>
                <w:rFonts w:eastAsia="Calibri"/>
                <w:color w:val="000000" w:themeColor="text1"/>
              </w:rPr>
              <w:t>2</w:t>
            </w:r>
            <w:r w:rsidR="00DE4194">
              <w:rPr>
                <w:rFonts w:eastAsia="Calibri"/>
                <w:color w:val="000000" w:themeColor="text1"/>
              </w:rPr>
              <w:t>9</w:t>
            </w:r>
          </w:p>
        </w:tc>
      </w:tr>
      <w:tr w:rsidR="00286ED0" w:rsidRPr="00816150" w14:paraId="17823B5F" w14:textId="77777777">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1F150B33" w14:textId="77777777" w:rsidR="00286ED0" w:rsidRPr="00816150" w:rsidRDefault="00286ED0">
            <w:pPr>
              <w:pStyle w:val="NoSpacing"/>
              <w:rPr>
                <w:i/>
              </w:rPr>
            </w:pPr>
          </w:p>
        </w:tc>
        <w:tc>
          <w:tcPr>
            <w:tcW w:w="5910" w:type="dxa"/>
            <w:tcBorders>
              <w:top w:val="dotted" w:sz="4" w:space="0" w:color="auto"/>
              <w:left w:val="nil"/>
              <w:bottom w:val="dotted" w:sz="4" w:space="0" w:color="000000" w:themeColor="text1"/>
            </w:tcBorders>
            <w:shd w:val="clear" w:color="auto" w:fill="auto"/>
            <w:vAlign w:val="center"/>
          </w:tcPr>
          <w:p w14:paraId="055B622C" w14:textId="5AC1F650" w:rsidR="00286ED0" w:rsidRPr="001D6B33" w:rsidRDefault="00286ED0">
            <w:pPr>
              <w:pStyle w:val="NoSpacing"/>
              <w:rPr>
                <w:rFonts w:eastAsia="Calibri"/>
              </w:rPr>
            </w:pPr>
            <w:r w:rsidRPr="001D6B33">
              <w:rPr>
                <w:rFonts w:eastAsia="Calibri"/>
                <w:color w:val="000000" w:themeColor="text1"/>
              </w:rPr>
              <w:t>Extended pre-administration student registration window for CBT</w:t>
            </w:r>
            <w:r w:rsidR="0048767D">
              <w:rPr>
                <w:rStyle w:val="FootnoteReference"/>
                <w:rFonts w:eastAsia="Calibri"/>
                <w:color w:val="000000" w:themeColor="text1"/>
              </w:rPr>
              <w:footnoteReference w:id="13"/>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1DD1DFC5" w14:textId="0E8F2299" w:rsidR="00286ED0" w:rsidRPr="001D6B33" w:rsidDel="006E2279" w:rsidRDefault="00286ED0">
            <w:pPr>
              <w:pStyle w:val="NoSpacing"/>
              <w:rPr>
                <w:rFonts w:eastAsia="Calibri"/>
                <w:color w:val="000000" w:themeColor="text1"/>
              </w:rPr>
            </w:pPr>
            <w:r>
              <w:rPr>
                <w:rFonts w:eastAsia="Calibri"/>
                <w:color w:val="000000" w:themeColor="text1"/>
              </w:rPr>
              <w:t>April 30</w:t>
            </w:r>
            <w:r w:rsidR="00742F78">
              <w:rPr>
                <w:rFonts w:eastAsia="Calibri"/>
                <w:color w:val="000000" w:themeColor="text1"/>
              </w:rPr>
              <w:t>–</w:t>
            </w:r>
            <w:r>
              <w:rPr>
                <w:rFonts w:eastAsia="Calibri"/>
                <w:color w:val="000000" w:themeColor="text1"/>
              </w:rPr>
              <w:t>June 3</w:t>
            </w:r>
          </w:p>
        </w:tc>
      </w:tr>
      <w:tr w:rsidR="00286ED0" w:rsidRPr="00816150" w14:paraId="53E7452E" w14:textId="77777777">
        <w:trPr>
          <w:tblHeader/>
        </w:trPr>
        <w:tc>
          <w:tcPr>
            <w:tcW w:w="1920" w:type="dxa"/>
            <w:vMerge/>
            <w:tcBorders>
              <w:top w:val="single" w:sz="4" w:space="0" w:color="000000" w:themeColor="text1"/>
              <w:right w:val="nil"/>
            </w:tcBorders>
            <w:tcMar>
              <w:top w:w="8" w:type="dxa"/>
              <w:left w:w="113" w:type="dxa"/>
              <w:bottom w:w="8" w:type="dxa"/>
              <w:right w:w="113" w:type="dxa"/>
            </w:tcMar>
            <w:vAlign w:val="center"/>
          </w:tcPr>
          <w:p w14:paraId="7A2C64D4" w14:textId="77777777" w:rsidR="00286ED0" w:rsidRPr="00816150" w:rsidRDefault="00286ED0">
            <w:pPr>
              <w:pStyle w:val="NoSpacing"/>
              <w:rPr>
                <w:i/>
              </w:rPr>
            </w:pPr>
          </w:p>
        </w:tc>
        <w:tc>
          <w:tcPr>
            <w:tcW w:w="5910" w:type="dxa"/>
            <w:tcBorders>
              <w:top w:val="dotted" w:sz="4" w:space="0" w:color="auto"/>
              <w:left w:val="nil"/>
              <w:bottom w:val="dotted" w:sz="4" w:space="0" w:color="000000" w:themeColor="text1"/>
            </w:tcBorders>
            <w:shd w:val="clear" w:color="auto" w:fill="auto"/>
            <w:vAlign w:val="center"/>
          </w:tcPr>
          <w:p w14:paraId="1425177F" w14:textId="75A36183" w:rsidR="00286ED0" w:rsidRPr="001D6B33" w:rsidRDefault="00286ED0">
            <w:pPr>
              <w:pStyle w:val="NoSpacing"/>
              <w:rPr>
                <w:rFonts w:eastAsia="Calibri"/>
              </w:rPr>
            </w:pPr>
            <w:r w:rsidRPr="001D6B33">
              <w:rPr>
                <w:rFonts w:eastAsia="Calibri"/>
              </w:rPr>
              <w:t>Create and assign students to “classes”</w:t>
            </w:r>
            <w:r w:rsidR="0048767D">
              <w:rPr>
                <w:rFonts w:eastAsia="Calibri"/>
              </w:rPr>
              <w:t xml:space="preserve"> in the MCAS Portal</w:t>
            </w:r>
            <w:r w:rsidRPr="001D6B33">
              <w:rPr>
                <w:rFonts w:eastAsia="Calibri"/>
              </w:rPr>
              <w:t>.</w:t>
            </w:r>
            <w:r w:rsidR="0048767D">
              <w:rPr>
                <w:rStyle w:val="FootnoteReference"/>
                <w:rFonts w:eastAsia="Calibri"/>
              </w:rPr>
              <w:footnoteReference w:id="14"/>
            </w:r>
          </w:p>
        </w:tc>
        <w:tc>
          <w:tcPr>
            <w:tcW w:w="2970" w:type="dxa"/>
            <w:tcBorders>
              <w:top w:val="dotted" w:sz="4" w:space="0" w:color="auto"/>
              <w:bottom w:val="dotted" w:sz="4" w:space="0" w:color="000000" w:themeColor="text1"/>
            </w:tcBorders>
            <w:shd w:val="clear" w:color="auto" w:fill="auto"/>
            <w:tcMar>
              <w:top w:w="8" w:type="dxa"/>
              <w:left w:w="113" w:type="dxa"/>
              <w:bottom w:w="8" w:type="dxa"/>
              <w:right w:w="108" w:type="dxa"/>
            </w:tcMar>
            <w:vAlign w:val="center"/>
          </w:tcPr>
          <w:p w14:paraId="6E032DFD" w14:textId="77777777" w:rsidR="00286ED0" w:rsidRPr="001D6B33" w:rsidRDefault="00286ED0">
            <w:pPr>
              <w:pStyle w:val="NoSpacing"/>
              <w:rPr>
                <w:rFonts w:eastAsia="Calibri"/>
                <w:color w:val="000000" w:themeColor="text1"/>
              </w:rPr>
            </w:pPr>
            <w:r w:rsidRPr="001D6B33">
              <w:rPr>
                <w:rFonts w:eastAsia="Calibri"/>
                <w:color w:val="000000" w:themeColor="text1"/>
              </w:rPr>
              <w:t xml:space="preserve">Recommended deadline: </w:t>
            </w:r>
          </w:p>
          <w:p w14:paraId="0B082E5C" w14:textId="77777777" w:rsidR="00286ED0" w:rsidRPr="001D6B33" w:rsidRDefault="00286ED0">
            <w:pPr>
              <w:pStyle w:val="NoSpacing"/>
              <w:rPr>
                <w:rFonts w:eastAsia="Calibri"/>
                <w:color w:val="000000" w:themeColor="text1"/>
              </w:rPr>
            </w:pPr>
            <w:r>
              <w:rPr>
                <w:rFonts w:eastAsia="Calibri"/>
                <w:color w:val="000000" w:themeColor="text1"/>
              </w:rPr>
              <w:t>May 21</w:t>
            </w:r>
          </w:p>
        </w:tc>
      </w:tr>
      <w:tr w:rsidR="00286ED0" w:rsidRPr="00816150" w14:paraId="569CAC81" w14:textId="77777777">
        <w:trPr>
          <w:trHeight w:val="522"/>
          <w:tblHeader/>
        </w:trPr>
        <w:tc>
          <w:tcPr>
            <w:tcW w:w="1920" w:type="dxa"/>
            <w:vMerge/>
            <w:tcMar>
              <w:top w:w="8" w:type="dxa"/>
              <w:left w:w="113" w:type="dxa"/>
              <w:bottom w:w="8" w:type="dxa"/>
              <w:right w:w="113" w:type="dxa"/>
            </w:tcMar>
            <w:vAlign w:val="center"/>
          </w:tcPr>
          <w:p w14:paraId="6A55D3AB" w14:textId="77777777" w:rsidR="00286ED0" w:rsidRPr="00816150" w:rsidRDefault="00286ED0">
            <w:pPr>
              <w:pStyle w:val="NoSpacing"/>
            </w:pPr>
          </w:p>
        </w:tc>
        <w:tc>
          <w:tcPr>
            <w:tcW w:w="5910" w:type="dxa"/>
            <w:tcBorders>
              <w:top w:val="dotted" w:sz="4" w:space="0" w:color="000000" w:themeColor="text1"/>
              <w:left w:val="nil"/>
              <w:bottom w:val="dotted" w:sz="4" w:space="0" w:color="000000" w:themeColor="text1"/>
            </w:tcBorders>
            <w:vAlign w:val="center"/>
          </w:tcPr>
          <w:p w14:paraId="0A311A2B" w14:textId="77777777" w:rsidR="00C42E1D" w:rsidRDefault="00286ED0">
            <w:pPr>
              <w:pStyle w:val="NoSpacing"/>
            </w:pPr>
            <w:r w:rsidRPr="001D6B33">
              <w:t xml:space="preserve">Receive manuals and PBT materials </w:t>
            </w:r>
          </w:p>
          <w:p w14:paraId="79A63EC7" w14:textId="168F154E" w:rsidR="00286ED0" w:rsidRPr="001D6B33" w:rsidRDefault="00286ED0">
            <w:pPr>
              <w:pStyle w:val="NoSpacing"/>
            </w:pPr>
            <w:r w:rsidRPr="001D6B33">
              <w:t xml:space="preserve">(PBT materials are available as </w:t>
            </w:r>
            <w:r>
              <w:t xml:space="preserve">an </w:t>
            </w:r>
            <w:r w:rsidRPr="001D6B33">
              <w:t xml:space="preserve">accommodation.) </w:t>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79C35B90" w14:textId="77777777" w:rsidR="00286ED0" w:rsidRPr="001D6B33" w:rsidRDefault="00286ED0">
            <w:pPr>
              <w:pStyle w:val="NoSpacing"/>
              <w:rPr>
                <w:color w:val="000000" w:themeColor="text1"/>
              </w:rPr>
            </w:pPr>
            <w:r>
              <w:rPr>
                <w:color w:val="000000" w:themeColor="text1"/>
              </w:rPr>
              <w:t>May 21</w:t>
            </w:r>
          </w:p>
        </w:tc>
      </w:tr>
      <w:tr w:rsidR="00286ED0" w:rsidRPr="00816150" w14:paraId="0D312DF3" w14:textId="77777777">
        <w:trPr>
          <w:trHeight w:val="657"/>
          <w:tblHeader/>
        </w:trPr>
        <w:tc>
          <w:tcPr>
            <w:tcW w:w="1920" w:type="dxa"/>
            <w:vMerge/>
            <w:tcMar>
              <w:top w:w="8" w:type="dxa"/>
              <w:left w:w="113" w:type="dxa"/>
              <w:bottom w:w="8" w:type="dxa"/>
              <w:right w:w="113" w:type="dxa"/>
            </w:tcMar>
            <w:vAlign w:val="center"/>
            <w:hideMark/>
          </w:tcPr>
          <w:p w14:paraId="5392C12E" w14:textId="77777777" w:rsidR="00286ED0" w:rsidRPr="00816150" w:rsidRDefault="00286ED0">
            <w:pPr>
              <w:pStyle w:val="NoSpacing"/>
              <w:rPr>
                <w:rFonts w:eastAsia="Calibri"/>
              </w:rPr>
            </w:pPr>
          </w:p>
        </w:tc>
        <w:tc>
          <w:tcPr>
            <w:tcW w:w="5910" w:type="dxa"/>
            <w:tcBorders>
              <w:top w:val="dotted" w:sz="4" w:space="0" w:color="000000" w:themeColor="text1"/>
              <w:left w:val="nil"/>
              <w:bottom w:val="dotted" w:sz="4" w:space="0" w:color="000000" w:themeColor="text1"/>
            </w:tcBorders>
            <w:vAlign w:val="center"/>
          </w:tcPr>
          <w:p w14:paraId="4009E644" w14:textId="611108D7" w:rsidR="00286ED0" w:rsidRPr="001D6B33" w:rsidRDefault="00286ED0">
            <w:pPr>
              <w:pStyle w:val="NoSpacing"/>
              <w:rPr>
                <w:rFonts w:eastAsia="Calibri"/>
              </w:rPr>
            </w:pPr>
            <w:r w:rsidRPr="001D6B33">
              <w:rPr>
                <w:rFonts w:eastAsia="Calibri"/>
                <w:color w:val="000000" w:themeColor="text1"/>
              </w:rPr>
              <w:t xml:space="preserve">“Schedule” classes in the MCAS Portal for CBT </w:t>
            </w:r>
            <w:r w:rsidR="0048767D">
              <w:rPr>
                <w:rStyle w:val="FootnoteReference"/>
                <w:rFonts w:eastAsia="Calibri"/>
                <w:color w:val="000000" w:themeColor="text1"/>
              </w:rPr>
              <w:footnoteReference w:id="15"/>
            </w:r>
          </w:p>
        </w:tc>
        <w:tc>
          <w:tcPr>
            <w:tcW w:w="2970" w:type="dxa"/>
            <w:tcBorders>
              <w:top w:val="dotted" w:sz="4" w:space="0" w:color="000000" w:themeColor="text1"/>
              <w:bottom w:val="dotted" w:sz="4" w:space="0" w:color="000000" w:themeColor="text1"/>
            </w:tcBorders>
            <w:shd w:val="clear" w:color="auto" w:fill="auto"/>
            <w:tcMar>
              <w:top w:w="8" w:type="dxa"/>
              <w:left w:w="113" w:type="dxa"/>
              <w:bottom w:w="8" w:type="dxa"/>
              <w:right w:w="108" w:type="dxa"/>
            </w:tcMar>
            <w:vAlign w:val="center"/>
          </w:tcPr>
          <w:p w14:paraId="56D38F66" w14:textId="24F5C47C" w:rsidR="00286ED0" w:rsidRPr="001D6B33" w:rsidRDefault="00286ED0">
            <w:pPr>
              <w:pStyle w:val="NoSpacing"/>
              <w:rPr>
                <w:color w:val="000000" w:themeColor="text1"/>
              </w:rPr>
            </w:pPr>
            <w:r>
              <w:rPr>
                <w:color w:val="000000" w:themeColor="text1"/>
              </w:rPr>
              <w:t>May 28</w:t>
            </w:r>
            <w:r w:rsidR="00742F78">
              <w:rPr>
                <w:color w:val="000000" w:themeColor="text1"/>
              </w:rPr>
              <w:t>–</w:t>
            </w:r>
            <w:r>
              <w:rPr>
                <w:color w:val="000000" w:themeColor="text1"/>
              </w:rPr>
              <w:t>June 3</w:t>
            </w:r>
          </w:p>
        </w:tc>
      </w:tr>
      <w:tr w:rsidR="00286ED0" w:rsidRPr="00816150" w14:paraId="1C045F1B" w14:textId="77777777">
        <w:trPr>
          <w:trHeight w:val="297"/>
          <w:tblHeader/>
        </w:trPr>
        <w:tc>
          <w:tcPr>
            <w:tcW w:w="1920" w:type="dxa"/>
            <w:vMerge/>
            <w:tcMar>
              <w:top w:w="8" w:type="dxa"/>
              <w:left w:w="113" w:type="dxa"/>
              <w:bottom w:w="8" w:type="dxa"/>
              <w:right w:w="113" w:type="dxa"/>
            </w:tcMar>
            <w:vAlign w:val="center"/>
          </w:tcPr>
          <w:p w14:paraId="32BC7A5A" w14:textId="77777777" w:rsidR="00286ED0" w:rsidRPr="00816150" w:rsidRDefault="00286ED0">
            <w:pPr>
              <w:pStyle w:val="NoSpacing"/>
            </w:pPr>
          </w:p>
        </w:tc>
        <w:tc>
          <w:tcPr>
            <w:tcW w:w="5910" w:type="dxa"/>
            <w:tcBorders>
              <w:top w:val="dotted" w:sz="4" w:space="0" w:color="000000" w:themeColor="text1"/>
              <w:left w:val="nil"/>
              <w:bottom w:val="single" w:sz="4" w:space="0" w:color="000000" w:themeColor="text1"/>
            </w:tcBorders>
            <w:vAlign w:val="center"/>
          </w:tcPr>
          <w:p w14:paraId="03AE9595" w14:textId="77777777" w:rsidR="00286ED0" w:rsidRPr="001D6B33" w:rsidRDefault="00286ED0">
            <w:pPr>
              <w:pStyle w:val="NoSpacing"/>
            </w:pPr>
            <w:r w:rsidRPr="001D6B33">
              <w:rPr>
                <w:rFonts w:eastAsia="Calibri"/>
              </w:rPr>
              <w:t>If necessary, order additional manuals and PBT materials, and report packing discrepancies for PBT shipments</w:t>
            </w:r>
          </w:p>
        </w:tc>
        <w:tc>
          <w:tcPr>
            <w:tcW w:w="2970" w:type="dxa"/>
            <w:tcBorders>
              <w:top w:val="dotted" w:sz="4" w:space="0" w:color="000000" w:themeColor="text1"/>
              <w:bottom w:val="single" w:sz="4" w:space="0" w:color="000000" w:themeColor="text1"/>
            </w:tcBorders>
            <w:shd w:val="clear" w:color="auto" w:fill="auto"/>
            <w:tcMar>
              <w:top w:w="8" w:type="dxa"/>
              <w:left w:w="113" w:type="dxa"/>
              <w:bottom w:w="8" w:type="dxa"/>
              <w:right w:w="108" w:type="dxa"/>
            </w:tcMar>
            <w:vAlign w:val="center"/>
          </w:tcPr>
          <w:p w14:paraId="5BAD2229" w14:textId="597CC5E6" w:rsidR="00286ED0" w:rsidRPr="001D6B33" w:rsidRDefault="00286ED0">
            <w:pPr>
              <w:pStyle w:val="NoSpacing"/>
              <w:rPr>
                <w:color w:val="000000" w:themeColor="text1"/>
              </w:rPr>
            </w:pPr>
            <w:r>
              <w:rPr>
                <w:color w:val="000000" w:themeColor="text1"/>
              </w:rPr>
              <w:t>May 21</w:t>
            </w:r>
            <w:r w:rsidR="00742F78">
              <w:rPr>
                <w:color w:val="000000" w:themeColor="text1"/>
              </w:rPr>
              <w:t>–</w:t>
            </w:r>
            <w:r>
              <w:rPr>
                <w:color w:val="000000" w:themeColor="text1"/>
              </w:rPr>
              <w:t>June 2</w:t>
            </w:r>
          </w:p>
        </w:tc>
      </w:tr>
      <w:tr w:rsidR="001879B0" w:rsidRPr="009D7C93" w14:paraId="70D535E1" w14:textId="77777777" w:rsidTr="001879B0">
        <w:trPr>
          <w:trHeight w:val="52"/>
        </w:trPr>
        <w:tc>
          <w:tcPr>
            <w:tcW w:w="1920" w:type="dxa"/>
            <w:vMerge w:val="restart"/>
            <w:tcBorders>
              <w:top w:val="single" w:sz="4" w:space="0" w:color="000000" w:themeColor="text1"/>
              <w:right w:val="nil"/>
            </w:tcBorders>
            <w:tcMar>
              <w:top w:w="8" w:type="dxa"/>
              <w:left w:w="113" w:type="dxa"/>
              <w:bottom w:w="8" w:type="dxa"/>
              <w:right w:w="113" w:type="dxa"/>
            </w:tcMar>
            <w:vAlign w:val="center"/>
          </w:tcPr>
          <w:p w14:paraId="6EC14AF9" w14:textId="77777777" w:rsidR="001879B0" w:rsidRPr="00816150" w:rsidRDefault="001879B0">
            <w:pPr>
              <w:pStyle w:val="NoSpacing"/>
              <w:rPr>
                <w:rFonts w:eastAsia="Calibri"/>
                <w:i/>
                <w:iCs/>
              </w:rPr>
            </w:pPr>
            <w:r w:rsidRPr="00816150">
              <w:rPr>
                <w:rFonts w:eastAsia="Calibri"/>
                <w:i/>
                <w:iCs/>
              </w:rPr>
              <w:t xml:space="preserve">Test </w:t>
            </w:r>
            <w:r>
              <w:rPr>
                <w:rFonts w:eastAsia="Calibri"/>
                <w:i/>
                <w:iCs/>
              </w:rPr>
              <w:br/>
            </w:r>
            <w:r w:rsidRPr="00816150">
              <w:rPr>
                <w:rFonts w:eastAsia="Calibri"/>
                <w:i/>
                <w:iCs/>
              </w:rPr>
              <w:t>Administration</w:t>
            </w:r>
          </w:p>
        </w:tc>
        <w:tc>
          <w:tcPr>
            <w:tcW w:w="5910" w:type="dxa"/>
            <w:tcBorders>
              <w:top w:val="single" w:sz="4" w:space="0" w:color="000000" w:themeColor="text1"/>
              <w:left w:val="nil"/>
              <w:bottom w:val="dotted" w:sz="4" w:space="0" w:color="auto"/>
            </w:tcBorders>
            <w:vAlign w:val="center"/>
          </w:tcPr>
          <w:p w14:paraId="52E078A8" w14:textId="37BD521A" w:rsidR="001879B0" w:rsidRPr="001D6B33" w:rsidRDefault="001879B0">
            <w:pPr>
              <w:pStyle w:val="NoSpacing"/>
              <w:rPr>
                <w:rFonts w:eastAsia="Calibri"/>
                <w:sz w:val="20"/>
                <w:szCs w:val="20"/>
              </w:rPr>
            </w:pPr>
            <w:r>
              <w:t xml:space="preserve">High School Science </w:t>
            </w:r>
            <w:r w:rsidRPr="00816150">
              <w:rPr>
                <w:rFonts w:eastAsia="Calibri"/>
              </w:rPr>
              <w:t>Session 1</w:t>
            </w:r>
          </w:p>
        </w:tc>
        <w:tc>
          <w:tcPr>
            <w:tcW w:w="2970" w:type="dxa"/>
            <w:tcBorders>
              <w:top w:val="single" w:sz="4" w:space="0" w:color="000000" w:themeColor="text1"/>
              <w:bottom w:val="dotted" w:sz="4" w:space="0" w:color="auto"/>
              <w:right w:val="single" w:sz="4" w:space="0" w:color="000000" w:themeColor="text1"/>
            </w:tcBorders>
            <w:shd w:val="clear" w:color="auto" w:fill="auto"/>
            <w:tcMar>
              <w:top w:w="8" w:type="dxa"/>
              <w:left w:w="113" w:type="dxa"/>
              <w:bottom w:w="8" w:type="dxa"/>
              <w:right w:w="108" w:type="dxa"/>
            </w:tcMar>
            <w:vAlign w:val="center"/>
          </w:tcPr>
          <w:p w14:paraId="0881A64B" w14:textId="61D319FC" w:rsidR="001879B0" w:rsidRPr="001D6B33" w:rsidRDefault="001879B0" w:rsidP="001879B0">
            <w:pPr>
              <w:pStyle w:val="NoSpacing"/>
              <w:rPr>
                <w:b/>
                <w:color w:val="000000" w:themeColor="text1"/>
              </w:rPr>
            </w:pPr>
            <w:r>
              <w:rPr>
                <w:b/>
                <w:color w:val="000000" w:themeColor="text1"/>
              </w:rPr>
              <w:t>June 4</w:t>
            </w:r>
          </w:p>
        </w:tc>
      </w:tr>
      <w:tr w:rsidR="001879B0" w:rsidRPr="009D7C93" w14:paraId="2DC43BF9" w14:textId="77777777" w:rsidTr="001879B0">
        <w:trPr>
          <w:trHeight w:val="52"/>
        </w:trPr>
        <w:tc>
          <w:tcPr>
            <w:tcW w:w="1920" w:type="dxa"/>
            <w:vMerge/>
            <w:tcBorders>
              <w:top w:val="single" w:sz="4" w:space="0" w:color="000000" w:themeColor="text1"/>
              <w:right w:val="nil"/>
            </w:tcBorders>
            <w:tcMar>
              <w:top w:w="8" w:type="dxa"/>
              <w:left w:w="113" w:type="dxa"/>
              <w:bottom w:w="8" w:type="dxa"/>
              <w:right w:w="113" w:type="dxa"/>
            </w:tcMar>
            <w:vAlign w:val="center"/>
          </w:tcPr>
          <w:p w14:paraId="587B24C5" w14:textId="77777777" w:rsidR="001879B0" w:rsidRPr="00816150" w:rsidRDefault="001879B0" w:rsidP="001879B0">
            <w:pPr>
              <w:pStyle w:val="NoSpacing"/>
              <w:rPr>
                <w:rFonts w:eastAsia="Calibri"/>
                <w:i/>
                <w:iCs/>
              </w:rPr>
            </w:pPr>
          </w:p>
        </w:tc>
        <w:tc>
          <w:tcPr>
            <w:tcW w:w="5910" w:type="dxa"/>
            <w:tcBorders>
              <w:top w:val="dotted" w:sz="4" w:space="0" w:color="auto"/>
              <w:left w:val="nil"/>
            </w:tcBorders>
            <w:vAlign w:val="center"/>
          </w:tcPr>
          <w:p w14:paraId="073E7CB3" w14:textId="15FBC5B5" w:rsidR="001879B0" w:rsidRDefault="001879B0" w:rsidP="001879B0">
            <w:pPr>
              <w:pStyle w:val="NoSpacing"/>
            </w:pPr>
            <w:r>
              <w:t xml:space="preserve">High School Science </w:t>
            </w:r>
            <w:r w:rsidRPr="00816150">
              <w:rPr>
                <w:rFonts w:eastAsia="Calibri"/>
              </w:rPr>
              <w:t xml:space="preserve">Session </w:t>
            </w:r>
            <w:r>
              <w:rPr>
                <w:rFonts w:eastAsia="Calibri"/>
              </w:rPr>
              <w:t>2</w:t>
            </w:r>
          </w:p>
        </w:tc>
        <w:tc>
          <w:tcPr>
            <w:tcW w:w="2970" w:type="dxa"/>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03429E6C" w14:textId="080FB4B5" w:rsidR="001879B0" w:rsidDel="001879B0" w:rsidRDefault="001879B0" w:rsidP="001879B0">
            <w:pPr>
              <w:pStyle w:val="NoSpacing"/>
              <w:rPr>
                <w:b/>
                <w:color w:val="000000" w:themeColor="text1"/>
              </w:rPr>
            </w:pPr>
            <w:r>
              <w:rPr>
                <w:b/>
                <w:color w:val="000000" w:themeColor="text1"/>
              </w:rPr>
              <w:t>June 5</w:t>
            </w:r>
          </w:p>
        </w:tc>
      </w:tr>
      <w:tr w:rsidR="001879B0" w:rsidRPr="00816150" w14:paraId="5B720B28" w14:textId="77777777">
        <w:trPr>
          <w:trHeight w:val="62"/>
        </w:trPr>
        <w:tc>
          <w:tcPr>
            <w:tcW w:w="1920" w:type="dxa"/>
            <w:vMerge/>
            <w:tcMar>
              <w:top w:w="8" w:type="dxa"/>
              <w:left w:w="113" w:type="dxa"/>
              <w:bottom w:w="8" w:type="dxa"/>
              <w:right w:w="113" w:type="dxa"/>
            </w:tcMar>
          </w:tcPr>
          <w:p w14:paraId="4CE5A803" w14:textId="77777777" w:rsidR="001879B0" w:rsidRPr="00816150" w:rsidRDefault="001879B0" w:rsidP="001879B0">
            <w:pPr>
              <w:pStyle w:val="NoSpacing"/>
              <w:rPr>
                <w:rFonts w:eastAsia="Calibri"/>
              </w:rPr>
            </w:pPr>
          </w:p>
        </w:tc>
        <w:tc>
          <w:tcPr>
            <w:tcW w:w="5910" w:type="dxa"/>
            <w:tcBorders>
              <w:top w:val="dotted" w:sz="4" w:space="0" w:color="auto"/>
              <w:left w:val="nil"/>
              <w:bottom w:val="single" w:sz="4" w:space="0" w:color="auto"/>
            </w:tcBorders>
            <w:vAlign w:val="center"/>
          </w:tcPr>
          <w:p w14:paraId="2DD41511" w14:textId="0A06E56D" w:rsidR="001879B0" w:rsidRPr="001D6B33" w:rsidRDefault="001879B0" w:rsidP="001879B0">
            <w:pPr>
              <w:pStyle w:val="NoSpacing"/>
              <w:rPr>
                <w:rFonts w:eastAsia="Calibri"/>
              </w:rPr>
            </w:pPr>
            <w:r w:rsidRPr="001D6B33">
              <w:rPr>
                <w:rFonts w:eastAsia="Calibri"/>
              </w:rPr>
              <w:t xml:space="preserve">Last date for all make-up testing </w:t>
            </w:r>
          </w:p>
          <w:p w14:paraId="3C39084A" w14:textId="77777777" w:rsidR="001879B0" w:rsidRPr="001D6B33" w:rsidRDefault="001879B0" w:rsidP="001879B0">
            <w:pPr>
              <w:pStyle w:val="NoSpacing"/>
              <w:rPr>
                <w:rFonts w:eastAsia="Calibri"/>
              </w:rPr>
            </w:pPr>
            <w:r w:rsidRPr="001D6B33">
              <w:rPr>
                <w:color w:val="000000" w:themeColor="text1"/>
                <w:sz w:val="20"/>
                <w:szCs w:val="20"/>
              </w:rPr>
              <w:t>(Make-up testing can begin for each session after its initial administration date listed above.)</w:t>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72FFD3EC" w14:textId="77777777" w:rsidR="001879B0" w:rsidRPr="001D6B33" w:rsidRDefault="001879B0" w:rsidP="001879B0">
            <w:pPr>
              <w:pStyle w:val="NoSpacing"/>
              <w:rPr>
                <w:b/>
                <w:color w:val="000000" w:themeColor="text1"/>
              </w:rPr>
            </w:pPr>
            <w:r>
              <w:rPr>
                <w:b/>
                <w:color w:val="000000" w:themeColor="text1"/>
              </w:rPr>
              <w:t>June 12</w:t>
            </w:r>
          </w:p>
        </w:tc>
      </w:tr>
      <w:tr w:rsidR="001879B0" w:rsidRPr="00816150" w14:paraId="6B255ABD" w14:textId="77777777">
        <w:trPr>
          <w:trHeight w:val="62"/>
        </w:trPr>
        <w:tc>
          <w:tcPr>
            <w:tcW w:w="1920" w:type="dxa"/>
            <w:vMerge w:val="restart"/>
            <w:tcBorders>
              <w:top w:val="single" w:sz="4" w:space="0" w:color="auto"/>
              <w:right w:val="nil"/>
            </w:tcBorders>
            <w:tcMar>
              <w:top w:w="8" w:type="dxa"/>
              <w:left w:w="113" w:type="dxa"/>
              <w:bottom w:w="8" w:type="dxa"/>
              <w:right w:w="113" w:type="dxa"/>
            </w:tcMar>
            <w:vAlign w:val="center"/>
            <w:hideMark/>
          </w:tcPr>
          <w:p w14:paraId="4122D247" w14:textId="77777777" w:rsidR="001879B0" w:rsidRPr="00816150" w:rsidRDefault="001879B0" w:rsidP="001879B0">
            <w:pPr>
              <w:pStyle w:val="NoSpacing"/>
              <w:rPr>
                <w:rFonts w:eastAsia="Calibri"/>
              </w:rPr>
            </w:pPr>
            <w:r w:rsidRPr="00816150">
              <w:rPr>
                <w:rFonts w:eastAsia="Calibri"/>
                <w:i/>
                <w:iCs/>
              </w:rPr>
              <w:t>After Testing</w:t>
            </w:r>
          </w:p>
        </w:tc>
        <w:tc>
          <w:tcPr>
            <w:tcW w:w="5910" w:type="dxa"/>
            <w:tcBorders>
              <w:top w:val="dotted" w:sz="4" w:space="0" w:color="auto"/>
              <w:left w:val="nil"/>
            </w:tcBorders>
          </w:tcPr>
          <w:p w14:paraId="6FE9B1FA" w14:textId="77777777" w:rsidR="001879B0" w:rsidRPr="00816150" w:rsidRDefault="001879B0" w:rsidP="001879B0">
            <w:pPr>
              <w:pStyle w:val="NoSpacing"/>
              <w:rPr>
                <w:rFonts w:eastAsia="Calibri"/>
              </w:rPr>
            </w:pPr>
            <w:r w:rsidRPr="00816150">
              <w:rPr>
                <w:rFonts w:eastAsia="Calibri"/>
              </w:rPr>
              <w:t xml:space="preserve">Deadline for updating </w:t>
            </w:r>
            <w:r>
              <w:rPr>
                <w:rFonts w:eastAsia="Calibri"/>
              </w:rPr>
              <w:t>student registration</w:t>
            </w:r>
            <w:r w:rsidRPr="00816150">
              <w:rPr>
                <w:rFonts w:eastAsia="Calibri"/>
              </w:rPr>
              <w:t xml:space="preserve"> information, if necessary</w:t>
            </w:r>
          </w:p>
        </w:tc>
        <w:tc>
          <w:tcPr>
            <w:tcW w:w="2970" w:type="dxa"/>
            <w:vMerge w:val="restart"/>
            <w:tcBorders>
              <w:top w:val="dotted" w:sz="4" w:space="0" w:color="auto"/>
              <w:right w:val="single" w:sz="4" w:space="0" w:color="000000" w:themeColor="text1"/>
            </w:tcBorders>
            <w:shd w:val="clear" w:color="auto" w:fill="auto"/>
            <w:tcMar>
              <w:top w:w="8" w:type="dxa"/>
              <w:left w:w="113" w:type="dxa"/>
              <w:bottom w:w="8" w:type="dxa"/>
              <w:right w:w="108" w:type="dxa"/>
            </w:tcMar>
            <w:vAlign w:val="center"/>
          </w:tcPr>
          <w:p w14:paraId="735DA8E5" w14:textId="77777777" w:rsidR="001879B0" w:rsidRPr="00FF7015" w:rsidRDefault="001879B0" w:rsidP="001879B0">
            <w:pPr>
              <w:pStyle w:val="NoSpacing"/>
              <w:rPr>
                <w:bCs/>
                <w:color w:val="000000" w:themeColor="text1"/>
              </w:rPr>
            </w:pPr>
            <w:r>
              <w:rPr>
                <w:color w:val="000000" w:themeColor="text1"/>
              </w:rPr>
              <w:t>June 13</w:t>
            </w:r>
          </w:p>
        </w:tc>
      </w:tr>
      <w:tr w:rsidR="001879B0" w:rsidRPr="00816150" w14:paraId="60CBCBE3" w14:textId="77777777">
        <w:trPr>
          <w:trHeight w:val="62"/>
        </w:trPr>
        <w:tc>
          <w:tcPr>
            <w:tcW w:w="1920" w:type="dxa"/>
            <w:vMerge/>
            <w:tcMar>
              <w:top w:w="8" w:type="dxa"/>
              <w:left w:w="113" w:type="dxa"/>
              <w:bottom w:w="8" w:type="dxa"/>
              <w:right w:w="113" w:type="dxa"/>
            </w:tcMar>
          </w:tcPr>
          <w:p w14:paraId="1317071D" w14:textId="77777777" w:rsidR="001879B0" w:rsidRPr="00816150" w:rsidRDefault="001879B0" w:rsidP="001879B0">
            <w:pPr>
              <w:pStyle w:val="NoSpacing"/>
              <w:rPr>
                <w:rFonts w:eastAsia="Calibri"/>
              </w:rPr>
            </w:pPr>
          </w:p>
        </w:tc>
        <w:tc>
          <w:tcPr>
            <w:tcW w:w="5910" w:type="dxa"/>
            <w:tcBorders>
              <w:top w:val="dotted" w:sz="4" w:space="0" w:color="auto"/>
              <w:left w:val="nil"/>
              <w:bottom w:val="dotted" w:sz="4" w:space="0" w:color="auto"/>
            </w:tcBorders>
          </w:tcPr>
          <w:p w14:paraId="7578A026" w14:textId="77777777" w:rsidR="001879B0" w:rsidRPr="00816150" w:rsidRDefault="001879B0" w:rsidP="001879B0">
            <w:pPr>
              <w:pStyle w:val="NoSpacing"/>
              <w:rPr>
                <w:rFonts w:eastAsia="Calibri"/>
              </w:rPr>
            </w:pPr>
            <w:r w:rsidRPr="00816150">
              <w:rPr>
                <w:rFonts w:eastAsia="Calibri"/>
              </w:rPr>
              <w:t>Deadline to complete the PCPA (one PCPA for both subject areas)</w:t>
            </w:r>
          </w:p>
        </w:tc>
        <w:tc>
          <w:tcPr>
            <w:tcW w:w="2970" w:type="dxa"/>
            <w:vMerge/>
            <w:tcMar>
              <w:top w:w="8" w:type="dxa"/>
              <w:left w:w="113" w:type="dxa"/>
              <w:bottom w:w="8" w:type="dxa"/>
              <w:right w:w="108" w:type="dxa"/>
            </w:tcMar>
            <w:vAlign w:val="center"/>
          </w:tcPr>
          <w:p w14:paraId="2FA4CFFC" w14:textId="77777777" w:rsidR="001879B0" w:rsidRPr="00AC3967" w:rsidRDefault="001879B0" w:rsidP="001879B0">
            <w:pPr>
              <w:pStyle w:val="NoSpacing"/>
              <w:rPr>
                <w:color w:val="000000" w:themeColor="text1"/>
              </w:rPr>
            </w:pPr>
          </w:p>
        </w:tc>
      </w:tr>
      <w:tr w:rsidR="001879B0" w:rsidRPr="00816150" w14:paraId="1FBECA62" w14:textId="77777777">
        <w:trPr>
          <w:trHeight w:val="62"/>
        </w:trPr>
        <w:tc>
          <w:tcPr>
            <w:tcW w:w="1920" w:type="dxa"/>
            <w:vMerge/>
            <w:tcMar>
              <w:top w:w="8" w:type="dxa"/>
              <w:left w:w="113" w:type="dxa"/>
              <w:bottom w:w="8" w:type="dxa"/>
              <w:right w:w="113" w:type="dxa"/>
            </w:tcMar>
            <w:hideMark/>
          </w:tcPr>
          <w:p w14:paraId="0559BF66" w14:textId="77777777" w:rsidR="001879B0" w:rsidRPr="00816150" w:rsidRDefault="001879B0" w:rsidP="001879B0">
            <w:pPr>
              <w:pStyle w:val="NoSpacing"/>
              <w:rPr>
                <w:rFonts w:eastAsia="Calibri"/>
              </w:rPr>
            </w:pPr>
          </w:p>
        </w:tc>
        <w:tc>
          <w:tcPr>
            <w:tcW w:w="5910" w:type="dxa"/>
            <w:tcBorders>
              <w:top w:val="dotted" w:sz="4" w:space="0" w:color="auto"/>
              <w:left w:val="nil"/>
              <w:bottom w:val="single" w:sz="4" w:space="0" w:color="000000" w:themeColor="text1"/>
            </w:tcBorders>
          </w:tcPr>
          <w:p w14:paraId="5F10702A" w14:textId="70A3B95A" w:rsidR="001879B0" w:rsidRPr="00816150" w:rsidRDefault="001879B0" w:rsidP="001879B0">
            <w:pPr>
              <w:pStyle w:val="NoSpacing"/>
              <w:rPr>
                <w:rFonts w:eastAsia="Calibri"/>
              </w:rPr>
            </w:pPr>
            <w:r w:rsidRPr="00816150">
              <w:rPr>
                <w:rFonts w:eastAsia="Calibri"/>
                <w:i/>
                <w:iCs/>
              </w:rPr>
              <w:t>(PBT only)</w:t>
            </w:r>
            <w:r w:rsidRPr="00816150">
              <w:rPr>
                <w:rFonts w:eastAsia="Calibri"/>
              </w:rPr>
              <w:t xml:space="preserve"> Pre-scheduled UPS pickup (and deadline)</w:t>
            </w:r>
            <w:r>
              <w:rPr>
                <w:rStyle w:val="FootnoteReference"/>
                <w:rFonts w:eastAsia="Calibri"/>
              </w:rPr>
              <w:footnoteReference w:id="16"/>
            </w:r>
          </w:p>
        </w:tc>
        <w:tc>
          <w:tcPr>
            <w:tcW w:w="2970" w:type="dxa"/>
            <w:tcBorders>
              <w:top w:val="dotted" w:sz="4" w:space="0" w:color="auto"/>
              <w:bottom w:val="single" w:sz="4" w:space="0" w:color="auto"/>
              <w:right w:val="single" w:sz="4" w:space="0" w:color="000000" w:themeColor="text1"/>
            </w:tcBorders>
            <w:shd w:val="clear" w:color="auto" w:fill="auto"/>
            <w:tcMar>
              <w:top w:w="8" w:type="dxa"/>
              <w:left w:w="113" w:type="dxa"/>
              <w:bottom w:w="8" w:type="dxa"/>
              <w:right w:w="108" w:type="dxa"/>
            </w:tcMar>
            <w:vAlign w:val="center"/>
          </w:tcPr>
          <w:p w14:paraId="14ABD95F" w14:textId="77777777" w:rsidR="001879B0" w:rsidRPr="00AC3967" w:rsidRDefault="001879B0" w:rsidP="001879B0">
            <w:pPr>
              <w:pStyle w:val="NoSpacing"/>
              <w:rPr>
                <w:color w:val="000000" w:themeColor="text1"/>
              </w:rPr>
            </w:pPr>
            <w:r>
              <w:rPr>
                <w:color w:val="000000" w:themeColor="text1"/>
              </w:rPr>
              <w:t>June 13</w:t>
            </w:r>
          </w:p>
        </w:tc>
      </w:tr>
    </w:tbl>
    <w:p w14:paraId="32177826" w14:textId="77777777" w:rsidR="00286ED0" w:rsidRDefault="00286ED0" w:rsidP="0004234E">
      <w:pPr>
        <w:pStyle w:val="NoSpacing"/>
      </w:pPr>
    </w:p>
    <w:p w14:paraId="194002F2" w14:textId="77777777" w:rsidR="00716D4E" w:rsidRDefault="00716D4E" w:rsidP="0004234E">
      <w:pPr>
        <w:pStyle w:val="NoSpacing"/>
      </w:pPr>
    </w:p>
    <w:p w14:paraId="08C82222" w14:textId="77777777" w:rsidR="00716D4E" w:rsidRDefault="00716D4E" w:rsidP="0004234E">
      <w:pPr>
        <w:pStyle w:val="NoSpacing"/>
      </w:pPr>
    </w:p>
    <w:p w14:paraId="71B387BB" w14:textId="77777777" w:rsidR="00716D4E" w:rsidRDefault="00716D4E" w:rsidP="0004234E">
      <w:pPr>
        <w:pStyle w:val="NoSpacing"/>
      </w:pPr>
    </w:p>
    <w:p w14:paraId="3DB00C9F" w14:textId="351D4C61" w:rsidR="00327A79" w:rsidRDefault="00327A79">
      <w:r>
        <w:br w:type="page"/>
      </w:r>
    </w:p>
    <w:p w14:paraId="22082D12" w14:textId="77777777" w:rsidR="00A840F1" w:rsidRDefault="00A840F1" w:rsidP="00A840F1">
      <w:pPr>
        <w:pStyle w:val="NoSpacing"/>
        <w:ind w:right="-630"/>
        <w:jc w:val="center"/>
      </w:pPr>
      <w:r w:rsidRPr="00816150">
        <w:rPr>
          <w:rFonts w:cstheme="minorHAnsi"/>
          <w:b/>
          <w:color w:val="000000"/>
          <w:sz w:val="28"/>
          <w:szCs w:val="28"/>
        </w:rPr>
        <w:lastRenderedPageBreak/>
        <w:t>202</w:t>
      </w:r>
      <w:r>
        <w:rPr>
          <w:rFonts w:cstheme="minorHAnsi"/>
          <w:b/>
          <w:color w:val="000000"/>
          <w:sz w:val="28"/>
          <w:szCs w:val="28"/>
        </w:rPr>
        <w:t>4</w:t>
      </w:r>
      <w:r w:rsidRPr="00816150">
        <w:rPr>
          <w:rFonts w:cstheme="minorHAnsi"/>
          <w:b/>
          <w:color w:val="000000"/>
          <w:sz w:val="28"/>
          <w:szCs w:val="28"/>
        </w:rPr>
        <w:t>–2</w:t>
      </w:r>
      <w:r>
        <w:rPr>
          <w:rFonts w:cstheme="minorHAnsi"/>
          <w:b/>
          <w:color w:val="000000"/>
          <w:sz w:val="28"/>
          <w:szCs w:val="28"/>
        </w:rPr>
        <w:t>5</w:t>
      </w:r>
      <w:r w:rsidRPr="00816150">
        <w:rPr>
          <w:rFonts w:cstheme="minorHAnsi"/>
          <w:b/>
          <w:color w:val="000000"/>
          <w:sz w:val="28"/>
          <w:szCs w:val="28"/>
        </w:rPr>
        <w:t xml:space="preserve"> Statewide Testing Schedule and Administration Deadlines (cont</w:t>
      </w:r>
      <w:r>
        <w:rPr>
          <w:rFonts w:cstheme="minorHAnsi"/>
          <w:b/>
          <w:color w:val="000000"/>
          <w:sz w:val="28"/>
          <w:szCs w:val="28"/>
        </w:rPr>
        <w:t>’</w:t>
      </w:r>
      <w:r w:rsidRPr="00816150">
        <w:rPr>
          <w:rFonts w:cstheme="minorHAnsi"/>
          <w:b/>
          <w:color w:val="000000"/>
          <w:sz w:val="28"/>
          <w:szCs w:val="28"/>
        </w:rPr>
        <w:t>d)</w:t>
      </w: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890"/>
        <w:gridCol w:w="4860"/>
        <w:gridCol w:w="4050"/>
      </w:tblGrid>
      <w:tr w:rsidR="008232D8" w:rsidRPr="008232D8" w14:paraId="071AEE95" w14:textId="77777777" w:rsidTr="0302859E">
        <w:trPr>
          <w:trHeight w:val="70"/>
        </w:trPr>
        <w:tc>
          <w:tcPr>
            <w:tcW w:w="10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 w:type="dxa"/>
              <w:left w:w="108" w:type="dxa"/>
              <w:bottom w:w="8" w:type="dxa"/>
              <w:right w:w="108" w:type="dxa"/>
            </w:tcMar>
            <w:vAlign w:val="center"/>
            <w:hideMark/>
          </w:tcPr>
          <w:p w14:paraId="708F871B" w14:textId="4C589E13" w:rsidR="008232D8" w:rsidRPr="0070707C" w:rsidRDefault="008232D8" w:rsidP="008232D8">
            <w:pPr>
              <w:pStyle w:val="NoSpacing"/>
              <w:rPr>
                <w:b/>
                <w:bCs/>
                <w:sz w:val="24"/>
                <w:szCs w:val="24"/>
              </w:rPr>
            </w:pPr>
            <w:bookmarkStart w:id="1" w:name="_Hlk141087688"/>
            <w:r w:rsidRPr="0070707C">
              <w:rPr>
                <w:b/>
                <w:bCs/>
                <w:sz w:val="24"/>
                <w:szCs w:val="24"/>
              </w:rPr>
              <w:t xml:space="preserve">2025 ACCESS for ELLs Test (Grades K–12) </w:t>
            </w:r>
          </w:p>
          <w:p w14:paraId="4D3F0E78" w14:textId="153F4BDC" w:rsidR="008232D8" w:rsidRPr="0070707C" w:rsidRDefault="008232D8" w:rsidP="008232D8">
            <w:pPr>
              <w:pStyle w:val="NoSpacing"/>
              <w:rPr>
                <w:sz w:val="21"/>
                <w:szCs w:val="21"/>
              </w:rPr>
            </w:pPr>
            <w:r w:rsidRPr="0070707C">
              <w:rPr>
                <w:sz w:val="21"/>
                <w:szCs w:val="21"/>
              </w:rPr>
              <w:t xml:space="preserve">Computer-based administration for grades 1–12, with paper alternative for students with disabilities </w:t>
            </w:r>
            <w:r w:rsidR="103F34C6" w:rsidRPr="0070707C">
              <w:rPr>
                <w:sz w:val="21"/>
                <w:szCs w:val="21"/>
              </w:rPr>
              <w:t>with paper-based test</w:t>
            </w:r>
            <w:r w:rsidR="000A5E0F">
              <w:rPr>
                <w:sz w:val="21"/>
                <w:szCs w:val="21"/>
              </w:rPr>
              <w:t>ing</w:t>
            </w:r>
            <w:r w:rsidR="103F34C6" w:rsidRPr="0070707C">
              <w:rPr>
                <w:sz w:val="21"/>
                <w:szCs w:val="21"/>
              </w:rPr>
              <w:t xml:space="preserve"> written in their IEP or 504 plan</w:t>
            </w:r>
            <w:r w:rsidR="103F34C6" w:rsidRPr="008024A5">
              <w:rPr>
                <w:color w:val="171717" w:themeColor="background2" w:themeShade="1A"/>
                <w:sz w:val="21"/>
                <w:szCs w:val="21"/>
              </w:rPr>
              <w:t xml:space="preserve">, </w:t>
            </w:r>
            <w:r w:rsidRPr="008024A5">
              <w:rPr>
                <w:color w:val="171717" w:themeColor="background2" w:themeShade="1A"/>
                <w:sz w:val="21"/>
                <w:szCs w:val="21"/>
              </w:rPr>
              <w:t>and</w:t>
            </w:r>
            <w:r w:rsidR="5BDFDB4C" w:rsidRPr="008024A5">
              <w:rPr>
                <w:rFonts w:eastAsia="Segoe UI" w:cs="Segoe UI"/>
                <w:color w:val="171717" w:themeColor="background2" w:themeShade="1A"/>
                <w:sz w:val="21"/>
                <w:szCs w:val="21"/>
              </w:rPr>
              <w:t xml:space="preserve"> first-year ELs unfamiliar with technology or online testing</w:t>
            </w:r>
            <w:r w:rsidR="002E03AA" w:rsidRPr="008024A5">
              <w:rPr>
                <w:rFonts w:eastAsia="Segoe UI" w:cs="Segoe UI"/>
                <w:color w:val="171717" w:themeColor="background2" w:themeShade="1A"/>
                <w:sz w:val="21"/>
                <w:szCs w:val="21"/>
              </w:rPr>
              <w:t>.</w:t>
            </w:r>
            <w:r w:rsidRPr="008024A5">
              <w:rPr>
                <w:color w:val="171717" w:themeColor="background2" w:themeShade="1A"/>
                <w:sz w:val="21"/>
                <w:szCs w:val="21"/>
              </w:rPr>
              <w:t xml:space="preserve"> </w:t>
            </w:r>
            <w:r w:rsidRPr="0070707C">
              <w:rPr>
                <w:sz w:val="21"/>
                <w:szCs w:val="21"/>
              </w:rPr>
              <w:br/>
              <w:t xml:space="preserve">(The </w:t>
            </w:r>
            <w:r w:rsidR="6D1C9AEC" w:rsidRPr="0070707C">
              <w:rPr>
                <w:sz w:val="21"/>
                <w:szCs w:val="21"/>
              </w:rPr>
              <w:t>K</w:t>
            </w:r>
            <w:r w:rsidRPr="0070707C">
              <w:rPr>
                <w:sz w:val="21"/>
                <w:szCs w:val="21"/>
              </w:rPr>
              <w:t xml:space="preserve">indergarten </w:t>
            </w:r>
            <w:r w:rsidR="0DF4AA58" w:rsidRPr="0070707C">
              <w:rPr>
                <w:sz w:val="21"/>
                <w:szCs w:val="21"/>
              </w:rPr>
              <w:t xml:space="preserve">ACCESS for ELLs </w:t>
            </w:r>
            <w:r w:rsidRPr="0070707C">
              <w:rPr>
                <w:sz w:val="21"/>
                <w:szCs w:val="21"/>
              </w:rPr>
              <w:t>and</w:t>
            </w:r>
            <w:r w:rsidR="6D3FBD7F" w:rsidRPr="0070707C">
              <w:rPr>
                <w:sz w:val="21"/>
                <w:szCs w:val="21"/>
              </w:rPr>
              <w:t xml:space="preserve"> </w:t>
            </w:r>
            <w:r w:rsidR="2706F97B" w:rsidRPr="0070707C">
              <w:rPr>
                <w:sz w:val="21"/>
                <w:szCs w:val="21"/>
              </w:rPr>
              <w:t xml:space="preserve">WIDA </w:t>
            </w:r>
            <w:r w:rsidRPr="0070707C">
              <w:rPr>
                <w:sz w:val="21"/>
                <w:szCs w:val="21"/>
              </w:rPr>
              <w:t xml:space="preserve">Alternate ACCESS tests remain paper-based.) For more information, refer to the Department’s </w:t>
            </w:r>
            <w:hyperlink r:id="rId25" w:history="1">
              <w:r w:rsidR="334B498F" w:rsidRPr="00A533A3">
                <w:rPr>
                  <w:rStyle w:val="Hyperlink"/>
                  <w:color w:val="156082" w:themeColor="accent1"/>
                  <w:sz w:val="21"/>
                  <w:szCs w:val="21"/>
                </w:rPr>
                <w:t>ACCESS for ELLs web page.</w:t>
              </w:r>
            </w:hyperlink>
          </w:p>
        </w:tc>
      </w:tr>
      <w:tr w:rsidR="008232D8" w:rsidRPr="008232D8" w14:paraId="65CB82D1" w14:textId="77777777" w:rsidTr="0070707C">
        <w:trPr>
          <w:trHeight w:val="55"/>
          <w:tblHeader/>
        </w:trPr>
        <w:tc>
          <w:tcPr>
            <w:tcW w:w="1890" w:type="dxa"/>
            <w:vMerge w:val="restart"/>
            <w:tcBorders>
              <w:top w:val="single" w:sz="4" w:space="0" w:color="000000" w:themeColor="text1"/>
              <w:left w:val="single" w:sz="4" w:space="0" w:color="000000" w:themeColor="text1"/>
              <w:bottom w:val="single" w:sz="4" w:space="0" w:color="auto"/>
              <w:right w:val="nil"/>
            </w:tcBorders>
            <w:tcMar>
              <w:top w:w="8" w:type="dxa"/>
              <w:left w:w="113" w:type="dxa"/>
              <w:bottom w:w="8" w:type="dxa"/>
              <w:right w:w="113" w:type="dxa"/>
            </w:tcMar>
            <w:vAlign w:val="center"/>
            <w:hideMark/>
          </w:tcPr>
          <w:p w14:paraId="2F3F8D91" w14:textId="77777777" w:rsidR="008232D8" w:rsidRPr="008232D8" w:rsidRDefault="008232D8" w:rsidP="008232D8">
            <w:pPr>
              <w:pStyle w:val="NoSpacing"/>
            </w:pPr>
            <w:r w:rsidRPr="008232D8">
              <w:rPr>
                <w:i/>
              </w:rPr>
              <w:t>Before Testing</w:t>
            </w:r>
          </w:p>
        </w:tc>
        <w:tc>
          <w:tcPr>
            <w:tcW w:w="4860" w:type="dxa"/>
            <w:tcBorders>
              <w:top w:val="single" w:sz="4" w:space="0" w:color="000000" w:themeColor="text1"/>
              <w:left w:val="nil"/>
              <w:bottom w:val="dotted" w:sz="4" w:space="0" w:color="000000" w:themeColor="text1"/>
              <w:right w:val="nil"/>
            </w:tcBorders>
            <w:vAlign w:val="center"/>
            <w:hideMark/>
          </w:tcPr>
          <w:p w14:paraId="3426B96F" w14:textId="77777777" w:rsidR="008232D8" w:rsidRPr="008232D8" w:rsidRDefault="008232D8" w:rsidP="008232D8">
            <w:pPr>
              <w:pStyle w:val="NoSpacing"/>
            </w:pPr>
            <w:r w:rsidRPr="008232D8">
              <w:t>WIDA AMS test setup</w:t>
            </w:r>
          </w:p>
        </w:tc>
        <w:tc>
          <w:tcPr>
            <w:tcW w:w="4050" w:type="dxa"/>
            <w:tcBorders>
              <w:top w:val="single" w:sz="4" w:space="0" w:color="000000" w:themeColor="text1"/>
              <w:left w:val="nil"/>
              <w:bottom w:val="dotted" w:sz="4" w:space="0" w:color="000000" w:themeColor="text1"/>
              <w:right w:val="single" w:sz="4" w:space="0" w:color="000000" w:themeColor="text1"/>
            </w:tcBorders>
            <w:tcMar>
              <w:top w:w="8" w:type="dxa"/>
              <w:left w:w="113" w:type="dxa"/>
              <w:bottom w:w="8" w:type="dxa"/>
              <w:right w:w="108" w:type="dxa"/>
            </w:tcMar>
            <w:vAlign w:val="center"/>
            <w:hideMark/>
          </w:tcPr>
          <w:p w14:paraId="4CA4B549" w14:textId="33EF5115" w:rsidR="008232D8" w:rsidRPr="008232D8" w:rsidRDefault="008232D8" w:rsidP="008232D8">
            <w:pPr>
              <w:pStyle w:val="NoSpacing"/>
            </w:pPr>
            <w:r>
              <w:t xml:space="preserve">November </w:t>
            </w:r>
            <w:r w:rsidR="0089101F" w:rsidRPr="0070707C">
              <w:t>27</w:t>
            </w:r>
            <w:r>
              <w:t>, 202</w:t>
            </w:r>
            <w:r w:rsidR="0089101F" w:rsidRPr="0070707C">
              <w:t>4</w:t>
            </w:r>
            <w:r>
              <w:t>–</w:t>
            </w:r>
            <w:r w:rsidR="0089101F" w:rsidRPr="0070707C">
              <w:t>February 28</w:t>
            </w:r>
            <w:r>
              <w:t>, 202</w:t>
            </w:r>
            <w:r w:rsidR="0089101F">
              <w:t>5</w:t>
            </w:r>
            <w:r>
              <w:t>, but schools should complete their test setup prior to testing at their school</w:t>
            </w:r>
            <w:r w:rsidR="481C0B6C">
              <w:t xml:space="preserve">. </w:t>
            </w:r>
          </w:p>
        </w:tc>
      </w:tr>
      <w:tr w:rsidR="008232D8" w:rsidRPr="008232D8" w14:paraId="6C21BDD7" w14:textId="77777777" w:rsidTr="0070707C">
        <w:trPr>
          <w:trHeight w:val="252"/>
          <w:tblHeader/>
        </w:trPr>
        <w:tc>
          <w:tcPr>
            <w:tcW w:w="0" w:type="auto"/>
            <w:vMerge/>
            <w:vAlign w:val="center"/>
            <w:hideMark/>
          </w:tcPr>
          <w:p w14:paraId="4B6668D6" w14:textId="77777777" w:rsidR="008232D8" w:rsidRPr="008232D8" w:rsidRDefault="008232D8" w:rsidP="008232D8">
            <w:pPr>
              <w:pStyle w:val="NoSpacing"/>
            </w:pPr>
          </w:p>
        </w:tc>
        <w:tc>
          <w:tcPr>
            <w:tcW w:w="4860" w:type="dxa"/>
            <w:tcBorders>
              <w:top w:val="dotted" w:sz="4" w:space="0" w:color="000000" w:themeColor="text1"/>
              <w:left w:val="nil"/>
              <w:bottom w:val="dotted" w:sz="4" w:space="0" w:color="000000" w:themeColor="text1"/>
              <w:right w:val="nil"/>
            </w:tcBorders>
            <w:vAlign w:val="center"/>
            <w:hideMark/>
          </w:tcPr>
          <w:p w14:paraId="32D0BC93" w14:textId="7F066845" w:rsidR="008232D8" w:rsidRPr="008232D8" w:rsidRDefault="008232D8" w:rsidP="008232D8">
            <w:pPr>
              <w:pStyle w:val="NoSpacing"/>
            </w:pPr>
            <w:r w:rsidRPr="008232D8">
              <w:t>Receive test materials</w:t>
            </w:r>
          </w:p>
          <w:p w14:paraId="0CDF1D49" w14:textId="1759C1EC" w:rsidR="008232D8" w:rsidRPr="008232D8" w:rsidRDefault="008232D8" w:rsidP="008232D8">
            <w:pPr>
              <w:pStyle w:val="NoSpacing"/>
            </w:pPr>
            <w:r>
              <w:t xml:space="preserve">(Note: Schools will not order </w:t>
            </w:r>
            <w:r w:rsidR="75980E07">
              <w:t xml:space="preserve">initial </w:t>
            </w:r>
            <w:r>
              <w:t>materials.)</w:t>
            </w:r>
          </w:p>
        </w:tc>
        <w:tc>
          <w:tcPr>
            <w:tcW w:w="4050" w:type="dxa"/>
            <w:tcBorders>
              <w:top w:val="dotted" w:sz="4" w:space="0" w:color="000000" w:themeColor="text1"/>
              <w:left w:val="nil"/>
              <w:bottom w:val="dotted" w:sz="4" w:space="0" w:color="000000" w:themeColor="text1"/>
              <w:right w:val="single" w:sz="4" w:space="0" w:color="000000" w:themeColor="text1"/>
            </w:tcBorders>
            <w:tcMar>
              <w:top w:w="8" w:type="dxa"/>
              <w:left w:w="113" w:type="dxa"/>
              <w:bottom w:w="8" w:type="dxa"/>
              <w:right w:w="108" w:type="dxa"/>
            </w:tcMar>
            <w:vAlign w:val="center"/>
            <w:hideMark/>
          </w:tcPr>
          <w:p w14:paraId="667330BD" w14:textId="3ABA084D" w:rsidR="008232D8" w:rsidRPr="008232D8" w:rsidRDefault="008232D8" w:rsidP="008232D8">
            <w:pPr>
              <w:pStyle w:val="NoSpacing"/>
            </w:pPr>
            <w:r w:rsidRPr="008232D8">
              <w:t xml:space="preserve">January </w:t>
            </w:r>
            <w:r>
              <w:t>2</w:t>
            </w:r>
          </w:p>
        </w:tc>
      </w:tr>
      <w:tr w:rsidR="008232D8" w:rsidRPr="008232D8" w14:paraId="31995C4B" w14:textId="77777777" w:rsidTr="0070707C">
        <w:trPr>
          <w:trHeight w:val="55"/>
          <w:tblHeader/>
        </w:trPr>
        <w:tc>
          <w:tcPr>
            <w:tcW w:w="0" w:type="auto"/>
            <w:vMerge/>
            <w:vAlign w:val="center"/>
            <w:hideMark/>
          </w:tcPr>
          <w:p w14:paraId="657CD29F" w14:textId="77777777" w:rsidR="008232D8" w:rsidRPr="008232D8" w:rsidRDefault="008232D8" w:rsidP="008232D8">
            <w:pPr>
              <w:pStyle w:val="NoSpacing"/>
            </w:pPr>
          </w:p>
        </w:tc>
        <w:tc>
          <w:tcPr>
            <w:tcW w:w="4860" w:type="dxa"/>
            <w:tcBorders>
              <w:top w:val="dotted" w:sz="4" w:space="0" w:color="000000" w:themeColor="text1"/>
              <w:left w:val="nil"/>
              <w:bottom w:val="single" w:sz="4" w:space="0" w:color="auto"/>
              <w:right w:val="nil"/>
            </w:tcBorders>
            <w:vAlign w:val="center"/>
            <w:hideMark/>
          </w:tcPr>
          <w:p w14:paraId="00A8FECC" w14:textId="77777777" w:rsidR="008232D8" w:rsidRPr="008232D8" w:rsidRDefault="008232D8" w:rsidP="008232D8">
            <w:pPr>
              <w:pStyle w:val="NoSpacing"/>
            </w:pPr>
            <w:r w:rsidRPr="008232D8">
              <w:t xml:space="preserve">Order additional materials, if necessary </w:t>
            </w:r>
          </w:p>
        </w:tc>
        <w:tc>
          <w:tcPr>
            <w:tcW w:w="4050" w:type="dxa"/>
            <w:tcBorders>
              <w:top w:val="dotted" w:sz="4" w:space="0" w:color="000000" w:themeColor="text1"/>
              <w:left w:val="nil"/>
              <w:bottom w:val="single" w:sz="4" w:space="0" w:color="auto"/>
              <w:right w:val="single" w:sz="4" w:space="0" w:color="000000" w:themeColor="text1"/>
            </w:tcBorders>
            <w:tcMar>
              <w:top w:w="8" w:type="dxa"/>
              <w:left w:w="113" w:type="dxa"/>
              <w:bottom w:w="8" w:type="dxa"/>
              <w:right w:w="108" w:type="dxa"/>
            </w:tcMar>
            <w:vAlign w:val="center"/>
            <w:hideMark/>
          </w:tcPr>
          <w:p w14:paraId="6E439433" w14:textId="04B558FC" w:rsidR="008232D8" w:rsidRPr="008232D8" w:rsidRDefault="008232D8" w:rsidP="008232D8">
            <w:pPr>
              <w:pStyle w:val="NoSpacing"/>
            </w:pPr>
            <w:r>
              <w:t xml:space="preserve">January 2–February </w:t>
            </w:r>
            <w:r w:rsidR="000855E8">
              <w:t>7</w:t>
            </w:r>
          </w:p>
        </w:tc>
      </w:tr>
      <w:tr w:rsidR="008232D8" w:rsidRPr="008232D8" w14:paraId="2C7841DA" w14:textId="77777777" w:rsidTr="0070707C">
        <w:trPr>
          <w:trHeight w:val="99"/>
          <w:tblHeader/>
        </w:trPr>
        <w:tc>
          <w:tcPr>
            <w:tcW w:w="1890" w:type="dxa"/>
            <w:tcBorders>
              <w:top w:val="single" w:sz="4" w:space="0" w:color="auto"/>
              <w:left w:val="single" w:sz="4" w:space="0" w:color="000000" w:themeColor="text1"/>
              <w:bottom w:val="single" w:sz="4" w:space="0" w:color="000000" w:themeColor="text1"/>
              <w:right w:val="nil"/>
            </w:tcBorders>
            <w:tcMar>
              <w:top w:w="8" w:type="dxa"/>
              <w:left w:w="113" w:type="dxa"/>
              <w:bottom w:w="8" w:type="dxa"/>
              <w:right w:w="113" w:type="dxa"/>
            </w:tcMar>
            <w:vAlign w:val="center"/>
            <w:hideMark/>
          </w:tcPr>
          <w:p w14:paraId="637680B0" w14:textId="77777777" w:rsidR="008232D8" w:rsidRPr="008232D8" w:rsidRDefault="008232D8" w:rsidP="008232D8">
            <w:pPr>
              <w:pStyle w:val="NoSpacing"/>
            </w:pPr>
            <w:r w:rsidRPr="008232D8">
              <w:rPr>
                <w:i/>
                <w:iCs/>
              </w:rPr>
              <w:t xml:space="preserve">Test </w:t>
            </w:r>
            <w:r w:rsidRPr="008232D8">
              <w:rPr>
                <w:i/>
                <w:iCs/>
              </w:rPr>
              <w:br/>
              <w:t>Administration</w:t>
            </w:r>
          </w:p>
        </w:tc>
        <w:tc>
          <w:tcPr>
            <w:tcW w:w="4860" w:type="dxa"/>
            <w:tcBorders>
              <w:top w:val="single" w:sz="4" w:space="0" w:color="auto"/>
              <w:left w:val="nil"/>
              <w:bottom w:val="single" w:sz="4" w:space="0" w:color="000000" w:themeColor="text1"/>
              <w:right w:val="nil"/>
            </w:tcBorders>
            <w:vAlign w:val="center"/>
            <w:hideMark/>
          </w:tcPr>
          <w:p w14:paraId="5433B8CD" w14:textId="026A081C" w:rsidR="008232D8" w:rsidRPr="008232D8" w:rsidRDefault="008232D8" w:rsidP="008232D8">
            <w:pPr>
              <w:pStyle w:val="NoSpacing"/>
            </w:pPr>
            <w:r>
              <w:t xml:space="preserve">ACCESS for ELLs </w:t>
            </w:r>
            <w:r w:rsidR="0070707C">
              <w:t>test window</w:t>
            </w:r>
          </w:p>
        </w:tc>
        <w:tc>
          <w:tcPr>
            <w:tcW w:w="4050" w:type="dxa"/>
            <w:tcBorders>
              <w:top w:val="single" w:sz="4" w:space="0" w:color="auto"/>
              <w:left w:val="nil"/>
              <w:bottom w:val="single" w:sz="4" w:space="0" w:color="000000" w:themeColor="text1"/>
              <w:right w:val="single" w:sz="4" w:space="0" w:color="000000" w:themeColor="text1"/>
            </w:tcBorders>
            <w:tcMar>
              <w:top w:w="8" w:type="dxa"/>
              <w:left w:w="113" w:type="dxa"/>
              <w:bottom w:w="8" w:type="dxa"/>
              <w:right w:w="108" w:type="dxa"/>
            </w:tcMar>
            <w:vAlign w:val="center"/>
            <w:hideMark/>
          </w:tcPr>
          <w:p w14:paraId="077EF48C" w14:textId="31E4E14F" w:rsidR="008232D8" w:rsidRPr="0070707C" w:rsidRDefault="008232D8" w:rsidP="0302859E">
            <w:pPr>
              <w:pStyle w:val="NoSpacing"/>
              <w:rPr>
                <w:b/>
                <w:bCs/>
              </w:rPr>
            </w:pPr>
            <w:r w:rsidRPr="0302859E">
              <w:rPr>
                <w:b/>
                <w:bCs/>
              </w:rPr>
              <w:t xml:space="preserve">January </w:t>
            </w:r>
            <w:r w:rsidR="0089101F" w:rsidRPr="0302859E">
              <w:rPr>
                <w:b/>
                <w:bCs/>
              </w:rPr>
              <w:t>6</w:t>
            </w:r>
            <w:r w:rsidRPr="0302859E">
              <w:rPr>
                <w:b/>
                <w:bCs/>
              </w:rPr>
              <w:t>–February 1</w:t>
            </w:r>
            <w:r w:rsidR="0089101F" w:rsidRPr="0302859E">
              <w:rPr>
                <w:b/>
                <w:bCs/>
              </w:rPr>
              <w:t>4</w:t>
            </w:r>
          </w:p>
        </w:tc>
      </w:tr>
      <w:tr w:rsidR="008232D8" w:rsidRPr="008232D8" w14:paraId="2B370BBB" w14:textId="77777777" w:rsidTr="0070707C">
        <w:trPr>
          <w:trHeight w:val="55"/>
        </w:trPr>
        <w:tc>
          <w:tcPr>
            <w:tcW w:w="1890" w:type="dxa"/>
            <w:vMerge w:val="restart"/>
            <w:tcBorders>
              <w:top w:val="dotted" w:sz="4" w:space="0" w:color="auto"/>
              <w:left w:val="single" w:sz="4" w:space="0" w:color="000000" w:themeColor="text1"/>
              <w:bottom w:val="single" w:sz="4" w:space="0" w:color="000000" w:themeColor="text1"/>
              <w:right w:val="nil"/>
            </w:tcBorders>
            <w:tcMar>
              <w:top w:w="8" w:type="dxa"/>
              <w:left w:w="113" w:type="dxa"/>
              <w:bottom w:w="8" w:type="dxa"/>
              <w:right w:w="113" w:type="dxa"/>
            </w:tcMar>
            <w:vAlign w:val="center"/>
            <w:hideMark/>
          </w:tcPr>
          <w:p w14:paraId="1C831B5E" w14:textId="77777777" w:rsidR="008232D8" w:rsidRPr="008232D8" w:rsidRDefault="008232D8" w:rsidP="008232D8">
            <w:pPr>
              <w:pStyle w:val="NoSpacing"/>
            </w:pPr>
            <w:r w:rsidRPr="008232D8">
              <w:rPr>
                <w:i/>
                <w:iCs/>
              </w:rPr>
              <w:t>After Testing</w:t>
            </w:r>
          </w:p>
        </w:tc>
        <w:tc>
          <w:tcPr>
            <w:tcW w:w="4860" w:type="dxa"/>
            <w:tcBorders>
              <w:top w:val="dotted" w:sz="4" w:space="0" w:color="auto"/>
              <w:left w:val="nil"/>
              <w:bottom w:val="nil"/>
              <w:right w:val="nil"/>
            </w:tcBorders>
            <w:hideMark/>
          </w:tcPr>
          <w:p w14:paraId="6CBDB073" w14:textId="77777777" w:rsidR="008232D8" w:rsidRPr="008232D8" w:rsidRDefault="008232D8" w:rsidP="008232D8">
            <w:pPr>
              <w:pStyle w:val="NoSpacing"/>
            </w:pPr>
            <w:r w:rsidRPr="008232D8">
              <w:t>Deadline to schedule UPS pickup</w:t>
            </w:r>
          </w:p>
        </w:tc>
        <w:tc>
          <w:tcPr>
            <w:tcW w:w="4050" w:type="dxa"/>
            <w:tcBorders>
              <w:top w:val="dotted" w:sz="4" w:space="0" w:color="auto"/>
              <w:left w:val="nil"/>
              <w:bottom w:val="nil"/>
              <w:right w:val="single" w:sz="4" w:space="0" w:color="000000" w:themeColor="text1"/>
            </w:tcBorders>
            <w:tcMar>
              <w:top w:w="8" w:type="dxa"/>
              <w:left w:w="113" w:type="dxa"/>
              <w:bottom w:w="8" w:type="dxa"/>
              <w:right w:w="108" w:type="dxa"/>
            </w:tcMar>
            <w:vAlign w:val="center"/>
            <w:hideMark/>
          </w:tcPr>
          <w:p w14:paraId="44271AAC" w14:textId="672240F7" w:rsidR="008232D8" w:rsidRPr="008232D8" w:rsidRDefault="008232D8" w:rsidP="008232D8">
            <w:pPr>
              <w:pStyle w:val="NoSpacing"/>
            </w:pPr>
            <w:r>
              <w:t>February 1</w:t>
            </w:r>
            <w:r w:rsidR="00C37A31">
              <w:t>7</w:t>
            </w:r>
            <w:r w:rsidRPr="008232D8">
              <w:rPr>
                <w:vertAlign w:val="superscript"/>
              </w:rPr>
              <w:footnoteReference w:id="17"/>
            </w:r>
          </w:p>
        </w:tc>
      </w:tr>
      <w:tr w:rsidR="008232D8" w:rsidRPr="008232D8" w14:paraId="054280DD" w14:textId="77777777" w:rsidTr="0070707C">
        <w:trPr>
          <w:trHeight w:val="62"/>
        </w:trPr>
        <w:tc>
          <w:tcPr>
            <w:tcW w:w="0" w:type="auto"/>
            <w:vMerge/>
            <w:vAlign w:val="center"/>
            <w:hideMark/>
          </w:tcPr>
          <w:p w14:paraId="79C9D734" w14:textId="77777777" w:rsidR="008232D8" w:rsidRPr="008232D8" w:rsidRDefault="008232D8" w:rsidP="008232D8">
            <w:pPr>
              <w:pStyle w:val="NoSpacing"/>
            </w:pPr>
          </w:p>
        </w:tc>
        <w:tc>
          <w:tcPr>
            <w:tcW w:w="4860" w:type="dxa"/>
            <w:tcBorders>
              <w:top w:val="dotted" w:sz="4" w:space="0" w:color="auto"/>
              <w:left w:val="nil"/>
              <w:bottom w:val="single" w:sz="4" w:space="0" w:color="000000" w:themeColor="text1"/>
              <w:right w:val="nil"/>
            </w:tcBorders>
            <w:hideMark/>
          </w:tcPr>
          <w:p w14:paraId="4F51D0AA" w14:textId="77777777" w:rsidR="008232D8" w:rsidRPr="008232D8" w:rsidRDefault="008232D8" w:rsidP="008232D8">
            <w:pPr>
              <w:pStyle w:val="NoSpacing"/>
            </w:pPr>
            <w:r w:rsidRPr="008232D8">
              <w:t xml:space="preserve">Deadline for UPS pickup </w:t>
            </w:r>
          </w:p>
        </w:tc>
        <w:tc>
          <w:tcPr>
            <w:tcW w:w="4050" w:type="dxa"/>
            <w:tcBorders>
              <w:top w:val="dotted" w:sz="4" w:space="0" w:color="auto"/>
              <w:left w:val="nil"/>
              <w:bottom w:val="single" w:sz="4" w:space="0" w:color="auto"/>
              <w:right w:val="single" w:sz="4" w:space="0" w:color="000000" w:themeColor="text1"/>
            </w:tcBorders>
            <w:tcMar>
              <w:top w:w="8" w:type="dxa"/>
              <w:left w:w="113" w:type="dxa"/>
              <w:bottom w:w="8" w:type="dxa"/>
              <w:right w:w="108" w:type="dxa"/>
            </w:tcMar>
            <w:vAlign w:val="center"/>
            <w:hideMark/>
          </w:tcPr>
          <w:p w14:paraId="10BEDD75" w14:textId="7823A4D4" w:rsidR="008232D8" w:rsidRPr="008232D8" w:rsidRDefault="008232D8" w:rsidP="008232D8">
            <w:pPr>
              <w:pStyle w:val="NoSpacing"/>
            </w:pPr>
            <w:r w:rsidRPr="008232D8">
              <w:t xml:space="preserve">February </w:t>
            </w:r>
            <w:r w:rsidR="0089101F">
              <w:t>18</w:t>
            </w:r>
            <w:r w:rsidRPr="008232D8">
              <w:rPr>
                <w:vertAlign w:val="superscript"/>
              </w:rPr>
              <w:footnoteReference w:id="18"/>
            </w:r>
          </w:p>
        </w:tc>
      </w:tr>
      <w:bookmarkEnd w:id="1"/>
    </w:tbl>
    <w:p w14:paraId="635649F7" w14:textId="77777777" w:rsidR="008232D8" w:rsidRPr="008232D8" w:rsidRDefault="008232D8" w:rsidP="008232D8">
      <w:pPr>
        <w:pStyle w:val="NoSpacing"/>
      </w:pPr>
    </w:p>
    <w:tbl>
      <w:tblPr>
        <w:tblW w:w="10800" w:type="dxa"/>
        <w:tblInd w:w="-72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620" w:firstRow="1" w:lastRow="0" w:firstColumn="0" w:lastColumn="0" w:noHBand="1" w:noVBand="1"/>
        <w:tblDescription w:val="Test dates"/>
      </w:tblPr>
      <w:tblGrid>
        <w:gridCol w:w="1980"/>
        <w:gridCol w:w="4770"/>
        <w:gridCol w:w="4050"/>
      </w:tblGrid>
      <w:tr w:rsidR="008232D8" w:rsidRPr="008232D8" w14:paraId="67759752" w14:textId="77777777" w:rsidTr="008232D8">
        <w:trPr>
          <w:trHeight w:val="70"/>
        </w:trPr>
        <w:tc>
          <w:tcPr>
            <w:tcW w:w="10800" w:type="dxa"/>
            <w:gridSpan w:val="3"/>
            <w:tcBorders>
              <w:top w:val="single" w:sz="4" w:space="0" w:color="000000"/>
              <w:left w:val="single" w:sz="4" w:space="0" w:color="000000"/>
              <w:bottom w:val="single" w:sz="4" w:space="0" w:color="000000" w:themeColor="text1"/>
              <w:right w:val="single" w:sz="4" w:space="0" w:color="000000"/>
            </w:tcBorders>
            <w:shd w:val="clear" w:color="auto" w:fill="D9D9D9" w:themeFill="background1" w:themeFillShade="D9"/>
            <w:tcMar>
              <w:top w:w="8" w:type="dxa"/>
              <w:left w:w="108" w:type="dxa"/>
              <w:bottom w:w="8" w:type="dxa"/>
              <w:right w:w="108" w:type="dxa"/>
            </w:tcMar>
            <w:vAlign w:val="center"/>
            <w:hideMark/>
          </w:tcPr>
          <w:p w14:paraId="006084F7" w14:textId="23244298" w:rsidR="008232D8" w:rsidRPr="0070707C" w:rsidRDefault="008232D8" w:rsidP="008232D8">
            <w:pPr>
              <w:pStyle w:val="NoSpacing"/>
              <w:rPr>
                <w:b/>
                <w:bCs/>
                <w:sz w:val="24"/>
                <w:szCs w:val="24"/>
              </w:rPr>
            </w:pPr>
            <w:r w:rsidRPr="0070707C">
              <w:rPr>
                <w:b/>
                <w:bCs/>
                <w:sz w:val="24"/>
                <w:szCs w:val="24"/>
              </w:rPr>
              <w:t>202</w:t>
            </w:r>
            <w:r w:rsidR="00FD75F2" w:rsidRPr="0070707C">
              <w:rPr>
                <w:b/>
                <w:bCs/>
                <w:sz w:val="24"/>
                <w:szCs w:val="24"/>
              </w:rPr>
              <w:t>5</w:t>
            </w:r>
            <w:r w:rsidRPr="0070707C">
              <w:rPr>
                <w:b/>
                <w:bCs/>
                <w:sz w:val="24"/>
                <w:szCs w:val="24"/>
              </w:rPr>
              <w:t xml:space="preserve"> MCAS Alternate Assessment (MCAS-Alt) Grades 3–8 and High School)</w:t>
            </w:r>
          </w:p>
          <w:p w14:paraId="11D9B15A" w14:textId="77777777" w:rsidR="008232D8" w:rsidRPr="0070707C" w:rsidRDefault="008232D8" w:rsidP="008232D8">
            <w:pPr>
              <w:pStyle w:val="NoSpacing"/>
              <w:rPr>
                <w:sz w:val="21"/>
                <w:szCs w:val="21"/>
              </w:rPr>
            </w:pPr>
            <w:r w:rsidRPr="0070707C">
              <w:rPr>
                <w:sz w:val="21"/>
                <w:szCs w:val="21"/>
              </w:rPr>
              <w:t xml:space="preserve">For more information, refer to the </w:t>
            </w:r>
            <w:hyperlink r:id="rId26" w:history="1">
              <w:r w:rsidRPr="00A533A3">
                <w:rPr>
                  <w:rStyle w:val="Hyperlink"/>
                  <w:color w:val="156082" w:themeColor="accent1"/>
                  <w:sz w:val="21"/>
                  <w:szCs w:val="21"/>
                </w:rPr>
                <w:t>MCAS-Alt website</w:t>
              </w:r>
            </w:hyperlink>
            <w:r w:rsidRPr="0070707C">
              <w:rPr>
                <w:sz w:val="21"/>
                <w:szCs w:val="21"/>
              </w:rPr>
              <w:t xml:space="preserve">. </w:t>
            </w:r>
          </w:p>
        </w:tc>
      </w:tr>
      <w:tr w:rsidR="008232D8" w:rsidRPr="008232D8" w14:paraId="355C7CC1" w14:textId="77777777" w:rsidTr="0070707C">
        <w:trPr>
          <w:trHeight w:val="252"/>
          <w:tblHeader/>
        </w:trPr>
        <w:tc>
          <w:tcPr>
            <w:tcW w:w="1980" w:type="dxa"/>
            <w:vMerge w:val="restart"/>
            <w:tcBorders>
              <w:top w:val="nil"/>
              <w:left w:val="single" w:sz="4" w:space="0" w:color="000000"/>
              <w:bottom w:val="single" w:sz="4" w:space="0" w:color="auto"/>
              <w:right w:val="nil"/>
            </w:tcBorders>
            <w:tcMar>
              <w:top w:w="8" w:type="dxa"/>
              <w:left w:w="113" w:type="dxa"/>
              <w:bottom w:w="8" w:type="dxa"/>
              <w:right w:w="113" w:type="dxa"/>
            </w:tcMar>
            <w:vAlign w:val="center"/>
            <w:hideMark/>
          </w:tcPr>
          <w:p w14:paraId="253B13E4" w14:textId="77777777" w:rsidR="008232D8" w:rsidRPr="008232D8" w:rsidRDefault="008232D8" w:rsidP="008232D8">
            <w:pPr>
              <w:pStyle w:val="NoSpacing"/>
            </w:pPr>
            <w:r w:rsidRPr="008232D8">
              <w:rPr>
                <w:i/>
                <w:iCs/>
              </w:rPr>
              <w:t xml:space="preserve">Before </w:t>
            </w:r>
            <w:r w:rsidRPr="008232D8">
              <w:rPr>
                <w:i/>
                <w:iCs/>
              </w:rPr>
              <w:br/>
              <w:t>Submission</w:t>
            </w:r>
          </w:p>
        </w:tc>
        <w:tc>
          <w:tcPr>
            <w:tcW w:w="4770" w:type="dxa"/>
            <w:tcBorders>
              <w:top w:val="dotted" w:sz="4" w:space="0" w:color="000000" w:themeColor="text1"/>
              <w:left w:val="nil"/>
              <w:bottom w:val="dotted" w:sz="4" w:space="0" w:color="000000" w:themeColor="text1"/>
              <w:right w:val="nil"/>
            </w:tcBorders>
            <w:vAlign w:val="center"/>
            <w:hideMark/>
          </w:tcPr>
          <w:p w14:paraId="6676DB7B" w14:textId="77777777" w:rsidR="008232D8" w:rsidRPr="008232D8" w:rsidRDefault="008232D8" w:rsidP="008232D8">
            <w:pPr>
              <w:pStyle w:val="NoSpacing"/>
            </w:pPr>
            <w:r w:rsidRPr="008232D8">
              <w:t>Order MCAS-Alt submission materials</w:t>
            </w:r>
          </w:p>
        </w:tc>
        <w:tc>
          <w:tcPr>
            <w:tcW w:w="4050" w:type="dxa"/>
            <w:tcBorders>
              <w:top w:val="dotted" w:sz="4" w:space="0" w:color="000000" w:themeColor="text1"/>
              <w:left w:val="nil"/>
              <w:bottom w:val="dotted" w:sz="4" w:space="0" w:color="000000" w:themeColor="text1"/>
              <w:right w:val="single" w:sz="4" w:space="0" w:color="000000"/>
            </w:tcBorders>
            <w:tcMar>
              <w:top w:w="8" w:type="dxa"/>
              <w:left w:w="113" w:type="dxa"/>
              <w:bottom w:w="8" w:type="dxa"/>
              <w:right w:w="108" w:type="dxa"/>
            </w:tcMar>
            <w:vAlign w:val="center"/>
            <w:hideMark/>
          </w:tcPr>
          <w:p w14:paraId="78CEECB9" w14:textId="66DEDB45" w:rsidR="008232D8" w:rsidRPr="008232D8" w:rsidRDefault="008232D8" w:rsidP="008232D8">
            <w:pPr>
              <w:pStyle w:val="NoSpacing"/>
            </w:pPr>
            <w:r w:rsidRPr="008232D8">
              <w:t>January 2–1</w:t>
            </w:r>
            <w:r w:rsidR="00E32B7B">
              <w:t>7</w:t>
            </w:r>
          </w:p>
        </w:tc>
      </w:tr>
      <w:tr w:rsidR="008232D8" w:rsidRPr="008232D8" w14:paraId="2A8C2AC9" w14:textId="77777777" w:rsidTr="0070707C">
        <w:trPr>
          <w:trHeight w:val="252"/>
          <w:tblHeader/>
        </w:trPr>
        <w:tc>
          <w:tcPr>
            <w:tcW w:w="0" w:type="auto"/>
            <w:vMerge/>
            <w:tcBorders>
              <w:top w:val="nil"/>
              <w:left w:val="single" w:sz="4" w:space="0" w:color="000000"/>
              <w:bottom w:val="single" w:sz="4" w:space="0" w:color="auto"/>
              <w:right w:val="nil"/>
            </w:tcBorders>
            <w:vAlign w:val="center"/>
            <w:hideMark/>
          </w:tcPr>
          <w:p w14:paraId="382AC238" w14:textId="77777777" w:rsidR="008232D8" w:rsidRPr="008232D8" w:rsidRDefault="008232D8" w:rsidP="008232D8">
            <w:pPr>
              <w:pStyle w:val="NoSpacing"/>
            </w:pPr>
          </w:p>
        </w:tc>
        <w:tc>
          <w:tcPr>
            <w:tcW w:w="4770" w:type="dxa"/>
            <w:tcBorders>
              <w:top w:val="dotted" w:sz="4" w:space="0" w:color="000000" w:themeColor="text1"/>
              <w:left w:val="nil"/>
              <w:bottom w:val="dotted" w:sz="4" w:space="0" w:color="000000" w:themeColor="text1"/>
              <w:right w:val="nil"/>
            </w:tcBorders>
            <w:vAlign w:val="center"/>
            <w:hideMark/>
          </w:tcPr>
          <w:p w14:paraId="5B69AA78" w14:textId="77777777" w:rsidR="008232D8" w:rsidRPr="008232D8" w:rsidRDefault="008232D8" w:rsidP="008232D8">
            <w:pPr>
              <w:pStyle w:val="NoSpacing"/>
            </w:pPr>
            <w:r w:rsidRPr="008232D8">
              <w:t>Receive submission materials (binders, etc.)</w:t>
            </w:r>
          </w:p>
        </w:tc>
        <w:tc>
          <w:tcPr>
            <w:tcW w:w="4050" w:type="dxa"/>
            <w:tcBorders>
              <w:top w:val="dotted" w:sz="4" w:space="0" w:color="000000" w:themeColor="text1"/>
              <w:left w:val="nil"/>
              <w:bottom w:val="dotted" w:sz="4" w:space="0" w:color="000000" w:themeColor="text1"/>
              <w:right w:val="single" w:sz="4" w:space="0" w:color="000000"/>
            </w:tcBorders>
            <w:tcMar>
              <w:top w:w="8" w:type="dxa"/>
              <w:left w:w="113" w:type="dxa"/>
              <w:bottom w:w="8" w:type="dxa"/>
              <w:right w:w="108" w:type="dxa"/>
            </w:tcMar>
            <w:vAlign w:val="center"/>
            <w:hideMark/>
          </w:tcPr>
          <w:p w14:paraId="7FBDAC69" w14:textId="48512DB9" w:rsidR="008232D8" w:rsidRPr="008232D8" w:rsidRDefault="008232D8" w:rsidP="008232D8">
            <w:pPr>
              <w:pStyle w:val="NoSpacing"/>
            </w:pPr>
            <w:r w:rsidRPr="008232D8">
              <w:t>February 2</w:t>
            </w:r>
            <w:r w:rsidR="00E32B7B">
              <w:t>4</w:t>
            </w:r>
          </w:p>
        </w:tc>
      </w:tr>
      <w:tr w:rsidR="008232D8" w:rsidRPr="008232D8" w14:paraId="2DFA78FA" w14:textId="77777777" w:rsidTr="0070707C">
        <w:trPr>
          <w:trHeight w:val="252"/>
          <w:tblHeader/>
        </w:trPr>
        <w:tc>
          <w:tcPr>
            <w:tcW w:w="0" w:type="auto"/>
            <w:vMerge/>
            <w:tcBorders>
              <w:top w:val="nil"/>
              <w:left w:val="single" w:sz="4" w:space="0" w:color="000000"/>
              <w:bottom w:val="single" w:sz="4" w:space="0" w:color="auto"/>
              <w:right w:val="nil"/>
            </w:tcBorders>
            <w:vAlign w:val="center"/>
            <w:hideMark/>
          </w:tcPr>
          <w:p w14:paraId="5E52378F" w14:textId="77777777" w:rsidR="008232D8" w:rsidRPr="008232D8" w:rsidRDefault="008232D8" w:rsidP="008232D8">
            <w:pPr>
              <w:pStyle w:val="NoSpacing"/>
            </w:pPr>
          </w:p>
        </w:tc>
        <w:tc>
          <w:tcPr>
            <w:tcW w:w="4770" w:type="dxa"/>
            <w:tcBorders>
              <w:top w:val="dotted" w:sz="4" w:space="0" w:color="000000" w:themeColor="text1"/>
              <w:left w:val="nil"/>
              <w:bottom w:val="dotted" w:sz="4" w:space="0" w:color="000000" w:themeColor="text1"/>
              <w:right w:val="nil"/>
            </w:tcBorders>
            <w:vAlign w:val="center"/>
            <w:hideMark/>
          </w:tcPr>
          <w:p w14:paraId="132A614A" w14:textId="77777777" w:rsidR="008232D8" w:rsidRPr="008232D8" w:rsidRDefault="008232D8" w:rsidP="008232D8">
            <w:pPr>
              <w:pStyle w:val="NoSpacing"/>
            </w:pPr>
            <w:r w:rsidRPr="008232D8">
              <w:t>Complete PCPA (part 1 only)</w:t>
            </w:r>
          </w:p>
        </w:tc>
        <w:tc>
          <w:tcPr>
            <w:tcW w:w="4050" w:type="dxa"/>
            <w:tcBorders>
              <w:top w:val="dotted" w:sz="4" w:space="0" w:color="000000" w:themeColor="text1"/>
              <w:left w:val="nil"/>
              <w:bottom w:val="dotted" w:sz="4" w:space="0" w:color="000000" w:themeColor="text1"/>
              <w:right w:val="single" w:sz="4" w:space="0" w:color="000000"/>
            </w:tcBorders>
            <w:tcMar>
              <w:top w:w="8" w:type="dxa"/>
              <w:left w:w="113" w:type="dxa"/>
              <w:bottom w:w="8" w:type="dxa"/>
              <w:right w:w="108" w:type="dxa"/>
            </w:tcMar>
            <w:vAlign w:val="center"/>
            <w:hideMark/>
          </w:tcPr>
          <w:p w14:paraId="5BE2FC6B" w14:textId="77777777" w:rsidR="008232D8" w:rsidRPr="008232D8" w:rsidRDefault="008232D8" w:rsidP="008232D8">
            <w:pPr>
              <w:pStyle w:val="NoSpacing"/>
            </w:pPr>
            <w:r w:rsidRPr="008232D8">
              <w:t xml:space="preserve">Upon receipt and inspection of shipment </w:t>
            </w:r>
          </w:p>
        </w:tc>
      </w:tr>
      <w:tr w:rsidR="008232D8" w:rsidRPr="008232D8" w14:paraId="3A2CECA7" w14:textId="77777777" w:rsidTr="0070707C">
        <w:trPr>
          <w:trHeight w:val="55"/>
          <w:tblHeader/>
        </w:trPr>
        <w:tc>
          <w:tcPr>
            <w:tcW w:w="0" w:type="auto"/>
            <w:vMerge/>
            <w:tcBorders>
              <w:top w:val="nil"/>
              <w:left w:val="single" w:sz="4" w:space="0" w:color="000000"/>
              <w:bottom w:val="single" w:sz="4" w:space="0" w:color="auto"/>
              <w:right w:val="nil"/>
            </w:tcBorders>
            <w:vAlign w:val="center"/>
            <w:hideMark/>
          </w:tcPr>
          <w:p w14:paraId="7CFFDC11" w14:textId="77777777" w:rsidR="008232D8" w:rsidRPr="008232D8" w:rsidRDefault="008232D8" w:rsidP="008232D8">
            <w:pPr>
              <w:pStyle w:val="NoSpacing"/>
            </w:pPr>
          </w:p>
        </w:tc>
        <w:tc>
          <w:tcPr>
            <w:tcW w:w="4770" w:type="dxa"/>
            <w:tcBorders>
              <w:top w:val="dotted" w:sz="4" w:space="0" w:color="000000" w:themeColor="text1"/>
              <w:left w:val="nil"/>
              <w:bottom w:val="single" w:sz="4" w:space="0" w:color="auto"/>
              <w:right w:val="nil"/>
            </w:tcBorders>
            <w:vAlign w:val="center"/>
            <w:hideMark/>
          </w:tcPr>
          <w:p w14:paraId="7EAA82CA" w14:textId="77777777" w:rsidR="008232D8" w:rsidRPr="008232D8" w:rsidRDefault="008232D8" w:rsidP="008232D8">
            <w:pPr>
              <w:pStyle w:val="NoSpacing"/>
            </w:pPr>
            <w:r w:rsidRPr="008232D8">
              <w:t xml:space="preserve">Order additional materials, if necessary </w:t>
            </w:r>
          </w:p>
        </w:tc>
        <w:tc>
          <w:tcPr>
            <w:tcW w:w="4050" w:type="dxa"/>
            <w:tcBorders>
              <w:top w:val="dotted" w:sz="4" w:space="0" w:color="000000" w:themeColor="text1"/>
              <w:left w:val="nil"/>
              <w:bottom w:val="single" w:sz="4" w:space="0" w:color="auto"/>
              <w:right w:val="single" w:sz="4" w:space="0" w:color="000000"/>
            </w:tcBorders>
            <w:tcMar>
              <w:top w:w="8" w:type="dxa"/>
              <w:left w:w="113" w:type="dxa"/>
              <w:bottom w:w="8" w:type="dxa"/>
              <w:right w:w="108" w:type="dxa"/>
            </w:tcMar>
            <w:vAlign w:val="center"/>
            <w:hideMark/>
          </w:tcPr>
          <w:p w14:paraId="6E688115" w14:textId="4D8D46DE" w:rsidR="008232D8" w:rsidRPr="008232D8" w:rsidRDefault="008232D8" w:rsidP="008232D8">
            <w:pPr>
              <w:pStyle w:val="NoSpacing"/>
            </w:pPr>
            <w:r w:rsidRPr="008232D8">
              <w:t>February 2</w:t>
            </w:r>
            <w:r w:rsidR="00E32B7B">
              <w:t>4</w:t>
            </w:r>
            <w:r w:rsidRPr="008232D8">
              <w:t>–March 26</w:t>
            </w:r>
          </w:p>
        </w:tc>
      </w:tr>
      <w:tr w:rsidR="008232D8" w:rsidRPr="008232D8" w14:paraId="51AA9C93" w14:textId="77777777" w:rsidTr="0070707C">
        <w:trPr>
          <w:trHeight w:val="56"/>
        </w:trPr>
        <w:tc>
          <w:tcPr>
            <w:tcW w:w="1980" w:type="dxa"/>
            <w:vMerge w:val="restart"/>
            <w:tcBorders>
              <w:top w:val="single" w:sz="4" w:space="0" w:color="auto"/>
              <w:left w:val="single" w:sz="4" w:space="0" w:color="000000"/>
              <w:bottom w:val="single" w:sz="4" w:space="0" w:color="auto"/>
              <w:right w:val="nil"/>
            </w:tcBorders>
            <w:tcMar>
              <w:top w:w="8" w:type="dxa"/>
              <w:left w:w="113" w:type="dxa"/>
              <w:bottom w:w="8" w:type="dxa"/>
              <w:right w:w="113" w:type="dxa"/>
            </w:tcMar>
            <w:vAlign w:val="center"/>
            <w:hideMark/>
          </w:tcPr>
          <w:p w14:paraId="687F9D67" w14:textId="77777777" w:rsidR="008232D8" w:rsidRPr="008232D8" w:rsidRDefault="008232D8" w:rsidP="008232D8">
            <w:pPr>
              <w:pStyle w:val="NoSpacing"/>
              <w:rPr>
                <w:i/>
                <w:iCs/>
              </w:rPr>
            </w:pPr>
            <w:r w:rsidRPr="008232D8">
              <w:rPr>
                <w:i/>
                <w:iCs/>
              </w:rPr>
              <w:t xml:space="preserve">Submission </w:t>
            </w:r>
          </w:p>
        </w:tc>
        <w:tc>
          <w:tcPr>
            <w:tcW w:w="4770" w:type="dxa"/>
            <w:tcBorders>
              <w:top w:val="dotted" w:sz="4" w:space="0" w:color="auto"/>
              <w:left w:val="nil"/>
              <w:bottom w:val="dotted" w:sz="4" w:space="0" w:color="auto"/>
              <w:right w:val="nil"/>
            </w:tcBorders>
            <w:vAlign w:val="center"/>
            <w:hideMark/>
          </w:tcPr>
          <w:p w14:paraId="02C6775A" w14:textId="77777777" w:rsidR="008232D8" w:rsidRPr="008232D8" w:rsidRDefault="008232D8" w:rsidP="008232D8">
            <w:pPr>
              <w:pStyle w:val="NoSpacing"/>
            </w:pPr>
            <w:r w:rsidRPr="008232D8">
              <w:t>Deadline to schedule UPS pickup</w:t>
            </w:r>
          </w:p>
        </w:tc>
        <w:tc>
          <w:tcPr>
            <w:tcW w:w="4050" w:type="dxa"/>
            <w:tcBorders>
              <w:top w:val="dotted" w:sz="4" w:space="0" w:color="auto"/>
              <w:left w:val="nil"/>
              <w:bottom w:val="dotted" w:sz="4" w:space="0" w:color="auto"/>
              <w:right w:val="single" w:sz="4" w:space="0" w:color="000000" w:themeColor="text1"/>
            </w:tcBorders>
            <w:tcMar>
              <w:top w:w="8" w:type="dxa"/>
              <w:left w:w="113" w:type="dxa"/>
              <w:bottom w:w="8" w:type="dxa"/>
              <w:right w:w="108" w:type="dxa"/>
            </w:tcMar>
            <w:vAlign w:val="center"/>
            <w:hideMark/>
          </w:tcPr>
          <w:p w14:paraId="12DD5FA3" w14:textId="77777777" w:rsidR="008232D8" w:rsidRPr="008232D8" w:rsidRDefault="008232D8" w:rsidP="008232D8">
            <w:pPr>
              <w:pStyle w:val="NoSpacing"/>
            </w:pPr>
            <w:r w:rsidRPr="008232D8">
              <w:t>2:30 p.m., March 27</w:t>
            </w:r>
          </w:p>
        </w:tc>
      </w:tr>
      <w:tr w:rsidR="008232D8" w:rsidRPr="008232D8" w14:paraId="59F46B65" w14:textId="77777777" w:rsidTr="0070707C">
        <w:trPr>
          <w:trHeight w:val="62"/>
        </w:trPr>
        <w:tc>
          <w:tcPr>
            <w:tcW w:w="0" w:type="auto"/>
            <w:vMerge/>
            <w:tcBorders>
              <w:top w:val="single" w:sz="4" w:space="0" w:color="auto"/>
              <w:left w:val="single" w:sz="4" w:space="0" w:color="000000"/>
              <w:bottom w:val="single" w:sz="4" w:space="0" w:color="auto"/>
              <w:right w:val="nil"/>
            </w:tcBorders>
            <w:vAlign w:val="center"/>
            <w:hideMark/>
          </w:tcPr>
          <w:p w14:paraId="19459244" w14:textId="77777777" w:rsidR="008232D8" w:rsidRPr="008232D8" w:rsidRDefault="008232D8" w:rsidP="008232D8">
            <w:pPr>
              <w:pStyle w:val="NoSpacing"/>
              <w:rPr>
                <w:i/>
                <w:iCs/>
              </w:rPr>
            </w:pPr>
          </w:p>
        </w:tc>
        <w:tc>
          <w:tcPr>
            <w:tcW w:w="4770" w:type="dxa"/>
            <w:tcBorders>
              <w:top w:val="dotted" w:sz="4" w:space="0" w:color="auto"/>
              <w:left w:val="nil"/>
              <w:bottom w:val="single" w:sz="4" w:space="0" w:color="auto"/>
              <w:right w:val="nil"/>
            </w:tcBorders>
            <w:vAlign w:val="center"/>
            <w:hideMark/>
          </w:tcPr>
          <w:p w14:paraId="1D08EC88" w14:textId="77777777" w:rsidR="008232D8" w:rsidRPr="008232D8" w:rsidRDefault="008232D8" w:rsidP="008232D8">
            <w:pPr>
              <w:pStyle w:val="NoSpacing"/>
            </w:pPr>
            <w:r w:rsidRPr="008232D8">
              <w:t xml:space="preserve">Deadline for UPS pickup </w:t>
            </w:r>
          </w:p>
        </w:tc>
        <w:tc>
          <w:tcPr>
            <w:tcW w:w="4050" w:type="dxa"/>
            <w:tcBorders>
              <w:top w:val="dotted" w:sz="4" w:space="0" w:color="auto"/>
              <w:left w:val="nil"/>
              <w:bottom w:val="single" w:sz="4" w:space="0" w:color="auto"/>
              <w:right w:val="single" w:sz="4" w:space="0" w:color="000000" w:themeColor="text1"/>
            </w:tcBorders>
            <w:tcMar>
              <w:top w:w="8" w:type="dxa"/>
              <w:left w:w="113" w:type="dxa"/>
              <w:bottom w:w="8" w:type="dxa"/>
              <w:right w:w="108" w:type="dxa"/>
            </w:tcMar>
            <w:vAlign w:val="center"/>
            <w:hideMark/>
          </w:tcPr>
          <w:p w14:paraId="7A66EF3A" w14:textId="42974764" w:rsidR="008232D8" w:rsidRPr="008232D8" w:rsidRDefault="008232D8" w:rsidP="008232D8">
            <w:pPr>
              <w:pStyle w:val="NoSpacing"/>
              <w:rPr>
                <w:b/>
                <w:bCs/>
                <w:i/>
                <w:iCs/>
              </w:rPr>
            </w:pPr>
            <w:r w:rsidRPr="008232D8">
              <w:rPr>
                <w:b/>
                <w:bCs/>
              </w:rPr>
              <w:t>5:00 p.m., March 28</w:t>
            </w:r>
          </w:p>
        </w:tc>
      </w:tr>
      <w:tr w:rsidR="008232D8" w:rsidRPr="008232D8" w14:paraId="0573E43E" w14:textId="77777777" w:rsidTr="0070707C">
        <w:trPr>
          <w:trHeight w:val="62"/>
        </w:trPr>
        <w:tc>
          <w:tcPr>
            <w:tcW w:w="1980" w:type="dxa"/>
            <w:tcBorders>
              <w:top w:val="single" w:sz="4" w:space="0" w:color="auto"/>
              <w:left w:val="single" w:sz="4" w:space="0" w:color="000000"/>
              <w:bottom w:val="single" w:sz="4" w:space="0" w:color="000000"/>
              <w:right w:val="nil"/>
            </w:tcBorders>
            <w:tcMar>
              <w:top w:w="8" w:type="dxa"/>
              <w:left w:w="113" w:type="dxa"/>
              <w:bottom w:w="8" w:type="dxa"/>
              <w:right w:w="113" w:type="dxa"/>
            </w:tcMar>
            <w:vAlign w:val="center"/>
            <w:hideMark/>
          </w:tcPr>
          <w:p w14:paraId="10C8EE1E" w14:textId="77777777" w:rsidR="008232D8" w:rsidRPr="008232D8" w:rsidRDefault="008232D8" w:rsidP="008232D8">
            <w:pPr>
              <w:pStyle w:val="NoSpacing"/>
            </w:pPr>
            <w:r w:rsidRPr="008232D8">
              <w:rPr>
                <w:i/>
              </w:rPr>
              <w:t xml:space="preserve">After </w:t>
            </w:r>
            <w:r w:rsidRPr="008232D8">
              <w:rPr>
                <w:i/>
              </w:rPr>
              <w:br/>
              <w:t>Submission</w:t>
            </w:r>
          </w:p>
        </w:tc>
        <w:tc>
          <w:tcPr>
            <w:tcW w:w="4770" w:type="dxa"/>
            <w:tcBorders>
              <w:top w:val="single" w:sz="4" w:space="0" w:color="auto"/>
              <w:left w:val="nil"/>
              <w:bottom w:val="single" w:sz="4" w:space="0" w:color="auto"/>
              <w:right w:val="nil"/>
            </w:tcBorders>
            <w:vAlign w:val="center"/>
            <w:hideMark/>
          </w:tcPr>
          <w:p w14:paraId="0763A202" w14:textId="77777777" w:rsidR="008232D8" w:rsidRPr="008232D8" w:rsidRDefault="008232D8" w:rsidP="008232D8">
            <w:pPr>
              <w:pStyle w:val="NoSpacing"/>
            </w:pPr>
            <w:r w:rsidRPr="008232D8">
              <w:t>Deadline to complete the PCPA</w:t>
            </w:r>
          </w:p>
        </w:tc>
        <w:tc>
          <w:tcPr>
            <w:tcW w:w="4050" w:type="dxa"/>
            <w:tcBorders>
              <w:top w:val="single" w:sz="4" w:space="0" w:color="auto"/>
              <w:left w:val="nil"/>
              <w:bottom w:val="single" w:sz="4" w:space="0" w:color="auto"/>
              <w:right w:val="single" w:sz="4" w:space="0" w:color="000000" w:themeColor="text1"/>
            </w:tcBorders>
            <w:tcMar>
              <w:top w:w="8" w:type="dxa"/>
              <w:left w:w="113" w:type="dxa"/>
              <w:bottom w:w="8" w:type="dxa"/>
              <w:right w:w="108" w:type="dxa"/>
            </w:tcMar>
            <w:vAlign w:val="center"/>
            <w:hideMark/>
          </w:tcPr>
          <w:p w14:paraId="144AE78B" w14:textId="77777777" w:rsidR="008232D8" w:rsidRPr="008232D8" w:rsidRDefault="008232D8" w:rsidP="008232D8">
            <w:pPr>
              <w:pStyle w:val="NoSpacing"/>
            </w:pPr>
            <w:r w:rsidRPr="008232D8">
              <w:t xml:space="preserve">Following MCAS-Alt submission: </w:t>
            </w:r>
          </w:p>
          <w:p w14:paraId="18A1778C" w14:textId="4AAE2089" w:rsidR="008232D8" w:rsidRPr="008232D8" w:rsidRDefault="008232D8" w:rsidP="008232D8">
            <w:pPr>
              <w:pStyle w:val="NoSpacing"/>
              <w:rPr>
                <w:b/>
                <w:bCs/>
              </w:rPr>
            </w:pPr>
            <w:r w:rsidRPr="008232D8">
              <w:t>March 2</w:t>
            </w:r>
            <w:r w:rsidR="00E32B7B">
              <w:t>8</w:t>
            </w:r>
            <w:r w:rsidRPr="008232D8">
              <w:t xml:space="preserve">–April </w:t>
            </w:r>
            <w:r w:rsidR="00E32B7B">
              <w:t>4</w:t>
            </w:r>
          </w:p>
        </w:tc>
      </w:tr>
    </w:tbl>
    <w:p w14:paraId="774CAF67" w14:textId="77777777" w:rsidR="00716D4E" w:rsidRPr="00286ED0" w:rsidRDefault="00716D4E" w:rsidP="0004234E">
      <w:pPr>
        <w:pStyle w:val="NoSpacing"/>
      </w:pPr>
    </w:p>
    <w:sectPr w:rsidR="00716D4E" w:rsidRPr="00286ED0" w:rsidSect="00B403CF">
      <w:footerReference w:type="default" r:id="rId27"/>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A362" w14:textId="77777777" w:rsidR="00AA10D9" w:rsidRDefault="00AA10D9" w:rsidP="001179C2">
      <w:pPr>
        <w:spacing w:after="0" w:line="240" w:lineRule="auto"/>
      </w:pPr>
      <w:r>
        <w:separator/>
      </w:r>
    </w:p>
  </w:endnote>
  <w:endnote w:type="continuationSeparator" w:id="0">
    <w:p w14:paraId="43DA796D" w14:textId="77777777" w:rsidR="00AA10D9" w:rsidRDefault="00AA10D9" w:rsidP="001179C2">
      <w:pPr>
        <w:spacing w:after="0" w:line="240" w:lineRule="auto"/>
      </w:pPr>
      <w:r>
        <w:continuationSeparator/>
      </w:r>
    </w:p>
  </w:endnote>
  <w:endnote w:type="continuationNotice" w:id="1">
    <w:p w14:paraId="1FB86F15" w14:textId="77777777" w:rsidR="00AA10D9" w:rsidRDefault="00AA1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019C" w14:textId="487CA6BA" w:rsidR="001A638D" w:rsidRPr="008A36D0" w:rsidRDefault="001A638D" w:rsidP="00202C99">
    <w:pPr>
      <w:pStyle w:val="Footer"/>
      <w:jc w:val="right"/>
      <w:rPr>
        <w:sz w:val="20"/>
        <w:szCs w:val="20"/>
      </w:rPr>
    </w:pPr>
    <w:r w:rsidRPr="008A36D0">
      <w:rPr>
        <w:sz w:val="20"/>
        <w:szCs w:val="20"/>
      </w:rPr>
      <w:t xml:space="preserve">Last updated </w:t>
    </w:r>
    <w:r w:rsidR="00B403CF">
      <w:rPr>
        <w:sz w:val="20"/>
        <w:szCs w:val="20"/>
      </w:rPr>
      <w:t xml:space="preserve">December </w:t>
    </w:r>
    <w:r w:rsidR="009F3864">
      <w:rPr>
        <w:sz w:val="20"/>
        <w:szCs w:val="20"/>
      </w:rPr>
      <w:t>6</w:t>
    </w:r>
    <w:r w:rsidR="00B403CF">
      <w:rPr>
        <w:sz w:val="20"/>
        <w:szCs w:val="20"/>
      </w:rPr>
      <w:t>, 2024</w:t>
    </w:r>
    <w:r w:rsidR="00824BD1" w:rsidRPr="008A36D0">
      <w:rPr>
        <w:sz w:val="20"/>
        <w:szCs w:val="20"/>
      </w:rPr>
      <w:t xml:space="preserve">| page </w:t>
    </w:r>
    <w:r w:rsidR="00DC4FB7" w:rsidRPr="008A36D0">
      <w:rPr>
        <w:sz w:val="20"/>
        <w:szCs w:val="20"/>
      </w:rPr>
      <w:fldChar w:fldCharType="begin"/>
    </w:r>
    <w:r w:rsidR="00DC4FB7" w:rsidRPr="008A36D0">
      <w:rPr>
        <w:sz w:val="20"/>
        <w:szCs w:val="20"/>
      </w:rPr>
      <w:instrText xml:space="preserve"> PAGE   \* MERGEFORMAT </w:instrText>
    </w:r>
    <w:r w:rsidR="00DC4FB7" w:rsidRPr="008A36D0">
      <w:rPr>
        <w:sz w:val="20"/>
        <w:szCs w:val="20"/>
      </w:rPr>
      <w:fldChar w:fldCharType="separate"/>
    </w:r>
    <w:r w:rsidR="00DC4FB7" w:rsidRPr="008A36D0">
      <w:rPr>
        <w:sz w:val="20"/>
        <w:szCs w:val="20"/>
      </w:rPr>
      <w:t>3</w:t>
    </w:r>
    <w:r w:rsidR="00DC4FB7" w:rsidRPr="008A36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F7AD1" w14:textId="77777777" w:rsidR="00AA10D9" w:rsidRDefault="00AA10D9" w:rsidP="001179C2">
      <w:pPr>
        <w:spacing w:after="0" w:line="240" w:lineRule="auto"/>
      </w:pPr>
      <w:r>
        <w:separator/>
      </w:r>
    </w:p>
  </w:footnote>
  <w:footnote w:type="continuationSeparator" w:id="0">
    <w:p w14:paraId="72A58A8B" w14:textId="77777777" w:rsidR="00AA10D9" w:rsidRDefault="00AA10D9" w:rsidP="001179C2">
      <w:pPr>
        <w:spacing w:after="0" w:line="240" w:lineRule="auto"/>
      </w:pPr>
      <w:r>
        <w:continuationSeparator/>
      </w:r>
    </w:p>
  </w:footnote>
  <w:footnote w:type="continuationNotice" w:id="1">
    <w:p w14:paraId="283E96D2" w14:textId="77777777" w:rsidR="00AA10D9" w:rsidRDefault="00AA10D9">
      <w:pPr>
        <w:spacing w:after="0" w:line="240" w:lineRule="auto"/>
      </w:pPr>
    </w:p>
  </w:footnote>
  <w:footnote w:id="2">
    <w:p w14:paraId="2164E1AB" w14:textId="2106F398" w:rsidR="002A0F3A" w:rsidRDefault="002A0F3A">
      <w:pPr>
        <w:pStyle w:val="FootnoteText"/>
        <w:rPr>
          <w:sz w:val="18"/>
          <w:szCs w:val="18"/>
        </w:rPr>
      </w:pPr>
      <w:r w:rsidRPr="00914214">
        <w:rPr>
          <w:rStyle w:val="FootnoteReference"/>
          <w:sz w:val="18"/>
          <w:szCs w:val="18"/>
        </w:rPr>
        <w:footnoteRef/>
      </w:r>
      <w:r w:rsidRPr="00914214">
        <w:rPr>
          <w:sz w:val="18"/>
          <w:szCs w:val="18"/>
        </w:rPr>
        <w:t xml:space="preserve"> </w:t>
      </w:r>
      <w:r w:rsidR="0048767D" w:rsidRPr="00914214">
        <w:rPr>
          <w:sz w:val="18"/>
          <w:szCs w:val="18"/>
        </w:rPr>
        <w:t xml:space="preserve">Schools must complete student registration by this date to receive an on-time initial shipment of manuals as well as PBT materials for students who require them. Schools will </w:t>
      </w:r>
      <w:r w:rsidR="0048767D" w:rsidRPr="00914214">
        <w:rPr>
          <w:b/>
          <w:bCs/>
          <w:sz w:val="18"/>
          <w:szCs w:val="18"/>
        </w:rPr>
        <w:t>not</w:t>
      </w:r>
      <w:r w:rsidR="0048767D" w:rsidRPr="00914214">
        <w:rPr>
          <w:sz w:val="18"/>
          <w:szCs w:val="18"/>
        </w:rPr>
        <w:t xml:space="preserve"> receive Student ID Labels (PBT) for students registered in the MCAS Portal after this initial student registration deadline.</w:t>
      </w:r>
    </w:p>
    <w:p w14:paraId="2CB87140" w14:textId="77777777" w:rsidR="003F41C5" w:rsidRPr="00914214" w:rsidRDefault="003F41C5">
      <w:pPr>
        <w:pStyle w:val="FootnoteText"/>
        <w:rPr>
          <w:sz w:val="16"/>
          <w:szCs w:val="16"/>
        </w:rPr>
      </w:pPr>
    </w:p>
  </w:footnote>
  <w:footnote w:id="3">
    <w:p w14:paraId="6C468627" w14:textId="45A79F9A" w:rsidR="0048767D" w:rsidRDefault="0048767D">
      <w:pPr>
        <w:pStyle w:val="FootnoteText"/>
        <w:rPr>
          <w:sz w:val="18"/>
          <w:szCs w:val="18"/>
        </w:rPr>
      </w:pPr>
      <w:r w:rsidRPr="00914214">
        <w:rPr>
          <w:rStyle w:val="FootnoteReference"/>
          <w:sz w:val="18"/>
          <w:szCs w:val="18"/>
        </w:rPr>
        <w:footnoteRef/>
      </w:r>
      <w:r w:rsidRPr="00914214">
        <w:rPr>
          <w:sz w:val="18"/>
          <w:szCs w:val="18"/>
        </w:rPr>
        <w:t xml:space="preserve"> Schools may update student registration information and accommodations for students participating in CBT during this window, but schools will not automatically receive additional manuals for the new students registered for CBT after the initial student registration window listed above. Additional manuals and any PBT materials for students added during this extended student registration window must be ordered </w:t>
      </w:r>
      <w:hyperlink r:id="rId1" w:history="1">
        <w:r w:rsidRPr="00A533A3">
          <w:rPr>
            <w:rStyle w:val="Hyperlink"/>
            <w:color w:val="156082" w:themeColor="accent1"/>
            <w:sz w:val="18"/>
            <w:szCs w:val="18"/>
          </w:rPr>
          <w:t>online</w:t>
        </w:r>
      </w:hyperlink>
      <w:r w:rsidRPr="00914214">
        <w:rPr>
          <w:sz w:val="18"/>
          <w:szCs w:val="18"/>
        </w:rPr>
        <w:t xml:space="preserve"> during the additional materials window.</w:t>
      </w:r>
    </w:p>
    <w:p w14:paraId="23CB1146" w14:textId="77777777" w:rsidR="00AC088B" w:rsidRPr="00914214" w:rsidRDefault="00AC088B">
      <w:pPr>
        <w:pStyle w:val="FootnoteText"/>
        <w:rPr>
          <w:sz w:val="16"/>
          <w:szCs w:val="16"/>
        </w:rPr>
      </w:pPr>
    </w:p>
  </w:footnote>
  <w:footnote w:id="4">
    <w:p w14:paraId="17FABFF4" w14:textId="217ADCE0" w:rsidR="002E4A18" w:rsidRDefault="002E4A18">
      <w:pPr>
        <w:pStyle w:val="FootnoteText"/>
        <w:rPr>
          <w:sz w:val="18"/>
          <w:szCs w:val="18"/>
        </w:rPr>
      </w:pPr>
      <w:r w:rsidRPr="00914214">
        <w:rPr>
          <w:rStyle w:val="FootnoteReference"/>
          <w:sz w:val="18"/>
          <w:szCs w:val="18"/>
        </w:rPr>
        <w:footnoteRef/>
      </w:r>
      <w:r w:rsidRPr="00914214">
        <w:rPr>
          <w:sz w:val="18"/>
          <w:szCs w:val="18"/>
        </w:rPr>
        <w:t xml:space="preserve"> </w:t>
      </w:r>
      <w:r w:rsidR="0048767D" w:rsidRPr="00914214">
        <w:rPr>
          <w:rFonts w:hint="eastAsia"/>
          <w:sz w:val="18"/>
          <w:szCs w:val="18"/>
        </w:rPr>
        <w:t>“</w:t>
      </w:r>
      <w:r w:rsidR="0048767D" w:rsidRPr="00914214">
        <w:rPr>
          <w:rFonts w:eastAsia="Calibri"/>
          <w:sz w:val="18"/>
          <w:szCs w:val="18"/>
        </w:rPr>
        <w:t>Classes</w:t>
      </w:r>
      <w:r w:rsidR="00AC088B">
        <w:rPr>
          <w:sz w:val="18"/>
          <w:szCs w:val="18"/>
        </w:rPr>
        <w:t xml:space="preserve">” </w:t>
      </w:r>
      <w:r w:rsidR="0048767D" w:rsidRPr="00914214">
        <w:rPr>
          <w:rFonts w:eastAsia="Calibri"/>
          <w:sz w:val="18"/>
          <w:szCs w:val="18"/>
        </w:rPr>
        <w:t>are groups of students who will test in the same place at the same time. Classes can be created during the initial student registration window, or anytime leading up to and during the testing window</w:t>
      </w:r>
      <w:r w:rsidR="0048767D" w:rsidRPr="00914214">
        <w:rPr>
          <w:sz w:val="18"/>
          <w:szCs w:val="18"/>
        </w:rPr>
        <w:t xml:space="preserve">; DESE recommends creating and assigning classes two weeks prior to testing. A student must be assigned to a class prior to testing. </w:t>
      </w:r>
    </w:p>
    <w:p w14:paraId="2215ED43" w14:textId="77777777" w:rsidR="00AC088B" w:rsidRPr="00914214" w:rsidRDefault="00AC088B">
      <w:pPr>
        <w:pStyle w:val="FootnoteText"/>
        <w:rPr>
          <w:sz w:val="16"/>
          <w:szCs w:val="16"/>
        </w:rPr>
      </w:pPr>
    </w:p>
  </w:footnote>
  <w:footnote w:id="5">
    <w:p w14:paraId="3CFD5DF8" w14:textId="16374E48" w:rsidR="002E4A18" w:rsidRDefault="002E4A18">
      <w:pPr>
        <w:pStyle w:val="FootnoteText"/>
        <w:rPr>
          <w:sz w:val="18"/>
          <w:szCs w:val="18"/>
        </w:rPr>
      </w:pPr>
      <w:r w:rsidRPr="00914214">
        <w:rPr>
          <w:rStyle w:val="FootnoteReference"/>
          <w:sz w:val="18"/>
          <w:szCs w:val="18"/>
        </w:rPr>
        <w:footnoteRef/>
      </w:r>
      <w:r w:rsidRPr="00914214">
        <w:rPr>
          <w:sz w:val="18"/>
          <w:szCs w:val="18"/>
        </w:rPr>
        <w:t xml:space="preserve"> </w:t>
      </w:r>
      <w:r w:rsidR="0048767D" w:rsidRPr="00914214">
        <w:rPr>
          <w:sz w:val="18"/>
          <w:szCs w:val="18"/>
        </w:rPr>
        <w:t xml:space="preserve">Classes must be </w:t>
      </w:r>
      <w:r w:rsidR="00153657">
        <w:rPr>
          <w:sz w:val="18"/>
          <w:szCs w:val="18"/>
        </w:rPr>
        <w:t>“</w:t>
      </w:r>
      <w:r w:rsidR="0048767D" w:rsidRPr="00914214">
        <w:rPr>
          <w:sz w:val="18"/>
          <w:szCs w:val="18"/>
        </w:rPr>
        <w:t>scheduled</w:t>
      </w:r>
      <w:r w:rsidR="00153657">
        <w:rPr>
          <w:sz w:val="18"/>
          <w:szCs w:val="18"/>
        </w:rPr>
        <w:t xml:space="preserve">” </w:t>
      </w:r>
      <w:r w:rsidR="0048767D" w:rsidRPr="00914214">
        <w:rPr>
          <w:sz w:val="18"/>
          <w:szCs w:val="18"/>
        </w:rPr>
        <w:t xml:space="preserve">in the MCAS Portal after they are created and before students begin testing. Schools will be able to </w:t>
      </w:r>
      <w:r w:rsidR="00153657">
        <w:rPr>
          <w:sz w:val="18"/>
          <w:szCs w:val="18"/>
        </w:rPr>
        <w:t xml:space="preserve">“schedule” </w:t>
      </w:r>
      <w:r w:rsidR="0048767D" w:rsidRPr="00914214">
        <w:rPr>
          <w:sz w:val="18"/>
          <w:szCs w:val="18"/>
        </w:rPr>
        <w:t>classes beginning one week prior to administration.</w:t>
      </w:r>
      <w:r w:rsidR="00153657">
        <w:rPr>
          <w:sz w:val="18"/>
          <w:szCs w:val="18"/>
        </w:rPr>
        <w:t xml:space="preserve"> “Scheduling” </w:t>
      </w:r>
      <w:r w:rsidR="0048767D" w:rsidRPr="00914214">
        <w:rPr>
          <w:sz w:val="18"/>
          <w:szCs w:val="18"/>
        </w:rPr>
        <w:t>a class creates student logins.</w:t>
      </w:r>
    </w:p>
    <w:p w14:paraId="372EF409" w14:textId="77777777" w:rsidR="00AC088B" w:rsidRPr="00914214" w:rsidRDefault="00AC088B">
      <w:pPr>
        <w:pStyle w:val="FootnoteText"/>
        <w:rPr>
          <w:sz w:val="16"/>
          <w:szCs w:val="16"/>
        </w:rPr>
      </w:pPr>
    </w:p>
  </w:footnote>
  <w:footnote w:id="6">
    <w:p w14:paraId="49B97731" w14:textId="7891A664" w:rsidR="001B6EC0" w:rsidRDefault="001B6EC0">
      <w:pPr>
        <w:pStyle w:val="FootnoteText"/>
      </w:pPr>
      <w:r w:rsidRPr="00914214">
        <w:rPr>
          <w:rStyle w:val="FootnoteReference"/>
          <w:sz w:val="18"/>
          <w:szCs w:val="18"/>
        </w:rPr>
        <w:footnoteRef/>
      </w:r>
      <w:r w:rsidRPr="00914214">
        <w:rPr>
          <w:sz w:val="18"/>
          <w:szCs w:val="18"/>
        </w:rPr>
        <w:t xml:space="preserve"> A UPS driver will automatically come to each school to pick up materials on this date. However, schools are encouraged to return materials once testing has been completed.</w:t>
      </w:r>
    </w:p>
  </w:footnote>
  <w:footnote w:id="7">
    <w:p w14:paraId="008A44DF" w14:textId="4E40E54D" w:rsidR="0048767D" w:rsidRDefault="0048767D">
      <w:pPr>
        <w:pStyle w:val="FootnoteText"/>
        <w:rPr>
          <w:sz w:val="18"/>
          <w:szCs w:val="18"/>
        </w:rPr>
      </w:pPr>
      <w:r>
        <w:rPr>
          <w:rStyle w:val="FootnoteReference"/>
        </w:rPr>
        <w:footnoteRef/>
      </w:r>
      <w:r>
        <w:t xml:space="preserve"> </w:t>
      </w:r>
      <w:r w:rsidRPr="005B4814">
        <w:rPr>
          <w:sz w:val="18"/>
          <w:szCs w:val="18"/>
        </w:rPr>
        <w:t xml:space="preserve">Schools must complete student registration by this date to receive an on-time initial shipment of manuals as well as PBT materials for students who require them. Schools will </w:t>
      </w:r>
      <w:r w:rsidRPr="005B4814">
        <w:rPr>
          <w:b/>
          <w:bCs/>
          <w:sz w:val="18"/>
          <w:szCs w:val="18"/>
        </w:rPr>
        <w:t>not</w:t>
      </w:r>
      <w:r w:rsidRPr="005B4814">
        <w:rPr>
          <w:sz w:val="18"/>
          <w:szCs w:val="18"/>
        </w:rPr>
        <w:t xml:space="preserve"> receive Student ID Labels (PBT) for students registered in the MCAS Portal after this initial student registration deadline.</w:t>
      </w:r>
    </w:p>
    <w:p w14:paraId="3FAC4318" w14:textId="77777777" w:rsidR="00D86003" w:rsidRPr="0070707C" w:rsidRDefault="00D86003">
      <w:pPr>
        <w:pStyle w:val="FootnoteText"/>
        <w:rPr>
          <w:sz w:val="16"/>
          <w:szCs w:val="16"/>
        </w:rPr>
      </w:pPr>
    </w:p>
  </w:footnote>
  <w:footnote w:id="8">
    <w:p w14:paraId="525C191A" w14:textId="158D05DF" w:rsidR="0048767D" w:rsidRDefault="0048767D">
      <w:pPr>
        <w:pStyle w:val="FootnoteText"/>
        <w:rPr>
          <w:sz w:val="18"/>
          <w:szCs w:val="18"/>
        </w:rPr>
      </w:pPr>
      <w:r>
        <w:rPr>
          <w:rStyle w:val="FootnoteReference"/>
        </w:rPr>
        <w:footnoteRef/>
      </w:r>
      <w:r>
        <w:t xml:space="preserve"> </w:t>
      </w:r>
      <w:r w:rsidRPr="005B4814">
        <w:rPr>
          <w:sz w:val="18"/>
          <w:szCs w:val="18"/>
        </w:rPr>
        <w:t xml:space="preserve">Schools may update student registration information and accommodations for students participating in CBT during this window, but schools will not automatically receive additional manuals for the new students registered for CBT after the initial student registration window listed above. Additional manuals and any PBT materials for students added during this extended student registration window must be ordered </w:t>
      </w:r>
      <w:hyperlink r:id="rId2" w:history="1">
        <w:r w:rsidRPr="00A533A3">
          <w:rPr>
            <w:rStyle w:val="Hyperlink"/>
            <w:color w:val="156082" w:themeColor="accent1"/>
            <w:sz w:val="18"/>
            <w:szCs w:val="18"/>
          </w:rPr>
          <w:t>online</w:t>
        </w:r>
      </w:hyperlink>
      <w:r w:rsidRPr="005B4814">
        <w:rPr>
          <w:sz w:val="18"/>
          <w:szCs w:val="18"/>
        </w:rPr>
        <w:t xml:space="preserve"> during the additional materials window.</w:t>
      </w:r>
    </w:p>
    <w:p w14:paraId="3BD23F32" w14:textId="77777777" w:rsidR="00D86003" w:rsidRPr="0070707C" w:rsidRDefault="00D86003">
      <w:pPr>
        <w:pStyle w:val="FootnoteText"/>
        <w:rPr>
          <w:sz w:val="16"/>
          <w:szCs w:val="16"/>
        </w:rPr>
      </w:pPr>
    </w:p>
  </w:footnote>
  <w:footnote w:id="9">
    <w:p w14:paraId="20E696BE" w14:textId="18349FD6" w:rsidR="0048767D" w:rsidRDefault="0048767D">
      <w:pPr>
        <w:pStyle w:val="FootnoteText"/>
        <w:rPr>
          <w:sz w:val="18"/>
          <w:szCs w:val="18"/>
        </w:rPr>
      </w:pPr>
      <w:r>
        <w:rPr>
          <w:rStyle w:val="FootnoteReference"/>
        </w:rPr>
        <w:footnoteRef/>
      </w:r>
      <w:r>
        <w:t xml:space="preserve"> </w:t>
      </w:r>
      <w:r w:rsidRPr="005B4814">
        <w:rPr>
          <w:sz w:val="18"/>
          <w:szCs w:val="18"/>
        </w:rPr>
        <w:t>“</w:t>
      </w:r>
      <w:r w:rsidRPr="005B4814">
        <w:rPr>
          <w:rFonts w:eastAsia="Calibri"/>
          <w:sz w:val="18"/>
          <w:szCs w:val="18"/>
        </w:rPr>
        <w:t>Classes</w:t>
      </w:r>
      <w:r w:rsidRPr="005B4814">
        <w:rPr>
          <w:sz w:val="18"/>
          <w:szCs w:val="18"/>
        </w:rPr>
        <w:t>”</w:t>
      </w:r>
      <w:r w:rsidRPr="005B4814">
        <w:rPr>
          <w:rFonts w:eastAsia="Calibri"/>
          <w:sz w:val="18"/>
          <w:szCs w:val="18"/>
        </w:rPr>
        <w:t xml:space="preserve"> are groups of students who will test in the same place at the same time. Classes can be created during the initial student registration window, or anytime leading up to and during the testing window</w:t>
      </w:r>
      <w:r w:rsidRPr="005B4814">
        <w:rPr>
          <w:sz w:val="18"/>
          <w:szCs w:val="18"/>
        </w:rPr>
        <w:t>; DESE recommends creating and assigning classes two weeks prior to testing. A student must be assigned to a class prior to testing.</w:t>
      </w:r>
    </w:p>
    <w:p w14:paraId="50FB30FD" w14:textId="77777777" w:rsidR="00D86003" w:rsidRPr="0070707C" w:rsidRDefault="00D86003">
      <w:pPr>
        <w:pStyle w:val="FootnoteText"/>
        <w:rPr>
          <w:sz w:val="16"/>
          <w:szCs w:val="16"/>
        </w:rPr>
      </w:pPr>
    </w:p>
  </w:footnote>
  <w:footnote w:id="10">
    <w:p w14:paraId="284977A5" w14:textId="77777777" w:rsidR="00153657" w:rsidRDefault="0048767D" w:rsidP="00153657">
      <w:pPr>
        <w:pStyle w:val="FootnoteText"/>
        <w:rPr>
          <w:sz w:val="18"/>
          <w:szCs w:val="18"/>
        </w:rPr>
      </w:pPr>
      <w:r>
        <w:rPr>
          <w:rStyle w:val="FootnoteReference"/>
        </w:rPr>
        <w:footnoteRef/>
      </w:r>
      <w:r>
        <w:t xml:space="preserve"> </w:t>
      </w:r>
      <w:r w:rsidR="00153657" w:rsidRPr="006B3241">
        <w:rPr>
          <w:sz w:val="18"/>
          <w:szCs w:val="18"/>
        </w:rPr>
        <w:t xml:space="preserve">Classes must be </w:t>
      </w:r>
      <w:r w:rsidR="00153657">
        <w:rPr>
          <w:sz w:val="18"/>
          <w:szCs w:val="18"/>
        </w:rPr>
        <w:t>“</w:t>
      </w:r>
      <w:r w:rsidR="00153657" w:rsidRPr="006B3241">
        <w:rPr>
          <w:sz w:val="18"/>
          <w:szCs w:val="18"/>
        </w:rPr>
        <w:t>scheduled</w:t>
      </w:r>
      <w:r w:rsidR="00153657">
        <w:rPr>
          <w:sz w:val="18"/>
          <w:szCs w:val="18"/>
        </w:rPr>
        <w:t xml:space="preserve">” </w:t>
      </w:r>
      <w:r w:rsidR="00153657" w:rsidRPr="006B3241">
        <w:rPr>
          <w:sz w:val="18"/>
          <w:szCs w:val="18"/>
        </w:rPr>
        <w:t xml:space="preserve">in the MCAS Portal after they are created and before students begin testing. Schools will be able to </w:t>
      </w:r>
      <w:r w:rsidR="00153657">
        <w:rPr>
          <w:sz w:val="18"/>
          <w:szCs w:val="18"/>
        </w:rPr>
        <w:t xml:space="preserve">“schedule” </w:t>
      </w:r>
      <w:r w:rsidR="00153657" w:rsidRPr="006B3241">
        <w:rPr>
          <w:sz w:val="18"/>
          <w:szCs w:val="18"/>
        </w:rPr>
        <w:t>classes beginning one week prior to administration.</w:t>
      </w:r>
      <w:r w:rsidR="00153657">
        <w:rPr>
          <w:sz w:val="18"/>
          <w:szCs w:val="18"/>
        </w:rPr>
        <w:t xml:space="preserve"> “Scheduling” </w:t>
      </w:r>
      <w:r w:rsidR="00153657" w:rsidRPr="006B3241">
        <w:rPr>
          <w:sz w:val="18"/>
          <w:szCs w:val="18"/>
        </w:rPr>
        <w:t>a class creates student logins.</w:t>
      </w:r>
    </w:p>
    <w:p w14:paraId="71DBA44C" w14:textId="07E28586" w:rsidR="0048767D" w:rsidRPr="0070707C" w:rsidRDefault="0048767D">
      <w:pPr>
        <w:pStyle w:val="FootnoteText"/>
        <w:rPr>
          <w:sz w:val="18"/>
          <w:szCs w:val="18"/>
        </w:rPr>
      </w:pPr>
    </w:p>
  </w:footnote>
  <w:footnote w:id="11">
    <w:p w14:paraId="63B84346" w14:textId="1488925A" w:rsidR="0048767D" w:rsidRDefault="0048767D">
      <w:pPr>
        <w:pStyle w:val="FootnoteText"/>
      </w:pPr>
      <w:r>
        <w:rPr>
          <w:rStyle w:val="FootnoteReference"/>
        </w:rPr>
        <w:footnoteRef/>
      </w:r>
      <w:r>
        <w:t xml:space="preserve"> </w:t>
      </w:r>
      <w:r w:rsidRPr="005B4814">
        <w:rPr>
          <w:sz w:val="18"/>
          <w:szCs w:val="18"/>
        </w:rPr>
        <w:t>A UPS driver will automatically come to each school to pick up materials on this date. However, schools are encouraged to return materials once testing has been completed.</w:t>
      </w:r>
    </w:p>
  </w:footnote>
  <w:footnote w:id="12">
    <w:p w14:paraId="788FC42C" w14:textId="2064D3BD" w:rsidR="0048767D" w:rsidRDefault="0048767D">
      <w:pPr>
        <w:pStyle w:val="FootnoteText"/>
        <w:rPr>
          <w:sz w:val="18"/>
          <w:szCs w:val="18"/>
        </w:rPr>
      </w:pPr>
      <w:r>
        <w:rPr>
          <w:rStyle w:val="FootnoteReference"/>
        </w:rPr>
        <w:footnoteRef/>
      </w:r>
      <w:r>
        <w:t xml:space="preserve"> </w:t>
      </w:r>
      <w:r w:rsidRPr="005B4814">
        <w:rPr>
          <w:sz w:val="18"/>
          <w:szCs w:val="18"/>
        </w:rPr>
        <w:t xml:space="preserve">Schools must complete student registration by this date to receive an on-time initial shipment of manuals as well as PBT materials for students who require them. Schools will </w:t>
      </w:r>
      <w:r w:rsidRPr="005B4814">
        <w:rPr>
          <w:b/>
          <w:bCs/>
          <w:sz w:val="18"/>
          <w:szCs w:val="18"/>
        </w:rPr>
        <w:t>not</w:t>
      </w:r>
      <w:r w:rsidRPr="005B4814">
        <w:rPr>
          <w:sz w:val="18"/>
          <w:szCs w:val="18"/>
        </w:rPr>
        <w:t xml:space="preserve"> receive Student ID Labels (PBT) for students registered in the MCAS Portal after this initial student registration deadline.</w:t>
      </w:r>
    </w:p>
    <w:p w14:paraId="532AD07E" w14:textId="77777777" w:rsidR="001B7D72" w:rsidRDefault="001B7D72">
      <w:pPr>
        <w:pStyle w:val="FootnoteText"/>
      </w:pPr>
    </w:p>
  </w:footnote>
  <w:footnote w:id="13">
    <w:p w14:paraId="5E134FB9" w14:textId="1FCC47E4" w:rsidR="0048767D" w:rsidRDefault="0048767D">
      <w:pPr>
        <w:pStyle w:val="FootnoteText"/>
      </w:pPr>
      <w:r>
        <w:rPr>
          <w:rStyle w:val="FootnoteReference"/>
        </w:rPr>
        <w:footnoteRef/>
      </w:r>
      <w:r>
        <w:t xml:space="preserve"> </w:t>
      </w:r>
      <w:r w:rsidRPr="005B4814">
        <w:rPr>
          <w:sz w:val="18"/>
          <w:szCs w:val="18"/>
        </w:rPr>
        <w:t xml:space="preserve">Schools may update student registration information and accommodations for students participating in CBT during this window, but schools will not automatically receive additional manuals for the new students registered for CBT after the initial student registration window listed above. Additional manuals and any PBT materials for students added during this extended student registration window must be ordered </w:t>
      </w:r>
      <w:hyperlink r:id="rId3" w:history="1">
        <w:r w:rsidRPr="00A533A3">
          <w:rPr>
            <w:rStyle w:val="Hyperlink"/>
            <w:color w:val="156082" w:themeColor="accent1"/>
            <w:sz w:val="18"/>
            <w:szCs w:val="18"/>
          </w:rPr>
          <w:t>online</w:t>
        </w:r>
      </w:hyperlink>
      <w:r w:rsidRPr="005B4814">
        <w:rPr>
          <w:sz w:val="18"/>
          <w:szCs w:val="18"/>
        </w:rPr>
        <w:t xml:space="preserve"> during the additional materials window.</w:t>
      </w:r>
    </w:p>
  </w:footnote>
  <w:footnote w:id="14">
    <w:p w14:paraId="16794DBA" w14:textId="77777777" w:rsidR="001B7D72" w:rsidRDefault="001B7D72">
      <w:pPr>
        <w:pStyle w:val="FootnoteText"/>
      </w:pPr>
    </w:p>
    <w:p w14:paraId="2174F998" w14:textId="65555A62" w:rsidR="0048767D" w:rsidRDefault="0048767D">
      <w:pPr>
        <w:pStyle w:val="FootnoteText"/>
      </w:pPr>
      <w:r>
        <w:rPr>
          <w:rStyle w:val="FootnoteReference"/>
        </w:rPr>
        <w:footnoteRef/>
      </w:r>
      <w:r>
        <w:t xml:space="preserve"> </w:t>
      </w:r>
      <w:r w:rsidRPr="005B4814">
        <w:rPr>
          <w:sz w:val="18"/>
          <w:szCs w:val="18"/>
        </w:rPr>
        <w:t>“</w:t>
      </w:r>
      <w:r w:rsidRPr="005B4814">
        <w:rPr>
          <w:rFonts w:eastAsia="Calibri"/>
          <w:sz w:val="18"/>
          <w:szCs w:val="18"/>
        </w:rPr>
        <w:t>Classes</w:t>
      </w:r>
      <w:r w:rsidRPr="005B4814">
        <w:rPr>
          <w:sz w:val="18"/>
          <w:szCs w:val="18"/>
        </w:rPr>
        <w:t>”</w:t>
      </w:r>
      <w:r w:rsidRPr="005B4814">
        <w:rPr>
          <w:rFonts w:eastAsia="Calibri"/>
          <w:sz w:val="18"/>
          <w:szCs w:val="18"/>
        </w:rPr>
        <w:t xml:space="preserve"> are groups of students who will test in the same place at the same time. Classes can be created during the initial student registration window, or anytime leading up to and during the testing window</w:t>
      </w:r>
      <w:r w:rsidRPr="005B4814">
        <w:rPr>
          <w:sz w:val="18"/>
          <w:szCs w:val="18"/>
        </w:rPr>
        <w:t>; DESE recommends creating and assigning classes two weeks prior to testing. A student must be assigned to a class prior to testing.</w:t>
      </w:r>
    </w:p>
  </w:footnote>
  <w:footnote w:id="15">
    <w:p w14:paraId="59B6FB65" w14:textId="77777777" w:rsidR="001B7D72" w:rsidRDefault="001B7D72" w:rsidP="00153657">
      <w:pPr>
        <w:pStyle w:val="FootnoteText"/>
      </w:pPr>
    </w:p>
    <w:p w14:paraId="27C1FD53" w14:textId="70507575" w:rsidR="00153657" w:rsidRDefault="0048767D" w:rsidP="00153657">
      <w:pPr>
        <w:pStyle w:val="FootnoteText"/>
        <w:rPr>
          <w:sz w:val="18"/>
          <w:szCs w:val="18"/>
        </w:rPr>
      </w:pPr>
      <w:r>
        <w:rPr>
          <w:rStyle w:val="FootnoteReference"/>
        </w:rPr>
        <w:footnoteRef/>
      </w:r>
      <w:r>
        <w:t xml:space="preserve"> </w:t>
      </w:r>
      <w:r w:rsidR="00153657" w:rsidRPr="006B3241">
        <w:rPr>
          <w:sz w:val="18"/>
          <w:szCs w:val="18"/>
        </w:rPr>
        <w:t xml:space="preserve">Classes must be </w:t>
      </w:r>
      <w:r w:rsidR="00153657">
        <w:rPr>
          <w:sz w:val="18"/>
          <w:szCs w:val="18"/>
        </w:rPr>
        <w:t>“</w:t>
      </w:r>
      <w:r w:rsidR="00153657" w:rsidRPr="006B3241">
        <w:rPr>
          <w:sz w:val="18"/>
          <w:szCs w:val="18"/>
        </w:rPr>
        <w:t>scheduled</w:t>
      </w:r>
      <w:r w:rsidR="00153657">
        <w:rPr>
          <w:sz w:val="18"/>
          <w:szCs w:val="18"/>
        </w:rPr>
        <w:t xml:space="preserve">” </w:t>
      </w:r>
      <w:r w:rsidR="00153657" w:rsidRPr="006B3241">
        <w:rPr>
          <w:sz w:val="18"/>
          <w:szCs w:val="18"/>
        </w:rPr>
        <w:t xml:space="preserve">in the MCAS Portal after they are created and before students begin testing. Schools will be able to </w:t>
      </w:r>
      <w:r w:rsidR="00153657">
        <w:rPr>
          <w:sz w:val="18"/>
          <w:szCs w:val="18"/>
        </w:rPr>
        <w:t xml:space="preserve">“schedule” </w:t>
      </w:r>
      <w:r w:rsidR="00153657" w:rsidRPr="006B3241">
        <w:rPr>
          <w:sz w:val="18"/>
          <w:szCs w:val="18"/>
        </w:rPr>
        <w:t>classes beginning one week prior to administration.</w:t>
      </w:r>
      <w:r w:rsidR="00153657">
        <w:rPr>
          <w:sz w:val="18"/>
          <w:szCs w:val="18"/>
        </w:rPr>
        <w:t xml:space="preserve"> “Scheduling” </w:t>
      </w:r>
      <w:r w:rsidR="00153657" w:rsidRPr="006B3241">
        <w:rPr>
          <w:sz w:val="18"/>
          <w:szCs w:val="18"/>
        </w:rPr>
        <w:t>a class creates student logins.</w:t>
      </w:r>
    </w:p>
    <w:p w14:paraId="658D1A76" w14:textId="653ABE92" w:rsidR="0048767D" w:rsidRDefault="0048767D">
      <w:pPr>
        <w:pStyle w:val="FootnoteText"/>
      </w:pPr>
    </w:p>
  </w:footnote>
  <w:footnote w:id="16">
    <w:p w14:paraId="540A9FEA" w14:textId="4B7AA13A" w:rsidR="001879B0" w:rsidRDefault="001879B0">
      <w:pPr>
        <w:pStyle w:val="FootnoteText"/>
      </w:pPr>
      <w:r>
        <w:rPr>
          <w:rStyle w:val="FootnoteReference"/>
        </w:rPr>
        <w:footnoteRef/>
      </w:r>
      <w:r>
        <w:t xml:space="preserve"> </w:t>
      </w:r>
      <w:r w:rsidRPr="005B4814">
        <w:rPr>
          <w:sz w:val="18"/>
          <w:szCs w:val="18"/>
        </w:rPr>
        <w:t>A UPS driver will automatically come to each school to pick up materials on this date. However, schools are encouraged to return materials once testing has been completed.</w:t>
      </w:r>
    </w:p>
  </w:footnote>
  <w:footnote w:id="17">
    <w:p w14:paraId="2B911ED5" w14:textId="182549CA" w:rsidR="008232D8" w:rsidRDefault="008232D8" w:rsidP="008232D8">
      <w:pPr>
        <w:pStyle w:val="FootnoteText"/>
        <w:ind w:left="-630" w:right="-720"/>
        <w:rPr>
          <w:rFonts w:cstheme="minorHAnsi"/>
        </w:rPr>
      </w:pPr>
      <w:r>
        <w:rPr>
          <w:rStyle w:val="FootnoteReference"/>
          <w:rFonts w:cstheme="minorHAnsi"/>
        </w:rPr>
        <w:footnoteRef/>
      </w:r>
      <w:r>
        <w:rPr>
          <w:rFonts w:cstheme="minorHAnsi"/>
        </w:rPr>
        <w:t xml:space="preserve"> February 1</w:t>
      </w:r>
      <w:r w:rsidR="00AE150F">
        <w:rPr>
          <w:rFonts w:cstheme="minorHAnsi"/>
        </w:rPr>
        <w:t>7</w:t>
      </w:r>
      <w:r>
        <w:rPr>
          <w:rFonts w:cstheme="minorHAnsi"/>
        </w:rPr>
        <w:t xml:space="preserve"> will occur during the February vacation week. Schools that are closed for February vacation will need to </w:t>
      </w:r>
      <w:r>
        <w:rPr>
          <w:rFonts w:cstheme="minorHAnsi"/>
          <w:b/>
          <w:bCs/>
        </w:rPr>
        <w:t>schedule</w:t>
      </w:r>
      <w:r>
        <w:rPr>
          <w:rFonts w:cstheme="minorHAnsi"/>
        </w:rPr>
        <w:t xml:space="preserve"> their pickup on or before February 1</w:t>
      </w:r>
      <w:r w:rsidR="00AE150F">
        <w:rPr>
          <w:rFonts w:cstheme="minorHAnsi"/>
        </w:rPr>
        <w:t>3</w:t>
      </w:r>
      <w:r>
        <w:rPr>
          <w:rFonts w:cstheme="minorHAnsi"/>
        </w:rPr>
        <w:t>.</w:t>
      </w:r>
    </w:p>
    <w:p w14:paraId="7958AC7D" w14:textId="77777777" w:rsidR="008232D8" w:rsidRDefault="008232D8" w:rsidP="008232D8">
      <w:pPr>
        <w:pStyle w:val="FootnoteText"/>
        <w:ind w:left="-630" w:right="-720"/>
        <w:rPr>
          <w:rFonts w:cstheme="minorHAnsi"/>
        </w:rPr>
      </w:pPr>
    </w:p>
  </w:footnote>
  <w:footnote w:id="18">
    <w:p w14:paraId="59DE32D1" w14:textId="2DC5E269" w:rsidR="008232D8" w:rsidRDefault="008232D8" w:rsidP="008232D8">
      <w:pPr>
        <w:pStyle w:val="FootnoteText"/>
        <w:ind w:left="-630"/>
        <w:rPr>
          <w:rFonts w:cstheme="minorHAnsi"/>
        </w:rPr>
      </w:pPr>
      <w:r>
        <w:rPr>
          <w:rStyle w:val="FootnoteReference"/>
          <w:rFonts w:cstheme="minorHAnsi"/>
        </w:rPr>
        <w:footnoteRef/>
      </w:r>
      <w:r>
        <w:rPr>
          <w:rFonts w:cstheme="minorHAnsi"/>
        </w:rPr>
        <w:t xml:space="preserve"> February </w:t>
      </w:r>
      <w:r w:rsidR="00AE150F">
        <w:rPr>
          <w:rFonts w:cstheme="minorHAnsi"/>
        </w:rPr>
        <w:t>18</w:t>
      </w:r>
      <w:r>
        <w:rPr>
          <w:rFonts w:cstheme="minorHAnsi"/>
        </w:rPr>
        <w:t xml:space="preserve"> will occur during the February vacation week. Schools that are closed for February vacation will need to have their materials </w:t>
      </w:r>
      <w:r>
        <w:rPr>
          <w:rFonts w:cstheme="minorHAnsi"/>
          <w:b/>
          <w:bCs/>
        </w:rPr>
        <w:t>picked up</w:t>
      </w:r>
      <w:r>
        <w:rPr>
          <w:rFonts w:cstheme="minorHAnsi"/>
        </w:rPr>
        <w:t xml:space="preserve"> on or before February 1</w:t>
      </w:r>
      <w:r w:rsidR="00FA78DC">
        <w:rPr>
          <w:rFonts w:cstheme="minorHAnsi"/>
        </w:rPr>
        <w:t>4</w:t>
      </w:r>
      <w:r>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4C0"/>
    <w:multiLevelType w:val="hybridMultilevel"/>
    <w:tmpl w:val="3672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5EA3"/>
    <w:multiLevelType w:val="hybridMultilevel"/>
    <w:tmpl w:val="A6D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D3850"/>
    <w:multiLevelType w:val="hybridMultilevel"/>
    <w:tmpl w:val="3C16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C3781"/>
    <w:multiLevelType w:val="hybridMultilevel"/>
    <w:tmpl w:val="347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A3AEF"/>
    <w:multiLevelType w:val="hybridMultilevel"/>
    <w:tmpl w:val="A85EB41A"/>
    <w:lvl w:ilvl="0" w:tplc="23E6B7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638039">
    <w:abstractNumId w:val="1"/>
  </w:num>
  <w:num w:numId="2" w16cid:durableId="657005092">
    <w:abstractNumId w:val="4"/>
  </w:num>
  <w:num w:numId="3" w16cid:durableId="76094832">
    <w:abstractNumId w:val="0"/>
  </w:num>
  <w:num w:numId="4" w16cid:durableId="994261186">
    <w:abstractNumId w:val="2"/>
  </w:num>
  <w:num w:numId="5" w16cid:durableId="180507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FF"/>
    <w:rsid w:val="0000795D"/>
    <w:rsid w:val="000176C4"/>
    <w:rsid w:val="00022ED3"/>
    <w:rsid w:val="00025609"/>
    <w:rsid w:val="0003017A"/>
    <w:rsid w:val="00032F8F"/>
    <w:rsid w:val="00033409"/>
    <w:rsid w:val="00034C0E"/>
    <w:rsid w:val="000377F0"/>
    <w:rsid w:val="00037E95"/>
    <w:rsid w:val="0004234E"/>
    <w:rsid w:val="00047242"/>
    <w:rsid w:val="00053B11"/>
    <w:rsid w:val="00064B38"/>
    <w:rsid w:val="0006699C"/>
    <w:rsid w:val="00066EB1"/>
    <w:rsid w:val="000854C8"/>
    <w:rsid w:val="000855E8"/>
    <w:rsid w:val="000A5C7E"/>
    <w:rsid w:val="000A5E0F"/>
    <w:rsid w:val="000A6F47"/>
    <w:rsid w:val="000B7D3F"/>
    <w:rsid w:val="000C565D"/>
    <w:rsid w:val="000D18C9"/>
    <w:rsid w:val="000D72A7"/>
    <w:rsid w:val="000D7E86"/>
    <w:rsid w:val="000F2C8E"/>
    <w:rsid w:val="000F6280"/>
    <w:rsid w:val="001008E4"/>
    <w:rsid w:val="00105205"/>
    <w:rsid w:val="001114AB"/>
    <w:rsid w:val="001151FC"/>
    <w:rsid w:val="0011603A"/>
    <w:rsid w:val="00116508"/>
    <w:rsid w:val="001179C2"/>
    <w:rsid w:val="001239FB"/>
    <w:rsid w:val="001259E6"/>
    <w:rsid w:val="00136481"/>
    <w:rsid w:val="00140333"/>
    <w:rsid w:val="0014078F"/>
    <w:rsid w:val="001445A6"/>
    <w:rsid w:val="00145DA9"/>
    <w:rsid w:val="00150F97"/>
    <w:rsid w:val="00153657"/>
    <w:rsid w:val="0015382B"/>
    <w:rsid w:val="0015501C"/>
    <w:rsid w:val="00156597"/>
    <w:rsid w:val="00176F72"/>
    <w:rsid w:val="00181E87"/>
    <w:rsid w:val="00182823"/>
    <w:rsid w:val="001879B0"/>
    <w:rsid w:val="00193261"/>
    <w:rsid w:val="00194EA3"/>
    <w:rsid w:val="00195C06"/>
    <w:rsid w:val="001A3F29"/>
    <w:rsid w:val="001A638D"/>
    <w:rsid w:val="001B1475"/>
    <w:rsid w:val="001B2293"/>
    <w:rsid w:val="001B3976"/>
    <w:rsid w:val="001B5674"/>
    <w:rsid w:val="001B6EC0"/>
    <w:rsid w:val="001B6F26"/>
    <w:rsid w:val="001B7D72"/>
    <w:rsid w:val="001C052D"/>
    <w:rsid w:val="001C2659"/>
    <w:rsid w:val="001C62F1"/>
    <w:rsid w:val="001C6F41"/>
    <w:rsid w:val="001E05EE"/>
    <w:rsid w:val="001E2664"/>
    <w:rsid w:val="001E3071"/>
    <w:rsid w:val="001E5494"/>
    <w:rsid w:val="001F7787"/>
    <w:rsid w:val="00202C99"/>
    <w:rsid w:val="0020460F"/>
    <w:rsid w:val="002076FA"/>
    <w:rsid w:val="00211321"/>
    <w:rsid w:val="002147AF"/>
    <w:rsid w:val="00230F5A"/>
    <w:rsid w:val="00243FD1"/>
    <w:rsid w:val="00245D7B"/>
    <w:rsid w:val="00247E44"/>
    <w:rsid w:val="00253B0A"/>
    <w:rsid w:val="00260E32"/>
    <w:rsid w:val="0026157E"/>
    <w:rsid w:val="002729F3"/>
    <w:rsid w:val="0027373A"/>
    <w:rsid w:val="002753A4"/>
    <w:rsid w:val="002756FF"/>
    <w:rsid w:val="00275831"/>
    <w:rsid w:val="00275F95"/>
    <w:rsid w:val="002826AE"/>
    <w:rsid w:val="00283512"/>
    <w:rsid w:val="00286ED0"/>
    <w:rsid w:val="002A0F3A"/>
    <w:rsid w:val="002A27FA"/>
    <w:rsid w:val="002B10A3"/>
    <w:rsid w:val="002B4EB4"/>
    <w:rsid w:val="002B6159"/>
    <w:rsid w:val="002D2C4C"/>
    <w:rsid w:val="002D2E08"/>
    <w:rsid w:val="002D4107"/>
    <w:rsid w:val="002D437E"/>
    <w:rsid w:val="002D62D3"/>
    <w:rsid w:val="002E03AA"/>
    <w:rsid w:val="002E4A18"/>
    <w:rsid w:val="002F3B97"/>
    <w:rsid w:val="00310E43"/>
    <w:rsid w:val="00314B3F"/>
    <w:rsid w:val="003156C7"/>
    <w:rsid w:val="0032440F"/>
    <w:rsid w:val="00327A79"/>
    <w:rsid w:val="00341666"/>
    <w:rsid w:val="00344DB3"/>
    <w:rsid w:val="00352368"/>
    <w:rsid w:val="00354644"/>
    <w:rsid w:val="00363C8B"/>
    <w:rsid w:val="00364213"/>
    <w:rsid w:val="00367BDB"/>
    <w:rsid w:val="00372631"/>
    <w:rsid w:val="003748DD"/>
    <w:rsid w:val="003761DB"/>
    <w:rsid w:val="003873F0"/>
    <w:rsid w:val="00391780"/>
    <w:rsid w:val="003B4F4A"/>
    <w:rsid w:val="003B7E4B"/>
    <w:rsid w:val="003E0946"/>
    <w:rsid w:val="003E173E"/>
    <w:rsid w:val="003F295B"/>
    <w:rsid w:val="003F41C5"/>
    <w:rsid w:val="0040524D"/>
    <w:rsid w:val="00417105"/>
    <w:rsid w:val="00421D2B"/>
    <w:rsid w:val="004271C2"/>
    <w:rsid w:val="0044091E"/>
    <w:rsid w:val="00443003"/>
    <w:rsid w:val="00444272"/>
    <w:rsid w:val="0045005D"/>
    <w:rsid w:val="004518A2"/>
    <w:rsid w:val="00457F09"/>
    <w:rsid w:val="00461D5E"/>
    <w:rsid w:val="00471873"/>
    <w:rsid w:val="0047687A"/>
    <w:rsid w:val="00483207"/>
    <w:rsid w:val="00487489"/>
    <w:rsid w:val="0048767D"/>
    <w:rsid w:val="00492E11"/>
    <w:rsid w:val="004A22BE"/>
    <w:rsid w:val="004A73FF"/>
    <w:rsid w:val="004B4332"/>
    <w:rsid w:val="004C57B9"/>
    <w:rsid w:val="004C64E4"/>
    <w:rsid w:val="004C6727"/>
    <w:rsid w:val="004C6EE7"/>
    <w:rsid w:val="004C7A3E"/>
    <w:rsid w:val="004D0FE6"/>
    <w:rsid w:val="004E495D"/>
    <w:rsid w:val="004F3B84"/>
    <w:rsid w:val="004F4A84"/>
    <w:rsid w:val="004F7653"/>
    <w:rsid w:val="00502356"/>
    <w:rsid w:val="005042A9"/>
    <w:rsid w:val="005042DB"/>
    <w:rsid w:val="00506DB2"/>
    <w:rsid w:val="00511499"/>
    <w:rsid w:val="005123F4"/>
    <w:rsid w:val="00515844"/>
    <w:rsid w:val="005256A9"/>
    <w:rsid w:val="005278C2"/>
    <w:rsid w:val="00531176"/>
    <w:rsid w:val="00531207"/>
    <w:rsid w:val="00532FFF"/>
    <w:rsid w:val="005366E8"/>
    <w:rsid w:val="00542793"/>
    <w:rsid w:val="00545193"/>
    <w:rsid w:val="00547EA4"/>
    <w:rsid w:val="005517A7"/>
    <w:rsid w:val="005612DD"/>
    <w:rsid w:val="00563497"/>
    <w:rsid w:val="00570E84"/>
    <w:rsid w:val="00573415"/>
    <w:rsid w:val="005756E6"/>
    <w:rsid w:val="00575C86"/>
    <w:rsid w:val="0059293E"/>
    <w:rsid w:val="005953F7"/>
    <w:rsid w:val="005969BA"/>
    <w:rsid w:val="005A58DC"/>
    <w:rsid w:val="005B31CD"/>
    <w:rsid w:val="005B3CBF"/>
    <w:rsid w:val="005C13EF"/>
    <w:rsid w:val="005C66B9"/>
    <w:rsid w:val="005C70DB"/>
    <w:rsid w:val="005D699F"/>
    <w:rsid w:val="005F1617"/>
    <w:rsid w:val="00607429"/>
    <w:rsid w:val="00613FCA"/>
    <w:rsid w:val="00644AA4"/>
    <w:rsid w:val="00645F91"/>
    <w:rsid w:val="006506D1"/>
    <w:rsid w:val="00650B3F"/>
    <w:rsid w:val="00651C41"/>
    <w:rsid w:val="00667EC2"/>
    <w:rsid w:val="006728E2"/>
    <w:rsid w:val="00673A7D"/>
    <w:rsid w:val="00674045"/>
    <w:rsid w:val="00676737"/>
    <w:rsid w:val="00681574"/>
    <w:rsid w:val="0068191B"/>
    <w:rsid w:val="0069000B"/>
    <w:rsid w:val="006A1F20"/>
    <w:rsid w:val="006A44FE"/>
    <w:rsid w:val="006B3AA5"/>
    <w:rsid w:val="006B5776"/>
    <w:rsid w:val="006B7922"/>
    <w:rsid w:val="006C21FE"/>
    <w:rsid w:val="006C487F"/>
    <w:rsid w:val="006C76F0"/>
    <w:rsid w:val="006D5AF2"/>
    <w:rsid w:val="006D6274"/>
    <w:rsid w:val="006D7520"/>
    <w:rsid w:val="006E1A9C"/>
    <w:rsid w:val="006E2279"/>
    <w:rsid w:val="006E3224"/>
    <w:rsid w:val="006E65A3"/>
    <w:rsid w:val="006E7B38"/>
    <w:rsid w:val="0070707C"/>
    <w:rsid w:val="00716D4E"/>
    <w:rsid w:val="0071715B"/>
    <w:rsid w:val="00717859"/>
    <w:rsid w:val="0072250C"/>
    <w:rsid w:val="00725A70"/>
    <w:rsid w:val="0072703B"/>
    <w:rsid w:val="00727675"/>
    <w:rsid w:val="00733CF3"/>
    <w:rsid w:val="00742F78"/>
    <w:rsid w:val="00743B4F"/>
    <w:rsid w:val="00751FB7"/>
    <w:rsid w:val="007531CC"/>
    <w:rsid w:val="00762DCA"/>
    <w:rsid w:val="007700C3"/>
    <w:rsid w:val="0077140B"/>
    <w:rsid w:val="007730C6"/>
    <w:rsid w:val="00773BC9"/>
    <w:rsid w:val="00785DA0"/>
    <w:rsid w:val="00787F96"/>
    <w:rsid w:val="007A04E9"/>
    <w:rsid w:val="007A6371"/>
    <w:rsid w:val="007B4729"/>
    <w:rsid w:val="007C1765"/>
    <w:rsid w:val="007C4D1B"/>
    <w:rsid w:val="007D1201"/>
    <w:rsid w:val="007D2E08"/>
    <w:rsid w:val="007D690E"/>
    <w:rsid w:val="007F4746"/>
    <w:rsid w:val="007F573E"/>
    <w:rsid w:val="008024A5"/>
    <w:rsid w:val="00803DBB"/>
    <w:rsid w:val="0080765A"/>
    <w:rsid w:val="008149FE"/>
    <w:rsid w:val="008232D8"/>
    <w:rsid w:val="008232E3"/>
    <w:rsid w:val="00824BD1"/>
    <w:rsid w:val="008255A2"/>
    <w:rsid w:val="008346CE"/>
    <w:rsid w:val="00837C30"/>
    <w:rsid w:val="00847A53"/>
    <w:rsid w:val="00853F78"/>
    <w:rsid w:val="008559DD"/>
    <w:rsid w:val="00861AF3"/>
    <w:rsid w:val="00870F38"/>
    <w:rsid w:val="00880EC0"/>
    <w:rsid w:val="00886239"/>
    <w:rsid w:val="00891002"/>
    <w:rsid w:val="0089101F"/>
    <w:rsid w:val="00891CDD"/>
    <w:rsid w:val="008971FF"/>
    <w:rsid w:val="008A36D0"/>
    <w:rsid w:val="008A6AB6"/>
    <w:rsid w:val="008A6F9F"/>
    <w:rsid w:val="008C4579"/>
    <w:rsid w:val="008C603F"/>
    <w:rsid w:val="008C7341"/>
    <w:rsid w:val="008C7607"/>
    <w:rsid w:val="008D3D8D"/>
    <w:rsid w:val="008D476C"/>
    <w:rsid w:val="008D4D2A"/>
    <w:rsid w:val="008D5E2E"/>
    <w:rsid w:val="008E1369"/>
    <w:rsid w:val="008E6DAD"/>
    <w:rsid w:val="008F7103"/>
    <w:rsid w:val="00907496"/>
    <w:rsid w:val="0090750F"/>
    <w:rsid w:val="0091169C"/>
    <w:rsid w:val="00914214"/>
    <w:rsid w:val="00914502"/>
    <w:rsid w:val="00914B66"/>
    <w:rsid w:val="009218A2"/>
    <w:rsid w:val="00926714"/>
    <w:rsid w:val="00937400"/>
    <w:rsid w:val="00942525"/>
    <w:rsid w:val="009505C4"/>
    <w:rsid w:val="0095119C"/>
    <w:rsid w:val="00953262"/>
    <w:rsid w:val="00970E6D"/>
    <w:rsid w:val="00976D06"/>
    <w:rsid w:val="00984A30"/>
    <w:rsid w:val="00987F5F"/>
    <w:rsid w:val="00990E77"/>
    <w:rsid w:val="00992569"/>
    <w:rsid w:val="00995E60"/>
    <w:rsid w:val="009A1526"/>
    <w:rsid w:val="009A1C94"/>
    <w:rsid w:val="009B2FD6"/>
    <w:rsid w:val="009C111D"/>
    <w:rsid w:val="009C2472"/>
    <w:rsid w:val="009C2FC4"/>
    <w:rsid w:val="009D30AC"/>
    <w:rsid w:val="009D618D"/>
    <w:rsid w:val="009F18FF"/>
    <w:rsid w:val="009F3864"/>
    <w:rsid w:val="00A038EE"/>
    <w:rsid w:val="00A03B90"/>
    <w:rsid w:val="00A06F31"/>
    <w:rsid w:val="00A075CA"/>
    <w:rsid w:val="00A07C9B"/>
    <w:rsid w:val="00A101A9"/>
    <w:rsid w:val="00A10680"/>
    <w:rsid w:val="00A11350"/>
    <w:rsid w:val="00A116A0"/>
    <w:rsid w:val="00A236EE"/>
    <w:rsid w:val="00A31B3F"/>
    <w:rsid w:val="00A43139"/>
    <w:rsid w:val="00A45B36"/>
    <w:rsid w:val="00A47291"/>
    <w:rsid w:val="00A476AD"/>
    <w:rsid w:val="00A5212F"/>
    <w:rsid w:val="00A5299B"/>
    <w:rsid w:val="00A533A3"/>
    <w:rsid w:val="00A565F6"/>
    <w:rsid w:val="00A72024"/>
    <w:rsid w:val="00A840F1"/>
    <w:rsid w:val="00A84C88"/>
    <w:rsid w:val="00A92A32"/>
    <w:rsid w:val="00A93CF7"/>
    <w:rsid w:val="00A957E8"/>
    <w:rsid w:val="00AA10D9"/>
    <w:rsid w:val="00AA78EE"/>
    <w:rsid w:val="00AC088B"/>
    <w:rsid w:val="00AC2B17"/>
    <w:rsid w:val="00AC717C"/>
    <w:rsid w:val="00AC7B21"/>
    <w:rsid w:val="00AD42E7"/>
    <w:rsid w:val="00AE150F"/>
    <w:rsid w:val="00AE2C8D"/>
    <w:rsid w:val="00AE3850"/>
    <w:rsid w:val="00AE6602"/>
    <w:rsid w:val="00AF0FDC"/>
    <w:rsid w:val="00B04598"/>
    <w:rsid w:val="00B10FA0"/>
    <w:rsid w:val="00B149CC"/>
    <w:rsid w:val="00B15373"/>
    <w:rsid w:val="00B166C3"/>
    <w:rsid w:val="00B16A33"/>
    <w:rsid w:val="00B217D2"/>
    <w:rsid w:val="00B36C7A"/>
    <w:rsid w:val="00B403C2"/>
    <w:rsid w:val="00B403CF"/>
    <w:rsid w:val="00B44247"/>
    <w:rsid w:val="00B45BA1"/>
    <w:rsid w:val="00B55C57"/>
    <w:rsid w:val="00B62F50"/>
    <w:rsid w:val="00B7151C"/>
    <w:rsid w:val="00B72ACA"/>
    <w:rsid w:val="00B74F5C"/>
    <w:rsid w:val="00B75E72"/>
    <w:rsid w:val="00B76188"/>
    <w:rsid w:val="00B85D83"/>
    <w:rsid w:val="00BB5486"/>
    <w:rsid w:val="00BC3A78"/>
    <w:rsid w:val="00BD058E"/>
    <w:rsid w:val="00BD2D6D"/>
    <w:rsid w:val="00BD5DC6"/>
    <w:rsid w:val="00BE209C"/>
    <w:rsid w:val="00BF0962"/>
    <w:rsid w:val="00C1568B"/>
    <w:rsid w:val="00C16F16"/>
    <w:rsid w:val="00C20A8C"/>
    <w:rsid w:val="00C3005A"/>
    <w:rsid w:val="00C37A31"/>
    <w:rsid w:val="00C42E1D"/>
    <w:rsid w:val="00C505B4"/>
    <w:rsid w:val="00C50782"/>
    <w:rsid w:val="00C51BC5"/>
    <w:rsid w:val="00C530FE"/>
    <w:rsid w:val="00C60470"/>
    <w:rsid w:val="00C632A0"/>
    <w:rsid w:val="00C64ED3"/>
    <w:rsid w:val="00C66877"/>
    <w:rsid w:val="00C744E9"/>
    <w:rsid w:val="00C77F6D"/>
    <w:rsid w:val="00C81048"/>
    <w:rsid w:val="00C84BBE"/>
    <w:rsid w:val="00C863BB"/>
    <w:rsid w:val="00CA0DB0"/>
    <w:rsid w:val="00CA4EB4"/>
    <w:rsid w:val="00CB1267"/>
    <w:rsid w:val="00CB2E24"/>
    <w:rsid w:val="00CC5E5F"/>
    <w:rsid w:val="00CD5C48"/>
    <w:rsid w:val="00CD739E"/>
    <w:rsid w:val="00CE25E5"/>
    <w:rsid w:val="00CE2F40"/>
    <w:rsid w:val="00CE7452"/>
    <w:rsid w:val="00CF2CFE"/>
    <w:rsid w:val="00CF4306"/>
    <w:rsid w:val="00D011EC"/>
    <w:rsid w:val="00D01738"/>
    <w:rsid w:val="00D02BCE"/>
    <w:rsid w:val="00D05EC5"/>
    <w:rsid w:val="00D10755"/>
    <w:rsid w:val="00D21F97"/>
    <w:rsid w:val="00D33FF0"/>
    <w:rsid w:val="00D4610D"/>
    <w:rsid w:val="00D463EA"/>
    <w:rsid w:val="00D46BC2"/>
    <w:rsid w:val="00D5036D"/>
    <w:rsid w:val="00D53CF0"/>
    <w:rsid w:val="00D6353E"/>
    <w:rsid w:val="00D63D02"/>
    <w:rsid w:val="00D7019F"/>
    <w:rsid w:val="00D7124C"/>
    <w:rsid w:val="00D71255"/>
    <w:rsid w:val="00D86003"/>
    <w:rsid w:val="00DA371C"/>
    <w:rsid w:val="00DC4FB7"/>
    <w:rsid w:val="00DD0F51"/>
    <w:rsid w:val="00DD0FD3"/>
    <w:rsid w:val="00DD3903"/>
    <w:rsid w:val="00DE1531"/>
    <w:rsid w:val="00DE4194"/>
    <w:rsid w:val="00DF023C"/>
    <w:rsid w:val="00E041B8"/>
    <w:rsid w:val="00E1005B"/>
    <w:rsid w:val="00E10CAA"/>
    <w:rsid w:val="00E1398F"/>
    <w:rsid w:val="00E16DAE"/>
    <w:rsid w:val="00E32B7B"/>
    <w:rsid w:val="00E40DD0"/>
    <w:rsid w:val="00E510D2"/>
    <w:rsid w:val="00E5151A"/>
    <w:rsid w:val="00E622C3"/>
    <w:rsid w:val="00E7096E"/>
    <w:rsid w:val="00E719CB"/>
    <w:rsid w:val="00E848CE"/>
    <w:rsid w:val="00E84F33"/>
    <w:rsid w:val="00E86599"/>
    <w:rsid w:val="00E94F49"/>
    <w:rsid w:val="00EB4A1F"/>
    <w:rsid w:val="00ED00E4"/>
    <w:rsid w:val="00ED1CF6"/>
    <w:rsid w:val="00ED39E5"/>
    <w:rsid w:val="00EE6600"/>
    <w:rsid w:val="00EE67F9"/>
    <w:rsid w:val="00EF3B72"/>
    <w:rsid w:val="00F00200"/>
    <w:rsid w:val="00F02477"/>
    <w:rsid w:val="00F068D9"/>
    <w:rsid w:val="00F11ACE"/>
    <w:rsid w:val="00F202F9"/>
    <w:rsid w:val="00F22B97"/>
    <w:rsid w:val="00F24563"/>
    <w:rsid w:val="00F24A0E"/>
    <w:rsid w:val="00F30A93"/>
    <w:rsid w:val="00F313F2"/>
    <w:rsid w:val="00F32F0D"/>
    <w:rsid w:val="00F34CB7"/>
    <w:rsid w:val="00F412B1"/>
    <w:rsid w:val="00F4224C"/>
    <w:rsid w:val="00F50C28"/>
    <w:rsid w:val="00F538BB"/>
    <w:rsid w:val="00F610E7"/>
    <w:rsid w:val="00F62C96"/>
    <w:rsid w:val="00F63301"/>
    <w:rsid w:val="00F669DF"/>
    <w:rsid w:val="00F74B85"/>
    <w:rsid w:val="00F80083"/>
    <w:rsid w:val="00F80337"/>
    <w:rsid w:val="00F84696"/>
    <w:rsid w:val="00F942A9"/>
    <w:rsid w:val="00FA4AE4"/>
    <w:rsid w:val="00FA78DC"/>
    <w:rsid w:val="00FB348B"/>
    <w:rsid w:val="00FB5EE7"/>
    <w:rsid w:val="00FC328F"/>
    <w:rsid w:val="00FC3E3A"/>
    <w:rsid w:val="00FC5BB4"/>
    <w:rsid w:val="00FD75F2"/>
    <w:rsid w:val="00FE5980"/>
    <w:rsid w:val="00FE5D33"/>
    <w:rsid w:val="00FF6DBA"/>
    <w:rsid w:val="0302859E"/>
    <w:rsid w:val="08325D47"/>
    <w:rsid w:val="0DF4AA58"/>
    <w:rsid w:val="103F34C6"/>
    <w:rsid w:val="127DFCE9"/>
    <w:rsid w:val="19FB899C"/>
    <w:rsid w:val="2706F97B"/>
    <w:rsid w:val="27387398"/>
    <w:rsid w:val="334B498F"/>
    <w:rsid w:val="481C0B6C"/>
    <w:rsid w:val="4B183543"/>
    <w:rsid w:val="4DBDD3C0"/>
    <w:rsid w:val="57B4A58E"/>
    <w:rsid w:val="5BDFDB4C"/>
    <w:rsid w:val="6D1C9AEC"/>
    <w:rsid w:val="6D3FBD7F"/>
    <w:rsid w:val="6DA05959"/>
    <w:rsid w:val="75980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B1587"/>
  <w15:chartTrackingRefBased/>
  <w15:docId w15:val="{C7A02607-200D-4AE7-B082-C4ABFE6A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3FF"/>
    <w:rPr>
      <w:rFonts w:eastAsiaTheme="majorEastAsia" w:cstheme="majorBidi"/>
      <w:color w:val="272727" w:themeColor="text1" w:themeTint="D8"/>
    </w:rPr>
  </w:style>
  <w:style w:type="paragraph" w:styleId="Title">
    <w:name w:val="Title"/>
    <w:basedOn w:val="Normal"/>
    <w:next w:val="Normal"/>
    <w:link w:val="TitleChar"/>
    <w:uiPriority w:val="10"/>
    <w:qFormat/>
    <w:rsid w:val="004A7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3FF"/>
    <w:pPr>
      <w:spacing w:before="160"/>
      <w:jc w:val="center"/>
    </w:pPr>
    <w:rPr>
      <w:i/>
      <w:iCs/>
      <w:color w:val="404040" w:themeColor="text1" w:themeTint="BF"/>
    </w:rPr>
  </w:style>
  <w:style w:type="character" w:customStyle="1" w:styleId="QuoteChar">
    <w:name w:val="Quote Char"/>
    <w:basedOn w:val="DefaultParagraphFont"/>
    <w:link w:val="Quote"/>
    <w:uiPriority w:val="29"/>
    <w:rsid w:val="004A73FF"/>
    <w:rPr>
      <w:i/>
      <w:iCs/>
      <w:color w:val="404040" w:themeColor="text1" w:themeTint="BF"/>
    </w:rPr>
  </w:style>
  <w:style w:type="paragraph" w:styleId="ListParagraph">
    <w:name w:val="List Paragraph"/>
    <w:basedOn w:val="Normal"/>
    <w:uiPriority w:val="34"/>
    <w:qFormat/>
    <w:rsid w:val="004A73FF"/>
    <w:pPr>
      <w:ind w:left="720"/>
      <w:contextualSpacing/>
    </w:pPr>
  </w:style>
  <w:style w:type="character" w:styleId="IntenseEmphasis">
    <w:name w:val="Intense Emphasis"/>
    <w:basedOn w:val="DefaultParagraphFont"/>
    <w:uiPriority w:val="21"/>
    <w:qFormat/>
    <w:rsid w:val="004A73FF"/>
    <w:rPr>
      <w:i/>
      <w:iCs/>
      <w:color w:val="0F4761" w:themeColor="accent1" w:themeShade="BF"/>
    </w:rPr>
  </w:style>
  <w:style w:type="paragraph" w:styleId="IntenseQuote">
    <w:name w:val="Intense Quote"/>
    <w:basedOn w:val="Normal"/>
    <w:next w:val="Normal"/>
    <w:link w:val="IntenseQuoteChar"/>
    <w:uiPriority w:val="30"/>
    <w:qFormat/>
    <w:rsid w:val="004A7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3FF"/>
    <w:rPr>
      <w:i/>
      <w:iCs/>
      <w:color w:val="0F4761" w:themeColor="accent1" w:themeShade="BF"/>
    </w:rPr>
  </w:style>
  <w:style w:type="character" w:styleId="IntenseReference">
    <w:name w:val="Intense Reference"/>
    <w:basedOn w:val="DefaultParagraphFont"/>
    <w:uiPriority w:val="32"/>
    <w:qFormat/>
    <w:rsid w:val="004A73FF"/>
    <w:rPr>
      <w:b/>
      <w:bCs/>
      <w:smallCaps/>
      <w:color w:val="0F4761" w:themeColor="accent1" w:themeShade="BF"/>
      <w:spacing w:val="5"/>
    </w:rPr>
  </w:style>
  <w:style w:type="paragraph" w:styleId="NoSpacing">
    <w:name w:val="No Spacing"/>
    <w:uiPriority w:val="1"/>
    <w:qFormat/>
    <w:rsid w:val="004A73FF"/>
    <w:pPr>
      <w:spacing w:after="0" w:line="240" w:lineRule="auto"/>
    </w:pPr>
    <w:rPr>
      <w:kern w:val="0"/>
      <w14:ligatures w14:val="none"/>
    </w:rPr>
  </w:style>
  <w:style w:type="character" w:styleId="Hyperlink">
    <w:name w:val="Hyperlink"/>
    <w:basedOn w:val="DefaultParagraphFont"/>
    <w:uiPriority w:val="99"/>
    <w:unhideWhenUsed/>
    <w:rsid w:val="004A73FF"/>
    <w:rPr>
      <w:color w:val="467886" w:themeColor="hyperlink"/>
      <w:u w:val="single"/>
    </w:rPr>
  </w:style>
  <w:style w:type="table" w:styleId="TableGrid">
    <w:name w:val="Table Grid"/>
    <w:basedOn w:val="TableNormal"/>
    <w:uiPriority w:val="59"/>
    <w:rsid w:val="007270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7520"/>
    <w:rPr>
      <w:color w:val="605E5C"/>
      <w:shd w:val="clear" w:color="auto" w:fill="E1DFDD"/>
    </w:rPr>
  </w:style>
  <w:style w:type="paragraph" w:styleId="Revision">
    <w:name w:val="Revision"/>
    <w:hidden/>
    <w:uiPriority w:val="99"/>
    <w:semiHidden/>
    <w:rsid w:val="004F7653"/>
    <w:pPr>
      <w:spacing w:after="0" w:line="240" w:lineRule="auto"/>
    </w:pPr>
  </w:style>
  <w:style w:type="character" w:styleId="CommentReference">
    <w:name w:val="annotation reference"/>
    <w:basedOn w:val="DefaultParagraphFont"/>
    <w:uiPriority w:val="99"/>
    <w:semiHidden/>
    <w:unhideWhenUsed/>
    <w:rsid w:val="00230F5A"/>
    <w:rPr>
      <w:sz w:val="16"/>
      <w:szCs w:val="16"/>
    </w:rPr>
  </w:style>
  <w:style w:type="paragraph" w:styleId="CommentText">
    <w:name w:val="annotation text"/>
    <w:basedOn w:val="Normal"/>
    <w:link w:val="CommentTextChar"/>
    <w:uiPriority w:val="99"/>
    <w:unhideWhenUsed/>
    <w:rsid w:val="00230F5A"/>
    <w:pPr>
      <w:spacing w:line="240" w:lineRule="auto"/>
    </w:pPr>
    <w:rPr>
      <w:sz w:val="20"/>
      <w:szCs w:val="20"/>
    </w:rPr>
  </w:style>
  <w:style w:type="character" w:customStyle="1" w:styleId="CommentTextChar">
    <w:name w:val="Comment Text Char"/>
    <w:basedOn w:val="DefaultParagraphFont"/>
    <w:link w:val="CommentText"/>
    <w:uiPriority w:val="99"/>
    <w:rsid w:val="00230F5A"/>
    <w:rPr>
      <w:sz w:val="20"/>
      <w:szCs w:val="20"/>
    </w:rPr>
  </w:style>
  <w:style w:type="paragraph" w:styleId="CommentSubject">
    <w:name w:val="annotation subject"/>
    <w:basedOn w:val="CommentText"/>
    <w:next w:val="CommentText"/>
    <w:link w:val="CommentSubjectChar"/>
    <w:uiPriority w:val="99"/>
    <w:semiHidden/>
    <w:unhideWhenUsed/>
    <w:rsid w:val="00230F5A"/>
    <w:rPr>
      <w:b/>
      <w:bCs/>
    </w:rPr>
  </w:style>
  <w:style w:type="character" w:customStyle="1" w:styleId="CommentSubjectChar">
    <w:name w:val="Comment Subject Char"/>
    <w:basedOn w:val="CommentTextChar"/>
    <w:link w:val="CommentSubject"/>
    <w:uiPriority w:val="99"/>
    <w:semiHidden/>
    <w:rsid w:val="00230F5A"/>
    <w:rPr>
      <w:b/>
      <w:bCs/>
      <w:sz w:val="20"/>
      <w:szCs w:val="20"/>
    </w:rPr>
  </w:style>
  <w:style w:type="paragraph" w:styleId="FootnoteText">
    <w:name w:val="footnote text"/>
    <w:basedOn w:val="Normal"/>
    <w:link w:val="FootnoteTextChar"/>
    <w:uiPriority w:val="99"/>
    <w:semiHidden/>
    <w:unhideWhenUsed/>
    <w:rsid w:val="00117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9C2"/>
    <w:rPr>
      <w:sz w:val="20"/>
      <w:szCs w:val="20"/>
    </w:rPr>
  </w:style>
  <w:style w:type="character" w:styleId="FootnoteReference">
    <w:name w:val="footnote reference"/>
    <w:basedOn w:val="DefaultParagraphFont"/>
    <w:semiHidden/>
    <w:unhideWhenUsed/>
    <w:rsid w:val="001179C2"/>
    <w:rPr>
      <w:vertAlign w:val="superscript"/>
    </w:rPr>
  </w:style>
  <w:style w:type="paragraph" w:styleId="Header">
    <w:name w:val="header"/>
    <w:basedOn w:val="Normal"/>
    <w:link w:val="HeaderChar"/>
    <w:uiPriority w:val="99"/>
    <w:unhideWhenUsed/>
    <w:rsid w:val="00CE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5E5"/>
  </w:style>
  <w:style w:type="paragraph" w:styleId="Footer">
    <w:name w:val="footer"/>
    <w:basedOn w:val="Normal"/>
    <w:link w:val="FooterChar"/>
    <w:uiPriority w:val="99"/>
    <w:unhideWhenUsed/>
    <w:rsid w:val="00CE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5E5"/>
  </w:style>
  <w:style w:type="character" w:styleId="FollowedHyperlink">
    <w:name w:val="FollowedHyperlink"/>
    <w:basedOn w:val="DefaultParagraphFont"/>
    <w:uiPriority w:val="99"/>
    <w:semiHidden/>
    <w:unhideWhenUsed/>
    <w:rsid w:val="001151FC"/>
    <w:rPr>
      <w:color w:val="96607D" w:themeColor="followedHyperlink"/>
      <w:u w:val="single"/>
    </w:rPr>
  </w:style>
  <w:style w:type="character" w:styleId="Mention">
    <w:name w:val="Mention"/>
    <w:basedOn w:val="DefaultParagraphFont"/>
    <w:uiPriority w:val="99"/>
    <w:unhideWhenUsed/>
    <w:rsid w:val="008255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9495">
      <w:bodyDiv w:val="1"/>
      <w:marLeft w:val="0"/>
      <w:marRight w:val="0"/>
      <w:marTop w:val="0"/>
      <w:marBottom w:val="0"/>
      <w:divBdr>
        <w:top w:val="none" w:sz="0" w:space="0" w:color="auto"/>
        <w:left w:val="none" w:sz="0" w:space="0" w:color="auto"/>
        <w:bottom w:val="none" w:sz="0" w:space="0" w:color="auto"/>
        <w:right w:val="none" w:sz="0" w:space="0" w:color="auto"/>
      </w:divBdr>
    </w:div>
    <w:div w:id="1229339061">
      <w:bodyDiv w:val="1"/>
      <w:marLeft w:val="0"/>
      <w:marRight w:val="0"/>
      <w:marTop w:val="0"/>
      <w:marBottom w:val="0"/>
      <w:divBdr>
        <w:top w:val="none" w:sz="0" w:space="0" w:color="auto"/>
        <w:left w:val="none" w:sz="0" w:space="0" w:color="auto"/>
        <w:bottom w:val="none" w:sz="0" w:space="0" w:color="auto"/>
        <w:right w:val="none" w:sz="0" w:space="0" w:color="auto"/>
      </w:divBdr>
    </w:div>
    <w:div w:id="1413963169">
      <w:bodyDiv w:val="1"/>
      <w:marLeft w:val="0"/>
      <w:marRight w:val="0"/>
      <w:marTop w:val="0"/>
      <w:marBottom w:val="0"/>
      <w:divBdr>
        <w:top w:val="none" w:sz="0" w:space="0" w:color="auto"/>
        <w:left w:val="none" w:sz="0" w:space="0" w:color="auto"/>
        <w:bottom w:val="none" w:sz="0" w:space="0" w:color="auto"/>
        <w:right w:val="none" w:sz="0" w:space="0" w:color="auto"/>
      </w:divBdr>
    </w:div>
    <w:div w:id="14421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as.onlinehelp.cognia.org/portal/" TargetMode="External"/><Relationship Id="rId18" Type="http://schemas.openxmlformats.org/officeDocument/2006/relationships/hyperlink" Target="https://www.doe.mass.edu/mcas/tdd/ela.html" TargetMode="External"/><Relationship Id="rId26" Type="http://schemas.openxmlformats.org/officeDocument/2006/relationships/hyperlink" Target="https://www.doe.mass.edu/mcas/alt/default.html" TargetMode="External"/><Relationship Id="rId3" Type="http://schemas.openxmlformats.org/officeDocument/2006/relationships/customXml" Target="../customXml/item3.xml"/><Relationship Id="rId21" Type="http://schemas.openxmlformats.org/officeDocument/2006/relationships/hyperlink" Target="https://www.doe.mass.edu/mcas/tdd/hss.html" TargetMode="External"/><Relationship Id="rId7" Type="http://schemas.openxmlformats.org/officeDocument/2006/relationships/settings" Target="settings.xml"/><Relationship Id="rId12" Type="http://schemas.openxmlformats.org/officeDocument/2006/relationships/hyperlink" Target="https://www.doe.mass.edu/mcas/testadmin/crosswalk-of-terminology.pdf" TargetMode="External"/><Relationship Id="rId17" Type="http://schemas.openxmlformats.org/officeDocument/2006/relationships/hyperlink" Target="https://mcas.onlinehelp.cognia.org/technology-setup/" TargetMode="External"/><Relationship Id="rId25" Type="http://schemas.openxmlformats.org/officeDocument/2006/relationships/hyperlink" Target="https://www.doe.mass.edu/mcas/access/default.html" TargetMode="External"/><Relationship Id="rId2" Type="http://schemas.openxmlformats.org/officeDocument/2006/relationships/customXml" Target="../customXml/item2.xml"/><Relationship Id="rId16" Type="http://schemas.openxmlformats.org/officeDocument/2006/relationships/hyperlink" Target="https://mcas.onlinehelp.cognia.org/portal/" TargetMode="External"/><Relationship Id="rId20" Type="http://schemas.openxmlformats.org/officeDocument/2006/relationships/hyperlink" Target="https://www.doe.mass.edu/mcas/tdd/sci.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e.mass.edu/mcas/tdd/sci.html?section=testdesign" TargetMode="External"/><Relationship Id="rId5" Type="http://schemas.openxmlformats.org/officeDocument/2006/relationships/numbering" Target="numbering.xml"/><Relationship Id="rId15" Type="http://schemas.openxmlformats.org/officeDocument/2006/relationships/hyperlink" Target="https://mcas.onlinehelp.cognia.org/technology-setup/" TargetMode="External"/><Relationship Id="rId23" Type="http://schemas.openxmlformats.org/officeDocument/2006/relationships/hyperlink" Target="https://www.doe.mass.edu/mcas/tdd/math.html?section=testdesig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mcas/tdd/ma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as.onlinehelp.cognia.org/technology-setup/" TargetMode="External"/><Relationship Id="rId22" Type="http://schemas.openxmlformats.org/officeDocument/2006/relationships/hyperlink" Target="https://www.doe.mass.edu/mcas/tdd/ela.html?section=testdesig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ervices.cognia.org/mcasadditionalorder/welcome.aspx?ProgramID=31&amp;ServiceID=4" TargetMode="External"/><Relationship Id="rId2" Type="http://schemas.openxmlformats.org/officeDocument/2006/relationships/hyperlink" Target="https://iservices.cognia.org/mcasadditionalorder/welcome.aspx?ProgramID=31&amp;ServiceID=4" TargetMode="External"/><Relationship Id="rId1" Type="http://schemas.openxmlformats.org/officeDocument/2006/relationships/hyperlink" Target="https://iservices.cognia.org/mcasadditionalorder/welcome.aspx?ProgramID=31&amp;Service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7FA5D-0E67-43A9-87B3-50C4A3E09E72}">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2.xml><?xml version="1.0" encoding="utf-8"?>
<ds:datastoreItem xmlns:ds="http://schemas.openxmlformats.org/officeDocument/2006/customXml" ds:itemID="{B77AE813-E4FC-4077-8C06-CBF7AF03B447}">
  <ds:schemaRefs>
    <ds:schemaRef ds:uri="http://schemas.openxmlformats.org/officeDocument/2006/bibliography"/>
  </ds:schemaRefs>
</ds:datastoreItem>
</file>

<file path=customXml/itemProps3.xml><?xml version="1.0" encoding="utf-8"?>
<ds:datastoreItem xmlns:ds="http://schemas.openxmlformats.org/officeDocument/2006/customXml" ds:itemID="{4D334E56-B28C-4F3F-80D2-068B9A661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8EB83-FFF9-47B0-91B5-7577682F44B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Spring 2025 MCAS Testing Schedule and Administration Deadlines</vt:lpstr>
    </vt:vector>
  </TitlesOfParts>
  <Company/>
  <LinksUpToDate>false</LinksUpToDate>
  <CharactersWithSpaces>9501</CharactersWithSpaces>
  <SharedDoc>false</SharedDoc>
  <HLinks>
    <vt:vector size="144" baseType="variant">
      <vt:variant>
        <vt:i4>3473465</vt:i4>
      </vt:variant>
      <vt:variant>
        <vt:i4>57</vt:i4>
      </vt:variant>
      <vt:variant>
        <vt:i4>0</vt:i4>
      </vt:variant>
      <vt:variant>
        <vt:i4>5</vt:i4>
      </vt:variant>
      <vt:variant>
        <vt:lpwstr>https://www.doe.mass.edu/mcas/alt/default.html</vt:lpwstr>
      </vt:variant>
      <vt:variant>
        <vt:lpwstr/>
      </vt:variant>
      <vt:variant>
        <vt:i4>5963846</vt:i4>
      </vt:variant>
      <vt:variant>
        <vt:i4>54</vt:i4>
      </vt:variant>
      <vt:variant>
        <vt:i4>0</vt:i4>
      </vt:variant>
      <vt:variant>
        <vt:i4>5</vt:i4>
      </vt:variant>
      <vt:variant>
        <vt:lpwstr>https://www.doe.mass.edu/mcas/access/default.html</vt:lpwstr>
      </vt:variant>
      <vt:variant>
        <vt:lpwstr/>
      </vt:variant>
      <vt:variant>
        <vt:i4>5963846</vt:i4>
      </vt:variant>
      <vt:variant>
        <vt:i4>50</vt:i4>
      </vt:variant>
      <vt:variant>
        <vt:i4>0</vt:i4>
      </vt:variant>
      <vt:variant>
        <vt:i4>5</vt:i4>
      </vt:variant>
      <vt:variant>
        <vt:lpwstr>https://www.doe.mass.edu/mcas/access/default.html</vt:lpwstr>
      </vt:variant>
      <vt:variant>
        <vt:lpwstr/>
      </vt:variant>
      <vt:variant>
        <vt:i4>5636164</vt:i4>
      </vt:variant>
      <vt:variant>
        <vt:i4>45</vt:i4>
      </vt:variant>
      <vt:variant>
        <vt:i4>0</vt:i4>
      </vt:variant>
      <vt:variant>
        <vt:i4>5</vt:i4>
      </vt:variant>
      <vt:variant>
        <vt:lpwstr>https://www.doe.mass.edu/mcas/tdd/sci.html?section=testdesign</vt:lpwstr>
      </vt:variant>
      <vt:variant>
        <vt:lpwstr/>
      </vt:variant>
      <vt:variant>
        <vt:i4>6291573</vt:i4>
      </vt:variant>
      <vt:variant>
        <vt:i4>42</vt:i4>
      </vt:variant>
      <vt:variant>
        <vt:i4>0</vt:i4>
      </vt:variant>
      <vt:variant>
        <vt:i4>5</vt:i4>
      </vt:variant>
      <vt:variant>
        <vt:lpwstr>https://www.doe.mass.edu/mcas/tdd/math.html?section=testdesign</vt:lpwstr>
      </vt:variant>
      <vt:variant>
        <vt:lpwstr/>
      </vt:variant>
      <vt:variant>
        <vt:i4>5832794</vt:i4>
      </vt:variant>
      <vt:variant>
        <vt:i4>39</vt:i4>
      </vt:variant>
      <vt:variant>
        <vt:i4>0</vt:i4>
      </vt:variant>
      <vt:variant>
        <vt:i4>5</vt:i4>
      </vt:variant>
      <vt:variant>
        <vt:lpwstr>https://www.doe.mass.edu/mcas/tdd/ela.html?section=testdesign</vt:lpwstr>
      </vt:variant>
      <vt:variant>
        <vt:lpwstr/>
      </vt:variant>
      <vt:variant>
        <vt:i4>2490404</vt:i4>
      </vt:variant>
      <vt:variant>
        <vt:i4>36</vt:i4>
      </vt:variant>
      <vt:variant>
        <vt:i4>0</vt:i4>
      </vt:variant>
      <vt:variant>
        <vt:i4>5</vt:i4>
      </vt:variant>
      <vt:variant>
        <vt:lpwstr>https://www.doe.mass.edu/mcas/tdd/hss.html</vt:lpwstr>
      </vt:variant>
      <vt:variant>
        <vt:lpwstr/>
      </vt:variant>
      <vt:variant>
        <vt:i4>3538981</vt:i4>
      </vt:variant>
      <vt:variant>
        <vt:i4>33</vt:i4>
      </vt:variant>
      <vt:variant>
        <vt:i4>0</vt:i4>
      </vt:variant>
      <vt:variant>
        <vt:i4>5</vt:i4>
      </vt:variant>
      <vt:variant>
        <vt:lpwstr>https://www.doe.mass.edu/mcas/tdd/sci.html</vt:lpwstr>
      </vt:variant>
      <vt:variant>
        <vt:lpwstr/>
      </vt:variant>
      <vt:variant>
        <vt:i4>7274617</vt:i4>
      </vt:variant>
      <vt:variant>
        <vt:i4>30</vt:i4>
      </vt:variant>
      <vt:variant>
        <vt:i4>0</vt:i4>
      </vt:variant>
      <vt:variant>
        <vt:i4>5</vt:i4>
      </vt:variant>
      <vt:variant>
        <vt:lpwstr>https://www.doe.mass.edu/mcas/tdd/math.html</vt:lpwstr>
      </vt:variant>
      <vt:variant>
        <vt:lpwstr/>
      </vt:variant>
      <vt:variant>
        <vt:i4>3735611</vt:i4>
      </vt:variant>
      <vt:variant>
        <vt:i4>27</vt:i4>
      </vt:variant>
      <vt:variant>
        <vt:i4>0</vt:i4>
      </vt:variant>
      <vt:variant>
        <vt:i4>5</vt:i4>
      </vt:variant>
      <vt:variant>
        <vt:lpwstr>https://www.doe.mass.edu/mcas/tdd/ela.html</vt:lpwstr>
      </vt:variant>
      <vt:variant>
        <vt:lpwstr/>
      </vt:variant>
      <vt:variant>
        <vt:i4>6291573</vt:i4>
      </vt:variant>
      <vt:variant>
        <vt:i4>24</vt:i4>
      </vt:variant>
      <vt:variant>
        <vt:i4>0</vt:i4>
      </vt:variant>
      <vt:variant>
        <vt:i4>5</vt:i4>
      </vt:variant>
      <vt:variant>
        <vt:lpwstr>https://www.doe.mass.edu/mcas/tdd/math.html?section=testdesign</vt:lpwstr>
      </vt:variant>
      <vt:variant>
        <vt:lpwstr/>
      </vt:variant>
      <vt:variant>
        <vt:i4>5832794</vt:i4>
      </vt:variant>
      <vt:variant>
        <vt:i4>21</vt:i4>
      </vt:variant>
      <vt:variant>
        <vt:i4>0</vt:i4>
      </vt:variant>
      <vt:variant>
        <vt:i4>5</vt:i4>
      </vt:variant>
      <vt:variant>
        <vt:lpwstr>https://www.doe.mass.edu/mcas/tdd/ela.html?section=testdesign</vt:lpwstr>
      </vt:variant>
      <vt:variant>
        <vt:lpwstr/>
      </vt:variant>
      <vt:variant>
        <vt:i4>5636164</vt:i4>
      </vt:variant>
      <vt:variant>
        <vt:i4>18</vt:i4>
      </vt:variant>
      <vt:variant>
        <vt:i4>0</vt:i4>
      </vt:variant>
      <vt:variant>
        <vt:i4>5</vt:i4>
      </vt:variant>
      <vt:variant>
        <vt:lpwstr>https://www.doe.mass.edu/mcas/tdd/sci.html?section=testdesign</vt:lpwstr>
      </vt:variant>
      <vt:variant>
        <vt:lpwstr/>
      </vt:variant>
      <vt:variant>
        <vt:i4>5111816</vt:i4>
      </vt:variant>
      <vt:variant>
        <vt:i4>15</vt:i4>
      </vt:variant>
      <vt:variant>
        <vt:i4>0</vt:i4>
      </vt:variant>
      <vt:variant>
        <vt:i4>5</vt:i4>
      </vt:variant>
      <vt:variant>
        <vt:lpwstr>https://mcas.onlinehelp.cognia.org/technology-setup/</vt:lpwstr>
      </vt:variant>
      <vt:variant>
        <vt:lpwstr/>
      </vt:variant>
      <vt:variant>
        <vt:i4>6422652</vt:i4>
      </vt:variant>
      <vt:variant>
        <vt:i4>12</vt:i4>
      </vt:variant>
      <vt:variant>
        <vt:i4>0</vt:i4>
      </vt:variant>
      <vt:variant>
        <vt:i4>5</vt:i4>
      </vt:variant>
      <vt:variant>
        <vt:lpwstr>https://mcas.onlinehelp.cognia.org/portal/</vt:lpwstr>
      </vt:variant>
      <vt:variant>
        <vt:lpwstr/>
      </vt:variant>
      <vt:variant>
        <vt:i4>5111816</vt:i4>
      </vt:variant>
      <vt:variant>
        <vt:i4>9</vt:i4>
      </vt:variant>
      <vt:variant>
        <vt:i4>0</vt:i4>
      </vt:variant>
      <vt:variant>
        <vt:i4>5</vt:i4>
      </vt:variant>
      <vt:variant>
        <vt:lpwstr>https://mcas.onlinehelp.cognia.org/technology-setup/</vt:lpwstr>
      </vt:variant>
      <vt:variant>
        <vt:lpwstr/>
      </vt:variant>
      <vt:variant>
        <vt:i4>5111816</vt:i4>
      </vt:variant>
      <vt:variant>
        <vt:i4>6</vt:i4>
      </vt:variant>
      <vt:variant>
        <vt:i4>0</vt:i4>
      </vt:variant>
      <vt:variant>
        <vt:i4>5</vt:i4>
      </vt:variant>
      <vt:variant>
        <vt:lpwstr>https://mcas.onlinehelp.cognia.org/technology-setup/</vt:lpwstr>
      </vt:variant>
      <vt:variant>
        <vt:lpwstr/>
      </vt:variant>
      <vt:variant>
        <vt:i4>6422652</vt:i4>
      </vt:variant>
      <vt:variant>
        <vt:i4>3</vt:i4>
      </vt:variant>
      <vt:variant>
        <vt:i4>0</vt:i4>
      </vt:variant>
      <vt:variant>
        <vt:i4>5</vt:i4>
      </vt:variant>
      <vt:variant>
        <vt:lpwstr>https://mcas.onlinehelp.cognia.org/portal/</vt:lpwstr>
      </vt:variant>
      <vt:variant>
        <vt:lpwstr/>
      </vt:variant>
      <vt:variant>
        <vt:i4>4849759</vt:i4>
      </vt:variant>
      <vt:variant>
        <vt:i4>0</vt:i4>
      </vt:variant>
      <vt:variant>
        <vt:i4>0</vt:i4>
      </vt:variant>
      <vt:variant>
        <vt:i4>5</vt:i4>
      </vt:variant>
      <vt:variant>
        <vt:lpwstr>https://www.doe.mass.edu/mcas/testadmin/crosswalk-of-terminology.pdf</vt:lpwstr>
      </vt:variant>
      <vt:variant>
        <vt:lpwstr/>
      </vt:variant>
      <vt:variant>
        <vt:i4>2293857</vt:i4>
      </vt:variant>
      <vt:variant>
        <vt:i4>12</vt:i4>
      </vt:variant>
      <vt:variant>
        <vt:i4>0</vt:i4>
      </vt:variant>
      <vt:variant>
        <vt:i4>5</vt:i4>
      </vt:variant>
      <vt:variant>
        <vt:lpwstr>https://iservices.cognia.org/mcasadditionalorder/welcome.aspx?ProgramID=31&amp;ServiceID=4</vt:lpwstr>
      </vt:variant>
      <vt:variant>
        <vt:lpwstr/>
      </vt:variant>
      <vt:variant>
        <vt:i4>2293857</vt:i4>
      </vt:variant>
      <vt:variant>
        <vt:i4>9</vt:i4>
      </vt:variant>
      <vt:variant>
        <vt:i4>0</vt:i4>
      </vt:variant>
      <vt:variant>
        <vt:i4>5</vt:i4>
      </vt:variant>
      <vt:variant>
        <vt:lpwstr>https://iservices.cognia.org/mcasadditionalorder/welcome.aspx?ProgramID=31&amp;ServiceID=4</vt:lpwstr>
      </vt:variant>
      <vt:variant>
        <vt:lpwstr/>
      </vt:variant>
      <vt:variant>
        <vt:i4>2293857</vt:i4>
      </vt:variant>
      <vt:variant>
        <vt:i4>6</vt:i4>
      </vt:variant>
      <vt:variant>
        <vt:i4>0</vt:i4>
      </vt:variant>
      <vt:variant>
        <vt:i4>5</vt:i4>
      </vt:variant>
      <vt:variant>
        <vt:lpwstr>https://iservices.cognia.org/mcasadditionalorder/welcome.aspx?ProgramID=31&amp;ServiceID=4</vt:lpwstr>
      </vt:variant>
      <vt:variant>
        <vt:lpwstr/>
      </vt:variant>
      <vt:variant>
        <vt:i4>2293857</vt:i4>
      </vt:variant>
      <vt:variant>
        <vt:i4>3</vt:i4>
      </vt:variant>
      <vt:variant>
        <vt:i4>0</vt:i4>
      </vt:variant>
      <vt:variant>
        <vt:i4>5</vt:i4>
      </vt:variant>
      <vt:variant>
        <vt:lpwstr>https://iservices.cognia.org/mcasadditionalorder/welcome.aspx?ProgramID=31&amp;ServiceID=4</vt:lpwstr>
      </vt:variant>
      <vt:variant>
        <vt:lpwstr/>
      </vt:variant>
      <vt:variant>
        <vt:i4>2293857</vt:i4>
      </vt:variant>
      <vt:variant>
        <vt:i4>0</vt:i4>
      </vt:variant>
      <vt:variant>
        <vt:i4>0</vt:i4>
      </vt:variant>
      <vt:variant>
        <vt:i4>5</vt:i4>
      </vt:variant>
      <vt:variant>
        <vt:lpwstr>https://iservices.cognia.org/mcasadditionalorder/welcome.aspx?ProgramID=31&amp;ServiceID=4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MCAS Testing Schedule and Administration Deadlines</dc:title>
  <dc:subject/>
  <dc:creator>DESE</dc:creator>
  <cp:keywords/>
  <dc:description/>
  <cp:lastModifiedBy>Zou, Dong (EOE)</cp:lastModifiedBy>
  <cp:revision>4</cp:revision>
  <dcterms:created xsi:type="dcterms:W3CDTF">2024-12-06T21:20:00Z</dcterms:created>
  <dcterms:modified xsi:type="dcterms:W3CDTF">2024-12-09T16:16:00Z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2024 12:00AM</vt:lpwstr>
  </property>
</Properties>
</file>