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CA80B4" w14:textId="76B4171D" w:rsidR="00A736BC" w:rsidRPr="00460748" w:rsidRDefault="00181F9E" w:rsidP="00181F9E">
      <w:r>
        <w:rPr>
          <w:noProof/>
        </w:rPr>
        <w:t xml:space="preserve">                      </w:t>
      </w:r>
      <w:r>
        <w:rPr>
          <w:noProof/>
        </w:rPr>
        <w:drawing>
          <wp:inline distT="0" distB="0" distL="0" distR="0" wp14:anchorId="55B0BD93" wp14:editId="5610A7D1">
            <wp:extent cx="1330564" cy="524301"/>
            <wp:effectExtent l="0" t="0" r="0" b="0"/>
            <wp:docPr id="1882091672" name="Picture 1882091672"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91672" name="Picture 1882091672" descr="DESE Logo"/>
                    <pic:cNvPicPr/>
                  </pic:nvPicPr>
                  <pic:blipFill>
                    <a:blip r:embed="rId8">
                      <a:extLst>
                        <a:ext uri="{28A0092B-C50C-407E-A947-70E740481C1C}">
                          <a14:useLocalDpi xmlns:a14="http://schemas.microsoft.com/office/drawing/2010/main" val="0"/>
                        </a:ext>
                      </a:extLst>
                    </a:blip>
                    <a:stretch>
                      <a:fillRect/>
                    </a:stretch>
                  </pic:blipFill>
                  <pic:spPr>
                    <a:xfrm>
                      <a:off x="0" y="0"/>
                      <a:ext cx="1330564" cy="524301"/>
                    </a:xfrm>
                    <a:prstGeom prst="rect">
                      <a:avLst/>
                    </a:prstGeom>
                  </pic:spPr>
                </pic:pic>
              </a:graphicData>
            </a:graphic>
          </wp:inline>
        </w:drawing>
      </w:r>
      <w:r>
        <w:rPr>
          <w:noProof/>
        </w:rPr>
        <w:t xml:space="preserve">                                                              </w:t>
      </w:r>
      <w:r>
        <w:rPr>
          <w:noProof/>
        </w:rPr>
        <w:drawing>
          <wp:inline distT="0" distB="0" distL="0" distR="0" wp14:anchorId="75E7BD66" wp14:editId="4FCDE59F">
            <wp:extent cx="1303299" cy="714375"/>
            <wp:effectExtent l="0" t="0" r="0" b="0"/>
            <wp:docPr id="958272260" name="Picture 958272260" descr="A picture ELAR Logo:  image of the Massachusetts map with the word ELAR inserted inside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72260" name="Picture 958272260" descr="A picture ELAR Logo:  image of the Massachusetts map with the word ELAR inserted inside of the ma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3299" cy="714375"/>
                    </a:xfrm>
                    <a:prstGeom prst="rect">
                      <a:avLst/>
                    </a:prstGeom>
                  </pic:spPr>
                </pic:pic>
              </a:graphicData>
            </a:graphic>
          </wp:inline>
        </w:drawing>
      </w:r>
    </w:p>
    <w:p w14:paraId="7DE4DDB7" w14:textId="419D316F" w:rsidR="00A736BC" w:rsidRPr="00460748" w:rsidRDefault="00A736BC" w:rsidP="0C9915D2">
      <w:pPr>
        <w:jc w:val="center"/>
      </w:pPr>
      <w:r w:rsidRPr="0C9915D2">
        <w:rPr>
          <w:b/>
          <w:bCs/>
        </w:rPr>
        <w:t>EXPEDIT</w:t>
      </w:r>
      <w:r w:rsidR="69BA15ED" w:rsidRPr="0C9915D2">
        <w:rPr>
          <w:b/>
          <w:bCs/>
        </w:rPr>
        <w:t>ING an APPLICATION</w:t>
      </w:r>
    </w:p>
    <w:p w14:paraId="3CA3B729" w14:textId="6B9D6D1E" w:rsidR="0C9915D2" w:rsidRDefault="0C9915D2" w:rsidP="0C9915D2">
      <w:pPr>
        <w:jc w:val="center"/>
        <w:rPr>
          <w:b/>
          <w:bCs/>
        </w:rPr>
      </w:pPr>
    </w:p>
    <w:p w14:paraId="41151CA4" w14:textId="6E9EA0CB" w:rsidR="68427927" w:rsidRDefault="68427927" w:rsidP="0C9915D2">
      <w:pPr>
        <w:rPr>
          <w:b/>
          <w:bCs/>
        </w:rPr>
      </w:pPr>
      <w:r w:rsidRPr="0C9915D2">
        <w:rPr>
          <w:b/>
          <w:bCs/>
        </w:rPr>
        <w:t xml:space="preserve">To assist school districts and their staff, the Licensure Office offers an ability to expedite an application. When an application is expedited it is placed on </w:t>
      </w:r>
      <w:r w:rsidR="3521FEBC" w:rsidRPr="0C9915D2">
        <w:rPr>
          <w:b/>
          <w:bCs/>
        </w:rPr>
        <w:t>a list of applications that are prioritized with a goal of having the application reviewed within 72 hours. This guide aims to help</w:t>
      </w:r>
      <w:r w:rsidR="47207435" w:rsidRPr="0C9915D2">
        <w:rPr>
          <w:b/>
          <w:bCs/>
        </w:rPr>
        <w:t xml:space="preserve"> an authorized district user with how to expedite an application. </w:t>
      </w:r>
    </w:p>
    <w:p w14:paraId="24A87591" w14:textId="54A4A5AE" w:rsidR="0C9915D2" w:rsidRDefault="0C9915D2" w:rsidP="0C9915D2">
      <w:pPr>
        <w:rPr>
          <w:b/>
          <w:bCs/>
        </w:rPr>
      </w:pPr>
    </w:p>
    <w:p w14:paraId="00AECB50" w14:textId="25109D8B" w:rsidR="5C45698E" w:rsidRDefault="5C45698E" w:rsidP="0C9915D2">
      <w:r>
        <w:t>Step 1</w:t>
      </w:r>
      <w:r w:rsidR="02CBD49B">
        <w:t xml:space="preserve">: </w:t>
      </w:r>
      <w:r w:rsidR="7B0B55A9" w:rsidRPr="0C9915D2">
        <w:rPr>
          <w:rFonts w:ascii="Aptos" w:eastAsia="Aptos" w:hAnsi="Aptos" w:cs="Aptos"/>
        </w:rPr>
        <w:t>There are several district search options to look up educators in ELAR. First, you may search for educators by clicking the District tab on the top navigation and then clicking on Person Search under the Search section. You may search by the educator’s MEPID, last four of their SSN, their Date of Birth, or by their License Number</w:t>
      </w:r>
    </w:p>
    <w:p w14:paraId="556990F9" w14:textId="4F4F358C" w:rsidR="0C9915D2" w:rsidRDefault="0C9915D2" w:rsidP="0C9915D2"/>
    <w:p w14:paraId="37C350E6" w14:textId="12F8F0FA" w:rsidR="1A159B55" w:rsidRDefault="1A159B55" w:rsidP="0C9915D2">
      <w:r>
        <w:rPr>
          <w:noProof/>
        </w:rPr>
        <w:drawing>
          <wp:inline distT="0" distB="0" distL="0" distR="0" wp14:anchorId="2D6F6DBC" wp14:editId="0F93B4E5">
            <wp:extent cx="6305550" cy="3400425"/>
            <wp:effectExtent l="0" t="0" r="0" b="0"/>
            <wp:docPr id="1448145416" name="Picture 1448145416" descr="Image displays information on how districts may start Person search by the educator's MEPID, last four of their social security number,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45416" name="Picture 1448145416" descr="Image displays information on how districts may start Person search by the educator's MEPID, last four of their social security number, et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5550" cy="3400425"/>
                    </a:xfrm>
                    <a:prstGeom prst="rect">
                      <a:avLst/>
                    </a:prstGeom>
                  </pic:spPr>
                </pic:pic>
              </a:graphicData>
            </a:graphic>
          </wp:inline>
        </w:drawing>
      </w:r>
    </w:p>
    <w:p w14:paraId="6530368F" w14:textId="48BAC8E4" w:rsidR="0C9915D2" w:rsidRDefault="0C9915D2" w:rsidP="0C9915D2"/>
    <w:p w14:paraId="51D4BE5F" w14:textId="62395836" w:rsidR="0C9915D2" w:rsidRDefault="0C9915D2" w:rsidP="0C9915D2"/>
    <w:p w14:paraId="427C00CE" w14:textId="7E1D1A72" w:rsidR="001B3521" w:rsidRDefault="7C598812" w:rsidP="0C9915D2">
      <w:r>
        <w:t xml:space="preserve">Step 2: </w:t>
      </w:r>
      <w:r w:rsidR="50CE70A8">
        <w:t>Following a successful search, s</w:t>
      </w:r>
      <w:r w:rsidR="4C14E77D">
        <w:t xml:space="preserve">elect the </w:t>
      </w:r>
      <w:r w:rsidR="00085BAF">
        <w:t>educator</w:t>
      </w:r>
      <w:r w:rsidR="2C961CA9">
        <w:t xml:space="preserve">s name </w:t>
      </w:r>
      <w:r w:rsidR="7573928C">
        <w:t>which will bring you to their profile. From the left hand navigation area, select applications</w:t>
      </w:r>
      <w:r w:rsidR="51D90862">
        <w:t xml:space="preserve"> (found under profile). </w:t>
      </w:r>
    </w:p>
    <w:p w14:paraId="1FD7CCF7" w14:textId="0113E8BB" w:rsidR="005B3E96" w:rsidRDefault="005B3E96" w:rsidP="0C9915D2"/>
    <w:p w14:paraId="4857DD36" w14:textId="3EE97ABB" w:rsidR="005B3E96" w:rsidRDefault="51D90862" w:rsidP="0C9915D2">
      <w:r>
        <w:t>Step 3: Select the applicat</w:t>
      </w:r>
      <w:r w:rsidR="7FAEE0FC">
        <w:t>i</w:t>
      </w:r>
      <w:r>
        <w:t>on that you wish to expedite</w:t>
      </w:r>
      <w:r w:rsidR="6E204396">
        <w:t xml:space="preserve">. Please note that the application must be in a </w:t>
      </w:r>
      <w:r w:rsidR="005B3E96">
        <w:t xml:space="preserve">Submitted or Pending </w:t>
      </w:r>
      <w:r w:rsidR="212CA575">
        <w:t>R</w:t>
      </w:r>
      <w:r w:rsidR="005B3E96">
        <w:t xml:space="preserve">eview </w:t>
      </w:r>
      <w:r w:rsidR="5AEF0B1D">
        <w:t xml:space="preserve">status in order to be expedited. </w:t>
      </w:r>
      <w:r w:rsidR="40203277">
        <w:t xml:space="preserve">Now, select the Overview option in the left navigation area. </w:t>
      </w:r>
    </w:p>
    <w:p w14:paraId="7BFC91AD" w14:textId="25819DBA" w:rsidR="0C9915D2" w:rsidRDefault="0C9915D2" w:rsidP="0C9915D2"/>
    <w:p w14:paraId="00A58C51" w14:textId="3E26FDBA" w:rsidR="0C9915D2" w:rsidRDefault="0C9915D2" w:rsidP="0C9915D2"/>
    <w:p w14:paraId="5B02704C" w14:textId="05FD9B84" w:rsidR="40203277" w:rsidRDefault="40203277" w:rsidP="0C9915D2">
      <w:r>
        <w:rPr>
          <w:noProof/>
        </w:rPr>
        <w:drawing>
          <wp:inline distT="0" distB="0" distL="0" distR="0" wp14:anchorId="63382B08" wp14:editId="6E93303B">
            <wp:extent cx="5943600" cy="4933952"/>
            <wp:effectExtent l="0" t="0" r="0" b="0"/>
            <wp:docPr id="435470800" name="Picture 435470800" descr="Image shows red circle around the word Overview, including the applic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70800" name="Picture 435470800" descr="Image shows red circle around the word Overview, including the application summar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33952"/>
                    </a:xfrm>
                    <a:prstGeom prst="rect">
                      <a:avLst/>
                    </a:prstGeom>
                  </pic:spPr>
                </pic:pic>
              </a:graphicData>
            </a:graphic>
          </wp:inline>
        </w:drawing>
      </w:r>
    </w:p>
    <w:p w14:paraId="7A80FF76" w14:textId="22557130" w:rsidR="0C9915D2" w:rsidRDefault="0C9915D2" w:rsidP="0C9915D2">
      <w:pPr>
        <w:pStyle w:val="ListParagraph"/>
      </w:pPr>
    </w:p>
    <w:p w14:paraId="78C8D36B" w14:textId="1C352565" w:rsidR="005B3E96" w:rsidRDefault="00994324" w:rsidP="0C9915D2">
      <w:r>
        <w:lastRenderedPageBreak/>
        <w:t xml:space="preserve">Step </w:t>
      </w:r>
      <w:r w:rsidR="2F4D976B">
        <w:t>4</w:t>
      </w:r>
      <w:r>
        <w:t xml:space="preserve">: </w:t>
      </w:r>
      <w:r w:rsidR="7C01AF95">
        <w:t xml:space="preserve">In the “Overview” section, you should now </w:t>
      </w:r>
      <w:r w:rsidR="00C37D6A">
        <w:t xml:space="preserve">notice </w:t>
      </w:r>
      <w:r w:rsidR="5D04F055">
        <w:t>the “</w:t>
      </w:r>
      <w:r w:rsidR="00152CFF">
        <w:t>Exp</w:t>
      </w:r>
      <w:r w:rsidR="00F36FF5">
        <w:t>edite Application</w:t>
      </w:r>
      <w:r w:rsidR="733F44C9">
        <w:t>”</w:t>
      </w:r>
      <w:r w:rsidR="00F36FF5">
        <w:t xml:space="preserve"> button</w:t>
      </w:r>
      <w:r w:rsidR="74A21C0F">
        <w:t xml:space="preserve"> over to the right of the applicant/educators name and MEPID number. C</w:t>
      </w:r>
      <w:r w:rsidR="00F36FF5">
        <w:t>lick the button</w:t>
      </w:r>
      <w:r w:rsidR="3F360517">
        <w:t xml:space="preserve"> to expedite the application. </w:t>
      </w:r>
    </w:p>
    <w:p w14:paraId="726E5767" w14:textId="0324AD14" w:rsidR="00A736BC" w:rsidRDefault="00E42EF5" w:rsidP="0C9915D2">
      <w:pPr>
        <w:jc w:val="center"/>
      </w:pPr>
      <w:r>
        <w:rPr>
          <w:noProof/>
        </w:rPr>
        <w:drawing>
          <wp:inline distT="0" distB="0" distL="0" distR="0" wp14:anchorId="311097A8" wp14:editId="7A7C76EB">
            <wp:extent cx="5981578" cy="2406015"/>
            <wp:effectExtent l="19050" t="19050" r="19050" b="13335"/>
            <wp:docPr id="348689340" name="Picture 1" descr="Image shows the Overview with a red circle drawn around the Expedite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9340" name="Picture 1" descr="Image shows the Overview with a red circle drawn around the Expedite Application butt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1578" cy="2406015"/>
                    </a:xfrm>
                    <a:prstGeom prst="rect">
                      <a:avLst/>
                    </a:prstGeom>
                    <a:ln>
                      <a:solidFill>
                        <a:schemeClr val="accent1"/>
                      </a:solidFill>
                    </a:ln>
                  </pic:spPr>
                </pic:pic>
              </a:graphicData>
            </a:graphic>
          </wp:inline>
        </w:drawing>
      </w:r>
    </w:p>
    <w:p w14:paraId="07237C1B" w14:textId="18931013" w:rsidR="0C9915D2" w:rsidRDefault="0C9915D2"/>
    <w:p w14:paraId="2910F7C6" w14:textId="6CD6D5CC" w:rsidR="008A094C" w:rsidRDefault="518EEE7C">
      <w:r>
        <w:t xml:space="preserve">Step: After clicking on the expedite button, you will need to confirm that you would like to have this application expedited. </w:t>
      </w:r>
    </w:p>
    <w:p w14:paraId="53084547" w14:textId="5E47939F" w:rsidR="008A094C" w:rsidRDefault="008A094C" w:rsidP="0C9915D2">
      <w:pPr>
        <w:jc w:val="center"/>
      </w:pPr>
      <w:r>
        <w:rPr>
          <w:noProof/>
        </w:rPr>
        <w:drawing>
          <wp:inline distT="0" distB="0" distL="0" distR="0" wp14:anchorId="7AF71473" wp14:editId="2F0F56AA">
            <wp:extent cx="4610100" cy="2859641"/>
            <wp:effectExtent l="19050" t="19050" r="19050" b="17145"/>
            <wp:docPr id="759922020" name="Picture 1" descr="Here, the district will confirms to have the application expedited by clicking the blue confirm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22020" name="Picture 1" descr="Here, the district will confirms to have the application expedited by clicking the blue confirm button at the bottom of the pa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0100" cy="2859641"/>
                    </a:xfrm>
                    <a:prstGeom prst="rect">
                      <a:avLst/>
                    </a:prstGeom>
                    <a:ln>
                      <a:solidFill>
                        <a:schemeClr val="accent1"/>
                      </a:solidFill>
                    </a:ln>
                  </pic:spPr>
                </pic:pic>
              </a:graphicData>
            </a:graphic>
          </wp:inline>
        </w:drawing>
      </w:r>
    </w:p>
    <w:p w14:paraId="2929525F" w14:textId="3623B3C2" w:rsidR="0C9915D2" w:rsidRDefault="0C9915D2" w:rsidP="0C9915D2">
      <w:pPr>
        <w:pStyle w:val="ListParagraph"/>
      </w:pPr>
    </w:p>
    <w:p w14:paraId="431B5738" w14:textId="4E997770" w:rsidR="0C9915D2" w:rsidRDefault="0C9915D2" w:rsidP="0C9915D2"/>
    <w:p w14:paraId="29293E68" w14:textId="02FE7B20" w:rsidR="00131CA0" w:rsidRDefault="3F837CEA" w:rsidP="0C9915D2">
      <w:r>
        <w:lastRenderedPageBreak/>
        <w:t xml:space="preserve">Note: </w:t>
      </w:r>
      <w:r w:rsidR="00107878">
        <w:t>After an application has been expedited successfully, the fast forward symbol shows up next to the application</w:t>
      </w:r>
      <w:r w:rsidR="1694E80B">
        <w:t xml:space="preserve">. The application is included in an expedite report that the Licensure Office prioritizes. </w:t>
      </w:r>
    </w:p>
    <w:p w14:paraId="195FDE4B" w14:textId="068866F8" w:rsidR="0C9915D2" w:rsidRDefault="0C9915D2" w:rsidP="0C9915D2"/>
    <w:p w14:paraId="567563B3" w14:textId="5D970971" w:rsidR="00107878" w:rsidRDefault="00107878" w:rsidP="0C9915D2">
      <w:pPr>
        <w:pStyle w:val="ListParagraph"/>
        <w:jc w:val="center"/>
      </w:pPr>
      <w:r>
        <w:rPr>
          <w:noProof/>
        </w:rPr>
        <w:drawing>
          <wp:inline distT="0" distB="0" distL="0" distR="0" wp14:anchorId="06520F04" wp14:editId="795176B1">
            <wp:extent cx="5943600" cy="1675130"/>
            <wp:effectExtent l="19050" t="19050" r="19050" b="20320"/>
            <wp:docPr id="1413676876" name="Picture 1" descr="The expedite request has been submitted successfully. The red circle drawn around the fast forward symbol is used to confirm the expedit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76876" name="Picture 1" descr="The expedite request has been submitted successfully. The red circle drawn around the fast forward symbol is used to confirm the expedite request."/>
                    <pic:cNvPicPr/>
                  </pic:nvPicPr>
                  <pic:blipFill>
                    <a:blip r:embed="rId14">
                      <a:extLst>
                        <a:ext uri="{28A0092B-C50C-407E-A947-70E740481C1C}">
                          <a14:useLocalDpi xmlns:a14="http://schemas.microsoft.com/office/drawing/2010/main" val="0"/>
                        </a:ext>
                      </a:extLst>
                    </a:blip>
                    <a:stretch>
                      <a:fillRect/>
                    </a:stretch>
                  </pic:blipFill>
                  <pic:spPr>
                    <a:xfrm>
                      <a:off x="0" y="0"/>
                      <a:ext cx="5943600" cy="1675130"/>
                    </a:xfrm>
                    <a:prstGeom prst="rect">
                      <a:avLst/>
                    </a:prstGeom>
                    <a:ln>
                      <a:solidFill>
                        <a:schemeClr val="accent1"/>
                      </a:solidFill>
                    </a:ln>
                  </pic:spPr>
                </pic:pic>
              </a:graphicData>
            </a:graphic>
          </wp:inline>
        </w:drawing>
      </w:r>
    </w:p>
    <w:p w14:paraId="11F4D30F" w14:textId="5F501109" w:rsidR="00791E50" w:rsidRDefault="600FD9C0" w:rsidP="0C9915D2">
      <w:r>
        <w:t xml:space="preserve">Note: </w:t>
      </w:r>
      <w:r w:rsidR="00107878">
        <w:t xml:space="preserve">If </w:t>
      </w:r>
      <w:r w:rsidR="783F4483">
        <w:t xml:space="preserve">an expedite is no longer needed, the </w:t>
      </w:r>
      <w:r w:rsidR="00791E50">
        <w:t xml:space="preserve">application </w:t>
      </w:r>
      <w:r w:rsidR="26A24378">
        <w:t>can be “</w:t>
      </w:r>
      <w:r w:rsidR="00791E50">
        <w:t>unexpedite</w:t>
      </w:r>
      <w:r w:rsidR="4B45E8C7">
        <w:t xml:space="preserve">d” </w:t>
      </w:r>
      <w:r w:rsidR="3669F534">
        <w:t xml:space="preserve">by selecting the grey “Unexpedite Applicaiton” button. </w:t>
      </w:r>
    </w:p>
    <w:p w14:paraId="1A212C73" w14:textId="33D3EB84" w:rsidR="0C9915D2" w:rsidRDefault="0C9915D2" w:rsidP="0C9915D2"/>
    <w:p w14:paraId="3E55D754" w14:textId="43D06DA6" w:rsidR="00336A69" w:rsidRDefault="00336A69" w:rsidP="00336A69">
      <w:pPr>
        <w:pStyle w:val="ListParagraph"/>
      </w:pPr>
      <w:r w:rsidRPr="00336A69">
        <w:rPr>
          <w:noProof/>
        </w:rPr>
        <w:drawing>
          <wp:inline distT="0" distB="0" distL="0" distR="0" wp14:anchorId="2E0B5325" wp14:editId="40FF4E86">
            <wp:extent cx="5797848" cy="3073558"/>
            <wp:effectExtent l="19050" t="19050" r="12700" b="12700"/>
            <wp:docPr id="1177335468" name="Picture 1" descr="The image shows a red circle around &quot;unexpedite application&quot; if the expedite is no longer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35468" name="Picture 1" descr="The image shows a red circle around &quot;unexpedite application&quot; if the expedite is no longer needed"/>
                    <pic:cNvPicPr/>
                  </pic:nvPicPr>
                  <pic:blipFill>
                    <a:blip r:embed="rId15"/>
                    <a:stretch>
                      <a:fillRect/>
                    </a:stretch>
                  </pic:blipFill>
                  <pic:spPr>
                    <a:xfrm>
                      <a:off x="0" y="0"/>
                      <a:ext cx="5797848" cy="3073558"/>
                    </a:xfrm>
                    <a:prstGeom prst="rect">
                      <a:avLst/>
                    </a:prstGeom>
                    <a:ln>
                      <a:solidFill>
                        <a:schemeClr val="accent1"/>
                      </a:solidFill>
                    </a:ln>
                  </pic:spPr>
                </pic:pic>
              </a:graphicData>
            </a:graphic>
          </wp:inline>
        </w:drawing>
      </w:r>
    </w:p>
    <w:sectPr w:rsidR="00336A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0369A"/>
    <w:multiLevelType w:val="hybridMultilevel"/>
    <w:tmpl w:val="D0782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7549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6BC"/>
    <w:rsid w:val="00017D01"/>
    <w:rsid w:val="00085BAF"/>
    <w:rsid w:val="000A7FD4"/>
    <w:rsid w:val="00107878"/>
    <w:rsid w:val="00131CA0"/>
    <w:rsid w:val="00152CFF"/>
    <w:rsid w:val="00181F9E"/>
    <w:rsid w:val="001B3521"/>
    <w:rsid w:val="001C0ACA"/>
    <w:rsid w:val="002044B3"/>
    <w:rsid w:val="00266AB5"/>
    <w:rsid w:val="002E0632"/>
    <w:rsid w:val="002E4B44"/>
    <w:rsid w:val="00336A69"/>
    <w:rsid w:val="0034424E"/>
    <w:rsid w:val="00460748"/>
    <w:rsid w:val="005B3E96"/>
    <w:rsid w:val="00655262"/>
    <w:rsid w:val="00691DA4"/>
    <w:rsid w:val="006B4247"/>
    <w:rsid w:val="00791E50"/>
    <w:rsid w:val="007A3F2D"/>
    <w:rsid w:val="0088787E"/>
    <w:rsid w:val="008A094C"/>
    <w:rsid w:val="009338AF"/>
    <w:rsid w:val="00994324"/>
    <w:rsid w:val="009F7ECC"/>
    <w:rsid w:val="00A562E5"/>
    <w:rsid w:val="00A736BC"/>
    <w:rsid w:val="00AB6403"/>
    <w:rsid w:val="00BB7691"/>
    <w:rsid w:val="00C151B5"/>
    <w:rsid w:val="00C37D6A"/>
    <w:rsid w:val="00C70A60"/>
    <w:rsid w:val="00DE7AA9"/>
    <w:rsid w:val="00DF63A9"/>
    <w:rsid w:val="00E42EF5"/>
    <w:rsid w:val="00E6389B"/>
    <w:rsid w:val="00EB10D7"/>
    <w:rsid w:val="00EE70BE"/>
    <w:rsid w:val="00F01FF6"/>
    <w:rsid w:val="00F36FF5"/>
    <w:rsid w:val="00F56C37"/>
    <w:rsid w:val="02CBD49B"/>
    <w:rsid w:val="03B81901"/>
    <w:rsid w:val="06CCB35C"/>
    <w:rsid w:val="0752C7A3"/>
    <w:rsid w:val="0C9915D2"/>
    <w:rsid w:val="1317157A"/>
    <w:rsid w:val="148C4F8C"/>
    <w:rsid w:val="14CD1029"/>
    <w:rsid w:val="1694E80B"/>
    <w:rsid w:val="16C8A886"/>
    <w:rsid w:val="1A159B55"/>
    <w:rsid w:val="1E288513"/>
    <w:rsid w:val="1F208351"/>
    <w:rsid w:val="212CA575"/>
    <w:rsid w:val="21A66BA8"/>
    <w:rsid w:val="22AF933D"/>
    <w:rsid w:val="233B34E4"/>
    <w:rsid w:val="24E835C1"/>
    <w:rsid w:val="26A24378"/>
    <w:rsid w:val="287AD940"/>
    <w:rsid w:val="2C961CA9"/>
    <w:rsid w:val="2F4D976B"/>
    <w:rsid w:val="2FCEB8A6"/>
    <w:rsid w:val="31E8F5A0"/>
    <w:rsid w:val="3241B61D"/>
    <w:rsid w:val="3521FEBC"/>
    <w:rsid w:val="35D1DA8D"/>
    <w:rsid w:val="3669F534"/>
    <w:rsid w:val="37C320D3"/>
    <w:rsid w:val="3901D213"/>
    <w:rsid w:val="3C696750"/>
    <w:rsid w:val="3F360517"/>
    <w:rsid w:val="3F837CEA"/>
    <w:rsid w:val="3FEBFC40"/>
    <w:rsid w:val="40203277"/>
    <w:rsid w:val="402F5949"/>
    <w:rsid w:val="40AA6DF9"/>
    <w:rsid w:val="41A284EC"/>
    <w:rsid w:val="428CB46D"/>
    <w:rsid w:val="43987AED"/>
    <w:rsid w:val="4420B7AF"/>
    <w:rsid w:val="44644FF1"/>
    <w:rsid w:val="46501408"/>
    <w:rsid w:val="47207435"/>
    <w:rsid w:val="486F4CC6"/>
    <w:rsid w:val="48C7D2EF"/>
    <w:rsid w:val="4B45E8C7"/>
    <w:rsid w:val="4C14E77D"/>
    <w:rsid w:val="4E90AC08"/>
    <w:rsid w:val="50CE70A8"/>
    <w:rsid w:val="518EEE7C"/>
    <w:rsid w:val="51D90862"/>
    <w:rsid w:val="53F3DC0D"/>
    <w:rsid w:val="55792703"/>
    <w:rsid w:val="5AEF0B1D"/>
    <w:rsid w:val="5BF2A0DC"/>
    <w:rsid w:val="5C45698E"/>
    <w:rsid w:val="5D04F055"/>
    <w:rsid w:val="5DAAC8A2"/>
    <w:rsid w:val="600FD9C0"/>
    <w:rsid w:val="610A8CAE"/>
    <w:rsid w:val="61F3D828"/>
    <w:rsid w:val="62AF6310"/>
    <w:rsid w:val="6429F3D0"/>
    <w:rsid w:val="677BA129"/>
    <w:rsid w:val="678F9B9D"/>
    <w:rsid w:val="68427927"/>
    <w:rsid w:val="686BF251"/>
    <w:rsid w:val="695DC93B"/>
    <w:rsid w:val="69BA15ED"/>
    <w:rsid w:val="6CBDAAD0"/>
    <w:rsid w:val="6E204396"/>
    <w:rsid w:val="71E6CACA"/>
    <w:rsid w:val="73049BF5"/>
    <w:rsid w:val="733F44C9"/>
    <w:rsid w:val="74A21C0F"/>
    <w:rsid w:val="74A49050"/>
    <w:rsid w:val="74F90005"/>
    <w:rsid w:val="7573928C"/>
    <w:rsid w:val="759B6143"/>
    <w:rsid w:val="75DA677B"/>
    <w:rsid w:val="7835C686"/>
    <w:rsid w:val="783F4483"/>
    <w:rsid w:val="7B0B55A9"/>
    <w:rsid w:val="7C01AF95"/>
    <w:rsid w:val="7C598812"/>
    <w:rsid w:val="7FAEE0F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3C6DC"/>
  <w15:chartTrackingRefBased/>
  <w15:docId w15:val="{A549A80D-0EB4-4CA2-AB2C-B11196DAE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6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36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36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36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36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36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36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36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36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6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36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36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36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36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36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36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36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36BC"/>
    <w:rPr>
      <w:rFonts w:eastAsiaTheme="majorEastAsia" w:cstheme="majorBidi"/>
      <w:color w:val="272727" w:themeColor="text1" w:themeTint="D8"/>
    </w:rPr>
  </w:style>
  <w:style w:type="paragraph" w:styleId="Title">
    <w:name w:val="Title"/>
    <w:basedOn w:val="Normal"/>
    <w:next w:val="Normal"/>
    <w:link w:val="TitleChar"/>
    <w:uiPriority w:val="10"/>
    <w:qFormat/>
    <w:rsid w:val="00A736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6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36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36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36BC"/>
    <w:pPr>
      <w:spacing w:before="160"/>
      <w:jc w:val="center"/>
    </w:pPr>
    <w:rPr>
      <w:i/>
      <w:iCs/>
      <w:color w:val="404040" w:themeColor="text1" w:themeTint="BF"/>
    </w:rPr>
  </w:style>
  <w:style w:type="character" w:customStyle="1" w:styleId="QuoteChar">
    <w:name w:val="Quote Char"/>
    <w:basedOn w:val="DefaultParagraphFont"/>
    <w:link w:val="Quote"/>
    <w:uiPriority w:val="29"/>
    <w:rsid w:val="00A736BC"/>
    <w:rPr>
      <w:i/>
      <w:iCs/>
      <w:color w:val="404040" w:themeColor="text1" w:themeTint="BF"/>
    </w:rPr>
  </w:style>
  <w:style w:type="paragraph" w:styleId="ListParagraph">
    <w:name w:val="List Paragraph"/>
    <w:basedOn w:val="Normal"/>
    <w:uiPriority w:val="34"/>
    <w:qFormat/>
    <w:rsid w:val="00A736BC"/>
    <w:pPr>
      <w:ind w:left="720"/>
      <w:contextualSpacing/>
    </w:pPr>
  </w:style>
  <w:style w:type="character" w:styleId="IntenseEmphasis">
    <w:name w:val="Intense Emphasis"/>
    <w:basedOn w:val="DefaultParagraphFont"/>
    <w:uiPriority w:val="21"/>
    <w:qFormat/>
    <w:rsid w:val="00A736BC"/>
    <w:rPr>
      <w:i/>
      <w:iCs/>
      <w:color w:val="0F4761" w:themeColor="accent1" w:themeShade="BF"/>
    </w:rPr>
  </w:style>
  <w:style w:type="paragraph" w:styleId="IntenseQuote">
    <w:name w:val="Intense Quote"/>
    <w:basedOn w:val="Normal"/>
    <w:next w:val="Normal"/>
    <w:link w:val="IntenseQuoteChar"/>
    <w:uiPriority w:val="30"/>
    <w:qFormat/>
    <w:rsid w:val="00A736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36BC"/>
    <w:rPr>
      <w:i/>
      <w:iCs/>
      <w:color w:val="0F4761" w:themeColor="accent1" w:themeShade="BF"/>
    </w:rPr>
  </w:style>
  <w:style w:type="character" w:styleId="IntenseReference">
    <w:name w:val="Intense Reference"/>
    <w:basedOn w:val="DefaultParagraphFont"/>
    <w:uiPriority w:val="32"/>
    <w:qFormat/>
    <w:rsid w:val="00A736B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7FCADD1AF6984C97484DD9055CF5FB" ma:contentTypeVersion="13" ma:contentTypeDescription="Create a new document." ma:contentTypeScope="" ma:versionID="4a12fedbb713d4731dee2ff13106aa0b">
  <xsd:schema xmlns:xsd="http://www.w3.org/2001/XMLSchema" xmlns:xs="http://www.w3.org/2001/XMLSchema" xmlns:p="http://schemas.microsoft.com/office/2006/metadata/properties" xmlns:ns2="11164ce7-5a91-4474-b4c5-996aad7a8803" xmlns:ns3="106feb0e-2e0e-48c3-9762-51c31b2edf7e" targetNamespace="http://schemas.microsoft.com/office/2006/metadata/properties" ma:root="true" ma:fieldsID="db402a18ffe7fe3144e7af964d2f1a14" ns2:_="" ns3:_="">
    <xsd:import namespace="11164ce7-5a91-4474-b4c5-996aad7a8803"/>
    <xsd:import namespace="106feb0e-2e0e-48c3-9762-51c31b2edf7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64ce7-5a91-4474-b4c5-996aad7a8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feb0e-2e0e-48c3-9762-51c31b2edf7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06ec36f-7f9a-46e0-9493-64a05b649bd2}" ma:internalName="TaxCatchAll" ma:showField="CatchAllData" ma:web="106feb0e-2e0e-48c3-9762-51c31b2edf7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06feb0e-2e0e-48c3-9762-51c31b2edf7e" xsi:nil="true"/>
    <lcf76f155ced4ddcb4097134ff3c332f xmlns="11164ce7-5a91-4474-b4c5-996aad7a88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DA10BD-928D-41BA-A10E-4BEB394DB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64ce7-5a91-4474-b4c5-996aad7a8803"/>
    <ds:schemaRef ds:uri="106feb0e-2e0e-48c3-9762-51c31b2ed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7C7816-C0BF-4350-9A99-8EE41D432FF1}">
  <ds:schemaRefs>
    <ds:schemaRef ds:uri="http://schemas.microsoft.com/sharepoint/v3/contenttype/forms"/>
  </ds:schemaRefs>
</ds:datastoreItem>
</file>

<file path=customXml/itemProps3.xml><?xml version="1.0" encoding="utf-8"?>
<ds:datastoreItem xmlns:ds="http://schemas.openxmlformats.org/officeDocument/2006/customXml" ds:itemID="{8ACBE912-7B20-4F9D-AAD8-050D39DE826D}">
  <ds:schemaRefs>
    <ds:schemaRef ds:uri="http://schemas.microsoft.com/office/2006/metadata/properties"/>
    <ds:schemaRef ds:uri="http://schemas.microsoft.com/office/infopath/2007/PartnerControls"/>
    <ds:schemaRef ds:uri="106feb0e-2e0e-48c3-9762-51c31b2edf7e"/>
    <ds:schemaRef ds:uri="11164ce7-5a91-4474-b4c5-996aad7a880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Userguide: Expedite an Application</dc:title>
  <dc:subject/>
  <dc:creator>DESE</dc:creator>
  <cp:keywords/>
  <dc:description/>
  <cp:lastModifiedBy>Zou, Dong (EOE)</cp:lastModifiedBy>
  <cp:revision>3</cp:revision>
  <dcterms:created xsi:type="dcterms:W3CDTF">2024-10-23T17:16:00Z</dcterms:created>
  <dcterms:modified xsi:type="dcterms:W3CDTF">2024-10-23T20:30:00Z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23 2024 12:00AM</vt:lpwstr>
  </property>
</Properties>
</file>