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B6EC" w14:textId="77777777" w:rsidR="00B471D6" w:rsidRDefault="00B471D6">
      <w:pPr>
        <w:spacing w:after="0"/>
        <w:rPr>
          <w:b/>
          <w:u w:val="single"/>
        </w:rPr>
      </w:pPr>
    </w:p>
    <w:p w14:paraId="4203044B" w14:textId="50435D94" w:rsidR="00B471D6" w:rsidRPr="00EB204F" w:rsidRDefault="00D75572">
      <w:pPr>
        <w:spacing w:after="0"/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</w:pPr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0"/>
          <w:highlight w:val="yellow"/>
          <w:shd w:val="clear" w:color="auto" w:fill="FFFFFF"/>
        </w:rPr>
        <w:t>A</w:t>
      </w:r>
      <w:r w:rsidR="00D40C52"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0"/>
          <w:highlight w:val="yellow"/>
          <w:shd w:val="clear" w:color="auto" w:fill="FFFFFF"/>
        </w:rPr>
        <w:t>PPENDIX</w:t>
      </w:r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0"/>
          <w:highlight w:val="yellow"/>
          <w:shd w:val="clear" w:color="auto" w:fill="FFFFFF"/>
        </w:rPr>
        <w:t xml:space="preserve"> A</w:t>
      </w:r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highlight w:val="yellow"/>
          <w:shd w:val="clear" w:color="auto" w:fill="FFFFFF"/>
        </w:rPr>
        <w:t>.6</w:t>
      </w:r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: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Modèl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Lèt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pou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Elèv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ki gen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Andikap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Enpòtan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ki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afekte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anpil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devlopman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lengwistik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li.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Lè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sa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posib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,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rezilta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tès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depistaj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yo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pral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itilize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pou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mezire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kwasans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pèsonèl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epi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yo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pa </w:t>
      </w:r>
      <w:proofErr w:type="spellStart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>detèmine</w:t>
      </w:r>
      <w:proofErr w:type="spellEnd"/>
      <w:r w:rsidRPr="00EB204F">
        <w:rPr>
          <w:rStyle w:val="normaltextrun"/>
          <w:rFonts w:ascii="Calibri" w:hAnsi="Calibri" w:cs="Calibri"/>
          <w:b/>
          <w:smallCaps/>
          <w:color w:val="2E74B5" w:themeColor="accent5" w:themeShade="BF"/>
          <w:sz w:val="24"/>
          <w:shd w:val="clear" w:color="auto" w:fill="FFFFFF"/>
        </w:rPr>
        <w:t xml:space="preserve"> risk. </w:t>
      </w:r>
    </w:p>
    <w:p w14:paraId="7E4B5474" w14:textId="77777777" w:rsidR="00B471D6" w:rsidRDefault="00B471D6">
      <w:pPr>
        <w:spacing w:after="0"/>
        <w:rPr>
          <w:b/>
          <w:sz w:val="24"/>
          <w:u w:val="single"/>
        </w:rPr>
      </w:pPr>
    </w:p>
    <w:p w14:paraId="79A58335" w14:textId="1CE29796" w:rsidR="00B471D6" w:rsidRDefault="00D75572">
      <w:pPr>
        <w:pStyle w:val="P68B1DB1-Normal2"/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E26F1" wp14:editId="035081D2">
                <wp:simplePos x="0" y="0"/>
                <wp:positionH relativeFrom="column">
                  <wp:posOffset>1346200</wp:posOffset>
                </wp:positionH>
                <wp:positionV relativeFrom="paragraph">
                  <wp:posOffset>3810</wp:posOffset>
                </wp:positionV>
                <wp:extent cx="3384550" cy="5270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527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6255" w14:textId="4291064B" w:rsidR="00B471D6" w:rsidRPr="00EB204F" w:rsidRDefault="00D75572">
                            <w:pPr>
                              <w:pStyle w:val="P68B1DB1-Normal1"/>
                              <w:shd w:val="clear" w:color="auto" w:fill="2F5496" w:themeFill="accent1" w:themeFillShade="BF"/>
                              <w:jc w:val="center"/>
                              <w:rPr>
                                <w:lang w:val="fr-FR"/>
                              </w:rPr>
                            </w:pPr>
                            <w:r w:rsidRPr="00EB204F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EB204F">
                              <w:rPr>
                                <w:shd w:val="clear" w:color="auto" w:fill="2F5496" w:themeFill="accent1" w:themeFillShade="BF"/>
                                <w:lang w:val="fr-FR"/>
                              </w:rPr>
                              <w:t xml:space="preserve">Tanpri sonje sa a se yon egzanp ki ka </w:t>
                            </w:r>
                            <w:r w:rsidRPr="00EB204F">
                              <w:rPr>
                                <w:lang w:val="fr-FR"/>
                              </w:rPr>
                              <w:t xml:space="preserve">adapte pou kominote lokal ou a. </w:t>
                            </w:r>
                          </w:p>
                          <w:p w14:paraId="752A1C7C" w14:textId="13511DFE" w:rsidR="00B471D6" w:rsidRPr="00EB204F" w:rsidRDefault="00B471D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E2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pt;margin-top:.3pt;width:266.5pt;height: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" fillcolor="#2f5496 [2404]">
                <v:textbox>
                  <w:txbxContent>
                    <w:p w14:paraId="29F86255" w14:textId="4291064B" w:rsidR="00B471D6" w:rsidRPr="00EB204F" w:rsidRDefault="00D75572">
                      <w:pPr>
                        <w:pStyle w:val="P68B1DB1-Normal1"/>
                        <w:shd w:val="clear" w:color="auto" w:fill="2F5496" w:themeFill="accent1" w:themeFillShade="BF"/>
                        <w:jc w:val="center"/>
                        <w:rPr>
                          <w:lang w:val="fr-FR"/>
                        </w:rPr>
                      </w:pPr>
                      <w:r w:rsidRPr="00EB204F">
                        <w:rPr>
                          <w:lang w:val="fr-FR"/>
                        </w:rPr>
                        <w:t xml:space="preserve"> </w:t>
                      </w:r>
                      <w:r w:rsidRPr="00EB204F">
                        <w:rPr>
                          <w:shd w:val="clear" w:color="auto" w:fill="2F5496" w:themeFill="accent1" w:themeFillShade="BF"/>
                          <w:lang w:val="fr-FR"/>
                        </w:rPr>
                        <w:t xml:space="preserve">Tanpri sonje sa a se yon egzanp ki ka </w:t>
                      </w:r>
                      <w:r w:rsidRPr="00EB204F">
                        <w:rPr>
                          <w:lang w:val="fr-FR"/>
                        </w:rPr>
                        <w:t xml:space="preserve">adapte pou kominote lokal ou a. </w:t>
                      </w:r>
                    </w:p>
                    <w:p w14:paraId="752A1C7C" w14:textId="13511DFE" w:rsidR="00B471D6" w:rsidRPr="00EB204F" w:rsidRDefault="00B471D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F7FA2E" w14:textId="77777777" w:rsidR="00B471D6" w:rsidRDefault="00B471D6">
      <w:pPr>
        <w:rPr>
          <w:sz w:val="24"/>
        </w:rPr>
      </w:pPr>
    </w:p>
    <w:p w14:paraId="7A18C455" w14:textId="77777777" w:rsidR="00B471D6" w:rsidRDefault="00B471D6">
      <w:pPr>
        <w:rPr>
          <w:sz w:val="24"/>
        </w:rPr>
      </w:pPr>
    </w:p>
    <w:p w14:paraId="36CE52A7" w14:textId="58456AA3" w:rsidR="00B471D6" w:rsidRPr="00EB204F" w:rsidRDefault="00D75572">
      <w:pPr>
        <w:pStyle w:val="P68B1DB1-Normal2"/>
        <w:rPr>
          <w:lang w:val="es-ES"/>
        </w:rPr>
      </w:pPr>
      <w:r w:rsidRPr="00EB204F">
        <w:rPr>
          <w:lang w:val="es-ES"/>
        </w:rPr>
        <w:t>Chè Paran oswa Responsab Legal _________________________,</w:t>
      </w:r>
    </w:p>
    <w:p w14:paraId="244590E2" w14:textId="20E44465" w:rsidR="00B471D6" w:rsidRDefault="00D75572">
      <w:pPr>
        <w:rPr>
          <w:rStyle w:val="eop"/>
          <w:rFonts w:ascii="Calibri" w:hAnsi="Calibri" w:cs="Calibri"/>
          <w:color w:val="000000"/>
          <w:sz w:val="24"/>
          <w:shd w:val="clear" w:color="auto" w:fill="FFFFFF"/>
        </w:rPr>
      </w:pPr>
      <w:r w:rsidRPr="00EB204F">
        <w:rPr>
          <w:rStyle w:val="normaltextrun"/>
          <w:rFonts w:ascii="Calibri" w:hAnsi="Calibri" w:cs="Calibri"/>
          <w:color w:val="000000"/>
          <w:sz w:val="24"/>
          <w:shd w:val="clear" w:color="auto" w:fill="FFFFFF"/>
          <w:lang w:val="es-ES"/>
        </w:rPr>
        <w:t xml:space="preserve">Mwen ekri pou pataje enfòmasyon sou rezilta pitit ou a nan pwosesis evalyasyon depistaj inivèsèl alfabetizasyon bonè. Jan nou te </w:t>
      </w:r>
      <w:r w:rsidR="00D40C52" w:rsidRPr="00EB204F">
        <w:rPr>
          <w:rStyle w:val="normaltextrun"/>
          <w:rFonts w:ascii="Calibri" w:hAnsi="Calibri" w:cs="Calibri"/>
          <w:color w:val="000000"/>
          <w:sz w:val="24"/>
          <w:shd w:val="clear" w:color="auto" w:fill="FFFFFF"/>
          <w:lang w:val="es-ES"/>
        </w:rPr>
        <w:t>endike</w:t>
      </w:r>
      <w:r w:rsidRPr="00EB204F">
        <w:rPr>
          <w:rStyle w:val="normaltextrun"/>
          <w:rFonts w:ascii="Calibri" w:hAnsi="Calibri" w:cs="Calibri"/>
          <w:color w:val="000000"/>
          <w:sz w:val="24"/>
          <w:shd w:val="clear" w:color="auto" w:fill="FFFFFF"/>
          <w:lang w:val="es-ES"/>
        </w:rPr>
        <w:t xml:space="preserve"> l nan lèt anvan yo, depistaj inivèsèl alfabetizasyon bonè a sèvi pou ede lekòl yo idantifye elèv ki riske gen difikilte lekti, ki gen ladan risk disleksi. Nou oblije evalye tout elèv ki gen evalyasyon sa a, annakò avèk </w:t>
      </w:r>
      <w:r w:rsidR="00B471D6">
        <w:fldChar w:fldCharType="begin"/>
      </w:r>
      <w:r w:rsidR="00B471D6" w:rsidRPr="00EB204F">
        <w:rPr>
          <w:lang w:val="es-ES"/>
        </w:rPr>
        <w:instrText>HYPERLINK "https://www.doe.mass.edu/news/news.aspx?id=26937" \t "_blank"</w:instrText>
      </w:r>
      <w:r w:rsidR="00B471D6">
        <w:fldChar w:fldCharType="separate"/>
      </w:r>
      <w:r w:rsidR="00B471D6" w:rsidRPr="00EB204F">
        <w:rPr>
          <w:rStyle w:val="normaltextrun"/>
          <w:rFonts w:ascii="Calibri" w:hAnsi="Calibri" w:cs="Calibri"/>
          <w:color w:val="0563C1"/>
          <w:sz w:val="24"/>
          <w:u w:val="single"/>
          <w:shd w:val="clear" w:color="auto" w:fill="FFFFFF"/>
          <w:lang w:val="es-ES"/>
        </w:rPr>
        <w:t>règleman Massachusetts yo nan 603 CMR 28.03(1)(f).</w:t>
      </w:r>
      <w:r w:rsidR="00B471D6">
        <w:rPr>
          <w:rStyle w:val="normaltextrun"/>
          <w:rFonts w:ascii="Calibri" w:hAnsi="Calibri" w:cs="Calibri"/>
          <w:color w:val="0563C1"/>
          <w:sz w:val="24"/>
          <w:u w:val="single"/>
          <w:shd w:val="clear" w:color="auto" w:fill="FFFFFF"/>
        </w:rPr>
        <w:fldChar w:fldCharType="end"/>
      </w:r>
      <w:r w:rsidRPr="00EB204F">
        <w:rPr>
          <w:rStyle w:val="normaltextrun"/>
          <w:rFonts w:ascii="Calibri" w:hAnsi="Calibri" w:cs="Calibri"/>
          <w:color w:val="000000"/>
          <w:sz w:val="24"/>
          <w:shd w:val="clear" w:color="auto" w:fill="FFFFFF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Lekòl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nou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an</w:t>
      </w:r>
      <w:r w:rsidR="00C752DD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 w:rsidR="00C752DD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te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evalye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elèv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yo</w:t>
      </w:r>
      <w:proofErr w:type="spellEnd"/>
      <w:r w:rsidR="00C752DD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nan </w:t>
      </w:r>
      <w:proofErr w:type="spellStart"/>
      <w:r w:rsidR="00C752DD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dat</w:t>
      </w:r>
      <w:proofErr w:type="spellEnd"/>
      <w:r w:rsidR="00C752DD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00"/>
        </w:rPr>
        <w:t>[insert date/window of assessment dates]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.  </w:t>
      </w:r>
    </w:p>
    <w:p w14:paraId="1BD3FB21" w14:textId="1E869452" w:rsidR="00B471D6" w:rsidRDefault="00D75572">
      <w:pPr>
        <w:pStyle w:val="P68B1DB1-Normal2"/>
      </w:pPr>
      <w:r>
        <w:t xml:space="preserve">Jan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nesesè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administre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depistaj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an. </w:t>
      </w:r>
      <w:proofErr w:type="spellStart"/>
      <w:r>
        <w:t>Akòz</w:t>
      </w:r>
      <w:proofErr w:type="spellEnd"/>
      <w:r>
        <w:t xml:space="preserve"> </w:t>
      </w:r>
      <w:proofErr w:type="spellStart"/>
      <w:r>
        <w:t>nati</w:t>
      </w:r>
      <w:proofErr w:type="spellEnd"/>
      <w:r>
        <w:t xml:space="preserve"> </w:t>
      </w:r>
      <w:proofErr w:type="spellStart"/>
      <w:r>
        <w:t>andikap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endike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ap </w:t>
      </w:r>
      <w:proofErr w:type="spellStart"/>
      <w:r>
        <w:t>pèfòme</w:t>
      </w:r>
      <w:proofErr w:type="spellEnd"/>
      <w:r>
        <w:t xml:space="preserve"> </w:t>
      </w:r>
      <w:proofErr w:type="spellStart"/>
      <w:r>
        <w:t>siyifikativman</w:t>
      </w:r>
      <w:proofErr w:type="spellEnd"/>
      <w:r>
        <w:t xml:space="preserve"> anba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referans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nan </w:t>
      </w:r>
      <w:proofErr w:type="spellStart"/>
      <w:r>
        <w:t>konpetans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.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done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pwogrè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kontinye</w:t>
      </w:r>
      <w:proofErr w:type="spellEnd"/>
      <w:r>
        <w:t xml:space="preserve"> </w:t>
      </w:r>
      <w:proofErr w:type="spellStart"/>
      <w:r>
        <w:t>atenn</w:t>
      </w:r>
      <w:proofErr w:type="spellEnd"/>
      <w:r>
        <w:t xml:space="preserve"> bi </w:t>
      </w:r>
      <w:proofErr w:type="spellStart"/>
      <w:r>
        <w:t>ak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endike</w:t>
      </w:r>
      <w:proofErr w:type="spellEnd"/>
      <w:r>
        <w:t xml:space="preserve"> nan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Pèsonalize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(IEP).</w:t>
      </w:r>
    </w:p>
    <w:p w14:paraId="2E55F057" w14:textId="77777777" w:rsidR="00B471D6" w:rsidRPr="00EB204F" w:rsidRDefault="00D75572">
      <w:pPr>
        <w:rPr>
          <w:rStyle w:val="eop"/>
          <w:rFonts w:ascii="Calibri" w:hAnsi="Calibri" w:cs="Calibri"/>
          <w:color w:val="000000"/>
          <w:sz w:val="24"/>
          <w:shd w:val="clear" w:color="auto" w:fill="FFFFFF"/>
          <w:lang w:val="fr-FR"/>
        </w:rPr>
      </w:pPr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Si w gen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enkyetid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oswa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kesyon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tanpri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pa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ezite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kontakte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pwofesè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pitit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ou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a</w:t>
      </w:r>
      <w:proofErr w:type="gram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oswa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Prezidan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Ekip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edikasyon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espesyal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la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pou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yon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diskisyon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swivi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. </w:t>
      </w:r>
      <w:r w:rsidRPr="00EB204F">
        <w:rPr>
          <w:rStyle w:val="eop"/>
          <w:rFonts w:ascii="Calibri" w:hAnsi="Calibri" w:cs="Calibri"/>
          <w:color w:val="000000"/>
          <w:sz w:val="24"/>
          <w:shd w:val="clear" w:color="auto" w:fill="FFFFFF"/>
          <w:lang w:val="fr-FR"/>
        </w:rPr>
        <w:t xml:space="preserve">Nou remèsye ou pou patenarya ou epi nou disponib pou reponn tout kesyon ou ka genyen.  </w:t>
      </w:r>
    </w:p>
    <w:p w14:paraId="31F1FACB" w14:textId="77777777" w:rsidR="00B471D6" w:rsidRDefault="00D75572">
      <w:pPr>
        <w:rPr>
          <w:rStyle w:val="eop"/>
          <w:rFonts w:ascii="Calibri" w:hAnsi="Calibri" w:cs="Calibri"/>
          <w:color w:val="000000"/>
          <w:sz w:val="24"/>
          <w:shd w:val="clear" w:color="auto" w:fill="FFFFFF"/>
        </w:rPr>
      </w:pP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Kòdyalman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,</w:t>
      </w:r>
    </w:p>
    <w:p w14:paraId="543FFEE2" w14:textId="77777777" w:rsidR="00B471D6" w:rsidRDefault="00B471D6">
      <w:pPr>
        <w:rPr>
          <w:rStyle w:val="eop"/>
          <w:rFonts w:ascii="Calibri" w:hAnsi="Calibri" w:cs="Calibri"/>
          <w:color w:val="000000"/>
          <w:sz w:val="24"/>
          <w:shd w:val="clear" w:color="auto" w:fill="FFFFFF"/>
        </w:rPr>
      </w:pPr>
    </w:p>
    <w:p w14:paraId="541755B1" w14:textId="77777777" w:rsidR="00B471D6" w:rsidRDefault="00B471D6">
      <w:pPr>
        <w:rPr>
          <w:rStyle w:val="eop"/>
          <w:rFonts w:ascii="Calibri" w:hAnsi="Calibri" w:cs="Calibri"/>
          <w:color w:val="000000"/>
          <w:sz w:val="24"/>
          <w:shd w:val="clear" w:color="auto" w:fill="FFFFFF"/>
        </w:rPr>
      </w:pPr>
    </w:p>
    <w:p w14:paraId="2B2F18A3" w14:textId="362211F3" w:rsidR="00B471D6" w:rsidRDefault="00D75572">
      <w:pPr>
        <w:rPr>
          <w:sz w:val="24"/>
        </w:rPr>
      </w:pPr>
      <w:proofErr w:type="spellStart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>Direktè</w:t>
      </w:r>
      <w:proofErr w:type="spellEnd"/>
      <w:r>
        <w:rPr>
          <w:rStyle w:val="eop"/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</w:p>
    <w:p w14:paraId="3317E58E" w14:textId="77777777" w:rsidR="00B471D6" w:rsidRDefault="00B471D6">
      <w:pPr>
        <w:spacing w:after="0"/>
        <w:rPr>
          <w:sz w:val="24"/>
        </w:rPr>
      </w:pPr>
    </w:p>
    <w:p w14:paraId="164AE68C" w14:textId="77777777" w:rsidR="00B471D6" w:rsidRDefault="00B471D6">
      <w:pPr>
        <w:spacing w:after="0"/>
        <w:rPr>
          <w:b/>
          <w:sz w:val="24"/>
        </w:rPr>
      </w:pPr>
    </w:p>
    <w:p w14:paraId="527B5390" w14:textId="77777777" w:rsidR="00B471D6" w:rsidRDefault="00B471D6">
      <w:pPr>
        <w:spacing w:after="0"/>
        <w:rPr>
          <w:b/>
        </w:rPr>
      </w:pPr>
    </w:p>
    <w:p w14:paraId="604198D2" w14:textId="77777777" w:rsidR="00B471D6" w:rsidRDefault="00B471D6">
      <w:pPr>
        <w:spacing w:after="0"/>
        <w:rPr>
          <w:b/>
        </w:rPr>
      </w:pPr>
    </w:p>
    <w:p w14:paraId="4F90A481" w14:textId="77777777" w:rsidR="00B471D6" w:rsidRDefault="00B471D6">
      <w:pPr>
        <w:spacing w:after="0"/>
        <w:rPr>
          <w:b/>
        </w:rPr>
      </w:pPr>
    </w:p>
    <w:p w14:paraId="0B51D18B" w14:textId="77777777" w:rsidR="00B471D6" w:rsidRDefault="00B471D6"/>
    <w:sectPr w:rsidR="00B4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B29E" w14:textId="77777777" w:rsidR="003740CB" w:rsidRDefault="003740CB" w:rsidP="00D75572">
      <w:pPr>
        <w:spacing w:after="0" w:line="240" w:lineRule="auto"/>
      </w:pPr>
      <w:r>
        <w:separator/>
      </w:r>
    </w:p>
  </w:endnote>
  <w:endnote w:type="continuationSeparator" w:id="0">
    <w:p w14:paraId="6E30D259" w14:textId="77777777" w:rsidR="003740CB" w:rsidRDefault="003740CB" w:rsidP="00D7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E512" w14:textId="77777777" w:rsidR="003740CB" w:rsidRDefault="003740CB" w:rsidP="00D75572">
      <w:pPr>
        <w:spacing w:after="0" w:line="240" w:lineRule="auto"/>
      </w:pPr>
      <w:r>
        <w:separator/>
      </w:r>
    </w:p>
  </w:footnote>
  <w:footnote w:type="continuationSeparator" w:id="0">
    <w:p w14:paraId="4FC93B0B" w14:textId="77777777" w:rsidR="003740CB" w:rsidRDefault="003740CB" w:rsidP="00D75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3F"/>
    <w:rsid w:val="003740CB"/>
    <w:rsid w:val="00460D54"/>
    <w:rsid w:val="00633DF6"/>
    <w:rsid w:val="00665CC2"/>
    <w:rsid w:val="006B053F"/>
    <w:rsid w:val="007A5F28"/>
    <w:rsid w:val="007F09EC"/>
    <w:rsid w:val="0091598B"/>
    <w:rsid w:val="00A037E3"/>
    <w:rsid w:val="00A15EAE"/>
    <w:rsid w:val="00A35192"/>
    <w:rsid w:val="00B25AD0"/>
    <w:rsid w:val="00B471D6"/>
    <w:rsid w:val="00BF3723"/>
    <w:rsid w:val="00C00691"/>
    <w:rsid w:val="00C752DD"/>
    <w:rsid w:val="00C96197"/>
    <w:rsid w:val="00D40C52"/>
    <w:rsid w:val="00D75572"/>
    <w:rsid w:val="00E54794"/>
    <w:rsid w:val="00E6019A"/>
    <w:rsid w:val="00E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45088"/>
  <w15:chartTrackingRefBased/>
  <w15:docId w15:val="{0E72C38F-675B-4FCF-9ECC-596872AC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B053F"/>
  </w:style>
  <w:style w:type="character" w:customStyle="1" w:styleId="eop">
    <w:name w:val="eop"/>
    <w:basedOn w:val="DefaultParagraphFont"/>
    <w:rsid w:val="006B053F"/>
  </w:style>
  <w:style w:type="paragraph" w:customStyle="1" w:styleId="P68B1DB1-Normal1">
    <w:name w:val="P68B1DB1-Normal1"/>
    <w:basedOn w:val="Normal"/>
    <w:rPr>
      <w:b/>
      <w:i/>
      <w:color w:val="FFFFFF" w:themeColor="background1"/>
    </w:rPr>
  </w:style>
  <w:style w:type="paragraph" w:customStyle="1" w:styleId="P68B1DB1-Normal2">
    <w:name w:val="P68B1DB1-Normal2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7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72"/>
  </w:style>
  <w:style w:type="paragraph" w:styleId="Footer">
    <w:name w:val="footer"/>
    <w:basedOn w:val="Normal"/>
    <w:link w:val="FooterChar"/>
    <w:uiPriority w:val="99"/>
    <w:unhideWhenUsed/>
    <w:rsid w:val="00D7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DD73A-3193-40A7-94E5-8F516EE62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7464E-B327-46A6-AAA1-43153C64B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59B69-44D6-4073-8C82-D62140A2F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 Screening Parent Notification_SWD-A_Haitian Creole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 Screening Parent Notification_SWD-A_Haitian Creole</dc:title>
  <dc:subject/>
  <dc:creator>DESE</dc:creator>
  <cp:keywords/>
  <dc:description/>
  <cp:lastModifiedBy>Zou, Dong (EOE)</cp:lastModifiedBy>
  <cp:revision>4</cp:revision>
  <dcterms:created xsi:type="dcterms:W3CDTF">2024-12-13T19:57:00Z</dcterms:created>
  <dcterms:modified xsi:type="dcterms:W3CDTF">2024-12-16T17:49:00Z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2024 12:00AM</vt:lpwstr>
  </property>
</Properties>
</file>