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5D5F" w14:textId="0723A658" w:rsidR="008E2546" w:rsidRDefault="00CB12E3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smallCaps/>
          <w:color w:val="4472C4"/>
          <w:highlight w:val="yellow"/>
          <w:shd w:val="clear" w:color="auto" w:fill="FFFFFF"/>
        </w:rPr>
        <w:t>A</w:t>
      </w:r>
      <w:r w:rsidR="00EC724D">
        <w:rPr>
          <w:rStyle w:val="normaltextrun"/>
          <w:rFonts w:ascii="Calibri" w:hAnsi="Calibri" w:cs="Calibri"/>
          <w:b/>
          <w:smallCaps/>
          <w:color w:val="4472C4"/>
          <w:highlight w:val="yellow"/>
          <w:shd w:val="clear" w:color="auto" w:fill="FFFFFF"/>
        </w:rPr>
        <w:t>ppendix</w:t>
      </w:r>
      <w:r>
        <w:rPr>
          <w:rStyle w:val="normaltextrun"/>
          <w:rFonts w:ascii="Calibri" w:hAnsi="Calibri" w:cs="Calibri"/>
          <w:b/>
          <w:smallCaps/>
          <w:color w:val="4472C4"/>
          <w:highlight w:val="yellow"/>
          <w:shd w:val="clear" w:color="auto" w:fill="FFFFFF"/>
        </w:rPr>
        <w:t xml:space="preserve"> A.5:</w:t>
      </w:r>
      <w:r>
        <w:rPr>
          <w:rStyle w:val="normaltextrun"/>
          <w:rFonts w:ascii="Calibri" w:hAnsi="Calibri" w:cs="Calibri"/>
          <w:b/>
          <w:smallCaps/>
          <w:color w:val="4472C4"/>
          <w:shd w:val="clear" w:color="auto" w:fill="FFFFFF"/>
        </w:rPr>
        <w:t xml:space="preserve"> </w:t>
      </w:r>
      <w:r w:rsidR="00EC724D">
        <w:rPr>
          <w:rStyle w:val="normaltextrun"/>
          <w:rFonts w:ascii="Calibri" w:hAnsi="Calibri" w:cs="Calibri"/>
          <w:b/>
          <w:smallCaps/>
          <w:color w:val="4472C4"/>
          <w:shd w:val="clear" w:color="auto" w:fill="FFFFFF"/>
        </w:rPr>
        <w:t>modèl</w:t>
      </w:r>
      <w:r>
        <w:rPr>
          <w:rStyle w:val="normaltextrun"/>
          <w:rFonts w:ascii="Calibri" w:hAnsi="Calibri" w:cs="Calibri"/>
          <w:b/>
          <w:smallCaps/>
          <w:color w:val="4472C4"/>
          <w:shd w:val="clear" w:color="auto" w:fill="FFFFFF"/>
        </w:rPr>
        <w:t xml:space="preserve"> Lèt pou </w:t>
      </w:r>
      <w:r>
        <w:rPr>
          <w:rStyle w:val="normaltextrun"/>
          <w:rFonts w:ascii="Calibri" w:hAnsi="Calibri" w:cs="Calibri"/>
          <w:b/>
          <w:smallCaps/>
          <w:color w:val="4472C4"/>
        </w:rPr>
        <w:t>Rezilta Depistaj Elèv ki Andikape yo</w:t>
      </w:r>
    </w:p>
    <w:p w14:paraId="181FFB74" w14:textId="0EEA064D" w:rsidR="008E2546" w:rsidRDefault="00CB12E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4472C4"/>
        </w:rPr>
      </w:pPr>
      <w:r>
        <w:rPr>
          <w:rStyle w:val="normaltextrun"/>
          <w:rFonts w:ascii="Calibri" w:hAnsi="Calibri" w:cs="Calibri"/>
          <w:b/>
          <w:smallCaps/>
          <w:color w:val="4472C4"/>
        </w:rPr>
        <w:t>ki Siyifikativman Pi Ba Pase Pwen Referans Enpòtan yo Elèv la Gen objektif alfabetizasyon sou IEP a.</w:t>
      </w:r>
    </w:p>
    <w:p w14:paraId="1DFE4106" w14:textId="77777777" w:rsidR="008E2546" w:rsidRDefault="008E25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01215839" w14:textId="271611C2" w:rsidR="008E2546" w:rsidRDefault="00CB12E3">
      <w:pPr>
        <w:pStyle w:val="P68B1DB1-paragraph2"/>
        <w:spacing w:before="0" w:beforeAutospacing="0" w:after="0" w:afterAutospacing="0"/>
        <w:jc w:val="center"/>
        <w:textAlignment w:val="baseli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40384" wp14:editId="4C5A99F4">
                <wp:simplePos x="0" y="0"/>
                <wp:positionH relativeFrom="column">
                  <wp:posOffset>1282700</wp:posOffset>
                </wp:positionH>
                <wp:positionV relativeFrom="paragraph">
                  <wp:posOffset>180975</wp:posOffset>
                </wp:positionV>
                <wp:extent cx="3384550" cy="463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46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7CD2C" w14:textId="312410A5" w:rsidR="008E2546" w:rsidRDefault="00CB12E3">
                            <w:pPr>
                              <w:pStyle w:val="P68B1DB1-Normal1"/>
                              <w:jc w:val="center"/>
                            </w:pPr>
                            <w:r>
                              <w:t xml:space="preserve">Tanpri sonje sa a se yon egzanp ki ka adapte pou kominote lokal ou a. </w:t>
                            </w:r>
                          </w:p>
                          <w:p w14:paraId="06890003" w14:textId="04C26833" w:rsidR="008E2546" w:rsidRDefault="008E2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403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pt;margin-top:14.25pt;width:266.5pt;height: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JEIwIAAEYEAAAOAAAAZHJzL2Uyb0RvYy54bWysU9tu2zAMfR+wfxD0vti5uE2NOEWXrsOA&#10;7gJ0+wBZlmNhkqhJSuzs60vJSZpub8NeBN50SB6Sq9tBK7IXzkswFZ1OckqE4dBIs63oj+8P75aU&#10;+MBMwxQYUdGD8PR2/fbNqrelmEEHqhGOIIjxZW8r2oVgyyzzvBOa+QlYYdDZgtMsoOq2WeNYj+ha&#10;ZbM8v8p6cI11wIX3aL0fnXSd8NtW8PC1bb0IRFUUawvpdemt45utV6zcOmY7yY9lsH+oQjNpMOkZ&#10;6p4FRnZO/gWlJXfgoQ0TDjqDtpVcpB6wm2n+RzdPHbMi9YLkeHumyf8/WP5l/2S/ORKG9zDgAFMT&#10;3j4C/+mJgU3HzFbcOQd9J1iDiaeRsqy3vjx+jVT70keQuv8MDQ6Z7QIkoKF1OrKCfRJExwEczqSL&#10;IRCOxvl8uSgKdHH0La7mUY4pWHn6bZ0PHwVoEoWKOhxqQmf7Rx/G0FNITOZByeZBKpWUuEhioxzZ&#10;M1wBxrkwYexS7TSWO9qvizw/pU27F7+kIl6hKUP6it4Us2Lk6VUmt63PeRDtAvAyTMuAC6+krujy&#10;HMTKyO4H06R1DEyqUUYSlDnSHRkeuQ5DPWBgpL2G5oDEOxgXGw8RhQ7cb0p6XOqK+l875gQl6pPB&#10;4d1MF4t4BUlZFNczVNylp770MMMRqqKBklHchHQ5kVcDdzjkVib+Xyo51orLmsg7Hla8hks9Rb2c&#10;//oZAAD//wMAUEsDBBQABgAIAAAAIQAi5X//3gAAAAoBAAAPAAAAZHJzL2Rvd25yZXYueG1sTI/N&#10;TsMwEITvSLyDtUjcqN2g0CiNU1WIcoELLfTsxtskbbyOYjcNb89ygtv+jGa+KVaT68SIQ2g9aZjP&#10;FAikytuWag2fu81DBiJEQ9Z0nlDDNwZYlbc3hcmtv9IHjttYCzahkBsNTYx9LmWoGnQmzHyPxL+j&#10;H5yJvA61tIO5srnrZKLUk3SmJU5oTI/PDVbn7cVxrs926xOeF6Ohr7cXfH897jd7re/vpvUSRMQp&#10;/onhF5/RoWSmg7+QDaLTkKiEu0QeshQECxaPKR8OrFTzFGRZyP8Vyh8AAAD//wMAUEsBAi0AFAAG&#10;AAgAAAAhALaDOJL+AAAA4QEAABMAAAAAAAAAAAAAAAAAAAAAAFtDb250ZW50X1R5cGVzXS54bWxQ&#10;SwECLQAUAAYACAAAACEAOP0h/9YAAACUAQAACwAAAAAAAAAAAAAAAAAvAQAAX3JlbHMvLnJlbHNQ&#10;SwECLQAUAAYACAAAACEA280yRCMCAABGBAAADgAAAAAAAAAAAAAAAAAuAgAAZHJzL2Uyb0RvYy54&#10;bWxQSwECLQAUAAYACAAAACEAIuV//94AAAAKAQAADwAAAAAAAAAAAAAAAAB9BAAAZHJzL2Rvd25y&#10;ZXYueG1sUEsFBgAAAAAEAAQA8wAAAIgFAAAAAA==&#10;" fillcolor="#2f5496 [2404]">
                <v:textbox>
                  <w:txbxContent>
                    <w:p w14:paraId="42D7CD2C" w14:textId="312410A5" w:rsidR="008E2546" w:rsidRDefault="00CB12E3">
                      <w:pPr>
                        <w:pStyle w:val="P68B1DB1-Normal1"/>
                        <w:jc w:val="center"/>
                      </w:pPr>
                      <w:r>
                        <w:t xml:space="preserve">Tanpri sonje sa a se yon egzanp ki ka adapte pou kominote lokal ou a. </w:t>
                      </w:r>
                    </w:p>
                    <w:p w14:paraId="06890003" w14:textId="04C26833" w:rsidR="008E2546" w:rsidRDefault="008E2546"/>
                  </w:txbxContent>
                </v:textbox>
                <w10:wrap type="square"/>
              </v:shape>
            </w:pict>
          </mc:Fallback>
        </mc:AlternateContent>
      </w:r>
    </w:p>
    <w:p w14:paraId="3E113947" w14:textId="77777777" w:rsidR="008E2546" w:rsidRDefault="008E2546">
      <w:pP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</w:pPr>
    </w:p>
    <w:p w14:paraId="33357EB1" w14:textId="77777777" w:rsidR="008E2546" w:rsidRDefault="008E2546">
      <w:pP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</w:pPr>
    </w:p>
    <w:p w14:paraId="04A63044" w14:textId="77777777" w:rsidR="008E2546" w:rsidRDefault="008E2546">
      <w:pP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</w:pPr>
    </w:p>
    <w:p w14:paraId="35CF382D" w14:textId="77777777" w:rsidR="008E2546" w:rsidRDefault="00CB12E3">
      <w:pP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Chè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Paran oswa Responsab Legal _________________________,</w:t>
      </w:r>
    </w:p>
    <w:p w14:paraId="69AAF8F3" w14:textId="68849464" w:rsidR="008E2546" w:rsidRDefault="00CB12E3">
      <w:pPr>
        <w:rPr>
          <w:rStyle w:val="eop"/>
          <w:rFonts w:ascii="Calibri" w:hAnsi="Calibri" w:cs="Calibri"/>
          <w:color w:val="000000"/>
          <w:sz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Mwen ekri pou pataje enfòmasyon sou patisipasyon pitit ou a nan pwosesis evalyasyon depistaj inivèsèl alfabetizasyon bonè a. Jan nou te </w:t>
      </w:r>
      <w:r w:rsidR="008D3EFA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endike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l nan lèt anvan yo, depistaj inivèsèl 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alfabetizasyon bonè a sèvi pou ede lekòl yo idantifye elèv ki riske gen difikilte lekti, ki gen ladan risk disleksi. Nou oblije evalye tout elèv ki gen evalyasyon sa a, annakò avèk </w:t>
      </w:r>
      <w:hyperlink r:id="rId9" w:tgtFrame="_blank" w:history="1">
        <w:r w:rsidR="008E2546">
          <w:rPr>
            <w:rStyle w:val="normaltextrun"/>
            <w:rFonts w:ascii="Calibri" w:hAnsi="Calibri" w:cs="Calibri"/>
            <w:color w:val="0563C1"/>
            <w:sz w:val="24"/>
            <w:u w:val="single"/>
            <w:shd w:val="clear" w:color="auto" w:fill="FFFFFF"/>
          </w:rPr>
          <w:t>règleman Massachusetts yo nan 603 CMR 28.03(1)(f).</w:t>
        </w:r>
      </w:hyperlink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Lekòl nou an te evalye elèv</w:t>
      </w:r>
      <w:r w:rsidR="008D3EFA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 nan dat 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00"/>
        </w:rPr>
        <w:t>[insert date/window of assessment dates]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.  </w:t>
      </w:r>
    </w:p>
    <w:p w14:paraId="5F1D83FA" w14:textId="57992C3D" w:rsidR="008E2546" w:rsidRDefault="00CB12E3">
      <w:pP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Rezilta evalyasyon pitit ou a, ki atache ak lèt sa a, siyifikativman pi ba pase referans ki enpòtan pou 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00"/>
        </w:rPr>
        <w:t>[</w:t>
      </w:r>
      <w:r w:rsidR="008D3EFA">
        <w:rPr>
          <w:rStyle w:val="normaltextrun"/>
          <w:rFonts w:ascii="Calibri" w:hAnsi="Calibri" w:cs="Calibri"/>
          <w:color w:val="000000"/>
          <w:sz w:val="24"/>
          <w:shd w:val="clear" w:color="auto" w:fill="FFFF00"/>
        </w:rPr>
        <w:t>grade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00"/>
        </w:rPr>
        <w:t xml:space="preserve"> X</w:t>
      </w: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]. Tanpri konnen founisè edikasyon espesyal pitit ou a ak pwofesè salklas yo te analize rezilta pitit ou a epi yo pral kontinye atenn bi ak objektif alfabetizasyon jan sa endike nan Pwogram Edikasyon Pèsonalize pitit ou a (IEP).</w:t>
      </w:r>
    </w:p>
    <w:p w14:paraId="0A5CF7C6" w14:textId="77777777" w:rsidR="008E2546" w:rsidRDefault="00CB12E3">
      <w:pPr>
        <w:rPr>
          <w:rStyle w:val="normaltextrun"/>
          <w:rFonts w:ascii="Calibri" w:hAnsi="Calibri" w:cs="Calibri"/>
          <w:color w:val="000000"/>
          <w:sz w:val="24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 xml:space="preserve">Si w gen kesyon sou rezilta depistaj pitit ou a ak kijan IEP pitit ou a atenn objektif alfabetizasyon yo, tanpri kontakte Prezidan Ekip edikasyon espesyal ou a pou yon diskisyon swivi. </w:t>
      </w:r>
      <w:r>
        <w:rPr>
          <w:rStyle w:val="normaltextrun"/>
          <w:rFonts w:ascii="Calibri" w:hAnsi="Calibri" w:cs="Calibri"/>
          <w:color w:val="000000"/>
          <w:sz w:val="24"/>
          <w:bdr w:val="none" w:sz="0" w:space="0" w:color="auto" w:frame="1"/>
        </w:rPr>
        <w:t>Nou remèsye ou pou patenarya ou epi nou disponib pou reponn tout kesyon ou ka genyen.</w:t>
      </w:r>
    </w:p>
    <w:p w14:paraId="2B9A1443" w14:textId="77777777" w:rsidR="008E2546" w:rsidRDefault="00CB12E3">
      <w:pPr>
        <w:rPr>
          <w:rStyle w:val="normaltextrun"/>
          <w:rFonts w:ascii="Calibri" w:hAnsi="Calibri" w:cs="Calibri"/>
          <w:color w:val="000000"/>
          <w:sz w:val="24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4"/>
          <w:bdr w:val="none" w:sz="0" w:space="0" w:color="auto" w:frame="1"/>
        </w:rPr>
        <w:t>Kòdyalman,</w:t>
      </w:r>
    </w:p>
    <w:p w14:paraId="7D3654FC" w14:textId="77777777" w:rsidR="008E2546" w:rsidRDefault="008E2546">
      <w:pPr>
        <w:rPr>
          <w:rStyle w:val="normaltextrun"/>
          <w:rFonts w:ascii="Calibri" w:hAnsi="Calibri" w:cs="Calibri"/>
          <w:color w:val="000000"/>
          <w:sz w:val="24"/>
          <w:bdr w:val="none" w:sz="0" w:space="0" w:color="auto" w:frame="1"/>
        </w:rPr>
      </w:pPr>
    </w:p>
    <w:p w14:paraId="5108240F" w14:textId="77777777" w:rsidR="008E2546" w:rsidRDefault="00CB12E3">
      <w:pPr>
        <w:rPr>
          <w:rFonts w:ascii="Calibri" w:hAnsi="Calibri" w:cs="Calibri"/>
          <w:color w:val="000000"/>
          <w:sz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bdr w:val="none" w:sz="0" w:space="0" w:color="auto" w:frame="1"/>
        </w:rPr>
        <w:t xml:space="preserve">Direktè </w:t>
      </w:r>
    </w:p>
    <w:p w14:paraId="405C257F" w14:textId="77777777" w:rsidR="008E2546" w:rsidRDefault="008E2546">
      <w:pPr>
        <w:rPr>
          <w:sz w:val="24"/>
        </w:rPr>
      </w:pPr>
    </w:p>
    <w:p w14:paraId="6059CCF9" w14:textId="77777777" w:rsidR="008E2546" w:rsidRDefault="008E2546">
      <w:pPr>
        <w:rPr>
          <w:sz w:val="24"/>
        </w:rPr>
      </w:pPr>
    </w:p>
    <w:sectPr w:rsidR="008E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4F59" w14:textId="77777777" w:rsidR="00CB12E3" w:rsidRDefault="00CB12E3" w:rsidP="00CB12E3">
      <w:pPr>
        <w:spacing w:after="0" w:line="240" w:lineRule="auto"/>
      </w:pPr>
      <w:r>
        <w:separator/>
      </w:r>
    </w:p>
  </w:endnote>
  <w:endnote w:type="continuationSeparator" w:id="0">
    <w:p w14:paraId="49708FE2" w14:textId="77777777" w:rsidR="00CB12E3" w:rsidRDefault="00CB12E3" w:rsidP="00CB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C21A" w14:textId="77777777" w:rsidR="00CB12E3" w:rsidRDefault="00CB12E3" w:rsidP="00CB12E3">
      <w:pPr>
        <w:spacing w:after="0" w:line="240" w:lineRule="auto"/>
      </w:pPr>
      <w:r>
        <w:separator/>
      </w:r>
    </w:p>
  </w:footnote>
  <w:footnote w:type="continuationSeparator" w:id="0">
    <w:p w14:paraId="01FFE773" w14:textId="77777777" w:rsidR="00CB12E3" w:rsidRDefault="00CB12E3" w:rsidP="00CB1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21"/>
    <w:rsid w:val="000D7021"/>
    <w:rsid w:val="001357C0"/>
    <w:rsid w:val="001A2258"/>
    <w:rsid w:val="002E51C3"/>
    <w:rsid w:val="00485988"/>
    <w:rsid w:val="00692612"/>
    <w:rsid w:val="007A5F28"/>
    <w:rsid w:val="008D3EFA"/>
    <w:rsid w:val="008E2546"/>
    <w:rsid w:val="00CB12E3"/>
    <w:rsid w:val="00CB4B53"/>
    <w:rsid w:val="00D652CB"/>
    <w:rsid w:val="00E54794"/>
    <w:rsid w:val="00EC724D"/>
    <w:rsid w:val="00F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0278B"/>
  <w15:chartTrackingRefBased/>
  <w15:docId w15:val="{63EE262D-9D9C-44DC-B0F9-580D6E31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7021"/>
  </w:style>
  <w:style w:type="character" w:customStyle="1" w:styleId="eop">
    <w:name w:val="eop"/>
    <w:basedOn w:val="DefaultParagraphFont"/>
    <w:rsid w:val="000D7021"/>
  </w:style>
  <w:style w:type="paragraph" w:customStyle="1" w:styleId="paragraph">
    <w:name w:val="paragraph"/>
    <w:basedOn w:val="Normal"/>
    <w:rsid w:val="000D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P68B1DB1-Normal1">
    <w:name w:val="P68B1DB1-Normal1"/>
    <w:basedOn w:val="Normal"/>
    <w:rPr>
      <w:b/>
      <w:i/>
      <w:color w:val="FFFFFF" w:themeColor="background1"/>
    </w:rPr>
  </w:style>
  <w:style w:type="paragraph" w:customStyle="1" w:styleId="P68B1DB1-paragraph2">
    <w:name w:val="P68B1DB1-paragraph2"/>
    <w:basedOn w:val="paragraph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CB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E3"/>
  </w:style>
  <w:style w:type="paragraph" w:styleId="Footer">
    <w:name w:val="footer"/>
    <w:basedOn w:val="Normal"/>
    <w:link w:val="FooterChar"/>
    <w:uiPriority w:val="99"/>
    <w:unhideWhenUsed/>
    <w:rsid w:val="00CB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oe.mass.edu/news/news.aspx?id=26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AE008-1ADE-4509-AE18-6498E284E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EF0F4-FEDC-47CF-A8D7-57A30B09B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0D21D-0D4A-4F77-9390-981D2B440E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1195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Screening Parent Notification - Haitian Creole</dc:title>
  <dc:subject/>
  <dc:creator>DESE</dc:creator>
  <cp:keywords/>
  <dc:description/>
  <cp:lastModifiedBy>Zou, Dong (EOE)</cp:lastModifiedBy>
  <cp:revision>3</cp:revision>
  <dcterms:created xsi:type="dcterms:W3CDTF">2024-12-09T22:05:00Z</dcterms:created>
  <dcterms:modified xsi:type="dcterms:W3CDTF">2024-12-11T17:19:00Z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11 2024 12:00AM</vt:lpwstr>
  </property>
</Properties>
</file>