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7BA9" w14:textId="7717187F" w:rsidR="00E52C07" w:rsidRPr="009F49D5" w:rsidRDefault="009F49D5">
      <w:pPr>
        <w:rPr>
          <w:b/>
          <w:bCs/>
        </w:rPr>
      </w:pPr>
      <w:r w:rsidRPr="009F49D5">
        <w:rPr>
          <w:b/>
          <w:bCs/>
          <w:sz w:val="28"/>
          <w:szCs w:val="28"/>
        </w:rPr>
        <w:t>Questions and Answers- FY25 FC718 Supporting Arts &amp; Cultural Vitality Teams</w:t>
      </w:r>
    </w:p>
    <w:p w14:paraId="2B176EC1" w14:textId="77777777" w:rsidR="009F49D5" w:rsidRPr="009F49D5" w:rsidRDefault="009F49D5">
      <w:pPr>
        <w:rPr>
          <w:b/>
          <w:bCs/>
        </w:rPr>
      </w:pPr>
    </w:p>
    <w:p w14:paraId="77217B17" w14:textId="6EAB7F10" w:rsidR="001B7452" w:rsidRPr="001B7452" w:rsidRDefault="001B7452">
      <w:pPr>
        <w:rPr>
          <w:b/>
          <w:bCs/>
          <w:color w:val="1A4785"/>
        </w:rPr>
      </w:pPr>
      <w:r w:rsidRPr="001B7452">
        <w:rPr>
          <w:b/>
          <w:bCs/>
          <w:color w:val="1A4785"/>
        </w:rPr>
        <w:t>Returning School Questions and Answers</w:t>
      </w:r>
    </w:p>
    <w:p w14:paraId="5C1860C6" w14:textId="2830E72D" w:rsidR="009F49D5" w:rsidRDefault="009F49D5">
      <w:r w:rsidRPr="009F49D5">
        <w:rPr>
          <w:b/>
          <w:bCs/>
        </w:rPr>
        <w:t>I would like for us to continue with the grant, but we don't have a performing arts director right now. Would it be possible for us to skip the year and apply for year 2 next year?</w:t>
      </w:r>
    </w:p>
    <w:p w14:paraId="55BAD175" w14:textId="056FB899" w:rsidR="009F49D5" w:rsidRDefault="009F49D5">
      <w:r>
        <w:t>Yes, schools and districts may skip a year of applying to the grant program and still qualify for the next fiscal year.</w:t>
      </w:r>
    </w:p>
    <w:p w14:paraId="4708F68C" w14:textId="77777777" w:rsidR="009F49D5" w:rsidRDefault="009F49D5"/>
    <w:p w14:paraId="7AAEB3C4" w14:textId="09E1B4A6" w:rsidR="003A4469" w:rsidRPr="003A4469" w:rsidRDefault="003A4469">
      <w:pPr>
        <w:rPr>
          <w:b/>
          <w:bCs/>
          <w:color w:val="1A4785"/>
        </w:rPr>
      </w:pPr>
      <w:r w:rsidRPr="003A4469">
        <w:rPr>
          <w:b/>
          <w:bCs/>
          <w:color w:val="1A4785"/>
        </w:rPr>
        <w:t>Eligibility</w:t>
      </w:r>
      <w:r>
        <w:rPr>
          <w:b/>
          <w:bCs/>
          <w:color w:val="1A4785"/>
        </w:rPr>
        <w:t xml:space="preserve"> Questions and Answers</w:t>
      </w:r>
    </w:p>
    <w:p w14:paraId="67718724" w14:textId="45AD1CC4" w:rsidR="009F49D5" w:rsidRPr="001B7452" w:rsidRDefault="001B7452">
      <w:pPr>
        <w:rPr>
          <w:b/>
          <w:bCs/>
        </w:rPr>
      </w:pPr>
      <w:r w:rsidRPr="001B7452">
        <w:rPr>
          <w:b/>
          <w:bCs/>
        </w:rPr>
        <w:t xml:space="preserve">I am writing to formally request the detailed bid specifications for the ______Supporting Arts and Cultural Vitality Teams_____ Our </w:t>
      </w:r>
      <w:r w:rsidRPr="001B7452">
        <w:rPr>
          <w:b/>
          <w:bCs/>
          <w:highlight w:val="yellow"/>
        </w:rPr>
        <w:t>company</w:t>
      </w:r>
      <w:r w:rsidRPr="001B7452">
        <w:rPr>
          <w:b/>
          <w:bCs/>
        </w:rPr>
        <w:t xml:space="preserve"> is keenly interested in participating in this procurement opportunity and requires the full specifications to prepare a comprehensive and competitive proposal.</w:t>
      </w:r>
    </w:p>
    <w:p w14:paraId="70C3F23C" w14:textId="10E3A49B" w:rsidR="001B7452" w:rsidRDefault="00394548" w:rsidP="003A4469">
      <w:r>
        <w:t>The named opportunity is a grant program</w:t>
      </w:r>
      <w:r w:rsidR="003A4469">
        <w:t xml:space="preserve"> in which all Massachusetts public school districts, charter schools, and collaboratives are eligible to apply. LEAs can have a single school or group of schools participate. Other organizations are not eligible to apply for this grant.</w:t>
      </w:r>
    </w:p>
    <w:p w14:paraId="2466A930" w14:textId="3B0A3777" w:rsidR="001B7452" w:rsidRPr="001B7452" w:rsidRDefault="001B7452">
      <w:pPr>
        <w:rPr>
          <w:b/>
          <w:bCs/>
        </w:rPr>
      </w:pPr>
      <w:r w:rsidRPr="001B7452">
        <w:rPr>
          <w:b/>
          <w:bCs/>
        </w:rPr>
        <w:t>I am submitting the LEA Access request form in hopes that our school can apply for a gem$ grant.  I believe we would fall under a collaborative of the XXX Public Schools.  Could you confirm this for me?</w:t>
      </w:r>
    </w:p>
    <w:p w14:paraId="7F70CDEC" w14:textId="25139C1C" w:rsidR="001B7452" w:rsidRDefault="001B7452">
      <w:r>
        <w:t>Private schools are not considered collaborative</w:t>
      </w:r>
      <w:r w:rsidR="003A4469">
        <w:t>s</w:t>
      </w:r>
      <w:r>
        <w:t xml:space="preserve"> of </w:t>
      </w:r>
      <w:r w:rsidR="003A4469">
        <w:t xml:space="preserve">the </w:t>
      </w:r>
      <w:proofErr w:type="gramStart"/>
      <w:r w:rsidR="003A4469">
        <w:t>public</w:t>
      </w:r>
      <w:r w:rsidR="00394548">
        <w:t xml:space="preserve"> </w:t>
      </w:r>
      <w:r>
        <w:t>school</w:t>
      </w:r>
      <w:proofErr w:type="gramEnd"/>
      <w:r>
        <w:t xml:space="preserve"> district</w:t>
      </w:r>
      <w:r w:rsidR="003A4469">
        <w:t>s</w:t>
      </w:r>
      <w:r w:rsidR="00394548">
        <w:t xml:space="preserve"> and are not eligible to apply for this grant.</w:t>
      </w:r>
    </w:p>
    <w:p w14:paraId="39EBDA48" w14:textId="77777777" w:rsidR="003A4469" w:rsidRDefault="003A4469"/>
    <w:p w14:paraId="335FB30E" w14:textId="1C8A5992" w:rsidR="003A4469" w:rsidRPr="003A4469" w:rsidRDefault="003A4469">
      <w:pPr>
        <w:rPr>
          <w:b/>
          <w:bCs/>
          <w:color w:val="1A4785"/>
        </w:rPr>
      </w:pPr>
      <w:r w:rsidRPr="003A4469">
        <w:rPr>
          <w:b/>
          <w:bCs/>
          <w:color w:val="1A4785"/>
        </w:rPr>
        <w:t>Application Process Questions</w:t>
      </w:r>
    </w:p>
    <w:p w14:paraId="319A91A9" w14:textId="6F8BBA01" w:rsidR="003A4469" w:rsidRDefault="003A4469" w:rsidP="003A4469">
      <w:pPr>
        <w:rPr>
          <w:b/>
          <w:bCs/>
          <w:color w:val="000000" w:themeColor="text1"/>
        </w:rPr>
      </w:pPr>
      <w:r w:rsidRPr="003A4469">
        <w:rPr>
          <w:b/>
          <w:bCs/>
          <w:color w:val="000000" w:themeColor="text1"/>
        </w:rPr>
        <w:t>Other than having a district GEM$ account, is there anything we can do to prepare to apply for the grant prior to October 25 or is October 25th the date when all application information will be released? I did not see any applicants in the GEM$ system yet, so I assume that means that the application is not yet open. Am I correct?</w:t>
      </w:r>
    </w:p>
    <w:p w14:paraId="7E3660CD" w14:textId="161C0079" w:rsidR="003A4469" w:rsidRPr="003A4469" w:rsidRDefault="003A4469" w:rsidP="003A4469">
      <w:r>
        <w:t>The grant application is currently open with a deadline of November 05</w:t>
      </w:r>
      <w:r w:rsidRPr="003A4469">
        <w:rPr>
          <w:vertAlign w:val="superscript"/>
        </w:rPr>
        <w:t>th</w:t>
      </w:r>
      <w:r>
        <w:t xml:space="preserve"> at 5:00 pm. D</w:t>
      </w:r>
      <w:r w:rsidRPr="003A4469">
        <w:t xml:space="preserve">istricts need the correct role assigned to them to see grants. They get assigned these roles from their district's </w:t>
      </w:r>
      <w:r>
        <w:t xml:space="preserve">GEM$ </w:t>
      </w:r>
      <w:r w:rsidRPr="003A4469">
        <w:t>User Administrator.</w:t>
      </w:r>
    </w:p>
    <w:sectPr w:rsidR="003A4469" w:rsidRPr="003A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BC8"/>
    <w:rsid w:val="000771FC"/>
    <w:rsid w:val="000F6AD7"/>
    <w:rsid w:val="00105F74"/>
    <w:rsid w:val="001B7452"/>
    <w:rsid w:val="001E027D"/>
    <w:rsid w:val="00394548"/>
    <w:rsid w:val="003A4469"/>
    <w:rsid w:val="006F00B7"/>
    <w:rsid w:val="00863119"/>
    <w:rsid w:val="00955BC8"/>
    <w:rsid w:val="009560F7"/>
    <w:rsid w:val="009F49D5"/>
    <w:rsid w:val="00E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8179"/>
  <w15:chartTrackingRefBased/>
  <w15:docId w15:val="{C313D9C6-999B-4C60-8852-72787070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B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B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B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B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B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B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63A8B-EFD4-493A-B458-AC7D49A5B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7A1F4-78C4-45B6-BECB-F3F24A0EF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60F4E-CA20-4A09-8184-70ED55133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Answers- FY25 FC718 Supporting Arts &amp; Cultural Vitality Teams</dc:title>
  <dc:subject/>
  <dc:creator>DESE</dc:creator>
  <cp:keywords/>
  <dc:description/>
  <cp:lastModifiedBy>Zou, Dong (EOE)</cp:lastModifiedBy>
  <cp:revision>3</cp:revision>
  <dcterms:created xsi:type="dcterms:W3CDTF">2024-10-23T21:20:00Z</dcterms:created>
  <dcterms:modified xsi:type="dcterms:W3CDTF">2024-10-25T13:48:00Z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25 2024 12:00AM</vt:lpwstr>
  </property>
</Properties>
</file>