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753E9C" w:rsidRPr="00544F78" w14:paraId="0BBE8EF9" w14:textId="77777777" w:rsidTr="006D7780">
        <w:tc>
          <w:tcPr>
            <w:tcW w:w="7578" w:type="dxa"/>
            <w:tcBorders>
              <w:top w:val="double" w:sz="4" w:space="0" w:color="auto"/>
              <w:left w:val="double" w:sz="4" w:space="0" w:color="auto"/>
              <w:bottom w:val="double" w:sz="4" w:space="0" w:color="auto"/>
              <w:right w:val="nil"/>
            </w:tcBorders>
          </w:tcPr>
          <w:p w14:paraId="3C2BF304" w14:textId="77777777" w:rsidR="00753E9C" w:rsidRPr="00544F78" w:rsidRDefault="00753E9C" w:rsidP="006D7780">
            <w:pPr>
              <w:jc w:val="both"/>
              <w:rPr>
                <w:sz w:val="22"/>
                <w:szCs w:val="22"/>
              </w:rPr>
            </w:pPr>
          </w:p>
          <w:p w14:paraId="7D16B50B" w14:textId="77777777" w:rsidR="00753E9C" w:rsidRPr="00544F78" w:rsidRDefault="00753E9C" w:rsidP="006D7780">
            <w:pPr>
              <w:tabs>
                <w:tab w:val="left" w:pos="2700"/>
              </w:tabs>
              <w:jc w:val="both"/>
              <w:rPr>
                <w:sz w:val="22"/>
                <w:szCs w:val="22"/>
              </w:rPr>
            </w:pPr>
            <w:r w:rsidRPr="00544F78">
              <w:rPr>
                <w:b/>
                <w:sz w:val="22"/>
                <w:szCs w:val="22"/>
              </w:rPr>
              <w:t>Name of Grant Program:</w:t>
            </w:r>
            <w:r w:rsidRPr="00544F78">
              <w:rPr>
                <w:sz w:val="22"/>
                <w:szCs w:val="22"/>
              </w:rPr>
              <w:t xml:space="preserve">      </w:t>
            </w:r>
            <w:r w:rsidRPr="00544F78">
              <w:rPr>
                <w:sz w:val="22"/>
                <w:szCs w:val="22"/>
              </w:rPr>
              <w:tab/>
              <w:t>Charter School Program Start-Up Grant</w:t>
            </w:r>
          </w:p>
        </w:tc>
        <w:tc>
          <w:tcPr>
            <w:tcW w:w="1998" w:type="dxa"/>
            <w:tcBorders>
              <w:top w:val="double" w:sz="4" w:space="0" w:color="auto"/>
              <w:left w:val="nil"/>
              <w:bottom w:val="double" w:sz="4" w:space="0" w:color="auto"/>
              <w:right w:val="double" w:sz="4" w:space="0" w:color="auto"/>
            </w:tcBorders>
          </w:tcPr>
          <w:p w14:paraId="6B2C69F8" w14:textId="77777777" w:rsidR="00753E9C" w:rsidRPr="00544F78" w:rsidRDefault="00753E9C" w:rsidP="006D7780">
            <w:pPr>
              <w:jc w:val="both"/>
              <w:rPr>
                <w:sz w:val="22"/>
                <w:szCs w:val="22"/>
              </w:rPr>
            </w:pPr>
          </w:p>
          <w:p w14:paraId="21EA3C6B" w14:textId="7B817241" w:rsidR="00753E9C" w:rsidRPr="00544F78" w:rsidRDefault="00753E9C" w:rsidP="006D7780">
            <w:pPr>
              <w:tabs>
                <w:tab w:val="left" w:pos="1332"/>
              </w:tabs>
              <w:jc w:val="both"/>
              <w:rPr>
                <w:sz w:val="22"/>
                <w:szCs w:val="22"/>
              </w:rPr>
            </w:pPr>
            <w:r w:rsidRPr="00544F78">
              <w:rPr>
                <w:b/>
                <w:sz w:val="22"/>
                <w:szCs w:val="22"/>
              </w:rPr>
              <w:t>Fund Code:</w:t>
            </w:r>
            <w:r w:rsidRPr="00544F78">
              <w:rPr>
                <w:sz w:val="22"/>
                <w:szCs w:val="22"/>
              </w:rPr>
              <w:t xml:space="preserve"> </w:t>
            </w:r>
            <w:r w:rsidR="00805C3B">
              <w:rPr>
                <w:sz w:val="22"/>
                <w:szCs w:val="22"/>
              </w:rPr>
              <w:t>0</w:t>
            </w:r>
            <w:r w:rsidRPr="00544F78">
              <w:rPr>
                <w:sz w:val="22"/>
                <w:szCs w:val="22"/>
              </w:rPr>
              <w:t xml:space="preserve">535  </w:t>
            </w:r>
            <w:r w:rsidRPr="00544F78">
              <w:rPr>
                <w:b/>
                <w:sz w:val="22"/>
                <w:szCs w:val="22"/>
              </w:rPr>
              <w:t xml:space="preserve">  </w:t>
            </w:r>
          </w:p>
          <w:p w14:paraId="321C88F3" w14:textId="77777777" w:rsidR="00753E9C" w:rsidRPr="00544F78" w:rsidRDefault="00753E9C" w:rsidP="006D7780">
            <w:pPr>
              <w:jc w:val="both"/>
              <w:rPr>
                <w:sz w:val="22"/>
                <w:szCs w:val="22"/>
              </w:rPr>
            </w:pPr>
          </w:p>
        </w:tc>
      </w:tr>
    </w:tbl>
    <w:p w14:paraId="1E6FA57A" w14:textId="77777777" w:rsidR="00753E9C" w:rsidRPr="00544F78" w:rsidRDefault="00753E9C">
      <w:pPr>
        <w:rPr>
          <w:b/>
          <w:bCs/>
          <w:sz w:val="28"/>
          <w:szCs w:val="28"/>
        </w:rPr>
      </w:pPr>
    </w:p>
    <w:p w14:paraId="0CA2D2FA" w14:textId="77777777" w:rsidR="00E10D54" w:rsidRDefault="00E10D54" w:rsidP="00A95564">
      <w:pPr>
        <w:pStyle w:val="Heading3"/>
      </w:pPr>
      <w:bookmarkStart w:id="0" w:name="_PART_II_Definitions"/>
      <w:bookmarkEnd w:id="0"/>
      <w:r>
        <w:t>Additional Information</w:t>
      </w:r>
    </w:p>
    <w:p w14:paraId="2B6B3956" w14:textId="1B043CF2" w:rsidR="00DA33F6" w:rsidRPr="00544F78" w:rsidRDefault="00DA33F6" w:rsidP="00A95564">
      <w:pPr>
        <w:pStyle w:val="Heading3"/>
      </w:pPr>
      <w:r w:rsidRPr="00544F78">
        <w:t>Definitions</w:t>
      </w:r>
    </w:p>
    <w:p w14:paraId="5A6E0190" w14:textId="77777777" w:rsidR="00DA33F6" w:rsidRPr="00CD60A1" w:rsidRDefault="00DA33F6" w:rsidP="00DA33F6">
      <w:pPr>
        <w:pStyle w:val="BodyText"/>
        <w:spacing w:before="154" w:line="273" w:lineRule="auto"/>
        <w:ind w:left="399" w:right="613"/>
        <w:rPr>
          <w:spacing w:val="-2"/>
          <w:szCs w:val="22"/>
        </w:rPr>
      </w:pPr>
      <w:r w:rsidRPr="00CD60A1">
        <w:rPr>
          <w:spacing w:val="-2"/>
          <w:szCs w:val="22"/>
        </w:rPr>
        <w:t xml:space="preserve">To be eligible for funding in this grant program the public charter school must meet the federal definition of a </w:t>
      </w:r>
      <w:r w:rsidRPr="00CD60A1">
        <w:rPr>
          <w:b/>
          <w:i/>
          <w:spacing w:val="-2"/>
          <w:szCs w:val="22"/>
        </w:rPr>
        <w:t>public charter school</w:t>
      </w:r>
      <w:r w:rsidRPr="00CD60A1">
        <w:rPr>
          <w:spacing w:val="-2"/>
          <w:szCs w:val="22"/>
        </w:rPr>
        <w:t>, found in ESSA, Sec 4310 (2) (A-M).</w:t>
      </w:r>
    </w:p>
    <w:p w14:paraId="493EC5D5" w14:textId="77777777" w:rsidR="00DA33F6" w:rsidRPr="00CD60A1" w:rsidRDefault="00DA33F6" w:rsidP="00DA33F6">
      <w:pPr>
        <w:pStyle w:val="BodyText"/>
        <w:spacing w:before="154" w:line="273" w:lineRule="auto"/>
        <w:ind w:left="399" w:right="613"/>
        <w:rPr>
          <w:spacing w:val="-2"/>
          <w:szCs w:val="22"/>
        </w:rPr>
      </w:pPr>
      <w:r w:rsidRPr="00CD60A1">
        <w:rPr>
          <w:spacing w:val="-2"/>
          <w:szCs w:val="22"/>
        </w:rPr>
        <w:t>A public charter school is a public school that:</w:t>
      </w:r>
    </w:p>
    <w:p w14:paraId="2E186CF8" w14:textId="44060C57" w:rsidR="00DA33F6" w:rsidRPr="00CD60A1" w:rsidRDefault="00DA33F6" w:rsidP="00AC67A5">
      <w:pPr>
        <w:pStyle w:val="ListParagraph"/>
        <w:widowControl w:val="0"/>
        <w:numPr>
          <w:ilvl w:val="0"/>
          <w:numId w:val="35"/>
        </w:numPr>
        <w:tabs>
          <w:tab w:val="left" w:pos="1479"/>
          <w:tab w:val="left" w:pos="1480"/>
        </w:tabs>
        <w:autoSpaceDE w:val="0"/>
        <w:autoSpaceDN w:val="0"/>
        <w:spacing w:before="87" w:line="273" w:lineRule="auto"/>
        <w:ind w:right="560"/>
        <w:rPr>
          <w:rFonts w:ascii="Times New Roman" w:hAnsi="Times New Roman"/>
          <w:spacing w:val="-2"/>
        </w:rPr>
      </w:pPr>
      <w:r w:rsidRPr="00CD60A1">
        <w:rPr>
          <w:rFonts w:ascii="Times New Roman" w:hAnsi="Times New Roman"/>
          <w:spacing w:val="-2"/>
        </w:rPr>
        <w:t xml:space="preserve">in accordance with a specific State statute authorizing the granting of charters to schools is exempt from significant State or local rules that inhibit the flexible operation and management of public schools, but not from any rules relating to the other requirements of this </w:t>
      </w:r>
      <w:r w:rsidR="001D1537" w:rsidRPr="00CD60A1">
        <w:rPr>
          <w:rFonts w:ascii="Times New Roman" w:hAnsi="Times New Roman"/>
          <w:spacing w:val="-2"/>
        </w:rPr>
        <w:t>paragraph; is</w:t>
      </w:r>
      <w:r w:rsidRPr="00CD60A1">
        <w:rPr>
          <w:rFonts w:ascii="Times New Roman" w:hAnsi="Times New Roman"/>
          <w:spacing w:val="-2"/>
        </w:rPr>
        <w:t xml:space="preserve"> created by a developer as a public school, or is adapted by a developer from an existing public school, and is operated under public supervision and direction;</w:t>
      </w:r>
    </w:p>
    <w:p w14:paraId="7A191F69" w14:textId="77777777" w:rsidR="00DA33F6" w:rsidRPr="00CD60A1" w:rsidRDefault="00DA33F6" w:rsidP="00AC67A5">
      <w:pPr>
        <w:pStyle w:val="ListParagraph"/>
        <w:widowControl w:val="0"/>
        <w:numPr>
          <w:ilvl w:val="0"/>
          <w:numId w:val="35"/>
        </w:numPr>
        <w:tabs>
          <w:tab w:val="left" w:pos="1479"/>
          <w:tab w:val="left" w:pos="1480"/>
        </w:tabs>
        <w:autoSpaceDE w:val="0"/>
        <w:autoSpaceDN w:val="0"/>
        <w:spacing w:before="1" w:line="273" w:lineRule="auto"/>
        <w:ind w:right="1196"/>
        <w:rPr>
          <w:rFonts w:ascii="Times New Roman" w:hAnsi="Times New Roman"/>
          <w:spacing w:val="-2"/>
        </w:rPr>
      </w:pPr>
      <w:r w:rsidRPr="00CD60A1">
        <w:rPr>
          <w:rFonts w:ascii="Times New Roman" w:hAnsi="Times New Roman"/>
          <w:spacing w:val="-2"/>
        </w:rPr>
        <w:t xml:space="preserve">operates in pursuit of a specific set of educational objectives determined by the school’s developer and agreed to by the authorized public chartering </w:t>
      </w:r>
      <w:proofErr w:type="gramStart"/>
      <w:r w:rsidRPr="00CD60A1">
        <w:rPr>
          <w:rFonts w:ascii="Times New Roman" w:hAnsi="Times New Roman"/>
          <w:spacing w:val="-2"/>
        </w:rPr>
        <w:t>agency;</w:t>
      </w:r>
      <w:proofErr w:type="gramEnd"/>
    </w:p>
    <w:p w14:paraId="30D6FDA0" w14:textId="77777777" w:rsidR="00DA33F6" w:rsidRPr="00CD60A1" w:rsidRDefault="00DA33F6" w:rsidP="00AC67A5">
      <w:pPr>
        <w:pStyle w:val="ListParagraph"/>
        <w:widowControl w:val="0"/>
        <w:numPr>
          <w:ilvl w:val="0"/>
          <w:numId w:val="35"/>
        </w:numPr>
        <w:tabs>
          <w:tab w:val="left" w:pos="1479"/>
          <w:tab w:val="left" w:pos="1480"/>
        </w:tabs>
        <w:autoSpaceDE w:val="0"/>
        <w:autoSpaceDN w:val="0"/>
        <w:spacing w:before="2"/>
        <w:rPr>
          <w:rFonts w:ascii="Times New Roman" w:hAnsi="Times New Roman"/>
          <w:spacing w:val="-2"/>
        </w:rPr>
      </w:pPr>
      <w:r w:rsidRPr="00CD60A1">
        <w:rPr>
          <w:rFonts w:ascii="Times New Roman" w:hAnsi="Times New Roman"/>
          <w:spacing w:val="-2"/>
        </w:rPr>
        <w:t xml:space="preserve">provides a program of elementary or secondary education, or </w:t>
      </w:r>
      <w:proofErr w:type="gramStart"/>
      <w:r w:rsidRPr="00CD60A1">
        <w:rPr>
          <w:rFonts w:ascii="Times New Roman" w:hAnsi="Times New Roman"/>
          <w:spacing w:val="-2"/>
        </w:rPr>
        <w:t>both;</w:t>
      </w:r>
      <w:proofErr w:type="gramEnd"/>
    </w:p>
    <w:p w14:paraId="42CCADFB" w14:textId="77777777" w:rsidR="00DA33F6" w:rsidRPr="00CD60A1" w:rsidRDefault="00DA33F6" w:rsidP="00AC67A5">
      <w:pPr>
        <w:pStyle w:val="ListParagraph"/>
        <w:widowControl w:val="0"/>
        <w:numPr>
          <w:ilvl w:val="0"/>
          <w:numId w:val="35"/>
        </w:numPr>
        <w:tabs>
          <w:tab w:val="left" w:pos="1479"/>
          <w:tab w:val="left" w:pos="1480"/>
        </w:tabs>
        <w:autoSpaceDE w:val="0"/>
        <w:autoSpaceDN w:val="0"/>
        <w:spacing w:before="35" w:line="273" w:lineRule="auto"/>
        <w:ind w:right="1210"/>
        <w:rPr>
          <w:rFonts w:ascii="Times New Roman" w:hAnsi="Times New Roman"/>
          <w:spacing w:val="-2"/>
        </w:rPr>
      </w:pPr>
      <w:r w:rsidRPr="00CD60A1">
        <w:rPr>
          <w:rFonts w:ascii="Times New Roman" w:hAnsi="Times New Roman"/>
          <w:spacing w:val="-2"/>
        </w:rPr>
        <w:t xml:space="preserve">is nonsectarian in its programs, admissions policies, employment practices, and all other operations, and is not affiliated with a sectarian school or religious </w:t>
      </w:r>
      <w:proofErr w:type="gramStart"/>
      <w:r w:rsidRPr="00CD60A1">
        <w:rPr>
          <w:rFonts w:ascii="Times New Roman" w:hAnsi="Times New Roman"/>
          <w:spacing w:val="-2"/>
        </w:rPr>
        <w:t>institution;</w:t>
      </w:r>
      <w:proofErr w:type="gramEnd"/>
    </w:p>
    <w:p w14:paraId="413B3B45" w14:textId="77777777" w:rsidR="00DA33F6" w:rsidRPr="00CD60A1" w:rsidRDefault="00DA33F6" w:rsidP="00AC67A5">
      <w:pPr>
        <w:pStyle w:val="ListParagraph"/>
        <w:widowControl w:val="0"/>
        <w:numPr>
          <w:ilvl w:val="0"/>
          <w:numId w:val="35"/>
        </w:numPr>
        <w:tabs>
          <w:tab w:val="left" w:pos="1479"/>
          <w:tab w:val="left" w:pos="1480"/>
        </w:tabs>
        <w:autoSpaceDE w:val="0"/>
        <w:autoSpaceDN w:val="0"/>
        <w:spacing w:before="2"/>
        <w:rPr>
          <w:rFonts w:ascii="Times New Roman" w:hAnsi="Times New Roman"/>
          <w:spacing w:val="-2"/>
        </w:rPr>
      </w:pPr>
      <w:r w:rsidRPr="00CD60A1">
        <w:rPr>
          <w:rFonts w:ascii="Times New Roman" w:hAnsi="Times New Roman"/>
          <w:spacing w:val="-2"/>
        </w:rPr>
        <w:t xml:space="preserve">does not charge </w:t>
      </w:r>
      <w:proofErr w:type="gramStart"/>
      <w:r w:rsidRPr="00CD60A1">
        <w:rPr>
          <w:rFonts w:ascii="Times New Roman" w:hAnsi="Times New Roman"/>
          <w:spacing w:val="-2"/>
        </w:rPr>
        <w:t>tuition;</w:t>
      </w:r>
      <w:proofErr w:type="gramEnd"/>
    </w:p>
    <w:p w14:paraId="185D8BAD" w14:textId="77777777" w:rsidR="00DA33F6" w:rsidRPr="00CD60A1" w:rsidRDefault="00DA33F6" w:rsidP="00AC67A5">
      <w:pPr>
        <w:pStyle w:val="ListParagraph"/>
        <w:widowControl w:val="0"/>
        <w:numPr>
          <w:ilvl w:val="0"/>
          <w:numId w:val="35"/>
        </w:numPr>
        <w:tabs>
          <w:tab w:val="left" w:pos="1479"/>
          <w:tab w:val="left" w:pos="1480"/>
        </w:tabs>
        <w:autoSpaceDE w:val="0"/>
        <w:autoSpaceDN w:val="0"/>
        <w:spacing w:before="34" w:line="273" w:lineRule="auto"/>
        <w:ind w:right="502"/>
        <w:rPr>
          <w:rFonts w:ascii="Times New Roman" w:hAnsi="Times New Roman"/>
          <w:spacing w:val="-2"/>
        </w:rPr>
      </w:pPr>
      <w:r w:rsidRPr="00CD60A1">
        <w:rPr>
          <w:rFonts w:ascii="Times New Roman" w:hAnsi="Times New Roman"/>
          <w:spacing w:val="-2"/>
        </w:rPr>
        <w:t>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w:t>
      </w:r>
    </w:p>
    <w:p w14:paraId="57C43BDF" w14:textId="77777777" w:rsidR="00DA33F6" w:rsidRPr="00CD60A1" w:rsidRDefault="00DA33F6" w:rsidP="00AC67A5">
      <w:pPr>
        <w:pStyle w:val="ListParagraph"/>
        <w:widowControl w:val="0"/>
        <w:numPr>
          <w:ilvl w:val="0"/>
          <w:numId w:val="35"/>
        </w:numPr>
        <w:tabs>
          <w:tab w:val="left" w:pos="1479"/>
          <w:tab w:val="left" w:pos="1480"/>
        </w:tabs>
        <w:autoSpaceDE w:val="0"/>
        <w:autoSpaceDN w:val="0"/>
        <w:spacing w:before="5" w:line="273" w:lineRule="auto"/>
        <w:ind w:right="529"/>
        <w:rPr>
          <w:rFonts w:ascii="Times New Roman" w:hAnsi="Times New Roman"/>
          <w:spacing w:val="-2"/>
        </w:rPr>
      </w:pPr>
      <w:r w:rsidRPr="00CD60A1">
        <w:rPr>
          <w:rFonts w:ascii="Times New Roman" w:hAnsi="Times New Roman"/>
          <w:spacing w:val="-2"/>
        </w:rPr>
        <w:t>is a school to which parents choose to send their children, and that— (i) admits students on the basis of a lottery, consistent with section 4303(c)(3)(A), if more students apply for admission than can be accommodated; or (ii) in the case of a school that has an affiliated charter school (such as a school that is part of the same network of schools), automatically enrolls students who are enrolled in the immediate prior grade level of the affiliated charter school and, for any additional student openings or student openings created through regular attrition in student enrollment in the affiliated charter school and the enrolling school, admits students on the basis of a lottery as described in clause (i);</w:t>
      </w:r>
    </w:p>
    <w:p w14:paraId="1E39B38E" w14:textId="77777777" w:rsidR="00DA33F6" w:rsidRPr="00CD60A1" w:rsidRDefault="00DA33F6" w:rsidP="00AC67A5">
      <w:pPr>
        <w:pStyle w:val="ListParagraph"/>
        <w:widowControl w:val="0"/>
        <w:numPr>
          <w:ilvl w:val="0"/>
          <w:numId w:val="35"/>
        </w:numPr>
        <w:tabs>
          <w:tab w:val="left" w:pos="1479"/>
          <w:tab w:val="left" w:pos="1480"/>
        </w:tabs>
        <w:autoSpaceDE w:val="0"/>
        <w:autoSpaceDN w:val="0"/>
        <w:spacing w:before="7" w:line="273" w:lineRule="auto"/>
        <w:ind w:right="574"/>
        <w:rPr>
          <w:rFonts w:ascii="Times New Roman" w:hAnsi="Times New Roman"/>
          <w:spacing w:val="-2"/>
        </w:rPr>
      </w:pPr>
      <w:r w:rsidRPr="00CD60A1">
        <w:rPr>
          <w:rFonts w:ascii="Times New Roman" w:hAnsi="Times New Roman"/>
          <w:spacing w:val="-2"/>
        </w:rPr>
        <w:t xml:space="preserve">agrees to comply with the same Federal and State audit requirements as do other elementary schools and secondary schools in the State, unless such State audit requirements are waived by the </w:t>
      </w:r>
      <w:proofErr w:type="gramStart"/>
      <w:r w:rsidRPr="00CD60A1">
        <w:rPr>
          <w:rFonts w:ascii="Times New Roman" w:hAnsi="Times New Roman"/>
          <w:spacing w:val="-2"/>
        </w:rPr>
        <w:t>State;</w:t>
      </w:r>
      <w:proofErr w:type="gramEnd"/>
    </w:p>
    <w:p w14:paraId="26AA0463" w14:textId="77777777" w:rsidR="00DA33F6" w:rsidRPr="00CD60A1" w:rsidRDefault="00DA33F6" w:rsidP="00AC67A5">
      <w:pPr>
        <w:pStyle w:val="ListParagraph"/>
        <w:widowControl w:val="0"/>
        <w:numPr>
          <w:ilvl w:val="0"/>
          <w:numId w:val="35"/>
        </w:numPr>
        <w:tabs>
          <w:tab w:val="left" w:pos="1479"/>
          <w:tab w:val="left" w:pos="1480"/>
        </w:tabs>
        <w:autoSpaceDE w:val="0"/>
        <w:autoSpaceDN w:val="0"/>
        <w:spacing w:before="2"/>
        <w:rPr>
          <w:rFonts w:ascii="Times New Roman" w:hAnsi="Times New Roman"/>
          <w:spacing w:val="-2"/>
        </w:rPr>
      </w:pPr>
      <w:r w:rsidRPr="00CD60A1">
        <w:rPr>
          <w:rFonts w:ascii="Times New Roman" w:hAnsi="Times New Roman"/>
          <w:spacing w:val="-2"/>
        </w:rPr>
        <w:t xml:space="preserve">meets all applicable Federal, State, and local health and safety </w:t>
      </w:r>
      <w:proofErr w:type="gramStart"/>
      <w:r w:rsidRPr="00CD60A1">
        <w:rPr>
          <w:rFonts w:ascii="Times New Roman" w:hAnsi="Times New Roman"/>
          <w:spacing w:val="-2"/>
        </w:rPr>
        <w:t>requirements;</w:t>
      </w:r>
      <w:proofErr w:type="gramEnd"/>
    </w:p>
    <w:p w14:paraId="63770D79" w14:textId="77777777" w:rsidR="00DA33F6" w:rsidRPr="00CD60A1" w:rsidRDefault="00DA33F6" w:rsidP="00AC67A5">
      <w:pPr>
        <w:pStyle w:val="ListParagraph"/>
        <w:widowControl w:val="0"/>
        <w:numPr>
          <w:ilvl w:val="0"/>
          <w:numId w:val="35"/>
        </w:numPr>
        <w:tabs>
          <w:tab w:val="left" w:pos="1479"/>
          <w:tab w:val="left" w:pos="1480"/>
        </w:tabs>
        <w:autoSpaceDE w:val="0"/>
        <w:autoSpaceDN w:val="0"/>
        <w:spacing w:before="35"/>
        <w:rPr>
          <w:rFonts w:ascii="Times New Roman" w:hAnsi="Times New Roman"/>
          <w:spacing w:val="-2"/>
        </w:rPr>
      </w:pPr>
      <w:r w:rsidRPr="00CD60A1">
        <w:rPr>
          <w:rFonts w:ascii="Times New Roman" w:hAnsi="Times New Roman"/>
          <w:spacing w:val="-2"/>
        </w:rPr>
        <w:t xml:space="preserve">operates in accordance with State </w:t>
      </w:r>
      <w:proofErr w:type="gramStart"/>
      <w:r w:rsidRPr="00CD60A1">
        <w:rPr>
          <w:rFonts w:ascii="Times New Roman" w:hAnsi="Times New Roman"/>
          <w:spacing w:val="-2"/>
        </w:rPr>
        <w:t>law;</w:t>
      </w:r>
      <w:proofErr w:type="gramEnd"/>
    </w:p>
    <w:p w14:paraId="694CCE0B" w14:textId="77777777" w:rsidR="00DA33F6" w:rsidRPr="00CD60A1" w:rsidRDefault="00DA33F6" w:rsidP="00AC67A5">
      <w:pPr>
        <w:pStyle w:val="ListParagraph"/>
        <w:widowControl w:val="0"/>
        <w:numPr>
          <w:ilvl w:val="0"/>
          <w:numId w:val="35"/>
        </w:numPr>
        <w:tabs>
          <w:tab w:val="left" w:pos="1479"/>
          <w:tab w:val="left" w:pos="1480"/>
        </w:tabs>
        <w:autoSpaceDE w:val="0"/>
        <w:autoSpaceDN w:val="0"/>
        <w:spacing w:before="35" w:line="273" w:lineRule="auto"/>
        <w:ind w:right="754"/>
        <w:rPr>
          <w:rFonts w:ascii="Times New Roman" w:hAnsi="Times New Roman"/>
          <w:spacing w:val="-2"/>
        </w:rPr>
      </w:pPr>
      <w:r w:rsidRPr="00CD60A1">
        <w:rPr>
          <w:rFonts w:ascii="Times New Roman" w:hAnsi="Times New Roman"/>
          <w:spacing w:val="-2"/>
        </w:rPr>
        <w:t>has a written performance contract with the authorized public chartering agency in the State that includes a description of how student performance will be measured in charter schools pursuant to State assessments that are required of other schools and pursuant to any other assessments mutually agreeable to the authorized public chartering agency and the charter school; and</w:t>
      </w:r>
    </w:p>
    <w:p w14:paraId="5C0FA1B2" w14:textId="146A6279" w:rsidR="00A94817" w:rsidRPr="00CD60A1" w:rsidRDefault="00DA33F6" w:rsidP="005525A5">
      <w:pPr>
        <w:pStyle w:val="ListParagraph"/>
        <w:widowControl w:val="0"/>
        <w:numPr>
          <w:ilvl w:val="0"/>
          <w:numId w:val="35"/>
        </w:numPr>
        <w:tabs>
          <w:tab w:val="left" w:pos="1479"/>
          <w:tab w:val="left" w:pos="1480"/>
        </w:tabs>
        <w:autoSpaceDE w:val="0"/>
        <w:autoSpaceDN w:val="0"/>
        <w:spacing w:before="4"/>
        <w:rPr>
          <w:rFonts w:ascii="Times New Roman" w:hAnsi="Times New Roman"/>
          <w:spacing w:val="-2"/>
        </w:rPr>
      </w:pPr>
      <w:r w:rsidRPr="00CD60A1">
        <w:rPr>
          <w:rFonts w:ascii="Times New Roman" w:hAnsi="Times New Roman"/>
          <w:spacing w:val="-2"/>
        </w:rPr>
        <w:t>may serve students in early childhood education programs or postsecondary students.</w:t>
      </w:r>
      <w:bookmarkStart w:id="1" w:name="_PART_III_Allowable"/>
      <w:bookmarkEnd w:id="1"/>
    </w:p>
    <w:sectPr w:rsidR="00A94817" w:rsidRPr="00CD60A1" w:rsidSect="00E77438">
      <w:pgSz w:w="12240" w:h="15840"/>
      <w:pgMar w:top="1480" w:right="940" w:bottom="800" w:left="1040" w:header="686" w:footer="60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29716" w14:textId="77777777" w:rsidR="00A41AA7" w:rsidRDefault="00A41AA7" w:rsidP="00F246C9">
      <w:r>
        <w:separator/>
      </w:r>
    </w:p>
  </w:endnote>
  <w:endnote w:type="continuationSeparator" w:id="0">
    <w:p w14:paraId="3FA7EA93" w14:textId="77777777" w:rsidR="00A41AA7" w:rsidRDefault="00A41AA7" w:rsidP="00F246C9">
      <w:r>
        <w:continuationSeparator/>
      </w:r>
    </w:p>
  </w:endnote>
  <w:endnote w:type="continuationNotice" w:id="1">
    <w:p w14:paraId="2B9B6063" w14:textId="77777777" w:rsidR="00A41AA7" w:rsidRDefault="00A41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8BE3B" w14:textId="77777777" w:rsidR="00A41AA7" w:rsidRDefault="00A41AA7" w:rsidP="00F246C9">
      <w:r>
        <w:separator/>
      </w:r>
    </w:p>
  </w:footnote>
  <w:footnote w:type="continuationSeparator" w:id="0">
    <w:p w14:paraId="194AD58B" w14:textId="77777777" w:rsidR="00A41AA7" w:rsidRDefault="00A41AA7" w:rsidP="00F246C9">
      <w:r>
        <w:continuationSeparator/>
      </w:r>
    </w:p>
  </w:footnote>
  <w:footnote w:type="continuationNotice" w:id="1">
    <w:p w14:paraId="75E55034" w14:textId="77777777" w:rsidR="00A41AA7" w:rsidRDefault="00A41A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B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F7A72"/>
    <w:multiLevelType w:val="hybridMultilevel"/>
    <w:tmpl w:val="7D2225D2"/>
    <w:lvl w:ilvl="0" w:tplc="39909D32">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08B8E470">
      <w:numFmt w:val="bullet"/>
      <w:lvlText w:val="•"/>
      <w:lvlJc w:val="left"/>
      <w:pPr>
        <w:ind w:left="1429" w:hanging="360"/>
      </w:pPr>
      <w:rPr>
        <w:rFonts w:hint="default"/>
        <w:lang w:val="en-US" w:eastAsia="en-US" w:bidi="ar-SA"/>
      </w:rPr>
    </w:lvl>
    <w:lvl w:ilvl="2" w:tplc="52A61638">
      <w:numFmt w:val="bullet"/>
      <w:lvlText w:val="•"/>
      <w:lvlJc w:val="left"/>
      <w:pPr>
        <w:ind w:left="2039" w:hanging="360"/>
      </w:pPr>
      <w:rPr>
        <w:rFonts w:hint="default"/>
        <w:lang w:val="en-US" w:eastAsia="en-US" w:bidi="ar-SA"/>
      </w:rPr>
    </w:lvl>
    <w:lvl w:ilvl="3" w:tplc="B64027B2">
      <w:numFmt w:val="bullet"/>
      <w:lvlText w:val="•"/>
      <w:lvlJc w:val="left"/>
      <w:pPr>
        <w:ind w:left="2649" w:hanging="360"/>
      </w:pPr>
      <w:rPr>
        <w:rFonts w:hint="default"/>
        <w:lang w:val="en-US" w:eastAsia="en-US" w:bidi="ar-SA"/>
      </w:rPr>
    </w:lvl>
    <w:lvl w:ilvl="4" w:tplc="4418D396">
      <w:numFmt w:val="bullet"/>
      <w:lvlText w:val="•"/>
      <w:lvlJc w:val="left"/>
      <w:pPr>
        <w:ind w:left="3259" w:hanging="360"/>
      </w:pPr>
      <w:rPr>
        <w:rFonts w:hint="default"/>
        <w:lang w:val="en-US" w:eastAsia="en-US" w:bidi="ar-SA"/>
      </w:rPr>
    </w:lvl>
    <w:lvl w:ilvl="5" w:tplc="ABF0B5D6">
      <w:numFmt w:val="bullet"/>
      <w:lvlText w:val="•"/>
      <w:lvlJc w:val="left"/>
      <w:pPr>
        <w:ind w:left="3869" w:hanging="360"/>
      </w:pPr>
      <w:rPr>
        <w:rFonts w:hint="default"/>
        <w:lang w:val="en-US" w:eastAsia="en-US" w:bidi="ar-SA"/>
      </w:rPr>
    </w:lvl>
    <w:lvl w:ilvl="6" w:tplc="56F2D766">
      <w:numFmt w:val="bullet"/>
      <w:lvlText w:val="•"/>
      <w:lvlJc w:val="left"/>
      <w:pPr>
        <w:ind w:left="4478" w:hanging="360"/>
      </w:pPr>
      <w:rPr>
        <w:rFonts w:hint="default"/>
        <w:lang w:val="en-US" w:eastAsia="en-US" w:bidi="ar-SA"/>
      </w:rPr>
    </w:lvl>
    <w:lvl w:ilvl="7" w:tplc="0DBE76A8">
      <w:numFmt w:val="bullet"/>
      <w:lvlText w:val="•"/>
      <w:lvlJc w:val="left"/>
      <w:pPr>
        <w:ind w:left="5088" w:hanging="360"/>
      </w:pPr>
      <w:rPr>
        <w:rFonts w:hint="default"/>
        <w:lang w:val="en-US" w:eastAsia="en-US" w:bidi="ar-SA"/>
      </w:rPr>
    </w:lvl>
    <w:lvl w:ilvl="8" w:tplc="A5B0D3B6">
      <w:numFmt w:val="bullet"/>
      <w:lvlText w:val="•"/>
      <w:lvlJc w:val="left"/>
      <w:pPr>
        <w:ind w:left="5698" w:hanging="360"/>
      </w:pPr>
      <w:rPr>
        <w:rFonts w:hint="default"/>
        <w:lang w:val="en-US" w:eastAsia="en-US" w:bidi="ar-SA"/>
      </w:rPr>
    </w:lvl>
  </w:abstractNum>
  <w:abstractNum w:abstractNumId="2"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3" w15:restartNumberingAfterBreak="0">
    <w:nsid w:val="0BF5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9A41FF"/>
    <w:multiLevelType w:val="hybridMultilevel"/>
    <w:tmpl w:val="10F8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6" w15:restartNumberingAfterBreak="0">
    <w:nsid w:val="127A11EB"/>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7"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E3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385931"/>
    <w:multiLevelType w:val="hybridMultilevel"/>
    <w:tmpl w:val="C91EF66C"/>
    <w:lvl w:ilvl="0" w:tplc="178A48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F16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2A734B"/>
    <w:multiLevelType w:val="hybridMultilevel"/>
    <w:tmpl w:val="9A321A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625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26E4B"/>
    <w:multiLevelType w:val="multilevel"/>
    <w:tmpl w:val="D584E03A"/>
    <w:numStyleLink w:val="Style1"/>
  </w:abstractNum>
  <w:abstractNum w:abstractNumId="16"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3A29B6"/>
    <w:multiLevelType w:val="hybridMultilevel"/>
    <w:tmpl w:val="C91EF66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A52459"/>
    <w:multiLevelType w:val="hybridMultilevel"/>
    <w:tmpl w:val="592665AA"/>
    <w:lvl w:ilvl="0" w:tplc="39389DDA">
      <w:start w:val="1"/>
      <w:numFmt w:val="upperLetter"/>
      <w:lvlText w:val="(%1)"/>
      <w:lvlJc w:val="left"/>
      <w:pPr>
        <w:ind w:left="720" w:hanging="360"/>
      </w:pPr>
      <w:rPr>
        <w:rFonts w:ascii="Times New Roman" w:eastAsia="Tahoma" w:hAnsi="Times New Roman" w:cs="Times New Roman" w:hint="default"/>
        <w:b w:val="0"/>
        <w:bCs w:val="0"/>
        <w:i w:val="0"/>
        <w:iCs w:val="0"/>
        <w:color w:val="auto"/>
        <w:spacing w:val="-1"/>
        <w:w w:val="7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36624"/>
    <w:multiLevelType w:val="hybridMultilevel"/>
    <w:tmpl w:val="CCD826D0"/>
    <w:lvl w:ilvl="0" w:tplc="9A8A1C1C">
      <w:start w:val="1"/>
      <w:numFmt w:val="decimal"/>
      <w:lvlText w:val="%1."/>
      <w:lvlJc w:val="left"/>
      <w:pPr>
        <w:ind w:left="1080" w:hanging="360"/>
      </w:pPr>
      <w:rPr>
        <w:rFonts w:ascii="Calibri" w:hAnsi="Calibri" w:cs="Calibri" w:hint="default"/>
        <w:color w:val="auto"/>
      </w:rPr>
    </w:lvl>
    <w:lvl w:ilvl="1" w:tplc="B9884488">
      <w:start w:val="1"/>
      <w:numFmt w:val="lowerLetter"/>
      <w:lvlText w:val="%2."/>
      <w:lvlJc w:val="left"/>
      <w:pPr>
        <w:ind w:left="1800" w:hanging="360"/>
      </w:pPr>
      <w:rPr>
        <w:rFonts w:hint="default"/>
      </w:rPr>
    </w:lvl>
    <w:lvl w:ilvl="2" w:tplc="7560486E">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CF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FE72D1"/>
    <w:multiLevelType w:val="hybridMultilevel"/>
    <w:tmpl w:val="524A7246"/>
    <w:lvl w:ilvl="0" w:tplc="403E0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0D1983"/>
    <w:multiLevelType w:val="hybridMultilevel"/>
    <w:tmpl w:val="8C260E24"/>
    <w:lvl w:ilvl="0" w:tplc="CD48E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963FF"/>
    <w:multiLevelType w:val="hybridMultilevel"/>
    <w:tmpl w:val="D946005C"/>
    <w:lvl w:ilvl="0" w:tplc="FFFFFFFF">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A2AFA"/>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6" w15:restartNumberingAfterBreak="0">
    <w:nsid w:val="600560D1"/>
    <w:multiLevelType w:val="hybridMultilevel"/>
    <w:tmpl w:val="8750A4D6"/>
    <w:lvl w:ilvl="0" w:tplc="10F86AAC">
      <w:start w:val="1"/>
      <w:numFmt w:val="lowerLetter"/>
      <w:lvlText w:val="%1."/>
      <w:lvlJc w:val="left"/>
      <w:pPr>
        <w:ind w:left="1440" w:hanging="360"/>
      </w:pPr>
      <w:rPr>
        <w:rFonts w:ascii="Calibri" w:eastAsia="Calibri" w:hAnsi="Calibri" w:cs="Calibri"/>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1778F6"/>
    <w:multiLevelType w:val="hybridMultilevel"/>
    <w:tmpl w:val="8C787E22"/>
    <w:lvl w:ilvl="0" w:tplc="56101542">
      <w:start w:val="1"/>
      <w:numFmt w:val="decimal"/>
      <w:lvlText w:val="(%1)"/>
      <w:lvlJc w:val="left"/>
      <w:pPr>
        <w:ind w:left="1479" w:hanging="721"/>
      </w:pPr>
      <w:rPr>
        <w:rFonts w:ascii="Tahoma" w:eastAsia="Tahoma" w:hAnsi="Tahoma" w:cs="Tahoma" w:hint="default"/>
        <w:b w:val="0"/>
        <w:bCs w:val="0"/>
        <w:i w:val="0"/>
        <w:iCs w:val="0"/>
        <w:color w:val="404040"/>
        <w:spacing w:val="-1"/>
        <w:w w:val="78"/>
        <w:sz w:val="20"/>
        <w:szCs w:val="20"/>
        <w:lang w:val="en-US" w:eastAsia="en-US" w:bidi="ar-SA"/>
      </w:rPr>
    </w:lvl>
    <w:lvl w:ilvl="1" w:tplc="72546E58">
      <w:start w:val="1"/>
      <w:numFmt w:val="upperLetter"/>
      <w:lvlText w:val="(%2)"/>
      <w:lvlJc w:val="left"/>
      <w:rPr>
        <w:rFonts w:ascii="Times New Roman" w:eastAsia="Tahoma" w:hAnsi="Times New Roman" w:cs="Times New Roman" w:hint="default"/>
        <w:b w:val="0"/>
        <w:bCs w:val="0"/>
        <w:i w:val="0"/>
        <w:iCs w:val="0"/>
        <w:color w:val="auto"/>
        <w:spacing w:val="-1"/>
        <w:w w:val="78"/>
        <w:sz w:val="22"/>
        <w:szCs w:val="22"/>
        <w:lang w:val="en-US" w:eastAsia="en-US" w:bidi="ar-SA"/>
      </w:rPr>
    </w:lvl>
    <w:lvl w:ilvl="2" w:tplc="8D0C70EE">
      <w:numFmt w:val="bullet"/>
      <w:lvlText w:val="•"/>
      <w:lvlJc w:val="left"/>
      <w:pPr>
        <w:ind w:left="3236" w:hanging="720"/>
      </w:pPr>
      <w:rPr>
        <w:rFonts w:hint="default"/>
        <w:lang w:val="en-US" w:eastAsia="en-US" w:bidi="ar-SA"/>
      </w:rPr>
    </w:lvl>
    <w:lvl w:ilvl="3" w:tplc="F84C3D20">
      <w:numFmt w:val="bullet"/>
      <w:lvlText w:val="•"/>
      <w:lvlJc w:val="left"/>
      <w:pPr>
        <w:ind w:left="4114" w:hanging="720"/>
      </w:pPr>
      <w:rPr>
        <w:rFonts w:hint="default"/>
        <w:lang w:val="en-US" w:eastAsia="en-US" w:bidi="ar-SA"/>
      </w:rPr>
    </w:lvl>
    <w:lvl w:ilvl="4" w:tplc="57AAA820">
      <w:numFmt w:val="bullet"/>
      <w:lvlText w:val="•"/>
      <w:lvlJc w:val="left"/>
      <w:pPr>
        <w:ind w:left="4992" w:hanging="720"/>
      </w:pPr>
      <w:rPr>
        <w:rFonts w:hint="default"/>
        <w:lang w:val="en-US" w:eastAsia="en-US" w:bidi="ar-SA"/>
      </w:rPr>
    </w:lvl>
    <w:lvl w:ilvl="5" w:tplc="5D528FDE">
      <w:numFmt w:val="bullet"/>
      <w:lvlText w:val="•"/>
      <w:lvlJc w:val="left"/>
      <w:pPr>
        <w:ind w:left="5870" w:hanging="720"/>
      </w:pPr>
      <w:rPr>
        <w:rFonts w:hint="default"/>
        <w:lang w:val="en-US" w:eastAsia="en-US" w:bidi="ar-SA"/>
      </w:rPr>
    </w:lvl>
    <w:lvl w:ilvl="6" w:tplc="C362014A">
      <w:numFmt w:val="bullet"/>
      <w:lvlText w:val="•"/>
      <w:lvlJc w:val="left"/>
      <w:pPr>
        <w:ind w:left="6748" w:hanging="720"/>
      </w:pPr>
      <w:rPr>
        <w:rFonts w:hint="default"/>
        <w:lang w:val="en-US" w:eastAsia="en-US" w:bidi="ar-SA"/>
      </w:rPr>
    </w:lvl>
    <w:lvl w:ilvl="7" w:tplc="CB60A2AE">
      <w:numFmt w:val="bullet"/>
      <w:lvlText w:val="•"/>
      <w:lvlJc w:val="left"/>
      <w:pPr>
        <w:ind w:left="7626" w:hanging="720"/>
      </w:pPr>
      <w:rPr>
        <w:rFonts w:hint="default"/>
        <w:lang w:val="en-US" w:eastAsia="en-US" w:bidi="ar-SA"/>
      </w:rPr>
    </w:lvl>
    <w:lvl w:ilvl="8" w:tplc="5F06D6AE">
      <w:numFmt w:val="bullet"/>
      <w:lvlText w:val="•"/>
      <w:lvlJc w:val="left"/>
      <w:pPr>
        <w:ind w:left="8504" w:hanging="720"/>
      </w:pPr>
      <w:rPr>
        <w:rFonts w:hint="default"/>
        <w:lang w:val="en-US" w:eastAsia="en-US" w:bidi="ar-SA"/>
      </w:rPr>
    </w:lvl>
  </w:abstractNum>
  <w:abstractNum w:abstractNumId="28" w15:restartNumberingAfterBreak="0">
    <w:nsid w:val="6A3D036A"/>
    <w:multiLevelType w:val="hybridMultilevel"/>
    <w:tmpl w:val="A33E347C"/>
    <w:lvl w:ilvl="0" w:tplc="DE7E0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07B42"/>
    <w:multiLevelType w:val="hybridMultilevel"/>
    <w:tmpl w:val="D466F98A"/>
    <w:lvl w:ilvl="0" w:tplc="FFFFFFFF">
      <w:start w:val="1"/>
      <w:numFmt w:val="decimal"/>
      <w:lvlText w:val="%1."/>
      <w:lvlJc w:val="left"/>
      <w:pPr>
        <w:ind w:left="1080" w:hanging="360"/>
      </w:pPr>
      <w:rPr>
        <w:rFonts w:ascii="Calibri" w:hAnsi="Calibri" w:cs="Calibri" w:hint="default"/>
        <w:color w:val="auto"/>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04E42D7"/>
    <w:multiLevelType w:val="hybridMultilevel"/>
    <w:tmpl w:val="F6B66A4E"/>
    <w:lvl w:ilvl="0" w:tplc="A3E2A10A">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85DA9A70">
      <w:numFmt w:val="bullet"/>
      <w:lvlText w:val="•"/>
      <w:lvlJc w:val="left"/>
      <w:pPr>
        <w:ind w:left="1429" w:hanging="360"/>
      </w:pPr>
      <w:rPr>
        <w:rFonts w:hint="default"/>
        <w:lang w:val="en-US" w:eastAsia="en-US" w:bidi="ar-SA"/>
      </w:rPr>
    </w:lvl>
    <w:lvl w:ilvl="2" w:tplc="231C5F94">
      <w:numFmt w:val="bullet"/>
      <w:lvlText w:val="•"/>
      <w:lvlJc w:val="left"/>
      <w:pPr>
        <w:ind w:left="2039" w:hanging="360"/>
      </w:pPr>
      <w:rPr>
        <w:rFonts w:hint="default"/>
        <w:lang w:val="en-US" w:eastAsia="en-US" w:bidi="ar-SA"/>
      </w:rPr>
    </w:lvl>
    <w:lvl w:ilvl="3" w:tplc="35EAC4E0">
      <w:numFmt w:val="bullet"/>
      <w:lvlText w:val="•"/>
      <w:lvlJc w:val="left"/>
      <w:pPr>
        <w:ind w:left="2649" w:hanging="360"/>
      </w:pPr>
      <w:rPr>
        <w:rFonts w:hint="default"/>
        <w:lang w:val="en-US" w:eastAsia="en-US" w:bidi="ar-SA"/>
      </w:rPr>
    </w:lvl>
    <w:lvl w:ilvl="4" w:tplc="64FA400E">
      <w:numFmt w:val="bullet"/>
      <w:lvlText w:val="•"/>
      <w:lvlJc w:val="left"/>
      <w:pPr>
        <w:ind w:left="3259" w:hanging="360"/>
      </w:pPr>
      <w:rPr>
        <w:rFonts w:hint="default"/>
        <w:lang w:val="en-US" w:eastAsia="en-US" w:bidi="ar-SA"/>
      </w:rPr>
    </w:lvl>
    <w:lvl w:ilvl="5" w:tplc="D0889A8E">
      <w:numFmt w:val="bullet"/>
      <w:lvlText w:val="•"/>
      <w:lvlJc w:val="left"/>
      <w:pPr>
        <w:ind w:left="3869" w:hanging="360"/>
      </w:pPr>
      <w:rPr>
        <w:rFonts w:hint="default"/>
        <w:lang w:val="en-US" w:eastAsia="en-US" w:bidi="ar-SA"/>
      </w:rPr>
    </w:lvl>
    <w:lvl w:ilvl="6" w:tplc="C03A2736">
      <w:numFmt w:val="bullet"/>
      <w:lvlText w:val="•"/>
      <w:lvlJc w:val="left"/>
      <w:pPr>
        <w:ind w:left="4478" w:hanging="360"/>
      </w:pPr>
      <w:rPr>
        <w:rFonts w:hint="default"/>
        <w:lang w:val="en-US" w:eastAsia="en-US" w:bidi="ar-SA"/>
      </w:rPr>
    </w:lvl>
    <w:lvl w:ilvl="7" w:tplc="9AFE8F06">
      <w:numFmt w:val="bullet"/>
      <w:lvlText w:val="•"/>
      <w:lvlJc w:val="left"/>
      <w:pPr>
        <w:ind w:left="5088" w:hanging="360"/>
      </w:pPr>
      <w:rPr>
        <w:rFonts w:hint="default"/>
        <w:lang w:val="en-US" w:eastAsia="en-US" w:bidi="ar-SA"/>
      </w:rPr>
    </w:lvl>
    <w:lvl w:ilvl="8" w:tplc="80363BAE">
      <w:numFmt w:val="bullet"/>
      <w:lvlText w:val="•"/>
      <w:lvlJc w:val="left"/>
      <w:pPr>
        <w:ind w:left="5698" w:hanging="360"/>
      </w:pPr>
      <w:rPr>
        <w:rFonts w:hint="default"/>
        <w:lang w:val="en-US" w:eastAsia="en-US" w:bidi="ar-SA"/>
      </w:rPr>
    </w:lvl>
  </w:abstractNum>
  <w:abstractNum w:abstractNumId="31" w15:restartNumberingAfterBreak="0">
    <w:nsid w:val="74192BD7"/>
    <w:multiLevelType w:val="hybridMultilevel"/>
    <w:tmpl w:val="DC4E54BE"/>
    <w:lvl w:ilvl="0" w:tplc="6F8A6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42DCD"/>
    <w:multiLevelType w:val="hybridMultilevel"/>
    <w:tmpl w:val="8C7A8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A42DF"/>
    <w:multiLevelType w:val="hybridMultilevel"/>
    <w:tmpl w:val="59B84E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B12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15571800">
    <w:abstractNumId w:val="5"/>
  </w:num>
  <w:num w:numId="2" w16cid:durableId="972903149">
    <w:abstractNumId w:val="6"/>
  </w:num>
  <w:num w:numId="3" w16cid:durableId="111244230">
    <w:abstractNumId w:val="2"/>
  </w:num>
  <w:num w:numId="4" w16cid:durableId="1348561308">
    <w:abstractNumId w:val="25"/>
  </w:num>
  <w:num w:numId="5" w16cid:durableId="339477639">
    <w:abstractNumId w:val="11"/>
  </w:num>
  <w:num w:numId="6" w16cid:durableId="2043359005">
    <w:abstractNumId w:val="34"/>
  </w:num>
  <w:num w:numId="7" w16cid:durableId="2104186777">
    <w:abstractNumId w:val="16"/>
  </w:num>
  <w:num w:numId="8" w16cid:durableId="312218340">
    <w:abstractNumId w:val="3"/>
  </w:num>
  <w:num w:numId="9" w16cid:durableId="109205090">
    <w:abstractNumId w:val="20"/>
  </w:num>
  <w:num w:numId="10" w16cid:durableId="1276475656">
    <w:abstractNumId w:val="8"/>
  </w:num>
  <w:num w:numId="11" w16cid:durableId="1318613381">
    <w:abstractNumId w:val="14"/>
  </w:num>
  <w:num w:numId="12" w16cid:durableId="2108306443">
    <w:abstractNumId w:val="22"/>
  </w:num>
  <w:num w:numId="13" w16cid:durableId="2027829151">
    <w:abstractNumId w:val="13"/>
  </w:num>
  <w:num w:numId="14" w16cid:durableId="1260409901">
    <w:abstractNumId w:val="0"/>
  </w:num>
  <w:num w:numId="15" w16cid:durableId="1451238272">
    <w:abstractNumId w:val="28"/>
  </w:num>
  <w:num w:numId="16" w16cid:durableId="1100879407">
    <w:abstractNumId w:val="23"/>
  </w:num>
  <w:num w:numId="17" w16cid:durableId="33433267">
    <w:abstractNumId w:val="21"/>
  </w:num>
  <w:num w:numId="18" w16cid:durableId="143089226">
    <w:abstractNumId w:val="31"/>
  </w:num>
  <w:num w:numId="19" w16cid:durableId="1745487726">
    <w:abstractNumId w:val="19"/>
  </w:num>
  <w:num w:numId="20" w16cid:durableId="655763307">
    <w:abstractNumId w:val="26"/>
  </w:num>
  <w:num w:numId="21" w16cid:durableId="1921257097">
    <w:abstractNumId w:val="33"/>
  </w:num>
  <w:num w:numId="22" w16cid:durableId="877473298">
    <w:abstractNumId w:val="9"/>
  </w:num>
  <w:num w:numId="23" w16cid:durableId="1084572524">
    <w:abstractNumId w:val="4"/>
  </w:num>
  <w:num w:numId="24" w16cid:durableId="573590987">
    <w:abstractNumId w:val="24"/>
  </w:num>
  <w:num w:numId="25" w16cid:durableId="53163858">
    <w:abstractNumId w:val="1"/>
  </w:num>
  <w:num w:numId="26" w16cid:durableId="1824731631">
    <w:abstractNumId w:val="30"/>
  </w:num>
  <w:num w:numId="27" w16cid:durableId="544295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1143179">
    <w:abstractNumId w:val="27"/>
  </w:num>
  <w:num w:numId="29" w16cid:durableId="1591742654">
    <w:abstractNumId w:val="12"/>
  </w:num>
  <w:num w:numId="30" w16cid:durableId="1577546197">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1" w16cid:durableId="703600288">
    <w:abstractNumId w:val="29"/>
  </w:num>
  <w:num w:numId="32" w16cid:durableId="1052735390">
    <w:abstractNumId w:val="7"/>
  </w:num>
  <w:num w:numId="33" w16cid:durableId="200441651">
    <w:abstractNumId w:val="4"/>
  </w:num>
  <w:num w:numId="34" w16cid:durableId="237331388">
    <w:abstractNumId w:val="10"/>
  </w:num>
  <w:num w:numId="35" w16cid:durableId="358775914">
    <w:abstractNumId w:val="18"/>
  </w:num>
  <w:num w:numId="36" w16cid:durableId="878054189">
    <w:abstractNumId w:val="32"/>
  </w:num>
  <w:num w:numId="37" w16cid:durableId="358244560">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8" w16cid:durableId="16526323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7"/>
    <w:rsid w:val="00011406"/>
    <w:rsid w:val="00015EDB"/>
    <w:rsid w:val="00020BF2"/>
    <w:rsid w:val="000314B9"/>
    <w:rsid w:val="00031F3C"/>
    <w:rsid w:val="00032FA8"/>
    <w:rsid w:val="000369A2"/>
    <w:rsid w:val="000467A4"/>
    <w:rsid w:val="00060A14"/>
    <w:rsid w:val="0006424D"/>
    <w:rsid w:val="00067DAA"/>
    <w:rsid w:val="0007724C"/>
    <w:rsid w:val="00081C9F"/>
    <w:rsid w:val="00082D5B"/>
    <w:rsid w:val="00085335"/>
    <w:rsid w:val="00086E7C"/>
    <w:rsid w:val="000935CC"/>
    <w:rsid w:val="000973F6"/>
    <w:rsid w:val="000A0C22"/>
    <w:rsid w:val="000A1D33"/>
    <w:rsid w:val="000A31D6"/>
    <w:rsid w:val="000A560D"/>
    <w:rsid w:val="000A59A7"/>
    <w:rsid w:val="000B27B2"/>
    <w:rsid w:val="000B73ED"/>
    <w:rsid w:val="000C64F5"/>
    <w:rsid w:val="000E2C82"/>
    <w:rsid w:val="000E7B9E"/>
    <w:rsid w:val="00101570"/>
    <w:rsid w:val="00106F0B"/>
    <w:rsid w:val="00111237"/>
    <w:rsid w:val="00115B18"/>
    <w:rsid w:val="00116992"/>
    <w:rsid w:val="00124656"/>
    <w:rsid w:val="00125A03"/>
    <w:rsid w:val="0014211A"/>
    <w:rsid w:val="0014383A"/>
    <w:rsid w:val="00153645"/>
    <w:rsid w:val="0016103A"/>
    <w:rsid w:val="00171704"/>
    <w:rsid w:val="00173D8A"/>
    <w:rsid w:val="00175E6E"/>
    <w:rsid w:val="0018162F"/>
    <w:rsid w:val="00196B81"/>
    <w:rsid w:val="00196C7C"/>
    <w:rsid w:val="00197F08"/>
    <w:rsid w:val="001A2182"/>
    <w:rsid w:val="001A74D8"/>
    <w:rsid w:val="001A75EA"/>
    <w:rsid w:val="001A7B69"/>
    <w:rsid w:val="001B4670"/>
    <w:rsid w:val="001C0420"/>
    <w:rsid w:val="001C235C"/>
    <w:rsid w:val="001C4B72"/>
    <w:rsid w:val="001D1537"/>
    <w:rsid w:val="001D54A3"/>
    <w:rsid w:val="001D78D6"/>
    <w:rsid w:val="001E3D3B"/>
    <w:rsid w:val="001E7AFD"/>
    <w:rsid w:val="001F1DF2"/>
    <w:rsid w:val="001F2F48"/>
    <w:rsid w:val="001F66D9"/>
    <w:rsid w:val="0020389F"/>
    <w:rsid w:val="002115F5"/>
    <w:rsid w:val="0021408D"/>
    <w:rsid w:val="00214C87"/>
    <w:rsid w:val="00217E2F"/>
    <w:rsid w:val="0022472B"/>
    <w:rsid w:val="00231C92"/>
    <w:rsid w:val="00257394"/>
    <w:rsid w:val="0026399A"/>
    <w:rsid w:val="0026543C"/>
    <w:rsid w:val="00267C93"/>
    <w:rsid w:val="002725F1"/>
    <w:rsid w:val="00276372"/>
    <w:rsid w:val="00287436"/>
    <w:rsid w:val="00291E15"/>
    <w:rsid w:val="00296AAF"/>
    <w:rsid w:val="00297746"/>
    <w:rsid w:val="002B1458"/>
    <w:rsid w:val="002C60DB"/>
    <w:rsid w:val="002E0952"/>
    <w:rsid w:val="002E4A07"/>
    <w:rsid w:val="002F1D79"/>
    <w:rsid w:val="002F3774"/>
    <w:rsid w:val="0031307E"/>
    <w:rsid w:val="00317F82"/>
    <w:rsid w:val="00323755"/>
    <w:rsid w:val="00326ECC"/>
    <w:rsid w:val="00327374"/>
    <w:rsid w:val="00333707"/>
    <w:rsid w:val="0034094B"/>
    <w:rsid w:val="00342ACB"/>
    <w:rsid w:val="00352895"/>
    <w:rsid w:val="00353AF5"/>
    <w:rsid w:val="00354D25"/>
    <w:rsid w:val="00357BF3"/>
    <w:rsid w:val="003652B7"/>
    <w:rsid w:val="003777EE"/>
    <w:rsid w:val="00382366"/>
    <w:rsid w:val="003823AC"/>
    <w:rsid w:val="003876C4"/>
    <w:rsid w:val="00391D9E"/>
    <w:rsid w:val="00393CF0"/>
    <w:rsid w:val="003953D6"/>
    <w:rsid w:val="00396DAA"/>
    <w:rsid w:val="003A39E3"/>
    <w:rsid w:val="003A6FB8"/>
    <w:rsid w:val="003D1903"/>
    <w:rsid w:val="003E59F9"/>
    <w:rsid w:val="003F17C4"/>
    <w:rsid w:val="003F3A88"/>
    <w:rsid w:val="003F7838"/>
    <w:rsid w:val="00404C33"/>
    <w:rsid w:val="00410AA0"/>
    <w:rsid w:val="004142E4"/>
    <w:rsid w:val="0041653B"/>
    <w:rsid w:val="004236A9"/>
    <w:rsid w:val="00430844"/>
    <w:rsid w:val="00443491"/>
    <w:rsid w:val="00446EA2"/>
    <w:rsid w:val="004506CA"/>
    <w:rsid w:val="00455968"/>
    <w:rsid w:val="00457424"/>
    <w:rsid w:val="00465ABE"/>
    <w:rsid w:val="00467B3E"/>
    <w:rsid w:val="00477B39"/>
    <w:rsid w:val="00481E64"/>
    <w:rsid w:val="004841D6"/>
    <w:rsid w:val="0048574A"/>
    <w:rsid w:val="00487A60"/>
    <w:rsid w:val="004901B2"/>
    <w:rsid w:val="004911E0"/>
    <w:rsid w:val="00495687"/>
    <w:rsid w:val="0049E213"/>
    <w:rsid w:val="004C7E93"/>
    <w:rsid w:val="004D7582"/>
    <w:rsid w:val="004E0000"/>
    <w:rsid w:val="004E01F1"/>
    <w:rsid w:val="004E0817"/>
    <w:rsid w:val="004E146C"/>
    <w:rsid w:val="004E450D"/>
    <w:rsid w:val="004F6C77"/>
    <w:rsid w:val="005023FD"/>
    <w:rsid w:val="00506F2F"/>
    <w:rsid w:val="00511AA3"/>
    <w:rsid w:val="00512AF5"/>
    <w:rsid w:val="00514B05"/>
    <w:rsid w:val="0052030D"/>
    <w:rsid w:val="00532B95"/>
    <w:rsid w:val="0053795B"/>
    <w:rsid w:val="00542A20"/>
    <w:rsid w:val="00544F78"/>
    <w:rsid w:val="0054539E"/>
    <w:rsid w:val="0054747B"/>
    <w:rsid w:val="00550892"/>
    <w:rsid w:val="00550C4E"/>
    <w:rsid w:val="00550E56"/>
    <w:rsid w:val="00551CDB"/>
    <w:rsid w:val="0055291C"/>
    <w:rsid w:val="005734F0"/>
    <w:rsid w:val="005829C1"/>
    <w:rsid w:val="0058313B"/>
    <w:rsid w:val="005843A4"/>
    <w:rsid w:val="005854C6"/>
    <w:rsid w:val="00590C3F"/>
    <w:rsid w:val="00597F6E"/>
    <w:rsid w:val="005A2554"/>
    <w:rsid w:val="005A486E"/>
    <w:rsid w:val="005A6006"/>
    <w:rsid w:val="005B38D4"/>
    <w:rsid w:val="005C0E83"/>
    <w:rsid w:val="005C1191"/>
    <w:rsid w:val="005C1F61"/>
    <w:rsid w:val="005C28B5"/>
    <w:rsid w:val="005C62B6"/>
    <w:rsid w:val="005D0369"/>
    <w:rsid w:val="005D1E6A"/>
    <w:rsid w:val="005D776F"/>
    <w:rsid w:val="005E220E"/>
    <w:rsid w:val="005E22AB"/>
    <w:rsid w:val="005E3C70"/>
    <w:rsid w:val="005E52A3"/>
    <w:rsid w:val="005F62A9"/>
    <w:rsid w:val="005F67C6"/>
    <w:rsid w:val="00603A97"/>
    <w:rsid w:val="00604567"/>
    <w:rsid w:val="00612636"/>
    <w:rsid w:val="00620838"/>
    <w:rsid w:val="0062254E"/>
    <w:rsid w:val="00624D8F"/>
    <w:rsid w:val="006330EA"/>
    <w:rsid w:val="0063429A"/>
    <w:rsid w:val="00634763"/>
    <w:rsid w:val="00635B99"/>
    <w:rsid w:val="00636138"/>
    <w:rsid w:val="0064241D"/>
    <w:rsid w:val="00642536"/>
    <w:rsid w:val="00664DD3"/>
    <w:rsid w:val="00670747"/>
    <w:rsid w:val="00672E22"/>
    <w:rsid w:val="00690B84"/>
    <w:rsid w:val="0069374E"/>
    <w:rsid w:val="006A2CEF"/>
    <w:rsid w:val="006A5FA3"/>
    <w:rsid w:val="006D0EF3"/>
    <w:rsid w:val="006D1CBF"/>
    <w:rsid w:val="006E1B78"/>
    <w:rsid w:val="006E1F16"/>
    <w:rsid w:val="006E4D25"/>
    <w:rsid w:val="006F5030"/>
    <w:rsid w:val="006F5A93"/>
    <w:rsid w:val="006F658F"/>
    <w:rsid w:val="00700A07"/>
    <w:rsid w:val="00701031"/>
    <w:rsid w:val="00701584"/>
    <w:rsid w:val="00702F6C"/>
    <w:rsid w:val="007156C4"/>
    <w:rsid w:val="0072313F"/>
    <w:rsid w:val="00725836"/>
    <w:rsid w:val="00732BBF"/>
    <w:rsid w:val="007333DF"/>
    <w:rsid w:val="00734BC0"/>
    <w:rsid w:val="0074251D"/>
    <w:rsid w:val="00742A64"/>
    <w:rsid w:val="00745DE5"/>
    <w:rsid w:val="00746E15"/>
    <w:rsid w:val="00752D79"/>
    <w:rsid w:val="00753E9C"/>
    <w:rsid w:val="00754372"/>
    <w:rsid w:val="00762D47"/>
    <w:rsid w:val="00771A1C"/>
    <w:rsid w:val="00773FC4"/>
    <w:rsid w:val="00774E91"/>
    <w:rsid w:val="00775951"/>
    <w:rsid w:val="00776C74"/>
    <w:rsid w:val="0077739B"/>
    <w:rsid w:val="00780CBA"/>
    <w:rsid w:val="00787D77"/>
    <w:rsid w:val="00792A5E"/>
    <w:rsid w:val="00793877"/>
    <w:rsid w:val="00795053"/>
    <w:rsid w:val="007A36EE"/>
    <w:rsid w:val="007A56A5"/>
    <w:rsid w:val="007A5813"/>
    <w:rsid w:val="007A6935"/>
    <w:rsid w:val="007A6B54"/>
    <w:rsid w:val="007A70C5"/>
    <w:rsid w:val="007B55B6"/>
    <w:rsid w:val="007B61E0"/>
    <w:rsid w:val="007C1B84"/>
    <w:rsid w:val="007D0A44"/>
    <w:rsid w:val="007D6A14"/>
    <w:rsid w:val="007E1F55"/>
    <w:rsid w:val="007E3BD8"/>
    <w:rsid w:val="007F06FF"/>
    <w:rsid w:val="00805C3B"/>
    <w:rsid w:val="00811E25"/>
    <w:rsid w:val="0081337A"/>
    <w:rsid w:val="0081678B"/>
    <w:rsid w:val="00820BC2"/>
    <w:rsid w:val="00834E7E"/>
    <w:rsid w:val="00837197"/>
    <w:rsid w:val="008510B8"/>
    <w:rsid w:val="00854417"/>
    <w:rsid w:val="00860FE6"/>
    <w:rsid w:val="00862C96"/>
    <w:rsid w:val="00864CA0"/>
    <w:rsid w:val="00874619"/>
    <w:rsid w:val="0087501E"/>
    <w:rsid w:val="00877602"/>
    <w:rsid w:val="0088499B"/>
    <w:rsid w:val="00890202"/>
    <w:rsid w:val="00890501"/>
    <w:rsid w:val="0089164E"/>
    <w:rsid w:val="008931F7"/>
    <w:rsid w:val="00895BD0"/>
    <w:rsid w:val="00896339"/>
    <w:rsid w:val="008A6769"/>
    <w:rsid w:val="008A7A53"/>
    <w:rsid w:val="008B3B29"/>
    <w:rsid w:val="008C63E2"/>
    <w:rsid w:val="008C6BE2"/>
    <w:rsid w:val="008C7EE9"/>
    <w:rsid w:val="008E34DE"/>
    <w:rsid w:val="008E4554"/>
    <w:rsid w:val="008E61A9"/>
    <w:rsid w:val="008F51E2"/>
    <w:rsid w:val="00914476"/>
    <w:rsid w:val="00915D94"/>
    <w:rsid w:val="00920059"/>
    <w:rsid w:val="009241C5"/>
    <w:rsid w:val="009332B9"/>
    <w:rsid w:val="00944E21"/>
    <w:rsid w:val="00945C73"/>
    <w:rsid w:val="0095299A"/>
    <w:rsid w:val="00954D0B"/>
    <w:rsid w:val="00955C07"/>
    <w:rsid w:val="009568EC"/>
    <w:rsid w:val="00967350"/>
    <w:rsid w:val="009673F4"/>
    <w:rsid w:val="00967C08"/>
    <w:rsid w:val="00973665"/>
    <w:rsid w:val="009742A4"/>
    <w:rsid w:val="0098094B"/>
    <w:rsid w:val="009847D9"/>
    <w:rsid w:val="00990F64"/>
    <w:rsid w:val="009A73F4"/>
    <w:rsid w:val="009B3631"/>
    <w:rsid w:val="009B3E00"/>
    <w:rsid w:val="009B5090"/>
    <w:rsid w:val="009C1E40"/>
    <w:rsid w:val="009C25CB"/>
    <w:rsid w:val="009C4216"/>
    <w:rsid w:val="009C6F69"/>
    <w:rsid w:val="009D0464"/>
    <w:rsid w:val="009D0598"/>
    <w:rsid w:val="009D5D09"/>
    <w:rsid w:val="009D74DB"/>
    <w:rsid w:val="009E40F6"/>
    <w:rsid w:val="009E57B5"/>
    <w:rsid w:val="00A01152"/>
    <w:rsid w:val="00A0294A"/>
    <w:rsid w:val="00A042A5"/>
    <w:rsid w:val="00A06814"/>
    <w:rsid w:val="00A10053"/>
    <w:rsid w:val="00A12918"/>
    <w:rsid w:val="00A21ED5"/>
    <w:rsid w:val="00A26250"/>
    <w:rsid w:val="00A27981"/>
    <w:rsid w:val="00A3151B"/>
    <w:rsid w:val="00A37D90"/>
    <w:rsid w:val="00A4033D"/>
    <w:rsid w:val="00A41AA7"/>
    <w:rsid w:val="00A44C3E"/>
    <w:rsid w:val="00A50393"/>
    <w:rsid w:val="00A51CDA"/>
    <w:rsid w:val="00A5491F"/>
    <w:rsid w:val="00A54E7A"/>
    <w:rsid w:val="00A655E3"/>
    <w:rsid w:val="00A740AC"/>
    <w:rsid w:val="00A7420E"/>
    <w:rsid w:val="00A811DE"/>
    <w:rsid w:val="00A836DF"/>
    <w:rsid w:val="00A94169"/>
    <w:rsid w:val="00A94817"/>
    <w:rsid w:val="00A95564"/>
    <w:rsid w:val="00A9602E"/>
    <w:rsid w:val="00AA1AB4"/>
    <w:rsid w:val="00AA7B3F"/>
    <w:rsid w:val="00AC1F01"/>
    <w:rsid w:val="00AC3E4C"/>
    <w:rsid w:val="00AC67A5"/>
    <w:rsid w:val="00AC6B0D"/>
    <w:rsid w:val="00AE0EB8"/>
    <w:rsid w:val="00AE2DB5"/>
    <w:rsid w:val="00AF1E62"/>
    <w:rsid w:val="00B01837"/>
    <w:rsid w:val="00B01E35"/>
    <w:rsid w:val="00B061D9"/>
    <w:rsid w:val="00B1215F"/>
    <w:rsid w:val="00B13485"/>
    <w:rsid w:val="00B14FDB"/>
    <w:rsid w:val="00B16B72"/>
    <w:rsid w:val="00B211ED"/>
    <w:rsid w:val="00B21742"/>
    <w:rsid w:val="00B43CDE"/>
    <w:rsid w:val="00B54443"/>
    <w:rsid w:val="00B544C0"/>
    <w:rsid w:val="00B55302"/>
    <w:rsid w:val="00B56786"/>
    <w:rsid w:val="00B57ABD"/>
    <w:rsid w:val="00B65095"/>
    <w:rsid w:val="00B6776A"/>
    <w:rsid w:val="00B721AC"/>
    <w:rsid w:val="00B73F28"/>
    <w:rsid w:val="00B75255"/>
    <w:rsid w:val="00B77195"/>
    <w:rsid w:val="00B80AB1"/>
    <w:rsid w:val="00B81063"/>
    <w:rsid w:val="00B95820"/>
    <w:rsid w:val="00BA0FB6"/>
    <w:rsid w:val="00BA7B68"/>
    <w:rsid w:val="00BB3133"/>
    <w:rsid w:val="00BB5A99"/>
    <w:rsid w:val="00BC3149"/>
    <w:rsid w:val="00BC4949"/>
    <w:rsid w:val="00BD43CA"/>
    <w:rsid w:val="00BD5EDB"/>
    <w:rsid w:val="00BE6F6E"/>
    <w:rsid w:val="00BF60D6"/>
    <w:rsid w:val="00BF6146"/>
    <w:rsid w:val="00C01738"/>
    <w:rsid w:val="00C02A90"/>
    <w:rsid w:val="00C05980"/>
    <w:rsid w:val="00C13915"/>
    <w:rsid w:val="00C30174"/>
    <w:rsid w:val="00C314B9"/>
    <w:rsid w:val="00C35727"/>
    <w:rsid w:val="00C44AA6"/>
    <w:rsid w:val="00C44B34"/>
    <w:rsid w:val="00C46226"/>
    <w:rsid w:val="00C465A0"/>
    <w:rsid w:val="00C75582"/>
    <w:rsid w:val="00C8524F"/>
    <w:rsid w:val="00C85B5C"/>
    <w:rsid w:val="00C866E0"/>
    <w:rsid w:val="00C92872"/>
    <w:rsid w:val="00CA190B"/>
    <w:rsid w:val="00CB1936"/>
    <w:rsid w:val="00CB435B"/>
    <w:rsid w:val="00CB769D"/>
    <w:rsid w:val="00CD0168"/>
    <w:rsid w:val="00CD60A1"/>
    <w:rsid w:val="00CE375A"/>
    <w:rsid w:val="00CE569D"/>
    <w:rsid w:val="00CE6315"/>
    <w:rsid w:val="00CF0220"/>
    <w:rsid w:val="00CF0F2D"/>
    <w:rsid w:val="00CF4152"/>
    <w:rsid w:val="00D057FE"/>
    <w:rsid w:val="00D129FF"/>
    <w:rsid w:val="00D32E4E"/>
    <w:rsid w:val="00D40BE7"/>
    <w:rsid w:val="00D51C3E"/>
    <w:rsid w:val="00D60676"/>
    <w:rsid w:val="00D777F6"/>
    <w:rsid w:val="00D77E6D"/>
    <w:rsid w:val="00D80878"/>
    <w:rsid w:val="00D90E9E"/>
    <w:rsid w:val="00D91608"/>
    <w:rsid w:val="00DA2D3C"/>
    <w:rsid w:val="00DA33F6"/>
    <w:rsid w:val="00DB0C63"/>
    <w:rsid w:val="00DB26EA"/>
    <w:rsid w:val="00DB4C05"/>
    <w:rsid w:val="00DB7048"/>
    <w:rsid w:val="00DC5C77"/>
    <w:rsid w:val="00DD1625"/>
    <w:rsid w:val="00DD246D"/>
    <w:rsid w:val="00DD722E"/>
    <w:rsid w:val="00DE09A2"/>
    <w:rsid w:val="00DE0C1A"/>
    <w:rsid w:val="00DF48D7"/>
    <w:rsid w:val="00E004BC"/>
    <w:rsid w:val="00E011F4"/>
    <w:rsid w:val="00E065A8"/>
    <w:rsid w:val="00E10D54"/>
    <w:rsid w:val="00E12AAF"/>
    <w:rsid w:val="00E131EE"/>
    <w:rsid w:val="00E14820"/>
    <w:rsid w:val="00E20D34"/>
    <w:rsid w:val="00E26C05"/>
    <w:rsid w:val="00E26F5D"/>
    <w:rsid w:val="00E32150"/>
    <w:rsid w:val="00E327EC"/>
    <w:rsid w:val="00E34A96"/>
    <w:rsid w:val="00E361A8"/>
    <w:rsid w:val="00E4057A"/>
    <w:rsid w:val="00E4074B"/>
    <w:rsid w:val="00E40D13"/>
    <w:rsid w:val="00E644B4"/>
    <w:rsid w:val="00E765DD"/>
    <w:rsid w:val="00E77438"/>
    <w:rsid w:val="00E814E8"/>
    <w:rsid w:val="00E84996"/>
    <w:rsid w:val="00E9498D"/>
    <w:rsid w:val="00E96706"/>
    <w:rsid w:val="00E97DAA"/>
    <w:rsid w:val="00EB46F4"/>
    <w:rsid w:val="00ED28A7"/>
    <w:rsid w:val="00EE1C38"/>
    <w:rsid w:val="00EE38AA"/>
    <w:rsid w:val="00EE5FA1"/>
    <w:rsid w:val="00EF1799"/>
    <w:rsid w:val="00EF7728"/>
    <w:rsid w:val="00F01AB3"/>
    <w:rsid w:val="00F061AA"/>
    <w:rsid w:val="00F06890"/>
    <w:rsid w:val="00F14886"/>
    <w:rsid w:val="00F14C98"/>
    <w:rsid w:val="00F16963"/>
    <w:rsid w:val="00F246C9"/>
    <w:rsid w:val="00F258F7"/>
    <w:rsid w:val="00F33E14"/>
    <w:rsid w:val="00F43A1E"/>
    <w:rsid w:val="00F50219"/>
    <w:rsid w:val="00F50EB4"/>
    <w:rsid w:val="00F52906"/>
    <w:rsid w:val="00F53D0B"/>
    <w:rsid w:val="00F54D5C"/>
    <w:rsid w:val="00F6345E"/>
    <w:rsid w:val="00F63F1D"/>
    <w:rsid w:val="00F83470"/>
    <w:rsid w:val="00F8460D"/>
    <w:rsid w:val="00F87D93"/>
    <w:rsid w:val="00F93B2B"/>
    <w:rsid w:val="00F9630F"/>
    <w:rsid w:val="00F9704C"/>
    <w:rsid w:val="00FA3B10"/>
    <w:rsid w:val="00FA6CB7"/>
    <w:rsid w:val="00FA75D7"/>
    <w:rsid w:val="00FB2747"/>
    <w:rsid w:val="00FB5248"/>
    <w:rsid w:val="00FC048D"/>
    <w:rsid w:val="00FC7774"/>
    <w:rsid w:val="00FD1BCB"/>
    <w:rsid w:val="00FD3C53"/>
    <w:rsid w:val="00FD4332"/>
    <w:rsid w:val="00FD5AA1"/>
    <w:rsid w:val="00FE3F1C"/>
    <w:rsid w:val="00FE48C3"/>
    <w:rsid w:val="00FE5ADA"/>
    <w:rsid w:val="00FE6AE0"/>
    <w:rsid w:val="00FE716D"/>
    <w:rsid w:val="00FF2D84"/>
    <w:rsid w:val="03C4A284"/>
    <w:rsid w:val="04ED439A"/>
    <w:rsid w:val="0537FA53"/>
    <w:rsid w:val="06A46007"/>
    <w:rsid w:val="09A55677"/>
    <w:rsid w:val="0B975A11"/>
    <w:rsid w:val="0BF1D8C9"/>
    <w:rsid w:val="0CC52B82"/>
    <w:rsid w:val="0DC1CDB7"/>
    <w:rsid w:val="0E10F55B"/>
    <w:rsid w:val="0EE22F5E"/>
    <w:rsid w:val="0EEFD8AC"/>
    <w:rsid w:val="0F6B6466"/>
    <w:rsid w:val="0FA4CE99"/>
    <w:rsid w:val="0FA86506"/>
    <w:rsid w:val="10C132D8"/>
    <w:rsid w:val="11742841"/>
    <w:rsid w:val="131A0BA4"/>
    <w:rsid w:val="13A88D6B"/>
    <w:rsid w:val="13AA2172"/>
    <w:rsid w:val="147145F6"/>
    <w:rsid w:val="17F607C3"/>
    <w:rsid w:val="18E23B2B"/>
    <w:rsid w:val="190053B5"/>
    <w:rsid w:val="1A61B648"/>
    <w:rsid w:val="1BD7E68D"/>
    <w:rsid w:val="1D37DF21"/>
    <w:rsid w:val="1D5143EC"/>
    <w:rsid w:val="1E2BF59F"/>
    <w:rsid w:val="205A82FC"/>
    <w:rsid w:val="22C5A03B"/>
    <w:rsid w:val="231837CE"/>
    <w:rsid w:val="231B413E"/>
    <w:rsid w:val="2636FD28"/>
    <w:rsid w:val="26FEA494"/>
    <w:rsid w:val="270864EA"/>
    <w:rsid w:val="2751ED6E"/>
    <w:rsid w:val="27D61F90"/>
    <w:rsid w:val="28C6FFA6"/>
    <w:rsid w:val="2AE4ADA1"/>
    <w:rsid w:val="2D427C2D"/>
    <w:rsid w:val="2FC73F45"/>
    <w:rsid w:val="312CD920"/>
    <w:rsid w:val="31A9BC12"/>
    <w:rsid w:val="3263EED1"/>
    <w:rsid w:val="34827CCC"/>
    <w:rsid w:val="3492F89F"/>
    <w:rsid w:val="3773D914"/>
    <w:rsid w:val="38A34BDC"/>
    <w:rsid w:val="38EFA8C4"/>
    <w:rsid w:val="3B8BDFBD"/>
    <w:rsid w:val="3C9FAE0A"/>
    <w:rsid w:val="3CE48F46"/>
    <w:rsid w:val="3D79935E"/>
    <w:rsid w:val="3F4BA8D5"/>
    <w:rsid w:val="4057C10C"/>
    <w:rsid w:val="4145D9B0"/>
    <w:rsid w:val="42BFA506"/>
    <w:rsid w:val="45BB2A8D"/>
    <w:rsid w:val="46BE63C8"/>
    <w:rsid w:val="480F3A02"/>
    <w:rsid w:val="488CAF9E"/>
    <w:rsid w:val="49147919"/>
    <w:rsid w:val="49895DB2"/>
    <w:rsid w:val="49A2C643"/>
    <w:rsid w:val="4B0C78E4"/>
    <w:rsid w:val="4BCE70E8"/>
    <w:rsid w:val="4E687F56"/>
    <w:rsid w:val="532008C7"/>
    <w:rsid w:val="5387496A"/>
    <w:rsid w:val="5519BF52"/>
    <w:rsid w:val="5879A699"/>
    <w:rsid w:val="59C45F8C"/>
    <w:rsid w:val="5C383FF2"/>
    <w:rsid w:val="5C837095"/>
    <w:rsid w:val="5C93554C"/>
    <w:rsid w:val="5D53D41F"/>
    <w:rsid w:val="5D6C60CE"/>
    <w:rsid w:val="5DCAE531"/>
    <w:rsid w:val="5E2720C5"/>
    <w:rsid w:val="5F4D90FB"/>
    <w:rsid w:val="5FF1136F"/>
    <w:rsid w:val="60E9615C"/>
    <w:rsid w:val="6317151C"/>
    <w:rsid w:val="63CE66C5"/>
    <w:rsid w:val="64E0CDF1"/>
    <w:rsid w:val="64F28D49"/>
    <w:rsid w:val="6522A5E9"/>
    <w:rsid w:val="66C9BA09"/>
    <w:rsid w:val="6743ECC6"/>
    <w:rsid w:val="689A023F"/>
    <w:rsid w:val="6A149C3E"/>
    <w:rsid w:val="6A32CAA1"/>
    <w:rsid w:val="6B5D7D12"/>
    <w:rsid w:val="6C5568B1"/>
    <w:rsid w:val="6DAEBC07"/>
    <w:rsid w:val="70C277F7"/>
    <w:rsid w:val="71B09BBF"/>
    <w:rsid w:val="733C7D21"/>
    <w:rsid w:val="76AC2DB4"/>
    <w:rsid w:val="772FFC7B"/>
    <w:rsid w:val="77A8A381"/>
    <w:rsid w:val="79073D0C"/>
    <w:rsid w:val="799743BF"/>
    <w:rsid w:val="7A98912C"/>
    <w:rsid w:val="7AA30D6D"/>
    <w:rsid w:val="7C638A1E"/>
    <w:rsid w:val="7DFF5A7F"/>
    <w:rsid w:val="7E1D67F5"/>
    <w:rsid w:val="7E3C920D"/>
    <w:rsid w:val="7E549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247AB"/>
  <w15:chartTrackingRefBased/>
  <w15:docId w15:val="{60B7070E-5864-40C4-A8FE-EE0CBA48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spacing w:after="120"/>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alloonText">
    <w:name w:val="Balloon Text"/>
    <w:basedOn w:val="Normal"/>
    <w:semiHidden/>
    <w:rsid w:val="00AF1E62"/>
    <w:rPr>
      <w:rFonts w:ascii="Tahoma" w:hAnsi="Tahoma" w:cs="Tahoma"/>
      <w:sz w:val="16"/>
      <w:szCs w:val="16"/>
    </w:rPr>
  </w:style>
  <w:style w:type="paragraph" w:styleId="DocumentMap">
    <w:name w:val="Document Map"/>
    <w:basedOn w:val="Normal"/>
    <w:semiHidden/>
    <w:rsid w:val="00B6776A"/>
    <w:pPr>
      <w:shd w:val="clear" w:color="auto" w:fill="000080"/>
    </w:pPr>
    <w:rPr>
      <w:rFonts w:ascii="Tahoma" w:hAnsi="Tahoma" w:cs="Tahoma"/>
    </w:rPr>
  </w:style>
  <w:style w:type="character" w:styleId="CommentReference">
    <w:name w:val="annotation reference"/>
    <w:rsid w:val="000A0C22"/>
    <w:rPr>
      <w:sz w:val="16"/>
      <w:szCs w:val="16"/>
    </w:rPr>
  </w:style>
  <w:style w:type="paragraph" w:styleId="CommentText">
    <w:name w:val="annotation text"/>
    <w:basedOn w:val="Normal"/>
    <w:link w:val="CommentTextChar"/>
    <w:rsid w:val="000A0C22"/>
  </w:style>
  <w:style w:type="character" w:customStyle="1" w:styleId="CommentTextChar">
    <w:name w:val="Comment Text Char"/>
    <w:basedOn w:val="DefaultParagraphFont"/>
    <w:link w:val="CommentText"/>
    <w:rsid w:val="000A0C22"/>
  </w:style>
  <w:style w:type="paragraph" w:styleId="CommentSubject">
    <w:name w:val="annotation subject"/>
    <w:basedOn w:val="CommentText"/>
    <w:next w:val="CommentText"/>
    <w:link w:val="CommentSubjectChar"/>
    <w:rsid w:val="000A0C22"/>
    <w:rPr>
      <w:b/>
      <w:bCs/>
    </w:rPr>
  </w:style>
  <w:style w:type="character" w:customStyle="1" w:styleId="CommentSubjectChar">
    <w:name w:val="Comment Subject Char"/>
    <w:link w:val="CommentSubject"/>
    <w:rsid w:val="000A0C22"/>
    <w:rPr>
      <w:b/>
      <w:bCs/>
    </w:rPr>
  </w:style>
  <w:style w:type="paragraph" w:customStyle="1" w:styleId="paragraph">
    <w:name w:val="paragraph"/>
    <w:basedOn w:val="Normal"/>
    <w:rsid w:val="00FC7774"/>
    <w:pPr>
      <w:spacing w:before="100" w:beforeAutospacing="1" w:after="100" w:afterAutospacing="1"/>
    </w:pPr>
    <w:rPr>
      <w:sz w:val="24"/>
      <w:szCs w:val="24"/>
    </w:rPr>
  </w:style>
  <w:style w:type="character" w:customStyle="1" w:styleId="normaltextrun">
    <w:name w:val="normaltextrun"/>
    <w:basedOn w:val="DefaultParagraphFont"/>
    <w:rsid w:val="00FC7774"/>
  </w:style>
  <w:style w:type="character" w:customStyle="1" w:styleId="eop">
    <w:name w:val="eop"/>
    <w:basedOn w:val="DefaultParagraphFont"/>
    <w:rsid w:val="00FC7774"/>
  </w:style>
  <w:style w:type="character" w:customStyle="1" w:styleId="spellingerror">
    <w:name w:val="spellingerror"/>
    <w:basedOn w:val="DefaultParagraphFont"/>
    <w:rsid w:val="00FC7774"/>
  </w:style>
  <w:style w:type="character" w:styleId="Hyperlink">
    <w:name w:val="Hyperlink"/>
    <w:rsid w:val="00BF6146"/>
    <w:rPr>
      <w:color w:val="0563C1"/>
      <w:u w:val="single"/>
    </w:rPr>
  </w:style>
  <w:style w:type="character" w:styleId="UnresolvedMention">
    <w:name w:val="Unresolved Mention"/>
    <w:uiPriority w:val="99"/>
    <w:semiHidden/>
    <w:unhideWhenUsed/>
    <w:rsid w:val="00BF6146"/>
    <w:rPr>
      <w:color w:val="605E5C"/>
      <w:shd w:val="clear" w:color="auto" w:fill="E1DFDD"/>
    </w:rPr>
  </w:style>
  <w:style w:type="character" w:styleId="FollowedHyperlink">
    <w:name w:val="FollowedHyperlink"/>
    <w:rsid w:val="00B77195"/>
    <w:rPr>
      <w:color w:val="954F72"/>
      <w:u w:val="single"/>
    </w:rPr>
  </w:style>
  <w:style w:type="character" w:customStyle="1" w:styleId="ui-provider">
    <w:name w:val="ui-provider"/>
    <w:basedOn w:val="DefaultParagraphFont"/>
    <w:rsid w:val="00173D8A"/>
  </w:style>
  <w:style w:type="character" w:styleId="EndnoteReference">
    <w:name w:val="endnote reference"/>
    <w:uiPriority w:val="99"/>
    <w:unhideWhenUsed/>
    <w:rsid w:val="00F246C9"/>
    <w:rPr>
      <w:vertAlign w:val="superscript"/>
    </w:rPr>
  </w:style>
  <w:style w:type="paragraph" w:styleId="Header">
    <w:name w:val="header"/>
    <w:basedOn w:val="Normal"/>
    <w:link w:val="HeaderChar"/>
    <w:rsid w:val="00E011F4"/>
    <w:pPr>
      <w:tabs>
        <w:tab w:val="center" w:pos="4680"/>
        <w:tab w:val="right" w:pos="9360"/>
      </w:tabs>
    </w:pPr>
  </w:style>
  <w:style w:type="character" w:customStyle="1" w:styleId="HeaderChar">
    <w:name w:val="Header Char"/>
    <w:basedOn w:val="DefaultParagraphFont"/>
    <w:link w:val="Header"/>
    <w:rsid w:val="00E011F4"/>
  </w:style>
  <w:style w:type="paragraph" w:styleId="Footer">
    <w:name w:val="footer"/>
    <w:basedOn w:val="Normal"/>
    <w:link w:val="FooterChar"/>
    <w:rsid w:val="00E011F4"/>
    <w:pPr>
      <w:tabs>
        <w:tab w:val="center" w:pos="4680"/>
        <w:tab w:val="right" w:pos="9360"/>
      </w:tabs>
    </w:pPr>
  </w:style>
  <w:style w:type="character" w:customStyle="1" w:styleId="FooterChar">
    <w:name w:val="Footer Char"/>
    <w:basedOn w:val="DefaultParagraphFont"/>
    <w:link w:val="Footer"/>
    <w:rsid w:val="00E011F4"/>
  </w:style>
  <w:style w:type="paragraph" w:styleId="EndnoteText">
    <w:name w:val="endnote text"/>
    <w:basedOn w:val="Normal"/>
    <w:link w:val="EndnoteTextChar"/>
    <w:uiPriority w:val="99"/>
    <w:rsid w:val="000E7B9E"/>
  </w:style>
  <w:style w:type="character" w:customStyle="1" w:styleId="EndnoteTextChar">
    <w:name w:val="Endnote Text Char"/>
    <w:basedOn w:val="DefaultParagraphFont"/>
    <w:link w:val="EndnoteText"/>
    <w:uiPriority w:val="99"/>
    <w:rsid w:val="000E7B9E"/>
  </w:style>
  <w:style w:type="paragraph" w:styleId="FootnoteText">
    <w:name w:val="footnote text"/>
    <w:basedOn w:val="Normal"/>
    <w:link w:val="FootnoteTextChar"/>
    <w:rsid w:val="000E7B9E"/>
  </w:style>
  <w:style w:type="character" w:customStyle="1" w:styleId="FootnoteTextChar">
    <w:name w:val="Footnote Text Char"/>
    <w:basedOn w:val="DefaultParagraphFont"/>
    <w:link w:val="FootnoteText"/>
    <w:rsid w:val="000E7B9E"/>
  </w:style>
  <w:style w:type="character" w:styleId="FootnoteReference">
    <w:name w:val="footnote reference"/>
    <w:rsid w:val="000E7B9E"/>
    <w:rPr>
      <w:vertAlign w:val="superscript"/>
    </w:rPr>
  </w:style>
  <w:style w:type="table" w:customStyle="1" w:styleId="GridTable7Colorful-Accent11">
    <w:name w:val="Grid Table 7 Colorful - Accent 11"/>
    <w:basedOn w:val="TableNormal"/>
    <w:uiPriority w:val="52"/>
    <w:rsid w:val="007A6B54"/>
    <w:rPr>
      <w:rFonts w:ascii="Calibri" w:eastAsia="Calibri" w:hAnsi="Calibri"/>
      <w:color w:val="365F91"/>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styleId="ListParagraph">
    <w:name w:val="List Paragraph"/>
    <w:basedOn w:val="Normal"/>
    <w:uiPriority w:val="99"/>
    <w:qFormat/>
    <w:rsid w:val="007A6B54"/>
    <w:pPr>
      <w:spacing w:after="160" w:line="259" w:lineRule="auto"/>
      <w:ind w:left="720"/>
      <w:contextualSpacing/>
    </w:pPr>
    <w:rPr>
      <w:rFonts w:ascii="Liberation Sans" w:eastAsia="Calibri" w:hAnsi="Liberation Sans"/>
      <w:sz w:val="22"/>
      <w:szCs w:val="22"/>
    </w:rPr>
  </w:style>
  <w:style w:type="paragraph" w:customStyle="1" w:styleId="TableParagraph">
    <w:name w:val="Table Paragraph"/>
    <w:basedOn w:val="Normal"/>
    <w:uiPriority w:val="1"/>
    <w:qFormat/>
    <w:rsid w:val="00834E7E"/>
    <w:pPr>
      <w:widowControl w:val="0"/>
      <w:autoSpaceDE w:val="0"/>
      <w:autoSpaceDN w:val="0"/>
      <w:spacing w:before="116"/>
      <w:ind w:left="107"/>
    </w:pPr>
    <w:rPr>
      <w:rFonts w:ascii="Tahoma" w:eastAsia="Tahoma" w:hAnsi="Tahoma" w:cs="Tahoma"/>
      <w:sz w:val="22"/>
      <w:szCs w:val="22"/>
    </w:rPr>
  </w:style>
  <w:style w:type="numbering" w:customStyle="1" w:styleId="Style1">
    <w:name w:val="Style1"/>
    <w:uiPriority w:val="99"/>
    <w:rsid w:val="00011406"/>
    <w:pPr>
      <w:numPr>
        <w:numId w:val="29"/>
      </w:numPr>
    </w:pPr>
  </w:style>
  <w:style w:type="paragraph" w:styleId="BodyTextIndent">
    <w:name w:val="Body Text Indent"/>
    <w:basedOn w:val="Normal"/>
    <w:link w:val="BodyTextIndentChar"/>
    <w:unhideWhenUsed/>
    <w:rsid w:val="00011406"/>
    <w:pPr>
      <w:spacing w:after="120"/>
      <w:ind w:left="360"/>
    </w:pPr>
    <w:rPr>
      <w:sz w:val="24"/>
      <w:szCs w:val="24"/>
    </w:rPr>
  </w:style>
  <w:style w:type="character" w:customStyle="1" w:styleId="BodyTextIndentChar">
    <w:name w:val="Body Text Indent Char"/>
    <w:link w:val="BodyTextIndent"/>
    <w:rsid w:val="00011406"/>
    <w:rPr>
      <w:sz w:val="24"/>
      <w:szCs w:val="24"/>
    </w:rPr>
  </w:style>
  <w:style w:type="paragraph" w:styleId="Revision">
    <w:name w:val="Revision"/>
    <w:hidden/>
    <w:uiPriority w:val="99"/>
    <w:semiHidden/>
    <w:rsid w:val="00A655E3"/>
  </w:style>
  <w:style w:type="character" w:styleId="Mention">
    <w:name w:val="Mention"/>
    <w:basedOn w:val="DefaultParagraphFont"/>
    <w:uiPriority w:val="99"/>
    <w:unhideWhenUsed/>
    <w:rsid w:val="00F14C98"/>
    <w:rPr>
      <w:color w:val="2B579A"/>
      <w:shd w:val="clear" w:color="auto" w:fill="E1DFDD"/>
    </w:rPr>
  </w:style>
  <w:style w:type="paragraph" w:customStyle="1" w:styleId="pf0">
    <w:name w:val="pf0"/>
    <w:basedOn w:val="Normal"/>
    <w:rsid w:val="00196C7C"/>
    <w:pPr>
      <w:spacing w:before="100" w:beforeAutospacing="1" w:after="100" w:afterAutospacing="1"/>
    </w:pPr>
    <w:rPr>
      <w:sz w:val="24"/>
      <w:szCs w:val="24"/>
    </w:rPr>
  </w:style>
  <w:style w:type="character" w:customStyle="1" w:styleId="cf01">
    <w:name w:val="cf01"/>
    <w:basedOn w:val="DefaultParagraphFont"/>
    <w:rsid w:val="00196C7C"/>
    <w:rPr>
      <w:rFonts w:ascii="Segoe UI" w:hAnsi="Segoe UI" w:cs="Segoe UI" w:hint="default"/>
      <w:sz w:val="18"/>
      <w:szCs w:val="18"/>
    </w:rPr>
  </w:style>
  <w:style w:type="paragraph" w:styleId="NoSpacing">
    <w:name w:val="No Spacing"/>
    <w:link w:val="NoSpacingChar"/>
    <w:uiPriority w:val="1"/>
    <w:qFormat/>
    <w:rsid w:val="00E7743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7743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2511">
      <w:bodyDiv w:val="1"/>
      <w:marLeft w:val="0"/>
      <w:marRight w:val="0"/>
      <w:marTop w:val="0"/>
      <w:marBottom w:val="0"/>
      <w:divBdr>
        <w:top w:val="none" w:sz="0" w:space="0" w:color="auto"/>
        <w:left w:val="none" w:sz="0" w:space="0" w:color="auto"/>
        <w:bottom w:val="none" w:sz="0" w:space="0" w:color="auto"/>
        <w:right w:val="none" w:sz="0" w:space="0" w:color="auto"/>
      </w:divBdr>
    </w:div>
    <w:div w:id="692808031">
      <w:bodyDiv w:val="1"/>
      <w:marLeft w:val="0"/>
      <w:marRight w:val="0"/>
      <w:marTop w:val="0"/>
      <w:marBottom w:val="0"/>
      <w:divBdr>
        <w:top w:val="none" w:sz="0" w:space="0" w:color="auto"/>
        <w:left w:val="none" w:sz="0" w:space="0" w:color="auto"/>
        <w:bottom w:val="none" w:sz="0" w:space="0" w:color="auto"/>
        <w:right w:val="none" w:sz="0" w:space="0" w:color="auto"/>
      </w:divBdr>
    </w:div>
    <w:div w:id="781414647">
      <w:bodyDiv w:val="1"/>
      <w:marLeft w:val="0"/>
      <w:marRight w:val="0"/>
      <w:marTop w:val="0"/>
      <w:marBottom w:val="0"/>
      <w:divBdr>
        <w:top w:val="none" w:sz="0" w:space="0" w:color="auto"/>
        <w:left w:val="none" w:sz="0" w:space="0" w:color="auto"/>
        <w:bottom w:val="none" w:sz="0" w:space="0" w:color="auto"/>
        <w:right w:val="none" w:sz="0" w:space="0" w:color="auto"/>
      </w:divBdr>
    </w:div>
    <w:div w:id="1538547045">
      <w:bodyDiv w:val="1"/>
      <w:marLeft w:val="0"/>
      <w:marRight w:val="0"/>
      <w:marTop w:val="0"/>
      <w:marBottom w:val="0"/>
      <w:divBdr>
        <w:top w:val="none" w:sz="0" w:space="0" w:color="auto"/>
        <w:left w:val="none" w:sz="0" w:space="0" w:color="auto"/>
        <w:bottom w:val="none" w:sz="0" w:space="0" w:color="auto"/>
        <w:right w:val="none" w:sz="0" w:space="0" w:color="auto"/>
      </w:divBdr>
      <w:divsChild>
        <w:div w:id="131753223">
          <w:marLeft w:val="0"/>
          <w:marRight w:val="0"/>
          <w:marTop w:val="0"/>
          <w:marBottom w:val="0"/>
          <w:divBdr>
            <w:top w:val="none" w:sz="0" w:space="0" w:color="auto"/>
            <w:left w:val="none" w:sz="0" w:space="0" w:color="auto"/>
            <w:bottom w:val="none" w:sz="0" w:space="0" w:color="auto"/>
            <w:right w:val="none" w:sz="0" w:space="0" w:color="auto"/>
          </w:divBdr>
        </w:div>
        <w:div w:id="587738682">
          <w:marLeft w:val="0"/>
          <w:marRight w:val="0"/>
          <w:marTop w:val="0"/>
          <w:marBottom w:val="0"/>
          <w:divBdr>
            <w:top w:val="none" w:sz="0" w:space="0" w:color="auto"/>
            <w:left w:val="none" w:sz="0" w:space="0" w:color="auto"/>
            <w:bottom w:val="none" w:sz="0" w:space="0" w:color="auto"/>
            <w:right w:val="none" w:sz="0" w:space="0" w:color="auto"/>
          </w:divBdr>
        </w:div>
        <w:div w:id="673191832">
          <w:marLeft w:val="0"/>
          <w:marRight w:val="0"/>
          <w:marTop w:val="0"/>
          <w:marBottom w:val="0"/>
          <w:divBdr>
            <w:top w:val="none" w:sz="0" w:space="0" w:color="auto"/>
            <w:left w:val="none" w:sz="0" w:space="0" w:color="auto"/>
            <w:bottom w:val="none" w:sz="0" w:space="0" w:color="auto"/>
            <w:right w:val="none" w:sz="0" w:space="0" w:color="auto"/>
          </w:divBdr>
        </w:div>
        <w:div w:id="782774694">
          <w:marLeft w:val="0"/>
          <w:marRight w:val="0"/>
          <w:marTop w:val="0"/>
          <w:marBottom w:val="0"/>
          <w:divBdr>
            <w:top w:val="none" w:sz="0" w:space="0" w:color="auto"/>
            <w:left w:val="none" w:sz="0" w:space="0" w:color="auto"/>
            <w:bottom w:val="none" w:sz="0" w:space="0" w:color="auto"/>
            <w:right w:val="none" w:sz="0" w:space="0" w:color="auto"/>
          </w:divBdr>
        </w:div>
        <w:div w:id="880827561">
          <w:marLeft w:val="0"/>
          <w:marRight w:val="0"/>
          <w:marTop w:val="0"/>
          <w:marBottom w:val="0"/>
          <w:divBdr>
            <w:top w:val="none" w:sz="0" w:space="0" w:color="auto"/>
            <w:left w:val="none" w:sz="0" w:space="0" w:color="auto"/>
            <w:bottom w:val="none" w:sz="0" w:space="0" w:color="auto"/>
            <w:right w:val="none" w:sz="0" w:space="0" w:color="auto"/>
          </w:divBdr>
        </w:div>
        <w:div w:id="1208226138">
          <w:marLeft w:val="0"/>
          <w:marRight w:val="0"/>
          <w:marTop w:val="0"/>
          <w:marBottom w:val="0"/>
          <w:divBdr>
            <w:top w:val="none" w:sz="0" w:space="0" w:color="auto"/>
            <w:left w:val="none" w:sz="0" w:space="0" w:color="auto"/>
            <w:bottom w:val="none" w:sz="0" w:space="0" w:color="auto"/>
            <w:right w:val="none" w:sz="0" w:space="0" w:color="auto"/>
          </w:divBdr>
        </w:div>
        <w:div w:id="1239902205">
          <w:marLeft w:val="0"/>
          <w:marRight w:val="0"/>
          <w:marTop w:val="0"/>
          <w:marBottom w:val="0"/>
          <w:divBdr>
            <w:top w:val="none" w:sz="0" w:space="0" w:color="auto"/>
            <w:left w:val="none" w:sz="0" w:space="0" w:color="auto"/>
            <w:bottom w:val="none" w:sz="0" w:space="0" w:color="auto"/>
            <w:right w:val="none" w:sz="0" w:space="0" w:color="auto"/>
          </w:divBdr>
        </w:div>
        <w:div w:id="1352804307">
          <w:marLeft w:val="0"/>
          <w:marRight w:val="0"/>
          <w:marTop w:val="0"/>
          <w:marBottom w:val="0"/>
          <w:divBdr>
            <w:top w:val="none" w:sz="0" w:space="0" w:color="auto"/>
            <w:left w:val="none" w:sz="0" w:space="0" w:color="auto"/>
            <w:bottom w:val="none" w:sz="0" w:space="0" w:color="auto"/>
            <w:right w:val="none" w:sz="0" w:space="0" w:color="auto"/>
          </w:divBdr>
        </w:div>
        <w:div w:id="1369181554">
          <w:marLeft w:val="0"/>
          <w:marRight w:val="0"/>
          <w:marTop w:val="0"/>
          <w:marBottom w:val="0"/>
          <w:divBdr>
            <w:top w:val="none" w:sz="0" w:space="0" w:color="auto"/>
            <w:left w:val="none" w:sz="0" w:space="0" w:color="auto"/>
            <w:bottom w:val="none" w:sz="0" w:space="0" w:color="auto"/>
            <w:right w:val="none" w:sz="0" w:space="0" w:color="auto"/>
          </w:divBdr>
        </w:div>
        <w:div w:id="1458136567">
          <w:marLeft w:val="0"/>
          <w:marRight w:val="0"/>
          <w:marTop w:val="0"/>
          <w:marBottom w:val="0"/>
          <w:divBdr>
            <w:top w:val="none" w:sz="0" w:space="0" w:color="auto"/>
            <w:left w:val="none" w:sz="0" w:space="0" w:color="auto"/>
            <w:bottom w:val="none" w:sz="0" w:space="0" w:color="auto"/>
            <w:right w:val="none" w:sz="0" w:space="0" w:color="auto"/>
          </w:divBdr>
        </w:div>
        <w:div w:id="1532958022">
          <w:marLeft w:val="0"/>
          <w:marRight w:val="0"/>
          <w:marTop w:val="0"/>
          <w:marBottom w:val="0"/>
          <w:divBdr>
            <w:top w:val="none" w:sz="0" w:space="0" w:color="auto"/>
            <w:left w:val="none" w:sz="0" w:space="0" w:color="auto"/>
            <w:bottom w:val="none" w:sz="0" w:space="0" w:color="auto"/>
            <w:right w:val="none" w:sz="0" w:space="0" w:color="auto"/>
          </w:divBdr>
        </w:div>
        <w:div w:id="1538466707">
          <w:marLeft w:val="0"/>
          <w:marRight w:val="0"/>
          <w:marTop w:val="0"/>
          <w:marBottom w:val="0"/>
          <w:divBdr>
            <w:top w:val="none" w:sz="0" w:space="0" w:color="auto"/>
            <w:left w:val="none" w:sz="0" w:space="0" w:color="auto"/>
            <w:bottom w:val="none" w:sz="0" w:space="0" w:color="auto"/>
            <w:right w:val="none" w:sz="0" w:space="0" w:color="auto"/>
          </w:divBdr>
        </w:div>
        <w:div w:id="1658533060">
          <w:marLeft w:val="0"/>
          <w:marRight w:val="0"/>
          <w:marTop w:val="0"/>
          <w:marBottom w:val="0"/>
          <w:divBdr>
            <w:top w:val="none" w:sz="0" w:space="0" w:color="auto"/>
            <w:left w:val="none" w:sz="0" w:space="0" w:color="auto"/>
            <w:bottom w:val="none" w:sz="0" w:space="0" w:color="auto"/>
            <w:right w:val="none" w:sz="0" w:space="0" w:color="auto"/>
          </w:divBdr>
        </w:div>
        <w:div w:id="1778793407">
          <w:marLeft w:val="0"/>
          <w:marRight w:val="0"/>
          <w:marTop w:val="0"/>
          <w:marBottom w:val="0"/>
          <w:divBdr>
            <w:top w:val="none" w:sz="0" w:space="0" w:color="auto"/>
            <w:left w:val="none" w:sz="0" w:space="0" w:color="auto"/>
            <w:bottom w:val="none" w:sz="0" w:space="0" w:color="auto"/>
            <w:right w:val="none" w:sz="0" w:space="0" w:color="auto"/>
          </w:divBdr>
        </w:div>
        <w:div w:id="1789467819">
          <w:marLeft w:val="0"/>
          <w:marRight w:val="0"/>
          <w:marTop w:val="0"/>
          <w:marBottom w:val="0"/>
          <w:divBdr>
            <w:top w:val="none" w:sz="0" w:space="0" w:color="auto"/>
            <w:left w:val="none" w:sz="0" w:space="0" w:color="auto"/>
            <w:bottom w:val="none" w:sz="0" w:space="0" w:color="auto"/>
            <w:right w:val="none" w:sz="0" w:space="0" w:color="auto"/>
          </w:divBdr>
        </w:div>
      </w:divsChild>
    </w:div>
    <w:div w:id="15416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Hopkins, Alyssa (DESE)</DisplayName>
        <AccountId>91</AccountId>
        <AccountType/>
      </UserInfo>
      <UserInfo>
        <DisplayName>DiMaio, James (DESE)</DisplayName>
        <AccountId>84</AccountId>
        <AccountType/>
      </UserInfo>
      <UserInfo>
        <DisplayName>Laghetto, Joanna (DESE)</DisplayName>
        <AccountId>313</AccountId>
        <AccountType/>
      </UserInfo>
      <UserInfo>
        <DisplayName>Bagg, Alison (DESE)</DisplayName>
        <AccountId>122</AccountId>
        <AccountType/>
      </UserInfo>
    </SharedWithUsers>
    <Count xmlns="9324d023-3849-46fe-9182-6ce950756be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05E2F-A5E6-4786-9A16-699817130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57180-3030-4404-A92F-F0BDEFBA9D80}">
  <ds:schemaRefs>
    <ds:schemaRef ds:uri="http://schemas.microsoft.com/sharepoint/v3/contenttype/forms"/>
  </ds:schemaRefs>
</ds:datastoreItem>
</file>

<file path=customXml/itemProps3.xml><?xml version="1.0" encoding="utf-8"?>
<ds:datastoreItem xmlns:ds="http://schemas.openxmlformats.org/officeDocument/2006/customXml" ds:itemID="{688D4C60-AAB0-4B38-90B0-6C45F0B36084}">
  <ds:schemaRefs>
    <ds:schemaRef ds:uri="http://schemas.microsoft.com/office/2006/metadata/longProperties"/>
  </ds:schemaRefs>
</ds:datastoreItem>
</file>

<file path=customXml/itemProps4.xml><?xml version="1.0" encoding="utf-8"?>
<ds:datastoreItem xmlns:ds="http://schemas.openxmlformats.org/officeDocument/2006/customXml" ds:itemID="{768EE725-10F6-4BCC-BC83-7D5D1A644346}">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5.xml><?xml version="1.0" encoding="utf-8"?>
<ds:datastoreItem xmlns:ds="http://schemas.openxmlformats.org/officeDocument/2006/customXml" ds:itemID="{7FCC464C-50F0-498A-9FB9-24E2E239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FY2025 FC 0535 Charter School Program Start-Up Grant ADD INFO Definitions</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0535 Charter School Program Start-Up Grant ADD INFO Definitions</dc:title>
  <dc:subject/>
  <dc:creator>DESE</dc:creator>
  <cp:keywords/>
  <cp:lastModifiedBy>Zou, Dong (EOE)</cp:lastModifiedBy>
  <cp:revision>14</cp:revision>
  <cp:lastPrinted>2009-08-14T16:15:00Z</cp:lastPrinted>
  <dcterms:created xsi:type="dcterms:W3CDTF">2023-05-01T15:16:00Z</dcterms:created>
  <dcterms:modified xsi:type="dcterms:W3CDTF">2024-06-14T17:58:00Z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2024 12:00AM</vt:lpwstr>
  </property>
</Properties>
</file>