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C1F22" w14:textId="0B1C88DE" w:rsidR="00B27DB9" w:rsidRDefault="0329878F" w:rsidP="0329878F">
      <w:pPr>
        <w:rPr>
          <w:rFonts w:ascii="Calibri" w:eastAsia="Calibri" w:hAnsi="Calibri" w:cs="Calibri"/>
          <w:color w:val="000000" w:themeColor="text1"/>
        </w:rPr>
      </w:pPr>
      <w:r w:rsidRPr="0329878F">
        <w:rPr>
          <w:rFonts w:ascii="Calibri" w:eastAsia="Calibri" w:hAnsi="Calibri" w:cs="Calibri"/>
          <w:b/>
          <w:bCs/>
          <w:color w:val="000000" w:themeColor="text1"/>
        </w:rPr>
        <w:t>Review Timelines</w:t>
      </w:r>
      <w:r w:rsidR="001C6D1D">
        <w:rPr>
          <w:rFonts w:ascii="Calibri" w:eastAsia="Calibri" w:hAnsi="Calibri" w:cs="Calibri"/>
          <w:b/>
          <w:bCs/>
          <w:color w:val="000000" w:themeColor="text1"/>
        </w:rPr>
        <w:br/>
        <w:t>(Updated 0</w:t>
      </w:r>
      <w:r w:rsidR="00F70332">
        <w:rPr>
          <w:rFonts w:ascii="Calibri" w:eastAsia="Calibri" w:hAnsi="Calibri" w:cs="Calibri"/>
          <w:b/>
          <w:bCs/>
          <w:color w:val="000000" w:themeColor="text1"/>
        </w:rPr>
        <w:t>4</w:t>
      </w:r>
      <w:r w:rsidR="001C6D1D">
        <w:rPr>
          <w:rFonts w:ascii="Calibri" w:eastAsia="Calibri" w:hAnsi="Calibri" w:cs="Calibri"/>
          <w:b/>
          <w:bCs/>
          <w:color w:val="000000" w:themeColor="text1"/>
        </w:rPr>
        <w:t>.</w:t>
      </w:r>
      <w:r w:rsidR="00F70332">
        <w:rPr>
          <w:rFonts w:ascii="Calibri" w:eastAsia="Calibri" w:hAnsi="Calibri" w:cs="Calibri"/>
          <w:b/>
          <w:bCs/>
          <w:color w:val="000000" w:themeColor="text1"/>
        </w:rPr>
        <w:t>10</w:t>
      </w:r>
      <w:r w:rsidR="001C6D1D">
        <w:rPr>
          <w:rFonts w:ascii="Calibri" w:eastAsia="Calibri" w:hAnsi="Calibri" w:cs="Calibri"/>
          <w:b/>
          <w:bCs/>
          <w:color w:val="000000" w:themeColor="text1"/>
        </w:rPr>
        <w:t>.202</w:t>
      </w:r>
      <w:r w:rsidR="00F70332">
        <w:rPr>
          <w:rFonts w:ascii="Calibri" w:eastAsia="Calibri" w:hAnsi="Calibri" w:cs="Calibri"/>
          <w:b/>
          <w:bCs/>
          <w:color w:val="000000" w:themeColor="text1"/>
        </w:rPr>
        <w:t>4</w:t>
      </w:r>
      <w:r w:rsidR="001C6D1D">
        <w:rPr>
          <w:rFonts w:ascii="Calibri" w:eastAsia="Calibri" w:hAnsi="Calibri" w:cs="Calibri"/>
          <w:b/>
          <w:bCs/>
          <w:color w:val="000000" w:themeColor="text1"/>
        </w:rPr>
        <w:t>)</w:t>
      </w:r>
    </w:p>
    <w:p w14:paraId="1BA4A157" w14:textId="77777777" w:rsidR="00D375E0" w:rsidRDefault="00D375E0">
      <w:pPr>
        <w:rPr>
          <w:rFonts w:ascii="Calibri" w:eastAsia="Calibri" w:hAnsi="Calibri" w:cs="Calibri"/>
          <w:color w:val="000000" w:themeColor="text1"/>
        </w:rPr>
      </w:pPr>
      <w:r w:rsidRPr="0329878F">
        <w:rPr>
          <w:rFonts w:ascii="Calibri" w:eastAsia="Calibri" w:hAnsi="Calibri" w:cs="Calibri"/>
          <w:color w:val="000000" w:themeColor="text1"/>
        </w:rPr>
        <w:t>The ne</w:t>
      </w:r>
      <w:r>
        <w:rPr>
          <w:rFonts w:ascii="Calibri" w:eastAsia="Calibri" w:hAnsi="Calibri" w:cs="Calibri"/>
          <w:color w:val="000000" w:themeColor="text1"/>
        </w:rPr>
        <w:t xml:space="preserve">xt </w:t>
      </w:r>
      <w:r w:rsidRPr="0329878F">
        <w:rPr>
          <w:rFonts w:ascii="Calibri" w:eastAsia="Calibri" w:hAnsi="Calibri" w:cs="Calibri"/>
          <w:color w:val="000000" w:themeColor="text1"/>
        </w:rPr>
        <w:t xml:space="preserve">formal approval cycle will launch in 2024. The anticipated academic year for each </w:t>
      </w:r>
      <w:r>
        <w:rPr>
          <w:rFonts w:ascii="Calibri" w:eastAsia="Calibri" w:hAnsi="Calibri" w:cs="Calibri"/>
          <w:color w:val="000000" w:themeColor="text1"/>
        </w:rPr>
        <w:t>SO</w:t>
      </w:r>
      <w:r w:rsidRPr="0329878F">
        <w:rPr>
          <w:rFonts w:ascii="Calibri" w:eastAsia="Calibri" w:hAnsi="Calibri" w:cs="Calibri"/>
          <w:color w:val="000000" w:themeColor="text1"/>
        </w:rPr>
        <w:t xml:space="preserve">’s next review is listed below. These timelines were determined based on the year of the SO’s most recent review and their current Approval designation. Cohort A will span two years to support the roll-out of a revised process; the remaining cohorts will be reviewed within one academic year. For all SOs, approval will be extended to your next review year. </w:t>
      </w:r>
    </w:p>
    <w:p w14:paraId="15CE4639" w14:textId="77777777" w:rsidR="00D375E0" w:rsidRDefault="00D375E0">
      <w:pPr>
        <w:spacing w:before="120"/>
        <w:rPr>
          <w:rFonts w:ascii="Calibri" w:eastAsia="Calibri" w:hAnsi="Calibri" w:cs="Calibri"/>
          <w:color w:val="000000" w:themeColor="text1"/>
        </w:rPr>
      </w:pPr>
      <w:r w:rsidRPr="0329878F">
        <w:rPr>
          <w:rFonts w:ascii="Calibri" w:eastAsia="Calibri" w:hAnsi="Calibri" w:cs="Calibri"/>
          <w:color w:val="000000" w:themeColor="text1"/>
        </w:rPr>
        <w:t xml:space="preserve">If your </w:t>
      </w:r>
      <w:r>
        <w:rPr>
          <w:rFonts w:ascii="Calibri" w:eastAsia="Calibri" w:hAnsi="Calibri" w:cs="Calibri"/>
          <w:color w:val="000000" w:themeColor="text1"/>
        </w:rPr>
        <w:t>SO</w:t>
      </w:r>
      <w:r w:rsidRPr="0329878F">
        <w:rPr>
          <w:rFonts w:ascii="Calibri" w:eastAsia="Calibri" w:hAnsi="Calibri" w:cs="Calibri"/>
          <w:color w:val="000000" w:themeColor="text1"/>
        </w:rPr>
        <w:t xml:space="preserve"> requires an updated approval letter documenting this extension</w:t>
      </w:r>
      <w:r>
        <w:rPr>
          <w:rFonts w:ascii="Calibri" w:eastAsia="Calibri" w:hAnsi="Calibri" w:cs="Calibri"/>
          <w:color w:val="000000" w:themeColor="text1"/>
        </w:rPr>
        <w:t xml:space="preserve"> or has any additional questions</w:t>
      </w:r>
      <w:r w:rsidRPr="0329878F">
        <w:rPr>
          <w:rFonts w:ascii="Calibri" w:eastAsia="Calibri" w:hAnsi="Calibri" w:cs="Calibri"/>
          <w:color w:val="000000" w:themeColor="text1"/>
        </w:rPr>
        <w:t xml:space="preserve">, please email </w:t>
      </w:r>
      <w:hyperlink r:id="rId9">
        <w:r w:rsidRPr="0329878F">
          <w:rPr>
            <w:rStyle w:val="Hyperlink"/>
            <w:rFonts w:ascii="Calibri" w:eastAsia="Calibri" w:hAnsi="Calibri" w:cs="Calibri"/>
          </w:rPr>
          <w:t>educatorpreparation@mass.gov</w:t>
        </w:r>
      </w:hyperlink>
      <w:r w:rsidRPr="0329878F">
        <w:rPr>
          <w:rFonts w:ascii="Calibri" w:eastAsia="Calibri" w:hAnsi="Calibri" w:cs="Calibri"/>
          <w:color w:val="000000" w:themeColor="text1"/>
        </w:rPr>
        <w:t>.</w:t>
      </w:r>
    </w:p>
    <w:p w14:paraId="2568B45A" w14:textId="77777777" w:rsidR="00D375E0" w:rsidRDefault="00D375E0" w:rsidP="00D375E0">
      <w:pPr>
        <w:spacing w:before="1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Below is an overview of key dates for each cohort. We hope this provides additional context to inform your SO’s planning.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912"/>
        <w:gridCol w:w="1925"/>
        <w:gridCol w:w="1912"/>
        <w:gridCol w:w="1912"/>
      </w:tblGrid>
      <w:tr w:rsidR="00D925AC" w14:paraId="64EFD3F0" w14:textId="77777777">
        <w:tc>
          <w:tcPr>
            <w:tcW w:w="2590" w:type="dxa"/>
            <w:shd w:val="clear" w:color="auto" w:fill="D9E2F3" w:themeFill="accent1" w:themeFillTint="33"/>
            <w:vAlign w:val="center"/>
          </w:tcPr>
          <w:p w14:paraId="21ACFA24" w14:textId="77777777" w:rsidR="00D925AC" w:rsidRPr="00CD0E04" w:rsidRDefault="00D925AC">
            <w:pPr>
              <w:spacing w:before="12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D0E04">
              <w:rPr>
                <w:rFonts w:ascii="Calibri" w:eastAsia="Calibri" w:hAnsi="Calibri" w:cs="Calibri"/>
                <w:b/>
                <w:bCs/>
              </w:rPr>
              <w:t>Cohort</w:t>
            </w:r>
          </w:p>
        </w:tc>
        <w:tc>
          <w:tcPr>
            <w:tcW w:w="2590" w:type="dxa"/>
            <w:shd w:val="clear" w:color="auto" w:fill="D9E2F3" w:themeFill="accent1" w:themeFillTint="33"/>
            <w:vAlign w:val="center"/>
          </w:tcPr>
          <w:p w14:paraId="04050C20" w14:textId="77777777" w:rsidR="00D925AC" w:rsidRPr="00CD0E04" w:rsidRDefault="00D925AC">
            <w:pPr>
              <w:spacing w:before="12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D0E04">
              <w:rPr>
                <w:rFonts w:ascii="Calibri" w:eastAsia="Calibri" w:hAnsi="Calibri" w:cs="Calibri"/>
                <w:b/>
                <w:bCs/>
              </w:rPr>
              <w:t>Anticipated Review Year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br/>
            </w:r>
            <w:r w:rsidRPr="00CF6DD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(when focus groups and interviews take place)</w:t>
            </w:r>
          </w:p>
        </w:tc>
        <w:tc>
          <w:tcPr>
            <w:tcW w:w="2590" w:type="dxa"/>
            <w:shd w:val="clear" w:color="auto" w:fill="D9E2F3" w:themeFill="accent1" w:themeFillTint="33"/>
            <w:vAlign w:val="center"/>
          </w:tcPr>
          <w:p w14:paraId="50AEE152" w14:textId="77777777" w:rsidR="00D925AC" w:rsidRPr="00CD0E04" w:rsidRDefault="00D925AC">
            <w:pPr>
              <w:spacing w:before="12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D0E04">
              <w:rPr>
                <w:rFonts w:ascii="Calibri" w:eastAsia="Calibri" w:hAnsi="Calibri" w:cs="Calibri"/>
                <w:b/>
                <w:bCs/>
              </w:rPr>
              <w:t>Anticipated Notification</w:t>
            </w:r>
            <w:r>
              <w:rPr>
                <w:rFonts w:ascii="Calibri" w:eastAsia="Calibri" w:hAnsi="Calibri" w:cs="Calibri"/>
                <w:b/>
                <w:bCs/>
              </w:rPr>
              <w:t xml:space="preserve"> of Review Timeline</w:t>
            </w:r>
          </w:p>
        </w:tc>
        <w:tc>
          <w:tcPr>
            <w:tcW w:w="2590" w:type="dxa"/>
            <w:shd w:val="clear" w:color="auto" w:fill="D9E2F3" w:themeFill="accent1" w:themeFillTint="33"/>
            <w:vAlign w:val="center"/>
          </w:tcPr>
          <w:p w14:paraId="6006DB62" w14:textId="77777777" w:rsidR="00D925AC" w:rsidRPr="00CD0E04" w:rsidRDefault="00D925AC">
            <w:pPr>
              <w:spacing w:before="12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D0E04">
              <w:rPr>
                <w:rFonts w:ascii="Calibri" w:eastAsia="Calibri" w:hAnsi="Calibri" w:cs="Calibri"/>
                <w:b/>
                <w:bCs/>
              </w:rPr>
              <w:t>Anticipated Launch Session Timeframe</w:t>
            </w:r>
          </w:p>
        </w:tc>
        <w:tc>
          <w:tcPr>
            <w:tcW w:w="2590" w:type="dxa"/>
            <w:shd w:val="clear" w:color="auto" w:fill="D9E2F3" w:themeFill="accent1" w:themeFillTint="33"/>
            <w:vAlign w:val="center"/>
          </w:tcPr>
          <w:p w14:paraId="021B1B38" w14:textId="77777777" w:rsidR="00D925AC" w:rsidRPr="00CD0E04" w:rsidRDefault="00D925AC">
            <w:pPr>
              <w:spacing w:before="12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D0E04">
              <w:rPr>
                <w:rFonts w:ascii="Calibri" w:eastAsia="Calibri" w:hAnsi="Calibri" w:cs="Calibri"/>
                <w:b/>
                <w:bCs/>
              </w:rPr>
              <w:t xml:space="preserve">Anticipated </w:t>
            </w:r>
            <w:r>
              <w:rPr>
                <w:rFonts w:ascii="Calibri" w:eastAsia="Calibri" w:hAnsi="Calibri" w:cs="Calibri"/>
                <w:b/>
                <w:bCs/>
              </w:rPr>
              <w:t>Receipt of Final Approval Letter</w:t>
            </w:r>
          </w:p>
        </w:tc>
      </w:tr>
      <w:tr w:rsidR="00D925AC" w14:paraId="6EA0BC00" w14:textId="77777777"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5FA2788D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 – Year 1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76F7AC4F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2024-2025</w:t>
            </w:r>
          </w:p>
        </w:tc>
        <w:tc>
          <w:tcPr>
            <w:tcW w:w="2590" w:type="dxa"/>
            <w:vAlign w:val="center"/>
          </w:tcPr>
          <w:p w14:paraId="169A52E8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Late Spring 2023</w:t>
            </w:r>
          </w:p>
        </w:tc>
        <w:tc>
          <w:tcPr>
            <w:tcW w:w="2590" w:type="dxa"/>
            <w:vAlign w:val="center"/>
          </w:tcPr>
          <w:p w14:paraId="396B39AA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Spring 2024</w:t>
            </w:r>
          </w:p>
        </w:tc>
        <w:tc>
          <w:tcPr>
            <w:tcW w:w="2590" w:type="dxa"/>
            <w:vAlign w:val="center"/>
          </w:tcPr>
          <w:p w14:paraId="61900F1D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Spring 2026</w:t>
            </w:r>
          </w:p>
        </w:tc>
      </w:tr>
      <w:tr w:rsidR="00D925AC" w14:paraId="1D3BDD45" w14:textId="77777777"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27593E7E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 – Year 2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25BF303B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2025-2026</w:t>
            </w:r>
          </w:p>
        </w:tc>
        <w:tc>
          <w:tcPr>
            <w:tcW w:w="2590" w:type="dxa"/>
            <w:vAlign w:val="center"/>
          </w:tcPr>
          <w:p w14:paraId="32AA13B6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Late Spring 2024</w:t>
            </w:r>
          </w:p>
        </w:tc>
        <w:tc>
          <w:tcPr>
            <w:tcW w:w="2590" w:type="dxa"/>
            <w:vAlign w:val="center"/>
          </w:tcPr>
          <w:p w14:paraId="41C30382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Early 2025</w:t>
            </w:r>
          </w:p>
        </w:tc>
        <w:tc>
          <w:tcPr>
            <w:tcW w:w="2590" w:type="dxa"/>
            <w:vAlign w:val="center"/>
          </w:tcPr>
          <w:p w14:paraId="716A7C9F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Spring 2027</w:t>
            </w:r>
          </w:p>
        </w:tc>
      </w:tr>
      <w:tr w:rsidR="00D925AC" w14:paraId="5572D4B6" w14:textId="77777777"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1CA45D23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B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6895BC9D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2026-2027</w:t>
            </w:r>
          </w:p>
        </w:tc>
        <w:tc>
          <w:tcPr>
            <w:tcW w:w="2590" w:type="dxa"/>
            <w:vAlign w:val="center"/>
          </w:tcPr>
          <w:p w14:paraId="5371B604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Late Spring 2025</w:t>
            </w:r>
          </w:p>
        </w:tc>
        <w:tc>
          <w:tcPr>
            <w:tcW w:w="2590" w:type="dxa"/>
            <w:vAlign w:val="center"/>
          </w:tcPr>
          <w:p w14:paraId="4C608F45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Early 2026</w:t>
            </w:r>
          </w:p>
        </w:tc>
        <w:tc>
          <w:tcPr>
            <w:tcW w:w="2590" w:type="dxa"/>
            <w:vAlign w:val="center"/>
          </w:tcPr>
          <w:p w14:paraId="2F651F69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Spring 2028</w:t>
            </w:r>
          </w:p>
        </w:tc>
      </w:tr>
      <w:tr w:rsidR="00D925AC" w14:paraId="65EA99F1" w14:textId="77777777"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31573497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798962F6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 w:rsidRPr="0329878F">
              <w:rPr>
                <w:rFonts w:ascii="Calibri" w:eastAsia="Calibri" w:hAnsi="Calibri" w:cs="Calibri"/>
              </w:rPr>
              <w:t>2027-2028</w:t>
            </w:r>
          </w:p>
        </w:tc>
        <w:tc>
          <w:tcPr>
            <w:tcW w:w="2590" w:type="dxa"/>
            <w:vAlign w:val="center"/>
          </w:tcPr>
          <w:p w14:paraId="26A67CF7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Late Spring 2026</w:t>
            </w:r>
          </w:p>
        </w:tc>
        <w:tc>
          <w:tcPr>
            <w:tcW w:w="2590" w:type="dxa"/>
            <w:vAlign w:val="center"/>
          </w:tcPr>
          <w:p w14:paraId="5C14E479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Early 2027</w:t>
            </w:r>
          </w:p>
        </w:tc>
        <w:tc>
          <w:tcPr>
            <w:tcW w:w="2590" w:type="dxa"/>
            <w:vAlign w:val="center"/>
          </w:tcPr>
          <w:p w14:paraId="288DE082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Spring 2029</w:t>
            </w:r>
          </w:p>
        </w:tc>
      </w:tr>
      <w:tr w:rsidR="00D925AC" w14:paraId="68A61F31" w14:textId="77777777"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74208DA9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1FE787CE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 w:rsidRPr="0329878F">
              <w:rPr>
                <w:rFonts w:ascii="Calibri" w:eastAsia="Calibri" w:hAnsi="Calibri" w:cs="Calibri"/>
              </w:rPr>
              <w:t>2028-2029</w:t>
            </w:r>
          </w:p>
        </w:tc>
        <w:tc>
          <w:tcPr>
            <w:tcW w:w="2590" w:type="dxa"/>
            <w:vAlign w:val="center"/>
          </w:tcPr>
          <w:p w14:paraId="1051A39C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Late Spring 2027</w:t>
            </w:r>
          </w:p>
        </w:tc>
        <w:tc>
          <w:tcPr>
            <w:tcW w:w="2590" w:type="dxa"/>
            <w:vAlign w:val="center"/>
          </w:tcPr>
          <w:p w14:paraId="26FE4CDF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Early 2028</w:t>
            </w:r>
          </w:p>
        </w:tc>
        <w:tc>
          <w:tcPr>
            <w:tcW w:w="2590" w:type="dxa"/>
            <w:vAlign w:val="center"/>
          </w:tcPr>
          <w:p w14:paraId="04D7DF82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Spring 2030</w:t>
            </w:r>
          </w:p>
        </w:tc>
      </w:tr>
      <w:tr w:rsidR="00D925AC" w14:paraId="6DEEBCBF" w14:textId="77777777"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48079801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665F4C35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 w:rsidRPr="0329878F">
              <w:rPr>
                <w:rFonts w:ascii="Calibri" w:eastAsia="Calibri" w:hAnsi="Calibri" w:cs="Calibri"/>
              </w:rPr>
              <w:t>2029-2030</w:t>
            </w:r>
          </w:p>
        </w:tc>
        <w:tc>
          <w:tcPr>
            <w:tcW w:w="2590" w:type="dxa"/>
            <w:vAlign w:val="center"/>
          </w:tcPr>
          <w:p w14:paraId="70FB7208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Late Spring 2028</w:t>
            </w:r>
          </w:p>
        </w:tc>
        <w:tc>
          <w:tcPr>
            <w:tcW w:w="2590" w:type="dxa"/>
            <w:vAlign w:val="center"/>
          </w:tcPr>
          <w:p w14:paraId="79528281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Early 2029</w:t>
            </w:r>
          </w:p>
        </w:tc>
        <w:tc>
          <w:tcPr>
            <w:tcW w:w="2590" w:type="dxa"/>
            <w:vAlign w:val="center"/>
          </w:tcPr>
          <w:p w14:paraId="6D659AC1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Spring 2031</w:t>
            </w:r>
          </w:p>
        </w:tc>
      </w:tr>
      <w:tr w:rsidR="00D925AC" w14:paraId="65271D53" w14:textId="77777777"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7ACBD51B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F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78BB7866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 w:rsidRPr="0329878F">
              <w:rPr>
                <w:rFonts w:ascii="Calibri" w:eastAsia="Calibri" w:hAnsi="Calibri" w:cs="Calibri"/>
              </w:rPr>
              <w:t>2030-2031</w:t>
            </w:r>
          </w:p>
        </w:tc>
        <w:tc>
          <w:tcPr>
            <w:tcW w:w="2590" w:type="dxa"/>
            <w:vAlign w:val="center"/>
          </w:tcPr>
          <w:p w14:paraId="4B06CA2E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Late Spring 2029</w:t>
            </w:r>
          </w:p>
        </w:tc>
        <w:tc>
          <w:tcPr>
            <w:tcW w:w="2590" w:type="dxa"/>
            <w:vAlign w:val="center"/>
          </w:tcPr>
          <w:p w14:paraId="5E871A8E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Early 2030</w:t>
            </w:r>
          </w:p>
        </w:tc>
        <w:tc>
          <w:tcPr>
            <w:tcW w:w="2590" w:type="dxa"/>
            <w:vAlign w:val="center"/>
          </w:tcPr>
          <w:p w14:paraId="00129D3F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Spring 2032</w:t>
            </w:r>
          </w:p>
        </w:tc>
      </w:tr>
      <w:tr w:rsidR="00D925AC" w14:paraId="61D6624D" w14:textId="77777777"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289CF623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289B5CEE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 w:rsidRPr="0329878F">
              <w:rPr>
                <w:rFonts w:ascii="Calibri" w:eastAsia="Calibri" w:hAnsi="Calibri" w:cs="Calibri"/>
              </w:rPr>
              <w:t>2031-2032</w:t>
            </w:r>
          </w:p>
        </w:tc>
        <w:tc>
          <w:tcPr>
            <w:tcW w:w="2590" w:type="dxa"/>
            <w:vAlign w:val="center"/>
          </w:tcPr>
          <w:p w14:paraId="6B48E37C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Late Spring 2030</w:t>
            </w:r>
          </w:p>
        </w:tc>
        <w:tc>
          <w:tcPr>
            <w:tcW w:w="2590" w:type="dxa"/>
            <w:vAlign w:val="center"/>
          </w:tcPr>
          <w:p w14:paraId="664C01C2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Early 2031</w:t>
            </w:r>
          </w:p>
        </w:tc>
        <w:tc>
          <w:tcPr>
            <w:tcW w:w="2590" w:type="dxa"/>
            <w:vAlign w:val="center"/>
          </w:tcPr>
          <w:p w14:paraId="0CEC571B" w14:textId="77777777" w:rsidR="00D925AC" w:rsidRDefault="00D925AC">
            <w:pPr>
              <w:spacing w:before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Spring 2033</w:t>
            </w:r>
          </w:p>
        </w:tc>
      </w:tr>
    </w:tbl>
    <w:p w14:paraId="7886065A" w14:textId="77777777" w:rsidR="00D925AC" w:rsidRDefault="00D925AC" w:rsidP="00D925AC">
      <w:pPr>
        <w:spacing w:before="120"/>
        <w:rPr>
          <w:rFonts w:ascii="Calibri" w:eastAsia="Calibri" w:hAnsi="Calibri" w:cs="Calibri"/>
          <w:color w:val="000000" w:themeColor="text1"/>
        </w:rPr>
      </w:pPr>
    </w:p>
    <w:p w14:paraId="16333C53" w14:textId="498167C7" w:rsidR="00D925AC" w:rsidRDefault="00D925A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br w:type="page"/>
      </w:r>
    </w:p>
    <w:tbl>
      <w:tblPr>
        <w:tblStyle w:val="GridTable1Light-Accent1"/>
        <w:tblW w:w="0" w:type="auto"/>
        <w:tblLayout w:type="fixed"/>
        <w:tblLook w:val="04A0" w:firstRow="1" w:lastRow="0" w:firstColumn="1" w:lastColumn="0" w:noHBand="0" w:noVBand="1"/>
      </w:tblPr>
      <w:tblGrid>
        <w:gridCol w:w="5445"/>
        <w:gridCol w:w="1335"/>
        <w:gridCol w:w="2535"/>
      </w:tblGrid>
      <w:tr w:rsidR="0329878F" w14:paraId="5DD493B1" w14:textId="77777777" w:rsidTr="03298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tcBorders>
              <w:bottom w:val="single" w:sz="12" w:space="0" w:color="95B3D7"/>
            </w:tcBorders>
            <w:shd w:val="clear" w:color="auto" w:fill="DBE5F1"/>
          </w:tcPr>
          <w:p w14:paraId="336A3B50" w14:textId="6023AF5F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lastRenderedPageBreak/>
              <w:t>Sponsoring Organization</w:t>
            </w:r>
          </w:p>
        </w:tc>
        <w:tc>
          <w:tcPr>
            <w:tcW w:w="1335" w:type="dxa"/>
            <w:tcBorders>
              <w:bottom w:val="single" w:sz="12" w:space="0" w:color="95B3D7"/>
            </w:tcBorders>
            <w:shd w:val="clear" w:color="auto" w:fill="DBE5F1"/>
          </w:tcPr>
          <w:p w14:paraId="13D6DEA6" w14:textId="3DB77BB2" w:rsidR="0329878F" w:rsidRDefault="0329878F" w:rsidP="032987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0329878F">
              <w:rPr>
                <w:rFonts w:ascii="Calibri" w:eastAsia="Calibri" w:hAnsi="Calibri" w:cs="Calibri"/>
              </w:rPr>
              <w:t>Cohort</w:t>
            </w:r>
          </w:p>
        </w:tc>
        <w:tc>
          <w:tcPr>
            <w:tcW w:w="2535" w:type="dxa"/>
            <w:tcBorders>
              <w:bottom w:val="single" w:sz="12" w:space="0" w:color="95B3D7"/>
            </w:tcBorders>
            <w:shd w:val="clear" w:color="auto" w:fill="DBE5F1"/>
          </w:tcPr>
          <w:p w14:paraId="13316FB2" w14:textId="56F060D7" w:rsidR="0329878F" w:rsidRDefault="0329878F" w:rsidP="032987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0329878F">
              <w:rPr>
                <w:rFonts w:ascii="Calibri" w:eastAsia="Calibri" w:hAnsi="Calibri" w:cs="Calibri"/>
              </w:rPr>
              <w:t>Anticipated Review Year</w:t>
            </w:r>
          </w:p>
        </w:tc>
      </w:tr>
      <w:tr w:rsidR="0329878F" w14:paraId="20B7B348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2D1AF3E1" w14:textId="5847634C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ACCEPT Collaborative</w:t>
            </w:r>
          </w:p>
        </w:tc>
        <w:tc>
          <w:tcPr>
            <w:tcW w:w="1335" w:type="dxa"/>
          </w:tcPr>
          <w:p w14:paraId="7B7B82E0" w14:textId="15B587EB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535" w:type="dxa"/>
          </w:tcPr>
          <w:p w14:paraId="4B887368" w14:textId="744EC330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2027-2028</w:t>
            </w:r>
          </w:p>
        </w:tc>
      </w:tr>
      <w:tr w:rsidR="0329878F" w14:paraId="41028E79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6C8F6BDE" w14:textId="1ADDC39E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American International College**</w:t>
            </w:r>
          </w:p>
        </w:tc>
        <w:tc>
          <w:tcPr>
            <w:tcW w:w="1335" w:type="dxa"/>
          </w:tcPr>
          <w:p w14:paraId="486A71A0" w14:textId="6305F4BD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TBD</w:t>
            </w:r>
          </w:p>
        </w:tc>
        <w:tc>
          <w:tcPr>
            <w:tcW w:w="2535" w:type="dxa"/>
          </w:tcPr>
          <w:p w14:paraId="2673829A" w14:textId="697FEAFE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TBD</w:t>
            </w:r>
          </w:p>
        </w:tc>
      </w:tr>
      <w:tr w:rsidR="0329878F" w14:paraId="52A6A966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5D3E1E68" w14:textId="45BB14DC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Anna Maria College</w:t>
            </w:r>
          </w:p>
        </w:tc>
        <w:tc>
          <w:tcPr>
            <w:tcW w:w="1335" w:type="dxa"/>
          </w:tcPr>
          <w:p w14:paraId="5D09271F" w14:textId="6A9355A3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535" w:type="dxa"/>
          </w:tcPr>
          <w:p w14:paraId="6A186696" w14:textId="72866C17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2028-2029</w:t>
            </w:r>
          </w:p>
        </w:tc>
      </w:tr>
      <w:tr w:rsidR="0329878F" w14:paraId="30ACD946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5FF0F182" w14:textId="41C126B4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Assumption College</w:t>
            </w:r>
          </w:p>
        </w:tc>
        <w:tc>
          <w:tcPr>
            <w:tcW w:w="1335" w:type="dxa"/>
          </w:tcPr>
          <w:p w14:paraId="44C23828" w14:textId="0DE687B3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535" w:type="dxa"/>
          </w:tcPr>
          <w:p w14:paraId="756536A4" w14:textId="1FAE6F11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2031-2032</w:t>
            </w:r>
          </w:p>
        </w:tc>
      </w:tr>
      <w:tr w:rsidR="0329878F" w14:paraId="439BC343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3D76984D" w14:textId="34F4E0E4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Bay Path College</w:t>
            </w:r>
          </w:p>
        </w:tc>
        <w:tc>
          <w:tcPr>
            <w:tcW w:w="1335" w:type="dxa"/>
          </w:tcPr>
          <w:p w14:paraId="2CB8325C" w14:textId="062DFECC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2535" w:type="dxa"/>
          </w:tcPr>
          <w:p w14:paraId="29539362" w14:textId="555A6A68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2030-2031</w:t>
            </w:r>
          </w:p>
        </w:tc>
      </w:tr>
      <w:tr w:rsidR="0329878F" w14:paraId="32B6CD83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6CF13A06" w14:textId="59E6FBF3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Berklee College of Music</w:t>
            </w:r>
          </w:p>
        </w:tc>
        <w:tc>
          <w:tcPr>
            <w:tcW w:w="1335" w:type="dxa"/>
          </w:tcPr>
          <w:p w14:paraId="44AC5F78" w14:textId="51F858CC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A – Year 2</w:t>
            </w:r>
          </w:p>
        </w:tc>
        <w:tc>
          <w:tcPr>
            <w:tcW w:w="2535" w:type="dxa"/>
          </w:tcPr>
          <w:p w14:paraId="1FDE8684" w14:textId="28CECF79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2025-2026</w:t>
            </w:r>
          </w:p>
        </w:tc>
      </w:tr>
      <w:tr w:rsidR="0329878F" w14:paraId="7572F508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4D9A4387" w14:textId="4E1D8C3F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Boston College</w:t>
            </w:r>
          </w:p>
        </w:tc>
        <w:tc>
          <w:tcPr>
            <w:tcW w:w="1335" w:type="dxa"/>
          </w:tcPr>
          <w:p w14:paraId="7263870D" w14:textId="51F10C94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535" w:type="dxa"/>
          </w:tcPr>
          <w:p w14:paraId="78DBE57D" w14:textId="7F86BFA1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2027-2028</w:t>
            </w:r>
          </w:p>
        </w:tc>
      </w:tr>
      <w:tr w:rsidR="0329878F" w14:paraId="1F6515B2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15B5083F" w14:textId="264A4AC5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Boston Public Schools</w:t>
            </w:r>
          </w:p>
        </w:tc>
        <w:tc>
          <w:tcPr>
            <w:tcW w:w="1335" w:type="dxa"/>
          </w:tcPr>
          <w:p w14:paraId="02007915" w14:textId="60902BB9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A – Year 2</w:t>
            </w:r>
          </w:p>
        </w:tc>
        <w:tc>
          <w:tcPr>
            <w:tcW w:w="2535" w:type="dxa"/>
          </w:tcPr>
          <w:p w14:paraId="777E07AF" w14:textId="372C7F80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2025-2026</w:t>
            </w:r>
          </w:p>
        </w:tc>
      </w:tr>
      <w:tr w:rsidR="0329878F" w14:paraId="19A737E8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2FDBFD8A" w14:textId="55DA67B2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Boston Teacher Residency</w:t>
            </w:r>
          </w:p>
        </w:tc>
        <w:tc>
          <w:tcPr>
            <w:tcW w:w="1335" w:type="dxa"/>
          </w:tcPr>
          <w:p w14:paraId="3FBB618F" w14:textId="7E4C32F2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2535" w:type="dxa"/>
          </w:tcPr>
          <w:p w14:paraId="6739FF59" w14:textId="30299A88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2026-2027</w:t>
            </w:r>
          </w:p>
        </w:tc>
      </w:tr>
      <w:tr w:rsidR="0329878F" w14:paraId="00C8A70D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539A99F0" w14:textId="288DC99D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Boston University</w:t>
            </w:r>
          </w:p>
        </w:tc>
        <w:tc>
          <w:tcPr>
            <w:tcW w:w="1335" w:type="dxa"/>
          </w:tcPr>
          <w:p w14:paraId="5B4C062B" w14:textId="103A9719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 xml:space="preserve">A – Year </w:t>
            </w:r>
            <w:r w:rsidR="7E3E2B77" w:rsidRPr="3621490C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535" w:type="dxa"/>
          </w:tcPr>
          <w:p w14:paraId="3C177A22" w14:textId="19580958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2025</w:t>
            </w:r>
            <w:r w:rsidRPr="3621490C">
              <w:rPr>
                <w:rFonts w:ascii="Calibri" w:eastAsia="Calibri" w:hAnsi="Calibri" w:cs="Calibri"/>
              </w:rPr>
              <w:t>-202</w:t>
            </w:r>
            <w:r w:rsidR="700BAC6B" w:rsidRPr="3621490C">
              <w:rPr>
                <w:rFonts w:ascii="Calibri" w:eastAsia="Calibri" w:hAnsi="Calibri" w:cs="Calibri"/>
              </w:rPr>
              <w:t>6</w:t>
            </w:r>
          </w:p>
        </w:tc>
      </w:tr>
      <w:tr w:rsidR="0329878F" w14:paraId="61037BF1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71A08B42" w14:textId="3CD76DB3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Brandeis University</w:t>
            </w:r>
          </w:p>
        </w:tc>
        <w:tc>
          <w:tcPr>
            <w:tcW w:w="1335" w:type="dxa"/>
          </w:tcPr>
          <w:p w14:paraId="05058615" w14:textId="755C0439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535" w:type="dxa"/>
          </w:tcPr>
          <w:p w14:paraId="0FA42743" w14:textId="65BC77EC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2028-2029</w:t>
            </w:r>
          </w:p>
        </w:tc>
      </w:tr>
      <w:tr w:rsidR="0329878F" w14:paraId="39B782B1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2B55A9B5" w14:textId="10BC298A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Bridgewater State University</w:t>
            </w:r>
          </w:p>
        </w:tc>
        <w:tc>
          <w:tcPr>
            <w:tcW w:w="1335" w:type="dxa"/>
          </w:tcPr>
          <w:p w14:paraId="2E5E6A9D" w14:textId="4721AE3F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535" w:type="dxa"/>
          </w:tcPr>
          <w:p w14:paraId="27F62570" w14:textId="376CEC07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2031-2032</w:t>
            </w:r>
          </w:p>
        </w:tc>
      </w:tr>
      <w:tr w:rsidR="0329878F" w14:paraId="738E8956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05C228F3" w14:textId="4CBDFE37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Cambridge College</w:t>
            </w:r>
          </w:p>
        </w:tc>
        <w:tc>
          <w:tcPr>
            <w:tcW w:w="1335" w:type="dxa"/>
          </w:tcPr>
          <w:p w14:paraId="3F124AC6" w14:textId="266F9B05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535" w:type="dxa"/>
          </w:tcPr>
          <w:p w14:paraId="525B75BD" w14:textId="4BC42242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2028-2029</w:t>
            </w:r>
          </w:p>
        </w:tc>
      </w:tr>
      <w:tr w:rsidR="0329878F" w14:paraId="0ADCB482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17D85656" w14:textId="4846E74F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Catherine Leahy Brine Educational Consultants, Inc.</w:t>
            </w:r>
          </w:p>
        </w:tc>
        <w:tc>
          <w:tcPr>
            <w:tcW w:w="1335" w:type="dxa"/>
          </w:tcPr>
          <w:p w14:paraId="24C4E64C" w14:textId="5D9C841D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A – Year 2</w:t>
            </w:r>
          </w:p>
        </w:tc>
        <w:tc>
          <w:tcPr>
            <w:tcW w:w="2535" w:type="dxa"/>
          </w:tcPr>
          <w:p w14:paraId="556B9DDE" w14:textId="6D927DDD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2025-2026</w:t>
            </w:r>
          </w:p>
        </w:tc>
      </w:tr>
      <w:tr w:rsidR="0329878F" w14:paraId="5C64EE94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55EDC3AC" w14:textId="5E4E25F5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City on a Hill Charter School</w:t>
            </w:r>
          </w:p>
        </w:tc>
        <w:tc>
          <w:tcPr>
            <w:tcW w:w="1335" w:type="dxa"/>
          </w:tcPr>
          <w:p w14:paraId="22FA0B71" w14:textId="45EFAAE3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A – Year 2</w:t>
            </w:r>
          </w:p>
        </w:tc>
        <w:tc>
          <w:tcPr>
            <w:tcW w:w="2535" w:type="dxa"/>
          </w:tcPr>
          <w:p w14:paraId="3E96F197" w14:textId="49EAD40E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2025-2026</w:t>
            </w:r>
          </w:p>
        </w:tc>
      </w:tr>
      <w:tr w:rsidR="0329878F" w14:paraId="5F238C3F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3536AE7B" w14:textId="60C6A1CD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Clark University</w:t>
            </w:r>
          </w:p>
        </w:tc>
        <w:tc>
          <w:tcPr>
            <w:tcW w:w="1335" w:type="dxa"/>
          </w:tcPr>
          <w:p w14:paraId="054FB604" w14:textId="2B38C697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535" w:type="dxa"/>
          </w:tcPr>
          <w:p w14:paraId="35D6F20F" w14:textId="447E197E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2028-2029</w:t>
            </w:r>
          </w:p>
        </w:tc>
      </w:tr>
      <w:tr w:rsidR="0329878F" w14:paraId="46CEA68B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06C6067A" w14:textId="654F0B26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Collaborative for Educational Services</w:t>
            </w:r>
          </w:p>
        </w:tc>
        <w:tc>
          <w:tcPr>
            <w:tcW w:w="1335" w:type="dxa"/>
          </w:tcPr>
          <w:p w14:paraId="79A25BDE" w14:textId="4D18430E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A – Year 1</w:t>
            </w:r>
          </w:p>
        </w:tc>
        <w:tc>
          <w:tcPr>
            <w:tcW w:w="2535" w:type="dxa"/>
          </w:tcPr>
          <w:p w14:paraId="429FB5EF" w14:textId="731625D0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2024-2025</w:t>
            </w:r>
          </w:p>
        </w:tc>
      </w:tr>
      <w:tr w:rsidR="0329878F" w14:paraId="67EB4FFC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12953FC6" w14:textId="4D37F748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College of the Holy Cross</w:t>
            </w:r>
          </w:p>
        </w:tc>
        <w:tc>
          <w:tcPr>
            <w:tcW w:w="1335" w:type="dxa"/>
          </w:tcPr>
          <w:p w14:paraId="6E452802" w14:textId="74FB51FA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2535" w:type="dxa"/>
          </w:tcPr>
          <w:p w14:paraId="36C1B8C8" w14:textId="5FDF03C9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2026-2027</w:t>
            </w:r>
          </w:p>
        </w:tc>
      </w:tr>
      <w:tr w:rsidR="0329878F" w14:paraId="3E2C033E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4606E3AE" w14:textId="78B20EE4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Curry College</w:t>
            </w:r>
          </w:p>
        </w:tc>
        <w:tc>
          <w:tcPr>
            <w:tcW w:w="1335" w:type="dxa"/>
          </w:tcPr>
          <w:p w14:paraId="362DD3D2" w14:textId="4D961BFE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2535" w:type="dxa"/>
          </w:tcPr>
          <w:p w14:paraId="12E75126" w14:textId="071B4B8D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2030-2031</w:t>
            </w:r>
          </w:p>
        </w:tc>
      </w:tr>
      <w:tr w:rsidR="0329878F" w14:paraId="0F1678AE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0F99B5E7" w14:textId="777B2D0D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Eastern Nazarene College</w:t>
            </w:r>
          </w:p>
        </w:tc>
        <w:tc>
          <w:tcPr>
            <w:tcW w:w="1335" w:type="dxa"/>
          </w:tcPr>
          <w:p w14:paraId="50B37363" w14:textId="1B5CAD40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2535" w:type="dxa"/>
          </w:tcPr>
          <w:p w14:paraId="2D68ECA7" w14:textId="644FD78C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2026-2027</w:t>
            </w:r>
          </w:p>
        </w:tc>
      </w:tr>
      <w:tr w:rsidR="0329878F" w14:paraId="353F6D08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5C9986FA" w14:textId="5541B436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Elms College</w:t>
            </w:r>
          </w:p>
        </w:tc>
        <w:tc>
          <w:tcPr>
            <w:tcW w:w="1335" w:type="dxa"/>
          </w:tcPr>
          <w:p w14:paraId="599D6A46" w14:textId="3384640F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535" w:type="dxa"/>
          </w:tcPr>
          <w:p w14:paraId="78846D72" w14:textId="41CCB6E9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2031-2032</w:t>
            </w:r>
          </w:p>
        </w:tc>
      </w:tr>
      <w:tr w:rsidR="0329878F" w14:paraId="7B899C83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0128E259" w14:textId="56FCC074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Emerson College</w:t>
            </w:r>
          </w:p>
        </w:tc>
        <w:tc>
          <w:tcPr>
            <w:tcW w:w="1335" w:type="dxa"/>
          </w:tcPr>
          <w:p w14:paraId="688FED84" w14:textId="7B400DE3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535" w:type="dxa"/>
          </w:tcPr>
          <w:p w14:paraId="454711E3" w14:textId="037555FB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2029-2030</w:t>
            </w:r>
          </w:p>
        </w:tc>
      </w:tr>
      <w:tr w:rsidR="0329878F" w14:paraId="2493ECD5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3D820294" w14:textId="208017B2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Emmanuel College</w:t>
            </w:r>
          </w:p>
        </w:tc>
        <w:tc>
          <w:tcPr>
            <w:tcW w:w="1335" w:type="dxa"/>
          </w:tcPr>
          <w:p w14:paraId="758377E4" w14:textId="47111F2E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2535" w:type="dxa"/>
          </w:tcPr>
          <w:p w14:paraId="3BEF3A65" w14:textId="4A356C8D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2030-2031</w:t>
            </w:r>
          </w:p>
        </w:tc>
      </w:tr>
      <w:tr w:rsidR="0329878F" w14:paraId="090278AD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0E37D8BE" w14:textId="231976E2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Endicott College</w:t>
            </w:r>
          </w:p>
        </w:tc>
        <w:tc>
          <w:tcPr>
            <w:tcW w:w="1335" w:type="dxa"/>
          </w:tcPr>
          <w:p w14:paraId="6A987948" w14:textId="7DE3D42E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2535" w:type="dxa"/>
          </w:tcPr>
          <w:p w14:paraId="4416E93B" w14:textId="06AF4FAC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2030-2031</w:t>
            </w:r>
          </w:p>
        </w:tc>
      </w:tr>
      <w:tr w:rsidR="0329878F" w14:paraId="138CFC7D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1B209731" w14:textId="7FAE9B61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Fitchburg State University</w:t>
            </w:r>
          </w:p>
        </w:tc>
        <w:tc>
          <w:tcPr>
            <w:tcW w:w="1335" w:type="dxa"/>
          </w:tcPr>
          <w:p w14:paraId="26376F5F" w14:textId="74AAD20D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2535" w:type="dxa"/>
          </w:tcPr>
          <w:p w14:paraId="60412DF2" w14:textId="2B6E3078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2030-2031</w:t>
            </w:r>
          </w:p>
        </w:tc>
      </w:tr>
      <w:tr w:rsidR="0329878F" w14:paraId="39CBAB47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77EBE4BC" w14:textId="26BDD174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Framingham State College</w:t>
            </w:r>
          </w:p>
        </w:tc>
        <w:tc>
          <w:tcPr>
            <w:tcW w:w="1335" w:type="dxa"/>
          </w:tcPr>
          <w:p w14:paraId="03738A69" w14:textId="0325B139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535" w:type="dxa"/>
          </w:tcPr>
          <w:p w14:paraId="16C4C39C" w14:textId="24FEB473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2031-2032</w:t>
            </w:r>
          </w:p>
        </w:tc>
      </w:tr>
      <w:tr w:rsidR="0329878F" w14:paraId="74066EBC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229FF239" w14:textId="0E3ED213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Francis W. Parker Charter Essential</w:t>
            </w:r>
          </w:p>
        </w:tc>
        <w:tc>
          <w:tcPr>
            <w:tcW w:w="1335" w:type="dxa"/>
          </w:tcPr>
          <w:p w14:paraId="47F4BC0E" w14:textId="762F88F7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535" w:type="dxa"/>
          </w:tcPr>
          <w:p w14:paraId="716D2E7B" w14:textId="6587D3E9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2029-2030</w:t>
            </w:r>
          </w:p>
        </w:tc>
      </w:tr>
      <w:tr w:rsidR="0329878F" w14:paraId="269A20D7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6DF73C2A" w14:textId="263546E7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Gordon College</w:t>
            </w:r>
          </w:p>
        </w:tc>
        <w:tc>
          <w:tcPr>
            <w:tcW w:w="1335" w:type="dxa"/>
          </w:tcPr>
          <w:p w14:paraId="4ECA0882" w14:textId="499B267C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535" w:type="dxa"/>
          </w:tcPr>
          <w:p w14:paraId="3F0CA091" w14:textId="2EE91A9B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2031-2032</w:t>
            </w:r>
          </w:p>
        </w:tc>
      </w:tr>
      <w:tr w:rsidR="0329878F" w14:paraId="4069A726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3F47A6B5" w14:textId="17858671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Harvard Graduate School of Education</w:t>
            </w:r>
          </w:p>
        </w:tc>
        <w:tc>
          <w:tcPr>
            <w:tcW w:w="1335" w:type="dxa"/>
          </w:tcPr>
          <w:p w14:paraId="2D32A6CB" w14:textId="1C3E8244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2535" w:type="dxa"/>
          </w:tcPr>
          <w:p w14:paraId="6E693BF8" w14:textId="41C6F126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2026-2027</w:t>
            </w:r>
          </w:p>
        </w:tc>
      </w:tr>
      <w:tr w:rsidR="0329878F" w14:paraId="66E90500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79EAD9C2" w14:textId="6EEDD1AA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Lasell College</w:t>
            </w:r>
          </w:p>
        </w:tc>
        <w:tc>
          <w:tcPr>
            <w:tcW w:w="1335" w:type="dxa"/>
          </w:tcPr>
          <w:p w14:paraId="238C9551" w14:textId="607DB9ED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535" w:type="dxa"/>
          </w:tcPr>
          <w:p w14:paraId="7F4AB172" w14:textId="2948C642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2031-2032</w:t>
            </w:r>
          </w:p>
        </w:tc>
      </w:tr>
      <w:tr w:rsidR="0329878F" w14:paraId="066F7F42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1CBD8BAC" w14:textId="16DCCDE2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Lesley University</w:t>
            </w:r>
          </w:p>
        </w:tc>
        <w:tc>
          <w:tcPr>
            <w:tcW w:w="1335" w:type="dxa"/>
          </w:tcPr>
          <w:p w14:paraId="16C39055" w14:textId="5463A306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535" w:type="dxa"/>
          </w:tcPr>
          <w:p w14:paraId="6CE08084" w14:textId="3D676AB6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2029-2030</w:t>
            </w:r>
          </w:p>
        </w:tc>
      </w:tr>
      <w:tr w:rsidR="0329878F" w14:paraId="2C1CFA99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6F8FF1B1" w14:textId="7D0869BC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Longy School of Music at Bard College</w:t>
            </w:r>
          </w:p>
        </w:tc>
        <w:tc>
          <w:tcPr>
            <w:tcW w:w="1335" w:type="dxa"/>
          </w:tcPr>
          <w:p w14:paraId="440645E8" w14:textId="5E0EE160" w:rsidR="0329878F" w:rsidRDefault="006F619D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2535" w:type="dxa"/>
          </w:tcPr>
          <w:p w14:paraId="71A77ED8" w14:textId="3F29214E" w:rsidR="0329878F" w:rsidRDefault="006F619D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2026-2027</w:t>
            </w:r>
          </w:p>
        </w:tc>
      </w:tr>
      <w:tr w:rsidR="0329878F" w14:paraId="6185AB98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6349EC74" w14:textId="30E01E3E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Massachusetts Association of School Superintendents (M.A.S.S.)</w:t>
            </w:r>
          </w:p>
        </w:tc>
        <w:tc>
          <w:tcPr>
            <w:tcW w:w="1335" w:type="dxa"/>
          </w:tcPr>
          <w:p w14:paraId="6031CF6D" w14:textId="5607728C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2535" w:type="dxa"/>
          </w:tcPr>
          <w:p w14:paraId="52CC062B" w14:textId="0E6BA558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2030-2031</w:t>
            </w:r>
          </w:p>
        </w:tc>
      </w:tr>
      <w:tr w:rsidR="0329878F" w14:paraId="2A403FD0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18F864DC" w14:textId="4C7ED349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Massachusetts College of Art</w:t>
            </w:r>
          </w:p>
        </w:tc>
        <w:tc>
          <w:tcPr>
            <w:tcW w:w="1335" w:type="dxa"/>
          </w:tcPr>
          <w:p w14:paraId="6C93E616" w14:textId="0EC830B6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535" w:type="dxa"/>
          </w:tcPr>
          <w:p w14:paraId="11CDFDEE" w14:textId="3753408A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2027-2028</w:t>
            </w:r>
          </w:p>
        </w:tc>
      </w:tr>
      <w:tr w:rsidR="0329878F" w14:paraId="59CFC924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25E68C4A" w14:textId="7BE91236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Massachusetts College of Liberal Arts</w:t>
            </w:r>
          </w:p>
        </w:tc>
        <w:tc>
          <w:tcPr>
            <w:tcW w:w="1335" w:type="dxa"/>
          </w:tcPr>
          <w:p w14:paraId="4D6811C6" w14:textId="1B085B63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535" w:type="dxa"/>
          </w:tcPr>
          <w:p w14:paraId="47639DB7" w14:textId="1AFC20B2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2029-2030</w:t>
            </w:r>
          </w:p>
        </w:tc>
      </w:tr>
      <w:tr w:rsidR="0329878F" w14:paraId="7A4FA813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6368D23C" w14:textId="4E513F37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 xml:space="preserve">Massachusetts School Administrators' Association </w:t>
            </w:r>
          </w:p>
        </w:tc>
        <w:tc>
          <w:tcPr>
            <w:tcW w:w="1335" w:type="dxa"/>
          </w:tcPr>
          <w:p w14:paraId="637461A6" w14:textId="3BF01A0E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535" w:type="dxa"/>
          </w:tcPr>
          <w:p w14:paraId="059F8827" w14:textId="1159C528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2029-2030</w:t>
            </w:r>
          </w:p>
        </w:tc>
      </w:tr>
      <w:tr w:rsidR="0329878F" w14:paraId="2F0B8019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4380064D" w14:textId="5A53C5D7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Merrimack College</w:t>
            </w:r>
          </w:p>
        </w:tc>
        <w:tc>
          <w:tcPr>
            <w:tcW w:w="1335" w:type="dxa"/>
          </w:tcPr>
          <w:p w14:paraId="2782F023" w14:textId="3F5DA358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535" w:type="dxa"/>
          </w:tcPr>
          <w:p w14:paraId="73682531" w14:textId="4A793DBC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2029-2030</w:t>
            </w:r>
          </w:p>
        </w:tc>
      </w:tr>
      <w:tr w:rsidR="0329878F" w14:paraId="0321ADAD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1EC7558E" w14:textId="70F71F41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MGH Institute of Health Professions</w:t>
            </w:r>
          </w:p>
        </w:tc>
        <w:tc>
          <w:tcPr>
            <w:tcW w:w="1335" w:type="dxa"/>
          </w:tcPr>
          <w:p w14:paraId="67056D64" w14:textId="0E4EA621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535" w:type="dxa"/>
          </w:tcPr>
          <w:p w14:paraId="1723336C" w14:textId="5F6E05F8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2028-2029</w:t>
            </w:r>
          </w:p>
        </w:tc>
      </w:tr>
      <w:tr w:rsidR="0329878F" w14:paraId="581959E8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2610D26A" w14:textId="3230D251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Montserrat College</w:t>
            </w:r>
          </w:p>
        </w:tc>
        <w:tc>
          <w:tcPr>
            <w:tcW w:w="1335" w:type="dxa"/>
          </w:tcPr>
          <w:p w14:paraId="3793A15A" w14:textId="22933FD3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535" w:type="dxa"/>
          </w:tcPr>
          <w:p w14:paraId="002DF55D" w14:textId="5DEE8276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2028-2029</w:t>
            </w:r>
          </w:p>
        </w:tc>
      </w:tr>
      <w:tr w:rsidR="0329878F" w14:paraId="59C04C06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605B26F0" w14:textId="2F31E5B4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Mount Holyoke College</w:t>
            </w:r>
          </w:p>
        </w:tc>
        <w:tc>
          <w:tcPr>
            <w:tcW w:w="1335" w:type="dxa"/>
          </w:tcPr>
          <w:p w14:paraId="52B76777" w14:textId="71C6DFB2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535" w:type="dxa"/>
          </w:tcPr>
          <w:p w14:paraId="57585B29" w14:textId="4C49E5B8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2031-2032</w:t>
            </w:r>
          </w:p>
        </w:tc>
      </w:tr>
      <w:tr w:rsidR="0329878F" w14:paraId="6632AED0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1220D231" w14:textId="2186F076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lastRenderedPageBreak/>
              <w:t>Newton</w:t>
            </w:r>
          </w:p>
        </w:tc>
        <w:tc>
          <w:tcPr>
            <w:tcW w:w="1335" w:type="dxa"/>
          </w:tcPr>
          <w:p w14:paraId="11371C55" w14:textId="47E2446F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2535" w:type="dxa"/>
          </w:tcPr>
          <w:p w14:paraId="375F81E6" w14:textId="0D3590CC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2026-2027</w:t>
            </w:r>
          </w:p>
        </w:tc>
      </w:tr>
      <w:tr w:rsidR="0329878F" w14:paraId="152FEC56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62E4548C" w14:textId="4A8FE62C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Northeastern University</w:t>
            </w:r>
          </w:p>
        </w:tc>
        <w:tc>
          <w:tcPr>
            <w:tcW w:w="1335" w:type="dxa"/>
          </w:tcPr>
          <w:p w14:paraId="14CA3072" w14:textId="4FBE209E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A – Year 1</w:t>
            </w:r>
          </w:p>
        </w:tc>
        <w:tc>
          <w:tcPr>
            <w:tcW w:w="2535" w:type="dxa"/>
          </w:tcPr>
          <w:p w14:paraId="317650F3" w14:textId="7728CEE7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2024-2025</w:t>
            </w:r>
          </w:p>
        </w:tc>
      </w:tr>
      <w:tr w:rsidR="0329878F" w14:paraId="5E05A85A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6AB4F5D0" w14:textId="376CA8DD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Regis College</w:t>
            </w:r>
          </w:p>
        </w:tc>
        <w:tc>
          <w:tcPr>
            <w:tcW w:w="1335" w:type="dxa"/>
          </w:tcPr>
          <w:p w14:paraId="79F9FD65" w14:textId="449F7BC5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535" w:type="dxa"/>
          </w:tcPr>
          <w:p w14:paraId="5C46A34B" w14:textId="0826A403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2031-2032</w:t>
            </w:r>
          </w:p>
        </w:tc>
      </w:tr>
      <w:tr w:rsidR="0329878F" w14:paraId="353315FC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4600FD83" w14:textId="66F602DC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Salem State University</w:t>
            </w:r>
          </w:p>
        </w:tc>
        <w:tc>
          <w:tcPr>
            <w:tcW w:w="1335" w:type="dxa"/>
          </w:tcPr>
          <w:p w14:paraId="671E4546" w14:textId="234AC73C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535" w:type="dxa"/>
          </w:tcPr>
          <w:p w14:paraId="1A4B7A3C" w14:textId="2CB26A80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2029-2030</w:t>
            </w:r>
          </w:p>
        </w:tc>
      </w:tr>
      <w:tr w:rsidR="0329878F" w14:paraId="30D321B8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324C63C6" w14:textId="08BCC511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Shady Hill</w:t>
            </w:r>
          </w:p>
        </w:tc>
        <w:tc>
          <w:tcPr>
            <w:tcW w:w="1335" w:type="dxa"/>
          </w:tcPr>
          <w:p w14:paraId="2864A939" w14:textId="747A93D9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535" w:type="dxa"/>
          </w:tcPr>
          <w:p w14:paraId="1FD96488" w14:textId="236EA720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2029-2030</w:t>
            </w:r>
          </w:p>
        </w:tc>
      </w:tr>
      <w:tr w:rsidR="0329878F" w14:paraId="44D68282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01600CEF" w14:textId="3284A785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Simmons University</w:t>
            </w:r>
          </w:p>
        </w:tc>
        <w:tc>
          <w:tcPr>
            <w:tcW w:w="1335" w:type="dxa"/>
          </w:tcPr>
          <w:p w14:paraId="49299A0D" w14:textId="0BE826F5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2535" w:type="dxa"/>
          </w:tcPr>
          <w:p w14:paraId="4B9B3005" w14:textId="786D5A25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2030-2031</w:t>
            </w:r>
          </w:p>
        </w:tc>
      </w:tr>
      <w:tr w:rsidR="0329878F" w14:paraId="5DD01D53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36C248DB" w14:textId="4C773D28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Smith College</w:t>
            </w:r>
          </w:p>
        </w:tc>
        <w:tc>
          <w:tcPr>
            <w:tcW w:w="1335" w:type="dxa"/>
          </w:tcPr>
          <w:p w14:paraId="0AC26408" w14:textId="7AFF5B54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2535" w:type="dxa"/>
          </w:tcPr>
          <w:p w14:paraId="2D67A639" w14:textId="4FAA7F0B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2026-2027</w:t>
            </w:r>
          </w:p>
        </w:tc>
      </w:tr>
      <w:tr w:rsidR="0329878F" w14:paraId="719ED1D1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384A8036" w14:textId="779D1355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Springfield College</w:t>
            </w:r>
          </w:p>
        </w:tc>
        <w:tc>
          <w:tcPr>
            <w:tcW w:w="1335" w:type="dxa"/>
          </w:tcPr>
          <w:p w14:paraId="2DC6D5C9" w14:textId="779AACB6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535" w:type="dxa"/>
          </w:tcPr>
          <w:p w14:paraId="362D5662" w14:textId="6033254F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2028-2029</w:t>
            </w:r>
          </w:p>
        </w:tc>
      </w:tr>
      <w:tr w:rsidR="0329878F" w14:paraId="2F266807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51A21461" w14:textId="6788748D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Stonehill College</w:t>
            </w:r>
          </w:p>
        </w:tc>
        <w:tc>
          <w:tcPr>
            <w:tcW w:w="1335" w:type="dxa"/>
          </w:tcPr>
          <w:p w14:paraId="70DAB20E" w14:textId="797C552B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535" w:type="dxa"/>
          </w:tcPr>
          <w:p w14:paraId="34C44DE8" w14:textId="74A9D7CE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2028-2029</w:t>
            </w:r>
          </w:p>
        </w:tc>
      </w:tr>
      <w:tr w:rsidR="0329878F" w14:paraId="0746EBB4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4423E7E1" w14:textId="52520D0E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Teach for America</w:t>
            </w:r>
          </w:p>
        </w:tc>
        <w:tc>
          <w:tcPr>
            <w:tcW w:w="1335" w:type="dxa"/>
          </w:tcPr>
          <w:p w14:paraId="79D1CCB3" w14:textId="11169C74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535" w:type="dxa"/>
          </w:tcPr>
          <w:p w14:paraId="32FB055A" w14:textId="1A77E87C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2031-2032</w:t>
            </w:r>
          </w:p>
        </w:tc>
      </w:tr>
      <w:tr w:rsidR="0329878F" w14:paraId="0197A454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7848F3AE" w14:textId="441ADFCA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Teach Western Mass</w:t>
            </w:r>
          </w:p>
        </w:tc>
        <w:tc>
          <w:tcPr>
            <w:tcW w:w="1335" w:type="dxa"/>
          </w:tcPr>
          <w:p w14:paraId="4FE8AC1D" w14:textId="27F38795" w:rsidR="0329878F" w:rsidRDefault="00F70332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2535" w:type="dxa"/>
          </w:tcPr>
          <w:p w14:paraId="447F7B64" w14:textId="61FE2115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2025-2026</w:t>
            </w:r>
          </w:p>
        </w:tc>
      </w:tr>
      <w:tr w:rsidR="0329878F" w14:paraId="6FC214D2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7E12EF12" w14:textId="222F528A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T</w:t>
            </w:r>
            <w:r w:rsidR="00D87D30">
              <w:rPr>
                <w:rFonts w:ascii="Calibri" w:eastAsia="Calibri" w:hAnsi="Calibri" w:cs="Calibri"/>
              </w:rPr>
              <w:t>he Center for Behavioral Health, Equity, and Leadership in Schools (formerly T</w:t>
            </w:r>
            <w:r w:rsidRPr="0329878F">
              <w:rPr>
                <w:rFonts w:ascii="Calibri" w:eastAsia="Calibri" w:hAnsi="Calibri" w:cs="Calibri"/>
              </w:rPr>
              <w:t>eachers 21</w:t>
            </w:r>
            <w:r w:rsidR="00D87D30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35" w:type="dxa"/>
          </w:tcPr>
          <w:p w14:paraId="64D4100F" w14:textId="754FFDCB" w:rsidR="0329878F" w:rsidRDefault="00D87D30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2535" w:type="dxa"/>
          </w:tcPr>
          <w:p w14:paraId="5F1F6F38" w14:textId="59BDF0F6" w:rsidR="0329878F" w:rsidRDefault="00D87D30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2026-2027</w:t>
            </w:r>
          </w:p>
        </w:tc>
      </w:tr>
      <w:tr w:rsidR="0329878F" w14:paraId="22AC629A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789F542E" w14:textId="377D8D9C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Tufts University</w:t>
            </w:r>
          </w:p>
        </w:tc>
        <w:tc>
          <w:tcPr>
            <w:tcW w:w="1335" w:type="dxa"/>
          </w:tcPr>
          <w:p w14:paraId="356E647D" w14:textId="089B67F1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535" w:type="dxa"/>
          </w:tcPr>
          <w:p w14:paraId="3AE7B4D7" w14:textId="5928F311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2027-2028</w:t>
            </w:r>
          </w:p>
        </w:tc>
      </w:tr>
      <w:tr w:rsidR="0329878F" w14:paraId="2DE69CC1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081CB2BC" w14:textId="46479DB8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UMass/Amherst</w:t>
            </w:r>
          </w:p>
        </w:tc>
        <w:tc>
          <w:tcPr>
            <w:tcW w:w="1335" w:type="dxa"/>
          </w:tcPr>
          <w:p w14:paraId="7610D929" w14:textId="1EFB7E48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 xml:space="preserve">A – Year </w:t>
            </w:r>
            <w:r w:rsidR="00D87D3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535" w:type="dxa"/>
          </w:tcPr>
          <w:p w14:paraId="5A946FA7" w14:textId="216A3B74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</w:t>
            </w:r>
            <w:r w:rsidR="00D87D30">
              <w:rPr>
                <w:rFonts w:ascii="Calibri" w:eastAsia="Calibri" w:hAnsi="Calibri" w:cs="Calibri"/>
              </w:rPr>
              <w:t>5</w:t>
            </w:r>
            <w:r w:rsidRPr="0329878F">
              <w:rPr>
                <w:rFonts w:ascii="Calibri" w:eastAsia="Calibri" w:hAnsi="Calibri" w:cs="Calibri"/>
              </w:rPr>
              <w:t>-202</w:t>
            </w:r>
            <w:r w:rsidR="00D87D30">
              <w:rPr>
                <w:rFonts w:ascii="Calibri" w:eastAsia="Calibri" w:hAnsi="Calibri" w:cs="Calibri"/>
              </w:rPr>
              <w:t>6</w:t>
            </w:r>
          </w:p>
        </w:tc>
      </w:tr>
      <w:tr w:rsidR="0329878F" w14:paraId="6AEE5ECB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780BEC99" w14:textId="5B4AC3D8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UMass/Boston</w:t>
            </w:r>
          </w:p>
        </w:tc>
        <w:tc>
          <w:tcPr>
            <w:tcW w:w="1335" w:type="dxa"/>
          </w:tcPr>
          <w:p w14:paraId="0A4A06E7" w14:textId="0FFB16F5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2535" w:type="dxa"/>
          </w:tcPr>
          <w:p w14:paraId="06E6DCF8" w14:textId="00AD05EF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2030-2031</w:t>
            </w:r>
          </w:p>
        </w:tc>
      </w:tr>
      <w:tr w:rsidR="0329878F" w14:paraId="77F02462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44BC9149" w14:textId="30007792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UMass/Dartmouth</w:t>
            </w:r>
          </w:p>
        </w:tc>
        <w:tc>
          <w:tcPr>
            <w:tcW w:w="1335" w:type="dxa"/>
          </w:tcPr>
          <w:p w14:paraId="65E427FF" w14:textId="6DE413E6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535" w:type="dxa"/>
          </w:tcPr>
          <w:p w14:paraId="0657011F" w14:textId="78CCE0AC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2029-2030</w:t>
            </w:r>
          </w:p>
        </w:tc>
      </w:tr>
      <w:tr w:rsidR="0329878F" w14:paraId="2C823C63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72E160DB" w14:textId="678598BA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UMass/Lowell</w:t>
            </w:r>
          </w:p>
        </w:tc>
        <w:tc>
          <w:tcPr>
            <w:tcW w:w="1335" w:type="dxa"/>
          </w:tcPr>
          <w:p w14:paraId="30243C66" w14:textId="092E8302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535" w:type="dxa"/>
          </w:tcPr>
          <w:p w14:paraId="3A8EB5CB" w14:textId="4C0C4286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2027-2028</w:t>
            </w:r>
          </w:p>
        </w:tc>
      </w:tr>
      <w:tr w:rsidR="0329878F" w14:paraId="244F3A5E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6506F530" w14:textId="3660FF15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Wellesley College</w:t>
            </w:r>
          </w:p>
        </w:tc>
        <w:tc>
          <w:tcPr>
            <w:tcW w:w="1335" w:type="dxa"/>
          </w:tcPr>
          <w:p w14:paraId="01798924" w14:textId="7231BC3C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535" w:type="dxa"/>
          </w:tcPr>
          <w:p w14:paraId="0FF96CA5" w14:textId="017EC620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2028-2029</w:t>
            </w:r>
          </w:p>
        </w:tc>
      </w:tr>
      <w:tr w:rsidR="0329878F" w14:paraId="411B979B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612A4C58" w14:textId="0377824C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Western New England University</w:t>
            </w:r>
          </w:p>
        </w:tc>
        <w:tc>
          <w:tcPr>
            <w:tcW w:w="1335" w:type="dxa"/>
          </w:tcPr>
          <w:p w14:paraId="3F397620" w14:textId="4A5ECCEB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535" w:type="dxa"/>
          </w:tcPr>
          <w:p w14:paraId="0F6200E3" w14:textId="1DB0E30D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2029-2030</w:t>
            </w:r>
          </w:p>
        </w:tc>
      </w:tr>
      <w:tr w:rsidR="0329878F" w14:paraId="65994701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342AD922" w14:textId="28B99DF5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Westfield State University</w:t>
            </w:r>
          </w:p>
        </w:tc>
        <w:tc>
          <w:tcPr>
            <w:tcW w:w="1335" w:type="dxa"/>
          </w:tcPr>
          <w:p w14:paraId="190F9DA8" w14:textId="3BA3962E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535" w:type="dxa"/>
          </w:tcPr>
          <w:p w14:paraId="1722B7BF" w14:textId="1C8A86E9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2027-2028</w:t>
            </w:r>
          </w:p>
        </w:tc>
      </w:tr>
      <w:tr w:rsidR="0329878F" w14:paraId="3A29A33D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563A005B" w14:textId="7A2FBE06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Wheaton College</w:t>
            </w:r>
          </w:p>
        </w:tc>
        <w:tc>
          <w:tcPr>
            <w:tcW w:w="1335" w:type="dxa"/>
          </w:tcPr>
          <w:p w14:paraId="0452F5B0" w14:textId="3A1C92A2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535" w:type="dxa"/>
          </w:tcPr>
          <w:p w14:paraId="6A3D7598" w14:textId="4F5B3B5C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2028-2029</w:t>
            </w:r>
          </w:p>
        </w:tc>
      </w:tr>
      <w:tr w:rsidR="0329878F" w14:paraId="1D823C85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3F2640E0" w14:textId="5CFA6CD9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Worcester Polytechnic Institute</w:t>
            </w:r>
          </w:p>
        </w:tc>
        <w:tc>
          <w:tcPr>
            <w:tcW w:w="1335" w:type="dxa"/>
          </w:tcPr>
          <w:p w14:paraId="207BA639" w14:textId="587C4229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2535" w:type="dxa"/>
          </w:tcPr>
          <w:p w14:paraId="14E3E899" w14:textId="32C00A37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2026-2027</w:t>
            </w:r>
          </w:p>
        </w:tc>
      </w:tr>
      <w:tr w:rsidR="0329878F" w14:paraId="609B878E" w14:textId="77777777" w:rsidTr="03298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34FEA860" w14:textId="0577C960" w:rsidR="0329878F" w:rsidRDefault="0329878F" w:rsidP="0329878F">
            <w:pPr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Worcester State University</w:t>
            </w:r>
          </w:p>
        </w:tc>
        <w:tc>
          <w:tcPr>
            <w:tcW w:w="1335" w:type="dxa"/>
          </w:tcPr>
          <w:p w14:paraId="08B0A1C3" w14:textId="3906B7DF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535" w:type="dxa"/>
          </w:tcPr>
          <w:p w14:paraId="6D8A8C63" w14:textId="5F00B487" w:rsidR="0329878F" w:rsidRDefault="0329878F" w:rsidP="03298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329878F">
              <w:rPr>
                <w:rFonts w:ascii="Calibri" w:eastAsia="Calibri" w:hAnsi="Calibri" w:cs="Calibri"/>
              </w:rPr>
              <w:t>2031-2032</w:t>
            </w:r>
          </w:p>
        </w:tc>
      </w:tr>
    </w:tbl>
    <w:p w14:paraId="36C3E977" w14:textId="7D66C60B" w:rsidR="00B27DB9" w:rsidRDefault="0329878F" w:rsidP="0329878F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29878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** These Sponsoring Organizations will undergo review before the revisions to the program approval process go into effect; their timeline will be communicated at the conclusion of that review.</w:t>
      </w:r>
    </w:p>
    <w:p w14:paraId="2C078E63" w14:textId="6CC5DD90" w:rsidR="00B27DB9" w:rsidRDefault="00B27DB9" w:rsidP="0329878F"/>
    <w:sectPr w:rsidR="00B27DB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7D180" w14:textId="77777777" w:rsidR="0041244A" w:rsidRDefault="0041244A" w:rsidP="003231F5">
      <w:pPr>
        <w:spacing w:after="0" w:line="240" w:lineRule="auto"/>
      </w:pPr>
      <w:r>
        <w:separator/>
      </w:r>
    </w:p>
  </w:endnote>
  <w:endnote w:type="continuationSeparator" w:id="0">
    <w:p w14:paraId="2EF12B23" w14:textId="77777777" w:rsidR="0041244A" w:rsidRDefault="0041244A" w:rsidP="003231F5">
      <w:pPr>
        <w:spacing w:after="0" w:line="240" w:lineRule="auto"/>
      </w:pPr>
      <w:r>
        <w:continuationSeparator/>
      </w:r>
    </w:p>
  </w:endnote>
  <w:endnote w:type="continuationNotice" w:id="1">
    <w:p w14:paraId="18960B5A" w14:textId="77777777" w:rsidR="0041244A" w:rsidRDefault="004124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76AD3" w14:textId="77777777" w:rsidR="0041244A" w:rsidRDefault="0041244A" w:rsidP="003231F5">
      <w:pPr>
        <w:spacing w:after="0" w:line="240" w:lineRule="auto"/>
      </w:pPr>
      <w:r>
        <w:separator/>
      </w:r>
    </w:p>
  </w:footnote>
  <w:footnote w:type="continuationSeparator" w:id="0">
    <w:p w14:paraId="2CE5A499" w14:textId="77777777" w:rsidR="0041244A" w:rsidRDefault="0041244A" w:rsidP="003231F5">
      <w:pPr>
        <w:spacing w:after="0" w:line="240" w:lineRule="auto"/>
      </w:pPr>
      <w:r>
        <w:continuationSeparator/>
      </w:r>
    </w:p>
  </w:footnote>
  <w:footnote w:type="continuationNotice" w:id="1">
    <w:p w14:paraId="6B532390" w14:textId="77777777" w:rsidR="0041244A" w:rsidRDefault="004124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E81E0" w14:textId="6564622E" w:rsidR="003231F5" w:rsidRDefault="003231F5" w:rsidP="00C101E8">
    <w:pPr>
      <w:jc w:val="right"/>
    </w:pPr>
  </w:p>
  <w:p w14:paraId="41714EFB" w14:textId="77777777" w:rsidR="003809C3" w:rsidRDefault="00F470D7" w:rsidP="00F470D7">
    <w:pPr>
      <w:pStyle w:val="Header"/>
      <w:rPr>
        <w:b/>
        <w:bCs/>
        <w:color w:val="2F5496" w:themeColor="accent1" w:themeShade="BF"/>
        <w:sz w:val="32"/>
        <w:szCs w:val="32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675ECCF" wp14:editId="450A76D9">
          <wp:simplePos x="0" y="0"/>
          <wp:positionH relativeFrom="column">
            <wp:posOffset>3989705</wp:posOffset>
          </wp:positionH>
          <wp:positionV relativeFrom="paragraph">
            <wp:posOffset>-287020</wp:posOffset>
          </wp:positionV>
          <wp:extent cx="2063750" cy="589280"/>
          <wp:effectExtent l="0" t="0" r="0" b="0"/>
          <wp:wrapNone/>
          <wp:docPr id="1589486609" name="Picture 1" descr="A picture containing DESE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368598" name="Picture 1" descr="A picture containing DESE's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7F46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D7E3EC5" wp14:editId="2F3AE089">
          <wp:simplePos x="0" y="0"/>
          <wp:positionH relativeFrom="column">
            <wp:posOffset>6924367</wp:posOffset>
          </wp:positionH>
          <wp:positionV relativeFrom="paragraph">
            <wp:posOffset>-331839</wp:posOffset>
          </wp:positionV>
          <wp:extent cx="2063750" cy="589328"/>
          <wp:effectExtent l="0" t="0" r="0" b="0"/>
          <wp:wrapNone/>
          <wp:docPr id="985290023" name="Picture 1" descr="A picture containing DESE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368598" name="Picture 1" descr="A picture containing DESE'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58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F5496" w:themeColor="accent1" w:themeShade="BF"/>
        <w:sz w:val="32"/>
        <w:szCs w:val="32"/>
      </w:rPr>
      <w:t>Forma</w:t>
    </w:r>
    <w:r w:rsidRPr="00BD7F46">
      <w:rPr>
        <w:b/>
        <w:bCs/>
        <w:color w:val="2F5496" w:themeColor="accent1" w:themeShade="BF"/>
        <w:sz w:val="32"/>
        <w:szCs w:val="32"/>
      </w:rPr>
      <w:t xml:space="preserve">l Review – </w:t>
    </w:r>
    <w:r>
      <w:rPr>
        <w:b/>
        <w:bCs/>
        <w:color w:val="2F5496" w:themeColor="accent1" w:themeShade="BF"/>
        <w:sz w:val="32"/>
        <w:szCs w:val="32"/>
      </w:rPr>
      <w:t xml:space="preserve">Schedule of Reviews </w:t>
    </w:r>
  </w:p>
  <w:p w14:paraId="7F894DCE" w14:textId="7FF3A797" w:rsidR="003231F5" w:rsidRPr="00F470D7" w:rsidRDefault="00F470D7" w:rsidP="00F470D7">
    <w:pPr>
      <w:pStyle w:val="Header"/>
      <w:rPr>
        <w:b/>
        <w:bCs/>
        <w:sz w:val="32"/>
        <w:szCs w:val="32"/>
      </w:rPr>
    </w:pPr>
    <w:r>
      <w:rPr>
        <w:b/>
        <w:bCs/>
        <w:color w:val="2F5496" w:themeColor="accent1" w:themeShade="BF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72721D"/>
    <w:rsid w:val="00061287"/>
    <w:rsid w:val="000E7224"/>
    <w:rsid w:val="001C6D1D"/>
    <w:rsid w:val="00306109"/>
    <w:rsid w:val="003231F5"/>
    <w:rsid w:val="003809C3"/>
    <w:rsid w:val="003857B3"/>
    <w:rsid w:val="0041244A"/>
    <w:rsid w:val="0046526C"/>
    <w:rsid w:val="004918FD"/>
    <w:rsid w:val="004E7B75"/>
    <w:rsid w:val="00567A49"/>
    <w:rsid w:val="005A1D9D"/>
    <w:rsid w:val="00610C9D"/>
    <w:rsid w:val="006B55D7"/>
    <w:rsid w:val="006F619D"/>
    <w:rsid w:val="00714A0E"/>
    <w:rsid w:val="008337D1"/>
    <w:rsid w:val="00846D61"/>
    <w:rsid w:val="00877463"/>
    <w:rsid w:val="00904E75"/>
    <w:rsid w:val="00A808F4"/>
    <w:rsid w:val="00B27DB9"/>
    <w:rsid w:val="00B33D3F"/>
    <w:rsid w:val="00C101E8"/>
    <w:rsid w:val="00C576B4"/>
    <w:rsid w:val="00C739AE"/>
    <w:rsid w:val="00CF0EF4"/>
    <w:rsid w:val="00D375E0"/>
    <w:rsid w:val="00D87D30"/>
    <w:rsid w:val="00D925AC"/>
    <w:rsid w:val="00DF316C"/>
    <w:rsid w:val="00E46801"/>
    <w:rsid w:val="00EA05FD"/>
    <w:rsid w:val="00ED76F8"/>
    <w:rsid w:val="00F470D7"/>
    <w:rsid w:val="00F70332"/>
    <w:rsid w:val="00FB18A7"/>
    <w:rsid w:val="0329878F"/>
    <w:rsid w:val="0B1F5897"/>
    <w:rsid w:val="3621490C"/>
    <w:rsid w:val="700BAC6B"/>
    <w:rsid w:val="7872721D"/>
    <w:rsid w:val="7E3E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2721D"/>
  <w15:chartTrackingRefBased/>
  <w15:docId w15:val="{FF2FDB5D-5B06-4F2B-A0A6-20055D0C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23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1F5"/>
  </w:style>
  <w:style w:type="paragraph" w:styleId="Footer">
    <w:name w:val="footer"/>
    <w:basedOn w:val="Normal"/>
    <w:link w:val="FooterChar"/>
    <w:uiPriority w:val="99"/>
    <w:unhideWhenUsed/>
    <w:rsid w:val="00323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ducatorpreparation@mas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bc02a0-1bd8-43ac-9b2b-ec81f331de42" xsi:nil="true"/>
    <lcf76f155ced4ddcb4097134ff3c332f xmlns="3beec907-3983-4d0d-9c11-a26ecbded5c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9A441823FF46A5944143566D3EE1" ma:contentTypeVersion="16" ma:contentTypeDescription="Create a new document." ma:contentTypeScope="" ma:versionID="734b5a63e913ad1d7fd12841ecd75745">
  <xsd:schema xmlns:xsd="http://www.w3.org/2001/XMLSchema" xmlns:xs="http://www.w3.org/2001/XMLSchema" xmlns:p="http://schemas.microsoft.com/office/2006/metadata/properties" xmlns:ns2="3beec907-3983-4d0d-9c11-a26ecbded5c3" xmlns:ns3="09bc02a0-1bd8-43ac-9b2b-ec81f331de42" targetNamespace="http://schemas.microsoft.com/office/2006/metadata/properties" ma:root="true" ma:fieldsID="ed4e485b6c900fcb62a74f101eea563c" ns2:_="" ns3:_="">
    <xsd:import namespace="3beec907-3983-4d0d-9c11-a26ecbded5c3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c907-3983-4d0d-9c11-a26ecbde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14ff74-9b60-407f-9a54-265f8b440b79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D42506-C4DA-40BE-8BC3-E6BBC9451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5DB03E-414E-4548-B8A5-6CED81184888}">
  <ds:schemaRefs>
    <ds:schemaRef ds:uri="http://schemas.microsoft.com/office/2006/metadata/properties"/>
    <ds:schemaRef ds:uri="http://schemas.microsoft.com/office/infopath/2007/PartnerControls"/>
    <ds:schemaRef ds:uri="09bc02a0-1bd8-43ac-9b2b-ec81f331de42"/>
    <ds:schemaRef ds:uri="3beec907-3983-4d0d-9c11-a26ecbded5c3"/>
  </ds:schemaRefs>
</ds:datastoreItem>
</file>

<file path=customXml/itemProps3.xml><?xml version="1.0" encoding="utf-8"?>
<ds:datastoreItem xmlns:ds="http://schemas.openxmlformats.org/officeDocument/2006/customXml" ds:itemID="{CAA553A5-F987-410B-881A-F2DE944DA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ec907-3983-4d0d-9c11-a26ecbded5c3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Educator Preparation Guidelines for Program Approval: Review Timelines</vt:lpstr>
    </vt:vector>
  </TitlesOfParts>
  <Company/>
  <LinksUpToDate>false</LinksUpToDate>
  <CharactersWithSpaces>4131</CharactersWithSpaces>
  <SharedDoc>false</SharedDoc>
  <HLinks>
    <vt:vector size="6" baseType="variant">
      <vt:variant>
        <vt:i4>3211285</vt:i4>
      </vt:variant>
      <vt:variant>
        <vt:i4>0</vt:i4>
      </vt:variant>
      <vt:variant>
        <vt:i4>0</vt:i4>
      </vt:variant>
      <vt:variant>
        <vt:i4>5</vt:i4>
      </vt:variant>
      <vt:variant>
        <vt:lpwstr>mailto:educatorpreparation@mass.gov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Educator Preparation Guidelines for Program Approval: Review Timelines</dc:title>
  <dc:subject/>
  <dc:creator>DESE</dc:creator>
  <cp:keywords/>
  <dc:description/>
  <cp:lastModifiedBy>Zou, Dong (EOE)</cp:lastModifiedBy>
  <cp:revision>3</cp:revision>
  <dcterms:created xsi:type="dcterms:W3CDTF">2024-04-10T19:23:00Z</dcterms:created>
  <dcterms:modified xsi:type="dcterms:W3CDTF">2024-04-10T19:54:00Z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10 2024 12:00AM</vt:lpwstr>
  </property>
</Properties>
</file>