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070" w:type="dxa"/>
        <w:tblLayout w:type="fixed"/>
        <w:tblLook w:val="04A0" w:firstRow="1" w:lastRow="0" w:firstColumn="1" w:lastColumn="0" w:noHBand="0" w:noVBand="1"/>
      </w:tblPr>
      <w:tblGrid>
        <w:gridCol w:w="2640"/>
        <w:gridCol w:w="10430"/>
      </w:tblGrid>
      <w:tr w:rsidR="7368CF34" w:rsidRPr="00B86FFD" w14:paraId="3ADC51B6" w14:textId="77777777" w:rsidTr="47AC174E">
        <w:trPr>
          <w:trHeight w:val="435"/>
        </w:trPr>
        <w:tc>
          <w:tcPr>
            <w:tcW w:w="264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E2F3" w:themeFill="accent1" w:themeFillTint="33"/>
            <w:tcMar>
              <w:left w:w="90" w:type="dxa"/>
              <w:right w:w="90" w:type="dxa"/>
            </w:tcMar>
            <w:vAlign w:val="center"/>
          </w:tcPr>
          <w:p w14:paraId="048D0DBE" w14:textId="719605BB" w:rsidR="7368CF34" w:rsidRPr="00B86FFD" w:rsidRDefault="7368CF34" w:rsidP="00B86FFD">
            <w:r w:rsidRPr="00B86FFD">
              <w:t>Sponsoring Organization</w:t>
            </w:r>
          </w:p>
        </w:tc>
        <w:tc>
          <w:tcPr>
            <w:tcW w:w="10430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90" w:type="dxa"/>
              <w:right w:w="90" w:type="dxa"/>
            </w:tcMar>
            <w:vAlign w:val="center"/>
          </w:tcPr>
          <w:p w14:paraId="1AF7B8EC" w14:textId="7B61CB12" w:rsidR="7368CF34" w:rsidRPr="00B86FFD" w:rsidRDefault="7368CF34" w:rsidP="00B86FFD"/>
        </w:tc>
      </w:tr>
    </w:tbl>
    <w:p w14:paraId="678D7DA5" w14:textId="06B4BFCE" w:rsidR="0044426E" w:rsidRPr="00B86FFD" w:rsidRDefault="002B5740" w:rsidP="00B86FFD">
      <w:pPr>
        <w:rPr>
          <w:sz w:val="24"/>
          <w:szCs w:val="24"/>
        </w:rPr>
      </w:pPr>
      <w:r w:rsidRPr="00B86FFD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5A62704" wp14:editId="06431B15">
                <wp:simplePos x="0" y="0"/>
                <wp:positionH relativeFrom="column">
                  <wp:posOffset>0</wp:posOffset>
                </wp:positionH>
                <wp:positionV relativeFrom="paragraph">
                  <wp:posOffset>-285750</wp:posOffset>
                </wp:positionV>
                <wp:extent cx="8299450" cy="581025"/>
                <wp:effectExtent l="0" t="0" r="25400" b="2857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9450" cy="581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29431" w14:textId="0EAA20AF" w:rsidR="007A0F02" w:rsidRPr="002D060E" w:rsidRDefault="007A0F02" w:rsidP="00B86FFD">
                            <w:r w:rsidRPr="002C3D0D">
                              <w:t xml:space="preserve">This document is a template that contains the bank of questions from which each sponsoring organization’s </w:t>
                            </w:r>
                            <w:r w:rsidR="00B86FFD">
                              <w:t xml:space="preserve">Early Literacy </w:t>
                            </w:r>
                            <w:r w:rsidRPr="002C3D0D">
                              <w:t>Follow-Up Inquiry will be created.</w:t>
                            </w:r>
                            <w:r>
                              <w:t xml:space="preserve"> </w:t>
                            </w:r>
                            <w:r w:rsidRPr="002D060E">
                              <w:t xml:space="preserve">Each </w:t>
                            </w:r>
                            <w:r>
                              <w:t>s</w:t>
                            </w:r>
                            <w:r w:rsidRPr="002D060E">
                              <w:t xml:space="preserve">ponsoring </w:t>
                            </w:r>
                            <w:r>
                              <w:t>o</w:t>
                            </w:r>
                            <w:r w:rsidRPr="002D060E">
                              <w:t xml:space="preserve">rganization will receive a tailored version of the worksheet during the third technical assistance call, which will include a narrower set of </w:t>
                            </w:r>
                            <w:r>
                              <w:t>criteria with</w:t>
                            </w:r>
                            <w:r w:rsidRPr="002D060E">
                              <w:t xml:space="preserve"> specific evidence from the Initial Inquiry to inform the </w:t>
                            </w:r>
                            <w:r>
                              <w:t>o</w:t>
                            </w:r>
                            <w:r w:rsidRPr="002D060E">
                              <w:t>rganization’s response.</w:t>
                            </w:r>
                          </w:p>
                          <w:p w14:paraId="0AE18C24" w14:textId="7A02371E" w:rsidR="002B5740" w:rsidRPr="002D060E" w:rsidRDefault="002B5740" w:rsidP="00B86F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A6270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22.5pt;width:653.5pt;height:45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" fillcolor="#fff2cc [663]">
                <v:textbox>
                  <w:txbxContent>
                    <w:p w14:paraId="02729431" w14:textId="0EAA20AF" w:rsidR="007A0F02" w:rsidRPr="002D060E" w:rsidRDefault="007A0F02" w:rsidP="00B86FFD">
                      <w:r w:rsidRPr="002C3D0D">
                        <w:t xml:space="preserve">This document is a template that contains the bank of questions from which each sponsoring organization’s </w:t>
                      </w:r>
                      <w:r w:rsidR="00B86FFD">
                        <w:t xml:space="preserve">Early Literacy </w:t>
                      </w:r>
                      <w:r w:rsidRPr="002C3D0D">
                        <w:t>Follow-Up Inquiry will be created.</w:t>
                      </w:r>
                      <w:r>
                        <w:t xml:space="preserve"> </w:t>
                      </w:r>
                      <w:r w:rsidRPr="002D060E">
                        <w:t xml:space="preserve">Each </w:t>
                      </w:r>
                      <w:r>
                        <w:t>s</w:t>
                      </w:r>
                      <w:r w:rsidRPr="002D060E">
                        <w:t xml:space="preserve">ponsoring </w:t>
                      </w:r>
                      <w:r>
                        <w:t>o</w:t>
                      </w:r>
                      <w:r w:rsidRPr="002D060E">
                        <w:t xml:space="preserve">rganization will receive a tailored version of the worksheet during the third technical assistance call, which will include a narrower set of </w:t>
                      </w:r>
                      <w:r>
                        <w:t>criteria with</w:t>
                      </w:r>
                      <w:r w:rsidRPr="002D060E">
                        <w:t xml:space="preserve"> specific evidence from the Initial Inquiry to inform the </w:t>
                      </w:r>
                      <w:r>
                        <w:t>o</w:t>
                      </w:r>
                      <w:r w:rsidRPr="002D060E">
                        <w:t>rganization’s response.</w:t>
                      </w:r>
                    </w:p>
                    <w:p w14:paraId="0AE18C24" w14:textId="7A02371E" w:rsidR="002B5740" w:rsidRPr="002D060E" w:rsidRDefault="002B5740" w:rsidP="00B86FFD"/>
                  </w:txbxContent>
                </v:textbox>
                <w10:wrap type="square"/>
              </v:shape>
            </w:pict>
          </mc:Fallback>
        </mc:AlternateContent>
      </w:r>
    </w:p>
    <w:p w14:paraId="12913EAA" w14:textId="269E178E" w:rsidR="618ECE3B" w:rsidRDefault="618ECE3B" w:rsidP="01D78C6A">
      <w:pPr>
        <w:pStyle w:val="Heading1"/>
      </w:pPr>
      <w:r w:rsidRPr="01D78C6A">
        <w:rPr>
          <w:rFonts w:ascii="Aptos" w:eastAsia="Aptos" w:hAnsi="Aptos" w:cs="Aptos"/>
        </w:rPr>
        <w:t>Early Literacy: The Field-Based Experiences (FBE) Domain</w:t>
      </w:r>
    </w:p>
    <w:p w14:paraId="3F011F75" w14:textId="10BBABD3" w:rsidR="01D78C6A" w:rsidRDefault="618ECE3B" w:rsidP="01D78C6A">
      <w:r w:rsidRPr="01D78C6A">
        <w:rPr>
          <w:rFonts w:eastAsia="Aptos" w:cs="Aptos"/>
          <w:sz w:val="24"/>
          <w:szCs w:val="24"/>
        </w:rPr>
        <w:t xml:space="preserve">Candidates have multiple opportunities to apply the content knowledge and skills needed to effectively teach early literacy across their field-based experiences.  </w:t>
      </w:r>
    </w:p>
    <w:p w14:paraId="1FD315EA" w14:textId="77777777" w:rsidR="00A50C22" w:rsidRPr="00B86FFD" w:rsidRDefault="00A50C22" w:rsidP="00B86FFD"/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6565"/>
        <w:gridCol w:w="4140"/>
        <w:gridCol w:w="2340"/>
      </w:tblGrid>
      <w:tr w:rsidR="00BF0A95" w:rsidRPr="00B86FFD" w14:paraId="1290D454" w14:textId="77777777" w:rsidTr="47AC174E">
        <w:tc>
          <w:tcPr>
            <w:tcW w:w="6565" w:type="dxa"/>
            <w:shd w:val="clear" w:color="auto" w:fill="D9D9D9" w:themeFill="background1" w:themeFillShade="D9"/>
            <w:vAlign w:val="center"/>
          </w:tcPr>
          <w:p w14:paraId="65357B27" w14:textId="78471816" w:rsidR="00BF0A95" w:rsidRPr="00B86FFD" w:rsidRDefault="00FA0D6C" w:rsidP="00B86FFD">
            <w:r>
              <w:t xml:space="preserve">Early Literacy Program Approval: </w:t>
            </w:r>
            <w:r w:rsidR="00665B0E" w:rsidRPr="00B86FFD">
              <w:t>FBE</w:t>
            </w:r>
            <w:r w:rsidR="00BF0A95" w:rsidRPr="00B86FFD">
              <w:t xml:space="preserve"> Domain Criteria</w:t>
            </w:r>
          </w:p>
        </w:tc>
        <w:tc>
          <w:tcPr>
            <w:tcW w:w="4140" w:type="dxa"/>
            <w:shd w:val="clear" w:color="auto" w:fill="D9D9D9" w:themeFill="background1" w:themeFillShade="D9"/>
            <w:vAlign w:val="center"/>
          </w:tcPr>
          <w:p w14:paraId="4FC269FF" w14:textId="77777777" w:rsidR="00BF0A95" w:rsidRPr="00B86FFD" w:rsidRDefault="00BF0A95" w:rsidP="00B86FFD">
            <w:r w:rsidRPr="00B86FFD">
              <w:t>Included in Follow-Up Inquiry for [SO]:</w:t>
            </w:r>
          </w:p>
        </w:tc>
        <w:tc>
          <w:tcPr>
            <w:tcW w:w="2340" w:type="dxa"/>
            <w:shd w:val="clear" w:color="auto" w:fill="D9D9D9" w:themeFill="background1" w:themeFillShade="D9"/>
            <w:vAlign w:val="center"/>
          </w:tcPr>
          <w:p w14:paraId="70694BE0" w14:textId="77777777" w:rsidR="00BF0A95" w:rsidRPr="00B86FFD" w:rsidRDefault="00BF0A95" w:rsidP="00B86FFD">
            <w:r w:rsidRPr="00B86FFD">
              <w:t>Additional Documents or Artifacts Requested:</w:t>
            </w:r>
          </w:p>
        </w:tc>
      </w:tr>
      <w:tr w:rsidR="002B5740" w:rsidRPr="00B86FFD" w14:paraId="17B0842E" w14:textId="77777777" w:rsidTr="47AC174E">
        <w:tc>
          <w:tcPr>
            <w:tcW w:w="6565" w:type="dxa"/>
            <w:vAlign w:val="center"/>
          </w:tcPr>
          <w:p w14:paraId="1180DFE3" w14:textId="0048DB94" w:rsidR="00CA4236" w:rsidRPr="00B86FFD" w:rsidRDefault="002B5740" w:rsidP="00CA4236">
            <w:pPr>
              <w:rPr>
                <w:rFonts w:eastAsia="Calibri" w:cs="Calibri"/>
                <w:color w:val="000000" w:themeColor="text1"/>
              </w:rPr>
            </w:pPr>
            <w:r w:rsidRPr="00DD514B">
              <w:rPr>
                <w:b/>
                <w:bCs/>
              </w:rPr>
              <w:t xml:space="preserve">FBE </w:t>
            </w:r>
            <w:r w:rsidR="00CA4236" w:rsidRPr="00DD514B">
              <w:rPr>
                <w:b/>
                <w:bCs/>
              </w:rPr>
              <w:t>A</w:t>
            </w:r>
            <w:r w:rsidR="00CA4236" w:rsidRPr="00CA4236">
              <w:t>. Candidates are given opportunities throughout the program of study to:</w:t>
            </w:r>
          </w:p>
          <w:p w14:paraId="2942EBC5" w14:textId="77777777" w:rsidR="002B5740" w:rsidRDefault="00241541" w:rsidP="00B86FFD">
            <w:pPr>
              <w:pStyle w:val="ListParagraph"/>
              <w:rPr>
                <w:rFonts w:eastAsia="Calibri" w:cs="Calibri"/>
                <w:color w:val="000000" w:themeColor="text1"/>
              </w:rPr>
            </w:pPr>
            <w:r w:rsidRPr="00241541">
              <w:rPr>
                <w:rFonts w:eastAsia="Calibri" w:cs="Calibri"/>
                <w:color w:val="000000" w:themeColor="text1"/>
              </w:rPr>
              <w:t>Practice (e.g., rehearse, role play, or complete simulations of) evidence-based early literacy instruction prior to their field-based experience(s)</w:t>
            </w:r>
          </w:p>
          <w:p w14:paraId="592E490B" w14:textId="1210911E" w:rsidR="00241541" w:rsidRPr="00B86FFD" w:rsidRDefault="00241541" w:rsidP="00B86FFD">
            <w:pPr>
              <w:pStyle w:val="ListParagraph"/>
              <w:rPr>
                <w:rFonts w:eastAsia="Calibri" w:cs="Calibri"/>
                <w:color w:val="000000" w:themeColor="text1"/>
              </w:rPr>
            </w:pPr>
            <w:r w:rsidRPr="00241541">
              <w:rPr>
                <w:rFonts w:eastAsia="Calibri" w:cs="Calibri"/>
                <w:color w:val="000000" w:themeColor="text1"/>
              </w:rPr>
              <w:t>Observe (in person, virtually, or via video) models of culturally and linguistically sustaining, evidence-based early literacy practice in PK-3 classrooms aligned to the Mass Literacy Guide</w:t>
            </w:r>
          </w:p>
        </w:tc>
        <w:tc>
          <w:tcPr>
            <w:tcW w:w="4140" w:type="dxa"/>
          </w:tcPr>
          <w:p w14:paraId="4B15C5D9" w14:textId="77777777" w:rsidR="002B5740" w:rsidRPr="00B86FFD" w:rsidRDefault="002B5740" w:rsidP="00B86FFD">
            <w:r w:rsidRPr="00B86FFD">
              <w:t>No</w:t>
            </w:r>
          </w:p>
          <w:p w14:paraId="1D53F944" w14:textId="77777777" w:rsidR="002B5740" w:rsidRPr="00B86FFD" w:rsidRDefault="002B5740" w:rsidP="00B86FFD">
            <w:r w:rsidRPr="00B86FFD">
              <w:t>Yes:</w:t>
            </w:r>
          </w:p>
          <w:p w14:paraId="647D7BC7" w14:textId="77777777" w:rsidR="002B5740" w:rsidRPr="00B86FFD" w:rsidRDefault="002B5740" w:rsidP="00B86FFD">
            <w:pPr>
              <w:pStyle w:val="ListParagraph"/>
            </w:pPr>
            <w:r w:rsidRPr="00B86FFD">
              <w:t>As an opportunity to elevate best practices</w:t>
            </w:r>
          </w:p>
          <w:p w14:paraId="5FB5237B" w14:textId="5927BCA9" w:rsidR="002B5740" w:rsidRPr="00B86FFD" w:rsidRDefault="002B5740" w:rsidP="00B86FFD">
            <w:pPr>
              <w:pStyle w:val="ListParagraph"/>
            </w:pPr>
            <w:r w:rsidRPr="00B86FFD">
              <w:t>To address gaps or inconsistencies</w:t>
            </w:r>
          </w:p>
        </w:tc>
        <w:tc>
          <w:tcPr>
            <w:tcW w:w="2340" w:type="dxa"/>
          </w:tcPr>
          <w:p w14:paraId="431F0285" w14:textId="77777777" w:rsidR="002B5740" w:rsidRPr="00B86FFD" w:rsidRDefault="002B5740" w:rsidP="00B86FFD"/>
        </w:tc>
      </w:tr>
      <w:tr w:rsidR="002B5740" w:rsidRPr="00B86FFD" w14:paraId="47C36051" w14:textId="77777777" w:rsidTr="47AC174E">
        <w:tc>
          <w:tcPr>
            <w:tcW w:w="6565" w:type="dxa"/>
            <w:vAlign w:val="center"/>
          </w:tcPr>
          <w:p w14:paraId="2896E2FA" w14:textId="77777777" w:rsidR="00DD514B" w:rsidRDefault="002B5740" w:rsidP="00DD514B">
            <w:r w:rsidRPr="00DD514B">
              <w:rPr>
                <w:b/>
                <w:bCs/>
              </w:rPr>
              <w:t xml:space="preserve">FBE </w:t>
            </w:r>
            <w:r w:rsidR="00DD514B" w:rsidRPr="00DD514B">
              <w:rPr>
                <w:b/>
                <w:bCs/>
              </w:rPr>
              <w:t>B.</w:t>
            </w:r>
            <w:r w:rsidRPr="00B86FFD">
              <w:t xml:space="preserve"> </w:t>
            </w:r>
            <w:r w:rsidR="00DD514B" w:rsidRPr="00DD514B">
              <w:t>Candidates are given opportunities in field-based experiences and classroom settings to:</w:t>
            </w:r>
          </w:p>
          <w:p w14:paraId="28C51D05" w14:textId="77777777" w:rsidR="002B5740" w:rsidRDefault="002E6636" w:rsidP="00B86FFD">
            <w:pPr>
              <w:pStyle w:val="ListParagraph"/>
              <w:numPr>
                <w:ilvl w:val="0"/>
                <w:numId w:val="11"/>
              </w:numPr>
            </w:pPr>
            <w:r w:rsidRPr="002E6636">
              <w:t>Skillfully use high-quality instructional materials aligned to the Mass Literacy Guide through evidence-based, inclusive, and culturally and linguistically sustaining practices</w:t>
            </w:r>
          </w:p>
          <w:p w14:paraId="3E8951C4" w14:textId="77777777" w:rsidR="002E6636" w:rsidRDefault="002E6636" w:rsidP="00B86FFD">
            <w:pPr>
              <w:pStyle w:val="ListParagraph"/>
              <w:numPr>
                <w:ilvl w:val="0"/>
                <w:numId w:val="11"/>
              </w:numPr>
            </w:pPr>
            <w:r w:rsidRPr="002E6636">
              <w:t>Apply learning about the development of language and literacy with students within the PK-3 grade span, including students who are multilingual and bidialectal and students who experience reading difficulties</w:t>
            </w:r>
          </w:p>
          <w:p w14:paraId="69CBA6B6" w14:textId="789930DF" w:rsidR="002E6636" w:rsidRPr="00B86FFD" w:rsidRDefault="002E6636" w:rsidP="00B86FFD">
            <w:pPr>
              <w:pStyle w:val="ListParagraph"/>
              <w:numPr>
                <w:ilvl w:val="0"/>
                <w:numId w:val="11"/>
              </w:numPr>
            </w:pPr>
            <w:r w:rsidRPr="002E6636">
              <w:lastRenderedPageBreak/>
              <w:t>Implement tier one and tier two evidence-based instructional practices that match the strengths, needs, abilities, and interests of each student in their class</w:t>
            </w:r>
          </w:p>
        </w:tc>
        <w:tc>
          <w:tcPr>
            <w:tcW w:w="4140" w:type="dxa"/>
          </w:tcPr>
          <w:p w14:paraId="1334DD5B" w14:textId="77777777" w:rsidR="002B5740" w:rsidRPr="00B86FFD" w:rsidRDefault="002B5740" w:rsidP="00B86FFD">
            <w:r w:rsidRPr="00B86FFD">
              <w:lastRenderedPageBreak/>
              <w:t>No</w:t>
            </w:r>
          </w:p>
          <w:p w14:paraId="6E1C9B43" w14:textId="77777777" w:rsidR="002B5740" w:rsidRPr="00B86FFD" w:rsidRDefault="002B5740" w:rsidP="00B86FFD">
            <w:r w:rsidRPr="00B86FFD">
              <w:t>Yes:</w:t>
            </w:r>
          </w:p>
          <w:p w14:paraId="29ED7783" w14:textId="77777777" w:rsidR="002B5740" w:rsidRPr="00B86FFD" w:rsidRDefault="002B5740" w:rsidP="00B86FFD">
            <w:pPr>
              <w:pStyle w:val="ListParagraph"/>
            </w:pPr>
            <w:r w:rsidRPr="00B86FFD">
              <w:t>As an opportunity to elevate best practices</w:t>
            </w:r>
          </w:p>
          <w:p w14:paraId="44C77154" w14:textId="26627349" w:rsidR="002B5740" w:rsidRPr="00B86FFD" w:rsidRDefault="002B5740" w:rsidP="00B86FFD">
            <w:pPr>
              <w:pStyle w:val="ListParagraph"/>
            </w:pPr>
            <w:r w:rsidRPr="00B86FFD">
              <w:t>To address gaps or inconsistencies</w:t>
            </w:r>
          </w:p>
        </w:tc>
        <w:tc>
          <w:tcPr>
            <w:tcW w:w="2340" w:type="dxa"/>
          </w:tcPr>
          <w:p w14:paraId="32537BDB" w14:textId="77777777" w:rsidR="002B5740" w:rsidRPr="00B86FFD" w:rsidRDefault="002B5740" w:rsidP="00B86FFD"/>
        </w:tc>
      </w:tr>
      <w:tr w:rsidR="002B5740" w:rsidRPr="00B86FFD" w14:paraId="6B929C1F" w14:textId="77777777" w:rsidTr="47AC174E">
        <w:tc>
          <w:tcPr>
            <w:tcW w:w="6565" w:type="dxa"/>
            <w:vAlign w:val="center"/>
          </w:tcPr>
          <w:p w14:paraId="2CB58580" w14:textId="77777777" w:rsidR="002B5740" w:rsidRDefault="002B5740" w:rsidP="00B86FFD">
            <w:r w:rsidRPr="002A2F26">
              <w:rPr>
                <w:b/>
                <w:bCs/>
              </w:rPr>
              <w:t xml:space="preserve">FBE </w:t>
            </w:r>
            <w:r w:rsidR="002A2F26" w:rsidRPr="002A2F26">
              <w:rPr>
                <w:b/>
                <w:bCs/>
              </w:rPr>
              <w:t>C.</w:t>
            </w:r>
            <w:r w:rsidR="002A2F26" w:rsidRPr="002A2F26">
              <w:t xml:space="preserve"> The Sponsoring Organization ensures that:</w:t>
            </w:r>
          </w:p>
          <w:p w14:paraId="633F709B" w14:textId="77777777" w:rsidR="002A2F26" w:rsidRDefault="008C23F5" w:rsidP="008C23F5">
            <w:pPr>
              <w:pStyle w:val="ListParagraph"/>
              <w:numPr>
                <w:ilvl w:val="0"/>
                <w:numId w:val="18"/>
              </w:numPr>
            </w:pPr>
            <w:r w:rsidRPr="008C23F5">
              <w:t>Pre-practicum and practicum experiences build to candidate readiness for effective literacy instruction in the licensure role, including opportunities to observe, practice, and demonstrate instruction of all components of a core literacy block as described in the Mass Literacy Guide</w:t>
            </w:r>
          </w:p>
          <w:p w14:paraId="5DB237C1" w14:textId="7D0492D0" w:rsidR="008C23F5" w:rsidRDefault="7F8A59B2" w:rsidP="47AC174E">
            <w:pPr>
              <w:pStyle w:val="ListParagraph"/>
            </w:pPr>
            <w:r>
              <w:t>Supervising practitioner</w:t>
            </w:r>
            <w:r w:rsidR="19E225BD">
              <w:t>s are skillful in implementing culturally and linguistically sustaining, evidence-based literacy practices, use high-quality instructional materials in their classrooms, and are able to effectively guide candidates in analysis of literacy practices and instructional materials\</w:t>
            </w:r>
          </w:p>
          <w:p w14:paraId="2D52E283" w14:textId="6928C070" w:rsidR="008C23F5" w:rsidRPr="00B86FFD" w:rsidRDefault="19E225BD" w:rsidP="47AC174E">
            <w:pPr>
              <w:pStyle w:val="ListParagraph"/>
            </w:pPr>
            <w:r>
              <w:t xml:space="preserve">Educator Preparation Program Faculty and Program Supervisors work together with the </w:t>
            </w:r>
            <w:r w:rsidR="7F8A59B2">
              <w:t>supervising practitioner</w:t>
            </w:r>
            <w:r>
              <w:t xml:space="preserve"> to effectively guide, support, and evaluate candidates in applying culturally and linguistically sustaining, evidence-based instructional practices in field-based experiences aligned with the Mass Literacy Guide</w:t>
            </w:r>
          </w:p>
        </w:tc>
        <w:tc>
          <w:tcPr>
            <w:tcW w:w="4140" w:type="dxa"/>
          </w:tcPr>
          <w:p w14:paraId="0BF92268" w14:textId="77777777" w:rsidR="002B5740" w:rsidRPr="00B86FFD" w:rsidRDefault="002B5740" w:rsidP="00B86FFD">
            <w:r w:rsidRPr="00B86FFD">
              <w:t>No</w:t>
            </w:r>
          </w:p>
          <w:p w14:paraId="6FA9AD5F" w14:textId="77777777" w:rsidR="002B5740" w:rsidRPr="00B86FFD" w:rsidRDefault="002B5740" w:rsidP="00B86FFD">
            <w:r w:rsidRPr="00B86FFD">
              <w:t>Yes:</w:t>
            </w:r>
          </w:p>
          <w:p w14:paraId="2DFD20B7" w14:textId="77777777" w:rsidR="002B5740" w:rsidRPr="00B86FFD" w:rsidRDefault="002B5740" w:rsidP="00B86FFD">
            <w:pPr>
              <w:pStyle w:val="ListParagraph"/>
            </w:pPr>
            <w:r w:rsidRPr="00B86FFD">
              <w:t>As an opportunity to elevate best practices</w:t>
            </w:r>
          </w:p>
          <w:p w14:paraId="5FC88252" w14:textId="1CCE3612" w:rsidR="002B5740" w:rsidRPr="00B86FFD" w:rsidRDefault="002B5740" w:rsidP="00B86FFD">
            <w:pPr>
              <w:pStyle w:val="ListParagraph"/>
            </w:pPr>
            <w:r w:rsidRPr="00B86FFD">
              <w:t>To address gaps or inconsistencies</w:t>
            </w:r>
          </w:p>
        </w:tc>
        <w:tc>
          <w:tcPr>
            <w:tcW w:w="2340" w:type="dxa"/>
          </w:tcPr>
          <w:p w14:paraId="2A3C6F9D" w14:textId="77777777" w:rsidR="002B5740" w:rsidRPr="00B86FFD" w:rsidRDefault="002B5740" w:rsidP="00B86FFD"/>
        </w:tc>
      </w:tr>
    </w:tbl>
    <w:p w14:paraId="00B637D9" w14:textId="0F507F51" w:rsidR="47AC174E" w:rsidRDefault="47AC174E"/>
    <w:p w14:paraId="73F1595C" w14:textId="77777777" w:rsidR="00524F7E" w:rsidRPr="00B86FFD" w:rsidRDefault="00524F7E" w:rsidP="00B86FFD">
      <w:bookmarkStart w:id="0" w:name="_Hlk157159634"/>
    </w:p>
    <w:p w14:paraId="4A79C191" w14:textId="65366C9B" w:rsidR="00C752C4" w:rsidRPr="00B86FFD" w:rsidRDefault="002B5740" w:rsidP="00B86FFD">
      <w:r w:rsidRPr="00B86FFD">
        <w:t>Please list any additional documents or resources referenced throughout this worksheet in the</w:t>
      </w:r>
      <w:r w:rsidRPr="00B86FFD">
        <w:rPr>
          <w:color w:val="E36C0A"/>
        </w:rPr>
        <w:t xml:space="preserve"> </w:t>
      </w:r>
      <w:hyperlink w:anchor="_Document_and_Resource" w:history="1">
        <w:r w:rsidRPr="00B86FFD">
          <w:rPr>
            <w:rStyle w:val="Hyperlink"/>
            <w:rFonts w:eastAsia="Calibri"/>
            <w:b/>
            <w:bCs/>
          </w:rPr>
          <w:t>table</w:t>
        </w:r>
      </w:hyperlink>
      <w:r w:rsidRPr="00B86FFD">
        <w:rPr>
          <w:color w:val="E36C0A"/>
        </w:rPr>
        <w:t xml:space="preserve"> </w:t>
      </w:r>
      <w:r w:rsidRPr="00B86FFD">
        <w:t>provided at the end of the worksheet.</w:t>
      </w:r>
      <w:bookmarkEnd w:id="0"/>
    </w:p>
    <w:p w14:paraId="317EA0F3" w14:textId="77777777" w:rsidR="00C752C4" w:rsidRPr="00B86FFD" w:rsidRDefault="00C752C4" w:rsidP="00B86FFD">
      <w:r w:rsidRPr="00B86FFD">
        <w:br w:type="page"/>
      </w:r>
    </w:p>
    <w:tbl>
      <w:tblPr>
        <w:tblStyle w:val="TableGrid"/>
        <w:tblW w:w="0" w:type="auto"/>
        <w:shd w:val="clear" w:color="auto" w:fill="F5DBE8"/>
        <w:tblLook w:val="04A0" w:firstRow="1" w:lastRow="0" w:firstColumn="1" w:lastColumn="0" w:noHBand="0" w:noVBand="1"/>
      </w:tblPr>
      <w:tblGrid>
        <w:gridCol w:w="12950"/>
      </w:tblGrid>
      <w:tr w:rsidR="001A4427" w:rsidRPr="00FA1F13" w14:paraId="749E480B" w14:textId="77777777" w:rsidTr="47AC174E">
        <w:tc>
          <w:tcPr>
            <w:tcW w:w="12950" w:type="dxa"/>
            <w:shd w:val="clear" w:color="auto" w:fill="F5DBE8"/>
          </w:tcPr>
          <w:p w14:paraId="157BEBC6" w14:textId="77777777" w:rsidR="00B821A2" w:rsidRPr="00FA1F13" w:rsidRDefault="2C70BE3E" w:rsidP="47AC174E">
            <w:pPr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 w:rsidRPr="47AC174E">
              <w:rPr>
                <w:b/>
                <w:bCs/>
                <w:sz w:val="24"/>
                <w:szCs w:val="24"/>
              </w:rPr>
              <w:lastRenderedPageBreak/>
              <w:t>FBE A</w:t>
            </w:r>
            <w:r w:rsidRPr="47AC174E">
              <w:rPr>
                <w:sz w:val="24"/>
                <w:szCs w:val="24"/>
              </w:rPr>
              <w:t>. Candidates are given opportunities throughout the program of study to:</w:t>
            </w:r>
          </w:p>
          <w:p w14:paraId="4E10D93B" w14:textId="77777777" w:rsidR="00B821A2" w:rsidRPr="00FA1F13" w:rsidRDefault="2C70BE3E" w:rsidP="47AC174E">
            <w:pPr>
              <w:pStyle w:val="ListParagraph"/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 w:rsidRPr="47AC174E">
              <w:rPr>
                <w:rFonts w:eastAsia="Calibri" w:cs="Calibri"/>
                <w:color w:val="000000" w:themeColor="text1"/>
                <w:sz w:val="24"/>
                <w:szCs w:val="24"/>
              </w:rPr>
              <w:t>Practice (e.g., rehearse, role play, or complete simulations of) evidence-based early literacy instruction prior to their field-based experience(s)</w:t>
            </w:r>
          </w:p>
          <w:p w14:paraId="3C03B0B1" w14:textId="776A7F27" w:rsidR="001A4427" w:rsidRPr="00FA1F13" w:rsidRDefault="2C70BE3E" w:rsidP="47AC174E">
            <w:pPr>
              <w:pStyle w:val="ListParagraph"/>
              <w:rPr>
                <w:rFonts w:eastAsia="Calibri" w:cs="Calibri"/>
                <w:color w:val="000000" w:themeColor="text1"/>
                <w:sz w:val="24"/>
                <w:szCs w:val="24"/>
              </w:rPr>
            </w:pPr>
            <w:r w:rsidRPr="47AC174E">
              <w:rPr>
                <w:rFonts w:eastAsia="Calibri" w:cs="Calibri"/>
                <w:color w:val="000000" w:themeColor="text1"/>
                <w:sz w:val="24"/>
                <w:szCs w:val="24"/>
              </w:rPr>
              <w:t>Observe (in person, virtually, or via video) models of culturally and linguistically sustaining, evidence-based early literacy practice in PK-3 classrooms aligned to the Mass Literacy Guide</w:t>
            </w:r>
          </w:p>
        </w:tc>
      </w:tr>
    </w:tbl>
    <w:p w14:paraId="773ED4B7" w14:textId="77777777" w:rsidR="001A4427" w:rsidRPr="00FA1F13" w:rsidRDefault="001A4427" w:rsidP="00B86F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1A4427" w:rsidRPr="00FA1F13" w14:paraId="2560D639" w14:textId="77777777" w:rsidTr="02A99A13">
        <w:tc>
          <w:tcPr>
            <w:tcW w:w="12950" w:type="dxa"/>
            <w:shd w:val="clear" w:color="auto" w:fill="F2F2F2" w:themeFill="background1" w:themeFillShade="F2"/>
          </w:tcPr>
          <w:p w14:paraId="40736119" w14:textId="77777777" w:rsidR="001A4427" w:rsidRPr="00FA1F13" w:rsidRDefault="001A4427" w:rsidP="00B86FFD">
            <w:r w:rsidRPr="00FA1F13">
              <w:t>Sources of evidence in Initial Inquiry include:</w:t>
            </w:r>
          </w:p>
        </w:tc>
      </w:tr>
      <w:tr w:rsidR="001A4427" w:rsidRPr="00FA1F13" w14:paraId="091C5C1E" w14:textId="77777777" w:rsidTr="02A99A13">
        <w:trPr>
          <w:trHeight w:val="3743"/>
        </w:trPr>
        <w:tc>
          <w:tcPr>
            <w:tcW w:w="12950" w:type="dxa"/>
          </w:tcPr>
          <w:p w14:paraId="7328CD53" w14:textId="77777777" w:rsidR="00455D02" w:rsidRPr="00FA1F13" w:rsidRDefault="442E43E1" w:rsidP="0A780CEC">
            <w:pPr>
              <w:pStyle w:val="ListParagraph"/>
            </w:pPr>
            <w:r>
              <w:t>Program Overview and Required Documents:</w:t>
            </w:r>
          </w:p>
          <w:p w14:paraId="7F59F09F" w14:textId="77777777" w:rsidR="00455D02" w:rsidRPr="00FA1F13" w:rsidRDefault="00455D02" w:rsidP="00B86FFD">
            <w:pPr>
              <w:pStyle w:val="ListParagraph"/>
              <w:numPr>
                <w:ilvl w:val="1"/>
                <w:numId w:val="8"/>
              </w:numPr>
            </w:pPr>
            <w:r w:rsidRPr="00FA1F13">
              <w:t>Program Overview Worksheet</w:t>
            </w:r>
          </w:p>
          <w:p w14:paraId="5F4813CA" w14:textId="77777777" w:rsidR="00455D02" w:rsidRPr="00FA1F13" w:rsidRDefault="00455D02" w:rsidP="00B86FFD">
            <w:pPr>
              <w:pStyle w:val="ListParagraph"/>
              <w:numPr>
                <w:ilvl w:val="1"/>
                <w:numId w:val="8"/>
              </w:numPr>
            </w:pPr>
            <w:r w:rsidRPr="00FA1F13">
              <w:t>Practicum Handbook(s)</w:t>
            </w:r>
          </w:p>
          <w:p w14:paraId="6B2C25EA" w14:textId="77777777" w:rsidR="00455D02" w:rsidRPr="00FA1F13" w:rsidRDefault="00455D02" w:rsidP="00B86FFD">
            <w:pPr>
              <w:pStyle w:val="ListParagraph"/>
              <w:numPr>
                <w:ilvl w:val="1"/>
                <w:numId w:val="8"/>
              </w:numPr>
            </w:pPr>
            <w:r w:rsidRPr="00FA1F13">
              <w:t>Program(s) of Study</w:t>
            </w:r>
          </w:p>
          <w:p w14:paraId="77D9F4FF" w14:textId="072F8EC1" w:rsidR="009A0750" w:rsidRPr="00FA1F13" w:rsidRDefault="009A0750" w:rsidP="00B86FFD">
            <w:pPr>
              <w:pStyle w:val="ListParagraph"/>
              <w:numPr>
                <w:ilvl w:val="1"/>
                <w:numId w:val="8"/>
              </w:numPr>
            </w:pPr>
            <w:r w:rsidRPr="00FA1F13">
              <w:t>Candidate Artifacts</w:t>
            </w:r>
          </w:p>
          <w:p w14:paraId="697383FD" w14:textId="77777777" w:rsidR="00965FEE" w:rsidRPr="00FA1F13" w:rsidRDefault="00E64455" w:rsidP="00B86FFD">
            <w:pPr>
              <w:pStyle w:val="ListParagraph"/>
              <w:numPr>
                <w:ilvl w:val="0"/>
                <w:numId w:val="8"/>
              </w:numPr>
            </w:pPr>
            <w:r w:rsidRPr="00FA1F13">
              <w:t>Stakeholder Engagement</w:t>
            </w:r>
          </w:p>
          <w:p w14:paraId="4C64296C" w14:textId="77777777" w:rsidR="003372DD" w:rsidRPr="00FA1F13" w:rsidRDefault="003372DD" w:rsidP="00B86FFD">
            <w:pPr>
              <w:pStyle w:val="ListParagraph"/>
              <w:numPr>
                <w:ilvl w:val="1"/>
                <w:numId w:val="8"/>
              </w:numPr>
            </w:pPr>
            <w:r w:rsidRPr="00FA1F13">
              <w:t>Leadership Interview</w:t>
            </w:r>
          </w:p>
          <w:p w14:paraId="5F252CBB" w14:textId="77777777" w:rsidR="003372DD" w:rsidRPr="00FA1F13" w:rsidRDefault="003372DD" w:rsidP="00B86FFD">
            <w:pPr>
              <w:pStyle w:val="ListParagraph"/>
              <w:numPr>
                <w:ilvl w:val="1"/>
                <w:numId w:val="8"/>
              </w:numPr>
            </w:pPr>
            <w:r w:rsidRPr="00FA1F13">
              <w:t>Field-Based Experience Staff Interview</w:t>
            </w:r>
          </w:p>
          <w:p w14:paraId="5462BFD2" w14:textId="39CF4209" w:rsidR="00965FEE" w:rsidRPr="00FA1F13" w:rsidRDefault="00E64455" w:rsidP="00B86FFD">
            <w:pPr>
              <w:pStyle w:val="ListParagraph"/>
              <w:numPr>
                <w:ilvl w:val="1"/>
                <w:numId w:val="8"/>
              </w:numPr>
            </w:pPr>
            <w:r w:rsidRPr="00FA1F13">
              <w:t>Educator Preparation Personnel Survey and/or Focus Groups</w:t>
            </w:r>
          </w:p>
          <w:p w14:paraId="626DA446" w14:textId="77777777" w:rsidR="00965FEE" w:rsidRPr="00FA1F13" w:rsidRDefault="00E64455" w:rsidP="00B86FFD">
            <w:pPr>
              <w:pStyle w:val="ListParagraph"/>
              <w:numPr>
                <w:ilvl w:val="1"/>
                <w:numId w:val="8"/>
              </w:numPr>
            </w:pPr>
            <w:r w:rsidRPr="00FA1F13">
              <w:t>PK-12 Partner Survey and/or Focus Group</w:t>
            </w:r>
          </w:p>
          <w:p w14:paraId="7276E663" w14:textId="4ECE05B2" w:rsidR="001A4427" w:rsidRPr="00FA1F13" w:rsidRDefault="7F8A59B2" w:rsidP="47AC174E">
            <w:pPr>
              <w:pStyle w:val="ListParagraph"/>
            </w:pPr>
            <w:r>
              <w:t>Supervising Practitioner</w:t>
            </w:r>
            <w:r w:rsidR="2ACBE76A">
              <w:t xml:space="preserve"> Survey and/or Focus Groups</w:t>
            </w:r>
          </w:p>
          <w:p w14:paraId="087845D9" w14:textId="4F8E98C2" w:rsidR="00965FEE" w:rsidRPr="00FA1F13" w:rsidRDefault="00965FEE" w:rsidP="00B86FFD">
            <w:pPr>
              <w:pStyle w:val="ListParagraph"/>
              <w:numPr>
                <w:ilvl w:val="1"/>
                <w:numId w:val="8"/>
              </w:numPr>
              <w:rPr>
                <w:rFonts w:eastAsia="Calibri" w:cstheme="minorHAnsi"/>
                <w:b/>
                <w:bCs/>
              </w:rPr>
            </w:pPr>
            <w:r w:rsidRPr="00FA1F13">
              <w:t>Candidate/Completer Survey and/or Focus Groups</w:t>
            </w:r>
          </w:p>
        </w:tc>
      </w:tr>
      <w:tr w:rsidR="001A4427" w:rsidRPr="00FA1F13" w14:paraId="3B244175" w14:textId="77777777" w:rsidTr="02A99A13">
        <w:tc>
          <w:tcPr>
            <w:tcW w:w="12950" w:type="dxa"/>
            <w:shd w:val="clear" w:color="auto" w:fill="F2F2F2" w:themeFill="background1" w:themeFillShade="F2"/>
          </w:tcPr>
          <w:p w14:paraId="2006ACEA" w14:textId="77777777" w:rsidR="001A4427" w:rsidRPr="00FA1F13" w:rsidRDefault="001A4427" w:rsidP="00B86FFD">
            <w:r w:rsidRPr="00FA1F13">
              <w:t>Summary of key evidence from Initial Inquiry:</w:t>
            </w:r>
          </w:p>
        </w:tc>
      </w:tr>
      <w:tr w:rsidR="001A4427" w:rsidRPr="00FA1F13" w14:paraId="2AFE1AD0" w14:textId="77777777" w:rsidTr="02A99A13">
        <w:tc>
          <w:tcPr>
            <w:tcW w:w="12950" w:type="dxa"/>
          </w:tcPr>
          <w:p w14:paraId="78F00509" w14:textId="63B57E62" w:rsidR="001A4427" w:rsidRPr="00FA1F13" w:rsidRDefault="0051487C" w:rsidP="00B86FFD">
            <w:r>
              <w:t xml:space="preserve">[DESE will add a summary of key evidence from the Initial Inquiry] </w:t>
            </w:r>
          </w:p>
        </w:tc>
      </w:tr>
    </w:tbl>
    <w:p w14:paraId="715770CE" w14:textId="77777777" w:rsidR="001A4427" w:rsidRPr="00FA1F13" w:rsidRDefault="001A4427" w:rsidP="00B86FFD"/>
    <w:p w14:paraId="52936063" w14:textId="77777777" w:rsidR="00340830" w:rsidRPr="00FA1F13" w:rsidRDefault="00340830" w:rsidP="00B86FFD"/>
    <w:p w14:paraId="54D8D75A" w14:textId="77777777" w:rsidR="00340830" w:rsidRPr="00FA1F13" w:rsidRDefault="00340830" w:rsidP="00B86FFD"/>
    <w:p w14:paraId="6E1041F9" w14:textId="77777777" w:rsidR="009D5098" w:rsidRDefault="00A37F3B" w:rsidP="00935969">
      <w:pPr>
        <w:pStyle w:val="Heading2"/>
      </w:pPr>
      <w:r>
        <w:t>FBE</w:t>
      </w:r>
      <w:r w:rsidR="001A4427">
        <w:t xml:space="preserve"> </w:t>
      </w:r>
      <w:r w:rsidR="00D83C29">
        <w:t>A</w:t>
      </w:r>
      <w:r w:rsidR="001A4427">
        <w:t xml:space="preserve"> - Prompt </w:t>
      </w:r>
      <w:r w:rsidR="00FA1F13">
        <w:t>1</w:t>
      </w:r>
      <w:r w:rsidR="001A4427">
        <w:t>:</w:t>
      </w:r>
    </w:p>
    <w:p w14:paraId="428F8778" w14:textId="18A940E2" w:rsidR="001A4427" w:rsidRPr="00FA1F13" w:rsidRDefault="009D5098" w:rsidP="47AC174E">
      <w:pPr>
        <w:rPr>
          <w:sz w:val="24"/>
          <w:szCs w:val="24"/>
        </w:rPr>
      </w:pPr>
      <w:r w:rsidRPr="47AC174E">
        <w:rPr>
          <w:sz w:val="24"/>
          <w:szCs w:val="24"/>
        </w:rPr>
        <w:t>In the cells below, describe the key systems and structures in place to</w:t>
      </w:r>
      <w:r w:rsidRPr="47AC174E">
        <w:rPr>
          <w:b/>
          <w:bCs/>
          <w:color w:val="000000" w:themeColor="text1"/>
          <w:sz w:val="24"/>
          <w:szCs w:val="24"/>
        </w:rPr>
        <w:t xml:space="preserve"> </w:t>
      </w:r>
      <w:r w:rsidR="00E47A54" w:rsidRPr="47AC174E">
        <w:rPr>
          <w:color w:val="000000" w:themeColor="text1"/>
          <w:sz w:val="24"/>
          <w:szCs w:val="24"/>
        </w:rPr>
        <w:t>provide candidates with opportunities to</w:t>
      </w:r>
      <w:r w:rsidR="00E47A54" w:rsidRPr="47AC174E">
        <w:rPr>
          <w:b/>
          <w:bCs/>
          <w:color w:val="000000" w:themeColor="text1"/>
          <w:sz w:val="24"/>
          <w:szCs w:val="24"/>
        </w:rPr>
        <w:t xml:space="preserve"> practice evidence-based early literacy instruction</w:t>
      </w:r>
      <w:r w:rsidRPr="47AC174E">
        <w:rPr>
          <w:color w:val="000000" w:themeColor="text1"/>
          <w:sz w:val="24"/>
          <w:szCs w:val="24"/>
        </w:rPr>
        <w:t>.</w:t>
      </w:r>
      <w:r w:rsidR="001A4427" w:rsidRPr="47AC174E">
        <w:rPr>
          <w:sz w:val="24"/>
          <w:szCs w:val="24"/>
        </w:rPr>
        <w:t xml:space="preserve">  </w:t>
      </w:r>
    </w:p>
    <w:tbl>
      <w:tblPr>
        <w:tblStyle w:val="TableGrid"/>
        <w:tblW w:w="13063" w:type="dxa"/>
        <w:tblLayout w:type="fixed"/>
        <w:tblLook w:val="04A0" w:firstRow="1" w:lastRow="0" w:firstColumn="1" w:lastColumn="0" w:noHBand="0" w:noVBand="1"/>
      </w:tblPr>
      <w:tblGrid>
        <w:gridCol w:w="13063"/>
      </w:tblGrid>
      <w:tr w:rsidR="00D83C29" w:rsidRPr="00FA1F13" w14:paraId="7DDA3682" w14:textId="77777777" w:rsidTr="47AC174E">
        <w:trPr>
          <w:trHeight w:val="345"/>
        </w:trPr>
        <w:tc>
          <w:tcPr>
            <w:tcW w:w="13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tcMar>
              <w:left w:w="105" w:type="dxa"/>
              <w:right w:w="105" w:type="dxa"/>
            </w:tcMar>
          </w:tcPr>
          <w:p w14:paraId="174CF185" w14:textId="294E9BF1" w:rsidR="00D83C29" w:rsidRPr="00FA1F13" w:rsidRDefault="00D83C29" w:rsidP="00D83C29">
            <w:pPr>
              <w:rPr>
                <w:rFonts w:cs="Calibri"/>
                <w:highlight w:val="yellow"/>
              </w:rPr>
            </w:pPr>
            <w:r w:rsidRPr="47AC174E">
              <w:rPr>
                <w:rFonts w:eastAsia="Calibri" w:cs="Calibri"/>
                <w:color w:val="000000" w:themeColor="text1"/>
              </w:rPr>
              <w:lastRenderedPageBreak/>
              <w:t xml:space="preserve">Describe how, prior to candidates’ field-based experience(s), the program of study is designed to provide all candidates with opportunities to </w:t>
            </w:r>
            <w:r w:rsidRPr="47AC174E">
              <w:rPr>
                <w:rFonts w:eastAsia="Calibri" w:cs="Calibri"/>
                <w:b/>
                <w:bCs/>
                <w:color w:val="000000" w:themeColor="text1"/>
              </w:rPr>
              <w:t xml:space="preserve">practice </w:t>
            </w:r>
            <w:r w:rsidRPr="47AC174E">
              <w:rPr>
                <w:rFonts w:eastAsia="Calibri" w:cs="Calibri"/>
                <w:color w:val="000000" w:themeColor="text1"/>
              </w:rPr>
              <w:t>evidence-based early literacy instruction.</w:t>
            </w:r>
          </w:p>
        </w:tc>
      </w:tr>
      <w:tr w:rsidR="00D83C29" w:rsidRPr="00FA1F13" w14:paraId="7978C412" w14:textId="77777777" w:rsidTr="47AC174E">
        <w:trPr>
          <w:trHeight w:val="49"/>
        </w:trPr>
        <w:tc>
          <w:tcPr>
            <w:tcW w:w="13063" w:type="dxa"/>
            <w:tcBorders>
              <w:top w:val="single" w:sz="4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7F372D5" w14:textId="77777777" w:rsidR="00D83C29" w:rsidRPr="00FA1F13" w:rsidRDefault="00D83C29" w:rsidP="00D83C29">
            <w:pPr>
              <w:rPr>
                <w:rFonts w:eastAsia="Calibri" w:cs="Calibri"/>
              </w:rPr>
            </w:pPr>
          </w:p>
          <w:p w14:paraId="318943C0" w14:textId="77777777" w:rsidR="00D83C29" w:rsidRPr="00FA1F13" w:rsidRDefault="00D83C29" w:rsidP="00D83C29">
            <w:pPr>
              <w:rPr>
                <w:rFonts w:eastAsia="Calibri" w:cs="Calibri"/>
              </w:rPr>
            </w:pPr>
          </w:p>
          <w:p w14:paraId="79F8E594" w14:textId="77777777" w:rsidR="00D83C29" w:rsidRPr="00FA1F13" w:rsidRDefault="00D83C29" w:rsidP="00D83C29">
            <w:pPr>
              <w:rPr>
                <w:rFonts w:eastAsia="Calibri" w:cs="Calibri"/>
              </w:rPr>
            </w:pPr>
          </w:p>
          <w:p w14:paraId="376A0619" w14:textId="47C1269F" w:rsidR="00D83C29" w:rsidRPr="00FA1F13" w:rsidRDefault="00D83C29" w:rsidP="00D83C29"/>
        </w:tc>
      </w:tr>
    </w:tbl>
    <w:p w14:paraId="2A06ECBC" w14:textId="62F5CA51" w:rsidR="002A609C" w:rsidRDefault="002A609C" w:rsidP="00B86FFD"/>
    <w:tbl>
      <w:tblPr>
        <w:tblW w:w="130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2"/>
      </w:tblGrid>
      <w:tr w:rsidR="00CF04A9" w:rsidRPr="00FA1F13" w14:paraId="33B29629" w14:textId="77777777" w:rsidTr="47AC174E">
        <w:trPr>
          <w:trHeight w:val="300"/>
        </w:trPr>
        <w:tc>
          <w:tcPr>
            <w:tcW w:w="1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7D48CD53" w14:textId="63CE6CEA" w:rsidR="00CF04A9" w:rsidRPr="00FA1F13" w:rsidRDefault="4947F9F8" w:rsidP="47AC174E">
            <w:r>
              <w:t xml:space="preserve">What evidence does (or will) the organization use to </w:t>
            </w:r>
            <w:r w:rsidR="39842F9E" w:rsidRPr="47AC174E">
              <w:rPr>
                <w:rFonts w:ascii="Segoe UI" w:eastAsia="Segoe UI" w:hAnsi="Segoe UI" w:cs="Segoe UI"/>
                <w:color w:val="333333"/>
                <w:sz w:val="18"/>
                <w:szCs w:val="18"/>
              </w:rPr>
              <w:t>monitor the system/structure described above to</w:t>
            </w:r>
            <w:r w:rsidR="39842F9E" w:rsidRPr="47AC174E">
              <w:rPr>
                <w:rFonts w:eastAsia="Aptos" w:cs="Aptos"/>
              </w:rPr>
              <w:t xml:space="preserve"> </w:t>
            </w:r>
            <w:r>
              <w:t>determine</w:t>
            </w:r>
            <w:r w:rsidR="41634701">
              <w:t xml:space="preserve"> whether or not </w:t>
            </w:r>
            <w:r w:rsidR="41634701" w:rsidRPr="47AC174E">
              <w:rPr>
                <w:b/>
                <w:bCs/>
              </w:rPr>
              <w:t>all</w:t>
            </w:r>
            <w:r w:rsidR="41634701">
              <w:t xml:space="preserve"> candidates in Elementary, Early Childhood, and/or Moderate Disabilities PK-2/PK-8 programs had opportunities to </w:t>
            </w:r>
            <w:r w:rsidR="6905809E" w:rsidRPr="47AC174E">
              <w:rPr>
                <w:b/>
                <w:bCs/>
              </w:rPr>
              <w:t xml:space="preserve">practice </w:t>
            </w:r>
            <w:r w:rsidR="220B0B2F">
              <w:t>evidence-based early literacy instruction</w:t>
            </w:r>
            <w:r w:rsidR="0B558C2E">
              <w:t>?</w:t>
            </w:r>
          </w:p>
          <w:p w14:paraId="6CF9E408" w14:textId="0F6CC5FC" w:rsidR="00CF04A9" w:rsidRPr="00FA1F13" w:rsidRDefault="00CF04A9" w:rsidP="00535888">
            <w:r w:rsidRPr="00FA1F13">
              <w:t xml:space="preserve"> If applicable, describe the actions your organization is taking to address evidence that </w:t>
            </w:r>
            <w:r w:rsidR="00747291">
              <w:t xml:space="preserve">candidates’ experiences of practice opportunities </w:t>
            </w:r>
            <w:r w:rsidR="00747291" w:rsidRPr="00FA1F13">
              <w:t>are</w:t>
            </w:r>
            <w:r w:rsidR="00747291">
              <w:t xml:space="preserve"> inconsistent or of low quality</w:t>
            </w:r>
            <w:r w:rsidRPr="00FA1F13">
              <w:t>.</w:t>
            </w:r>
          </w:p>
          <w:p w14:paraId="49AE02EA" w14:textId="77777777" w:rsidR="00CF04A9" w:rsidRPr="00FA1F13" w:rsidRDefault="00CF04A9" w:rsidP="00535888"/>
        </w:tc>
      </w:tr>
      <w:tr w:rsidR="00CF04A9" w:rsidRPr="00FA1F13" w14:paraId="01FB4E8A" w14:textId="77777777" w:rsidTr="47AC174E">
        <w:trPr>
          <w:trHeight w:val="345"/>
        </w:trPr>
        <w:tc>
          <w:tcPr>
            <w:tcW w:w="1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3783DA" w14:textId="77777777" w:rsidR="00CF04A9" w:rsidRPr="00FA1F13" w:rsidRDefault="00CF04A9" w:rsidP="00535888">
            <w:r w:rsidRPr="00FA1F13">
              <w:t> </w:t>
            </w:r>
          </w:p>
          <w:p w14:paraId="1DCA1DAF" w14:textId="77777777" w:rsidR="00CF04A9" w:rsidRPr="00FA1F13" w:rsidRDefault="00CF04A9" w:rsidP="00535888"/>
          <w:p w14:paraId="6DE19418" w14:textId="77777777" w:rsidR="00CF04A9" w:rsidRPr="00FA1F13" w:rsidRDefault="00CF04A9" w:rsidP="00535888"/>
        </w:tc>
      </w:tr>
    </w:tbl>
    <w:p w14:paraId="5A91ED97" w14:textId="77777777" w:rsidR="00D26CEA" w:rsidRDefault="00D26CEA" w:rsidP="00B86FFD"/>
    <w:p w14:paraId="57159501" w14:textId="77777777" w:rsidR="00D26CEA" w:rsidRPr="00FA1F13" w:rsidRDefault="00D26CEA" w:rsidP="00B86FFD"/>
    <w:p w14:paraId="034450EF" w14:textId="55728507" w:rsidR="009A41B4" w:rsidRDefault="004006F3" w:rsidP="00642FA0">
      <w:pPr>
        <w:pStyle w:val="Heading2"/>
      </w:pPr>
      <w:r>
        <w:t>FBE</w:t>
      </w:r>
      <w:r w:rsidR="00DD1485">
        <w:t xml:space="preserve"> </w:t>
      </w:r>
      <w:r w:rsidR="00FA1F13">
        <w:t>A</w:t>
      </w:r>
      <w:r w:rsidR="00DD1485">
        <w:t xml:space="preserve"> – Prompt </w:t>
      </w:r>
      <w:r w:rsidR="00FA1F13">
        <w:t>2</w:t>
      </w:r>
      <w:r w:rsidR="00DD1485">
        <w:t xml:space="preserve">: </w:t>
      </w:r>
    </w:p>
    <w:p w14:paraId="58D32517" w14:textId="6FA5D85A" w:rsidR="009D5098" w:rsidRPr="00FA1F13" w:rsidRDefault="009D5098" w:rsidP="47AC174E">
      <w:pPr>
        <w:rPr>
          <w:color w:val="000000" w:themeColor="text1"/>
          <w:sz w:val="24"/>
          <w:szCs w:val="24"/>
        </w:rPr>
      </w:pPr>
      <w:r w:rsidRPr="47AC174E">
        <w:rPr>
          <w:sz w:val="24"/>
          <w:szCs w:val="24"/>
        </w:rPr>
        <w:t>In the cells below, describe the key systems and structures in place to</w:t>
      </w:r>
      <w:r w:rsidR="00857D22" w:rsidRPr="47AC174E">
        <w:rPr>
          <w:b/>
          <w:bCs/>
          <w:color w:val="000000" w:themeColor="text1"/>
          <w:sz w:val="24"/>
          <w:szCs w:val="24"/>
        </w:rPr>
        <w:t xml:space="preserve"> </w:t>
      </w:r>
      <w:r w:rsidR="00857D22" w:rsidRPr="47AC174E">
        <w:rPr>
          <w:color w:val="000000" w:themeColor="text1"/>
          <w:sz w:val="24"/>
          <w:szCs w:val="24"/>
        </w:rPr>
        <w:t>provide candidates with opportunities to</w:t>
      </w:r>
      <w:r w:rsidR="00857D22" w:rsidRPr="47AC174E">
        <w:rPr>
          <w:b/>
          <w:bCs/>
          <w:color w:val="000000" w:themeColor="text1"/>
          <w:sz w:val="24"/>
          <w:szCs w:val="24"/>
        </w:rPr>
        <w:t xml:space="preserve"> observe evidence-based early literacy instruction</w:t>
      </w:r>
      <w:r w:rsidRPr="47AC174E">
        <w:rPr>
          <w:color w:val="000000" w:themeColor="text1"/>
          <w:sz w:val="24"/>
          <w:szCs w:val="24"/>
        </w:rPr>
        <w:t>.</w:t>
      </w:r>
    </w:p>
    <w:tbl>
      <w:tblPr>
        <w:tblStyle w:val="TableGrid"/>
        <w:tblW w:w="130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3042"/>
      </w:tblGrid>
      <w:tr w:rsidR="005F09FB" w:rsidRPr="005F09FB" w14:paraId="145AC4ED" w14:textId="77777777" w:rsidTr="47AC174E">
        <w:trPr>
          <w:trHeight w:val="300"/>
        </w:trPr>
        <w:tc>
          <w:tcPr>
            <w:tcW w:w="1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29EC4A" w14:textId="77777777" w:rsidR="005F09FB" w:rsidRPr="005F09FB" w:rsidRDefault="5DC49EB6" w:rsidP="005F09FB">
            <w:r>
              <w:t xml:space="preserve">Describe how the program of study is designed to provide all candidates with opportunities to </w:t>
            </w:r>
            <w:r w:rsidRPr="47AC174E">
              <w:rPr>
                <w:b/>
                <w:bCs/>
              </w:rPr>
              <w:t xml:space="preserve">observe </w:t>
            </w:r>
            <w:r>
              <w:t xml:space="preserve">culturally and linguistically sustaining, evidence-based early literacy practice in PK-3 classrooms aligned to the </w:t>
            </w:r>
            <w:hyperlink r:id="rId11">
              <w:r w:rsidRPr="47AC174E">
                <w:rPr>
                  <w:rStyle w:val="Hyperlink"/>
                </w:rPr>
                <w:t>Mass Literacy Guide.</w:t>
              </w:r>
            </w:hyperlink>
          </w:p>
        </w:tc>
      </w:tr>
      <w:tr w:rsidR="005F09FB" w:rsidRPr="005F09FB" w14:paraId="03EA230F" w14:textId="77777777" w:rsidTr="47AC174E">
        <w:trPr>
          <w:trHeight w:val="300"/>
        </w:trPr>
        <w:tc>
          <w:tcPr>
            <w:tcW w:w="13042" w:type="dxa"/>
            <w:tcBorders>
              <w:top w:val="single" w:sz="4" w:space="0" w:color="000000" w:themeColor="text1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79417D1A" w14:textId="77777777" w:rsidR="005F09FB" w:rsidRPr="005F09FB" w:rsidRDefault="005F09FB" w:rsidP="005F09FB">
            <w:pPr>
              <w:numPr>
                <w:ilvl w:val="0"/>
                <w:numId w:val="9"/>
              </w:numPr>
            </w:pPr>
          </w:p>
          <w:p w14:paraId="606959CF" w14:textId="77777777" w:rsidR="005F09FB" w:rsidRPr="005F09FB" w:rsidRDefault="005F09FB" w:rsidP="005F09FB">
            <w:pPr>
              <w:numPr>
                <w:ilvl w:val="0"/>
                <w:numId w:val="9"/>
              </w:numPr>
            </w:pPr>
          </w:p>
          <w:p w14:paraId="44A754B5" w14:textId="77777777" w:rsidR="005F09FB" w:rsidRPr="005F09FB" w:rsidRDefault="005F09FB" w:rsidP="005F09FB">
            <w:pPr>
              <w:numPr>
                <w:ilvl w:val="0"/>
                <w:numId w:val="9"/>
              </w:numPr>
            </w:pPr>
          </w:p>
          <w:p w14:paraId="62697CEB" w14:textId="77777777" w:rsidR="005F09FB" w:rsidRPr="005F09FB" w:rsidRDefault="005F09FB" w:rsidP="005F09FB">
            <w:pPr>
              <w:numPr>
                <w:ilvl w:val="0"/>
                <w:numId w:val="9"/>
              </w:numPr>
            </w:pPr>
          </w:p>
        </w:tc>
      </w:tr>
    </w:tbl>
    <w:p w14:paraId="324474DF" w14:textId="77777777" w:rsidR="005B0A46" w:rsidRPr="00FA1F13" w:rsidRDefault="005B0A46" w:rsidP="00B86FFD"/>
    <w:tbl>
      <w:tblPr>
        <w:tblW w:w="130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42"/>
      </w:tblGrid>
      <w:tr w:rsidR="00143738" w:rsidRPr="00FA1F13" w14:paraId="6E64F664" w14:textId="77777777" w:rsidTr="47AC174E">
        <w:trPr>
          <w:trHeight w:val="300"/>
        </w:trPr>
        <w:tc>
          <w:tcPr>
            <w:tcW w:w="1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4FB01C3A" w14:textId="5CD98CA7" w:rsidR="00143738" w:rsidRDefault="59038FC2" w:rsidP="00481622">
            <w:r>
              <w:t xml:space="preserve">What evidence does (or will) the organization use to determine whether or not </w:t>
            </w:r>
            <w:r w:rsidR="094E82E3" w:rsidRPr="47AC174E">
              <w:rPr>
                <w:b/>
                <w:bCs/>
              </w:rPr>
              <w:t>all</w:t>
            </w:r>
            <w:r w:rsidR="094E82E3">
              <w:t xml:space="preserve"> candidates</w:t>
            </w:r>
            <w:r w:rsidR="4CFCE1CE">
              <w:t xml:space="preserve"> </w:t>
            </w:r>
            <w:r w:rsidR="703633D6">
              <w:t xml:space="preserve">in Elementary, Early Childhood, and/or Moderate Disabilities PK-2/PK-8 programs </w:t>
            </w:r>
            <w:r w:rsidR="4CFCE1CE">
              <w:t xml:space="preserve">had opportunities to </w:t>
            </w:r>
            <w:r w:rsidR="4CFCE1CE" w:rsidRPr="47AC174E">
              <w:rPr>
                <w:b/>
                <w:bCs/>
              </w:rPr>
              <w:t xml:space="preserve">observe </w:t>
            </w:r>
            <w:r w:rsidR="4CFCE1CE">
              <w:t xml:space="preserve">culturally and linguistically sustaining, evidence-based early literacy practice in PK-3 classrooms aligned to the </w:t>
            </w:r>
            <w:hyperlink r:id="rId12">
              <w:r w:rsidR="4CFCE1CE" w:rsidRPr="47AC174E">
                <w:rPr>
                  <w:rStyle w:val="Hyperlink"/>
                </w:rPr>
                <w:t>Mass Literacy Guide.</w:t>
              </w:r>
            </w:hyperlink>
          </w:p>
          <w:p w14:paraId="2966F8D6" w14:textId="5067E30B" w:rsidR="00723EE5" w:rsidRPr="00FA1F13" w:rsidRDefault="00723EE5" w:rsidP="00481622">
            <w:r w:rsidRPr="00FA1F13">
              <w:t xml:space="preserve">If applicable, describe the actions your organization is taking to address evidence that </w:t>
            </w:r>
            <w:r w:rsidR="00357D1F">
              <w:t>candidates’ experience</w:t>
            </w:r>
            <w:r w:rsidR="008967CA">
              <w:t xml:space="preserve">s of </w:t>
            </w:r>
            <w:r>
              <w:t xml:space="preserve">observation opportunities </w:t>
            </w:r>
            <w:r w:rsidRPr="00FA1F13">
              <w:t>are</w:t>
            </w:r>
            <w:r w:rsidR="008967CA">
              <w:t xml:space="preserve"> inconsistent or of low quality</w:t>
            </w:r>
            <w:r w:rsidRPr="00FA1F13">
              <w:t>.</w:t>
            </w:r>
          </w:p>
        </w:tc>
      </w:tr>
      <w:tr w:rsidR="00143738" w:rsidRPr="00FA1F13" w14:paraId="6855F12E" w14:textId="77777777" w:rsidTr="47AC174E">
        <w:trPr>
          <w:trHeight w:val="345"/>
        </w:trPr>
        <w:tc>
          <w:tcPr>
            <w:tcW w:w="13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4D5390" w14:textId="77777777" w:rsidR="00143738" w:rsidRPr="00FA1F13" w:rsidRDefault="00143738" w:rsidP="00535888">
            <w:r w:rsidRPr="00FA1F13">
              <w:lastRenderedPageBreak/>
              <w:t> </w:t>
            </w:r>
          </w:p>
          <w:p w14:paraId="5B8B9141" w14:textId="77777777" w:rsidR="00143738" w:rsidRPr="00FA1F13" w:rsidRDefault="00143738" w:rsidP="00535888"/>
          <w:p w14:paraId="14505191" w14:textId="77777777" w:rsidR="00143738" w:rsidRPr="00FA1F13" w:rsidRDefault="00143738" w:rsidP="00535888"/>
        </w:tc>
      </w:tr>
    </w:tbl>
    <w:p w14:paraId="06A62C85" w14:textId="77777777" w:rsidR="005F09FB" w:rsidRDefault="005F09FB" w:rsidP="00B86FFD"/>
    <w:p w14:paraId="00301763" w14:textId="1F0EB3A7" w:rsidR="00D51C2D" w:rsidRPr="00FA1F13" w:rsidRDefault="00D51C2D" w:rsidP="47AC174E"/>
    <w:p w14:paraId="72C9AD9D" w14:textId="77777777" w:rsidR="00D51C2D" w:rsidRPr="00FA1F13" w:rsidRDefault="00D51C2D" w:rsidP="00B86FFD"/>
    <w:p w14:paraId="412F414A" w14:textId="40D0FCDD" w:rsidR="006355E0" w:rsidRPr="00FA1F13" w:rsidRDefault="0073690B" w:rsidP="00F6007C">
      <w:pPr>
        <w:pStyle w:val="Heading2"/>
      </w:pPr>
      <w:r>
        <w:t>FBE A-</w:t>
      </w:r>
      <w:r w:rsidR="006355E0">
        <w:t xml:space="preserve"> Prompt </w:t>
      </w:r>
      <w:r w:rsidR="00264CF6">
        <w:t>3</w:t>
      </w:r>
      <w:r w:rsidR="00FA123C">
        <w:t>:</w:t>
      </w:r>
      <w:r w:rsidR="006355E0">
        <w:t xml:space="preserve">  </w:t>
      </w:r>
    </w:p>
    <w:tbl>
      <w:tblPr>
        <w:tblStyle w:val="TableGrid"/>
        <w:tblW w:w="13063" w:type="dxa"/>
        <w:tblLayout w:type="fixed"/>
        <w:tblLook w:val="04A0" w:firstRow="1" w:lastRow="0" w:firstColumn="1" w:lastColumn="0" w:noHBand="0" w:noVBand="1"/>
      </w:tblPr>
      <w:tblGrid>
        <w:gridCol w:w="13063"/>
      </w:tblGrid>
      <w:tr w:rsidR="006355E0" w:rsidRPr="00FA1F13" w14:paraId="119FF7BA" w14:textId="77777777" w:rsidTr="47AC174E">
        <w:trPr>
          <w:trHeight w:val="345"/>
        </w:trPr>
        <w:tc>
          <w:tcPr>
            <w:tcW w:w="1306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E2F3" w:themeFill="accent1" w:themeFillTint="33"/>
            <w:tcMar>
              <w:left w:w="105" w:type="dxa"/>
              <w:right w:w="105" w:type="dxa"/>
            </w:tcMar>
            <w:vAlign w:val="center"/>
          </w:tcPr>
          <w:p w14:paraId="7AEF95E1" w14:textId="4027B752" w:rsidR="00140294" w:rsidRPr="00FA1F13" w:rsidRDefault="79A2F13D" w:rsidP="00B86FFD">
            <w:r>
              <w:t xml:space="preserve">What does </w:t>
            </w:r>
            <w:r w:rsidR="10E3A362">
              <w:t xml:space="preserve">your organization </w:t>
            </w:r>
            <w:r>
              <w:t>do if a candidate</w:t>
            </w:r>
            <w:r w:rsidR="7D8E5DC0">
              <w:t xml:space="preserve"> has not had opportunities to </w:t>
            </w:r>
            <w:r w:rsidR="7D8E5DC0" w:rsidRPr="47AC174E">
              <w:rPr>
                <w:b/>
                <w:bCs/>
              </w:rPr>
              <w:t xml:space="preserve">observe </w:t>
            </w:r>
            <w:r w:rsidR="7D8E5DC0">
              <w:t>culturally and linguistically sustaining evidence-based early literacy instruction?</w:t>
            </w:r>
            <w:r>
              <w:t xml:space="preserve"> </w:t>
            </w:r>
            <w:r w:rsidR="039DF4BB">
              <w:t xml:space="preserve"> </w:t>
            </w:r>
            <w:r w:rsidR="6A90E077">
              <w:t>How are</w:t>
            </w:r>
            <w:r>
              <w:t xml:space="preserve"> candidate</w:t>
            </w:r>
            <w:r w:rsidR="6A90E077">
              <w:t>s supported to</w:t>
            </w:r>
            <w:r>
              <w:t xml:space="preserve"> interrogat</w:t>
            </w:r>
            <w:r w:rsidR="6A90E077">
              <w:t>e the</w:t>
            </w:r>
            <w:r>
              <w:t xml:space="preserve"> gap(s) within </w:t>
            </w:r>
            <w:r w:rsidR="6FF1A236">
              <w:t xml:space="preserve">a </w:t>
            </w:r>
            <w:r>
              <w:t xml:space="preserve">specific </w:t>
            </w:r>
            <w:r w:rsidR="12BEF463">
              <w:t xml:space="preserve">course or placement site </w:t>
            </w:r>
            <w:r>
              <w:t xml:space="preserve">and </w:t>
            </w:r>
            <w:r w:rsidR="6A90E077">
              <w:t>provided with</w:t>
            </w:r>
            <w:r>
              <w:t xml:space="preserve"> additional resources in that area</w:t>
            </w:r>
            <w:r w:rsidR="0B747B5E">
              <w:t>?</w:t>
            </w:r>
            <w:r w:rsidR="7A08B8A0">
              <w:t xml:space="preserve"> </w:t>
            </w:r>
          </w:p>
          <w:p w14:paraId="7900CEDE" w14:textId="77777777" w:rsidR="00140294" w:rsidRPr="00FA1F13" w:rsidRDefault="00140294" w:rsidP="00B86FFD"/>
          <w:p w14:paraId="4CE894C4" w14:textId="2A291030" w:rsidR="006355E0" w:rsidRPr="00FA1F13" w:rsidRDefault="00140294" w:rsidP="00B86FFD">
            <w:pPr>
              <w:rPr>
                <w:rFonts w:eastAsia="Calibri" w:cs="Calibri"/>
                <w:highlight w:val="yellow"/>
              </w:rPr>
            </w:pPr>
            <w:r w:rsidRPr="00FA1F13">
              <w:t xml:space="preserve">Please </w:t>
            </w:r>
            <w:r w:rsidR="0094705F" w:rsidRPr="00FA1F13">
              <w:t>cite</w:t>
            </w:r>
            <w:r w:rsidR="003475F3" w:rsidRPr="00FA1F13">
              <w:t xml:space="preserve"> specific examples </w:t>
            </w:r>
            <w:r w:rsidR="0094705F" w:rsidRPr="00FA1F13">
              <w:t xml:space="preserve">within your response </w:t>
            </w:r>
            <w:r w:rsidR="003475F3" w:rsidRPr="00FA1F13">
              <w:t xml:space="preserve">and/or </w:t>
            </w:r>
            <w:r w:rsidRPr="00FA1F13">
              <w:t xml:space="preserve">share demonstrative candidate </w:t>
            </w:r>
            <w:r w:rsidR="003475F3" w:rsidRPr="00FA1F13">
              <w:t>artifacts.</w:t>
            </w:r>
          </w:p>
        </w:tc>
      </w:tr>
      <w:tr w:rsidR="006355E0" w:rsidRPr="00FA1F13" w14:paraId="36F0FB46" w14:textId="77777777" w:rsidTr="47AC174E">
        <w:trPr>
          <w:trHeight w:val="1860"/>
        </w:trPr>
        <w:tc>
          <w:tcPr>
            <w:tcW w:w="13063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40EF49DA" w14:textId="2B9423CE" w:rsidR="006355E0" w:rsidRPr="00FA1F13" w:rsidRDefault="006355E0" w:rsidP="00B86FFD"/>
        </w:tc>
      </w:tr>
    </w:tbl>
    <w:p w14:paraId="49905590" w14:textId="23E517A0" w:rsidR="003C2D6A" w:rsidRPr="00FA1F13" w:rsidRDefault="003C2D6A" w:rsidP="00B86FFD"/>
    <w:p w14:paraId="26C82BD2" w14:textId="77777777" w:rsidR="003C2D6A" w:rsidRPr="00FA1F13" w:rsidRDefault="003C2D6A" w:rsidP="00B86FFD">
      <w:r w:rsidRPr="00FA1F13">
        <w:br w:type="page"/>
      </w:r>
    </w:p>
    <w:tbl>
      <w:tblPr>
        <w:tblStyle w:val="TableGrid"/>
        <w:tblW w:w="0" w:type="auto"/>
        <w:shd w:val="clear" w:color="auto" w:fill="F5DBE8"/>
        <w:tblLook w:val="04A0" w:firstRow="1" w:lastRow="0" w:firstColumn="1" w:lastColumn="0" w:noHBand="0" w:noVBand="1"/>
      </w:tblPr>
      <w:tblGrid>
        <w:gridCol w:w="12950"/>
      </w:tblGrid>
      <w:tr w:rsidR="00571460" w:rsidRPr="00FA1F13" w14:paraId="48AE35F5" w14:textId="77777777" w:rsidTr="47AC174E">
        <w:tc>
          <w:tcPr>
            <w:tcW w:w="12950" w:type="dxa"/>
            <w:shd w:val="clear" w:color="auto" w:fill="F5DBE8"/>
          </w:tcPr>
          <w:p w14:paraId="6073F798" w14:textId="7D7AB347" w:rsidR="00A73E47" w:rsidRPr="00FA1F13" w:rsidRDefault="02965BBA" w:rsidP="47AC174E">
            <w:pPr>
              <w:rPr>
                <w:sz w:val="24"/>
                <w:szCs w:val="24"/>
              </w:rPr>
            </w:pPr>
            <w:r w:rsidRPr="47AC174E">
              <w:rPr>
                <w:sz w:val="24"/>
                <w:szCs w:val="24"/>
              </w:rPr>
              <w:lastRenderedPageBreak/>
              <w:t xml:space="preserve">FBE </w:t>
            </w:r>
            <w:r w:rsidR="40638D72" w:rsidRPr="47AC174E">
              <w:rPr>
                <w:sz w:val="24"/>
                <w:szCs w:val="24"/>
              </w:rPr>
              <w:t>B</w:t>
            </w:r>
            <w:r w:rsidRPr="47AC174E">
              <w:rPr>
                <w:sz w:val="24"/>
                <w:szCs w:val="24"/>
              </w:rPr>
              <w:t>:</w:t>
            </w:r>
            <w:r w:rsidR="40638D72" w:rsidRPr="47AC174E">
              <w:rPr>
                <w:sz w:val="24"/>
                <w:szCs w:val="24"/>
              </w:rPr>
              <w:t xml:space="preserve"> Candidates are given opportunities in field-based experiences and classroom settings to</w:t>
            </w:r>
            <w:r w:rsidRPr="47AC174E">
              <w:rPr>
                <w:sz w:val="24"/>
                <w:szCs w:val="24"/>
              </w:rPr>
              <w:t xml:space="preserve">: </w:t>
            </w:r>
          </w:p>
          <w:p w14:paraId="5BEE686B" w14:textId="4CB255B8" w:rsidR="00A73E47" w:rsidRPr="00FA1F13" w:rsidRDefault="1E6F0413" w:rsidP="47AC174E">
            <w:pPr>
              <w:pStyle w:val="ListParagraph"/>
              <w:rPr>
                <w:sz w:val="24"/>
                <w:szCs w:val="24"/>
              </w:rPr>
            </w:pPr>
            <w:r w:rsidRPr="47AC174E">
              <w:rPr>
                <w:sz w:val="24"/>
                <w:szCs w:val="24"/>
              </w:rPr>
              <w:t>Skillfully use high-quality instructional materials aligned to the Mass Literacy Guide through evidence-based, inclusive, and culturally and linguistically sustaining practices</w:t>
            </w:r>
            <w:r w:rsidR="02965BBA" w:rsidRPr="47AC174E">
              <w:rPr>
                <w:sz w:val="24"/>
                <w:szCs w:val="24"/>
              </w:rPr>
              <w:t xml:space="preserve">; </w:t>
            </w:r>
          </w:p>
          <w:p w14:paraId="55D8FB7C" w14:textId="56C46260" w:rsidR="00A73E47" w:rsidRPr="00FA1F13" w:rsidRDefault="1E6F0413" w:rsidP="47AC174E">
            <w:pPr>
              <w:pStyle w:val="ListParagraph"/>
              <w:rPr>
                <w:sz w:val="24"/>
                <w:szCs w:val="24"/>
              </w:rPr>
            </w:pPr>
            <w:r w:rsidRPr="47AC174E">
              <w:rPr>
                <w:sz w:val="24"/>
                <w:szCs w:val="24"/>
              </w:rPr>
              <w:t>Apply learning about the development of language and literacy with students within the PK-3 grade span, including students who are multilingual and bidialectal and students who experience reading difficulties</w:t>
            </w:r>
            <w:r w:rsidR="02965BBA" w:rsidRPr="47AC174E">
              <w:rPr>
                <w:sz w:val="24"/>
                <w:szCs w:val="24"/>
              </w:rPr>
              <w:t xml:space="preserve"> </w:t>
            </w:r>
          </w:p>
          <w:p w14:paraId="4B7AFFA5" w14:textId="373CD9E5" w:rsidR="00571460" w:rsidRPr="00FA1F13" w:rsidRDefault="1E6F0413" w:rsidP="47AC174E">
            <w:pPr>
              <w:pStyle w:val="ListParagraph"/>
              <w:rPr>
                <w:sz w:val="24"/>
                <w:szCs w:val="24"/>
              </w:rPr>
            </w:pPr>
            <w:r w:rsidRPr="47AC174E">
              <w:rPr>
                <w:sz w:val="24"/>
                <w:szCs w:val="24"/>
              </w:rPr>
              <w:t>Implement tier one and tier two evidence-based instructional practices that match the strengths, needs, abilities, and interests of each student in their class</w:t>
            </w:r>
          </w:p>
        </w:tc>
      </w:tr>
    </w:tbl>
    <w:p w14:paraId="5E58C9C0" w14:textId="77777777" w:rsidR="00571460" w:rsidRPr="00FA1F13" w:rsidRDefault="00571460" w:rsidP="00B86F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571460" w:rsidRPr="00FA1F13" w14:paraId="3EF11B47" w14:textId="77777777" w:rsidTr="02A99A13">
        <w:tc>
          <w:tcPr>
            <w:tcW w:w="12950" w:type="dxa"/>
            <w:shd w:val="clear" w:color="auto" w:fill="F2F2F2" w:themeFill="background1" w:themeFillShade="F2"/>
          </w:tcPr>
          <w:p w14:paraId="0F40AB1C" w14:textId="77777777" w:rsidR="00571460" w:rsidRPr="00FA1F13" w:rsidRDefault="00571460" w:rsidP="00B86FFD">
            <w:r w:rsidRPr="00FA1F13">
              <w:t>Sources of evidence in Initial Inquiry include:</w:t>
            </w:r>
          </w:p>
        </w:tc>
      </w:tr>
      <w:tr w:rsidR="00571460" w:rsidRPr="00FA1F13" w14:paraId="62198681" w14:textId="77777777" w:rsidTr="02A99A13">
        <w:tc>
          <w:tcPr>
            <w:tcW w:w="12950" w:type="dxa"/>
          </w:tcPr>
          <w:p w14:paraId="414077CC" w14:textId="299EBD6A" w:rsidR="009A0750" w:rsidRPr="00FA1F13" w:rsidRDefault="00DA2AC9" w:rsidP="00B86FFD">
            <w:pPr>
              <w:pStyle w:val="ListParagraph"/>
              <w:numPr>
                <w:ilvl w:val="0"/>
                <w:numId w:val="8"/>
              </w:numPr>
            </w:pPr>
            <w:r w:rsidRPr="00FA1F13">
              <w:t>Program Overview and Required Documents:</w:t>
            </w:r>
          </w:p>
          <w:p w14:paraId="6140A0BA" w14:textId="77777777" w:rsidR="009A0750" w:rsidRPr="00FA1F13" w:rsidRDefault="009A0750" w:rsidP="00B86FFD">
            <w:pPr>
              <w:pStyle w:val="ListParagraph"/>
              <w:numPr>
                <w:ilvl w:val="1"/>
                <w:numId w:val="8"/>
              </w:numPr>
            </w:pPr>
            <w:r w:rsidRPr="00FA1F13">
              <w:t>Practicum Handbook(s)</w:t>
            </w:r>
          </w:p>
          <w:p w14:paraId="7A51B3BD" w14:textId="77777777" w:rsidR="009A0750" w:rsidRPr="00FA1F13" w:rsidRDefault="009A0750" w:rsidP="00B86FFD">
            <w:pPr>
              <w:pStyle w:val="ListParagraph"/>
              <w:numPr>
                <w:ilvl w:val="1"/>
                <w:numId w:val="8"/>
              </w:numPr>
            </w:pPr>
            <w:r w:rsidRPr="00FA1F13">
              <w:t>Candidate Artifacts</w:t>
            </w:r>
          </w:p>
          <w:p w14:paraId="1D57142E" w14:textId="77777777" w:rsidR="005B511F" w:rsidRPr="00FA1F13" w:rsidRDefault="005B511F" w:rsidP="00B86FFD">
            <w:pPr>
              <w:pStyle w:val="ListParagraph"/>
              <w:numPr>
                <w:ilvl w:val="0"/>
                <w:numId w:val="8"/>
              </w:numPr>
            </w:pPr>
            <w:r w:rsidRPr="00FA1F13">
              <w:t>Stakeholder Engagement</w:t>
            </w:r>
          </w:p>
          <w:p w14:paraId="76AC0EB2" w14:textId="77777777" w:rsidR="00733C20" w:rsidRPr="00FA1F13" w:rsidRDefault="00733C20" w:rsidP="00B86FFD">
            <w:pPr>
              <w:pStyle w:val="ListParagraph"/>
              <w:numPr>
                <w:ilvl w:val="1"/>
                <w:numId w:val="8"/>
              </w:numPr>
            </w:pPr>
            <w:r w:rsidRPr="00FA1F13">
              <w:t>Leadership Interview</w:t>
            </w:r>
          </w:p>
          <w:p w14:paraId="41BCB348" w14:textId="77777777" w:rsidR="00733C20" w:rsidRPr="00FA1F13" w:rsidRDefault="00733C20" w:rsidP="00B86FFD">
            <w:pPr>
              <w:pStyle w:val="ListParagraph"/>
              <w:numPr>
                <w:ilvl w:val="1"/>
                <w:numId w:val="8"/>
              </w:numPr>
            </w:pPr>
            <w:r w:rsidRPr="00FA1F13">
              <w:t>Field-Based Experience Staff Interview</w:t>
            </w:r>
          </w:p>
          <w:p w14:paraId="7F36AB4B" w14:textId="77777777" w:rsidR="00733C20" w:rsidRPr="00FA1F13" w:rsidRDefault="00733C20" w:rsidP="00B86FFD">
            <w:pPr>
              <w:pStyle w:val="ListParagraph"/>
              <w:numPr>
                <w:ilvl w:val="1"/>
                <w:numId w:val="8"/>
              </w:numPr>
            </w:pPr>
            <w:r w:rsidRPr="00FA1F13">
              <w:t>Educator Preparation Personnel Survey and/or Focus Groups</w:t>
            </w:r>
          </w:p>
          <w:p w14:paraId="25C98509" w14:textId="6C9568CF" w:rsidR="00733C20" w:rsidRPr="00FA1F13" w:rsidRDefault="7F8A59B2" w:rsidP="47AC174E">
            <w:pPr>
              <w:pStyle w:val="ListParagraph"/>
            </w:pPr>
            <w:r>
              <w:t>Supervising Practitioner</w:t>
            </w:r>
            <w:r w:rsidR="09F1F008">
              <w:t xml:space="preserve"> Survey and/or Focus Groups</w:t>
            </w:r>
          </w:p>
          <w:p w14:paraId="603B6834" w14:textId="675E3FFC" w:rsidR="00087D68" w:rsidRPr="00FA1F13" w:rsidRDefault="00733C20" w:rsidP="00B86FFD">
            <w:pPr>
              <w:pStyle w:val="ListParagraph"/>
              <w:numPr>
                <w:ilvl w:val="1"/>
                <w:numId w:val="8"/>
              </w:numPr>
              <w:rPr>
                <w:rFonts w:eastAsia="Calibri" w:cstheme="minorHAnsi"/>
              </w:rPr>
            </w:pPr>
            <w:r w:rsidRPr="00FA1F13">
              <w:t>Candidate/Completer Survey and/or Focus Groups</w:t>
            </w:r>
          </w:p>
        </w:tc>
      </w:tr>
      <w:tr w:rsidR="00571460" w:rsidRPr="00FA1F13" w14:paraId="16344517" w14:textId="77777777" w:rsidTr="02A99A13">
        <w:tc>
          <w:tcPr>
            <w:tcW w:w="12950" w:type="dxa"/>
            <w:shd w:val="clear" w:color="auto" w:fill="F2F2F2" w:themeFill="background1" w:themeFillShade="F2"/>
          </w:tcPr>
          <w:p w14:paraId="0849E71F" w14:textId="77777777" w:rsidR="00571460" w:rsidRPr="00FA1F13" w:rsidRDefault="00571460" w:rsidP="00B86FFD">
            <w:r w:rsidRPr="00FA1F13">
              <w:t>Summary of key evidence from Initial Inquiry:</w:t>
            </w:r>
          </w:p>
        </w:tc>
      </w:tr>
      <w:tr w:rsidR="00571460" w:rsidRPr="00FA1F13" w14:paraId="56D6B74D" w14:textId="77777777" w:rsidTr="02A99A13">
        <w:tc>
          <w:tcPr>
            <w:tcW w:w="12950" w:type="dxa"/>
          </w:tcPr>
          <w:p w14:paraId="6E4B3900" w14:textId="008CB71C" w:rsidR="00571460" w:rsidRPr="00FA1F13" w:rsidRDefault="0051487C" w:rsidP="00B86FFD">
            <w:r>
              <w:t xml:space="preserve">[DESE will add a summary of key evidence from the Initial Inquiry] </w:t>
            </w:r>
          </w:p>
        </w:tc>
      </w:tr>
    </w:tbl>
    <w:p w14:paraId="0642DA05" w14:textId="77777777" w:rsidR="00571460" w:rsidRPr="00FA1F13" w:rsidRDefault="00571460" w:rsidP="00B86FFD"/>
    <w:p w14:paraId="5A43C0AC" w14:textId="71E823FF" w:rsidR="00571460" w:rsidRPr="00FA1F13" w:rsidRDefault="00D74B33" w:rsidP="47AC174E">
      <w:pPr>
        <w:pStyle w:val="Heading2"/>
      </w:pPr>
      <w:r>
        <w:t>FBE</w:t>
      </w:r>
      <w:r w:rsidR="00571460">
        <w:t xml:space="preserve"> </w:t>
      </w:r>
      <w:r w:rsidR="00B65D5D">
        <w:t>B</w:t>
      </w:r>
      <w:r w:rsidR="00571460">
        <w:t xml:space="preserve"> - Prompt </w:t>
      </w:r>
      <w:r w:rsidR="00B65D5D">
        <w:t>1</w:t>
      </w:r>
      <w:r w:rsidR="00571460">
        <w:t xml:space="preserve">:  </w:t>
      </w:r>
    </w:p>
    <w:p w14:paraId="4C1A381A" w14:textId="0B243448" w:rsidR="00366269" w:rsidRPr="00FA1F13" w:rsidRDefault="00366269" w:rsidP="47AC174E">
      <w:pPr>
        <w:rPr>
          <w:color w:val="000000" w:themeColor="text1"/>
          <w:sz w:val="24"/>
          <w:szCs w:val="24"/>
        </w:rPr>
      </w:pPr>
      <w:r w:rsidRPr="47AC174E">
        <w:rPr>
          <w:sz w:val="24"/>
          <w:szCs w:val="24"/>
        </w:rPr>
        <w:t xml:space="preserve">In the </w:t>
      </w:r>
      <w:r w:rsidR="00173CB0" w:rsidRPr="47AC174E">
        <w:rPr>
          <w:sz w:val="24"/>
          <w:szCs w:val="24"/>
        </w:rPr>
        <w:t>cells</w:t>
      </w:r>
      <w:r w:rsidRPr="47AC174E">
        <w:rPr>
          <w:sz w:val="24"/>
          <w:szCs w:val="24"/>
        </w:rPr>
        <w:t xml:space="preserve"> below, describe the key systems and structures in place to identify and select</w:t>
      </w:r>
      <w:r w:rsidR="00FA3B6D" w:rsidRPr="47AC174E">
        <w:rPr>
          <w:sz w:val="24"/>
          <w:szCs w:val="24"/>
        </w:rPr>
        <w:t xml:space="preserve"> practicum placement sites</w:t>
      </w:r>
      <w:r w:rsidR="00B65D5D" w:rsidRPr="47AC174E">
        <w:rPr>
          <w:sz w:val="24"/>
          <w:szCs w:val="24"/>
        </w:rPr>
        <w:t xml:space="preserve"> for Elementary, Early Childhood, and/or Moderate Disabilities PK-2/ PK-8 </w:t>
      </w:r>
      <w:r w:rsidR="007949A9" w:rsidRPr="47AC174E">
        <w:rPr>
          <w:sz w:val="24"/>
          <w:szCs w:val="24"/>
        </w:rPr>
        <w:t>candidates</w:t>
      </w:r>
      <w:r w:rsidR="00173CB0" w:rsidRPr="47AC174E">
        <w:rPr>
          <w:sz w:val="24"/>
          <w:szCs w:val="24"/>
        </w:rPr>
        <w:t>.</w:t>
      </w:r>
      <w:r w:rsidRPr="47AC174E">
        <w:rPr>
          <w:sz w:val="24"/>
          <w:szCs w:val="24"/>
        </w:rPr>
        <w:t xml:space="preserve"> </w:t>
      </w:r>
    </w:p>
    <w:p w14:paraId="14F76793" w14:textId="77777777" w:rsidR="00D25CA9" w:rsidRPr="00FA1F13" w:rsidRDefault="00D25CA9" w:rsidP="00B86FFD"/>
    <w:tbl>
      <w:tblPr>
        <w:tblW w:w="129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4"/>
      </w:tblGrid>
      <w:tr w:rsidR="00173CB0" w:rsidRPr="00FA1F13" w14:paraId="55537F25" w14:textId="77777777" w:rsidTr="47AC174E">
        <w:trPr>
          <w:trHeight w:val="300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48CAAD29" w14:textId="659A1B9D" w:rsidR="00173CB0" w:rsidRPr="00FA1F13" w:rsidRDefault="00CF7F4E" w:rsidP="00B86FFD">
            <w:r w:rsidRPr="00FA1F13">
              <w:t xml:space="preserve"> </w:t>
            </w:r>
            <w:r w:rsidR="00173CB0" w:rsidRPr="00FA1F13">
              <w:t xml:space="preserve">Describe your organization’s </w:t>
            </w:r>
            <w:r w:rsidR="00F06D1B" w:rsidRPr="00FA1F13">
              <w:t>systems/structures to</w:t>
            </w:r>
            <w:r w:rsidR="006E244C" w:rsidRPr="00FA1F13">
              <w:t xml:space="preserve"> </w:t>
            </w:r>
            <w:r w:rsidR="006E244C" w:rsidRPr="00FA1F13">
              <w:rPr>
                <w:b/>
                <w:bCs/>
              </w:rPr>
              <w:t>identify</w:t>
            </w:r>
            <w:r w:rsidR="00173CB0" w:rsidRPr="00FA1F13">
              <w:t xml:space="preserve"> </w:t>
            </w:r>
            <w:r w:rsidR="00173CB0" w:rsidRPr="00FA1F13">
              <w:rPr>
                <w:b/>
                <w:bCs/>
              </w:rPr>
              <w:t>and select</w:t>
            </w:r>
            <w:r w:rsidR="00173CB0" w:rsidRPr="00FA1F13">
              <w:t xml:space="preserve"> </w:t>
            </w:r>
            <w:r w:rsidR="00FA3B6D">
              <w:rPr>
                <w:b/>
                <w:bCs/>
              </w:rPr>
              <w:t xml:space="preserve">practicum placement sites </w:t>
            </w:r>
            <w:r w:rsidR="006426FA" w:rsidRPr="00FA1F13">
              <w:rPr>
                <w:b/>
                <w:bCs/>
              </w:rPr>
              <w:t>that meet expectations</w:t>
            </w:r>
            <w:r w:rsidR="006656F6" w:rsidRPr="00FA1F13">
              <w:rPr>
                <w:b/>
                <w:bCs/>
              </w:rPr>
              <w:t xml:space="preserve">, </w:t>
            </w:r>
            <w:r w:rsidR="006656F6" w:rsidRPr="00FA1F13">
              <w:t>including</w:t>
            </w:r>
            <w:r w:rsidR="009A2D3D" w:rsidRPr="00FA1F13">
              <w:t>, but not limited to,</w:t>
            </w:r>
            <w:r w:rsidR="006426FA" w:rsidRPr="00FA1F13">
              <w:t xml:space="preserve"> DESE’s </w:t>
            </w:r>
            <w:r w:rsidR="009A2D3D" w:rsidRPr="00FA1F13">
              <w:t>expectations from this criterion</w:t>
            </w:r>
            <w:r w:rsidR="006656F6" w:rsidRPr="00FA1F13">
              <w:t>:</w:t>
            </w:r>
          </w:p>
          <w:p w14:paraId="6B4C58EB" w14:textId="77777777" w:rsidR="00BA65E8" w:rsidRPr="00BA65E8" w:rsidRDefault="00BA65E8" w:rsidP="00BA65E8">
            <w:pPr>
              <w:pStyle w:val="ListParagraph"/>
            </w:pPr>
            <w:r w:rsidRPr="00BA65E8">
              <w:t xml:space="preserve">Skillfully use high-quality instructional materials aligned to the Mass Literacy Guide through evidence-based, inclusive, and culturally and linguistically sustaining practices; </w:t>
            </w:r>
          </w:p>
          <w:p w14:paraId="6AFC101A" w14:textId="77777777" w:rsidR="00BA65E8" w:rsidRPr="00BA65E8" w:rsidRDefault="00BA65E8" w:rsidP="00BA65E8">
            <w:pPr>
              <w:pStyle w:val="ListParagraph"/>
            </w:pPr>
            <w:r w:rsidRPr="00BA65E8">
              <w:t xml:space="preserve">Apply learning about the development of language and literacy with students within the PK-3 grade span, including students who are multilingual and bidialectal and students who experience reading difficulties </w:t>
            </w:r>
          </w:p>
          <w:p w14:paraId="367F8664" w14:textId="6302A277" w:rsidR="006656F6" w:rsidRPr="00FA1F13" w:rsidRDefault="00BA65E8" w:rsidP="00BA65E8">
            <w:pPr>
              <w:pStyle w:val="ListParagraph"/>
              <w:numPr>
                <w:ilvl w:val="0"/>
                <w:numId w:val="11"/>
              </w:numPr>
            </w:pPr>
            <w:r w:rsidRPr="00BA65E8">
              <w:t>Implement tier one and tier two evidence-based instructional practices that match the strengths, needs, abilities, and interests of each student in their class</w:t>
            </w:r>
            <w:r w:rsidR="006656F6" w:rsidRPr="00FA1F13">
              <w:t>.</w:t>
            </w:r>
          </w:p>
        </w:tc>
      </w:tr>
      <w:tr w:rsidR="00173CB0" w:rsidRPr="00FA1F13" w14:paraId="4A7DE4D2" w14:textId="77777777" w:rsidTr="47AC174E">
        <w:trPr>
          <w:trHeight w:val="345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A25AF7" w14:textId="68AAB95E" w:rsidR="00173CB0" w:rsidRPr="00FA1F13" w:rsidRDefault="00173CB0" w:rsidP="00B86FFD">
            <w:r w:rsidRPr="00FA1F13">
              <w:t> </w:t>
            </w:r>
          </w:p>
          <w:p w14:paraId="05D2E014" w14:textId="77777777" w:rsidR="00123757" w:rsidRPr="00FA1F13" w:rsidRDefault="00123757" w:rsidP="00B86FFD"/>
          <w:p w14:paraId="56886B01" w14:textId="77777777" w:rsidR="00173CB0" w:rsidRPr="00FA1F13" w:rsidRDefault="00173CB0" w:rsidP="00B86FFD"/>
        </w:tc>
      </w:tr>
    </w:tbl>
    <w:p w14:paraId="6A3AE9FD" w14:textId="6078EB5E" w:rsidR="00CF7F4E" w:rsidRPr="00FA1F13" w:rsidRDefault="00CF7F4E" w:rsidP="47AC174E"/>
    <w:tbl>
      <w:tblPr>
        <w:tblW w:w="129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4"/>
      </w:tblGrid>
      <w:tr w:rsidR="004C46BF" w:rsidRPr="00FA1F13" w14:paraId="652A431C" w14:textId="77777777" w:rsidTr="47AC174E">
        <w:trPr>
          <w:trHeight w:val="300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5287A222" w14:textId="678AE95A" w:rsidR="004C46BF" w:rsidRPr="00FA1F13" w:rsidRDefault="00F06D1B" w:rsidP="00B86FFD">
            <w:r w:rsidRPr="00FA1F13">
              <w:t xml:space="preserve"> </w:t>
            </w:r>
            <w:r w:rsidR="004C46BF" w:rsidRPr="00FA1F13">
              <w:t>What evidence does (or will) your organization use to determine whether these systems or structures are working?</w:t>
            </w:r>
          </w:p>
          <w:p w14:paraId="581CD528" w14:textId="57272126" w:rsidR="004C46BF" w:rsidRPr="00FA1F13" w:rsidRDefault="00F06D1B" w:rsidP="00B86FFD">
            <w:pPr>
              <w:rPr>
                <w:color w:val="000000" w:themeColor="text1"/>
              </w:rPr>
            </w:pPr>
            <w:r w:rsidRPr="00FA1F13">
              <w:t xml:space="preserve"> </w:t>
            </w:r>
            <w:r w:rsidR="004C46BF" w:rsidRPr="00FA1F13">
              <w:t>If applicable, describe the actions your organization is taking to address evidence that these systems or structures are not having their intended impact.</w:t>
            </w:r>
          </w:p>
        </w:tc>
      </w:tr>
      <w:tr w:rsidR="004C46BF" w:rsidRPr="00FA1F13" w14:paraId="55EFBC3A" w14:textId="77777777" w:rsidTr="47AC174E">
        <w:trPr>
          <w:trHeight w:val="345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F98141" w14:textId="663E6545" w:rsidR="004C46BF" w:rsidRPr="00FA1F13" w:rsidRDefault="004C46BF" w:rsidP="00B86FFD">
            <w:r w:rsidRPr="00FA1F13">
              <w:t> </w:t>
            </w:r>
          </w:p>
          <w:p w14:paraId="3D66B51C" w14:textId="77777777" w:rsidR="00123757" w:rsidRPr="00FA1F13" w:rsidRDefault="00123757" w:rsidP="00B86FFD"/>
          <w:p w14:paraId="36E04CD1" w14:textId="77777777" w:rsidR="004C46BF" w:rsidRPr="00FA1F13" w:rsidRDefault="004C46BF" w:rsidP="00B86FFD"/>
        </w:tc>
      </w:tr>
    </w:tbl>
    <w:p w14:paraId="4DED369C" w14:textId="77777777" w:rsidR="00255932" w:rsidRPr="00FA1F13" w:rsidRDefault="00255932" w:rsidP="00B86FFD"/>
    <w:p w14:paraId="49AE1C44" w14:textId="6579CF33" w:rsidR="002757BE" w:rsidRPr="00FA1F13" w:rsidRDefault="002757BE" w:rsidP="00B65D5D">
      <w:pPr>
        <w:pStyle w:val="Heading2"/>
      </w:pPr>
      <w:r>
        <w:t xml:space="preserve">FBE </w:t>
      </w:r>
      <w:r w:rsidR="00CB5566">
        <w:t>B</w:t>
      </w:r>
      <w:r>
        <w:t xml:space="preserve"> - Prompt </w:t>
      </w:r>
      <w:r w:rsidR="1FE8E148">
        <w:t>2</w:t>
      </w:r>
      <w:r>
        <w:t xml:space="preserve">:  </w:t>
      </w:r>
    </w:p>
    <w:tbl>
      <w:tblPr>
        <w:tblStyle w:val="TableGrid"/>
        <w:tblW w:w="1306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063"/>
      </w:tblGrid>
      <w:tr w:rsidR="002757BE" w:rsidRPr="00FA1F13" w14:paraId="26D4FEBD" w14:textId="77777777" w:rsidTr="47AC174E">
        <w:trPr>
          <w:trHeight w:val="345"/>
        </w:trPr>
        <w:tc>
          <w:tcPr>
            <w:tcW w:w="13063" w:type="dxa"/>
            <w:tcBorders>
              <w:top w:val="single" w:sz="6" w:space="0" w:color="000000" w:themeColor="text1" w:themeShade="00"/>
              <w:left w:val="single" w:sz="6" w:space="0" w:color="000000" w:themeColor="text1" w:themeShade="00"/>
              <w:bottom w:val="single" w:sz="6" w:space="0" w:color="000000" w:themeColor="text1" w:themeShade="00"/>
              <w:right w:val="single" w:sz="6" w:space="0" w:color="000000" w:themeColor="text1" w:themeShade="00"/>
            </w:tcBorders>
            <w:shd w:val="clear" w:color="auto" w:fill="D9E2F3" w:themeFill="accent1" w:themeFillTint="33"/>
            <w:tcMar>
              <w:left w:w="105" w:type="dxa"/>
              <w:right w:w="105" w:type="dxa"/>
            </w:tcMar>
            <w:vAlign w:val="center"/>
          </w:tcPr>
          <w:p w14:paraId="6CBDB831" w14:textId="6BD90FF5" w:rsidR="001B4C09" w:rsidRPr="00FA1F13" w:rsidRDefault="002757BE" w:rsidP="47AC174E">
            <w:r>
              <w:t xml:space="preserve">What does </w:t>
            </w:r>
            <w:r w:rsidR="0F6553BA">
              <w:t xml:space="preserve">your organization </w:t>
            </w:r>
            <w:r>
              <w:t xml:space="preserve">do if a candidate </w:t>
            </w:r>
            <w:r w:rsidR="59793C31">
              <w:t xml:space="preserve">is placed </w:t>
            </w:r>
            <w:r w:rsidR="2CB5EE58">
              <w:t xml:space="preserve">in a classroom and/or district </w:t>
            </w:r>
            <w:r w:rsidR="59793C31">
              <w:t xml:space="preserve">that </w:t>
            </w:r>
            <w:r>
              <w:t xml:space="preserve">does not </w:t>
            </w:r>
            <w:r w:rsidR="0578D38F">
              <w:t>fully</w:t>
            </w:r>
            <w:r>
              <w:t xml:space="preserve"> meet</w:t>
            </w:r>
            <w:r w:rsidR="75D81DFC">
              <w:t xml:space="preserve"> DESE’s expectations from this criterion, including opportunities to:</w:t>
            </w:r>
          </w:p>
          <w:p w14:paraId="0F4BF65F" w14:textId="77777777" w:rsidR="001B4C09" w:rsidRPr="00FA1F13" w:rsidRDefault="75D81DFC" w:rsidP="47AC174E">
            <w:pPr>
              <w:pStyle w:val="ListParagraph"/>
            </w:pPr>
            <w:r>
              <w:t xml:space="preserve">Skillfully use high-quality instructional materials aligned to the Mass Literacy Guide through evidence-based, inclusive, and culturally and linguistically sustaining practices; </w:t>
            </w:r>
          </w:p>
          <w:p w14:paraId="6E1A86B2" w14:textId="77777777" w:rsidR="001B4C09" w:rsidRPr="00FA1F13" w:rsidRDefault="75D81DFC" w:rsidP="47AC174E">
            <w:pPr>
              <w:pStyle w:val="ListParagraph"/>
            </w:pPr>
            <w:r>
              <w:t xml:space="preserve">Apply learning about the development of language and literacy with students within the PK-3 grade span, including students who are multilingual and bidialectal and students who experience reading difficulties </w:t>
            </w:r>
          </w:p>
          <w:p w14:paraId="4822006B" w14:textId="7898C29C" w:rsidR="001B4C09" w:rsidRPr="00FA1F13" w:rsidRDefault="75D81DFC" w:rsidP="47AC174E">
            <w:pPr>
              <w:pStyle w:val="ListParagraph"/>
            </w:pPr>
            <w:r>
              <w:t xml:space="preserve">Implement tier one and tier two evidence-based instructional practices that match the strengths, needs, abilities, and interests of each student in their class. </w:t>
            </w:r>
          </w:p>
          <w:p w14:paraId="7B749B0F" w14:textId="2CAEAB8D" w:rsidR="001B4C09" w:rsidRPr="00FA1F13" w:rsidRDefault="001B4C09" w:rsidP="00B86FFD"/>
          <w:p w14:paraId="6C937011" w14:textId="0E87F88F" w:rsidR="001B4C09" w:rsidRPr="00FA1F13" w:rsidRDefault="33CC6A73" w:rsidP="00B86FFD">
            <w:r>
              <w:t xml:space="preserve">How are candidates supported to interrogate the gap(s) within the specific setting and provided with additional resources in that area? </w:t>
            </w:r>
          </w:p>
          <w:p w14:paraId="377F39B1" w14:textId="6F3F2E5D" w:rsidR="002757BE" w:rsidRPr="00FA1F13" w:rsidRDefault="001B4C09" w:rsidP="00B86FFD">
            <w:pPr>
              <w:rPr>
                <w:rFonts w:eastAsia="Calibri" w:cs="Calibri"/>
                <w:highlight w:val="yellow"/>
              </w:rPr>
            </w:pPr>
            <w:r w:rsidRPr="00FA1F13">
              <w:t>Please cite specific examples within your response and/or share demonstrative candidate artifacts</w:t>
            </w:r>
          </w:p>
        </w:tc>
      </w:tr>
      <w:tr w:rsidR="002757BE" w:rsidRPr="00FA1F13" w14:paraId="515C0CD5" w14:textId="77777777" w:rsidTr="47AC174E">
        <w:trPr>
          <w:trHeight w:val="336"/>
        </w:trPr>
        <w:tc>
          <w:tcPr>
            <w:tcW w:w="13063" w:type="dxa"/>
            <w:tcBorders>
              <w:top w:val="single" w:sz="6" w:space="0" w:color="000000" w:themeColor="text1" w:themeShade="00"/>
              <w:left w:val="single" w:sz="6" w:space="0" w:color="000000" w:themeColor="text1" w:themeShade="00"/>
              <w:bottom w:val="single" w:sz="6" w:space="0" w:color="000000" w:themeColor="text1" w:themeShade="00"/>
              <w:right w:val="single" w:sz="6" w:space="0" w:color="000000" w:themeColor="text1" w:themeShade="00"/>
            </w:tcBorders>
            <w:tcMar>
              <w:left w:w="105" w:type="dxa"/>
              <w:right w:w="105" w:type="dxa"/>
            </w:tcMar>
          </w:tcPr>
          <w:p w14:paraId="63953E88" w14:textId="77777777" w:rsidR="002757BE" w:rsidRPr="00FA1F13" w:rsidRDefault="002757BE" w:rsidP="00B86FFD"/>
          <w:p w14:paraId="543D5E6B" w14:textId="77777777" w:rsidR="00123757" w:rsidRPr="00FA1F13" w:rsidRDefault="00123757" w:rsidP="00B86FFD"/>
        </w:tc>
      </w:tr>
    </w:tbl>
    <w:p w14:paraId="536518AD" w14:textId="77777777" w:rsidR="002757BE" w:rsidRPr="00FA1F13" w:rsidRDefault="002757BE" w:rsidP="00B86FFD"/>
    <w:p w14:paraId="297568A8" w14:textId="3898748B" w:rsidR="00D4463D" w:rsidRPr="00FA1F13" w:rsidRDefault="00D4463D" w:rsidP="00B86FFD">
      <w:r w:rsidRPr="00FA1F13">
        <w:br w:type="page"/>
      </w:r>
    </w:p>
    <w:tbl>
      <w:tblPr>
        <w:tblStyle w:val="TableGrid"/>
        <w:tblW w:w="0" w:type="auto"/>
        <w:shd w:val="clear" w:color="auto" w:fill="F5DBE8"/>
        <w:tblLook w:val="04A0" w:firstRow="1" w:lastRow="0" w:firstColumn="1" w:lastColumn="0" w:noHBand="0" w:noVBand="1"/>
      </w:tblPr>
      <w:tblGrid>
        <w:gridCol w:w="12950"/>
      </w:tblGrid>
      <w:tr w:rsidR="00D4463D" w:rsidRPr="00FA1F13" w14:paraId="1618A33C" w14:textId="77777777" w:rsidTr="47AC174E">
        <w:tc>
          <w:tcPr>
            <w:tcW w:w="12950" w:type="dxa"/>
            <w:shd w:val="clear" w:color="auto" w:fill="F5DBE8"/>
          </w:tcPr>
          <w:p w14:paraId="2525FAEA" w14:textId="77777777" w:rsidR="00701069" w:rsidRPr="00701069" w:rsidRDefault="483C42AD" w:rsidP="47AC174E">
            <w:pPr>
              <w:rPr>
                <w:sz w:val="24"/>
                <w:szCs w:val="24"/>
              </w:rPr>
            </w:pPr>
            <w:r w:rsidRPr="47AC174E">
              <w:rPr>
                <w:sz w:val="24"/>
                <w:szCs w:val="24"/>
              </w:rPr>
              <w:t xml:space="preserve">FBE </w:t>
            </w:r>
            <w:r w:rsidR="3DE714C2" w:rsidRPr="47AC174E">
              <w:rPr>
                <w:sz w:val="24"/>
                <w:szCs w:val="24"/>
              </w:rPr>
              <w:t>C</w:t>
            </w:r>
            <w:r w:rsidRPr="47AC174E">
              <w:rPr>
                <w:sz w:val="24"/>
                <w:szCs w:val="24"/>
              </w:rPr>
              <w:t xml:space="preserve">: </w:t>
            </w:r>
            <w:r w:rsidR="1AF17017" w:rsidRPr="47AC174E">
              <w:rPr>
                <w:sz w:val="24"/>
                <w:szCs w:val="24"/>
              </w:rPr>
              <w:t>The sponsoring organization ensures that:</w:t>
            </w:r>
          </w:p>
          <w:p w14:paraId="3D17A46C" w14:textId="77777777" w:rsidR="00701069" w:rsidRPr="00701069" w:rsidRDefault="1AF17017" w:rsidP="47AC174E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47AC174E">
              <w:rPr>
                <w:sz w:val="24"/>
                <w:szCs w:val="24"/>
              </w:rPr>
              <w:t xml:space="preserve">Pre-practicum and practicum experiences build to candidate readiness for effective literacy instruction in the licensure role, including opportunities to observe, practice, and demonstrate instruction of all </w:t>
            </w:r>
            <w:hyperlink r:id="rId13" w:anchor="bookmark=id.63ospv3izl6j">
              <w:r w:rsidRPr="47AC174E">
                <w:rPr>
                  <w:rStyle w:val="Hyperlink"/>
                  <w:sz w:val="24"/>
                  <w:szCs w:val="24"/>
                </w:rPr>
                <w:t>components of a core literacy block</w:t>
              </w:r>
            </w:hyperlink>
            <w:r w:rsidRPr="47AC174E">
              <w:rPr>
                <w:sz w:val="24"/>
                <w:szCs w:val="24"/>
              </w:rPr>
              <w:t xml:space="preserve"> as described in the </w:t>
            </w:r>
            <w:hyperlink r:id="rId14">
              <w:r w:rsidRPr="47AC174E">
                <w:rPr>
                  <w:rStyle w:val="Hyperlink"/>
                  <w:sz w:val="24"/>
                  <w:szCs w:val="24"/>
                </w:rPr>
                <w:t>Mass Literacy Guide</w:t>
              </w:r>
            </w:hyperlink>
          </w:p>
          <w:p w14:paraId="4A9836F2" w14:textId="3D8B29D9" w:rsidR="00701069" w:rsidRDefault="7F8A59B2" w:rsidP="47AC174E">
            <w:pPr>
              <w:numPr>
                <w:ilvl w:val="0"/>
                <w:numId w:val="19"/>
              </w:numPr>
              <w:rPr>
                <w:sz w:val="24"/>
                <w:szCs w:val="24"/>
              </w:rPr>
            </w:pPr>
            <w:r w:rsidRPr="47AC174E">
              <w:rPr>
                <w:sz w:val="24"/>
                <w:szCs w:val="24"/>
              </w:rPr>
              <w:t>Supervising practitioner</w:t>
            </w:r>
            <w:r w:rsidR="1AF17017" w:rsidRPr="47AC174E">
              <w:rPr>
                <w:sz w:val="24"/>
                <w:szCs w:val="24"/>
              </w:rPr>
              <w:t>s are skillful in implementing culturally and linguistically sustaining, evidence-based literacy practices, use high-quality instructional materials in their classrooms, and are able to effectively guide candidates in analysis of literacy practices and instructional materials</w:t>
            </w:r>
          </w:p>
          <w:p w14:paraId="21E62B52" w14:textId="120A8232" w:rsidR="00D4463D" w:rsidRPr="00701069" w:rsidRDefault="1AF17017" w:rsidP="47AC174E">
            <w:pPr>
              <w:numPr>
                <w:ilvl w:val="0"/>
                <w:numId w:val="19"/>
              </w:numPr>
              <w:rPr>
                <w:b/>
                <w:bCs/>
                <w:sz w:val="24"/>
                <w:szCs w:val="24"/>
              </w:rPr>
            </w:pPr>
            <w:r w:rsidRPr="47AC174E">
              <w:rPr>
                <w:sz w:val="24"/>
                <w:szCs w:val="24"/>
              </w:rPr>
              <w:t xml:space="preserve">Educator Preparation Program faculty and program supervisors work together with the </w:t>
            </w:r>
            <w:r w:rsidR="7F8A59B2" w:rsidRPr="47AC174E">
              <w:rPr>
                <w:sz w:val="24"/>
                <w:szCs w:val="24"/>
              </w:rPr>
              <w:t>supervising practitioner</w:t>
            </w:r>
            <w:r w:rsidRPr="47AC174E">
              <w:rPr>
                <w:sz w:val="24"/>
                <w:szCs w:val="24"/>
              </w:rPr>
              <w:t xml:space="preserve"> to effectively guide, support, and evaluate candidates in applying culturally and linguistically sustaining, evidence-based instructional practices in field-based experiences </w:t>
            </w:r>
            <w:hyperlink r:id="rId15">
              <w:r w:rsidRPr="47AC174E">
                <w:rPr>
                  <w:rStyle w:val="Hyperlink"/>
                  <w:sz w:val="24"/>
                  <w:szCs w:val="24"/>
                </w:rPr>
                <w:t>aligned with the Mass Literacy Guide</w:t>
              </w:r>
            </w:hyperlink>
            <w:r w:rsidRPr="47AC174E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47AC174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A3B0259" w14:textId="77777777" w:rsidR="00D4463D" w:rsidRPr="00FA1F13" w:rsidRDefault="00D4463D" w:rsidP="00B86FF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D4463D" w:rsidRPr="00FA1F13" w14:paraId="2D828BC9" w14:textId="77777777" w:rsidTr="02A99A13">
        <w:tc>
          <w:tcPr>
            <w:tcW w:w="12950" w:type="dxa"/>
            <w:shd w:val="clear" w:color="auto" w:fill="F2F2F2" w:themeFill="background1" w:themeFillShade="F2"/>
          </w:tcPr>
          <w:p w14:paraId="54D5EA18" w14:textId="77777777" w:rsidR="00D4463D" w:rsidRPr="00FA1F13" w:rsidRDefault="00D4463D" w:rsidP="00B86FFD">
            <w:r w:rsidRPr="00FA1F13">
              <w:t>Sources of evidence in Initial Inquiry include:</w:t>
            </w:r>
          </w:p>
        </w:tc>
      </w:tr>
      <w:tr w:rsidR="00D4463D" w:rsidRPr="00FA1F13" w14:paraId="0E4DFE24" w14:textId="77777777" w:rsidTr="02A99A13">
        <w:tc>
          <w:tcPr>
            <w:tcW w:w="12950" w:type="dxa"/>
          </w:tcPr>
          <w:p w14:paraId="73969293" w14:textId="77777777" w:rsidR="00B73140" w:rsidRPr="00FA1F13" w:rsidRDefault="00B73140" w:rsidP="00B86FFD">
            <w:pPr>
              <w:pStyle w:val="ListParagraph"/>
              <w:numPr>
                <w:ilvl w:val="0"/>
                <w:numId w:val="8"/>
              </w:numPr>
            </w:pPr>
            <w:r w:rsidRPr="00FA1F13">
              <w:t>Program Overview and Required Documents:</w:t>
            </w:r>
          </w:p>
          <w:p w14:paraId="1498144F" w14:textId="77777777" w:rsidR="0094521F" w:rsidRPr="00FA1F13" w:rsidRDefault="0094521F" w:rsidP="00B86FFD">
            <w:pPr>
              <w:pStyle w:val="ListParagraph"/>
              <w:numPr>
                <w:ilvl w:val="1"/>
                <w:numId w:val="8"/>
              </w:numPr>
            </w:pPr>
            <w:r w:rsidRPr="00FA1F13">
              <w:t>Practicum Handbook(s)</w:t>
            </w:r>
          </w:p>
          <w:p w14:paraId="4A14CE2D" w14:textId="58CADBF3" w:rsidR="0094521F" w:rsidRPr="00FA1F13" w:rsidRDefault="0094521F" w:rsidP="00B86FFD">
            <w:pPr>
              <w:pStyle w:val="ListParagraph"/>
              <w:numPr>
                <w:ilvl w:val="1"/>
                <w:numId w:val="8"/>
              </w:numPr>
            </w:pPr>
            <w:r w:rsidRPr="00FA1F13">
              <w:t>Candidate Artifacts</w:t>
            </w:r>
          </w:p>
          <w:p w14:paraId="0EF571F3" w14:textId="77777777" w:rsidR="00D4463D" w:rsidRPr="00FA1F13" w:rsidRDefault="005B511F" w:rsidP="00B86FFD">
            <w:pPr>
              <w:pStyle w:val="ListParagraph"/>
              <w:numPr>
                <w:ilvl w:val="0"/>
                <w:numId w:val="8"/>
              </w:numPr>
            </w:pPr>
            <w:r w:rsidRPr="00FA1F13">
              <w:t>Stakeholder Engagement</w:t>
            </w:r>
          </w:p>
          <w:p w14:paraId="7921328B" w14:textId="77777777" w:rsidR="00FA2E75" w:rsidRPr="00FA1F13" w:rsidRDefault="00FA2E75" w:rsidP="00B86FFD">
            <w:pPr>
              <w:pStyle w:val="ListParagraph"/>
              <w:numPr>
                <w:ilvl w:val="1"/>
                <w:numId w:val="8"/>
              </w:numPr>
            </w:pPr>
            <w:r w:rsidRPr="00FA1F13">
              <w:t>Leadership Interview</w:t>
            </w:r>
          </w:p>
          <w:p w14:paraId="099CF257" w14:textId="77777777" w:rsidR="00FA2E75" w:rsidRPr="00FA1F13" w:rsidRDefault="00FA2E75" w:rsidP="00B86FFD">
            <w:pPr>
              <w:pStyle w:val="ListParagraph"/>
              <w:numPr>
                <w:ilvl w:val="1"/>
                <w:numId w:val="8"/>
              </w:numPr>
            </w:pPr>
            <w:r w:rsidRPr="00FA1F13">
              <w:t>Field-Based Experience Staff Interview</w:t>
            </w:r>
          </w:p>
          <w:p w14:paraId="3D532E33" w14:textId="6487BC08" w:rsidR="00FA2E75" w:rsidRPr="00FA1F13" w:rsidRDefault="00FA2E75" w:rsidP="00B86FFD">
            <w:pPr>
              <w:pStyle w:val="ListParagraph"/>
              <w:numPr>
                <w:ilvl w:val="1"/>
                <w:numId w:val="8"/>
              </w:numPr>
            </w:pPr>
            <w:r w:rsidRPr="00FA1F13">
              <w:t>Educator Preparation Personnel Survey and/or Focus Groups</w:t>
            </w:r>
          </w:p>
          <w:p w14:paraId="04BE5601" w14:textId="5E9AE518" w:rsidR="00FA2E75" w:rsidRPr="00FA1F13" w:rsidRDefault="7F8A59B2" w:rsidP="47AC174E">
            <w:pPr>
              <w:pStyle w:val="ListParagraph"/>
            </w:pPr>
            <w:r>
              <w:t>Supervising Practitioner</w:t>
            </w:r>
            <w:r w:rsidR="0DE4C299">
              <w:t xml:space="preserve"> Survey and/or Focus Groups</w:t>
            </w:r>
          </w:p>
          <w:p w14:paraId="76A40B2F" w14:textId="04EC9FE2" w:rsidR="00FA2E75" w:rsidRPr="00FA1F13" w:rsidRDefault="00FA2E75" w:rsidP="00B86FFD">
            <w:pPr>
              <w:pStyle w:val="ListParagraph"/>
              <w:numPr>
                <w:ilvl w:val="1"/>
                <w:numId w:val="8"/>
              </w:numPr>
              <w:rPr>
                <w:rFonts w:eastAsia="Calibri" w:cstheme="minorHAnsi"/>
              </w:rPr>
            </w:pPr>
            <w:r w:rsidRPr="00FA1F13">
              <w:t>Candidate/Completer Survey and/or Focus Groups</w:t>
            </w:r>
          </w:p>
        </w:tc>
      </w:tr>
      <w:tr w:rsidR="00D4463D" w:rsidRPr="00FA1F13" w14:paraId="741DE733" w14:textId="77777777" w:rsidTr="02A99A13">
        <w:tc>
          <w:tcPr>
            <w:tcW w:w="12950" w:type="dxa"/>
            <w:shd w:val="clear" w:color="auto" w:fill="F2F2F2" w:themeFill="background1" w:themeFillShade="F2"/>
          </w:tcPr>
          <w:p w14:paraId="611B6C7D" w14:textId="77777777" w:rsidR="00D4463D" w:rsidRPr="00FA1F13" w:rsidRDefault="00D4463D" w:rsidP="00B86FFD">
            <w:r w:rsidRPr="00FA1F13">
              <w:t>Summary of key evidence from Initial Inquiry:</w:t>
            </w:r>
          </w:p>
        </w:tc>
      </w:tr>
      <w:tr w:rsidR="00D4463D" w:rsidRPr="00FA1F13" w14:paraId="1A114A2A" w14:textId="77777777" w:rsidTr="02A99A13">
        <w:tc>
          <w:tcPr>
            <w:tcW w:w="12950" w:type="dxa"/>
          </w:tcPr>
          <w:p w14:paraId="3A3B9008" w14:textId="334A2AFE" w:rsidR="00D4463D" w:rsidRPr="00FA1F13" w:rsidRDefault="0051487C" w:rsidP="00B86FFD">
            <w:r>
              <w:t xml:space="preserve">[DESE will add a summary of key evidence from the Initial Inquiry ] </w:t>
            </w:r>
          </w:p>
        </w:tc>
      </w:tr>
    </w:tbl>
    <w:p w14:paraId="2456FD22" w14:textId="77777777" w:rsidR="00D4463D" w:rsidRPr="00FA1F13" w:rsidRDefault="00D4463D" w:rsidP="00B86FFD"/>
    <w:p w14:paraId="5BBB102A" w14:textId="620B5C32" w:rsidR="0EEBCDA0" w:rsidRPr="00FA1F13" w:rsidRDefault="003857A4" w:rsidP="47AC174E">
      <w:pPr>
        <w:pStyle w:val="Heading2"/>
      </w:pPr>
      <w:r>
        <w:t xml:space="preserve">FBE </w:t>
      </w:r>
      <w:r w:rsidR="005B0AC3">
        <w:t>C</w:t>
      </w:r>
      <w:r w:rsidR="00D4463D">
        <w:t xml:space="preserve"> - Prompt </w:t>
      </w:r>
      <w:r w:rsidR="005B0AC3">
        <w:t>1</w:t>
      </w:r>
      <w:r w:rsidR="00D4463D">
        <w:t xml:space="preserve">:  </w:t>
      </w:r>
    </w:p>
    <w:p w14:paraId="0172F2E7" w14:textId="15BD0EEB" w:rsidR="00A54808" w:rsidRDefault="00040F9E" w:rsidP="47AC174E">
      <w:pPr>
        <w:rPr>
          <w:sz w:val="24"/>
          <w:szCs w:val="24"/>
        </w:rPr>
      </w:pPr>
      <w:r w:rsidRPr="47AC174E">
        <w:rPr>
          <w:rFonts w:eastAsia="Calibri" w:cs="Calibri"/>
          <w:sz w:val="24"/>
          <w:szCs w:val="24"/>
        </w:rPr>
        <w:t xml:space="preserve">Describe up to three key systems and structures in place to </w:t>
      </w:r>
      <w:r w:rsidRPr="47AC174E">
        <w:rPr>
          <w:sz w:val="24"/>
          <w:szCs w:val="24"/>
        </w:rPr>
        <w:t xml:space="preserve">ensure </w:t>
      </w:r>
      <w:r w:rsidR="00612770" w:rsidRPr="47AC174E">
        <w:rPr>
          <w:sz w:val="24"/>
          <w:szCs w:val="24"/>
        </w:rPr>
        <w:t>that p</w:t>
      </w:r>
      <w:r w:rsidR="00A54808" w:rsidRPr="47AC174E">
        <w:rPr>
          <w:sz w:val="24"/>
          <w:szCs w:val="24"/>
        </w:rPr>
        <w:t xml:space="preserve">re-practicum and practicum experiences build to candidate readiness for effective literacy instruction in the licensure role, including opportunities to observe, practice, and demonstrate instruction of all </w:t>
      </w:r>
      <w:hyperlink r:id="rId16" w:anchor="bookmark=id.63ospv3izl6j">
        <w:r w:rsidR="00A54808" w:rsidRPr="47AC174E">
          <w:rPr>
            <w:rStyle w:val="Hyperlink"/>
            <w:sz w:val="24"/>
            <w:szCs w:val="24"/>
          </w:rPr>
          <w:t>components of a core literacy block</w:t>
        </w:r>
      </w:hyperlink>
      <w:r w:rsidR="00A54808" w:rsidRPr="47AC174E">
        <w:rPr>
          <w:sz w:val="24"/>
          <w:szCs w:val="24"/>
        </w:rPr>
        <w:t xml:space="preserve"> as described in the </w:t>
      </w:r>
      <w:hyperlink r:id="rId17">
        <w:r w:rsidR="00A54808" w:rsidRPr="47AC174E">
          <w:rPr>
            <w:rStyle w:val="Hyperlink"/>
            <w:sz w:val="24"/>
            <w:szCs w:val="24"/>
          </w:rPr>
          <w:t>Mass Literacy Guide</w:t>
        </w:r>
      </w:hyperlink>
      <w:r w:rsidR="00A54808" w:rsidRPr="47AC174E">
        <w:rPr>
          <w:sz w:val="24"/>
          <w:szCs w:val="24"/>
        </w:rPr>
        <w:t>.</w:t>
      </w:r>
    </w:p>
    <w:p w14:paraId="10D42D9D" w14:textId="77777777" w:rsidR="008832D3" w:rsidRPr="00701069" w:rsidRDefault="008832D3" w:rsidP="00A54808"/>
    <w:p w14:paraId="26001751" w14:textId="0EDF2D0A" w:rsidR="00040F9E" w:rsidRPr="008832D3" w:rsidRDefault="008832D3" w:rsidP="00B86FFD">
      <w:r w:rsidRPr="00FA1F13">
        <w:t>Please make a copy of the template table for each example.</w:t>
      </w:r>
    </w:p>
    <w:tbl>
      <w:tblPr>
        <w:tblW w:w="129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4"/>
      </w:tblGrid>
      <w:tr w:rsidR="00040F9E" w:rsidRPr="00FA1F13" w14:paraId="00F2312D" w14:textId="77777777" w:rsidTr="47AC174E">
        <w:trPr>
          <w:trHeight w:val="300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168ED79C" w14:textId="671C14BC" w:rsidR="00040F9E" w:rsidRPr="00FA1F13" w:rsidRDefault="006C35DD" w:rsidP="00535888">
            <w:r>
              <w:rPr>
                <w:shd w:val="clear" w:color="auto" w:fill="DEEAF6" w:themeFill="accent5" w:themeFillTint="33"/>
              </w:rPr>
              <w:t xml:space="preserve">FBE Experiences Build to Full Readiness </w:t>
            </w:r>
            <w:r w:rsidR="00040F9E" w:rsidRPr="00FA1F13">
              <w:rPr>
                <w:shd w:val="clear" w:color="auto" w:fill="DEEAF6" w:themeFill="accent5" w:themeFillTint="33"/>
              </w:rPr>
              <w:t>- Example</w:t>
            </w:r>
            <w:r w:rsidR="00040F9E" w:rsidRPr="00FA1F13">
              <w:t xml:space="preserve"> 1  </w:t>
            </w:r>
          </w:p>
        </w:tc>
      </w:tr>
      <w:tr w:rsidR="00040F9E" w:rsidRPr="00FA1F13" w14:paraId="6D91CAC2" w14:textId="77777777" w:rsidTr="47AC174E">
        <w:trPr>
          <w:trHeight w:val="300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665532FC" w14:textId="63CD3B1B" w:rsidR="00040F9E" w:rsidRPr="00FA1F13" w:rsidRDefault="00040F9E" w:rsidP="00535888">
            <w:pPr>
              <w:rPr>
                <w:rFonts w:cs="Calibri"/>
              </w:rPr>
            </w:pPr>
            <w:r w:rsidRPr="00FA1F13">
              <w:rPr>
                <w:rFonts w:cs="Calibri"/>
              </w:rPr>
              <w:t xml:space="preserve"> </w:t>
            </w:r>
            <w:r w:rsidRPr="00FA1F13">
              <w:t>Key system/structure for</w:t>
            </w:r>
            <w:r w:rsidR="006C35DD">
              <w:t xml:space="preserve"> building a candidate’s early literacy knowledge and skills over the course of field-based experiences</w:t>
            </w:r>
            <w:r w:rsidRPr="00FA1F13">
              <w:t>.</w:t>
            </w:r>
          </w:p>
        </w:tc>
      </w:tr>
      <w:tr w:rsidR="00040F9E" w:rsidRPr="00FA1F13" w14:paraId="54E3DAEE" w14:textId="77777777" w:rsidTr="47AC174E">
        <w:trPr>
          <w:trHeight w:val="345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1C5849" w14:textId="77777777" w:rsidR="00040F9E" w:rsidRPr="00FA1F13" w:rsidRDefault="00040F9E" w:rsidP="00535888">
            <w:r w:rsidRPr="00FA1F13">
              <w:t> </w:t>
            </w:r>
          </w:p>
          <w:p w14:paraId="137399E6" w14:textId="77777777" w:rsidR="00040F9E" w:rsidRPr="00FA1F13" w:rsidRDefault="00040F9E" w:rsidP="00535888"/>
        </w:tc>
      </w:tr>
      <w:tr w:rsidR="00040F9E" w:rsidRPr="00FA1F13" w14:paraId="3342B48D" w14:textId="77777777" w:rsidTr="47AC174E">
        <w:trPr>
          <w:trHeight w:val="300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4452B626" w14:textId="77777777" w:rsidR="00040F9E" w:rsidRPr="00FA1F13" w:rsidRDefault="00040F9E" w:rsidP="00535888">
            <w:r w:rsidRPr="00FA1F13">
              <w:t xml:space="preserve"> What evidence demonstrates </w:t>
            </w:r>
            <w:r w:rsidRPr="00FA1F13">
              <w:rPr>
                <w:rFonts w:cstheme="minorHAnsi"/>
              </w:rPr>
              <w:t xml:space="preserve">(or will be used to monitor whether) </w:t>
            </w:r>
            <w:r w:rsidRPr="00FA1F13">
              <w:t xml:space="preserve">this system/structure is supporting </w:t>
            </w:r>
            <w:r>
              <w:rPr>
                <w:b/>
                <w:bCs/>
              </w:rPr>
              <w:t xml:space="preserve">the development of evidence-based early literacy skills for </w:t>
            </w:r>
            <w:r w:rsidRPr="00FA1F13">
              <w:rPr>
                <w:b/>
                <w:bCs/>
              </w:rPr>
              <w:t xml:space="preserve">all </w:t>
            </w:r>
            <w:r>
              <w:rPr>
                <w:b/>
                <w:bCs/>
              </w:rPr>
              <w:t xml:space="preserve">Elementary, Early Childhood, and/or Moderate Disabilities PK-2/PK-8 </w:t>
            </w:r>
            <w:r w:rsidRPr="00FA1F13">
              <w:rPr>
                <w:b/>
                <w:bCs/>
              </w:rPr>
              <w:t>candidates</w:t>
            </w:r>
            <w:r w:rsidRPr="00FA1F13">
              <w:t>?</w:t>
            </w:r>
          </w:p>
          <w:p w14:paraId="3422B9E7" w14:textId="77777777" w:rsidR="00040F9E" w:rsidRPr="00FA1F13" w:rsidRDefault="00040F9E" w:rsidP="00535888">
            <w:pPr>
              <w:rPr>
                <w:rFonts w:cs="Calibri"/>
              </w:rPr>
            </w:pPr>
            <w:r w:rsidRPr="00FA1F13">
              <w:t xml:space="preserve"> If applicable, describe actions your organization is taking to address evidence that these systems/structures are not having the intended impact.</w:t>
            </w:r>
          </w:p>
        </w:tc>
      </w:tr>
      <w:tr w:rsidR="00040F9E" w:rsidRPr="00FA1F13" w14:paraId="4058C07A" w14:textId="77777777" w:rsidTr="47AC174E">
        <w:trPr>
          <w:trHeight w:val="426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1552B3" w14:textId="77777777" w:rsidR="00040F9E" w:rsidRPr="00FA1F13" w:rsidRDefault="00040F9E" w:rsidP="00535888">
            <w:r w:rsidRPr="00FA1F13">
              <w:t> </w:t>
            </w:r>
          </w:p>
          <w:p w14:paraId="4A126FD3" w14:textId="77777777" w:rsidR="00040F9E" w:rsidRPr="00FA1F13" w:rsidRDefault="00040F9E" w:rsidP="00535888"/>
        </w:tc>
      </w:tr>
      <w:tr w:rsidR="00040F9E" w:rsidRPr="00FA1F13" w14:paraId="32EB9741" w14:textId="77777777" w:rsidTr="47AC174E">
        <w:trPr>
          <w:trHeight w:val="345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7DCE575" w14:textId="77777777" w:rsidR="00040F9E" w:rsidRPr="00FA1F13" w:rsidRDefault="00040F9E" w:rsidP="00535888">
            <w:r w:rsidRPr="00FA1F13">
              <w:t xml:space="preserve"> What evidence demonstrates </w:t>
            </w:r>
            <w:r w:rsidRPr="00FA1F13">
              <w:rPr>
                <w:rFonts w:cstheme="minorHAnsi"/>
              </w:rPr>
              <w:t xml:space="preserve">(or will be used to monitor whether) </w:t>
            </w:r>
            <w:r w:rsidRPr="00FA1F13">
              <w:t xml:space="preserve">this system/structure is contributing to </w:t>
            </w:r>
            <w:r w:rsidRPr="00FA1F13">
              <w:rPr>
                <w:b/>
                <w:bCs/>
              </w:rPr>
              <w:t>increasingly equitable experiences or outcomes for candidates</w:t>
            </w:r>
            <w:r w:rsidRPr="00FA1F13">
              <w:t xml:space="preserve">? </w:t>
            </w:r>
          </w:p>
          <w:p w14:paraId="605B8AE0" w14:textId="77777777" w:rsidR="00040F9E" w:rsidRPr="00FA1F13" w:rsidRDefault="00040F9E" w:rsidP="00535888">
            <w:pPr>
              <w:rPr>
                <w:rFonts w:cs="Calibri"/>
              </w:rPr>
            </w:pPr>
            <w:r w:rsidRPr="00FA1F13">
              <w:t xml:space="preserve"> If applicable, describe actions your organization is taking to address evidence that these systems/structures are not having the intended impact</w:t>
            </w:r>
          </w:p>
        </w:tc>
      </w:tr>
      <w:tr w:rsidR="00040F9E" w:rsidRPr="00FA1F13" w14:paraId="0D60F0D9" w14:textId="77777777" w:rsidTr="47AC174E">
        <w:trPr>
          <w:trHeight w:val="183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67753" w14:textId="77777777" w:rsidR="00040F9E" w:rsidRPr="00FA1F13" w:rsidRDefault="00040F9E" w:rsidP="00535888">
            <w:r w:rsidRPr="00FA1F13">
              <w:t> </w:t>
            </w:r>
          </w:p>
          <w:p w14:paraId="5FEC7568" w14:textId="77777777" w:rsidR="00040F9E" w:rsidRPr="00FA1F13" w:rsidRDefault="00040F9E" w:rsidP="00535888"/>
        </w:tc>
      </w:tr>
    </w:tbl>
    <w:p w14:paraId="2CD4ECAF" w14:textId="77777777" w:rsidR="00040F9E" w:rsidRDefault="00040F9E" w:rsidP="00B86FFD">
      <w:pPr>
        <w:rPr>
          <w:rFonts w:eastAsia="Calibri" w:cs="Calibri"/>
          <w:b/>
          <w:bCs/>
          <w:color w:val="000000" w:themeColor="text1"/>
        </w:rPr>
      </w:pPr>
    </w:p>
    <w:p w14:paraId="1EA12FD0" w14:textId="7E450784" w:rsidR="00C21A3C" w:rsidRPr="00FA1F13" w:rsidRDefault="003857A4" w:rsidP="47AC174E">
      <w:pPr>
        <w:rPr>
          <w:rFonts w:eastAsia="Aptos" w:cs="Aptos"/>
          <w:color w:val="000000" w:themeColor="text1"/>
          <w:sz w:val="24"/>
          <w:szCs w:val="24"/>
        </w:rPr>
      </w:pPr>
      <w:r w:rsidRPr="47AC174E">
        <w:rPr>
          <w:rStyle w:val="Heading2Char"/>
        </w:rPr>
        <w:t>FBE</w:t>
      </w:r>
      <w:r w:rsidR="6D250E8D" w:rsidRPr="47AC174E">
        <w:rPr>
          <w:rStyle w:val="Heading2Char"/>
        </w:rPr>
        <w:t xml:space="preserve"> </w:t>
      </w:r>
      <w:r w:rsidR="00DD5733" w:rsidRPr="47AC174E">
        <w:rPr>
          <w:rStyle w:val="Heading2Char"/>
        </w:rPr>
        <w:t>C</w:t>
      </w:r>
      <w:r w:rsidR="6D250E8D" w:rsidRPr="47AC174E">
        <w:rPr>
          <w:rStyle w:val="Heading2Char"/>
        </w:rPr>
        <w:t xml:space="preserve"> – Prompt </w:t>
      </w:r>
      <w:r w:rsidR="5C295C3A" w:rsidRPr="47AC174E">
        <w:rPr>
          <w:rStyle w:val="Heading2Char"/>
        </w:rPr>
        <w:t>2</w:t>
      </w:r>
      <w:r w:rsidR="6D250E8D" w:rsidRPr="47AC174E">
        <w:rPr>
          <w:rStyle w:val="Heading2Char"/>
        </w:rPr>
        <w:t xml:space="preserve">: </w:t>
      </w:r>
      <w:r w:rsidR="00C21A3C">
        <w:br/>
      </w:r>
      <w:r w:rsidR="130009E2" w:rsidRPr="47AC174E">
        <w:rPr>
          <w:sz w:val="24"/>
          <w:szCs w:val="24"/>
        </w:rPr>
        <w:t>In the cells below, describe the key systems and structures in place to identify</w:t>
      </w:r>
      <w:r w:rsidR="712851A9" w:rsidRPr="47AC174E">
        <w:rPr>
          <w:sz w:val="24"/>
          <w:szCs w:val="24"/>
        </w:rPr>
        <w:t xml:space="preserve">, </w:t>
      </w:r>
      <w:r w:rsidR="130009E2" w:rsidRPr="47AC174E">
        <w:rPr>
          <w:sz w:val="24"/>
          <w:szCs w:val="24"/>
        </w:rPr>
        <w:t>select</w:t>
      </w:r>
      <w:r w:rsidR="64D74E5F" w:rsidRPr="47AC174E">
        <w:rPr>
          <w:sz w:val="24"/>
          <w:szCs w:val="24"/>
        </w:rPr>
        <w:t xml:space="preserve">, </w:t>
      </w:r>
      <w:r w:rsidR="3F99A5AC" w:rsidRPr="47AC174E">
        <w:rPr>
          <w:sz w:val="24"/>
          <w:szCs w:val="24"/>
        </w:rPr>
        <w:t xml:space="preserve">support, </w:t>
      </w:r>
      <w:r w:rsidR="64D74E5F" w:rsidRPr="47AC174E">
        <w:rPr>
          <w:sz w:val="24"/>
          <w:szCs w:val="24"/>
        </w:rPr>
        <w:t>and monitor</w:t>
      </w:r>
      <w:r w:rsidR="130009E2" w:rsidRPr="47AC174E">
        <w:rPr>
          <w:sz w:val="24"/>
          <w:szCs w:val="24"/>
        </w:rPr>
        <w:t xml:space="preserve"> </w:t>
      </w:r>
      <w:r w:rsidR="7F8A59B2" w:rsidRPr="47AC174E">
        <w:rPr>
          <w:b/>
          <w:bCs/>
          <w:sz w:val="24"/>
          <w:szCs w:val="24"/>
        </w:rPr>
        <w:t>supervising practitioner</w:t>
      </w:r>
      <w:r w:rsidR="59EBC39E" w:rsidRPr="47AC174E">
        <w:rPr>
          <w:b/>
          <w:bCs/>
          <w:sz w:val="24"/>
          <w:szCs w:val="24"/>
        </w:rPr>
        <w:t>s</w:t>
      </w:r>
      <w:r w:rsidR="59EBC39E" w:rsidRPr="47AC174E">
        <w:rPr>
          <w:sz w:val="24"/>
          <w:szCs w:val="24"/>
        </w:rPr>
        <w:t xml:space="preserve"> </w:t>
      </w:r>
      <w:r w:rsidR="130009E2" w:rsidRPr="47AC174E">
        <w:rPr>
          <w:sz w:val="24"/>
          <w:szCs w:val="24"/>
        </w:rPr>
        <w:t>for Elementary, Early Childhood, and/or Moderate Disabilities PK-2/ PK-8 candidates.</w:t>
      </w:r>
      <w:r w:rsidR="130009E2" w:rsidRPr="47AC174E">
        <w:rPr>
          <w:rFonts w:eastAsia="Aptos" w:cs="Aptos"/>
          <w:color w:val="000000" w:themeColor="text1"/>
          <w:sz w:val="24"/>
          <w:szCs w:val="24"/>
        </w:rPr>
        <w:t xml:space="preserve">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2944"/>
      </w:tblGrid>
      <w:tr w:rsidR="47AC174E" w14:paraId="0CE1100B" w14:textId="77777777" w:rsidTr="47AC174E">
        <w:trPr>
          <w:trHeight w:val="300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37C86D3C" w14:textId="7F60A284" w:rsidR="47AC174E" w:rsidRDefault="47AC174E" w:rsidP="47AC174E">
            <w:pPr>
              <w:rPr>
                <w:rFonts w:eastAsia="Aptos" w:cs="Aptos"/>
              </w:rPr>
            </w:pPr>
            <w:r>
              <w:t>D</w:t>
            </w:r>
            <w:r w:rsidRPr="47AC174E">
              <w:rPr>
                <w:rFonts w:eastAsia="Aptos" w:cs="Aptos"/>
              </w:rPr>
              <w:t xml:space="preserve">escribe your organization’s systems/structures to </w:t>
            </w:r>
            <w:r w:rsidRPr="47AC174E">
              <w:rPr>
                <w:rFonts w:eastAsia="Aptos" w:cs="Aptos"/>
                <w:b/>
                <w:bCs/>
              </w:rPr>
              <w:t>identify</w:t>
            </w:r>
            <w:r w:rsidRPr="47AC174E">
              <w:rPr>
                <w:rFonts w:eastAsia="Aptos" w:cs="Aptos"/>
              </w:rPr>
              <w:t xml:space="preserve"> </w:t>
            </w:r>
            <w:r w:rsidRPr="47AC174E">
              <w:rPr>
                <w:rFonts w:eastAsia="Aptos" w:cs="Aptos"/>
                <w:b/>
                <w:bCs/>
              </w:rPr>
              <w:t>and select</w:t>
            </w:r>
            <w:r w:rsidR="7D3A5334" w:rsidRPr="47AC174E">
              <w:rPr>
                <w:rFonts w:eastAsia="Aptos" w:cs="Aptos"/>
                <w:b/>
                <w:bCs/>
              </w:rPr>
              <w:t xml:space="preserve"> </w:t>
            </w:r>
            <w:r w:rsidR="7F8A59B2" w:rsidRPr="47AC174E">
              <w:rPr>
                <w:rFonts w:eastAsia="Aptos" w:cs="Aptos"/>
                <w:b/>
                <w:bCs/>
              </w:rPr>
              <w:t>supervising practitioner</w:t>
            </w:r>
            <w:r w:rsidR="0E829F47" w:rsidRPr="47AC174E">
              <w:rPr>
                <w:rFonts w:eastAsia="Aptos" w:cs="Aptos"/>
                <w:b/>
                <w:bCs/>
              </w:rPr>
              <w:t>s</w:t>
            </w:r>
            <w:r w:rsidRPr="47AC174E">
              <w:rPr>
                <w:rFonts w:eastAsia="Aptos" w:cs="Aptos"/>
                <w:b/>
                <w:bCs/>
              </w:rPr>
              <w:t xml:space="preserve"> </w:t>
            </w:r>
            <w:r w:rsidR="33AA84EB" w:rsidRPr="47AC174E">
              <w:rPr>
                <w:rFonts w:eastAsia="Aptos" w:cs="Aptos"/>
              </w:rPr>
              <w:t xml:space="preserve">who </w:t>
            </w:r>
            <w:r w:rsidRPr="47AC174E">
              <w:rPr>
                <w:rFonts w:eastAsia="Aptos" w:cs="Aptos"/>
              </w:rPr>
              <w:t>meet expectations,</w:t>
            </w:r>
            <w:r w:rsidRPr="47AC174E">
              <w:rPr>
                <w:rFonts w:eastAsia="Aptos" w:cs="Aptos"/>
                <w:b/>
                <w:bCs/>
              </w:rPr>
              <w:t xml:space="preserve"> </w:t>
            </w:r>
            <w:r w:rsidRPr="47AC174E">
              <w:rPr>
                <w:rFonts w:eastAsia="Aptos" w:cs="Aptos"/>
              </w:rPr>
              <w:t>including, but not limited to, DESE’s expectations from this criterion</w:t>
            </w:r>
            <w:r w:rsidR="6A0F01A2" w:rsidRPr="47AC174E">
              <w:rPr>
                <w:rFonts w:eastAsia="Aptos" w:cs="Aptos"/>
              </w:rPr>
              <w:t xml:space="preserve"> that </w:t>
            </w:r>
            <w:r w:rsidR="7F8A59B2" w:rsidRPr="47AC174E">
              <w:rPr>
                <w:rFonts w:eastAsia="Aptos" w:cs="Aptos"/>
              </w:rPr>
              <w:t>supervising practitioner</w:t>
            </w:r>
            <w:r w:rsidR="6A0F01A2" w:rsidRPr="47AC174E">
              <w:rPr>
                <w:rFonts w:eastAsia="Aptos" w:cs="Aptos"/>
              </w:rPr>
              <w:t xml:space="preserve">s </w:t>
            </w:r>
            <w:r w:rsidR="6FD9B65F" w:rsidRPr="47AC174E">
              <w:rPr>
                <w:rFonts w:eastAsia="Aptos" w:cs="Aptos"/>
              </w:rPr>
              <w:t>demonstrate</w:t>
            </w:r>
            <w:r w:rsidR="6A0F01A2" w:rsidRPr="47AC174E">
              <w:rPr>
                <w:rFonts w:eastAsia="Aptos" w:cs="Aptos"/>
              </w:rPr>
              <w:t xml:space="preserve">: </w:t>
            </w:r>
          </w:p>
          <w:p w14:paraId="7D7A98C0" w14:textId="5ACAE63A" w:rsidR="69EF8A97" w:rsidRDefault="69EF8A97" w:rsidP="47AC174E">
            <w:pPr>
              <w:pStyle w:val="ListParagraph"/>
              <w:rPr>
                <w:rFonts w:eastAsia="Aptos" w:cs="Aptos"/>
                <w:color w:val="000000" w:themeColor="text1"/>
              </w:rPr>
            </w:pPr>
            <w:r w:rsidRPr="47AC174E">
              <w:rPr>
                <w:rFonts w:eastAsia="Aptos" w:cs="Aptos"/>
                <w:color w:val="000000" w:themeColor="text1"/>
              </w:rPr>
              <w:t>Skill in implementing culturally and linguistically sustaining, evidence-based literacy practices</w:t>
            </w:r>
          </w:p>
          <w:p w14:paraId="2C325987" w14:textId="5060366C" w:rsidR="69EF8A97" w:rsidRDefault="69EF8A97" w:rsidP="47AC174E">
            <w:pPr>
              <w:pStyle w:val="ListParagraph"/>
              <w:rPr>
                <w:rFonts w:eastAsia="Aptos" w:cs="Aptos"/>
                <w:color w:val="000000" w:themeColor="text1"/>
              </w:rPr>
            </w:pPr>
            <w:r w:rsidRPr="47AC174E">
              <w:rPr>
                <w:rFonts w:eastAsia="Aptos" w:cs="Aptos"/>
                <w:color w:val="000000" w:themeColor="text1"/>
              </w:rPr>
              <w:t>Use</w:t>
            </w:r>
            <w:r w:rsidR="01811913" w:rsidRPr="47AC174E">
              <w:rPr>
                <w:rFonts w:eastAsia="Aptos" w:cs="Aptos"/>
                <w:color w:val="000000" w:themeColor="text1"/>
              </w:rPr>
              <w:t xml:space="preserve"> </w:t>
            </w:r>
            <w:r w:rsidR="745D39F0" w:rsidRPr="47AC174E">
              <w:rPr>
                <w:rFonts w:eastAsia="Aptos" w:cs="Aptos"/>
                <w:color w:val="000000" w:themeColor="text1"/>
              </w:rPr>
              <w:t xml:space="preserve">of </w:t>
            </w:r>
            <w:r w:rsidRPr="47AC174E">
              <w:rPr>
                <w:rFonts w:eastAsia="Aptos" w:cs="Aptos"/>
                <w:color w:val="000000" w:themeColor="text1"/>
              </w:rPr>
              <w:t>high-quality instructional materials</w:t>
            </w:r>
          </w:p>
          <w:p w14:paraId="246A3DF8" w14:textId="5495C466" w:rsidR="69EF8A97" w:rsidRDefault="69EF8A97" w:rsidP="47AC174E">
            <w:pPr>
              <w:pStyle w:val="ListParagraph"/>
              <w:rPr>
                <w:rFonts w:eastAsia="Aptos" w:cs="Aptos"/>
              </w:rPr>
            </w:pPr>
            <w:r w:rsidRPr="47AC174E">
              <w:rPr>
                <w:rFonts w:eastAsia="Aptos" w:cs="Aptos"/>
                <w:color w:val="000000" w:themeColor="text1"/>
              </w:rPr>
              <w:t>Ability to effectively guide candidates in analysis of literacy practices and instructional materials.</w:t>
            </w:r>
          </w:p>
          <w:p w14:paraId="67764E04" w14:textId="6893F3CA" w:rsidR="47AC174E" w:rsidRDefault="47AC174E" w:rsidP="47AC174E"/>
        </w:tc>
      </w:tr>
      <w:tr w:rsidR="47AC174E" w14:paraId="0B271DD3" w14:textId="77777777" w:rsidTr="47AC174E">
        <w:trPr>
          <w:trHeight w:val="345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C91CD4" w14:textId="68AAB95E" w:rsidR="47AC174E" w:rsidRDefault="47AC174E">
            <w:r>
              <w:t> </w:t>
            </w:r>
          </w:p>
          <w:p w14:paraId="0383879E" w14:textId="77777777" w:rsidR="47AC174E" w:rsidRDefault="47AC174E"/>
          <w:p w14:paraId="068218B4" w14:textId="77777777" w:rsidR="47AC174E" w:rsidRDefault="47AC174E"/>
        </w:tc>
      </w:tr>
    </w:tbl>
    <w:p w14:paraId="2C36B990" w14:textId="2E5919E7" w:rsidR="00C21A3C" w:rsidRPr="00FA1F13" w:rsidRDefault="00C21A3C" w:rsidP="47AC174E"/>
    <w:p w14:paraId="3DF21603" w14:textId="566417CE" w:rsidR="000A5DCC" w:rsidRPr="00FA1F13" w:rsidRDefault="000A5DCC" w:rsidP="47AC174E"/>
    <w:tbl>
      <w:tblPr>
        <w:tblW w:w="129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4"/>
      </w:tblGrid>
      <w:tr w:rsidR="000A5DCC" w:rsidRPr="00FA1F13" w14:paraId="3F715365" w14:textId="77777777" w:rsidTr="47AC174E">
        <w:trPr>
          <w:trHeight w:val="300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4DB334C5" w14:textId="7014BFCD" w:rsidR="000A5DCC" w:rsidRPr="00FA1F13" w:rsidRDefault="51E2B0F0" w:rsidP="00B86FFD">
            <w:r>
              <w:t xml:space="preserve"> Describe the </w:t>
            </w:r>
            <w:r w:rsidR="61095566">
              <w:t xml:space="preserve">systems/structures </w:t>
            </w:r>
            <w:r>
              <w:t>your organization uses</w:t>
            </w:r>
            <w:r w:rsidR="3F6BBC7F">
              <w:t xml:space="preserve"> to</w:t>
            </w:r>
            <w:r w:rsidR="61095566">
              <w:t xml:space="preserve"> </w:t>
            </w:r>
            <w:r w:rsidR="61095566" w:rsidRPr="47AC174E">
              <w:rPr>
                <w:b/>
                <w:bCs/>
              </w:rPr>
              <w:t xml:space="preserve">monitor </w:t>
            </w:r>
            <w:r w:rsidR="61095566">
              <w:t xml:space="preserve">whether </w:t>
            </w:r>
            <w:r w:rsidR="7F8A59B2" w:rsidRPr="47AC174E">
              <w:rPr>
                <w:b/>
                <w:bCs/>
              </w:rPr>
              <w:t>supervising practitioner</w:t>
            </w:r>
            <w:r w:rsidR="61095566" w:rsidRPr="47AC174E">
              <w:rPr>
                <w:b/>
                <w:bCs/>
              </w:rPr>
              <w:t>s</w:t>
            </w:r>
            <w:r w:rsidR="679DCFF4" w:rsidRPr="47AC174E">
              <w:rPr>
                <w:b/>
                <w:bCs/>
              </w:rPr>
              <w:t xml:space="preserve"> </w:t>
            </w:r>
            <w:r w:rsidR="679DCFF4">
              <w:t xml:space="preserve">meet </w:t>
            </w:r>
            <w:r w:rsidR="3C9B7196">
              <w:t>the expectations of the criterion, including:</w:t>
            </w:r>
          </w:p>
          <w:p w14:paraId="0DD87911" w14:textId="721933BA" w:rsidR="000A5DCC" w:rsidRPr="00FA1F13" w:rsidRDefault="3C9B7196" w:rsidP="47AC174E">
            <w:pPr>
              <w:pStyle w:val="ListParagraph"/>
            </w:pPr>
            <w:r>
              <w:t>skill in implementing culturally and linguistically sustaining, evidence-based literacy practices</w:t>
            </w:r>
          </w:p>
          <w:p w14:paraId="7631387B" w14:textId="22F88CD7" w:rsidR="000A5DCC" w:rsidRPr="00FA1F13" w:rsidRDefault="3C9B7196" w:rsidP="47AC174E">
            <w:pPr>
              <w:pStyle w:val="ListParagraph"/>
            </w:pPr>
            <w:r>
              <w:t xml:space="preserve">use </w:t>
            </w:r>
            <w:r w:rsidR="31C46FD3">
              <w:t xml:space="preserve">of </w:t>
            </w:r>
            <w:r>
              <w:t>high-quality instructional materials in their classrooms</w:t>
            </w:r>
          </w:p>
          <w:p w14:paraId="330F49AE" w14:textId="4BC69605" w:rsidR="000A5DCC" w:rsidRPr="00FA1F13" w:rsidRDefault="20088FCB" w:rsidP="47AC174E">
            <w:pPr>
              <w:pStyle w:val="ListParagraph"/>
            </w:pPr>
            <w:r>
              <w:t>ability</w:t>
            </w:r>
            <w:r w:rsidR="3C9B7196">
              <w:t xml:space="preserve"> to effectively guide candidates in analysis of literacy practices and instructional materials</w:t>
            </w:r>
          </w:p>
          <w:p w14:paraId="6E2FEBAE" w14:textId="03F822EC" w:rsidR="000A5DCC" w:rsidRPr="00FA1F13" w:rsidRDefault="3C9B7196" w:rsidP="47AC174E">
            <w:r>
              <w:t xml:space="preserve"> </w:t>
            </w:r>
          </w:p>
        </w:tc>
      </w:tr>
      <w:tr w:rsidR="000A5DCC" w:rsidRPr="00FA1F13" w14:paraId="4E6B62AD" w14:textId="77777777" w:rsidTr="47AC174E">
        <w:trPr>
          <w:trHeight w:val="345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99453E" w14:textId="7996BE85" w:rsidR="000A5DCC" w:rsidRPr="00FA1F13" w:rsidRDefault="000A5DCC" w:rsidP="00B86FFD">
            <w:r w:rsidRPr="00FA1F13">
              <w:t> </w:t>
            </w:r>
          </w:p>
          <w:p w14:paraId="1052FF05" w14:textId="77777777" w:rsidR="00881690" w:rsidRPr="00FA1F13" w:rsidRDefault="00881690" w:rsidP="00B86FFD"/>
          <w:p w14:paraId="1301FD9E" w14:textId="77777777" w:rsidR="000A5DCC" w:rsidRPr="00FA1F13" w:rsidRDefault="000A5DCC" w:rsidP="00B86FFD"/>
        </w:tc>
      </w:tr>
    </w:tbl>
    <w:p w14:paraId="2FAF9D5C" w14:textId="45B5533D" w:rsidR="000A5DCC" w:rsidRPr="00FA1F13" w:rsidRDefault="000A5DCC" w:rsidP="47AC174E"/>
    <w:tbl>
      <w:tblPr>
        <w:tblW w:w="129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4"/>
      </w:tblGrid>
      <w:tr w:rsidR="00B023DB" w:rsidRPr="00FA1F13" w14:paraId="30188B11" w14:textId="77777777" w:rsidTr="47AC174E">
        <w:trPr>
          <w:trHeight w:val="300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1AF00CC4" w14:textId="09DB1294" w:rsidR="00B023DB" w:rsidRPr="00FA1F13" w:rsidRDefault="00B023DB" w:rsidP="00B86FFD">
            <w:r w:rsidRPr="00FA1F13">
              <w:rPr>
                <w:color w:val="000000" w:themeColor="text1"/>
              </w:rPr>
              <w:t xml:space="preserve"> </w:t>
            </w:r>
            <w:r w:rsidRPr="00FA1F13">
              <w:t>What evidence does (or will) your organization use to determine whether these systems or structures are working?</w:t>
            </w:r>
          </w:p>
          <w:p w14:paraId="56D7CE77" w14:textId="346462B3" w:rsidR="00B023DB" w:rsidRPr="00FA1F13" w:rsidRDefault="00B023DB" w:rsidP="00B86FFD">
            <w:pPr>
              <w:rPr>
                <w:color w:val="000000" w:themeColor="text1"/>
              </w:rPr>
            </w:pPr>
            <w:r w:rsidRPr="00FA1F13">
              <w:t xml:space="preserve"> If applicable, describe the actions your organization is taking to address evidence that these systems or structures are not having their intended impact.</w:t>
            </w:r>
          </w:p>
        </w:tc>
      </w:tr>
      <w:tr w:rsidR="00B023DB" w:rsidRPr="00FA1F13" w14:paraId="2F667DEA" w14:textId="77777777" w:rsidTr="47AC174E">
        <w:trPr>
          <w:trHeight w:val="345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9BCADE" w14:textId="77777777" w:rsidR="00B023DB" w:rsidRPr="00FA1F13" w:rsidRDefault="00B023DB" w:rsidP="00B86FFD">
            <w:r w:rsidRPr="00FA1F13">
              <w:t> </w:t>
            </w:r>
          </w:p>
          <w:p w14:paraId="4BC26942" w14:textId="77777777" w:rsidR="00B023DB" w:rsidRPr="00FA1F13" w:rsidRDefault="00B023DB" w:rsidP="00B86FFD"/>
          <w:p w14:paraId="7C4CF52B" w14:textId="77777777" w:rsidR="00B023DB" w:rsidRPr="00FA1F13" w:rsidRDefault="00B023DB" w:rsidP="00B86FFD"/>
        </w:tc>
      </w:tr>
    </w:tbl>
    <w:p w14:paraId="27CB394F" w14:textId="77777777" w:rsidR="00B023DB" w:rsidRPr="00FA1F13" w:rsidRDefault="00B023DB" w:rsidP="00B86FFD"/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2944"/>
      </w:tblGrid>
      <w:tr w:rsidR="47AC174E" w14:paraId="4FEE04CA" w14:textId="77777777" w:rsidTr="47AC174E">
        <w:trPr>
          <w:trHeight w:val="345"/>
        </w:trPr>
        <w:tc>
          <w:tcPr>
            <w:tcW w:w="13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  <w:tcMar>
              <w:left w:w="105" w:type="dxa"/>
              <w:right w:w="105" w:type="dxa"/>
            </w:tcMar>
            <w:vAlign w:val="center"/>
          </w:tcPr>
          <w:p w14:paraId="1917AD1D" w14:textId="0BF05C80" w:rsidR="47AC174E" w:rsidRDefault="47AC174E" w:rsidP="47AC174E">
            <w:r>
              <w:t xml:space="preserve">What does your organization do if a candidate is placed </w:t>
            </w:r>
            <w:r w:rsidR="7FB3E92E">
              <w:t xml:space="preserve">with a </w:t>
            </w:r>
            <w:r w:rsidR="7F8A59B2" w:rsidRPr="47AC174E">
              <w:rPr>
                <w:b/>
                <w:bCs/>
              </w:rPr>
              <w:t>supervising practitioner</w:t>
            </w:r>
            <w:r w:rsidRPr="47AC174E">
              <w:rPr>
                <w:b/>
                <w:bCs/>
              </w:rPr>
              <w:t xml:space="preserve"> </w:t>
            </w:r>
            <w:r w:rsidR="67376CB2" w:rsidRPr="47AC174E">
              <w:rPr>
                <w:b/>
                <w:bCs/>
              </w:rPr>
              <w:t>who</w:t>
            </w:r>
            <w:r w:rsidRPr="47AC174E">
              <w:rPr>
                <w:b/>
                <w:bCs/>
              </w:rPr>
              <w:t xml:space="preserve"> does not fully meet DESE’s expectations</w:t>
            </w:r>
            <w:r>
              <w:t xml:space="preserve"> from this criterion, including opportunities to:</w:t>
            </w:r>
          </w:p>
          <w:p w14:paraId="1D93877D" w14:textId="77777777" w:rsidR="47AC174E" w:rsidRDefault="47AC174E" w:rsidP="47AC174E">
            <w:pPr>
              <w:pStyle w:val="ListParagraph"/>
            </w:pPr>
            <w:r>
              <w:t xml:space="preserve">Skillfully use high-quality instructional materials aligned to the Mass Literacy Guide through evidence-based, inclusive, and culturally and linguistically sustaining practices; </w:t>
            </w:r>
          </w:p>
          <w:p w14:paraId="627E4897" w14:textId="77777777" w:rsidR="47AC174E" w:rsidRDefault="47AC174E" w:rsidP="47AC174E">
            <w:pPr>
              <w:pStyle w:val="ListParagraph"/>
            </w:pPr>
            <w:r>
              <w:t xml:space="preserve">Apply learning about the development of language and literacy with students within the PK-3 grade span, including students who are multilingual and bidialectal and students who experience reading difficulties </w:t>
            </w:r>
          </w:p>
          <w:p w14:paraId="058D9AF0" w14:textId="7898C29C" w:rsidR="47AC174E" w:rsidRDefault="47AC174E" w:rsidP="47AC174E">
            <w:pPr>
              <w:pStyle w:val="ListParagraph"/>
            </w:pPr>
            <w:r>
              <w:t xml:space="preserve">Implement tier one and tier two evidence-based instructional practices that match the strengths, needs, abilities, and interests of each student in their class. </w:t>
            </w:r>
          </w:p>
          <w:p w14:paraId="57834F2F" w14:textId="2CAEAB8D" w:rsidR="47AC174E" w:rsidRDefault="47AC174E"/>
          <w:p w14:paraId="67A8EEC6" w14:textId="0E87F88F" w:rsidR="47AC174E" w:rsidRDefault="47AC174E">
            <w:r>
              <w:t xml:space="preserve">How are candidates supported to interrogate the gap(s) within the specific setting and provided with additional resources in that area? </w:t>
            </w:r>
          </w:p>
          <w:p w14:paraId="4F58B90F" w14:textId="6F3F2E5D" w:rsidR="47AC174E" w:rsidRDefault="47AC174E" w:rsidP="47AC174E">
            <w:pPr>
              <w:rPr>
                <w:rFonts w:eastAsia="Calibri" w:cs="Calibri"/>
                <w:highlight w:val="yellow"/>
              </w:rPr>
            </w:pPr>
            <w:r>
              <w:t>Please cite specific examples within your response and/or share demonstrative candidate artifacts</w:t>
            </w:r>
          </w:p>
        </w:tc>
      </w:tr>
      <w:tr w:rsidR="47AC174E" w14:paraId="5C5B8395" w14:textId="77777777" w:rsidTr="47AC174E">
        <w:trPr>
          <w:trHeight w:val="336"/>
        </w:trPr>
        <w:tc>
          <w:tcPr>
            <w:tcW w:w="1306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B567ED4" w14:textId="77777777" w:rsidR="47AC174E" w:rsidRDefault="47AC174E"/>
          <w:p w14:paraId="318FE97B" w14:textId="77777777" w:rsidR="47AC174E" w:rsidRDefault="47AC174E"/>
        </w:tc>
      </w:tr>
    </w:tbl>
    <w:p w14:paraId="75B48326" w14:textId="54C30954" w:rsidR="47AC174E" w:rsidRDefault="47AC174E" w:rsidP="47AC174E">
      <w:pPr>
        <w:rPr>
          <w:rStyle w:val="Heading2Char"/>
        </w:rPr>
      </w:pPr>
    </w:p>
    <w:p w14:paraId="5562CA0D" w14:textId="489352AC" w:rsidR="00F31D65" w:rsidRPr="00FA1F13" w:rsidRDefault="009970FE" w:rsidP="47AC174E">
      <w:pPr>
        <w:rPr>
          <w:sz w:val="24"/>
          <w:szCs w:val="24"/>
        </w:rPr>
      </w:pPr>
      <w:r w:rsidRPr="47AC174E">
        <w:rPr>
          <w:rStyle w:val="Heading2Char"/>
        </w:rPr>
        <w:t xml:space="preserve">FBE </w:t>
      </w:r>
      <w:r w:rsidR="00F31D65" w:rsidRPr="47AC174E">
        <w:rPr>
          <w:rStyle w:val="Heading2Char"/>
        </w:rPr>
        <w:t>C</w:t>
      </w:r>
      <w:r w:rsidRPr="47AC174E">
        <w:rPr>
          <w:rStyle w:val="Heading2Char"/>
        </w:rPr>
        <w:t xml:space="preserve"> – Prompt</w:t>
      </w:r>
      <w:r w:rsidR="00040F9E" w:rsidRPr="47AC174E">
        <w:rPr>
          <w:rStyle w:val="Heading2Char"/>
        </w:rPr>
        <w:t xml:space="preserve"> </w:t>
      </w:r>
      <w:r w:rsidR="567AEF27" w:rsidRPr="47AC174E">
        <w:rPr>
          <w:rStyle w:val="Heading2Char"/>
        </w:rPr>
        <w:t>3</w:t>
      </w:r>
      <w:r w:rsidRPr="47AC174E">
        <w:rPr>
          <w:rStyle w:val="Heading2Char"/>
        </w:rPr>
        <w:t xml:space="preserve">: </w:t>
      </w:r>
      <w:r>
        <w:br/>
      </w:r>
      <w:r w:rsidR="0055446E" w:rsidRPr="47AC174E">
        <w:rPr>
          <w:rFonts w:eastAsia="Calibri" w:cs="Calibri"/>
          <w:sz w:val="24"/>
          <w:szCs w:val="24"/>
        </w:rPr>
        <w:t xml:space="preserve">Describe up to three </w:t>
      </w:r>
      <w:r w:rsidRPr="47AC174E">
        <w:rPr>
          <w:rFonts w:eastAsia="Calibri" w:cs="Calibri"/>
          <w:sz w:val="24"/>
          <w:szCs w:val="24"/>
        </w:rPr>
        <w:t xml:space="preserve">key systems and structures in place to </w:t>
      </w:r>
      <w:r w:rsidRPr="47AC174E">
        <w:rPr>
          <w:rFonts w:eastAsia="Calibri" w:cs="Calibri"/>
          <w:b/>
          <w:bCs/>
          <w:sz w:val="24"/>
          <w:szCs w:val="24"/>
        </w:rPr>
        <w:t xml:space="preserve">support all Program Supervisors </w:t>
      </w:r>
      <w:r w:rsidRPr="47AC174E">
        <w:rPr>
          <w:rFonts w:eastAsia="Calibri" w:cs="Calibri"/>
          <w:sz w:val="24"/>
          <w:szCs w:val="24"/>
        </w:rPr>
        <w:t xml:space="preserve">to </w:t>
      </w:r>
      <w:r w:rsidRPr="47AC174E">
        <w:rPr>
          <w:sz w:val="24"/>
          <w:szCs w:val="24"/>
        </w:rPr>
        <w:t xml:space="preserve">ensure that </w:t>
      </w:r>
      <w:r w:rsidR="00F31D65" w:rsidRPr="47AC174E">
        <w:rPr>
          <w:rFonts w:eastAsia="Calibri" w:cs="Calibri"/>
          <w:sz w:val="24"/>
          <w:szCs w:val="24"/>
        </w:rPr>
        <w:t xml:space="preserve">to </w:t>
      </w:r>
      <w:r w:rsidR="00F31D65" w:rsidRPr="47AC174E">
        <w:rPr>
          <w:sz w:val="24"/>
          <w:szCs w:val="24"/>
        </w:rPr>
        <w:t>ensure all Elementary, Early Childhood, and/or Moderate Disabilities PK-2/PK-8 candidates are supported to develop the necessary knowledge and skills in evidence-based early literacy, including high-quality feedback and evaluation using the Early Literacy Observation Tool.</w:t>
      </w:r>
    </w:p>
    <w:p w14:paraId="0E88A607" w14:textId="49EE420B" w:rsidR="009970FE" w:rsidRPr="00FA1F13" w:rsidRDefault="009970FE" w:rsidP="00B86FFD"/>
    <w:p w14:paraId="59ECDD18" w14:textId="77EF4E18" w:rsidR="0055446E" w:rsidRPr="00FA1F13" w:rsidRDefault="008832D3" w:rsidP="00B86FFD">
      <w:r w:rsidRPr="00FA1F13">
        <w:t>Please make a copy of the template table for each example.</w:t>
      </w:r>
    </w:p>
    <w:tbl>
      <w:tblPr>
        <w:tblW w:w="129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4"/>
      </w:tblGrid>
      <w:tr w:rsidR="0055446E" w:rsidRPr="00FA1F13" w14:paraId="62F7DC37" w14:textId="77777777" w:rsidTr="47AC174E">
        <w:trPr>
          <w:trHeight w:val="300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76457DCB" w14:textId="1B62B583" w:rsidR="0055446E" w:rsidRPr="00FA1F13" w:rsidRDefault="0055446E" w:rsidP="00B86FFD">
            <w:r w:rsidRPr="00FA1F13">
              <w:rPr>
                <w:shd w:val="clear" w:color="auto" w:fill="DEEAF6" w:themeFill="accent5" w:themeFillTint="33"/>
              </w:rPr>
              <w:t>Program Supervisor Support - Example</w:t>
            </w:r>
            <w:r w:rsidRPr="00FA1F13">
              <w:t xml:space="preserve"> 1  </w:t>
            </w:r>
          </w:p>
        </w:tc>
      </w:tr>
      <w:tr w:rsidR="0055446E" w:rsidRPr="00FA1F13" w14:paraId="6B9D460F" w14:textId="77777777" w:rsidTr="47AC174E">
        <w:trPr>
          <w:trHeight w:val="300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9C81367" w14:textId="54AAADC8" w:rsidR="0055446E" w:rsidRPr="00FA1F13" w:rsidRDefault="0055446E" w:rsidP="00B86FFD">
            <w:pPr>
              <w:rPr>
                <w:rFonts w:cs="Calibri"/>
              </w:rPr>
            </w:pPr>
            <w:r w:rsidRPr="00FA1F13">
              <w:rPr>
                <w:rFonts w:cs="Calibri"/>
              </w:rPr>
              <w:t xml:space="preserve"> </w:t>
            </w:r>
            <w:r w:rsidRPr="00FA1F13">
              <w:t>Key system/structure for Program Supervisor support.</w:t>
            </w:r>
          </w:p>
        </w:tc>
      </w:tr>
      <w:tr w:rsidR="0055446E" w:rsidRPr="00FA1F13" w14:paraId="5C1AC7C3" w14:textId="77777777" w:rsidTr="47AC174E">
        <w:trPr>
          <w:trHeight w:val="345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95A005" w14:textId="77777777" w:rsidR="0055446E" w:rsidRPr="00FA1F13" w:rsidRDefault="0055446E" w:rsidP="00B86FFD">
            <w:r w:rsidRPr="00FA1F13">
              <w:t> </w:t>
            </w:r>
          </w:p>
          <w:p w14:paraId="062888F5" w14:textId="77777777" w:rsidR="0055446E" w:rsidRPr="00FA1F13" w:rsidRDefault="0055446E" w:rsidP="00B86FFD"/>
        </w:tc>
      </w:tr>
      <w:tr w:rsidR="0055446E" w:rsidRPr="00FA1F13" w14:paraId="7EE3A301" w14:textId="77777777" w:rsidTr="47AC174E">
        <w:trPr>
          <w:trHeight w:val="300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0A6E7CDA" w14:textId="36C0D046" w:rsidR="0055446E" w:rsidRPr="00FA1F13" w:rsidRDefault="0055446E" w:rsidP="00B86FFD">
            <w:r w:rsidRPr="00FA1F13">
              <w:t xml:space="preserve"> What evidence demonstrates </w:t>
            </w:r>
            <w:r w:rsidRPr="00FA1F13">
              <w:rPr>
                <w:rFonts w:cstheme="minorHAnsi"/>
              </w:rPr>
              <w:t xml:space="preserve">(or will be used to monitor whether) </w:t>
            </w:r>
            <w:r w:rsidRPr="00FA1F13">
              <w:t xml:space="preserve">this system/structure is supporting </w:t>
            </w:r>
            <w:r w:rsidR="009A6336">
              <w:rPr>
                <w:b/>
                <w:bCs/>
              </w:rPr>
              <w:t xml:space="preserve">the development of evidence-based early literacy </w:t>
            </w:r>
            <w:r w:rsidR="0025709E">
              <w:rPr>
                <w:b/>
                <w:bCs/>
              </w:rPr>
              <w:t xml:space="preserve">instruction for </w:t>
            </w:r>
            <w:r w:rsidRPr="00FA1F13">
              <w:rPr>
                <w:b/>
                <w:bCs/>
              </w:rPr>
              <w:t>all candidates</w:t>
            </w:r>
            <w:r w:rsidRPr="00FA1F13">
              <w:t>?</w:t>
            </w:r>
          </w:p>
          <w:p w14:paraId="4BB87815" w14:textId="77777777" w:rsidR="0055446E" w:rsidRPr="00FA1F13" w:rsidRDefault="0055446E" w:rsidP="00B86FFD">
            <w:pPr>
              <w:rPr>
                <w:rFonts w:cs="Calibri"/>
              </w:rPr>
            </w:pPr>
            <w:r w:rsidRPr="00FA1F13">
              <w:t xml:space="preserve"> If applicable, describe actions your organization is taking to address evidence that these systems/structures are not having the intended impact.</w:t>
            </w:r>
          </w:p>
        </w:tc>
      </w:tr>
      <w:tr w:rsidR="0055446E" w:rsidRPr="00FA1F13" w14:paraId="12C5303F" w14:textId="77777777" w:rsidTr="47AC174E">
        <w:trPr>
          <w:trHeight w:val="426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F15459" w14:textId="77777777" w:rsidR="0055446E" w:rsidRPr="00FA1F13" w:rsidRDefault="0055446E" w:rsidP="00B86FFD">
            <w:r w:rsidRPr="00FA1F13">
              <w:t> </w:t>
            </w:r>
          </w:p>
          <w:p w14:paraId="2E3DC542" w14:textId="77777777" w:rsidR="0055446E" w:rsidRPr="00FA1F13" w:rsidRDefault="0055446E" w:rsidP="00B86FFD"/>
        </w:tc>
      </w:tr>
      <w:tr w:rsidR="0055446E" w:rsidRPr="00FA1F13" w14:paraId="5A3E3AF4" w14:textId="77777777" w:rsidTr="47AC174E">
        <w:trPr>
          <w:trHeight w:val="345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1D8AE5D" w14:textId="77777777" w:rsidR="0055446E" w:rsidRPr="00FA1F13" w:rsidRDefault="0055446E" w:rsidP="00B86FFD">
            <w:r w:rsidRPr="00FA1F13">
              <w:t xml:space="preserve"> What evidence demonstrates </w:t>
            </w:r>
            <w:r w:rsidRPr="00FA1F13">
              <w:rPr>
                <w:rFonts w:cstheme="minorHAnsi"/>
              </w:rPr>
              <w:t xml:space="preserve">(or will be used to monitor whether) </w:t>
            </w:r>
            <w:r w:rsidRPr="00FA1F13">
              <w:t xml:space="preserve">this system/structure is contributing to </w:t>
            </w:r>
            <w:r w:rsidRPr="00FA1F13">
              <w:rPr>
                <w:b/>
                <w:bCs/>
              </w:rPr>
              <w:t>increasingly equitable experiences or outcomes for candidates</w:t>
            </w:r>
            <w:r w:rsidRPr="00FA1F13">
              <w:t xml:space="preserve">? </w:t>
            </w:r>
          </w:p>
          <w:p w14:paraId="60A5F894" w14:textId="77777777" w:rsidR="0055446E" w:rsidRPr="00FA1F13" w:rsidRDefault="0055446E" w:rsidP="00B86FFD">
            <w:pPr>
              <w:rPr>
                <w:rFonts w:cs="Calibri"/>
              </w:rPr>
            </w:pPr>
            <w:r w:rsidRPr="00FA1F13">
              <w:t xml:space="preserve"> If applicable, describe actions your organization is taking to address evidence that these systems/structures are not having the intended impact</w:t>
            </w:r>
          </w:p>
        </w:tc>
      </w:tr>
      <w:tr w:rsidR="0055446E" w:rsidRPr="00FA1F13" w14:paraId="07F68AEE" w14:textId="77777777" w:rsidTr="47AC174E">
        <w:trPr>
          <w:trHeight w:val="183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687FC7" w14:textId="77777777" w:rsidR="0055446E" w:rsidRPr="00FA1F13" w:rsidRDefault="0055446E" w:rsidP="00B86FFD">
            <w:r w:rsidRPr="00FA1F13">
              <w:t> </w:t>
            </w:r>
          </w:p>
          <w:p w14:paraId="63FAC6AA" w14:textId="77777777" w:rsidR="0055446E" w:rsidRPr="00FA1F13" w:rsidRDefault="0055446E" w:rsidP="00B86FFD"/>
          <w:p w14:paraId="26A44BA4" w14:textId="77777777" w:rsidR="0055446E" w:rsidRPr="00FA1F13" w:rsidRDefault="0055446E" w:rsidP="00B86FFD"/>
        </w:tc>
      </w:tr>
    </w:tbl>
    <w:p w14:paraId="7BCCEB79" w14:textId="77777777" w:rsidR="00255932" w:rsidRPr="00FA1F13" w:rsidRDefault="00255932" w:rsidP="00B86FFD"/>
    <w:p w14:paraId="67F705DA" w14:textId="2982A354" w:rsidR="009970FE" w:rsidRPr="00040F9E" w:rsidRDefault="009970FE" w:rsidP="00B75491">
      <w:pPr>
        <w:pStyle w:val="Heading2"/>
      </w:pPr>
      <w:r>
        <w:t xml:space="preserve">FBE </w:t>
      </w:r>
      <w:r w:rsidR="00E40D16">
        <w:t>C</w:t>
      </w:r>
      <w:r>
        <w:t xml:space="preserve"> – Prompt </w:t>
      </w:r>
      <w:r w:rsidR="0D1100DB">
        <w:t>4</w:t>
      </w:r>
      <w:r>
        <w:t xml:space="preserve">: </w:t>
      </w:r>
    </w:p>
    <w:p w14:paraId="136CECD6" w14:textId="77777777" w:rsidR="00E40D16" w:rsidRPr="00FA1F13" w:rsidRDefault="00B023DB" w:rsidP="47AC174E">
      <w:pPr>
        <w:rPr>
          <w:sz w:val="24"/>
          <w:szCs w:val="24"/>
        </w:rPr>
      </w:pPr>
      <w:r w:rsidRPr="47AC174E">
        <w:rPr>
          <w:rFonts w:eastAsia="Calibri" w:cs="Calibri"/>
          <w:sz w:val="24"/>
          <w:szCs w:val="24"/>
        </w:rPr>
        <w:t>D</w:t>
      </w:r>
      <w:r w:rsidR="009970FE" w:rsidRPr="47AC174E">
        <w:rPr>
          <w:rFonts w:eastAsia="Calibri" w:cs="Calibri"/>
          <w:sz w:val="24"/>
          <w:szCs w:val="24"/>
        </w:rPr>
        <w:t xml:space="preserve">escribe the key systems and structures in place to </w:t>
      </w:r>
      <w:r w:rsidR="009970FE" w:rsidRPr="47AC174E">
        <w:rPr>
          <w:rFonts w:eastAsia="Calibri" w:cs="Calibri"/>
          <w:b/>
          <w:bCs/>
          <w:sz w:val="24"/>
          <w:szCs w:val="24"/>
        </w:rPr>
        <w:t xml:space="preserve">monitor all Program Supervisors </w:t>
      </w:r>
      <w:r w:rsidR="009970FE" w:rsidRPr="47AC174E">
        <w:rPr>
          <w:rFonts w:eastAsia="Calibri" w:cs="Calibri"/>
          <w:sz w:val="24"/>
          <w:szCs w:val="24"/>
        </w:rPr>
        <w:t xml:space="preserve">to </w:t>
      </w:r>
      <w:r w:rsidR="009970FE" w:rsidRPr="47AC174E">
        <w:rPr>
          <w:sz w:val="24"/>
          <w:szCs w:val="24"/>
        </w:rPr>
        <w:t xml:space="preserve">ensure that </w:t>
      </w:r>
      <w:r w:rsidR="00E40D16" w:rsidRPr="47AC174E">
        <w:rPr>
          <w:rFonts w:eastAsia="Calibri" w:cs="Calibri"/>
          <w:sz w:val="24"/>
          <w:szCs w:val="24"/>
        </w:rPr>
        <w:t xml:space="preserve">to </w:t>
      </w:r>
      <w:r w:rsidR="00E40D16" w:rsidRPr="47AC174E">
        <w:rPr>
          <w:sz w:val="24"/>
          <w:szCs w:val="24"/>
        </w:rPr>
        <w:t>ensure all Elementary, Early Childhood, and/or Moderate Disabilities PK-2/PK-8 candidates are supported to develop the necessary knowledge and skills in evidence-based early literacy, including high-quality feedback and evaluation using the Early Literacy Observation Tool.</w:t>
      </w:r>
    </w:p>
    <w:p w14:paraId="2E9339A2" w14:textId="54C69705" w:rsidR="00B023DB" w:rsidRPr="00FA1F13" w:rsidRDefault="00B023DB" w:rsidP="00B86FFD"/>
    <w:tbl>
      <w:tblPr>
        <w:tblW w:w="129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4"/>
      </w:tblGrid>
      <w:tr w:rsidR="00B023DB" w:rsidRPr="00FA1F13" w14:paraId="5F6C7BD3" w14:textId="77777777" w:rsidTr="00C37784">
        <w:trPr>
          <w:trHeight w:val="300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06B8178F" w14:textId="46CA938F" w:rsidR="00B023DB" w:rsidRPr="00FA1F13" w:rsidRDefault="00967823" w:rsidP="00B86FFD">
            <w:r w:rsidRPr="00FA1F13">
              <w:t xml:space="preserve"> </w:t>
            </w:r>
            <w:r w:rsidR="00B023DB" w:rsidRPr="00FA1F13">
              <w:t xml:space="preserve">Describe the </w:t>
            </w:r>
            <w:r w:rsidR="00B023DB" w:rsidRPr="00FA1F13">
              <w:rPr>
                <w:b/>
                <w:bCs/>
              </w:rPr>
              <w:t xml:space="preserve">criteria </w:t>
            </w:r>
            <w:r w:rsidR="00B023DB" w:rsidRPr="00FA1F13">
              <w:t>your organization uses to</w:t>
            </w:r>
            <w:r w:rsidR="00B023DB" w:rsidRPr="00FA1F13">
              <w:rPr>
                <w:b/>
                <w:bCs/>
              </w:rPr>
              <w:t xml:space="preserve"> monitor if Program Supervisors </w:t>
            </w:r>
            <w:r w:rsidR="009A6336" w:rsidRPr="009A6336">
              <w:t>support</w:t>
            </w:r>
            <w:r w:rsidR="00736B5E">
              <w:t xml:space="preserve"> </w:t>
            </w:r>
            <w:r w:rsidR="009A6336" w:rsidRPr="00AD0411">
              <w:t>Elementary, Early Childhood, and/or Moderate Disabilities PK-2/PK-8 candidates</w:t>
            </w:r>
            <w:r w:rsidR="009A6336">
              <w:t xml:space="preserve"> </w:t>
            </w:r>
            <w:r w:rsidR="00736B5E">
              <w:t>to develop the necessary knowledge and skills in evidence-based early literacy</w:t>
            </w:r>
            <w:r w:rsidR="00736B5E" w:rsidRPr="00FA1F13">
              <w:t xml:space="preserve">, including high-quality feedback and evaluation </w:t>
            </w:r>
            <w:r w:rsidR="00736B5E">
              <w:t>using the Early Literacy Observation Tool</w:t>
            </w:r>
          </w:p>
        </w:tc>
      </w:tr>
      <w:tr w:rsidR="00B023DB" w:rsidRPr="00FA1F13" w14:paraId="750F03BB" w14:textId="77777777" w:rsidTr="00C37784">
        <w:trPr>
          <w:trHeight w:val="345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D7344D" w14:textId="77777777" w:rsidR="00B023DB" w:rsidRPr="00FA1F13" w:rsidRDefault="00B023DB" w:rsidP="00B86FFD">
            <w:r w:rsidRPr="00FA1F13">
              <w:t> </w:t>
            </w:r>
          </w:p>
          <w:p w14:paraId="5DFE6854" w14:textId="77777777" w:rsidR="00B023DB" w:rsidRPr="00FA1F13" w:rsidRDefault="00B023DB" w:rsidP="00B86FFD"/>
          <w:p w14:paraId="03F5501C" w14:textId="77777777" w:rsidR="00B023DB" w:rsidRPr="00FA1F13" w:rsidRDefault="00B023DB" w:rsidP="00B86FFD"/>
        </w:tc>
      </w:tr>
    </w:tbl>
    <w:p w14:paraId="5C0F1AA9" w14:textId="77777777" w:rsidR="00B023DB" w:rsidRPr="00FA1F13" w:rsidRDefault="00B023DB" w:rsidP="00B86FFD"/>
    <w:tbl>
      <w:tblPr>
        <w:tblW w:w="129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4"/>
      </w:tblGrid>
      <w:tr w:rsidR="00B023DB" w:rsidRPr="00FA1F13" w14:paraId="7B445DB3" w14:textId="77777777" w:rsidTr="00C37784">
        <w:trPr>
          <w:trHeight w:val="300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4A7EBDCE" w14:textId="723788E9" w:rsidR="00B023DB" w:rsidRPr="00FA1F13" w:rsidRDefault="00B023DB" w:rsidP="00B86FFD">
            <w:pPr>
              <w:rPr>
                <w:color w:val="000000" w:themeColor="text1"/>
              </w:rPr>
            </w:pPr>
            <w:r w:rsidRPr="00FA1F13">
              <w:t xml:space="preserve"> Describe the systems/structures your organization uses to monitor whether </w:t>
            </w:r>
            <w:r w:rsidR="00967823" w:rsidRPr="00FA1F13">
              <w:t>Program Supervisors</w:t>
            </w:r>
            <w:r w:rsidRPr="00FA1F13">
              <w:t xml:space="preserve"> meet these criteria.</w:t>
            </w:r>
          </w:p>
        </w:tc>
      </w:tr>
      <w:tr w:rsidR="00B023DB" w:rsidRPr="00FA1F13" w14:paraId="198E7B46" w14:textId="77777777" w:rsidTr="00C37784">
        <w:trPr>
          <w:trHeight w:val="345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CBA261" w14:textId="77777777" w:rsidR="00B023DB" w:rsidRPr="00FA1F13" w:rsidRDefault="00B023DB" w:rsidP="00B86FFD">
            <w:r w:rsidRPr="00FA1F13">
              <w:t> </w:t>
            </w:r>
          </w:p>
          <w:p w14:paraId="07210A94" w14:textId="77777777" w:rsidR="00B023DB" w:rsidRPr="00FA1F13" w:rsidRDefault="00B023DB" w:rsidP="00B86FFD"/>
          <w:p w14:paraId="199F911B" w14:textId="77777777" w:rsidR="00B023DB" w:rsidRPr="00FA1F13" w:rsidRDefault="00B023DB" w:rsidP="00B86FFD"/>
        </w:tc>
      </w:tr>
    </w:tbl>
    <w:p w14:paraId="0A1BE454" w14:textId="77777777" w:rsidR="00B023DB" w:rsidRPr="00FA1F13" w:rsidRDefault="00B023DB" w:rsidP="00B86FFD"/>
    <w:tbl>
      <w:tblPr>
        <w:tblW w:w="129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4"/>
      </w:tblGrid>
      <w:tr w:rsidR="00B023DB" w:rsidRPr="00FA1F13" w14:paraId="5A580994" w14:textId="77777777" w:rsidTr="00C37784">
        <w:trPr>
          <w:trHeight w:val="300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6B133152" w14:textId="2CC7D2E7" w:rsidR="00B023DB" w:rsidRPr="00FA1F13" w:rsidRDefault="00B023DB" w:rsidP="00B86FFD">
            <w:pPr>
              <w:rPr>
                <w:color w:val="000000" w:themeColor="text1"/>
              </w:rPr>
            </w:pPr>
            <w:r w:rsidRPr="00FA1F13">
              <w:t xml:space="preserve"> Describe the additional support provided or actions taken for </w:t>
            </w:r>
            <w:r w:rsidR="00967823" w:rsidRPr="00FA1F13">
              <w:t>Program Supervisors</w:t>
            </w:r>
            <w:r w:rsidRPr="00FA1F13">
              <w:t xml:space="preserve"> who do not meet these criteria.</w:t>
            </w:r>
          </w:p>
        </w:tc>
      </w:tr>
      <w:tr w:rsidR="00B023DB" w:rsidRPr="00FA1F13" w14:paraId="5FCE6EC1" w14:textId="77777777" w:rsidTr="00C37784">
        <w:trPr>
          <w:trHeight w:val="345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745717" w14:textId="77777777" w:rsidR="00B023DB" w:rsidRPr="00FA1F13" w:rsidRDefault="00B023DB" w:rsidP="00B86FFD">
            <w:r w:rsidRPr="00FA1F13">
              <w:t> </w:t>
            </w:r>
          </w:p>
          <w:p w14:paraId="503E15E0" w14:textId="77777777" w:rsidR="00B023DB" w:rsidRPr="00FA1F13" w:rsidRDefault="00B023DB" w:rsidP="00B86FFD"/>
          <w:p w14:paraId="78DA0A6A" w14:textId="77777777" w:rsidR="00B023DB" w:rsidRPr="00FA1F13" w:rsidRDefault="00B023DB" w:rsidP="00B86FFD"/>
        </w:tc>
      </w:tr>
    </w:tbl>
    <w:p w14:paraId="0D7BD1D6" w14:textId="77777777" w:rsidR="00B023DB" w:rsidRPr="00FA1F13" w:rsidRDefault="00B023DB" w:rsidP="00B86FFD"/>
    <w:tbl>
      <w:tblPr>
        <w:tblW w:w="129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4"/>
      </w:tblGrid>
      <w:tr w:rsidR="00B023DB" w:rsidRPr="00FA1F13" w14:paraId="61960292" w14:textId="77777777" w:rsidTr="00C37784">
        <w:trPr>
          <w:trHeight w:val="300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622DAB8C" w14:textId="77777777" w:rsidR="00B023DB" w:rsidRPr="00FA1F13" w:rsidRDefault="00B023DB" w:rsidP="00B86FFD">
            <w:r w:rsidRPr="00FA1F13">
              <w:rPr>
                <w:color w:val="000000" w:themeColor="text1"/>
              </w:rPr>
              <w:t xml:space="preserve"> </w:t>
            </w:r>
            <w:r w:rsidRPr="00FA1F13">
              <w:t>What evidence does (or will) your organization use to determine whether these systems or structures are working?</w:t>
            </w:r>
          </w:p>
          <w:p w14:paraId="0D1B0B87" w14:textId="77777777" w:rsidR="00B023DB" w:rsidRPr="00FA1F13" w:rsidRDefault="00B023DB" w:rsidP="00B86FFD">
            <w:pPr>
              <w:rPr>
                <w:color w:val="000000" w:themeColor="text1"/>
              </w:rPr>
            </w:pPr>
            <w:r w:rsidRPr="00FA1F13">
              <w:t xml:space="preserve"> If applicable, describe the actions your organization is taking to address evidence that these systems or structures are not having their intended impact.</w:t>
            </w:r>
          </w:p>
        </w:tc>
      </w:tr>
      <w:tr w:rsidR="00B023DB" w:rsidRPr="00FA1F13" w14:paraId="4FF8220B" w14:textId="77777777" w:rsidTr="00C37784">
        <w:trPr>
          <w:trHeight w:val="345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ED94A6" w14:textId="77777777" w:rsidR="00B023DB" w:rsidRPr="00FA1F13" w:rsidRDefault="00B023DB" w:rsidP="00B86FFD">
            <w:r w:rsidRPr="00FA1F13">
              <w:t> </w:t>
            </w:r>
          </w:p>
          <w:p w14:paraId="7F6C7693" w14:textId="77777777" w:rsidR="00B023DB" w:rsidRPr="00FA1F13" w:rsidRDefault="00B023DB" w:rsidP="00B86FFD"/>
          <w:p w14:paraId="7F0DD02C" w14:textId="77777777" w:rsidR="00B023DB" w:rsidRPr="00FA1F13" w:rsidRDefault="00B023DB" w:rsidP="00B86FFD"/>
        </w:tc>
      </w:tr>
    </w:tbl>
    <w:p w14:paraId="213B42A9" w14:textId="77777777" w:rsidR="00B023DB" w:rsidRPr="00FA1F13" w:rsidRDefault="00B023DB" w:rsidP="00B86FFD"/>
    <w:p w14:paraId="6B90A5BA" w14:textId="77777777" w:rsidR="009970FE" w:rsidRPr="00FA1F13" w:rsidRDefault="009970FE" w:rsidP="00B86FFD"/>
    <w:p w14:paraId="0A8429C8" w14:textId="46733482" w:rsidR="00EF2B38" w:rsidRPr="00040F9E" w:rsidRDefault="00EF2B38" w:rsidP="00B75491">
      <w:pPr>
        <w:pStyle w:val="Heading2"/>
      </w:pPr>
      <w:r>
        <w:t xml:space="preserve">FBE </w:t>
      </w:r>
      <w:r w:rsidR="00040F9E">
        <w:t>C</w:t>
      </w:r>
      <w:r>
        <w:t xml:space="preserve"> – Prompt </w:t>
      </w:r>
      <w:r w:rsidR="5CE6DBFE">
        <w:t>5</w:t>
      </w:r>
      <w:r>
        <w:t>:</w:t>
      </w:r>
    </w:p>
    <w:p w14:paraId="092EE2FA" w14:textId="2CFDE9BE" w:rsidR="00BC0984" w:rsidRPr="00FA1F13" w:rsidRDefault="002952FA" w:rsidP="47AC174E">
      <w:pPr>
        <w:rPr>
          <w:sz w:val="24"/>
          <w:szCs w:val="24"/>
        </w:rPr>
      </w:pPr>
      <w:r w:rsidRPr="47AC174E">
        <w:rPr>
          <w:sz w:val="24"/>
          <w:szCs w:val="24"/>
        </w:rPr>
        <w:t>P</w:t>
      </w:r>
      <w:r w:rsidR="00EF2B38" w:rsidRPr="47AC174E">
        <w:rPr>
          <w:sz w:val="24"/>
          <w:szCs w:val="24"/>
        </w:rPr>
        <w:t>rovide up to three examples of</w:t>
      </w:r>
      <w:r w:rsidR="00081E6E" w:rsidRPr="47AC174E">
        <w:rPr>
          <w:sz w:val="24"/>
          <w:szCs w:val="24"/>
        </w:rPr>
        <w:t xml:space="preserve"> systems and structures in place to ensure </w:t>
      </w:r>
      <w:r w:rsidR="00081E6E" w:rsidRPr="47AC174E">
        <w:rPr>
          <w:rFonts w:eastAsia="Calibri" w:cs="Calibri"/>
          <w:sz w:val="24"/>
          <w:szCs w:val="24"/>
        </w:rPr>
        <w:t xml:space="preserve">to </w:t>
      </w:r>
      <w:r w:rsidR="00081E6E" w:rsidRPr="47AC174E">
        <w:rPr>
          <w:sz w:val="24"/>
          <w:szCs w:val="24"/>
        </w:rPr>
        <w:t xml:space="preserve">ensure all faculty, personnel, </w:t>
      </w:r>
      <w:r w:rsidR="00887B5D" w:rsidRPr="47AC174E">
        <w:rPr>
          <w:sz w:val="24"/>
          <w:szCs w:val="24"/>
        </w:rPr>
        <w:t xml:space="preserve">and </w:t>
      </w:r>
      <w:r w:rsidR="7F8A59B2" w:rsidRPr="47AC174E">
        <w:rPr>
          <w:sz w:val="24"/>
          <w:szCs w:val="24"/>
        </w:rPr>
        <w:t>supervising practitioner</w:t>
      </w:r>
      <w:r w:rsidR="00887B5D" w:rsidRPr="47AC174E">
        <w:rPr>
          <w:sz w:val="24"/>
          <w:szCs w:val="24"/>
        </w:rPr>
        <w:t xml:space="preserve">s are working together to create a cohesive </w:t>
      </w:r>
      <w:r w:rsidR="00B14D24" w:rsidRPr="47AC174E">
        <w:rPr>
          <w:sz w:val="24"/>
          <w:szCs w:val="24"/>
        </w:rPr>
        <w:t xml:space="preserve">experience for </w:t>
      </w:r>
      <w:r w:rsidR="00081E6E" w:rsidRPr="47AC174E">
        <w:rPr>
          <w:sz w:val="24"/>
          <w:szCs w:val="24"/>
        </w:rPr>
        <w:t xml:space="preserve">Elementary, Early Childhood, and/or Moderate Disabilities PK-2/PK-8 candidates </w:t>
      </w:r>
      <w:r w:rsidR="00B14D24" w:rsidRPr="47AC174E">
        <w:rPr>
          <w:sz w:val="24"/>
          <w:szCs w:val="24"/>
        </w:rPr>
        <w:t xml:space="preserve">such that they are </w:t>
      </w:r>
      <w:r w:rsidR="00081E6E" w:rsidRPr="47AC174E">
        <w:rPr>
          <w:sz w:val="24"/>
          <w:szCs w:val="24"/>
        </w:rPr>
        <w:t>supported to develop the necessary knowledge and skills in evidence-based early literacy, including high-quality feedback and evaluation using the Early Literacy Observation Tool.</w:t>
      </w:r>
    </w:p>
    <w:p w14:paraId="3FC44A51" w14:textId="77777777" w:rsidR="002952FA" w:rsidRPr="00FA1F13" w:rsidRDefault="002952FA" w:rsidP="00B86FFD"/>
    <w:p w14:paraId="5AD6AC1C" w14:textId="77777777" w:rsidR="001C2FBF" w:rsidRPr="00FA1F13" w:rsidRDefault="001C2FBF" w:rsidP="00B86FFD">
      <w:r w:rsidRPr="00FA1F13">
        <w:t>Please make a copy of the template table for each example.</w:t>
      </w:r>
    </w:p>
    <w:tbl>
      <w:tblPr>
        <w:tblW w:w="129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4"/>
      </w:tblGrid>
      <w:tr w:rsidR="00B14D24" w:rsidRPr="00FA1F13" w14:paraId="474E11D5" w14:textId="77777777" w:rsidTr="02A99A13">
        <w:trPr>
          <w:trHeight w:val="300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5" w:themeFillTint="33"/>
            <w:hideMark/>
          </w:tcPr>
          <w:p w14:paraId="7CB1AD30" w14:textId="0772ABA1" w:rsidR="00B14D24" w:rsidRPr="00FA1F13" w:rsidRDefault="0091680C" w:rsidP="00535888">
            <w:bookmarkStart w:id="1" w:name="_Document_and_Resource"/>
            <w:bookmarkEnd w:id="1"/>
            <w:r>
              <w:rPr>
                <w:shd w:val="clear" w:color="auto" w:fill="DEEAF6" w:themeFill="accent5" w:themeFillTint="33"/>
              </w:rPr>
              <w:t>Cohesion between Faculty, PSs, SPs</w:t>
            </w:r>
            <w:r w:rsidR="00B14D24" w:rsidRPr="00FA1F13">
              <w:rPr>
                <w:shd w:val="clear" w:color="auto" w:fill="DEEAF6" w:themeFill="accent5" w:themeFillTint="33"/>
              </w:rPr>
              <w:t>- Example</w:t>
            </w:r>
            <w:r w:rsidR="00B14D24" w:rsidRPr="00FA1F13">
              <w:t xml:space="preserve"> 1  </w:t>
            </w:r>
          </w:p>
        </w:tc>
      </w:tr>
      <w:tr w:rsidR="00B14D24" w:rsidRPr="00FA1F13" w14:paraId="6EBC9103" w14:textId="77777777" w:rsidTr="02A99A13">
        <w:trPr>
          <w:trHeight w:val="300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90EFAEA" w14:textId="01406ED8" w:rsidR="00B14D24" w:rsidRPr="00FA1F13" w:rsidRDefault="00B14D24" w:rsidP="00535888">
            <w:pPr>
              <w:rPr>
                <w:rFonts w:cs="Calibri"/>
              </w:rPr>
            </w:pPr>
            <w:r w:rsidRPr="02A99A13">
              <w:rPr>
                <w:rFonts w:cs="Calibri"/>
              </w:rPr>
              <w:t xml:space="preserve"> </w:t>
            </w:r>
            <w:r>
              <w:t>Key system/structure for</w:t>
            </w:r>
            <w:r w:rsidR="1A3D96A1">
              <w:t xml:space="preserve"> building </w:t>
            </w:r>
            <w:r w:rsidR="55B2B874">
              <w:t xml:space="preserve">a </w:t>
            </w:r>
            <w:r w:rsidR="1A3D96A1">
              <w:t>cohesi</w:t>
            </w:r>
            <w:r w:rsidR="79A97BEC">
              <w:t xml:space="preserve">ve approach to teacher candidates’ preparation in early literacy instruction. </w:t>
            </w:r>
            <w:r w:rsidR="1A3D96A1">
              <w:t xml:space="preserve">among </w:t>
            </w:r>
            <w:r w:rsidR="256E75E6">
              <w:t>[</w:t>
            </w:r>
            <w:r w:rsidR="36AD9DDD">
              <w:t>faculty</w:t>
            </w:r>
            <w:r w:rsidR="7B153BF6">
              <w:t>,</w:t>
            </w:r>
            <w:r w:rsidR="36AD9DDD">
              <w:t xml:space="preserve"> personnel</w:t>
            </w:r>
            <w:r w:rsidR="5E958CA5">
              <w:t xml:space="preserve">, and/or </w:t>
            </w:r>
            <w:r w:rsidR="7F8A59B2">
              <w:t>supervising practitioner</w:t>
            </w:r>
            <w:r w:rsidR="5E958CA5">
              <w:t>s</w:t>
            </w:r>
            <w:r w:rsidR="4E7E2334">
              <w:t>]</w:t>
            </w:r>
            <w:r>
              <w:t>.</w:t>
            </w:r>
          </w:p>
        </w:tc>
      </w:tr>
      <w:tr w:rsidR="00B14D24" w:rsidRPr="00FA1F13" w14:paraId="3CE10D17" w14:textId="77777777" w:rsidTr="02A99A13">
        <w:trPr>
          <w:trHeight w:val="345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140E29" w14:textId="77777777" w:rsidR="00B14D24" w:rsidRPr="00FA1F13" w:rsidRDefault="00B14D24" w:rsidP="00535888">
            <w:r w:rsidRPr="00FA1F13">
              <w:t> </w:t>
            </w:r>
          </w:p>
          <w:p w14:paraId="43700E4A" w14:textId="77777777" w:rsidR="00B14D24" w:rsidRPr="00FA1F13" w:rsidRDefault="00B14D24" w:rsidP="00535888"/>
        </w:tc>
      </w:tr>
      <w:tr w:rsidR="00B14D24" w:rsidRPr="00FA1F13" w14:paraId="22A48673" w14:textId="77777777" w:rsidTr="02A99A13">
        <w:trPr>
          <w:trHeight w:val="300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20C00DE3" w14:textId="6788F1D3" w:rsidR="00B14D24" w:rsidRPr="00FA1F13" w:rsidRDefault="00B14D24" w:rsidP="47AC174E">
            <w:r>
              <w:t xml:space="preserve"> What evidence demonstrates </w:t>
            </w:r>
            <w:r w:rsidRPr="47AC174E">
              <w:t xml:space="preserve">(or will be used to monitor whether) </w:t>
            </w:r>
            <w:r>
              <w:t xml:space="preserve">this system/structure is supporting </w:t>
            </w:r>
            <w:r w:rsidR="57857505">
              <w:t>a cohesive approach to teacher candidates’ preparation in early literacy instruction</w:t>
            </w:r>
            <w:r>
              <w:t>?</w:t>
            </w:r>
          </w:p>
          <w:p w14:paraId="02E191D7" w14:textId="77777777" w:rsidR="00B14D24" w:rsidRPr="00FA1F13" w:rsidRDefault="00B14D24" w:rsidP="00535888">
            <w:pPr>
              <w:rPr>
                <w:rFonts w:cs="Calibri"/>
              </w:rPr>
            </w:pPr>
            <w:r w:rsidRPr="00FA1F13">
              <w:t xml:space="preserve"> If applicable, describe actions your organization is taking to address evidence that these systems/structures are not having the intended impact.</w:t>
            </w:r>
          </w:p>
        </w:tc>
      </w:tr>
      <w:tr w:rsidR="00B14D24" w:rsidRPr="00FA1F13" w14:paraId="3EB645BD" w14:textId="77777777" w:rsidTr="02A99A13">
        <w:trPr>
          <w:trHeight w:val="426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C6BD1A" w14:textId="77777777" w:rsidR="00B14D24" w:rsidRPr="00FA1F13" w:rsidRDefault="00B14D24" w:rsidP="00535888">
            <w:r w:rsidRPr="00FA1F13">
              <w:t> </w:t>
            </w:r>
          </w:p>
          <w:p w14:paraId="0F515854" w14:textId="77777777" w:rsidR="00B14D24" w:rsidRPr="00FA1F13" w:rsidRDefault="00B14D24" w:rsidP="00535888"/>
        </w:tc>
      </w:tr>
      <w:tr w:rsidR="00B14D24" w:rsidRPr="00FA1F13" w14:paraId="648C9FC6" w14:textId="77777777" w:rsidTr="02A99A13">
        <w:trPr>
          <w:trHeight w:val="345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719E387A" w14:textId="77777777" w:rsidR="00B14D24" w:rsidRPr="00FA1F13" w:rsidRDefault="00B14D24" w:rsidP="00535888">
            <w:r w:rsidRPr="00FA1F13">
              <w:t xml:space="preserve"> What evidence demonstrates </w:t>
            </w:r>
            <w:r w:rsidRPr="00FA1F13">
              <w:rPr>
                <w:rFonts w:cstheme="minorHAnsi"/>
              </w:rPr>
              <w:t xml:space="preserve">(or will be used to monitor whether) </w:t>
            </w:r>
            <w:r w:rsidRPr="00FA1F13">
              <w:t xml:space="preserve">this system/structure is contributing to </w:t>
            </w:r>
            <w:r w:rsidRPr="00FA1F13">
              <w:rPr>
                <w:b/>
                <w:bCs/>
              </w:rPr>
              <w:t>increasingly equitable experiences or outcomes for candidates</w:t>
            </w:r>
            <w:r w:rsidRPr="00FA1F13">
              <w:t xml:space="preserve">? </w:t>
            </w:r>
          </w:p>
          <w:p w14:paraId="5DE991D6" w14:textId="77777777" w:rsidR="00B14D24" w:rsidRPr="00FA1F13" w:rsidRDefault="00B14D24" w:rsidP="00535888">
            <w:pPr>
              <w:rPr>
                <w:rFonts w:cs="Calibri"/>
              </w:rPr>
            </w:pPr>
            <w:r w:rsidRPr="00FA1F13">
              <w:t xml:space="preserve"> If applicable, describe actions your organization is taking to address evidence that these systems/structures are not having the intended impact</w:t>
            </w:r>
          </w:p>
        </w:tc>
      </w:tr>
      <w:tr w:rsidR="00B14D24" w:rsidRPr="00FA1F13" w14:paraId="19F1ADC6" w14:textId="77777777" w:rsidTr="02A99A13">
        <w:trPr>
          <w:trHeight w:val="183"/>
        </w:trPr>
        <w:tc>
          <w:tcPr>
            <w:tcW w:w="1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DA5164" w14:textId="77777777" w:rsidR="00B14D24" w:rsidRPr="00FA1F13" w:rsidRDefault="00B14D24" w:rsidP="00535888">
            <w:r w:rsidRPr="00FA1F13">
              <w:t> </w:t>
            </w:r>
          </w:p>
          <w:p w14:paraId="2F71105E" w14:textId="77777777" w:rsidR="00B14D24" w:rsidRPr="00FA1F13" w:rsidRDefault="00B14D24" w:rsidP="00535888"/>
          <w:p w14:paraId="1F8DB1FB" w14:textId="77777777" w:rsidR="00B14D24" w:rsidRPr="00FA1F13" w:rsidRDefault="00B14D24" w:rsidP="00535888"/>
        </w:tc>
      </w:tr>
    </w:tbl>
    <w:p w14:paraId="7564632E" w14:textId="77777777" w:rsidR="00B75491" w:rsidRDefault="00B75491" w:rsidP="00B75491"/>
    <w:p w14:paraId="70A5766A" w14:textId="636D5BB7" w:rsidR="00F3084D" w:rsidRPr="00B75491" w:rsidRDefault="00F3084D" w:rsidP="00B75491">
      <w:pPr>
        <w:pStyle w:val="Heading2"/>
        <w:rPr>
          <w:rFonts w:eastAsiaTheme="minorHAnsi" w:cstheme="minorBidi"/>
          <w:color w:val="auto"/>
          <w:sz w:val="20"/>
          <w:szCs w:val="20"/>
        </w:rPr>
      </w:pPr>
      <w:r>
        <w:t>Document and Resource List</w:t>
      </w:r>
    </w:p>
    <w:p w14:paraId="41CB7154" w14:textId="77777777" w:rsidR="00F06A03" w:rsidRPr="00FA1F13" w:rsidRDefault="00F06A03" w:rsidP="00B86FFD">
      <w:pPr>
        <w:rPr>
          <w:color w:val="000000" w:themeColor="text1"/>
        </w:rPr>
      </w:pPr>
      <w:r w:rsidRPr="00FA1F13">
        <w:t>List all documents or external links referenced as evidence in this worksheet below. See the Follow-Up Inquiry Planning Guide for guidance on sharing additional resources.</w:t>
      </w:r>
    </w:p>
    <w:p w14:paraId="34C76E12" w14:textId="77777777" w:rsidR="00F06A03" w:rsidRPr="00FA1F13" w:rsidRDefault="00F06A03" w:rsidP="00B86FFD"/>
    <w:tbl>
      <w:tblPr>
        <w:tblStyle w:val="TableGrid"/>
        <w:tblW w:w="12952" w:type="dxa"/>
        <w:tblLayout w:type="fixed"/>
        <w:tblLook w:val="04A0" w:firstRow="1" w:lastRow="0" w:firstColumn="1" w:lastColumn="0" w:noHBand="0" w:noVBand="1"/>
      </w:tblPr>
      <w:tblGrid>
        <w:gridCol w:w="3277"/>
        <w:gridCol w:w="2205"/>
        <w:gridCol w:w="2205"/>
        <w:gridCol w:w="5265"/>
      </w:tblGrid>
      <w:tr w:rsidR="00F06A03" w:rsidRPr="00FA1F13" w14:paraId="57768556" w14:textId="77777777" w:rsidTr="00E91FC6">
        <w:trPr>
          <w:trHeight w:val="435"/>
        </w:trPr>
        <w:tc>
          <w:tcPr>
            <w:tcW w:w="327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E2F3" w:themeFill="accent1" w:themeFillTint="33"/>
            <w:tcMar>
              <w:left w:w="105" w:type="dxa"/>
              <w:right w:w="105" w:type="dxa"/>
            </w:tcMar>
            <w:vAlign w:val="center"/>
          </w:tcPr>
          <w:p w14:paraId="61D6781C" w14:textId="77777777" w:rsidR="00F06A03" w:rsidRPr="00FA1F13" w:rsidRDefault="00F06A03" w:rsidP="00B86FFD">
            <w:r w:rsidRPr="00FA1F13">
              <w:t>Title of Document</w:t>
            </w:r>
          </w:p>
        </w:tc>
        <w:tc>
          <w:tcPr>
            <w:tcW w:w="22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E2F3" w:themeFill="accent1" w:themeFillTint="33"/>
          </w:tcPr>
          <w:p w14:paraId="7BCAC6A0" w14:textId="77777777" w:rsidR="00F06A03" w:rsidRPr="00FA1F13" w:rsidRDefault="00F06A03" w:rsidP="00B86FFD">
            <w:r w:rsidRPr="00FA1F13">
              <w:t>Section or Page Number</w:t>
            </w:r>
          </w:p>
        </w:tc>
        <w:tc>
          <w:tcPr>
            <w:tcW w:w="22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E2F3" w:themeFill="accent1" w:themeFillTint="33"/>
            <w:tcMar>
              <w:left w:w="105" w:type="dxa"/>
              <w:right w:w="105" w:type="dxa"/>
            </w:tcMar>
            <w:vAlign w:val="center"/>
          </w:tcPr>
          <w:p w14:paraId="2D32DD04" w14:textId="77777777" w:rsidR="00F06A03" w:rsidRPr="00FA1F13" w:rsidRDefault="00F06A03" w:rsidP="00B86FFD">
            <w:r w:rsidRPr="00FA1F13">
              <w:t xml:space="preserve"> Aligned Criterion/a</w:t>
            </w:r>
          </w:p>
        </w:tc>
        <w:tc>
          <w:tcPr>
            <w:tcW w:w="526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9E2F3" w:themeFill="accent1" w:themeFillTint="33"/>
            <w:vAlign w:val="center"/>
          </w:tcPr>
          <w:p w14:paraId="1355A3B8" w14:textId="77777777" w:rsidR="00F06A03" w:rsidRPr="00FA1F13" w:rsidRDefault="00F06A03" w:rsidP="00B86FFD">
            <w:r w:rsidRPr="00FA1F13">
              <w:t>Brief Explanation of Alignment and Evidence Included</w:t>
            </w:r>
          </w:p>
        </w:tc>
      </w:tr>
      <w:tr w:rsidR="00F06A03" w:rsidRPr="00FA1F13" w14:paraId="1C9028E9" w14:textId="77777777" w:rsidTr="00E91FC6">
        <w:trPr>
          <w:trHeight w:val="495"/>
        </w:trPr>
        <w:tc>
          <w:tcPr>
            <w:tcW w:w="327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78E6169F" w14:textId="77777777" w:rsidR="00F06A03" w:rsidRPr="00FA1F13" w:rsidRDefault="00F06A03" w:rsidP="00B86FFD"/>
        </w:tc>
        <w:tc>
          <w:tcPr>
            <w:tcW w:w="22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DFEBE8F" w14:textId="77777777" w:rsidR="00F06A03" w:rsidRPr="00FA1F13" w:rsidRDefault="00F06A03" w:rsidP="00B86FFD"/>
        </w:tc>
        <w:tc>
          <w:tcPr>
            <w:tcW w:w="22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20E143E6" w14:textId="77777777" w:rsidR="00F06A03" w:rsidRPr="00FA1F13" w:rsidRDefault="00F06A03" w:rsidP="00B86FFD"/>
        </w:tc>
        <w:tc>
          <w:tcPr>
            <w:tcW w:w="526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CF6A11F" w14:textId="77777777" w:rsidR="00F06A03" w:rsidRPr="00FA1F13" w:rsidRDefault="00F06A03" w:rsidP="00B86FFD"/>
        </w:tc>
      </w:tr>
      <w:tr w:rsidR="00F06A03" w:rsidRPr="00FA1F13" w14:paraId="24F8927F" w14:textId="77777777" w:rsidTr="00E91FC6">
        <w:trPr>
          <w:trHeight w:val="435"/>
        </w:trPr>
        <w:tc>
          <w:tcPr>
            <w:tcW w:w="327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617E35DA" w14:textId="77777777" w:rsidR="00F06A03" w:rsidRPr="00FA1F13" w:rsidRDefault="00F06A03" w:rsidP="00B86FFD"/>
        </w:tc>
        <w:tc>
          <w:tcPr>
            <w:tcW w:w="22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1E4E9C6" w14:textId="77777777" w:rsidR="00F06A03" w:rsidRPr="00FA1F13" w:rsidRDefault="00F06A03" w:rsidP="00B86FFD"/>
        </w:tc>
        <w:tc>
          <w:tcPr>
            <w:tcW w:w="22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05E93B42" w14:textId="77777777" w:rsidR="00F06A03" w:rsidRPr="00FA1F13" w:rsidRDefault="00F06A03" w:rsidP="00B86FFD"/>
        </w:tc>
        <w:tc>
          <w:tcPr>
            <w:tcW w:w="526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F92FCC9" w14:textId="77777777" w:rsidR="00F06A03" w:rsidRPr="00FA1F13" w:rsidRDefault="00F06A03" w:rsidP="00B86FFD"/>
        </w:tc>
      </w:tr>
      <w:tr w:rsidR="00F06A03" w:rsidRPr="00FA1F13" w14:paraId="29827F8B" w14:textId="77777777" w:rsidTr="00E91FC6">
        <w:trPr>
          <w:trHeight w:val="435"/>
        </w:trPr>
        <w:tc>
          <w:tcPr>
            <w:tcW w:w="327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6F18E60E" w14:textId="77777777" w:rsidR="00F06A03" w:rsidRPr="00FA1F13" w:rsidRDefault="00F06A03" w:rsidP="00B86FFD"/>
        </w:tc>
        <w:tc>
          <w:tcPr>
            <w:tcW w:w="22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93E91B6" w14:textId="77777777" w:rsidR="00F06A03" w:rsidRPr="00FA1F13" w:rsidRDefault="00F06A03" w:rsidP="00B86FFD"/>
        </w:tc>
        <w:tc>
          <w:tcPr>
            <w:tcW w:w="22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6068B8E0" w14:textId="77777777" w:rsidR="00F06A03" w:rsidRPr="00FA1F13" w:rsidRDefault="00F06A03" w:rsidP="00B86FFD"/>
        </w:tc>
        <w:tc>
          <w:tcPr>
            <w:tcW w:w="526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C894756" w14:textId="77777777" w:rsidR="00F06A03" w:rsidRPr="00FA1F13" w:rsidRDefault="00F06A03" w:rsidP="00B86FFD"/>
        </w:tc>
      </w:tr>
      <w:tr w:rsidR="00F06A03" w:rsidRPr="00FA1F13" w14:paraId="3CDF911D" w14:textId="77777777" w:rsidTr="00E91FC6">
        <w:trPr>
          <w:trHeight w:val="435"/>
        </w:trPr>
        <w:tc>
          <w:tcPr>
            <w:tcW w:w="327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0E63AE0C" w14:textId="77777777" w:rsidR="00F06A03" w:rsidRPr="00FA1F13" w:rsidRDefault="00F06A03" w:rsidP="00B86FFD"/>
        </w:tc>
        <w:tc>
          <w:tcPr>
            <w:tcW w:w="22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118BED4" w14:textId="77777777" w:rsidR="00F06A03" w:rsidRPr="00FA1F13" w:rsidRDefault="00F06A03" w:rsidP="00B86FFD"/>
        </w:tc>
        <w:tc>
          <w:tcPr>
            <w:tcW w:w="22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4D5D94E5" w14:textId="77777777" w:rsidR="00F06A03" w:rsidRPr="00FA1F13" w:rsidRDefault="00F06A03" w:rsidP="00B86FFD"/>
        </w:tc>
        <w:tc>
          <w:tcPr>
            <w:tcW w:w="526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A25F2C8" w14:textId="77777777" w:rsidR="00F06A03" w:rsidRPr="00FA1F13" w:rsidRDefault="00F06A03" w:rsidP="00B86FFD"/>
        </w:tc>
      </w:tr>
      <w:tr w:rsidR="00F06A03" w:rsidRPr="00FA1F13" w14:paraId="24F367C0" w14:textId="77777777" w:rsidTr="00E91FC6">
        <w:trPr>
          <w:trHeight w:val="435"/>
        </w:trPr>
        <w:tc>
          <w:tcPr>
            <w:tcW w:w="3277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67CED0B0" w14:textId="77777777" w:rsidR="00F06A03" w:rsidRPr="00FA1F13" w:rsidRDefault="00F06A03" w:rsidP="00B86FFD"/>
        </w:tc>
        <w:tc>
          <w:tcPr>
            <w:tcW w:w="22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428D0E6" w14:textId="77777777" w:rsidR="00F06A03" w:rsidRPr="00FA1F13" w:rsidRDefault="00F06A03" w:rsidP="00B86FFD"/>
        </w:tc>
        <w:tc>
          <w:tcPr>
            <w:tcW w:w="220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tcMar>
              <w:left w:w="105" w:type="dxa"/>
              <w:right w:w="105" w:type="dxa"/>
            </w:tcMar>
          </w:tcPr>
          <w:p w14:paraId="2CE2BCAE" w14:textId="77777777" w:rsidR="00F06A03" w:rsidRPr="00FA1F13" w:rsidRDefault="00F06A03" w:rsidP="00B86FFD"/>
        </w:tc>
        <w:tc>
          <w:tcPr>
            <w:tcW w:w="5265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16D30BC" w14:textId="77777777" w:rsidR="00F06A03" w:rsidRPr="00FA1F13" w:rsidRDefault="00F06A03" w:rsidP="00B86FFD"/>
        </w:tc>
      </w:tr>
    </w:tbl>
    <w:p w14:paraId="28E00738" w14:textId="77777777" w:rsidR="00F06A03" w:rsidRPr="00FA1F13" w:rsidRDefault="00F06A03" w:rsidP="00B86FFD"/>
    <w:p w14:paraId="4B5EB7AA" w14:textId="77777777" w:rsidR="00F3084D" w:rsidRPr="00FA1F13" w:rsidRDefault="00F3084D" w:rsidP="00B86FFD"/>
    <w:p w14:paraId="6D299E29" w14:textId="77777777" w:rsidR="00F3084D" w:rsidRPr="00FA1F13" w:rsidRDefault="00F3084D" w:rsidP="00B86FFD"/>
    <w:sectPr w:rsidR="00F3084D" w:rsidRPr="00FA1F13" w:rsidSect="00255932">
      <w:headerReference w:type="even" r:id="rId18"/>
      <w:headerReference w:type="default" r:id="rId19"/>
      <w:footerReference w:type="default" r:id="rId20"/>
      <w:headerReference w:type="first" r:id="rId21"/>
      <w:footerReference w:type="first" r:id="rId2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15668" w14:textId="77777777" w:rsidR="001C5E3C" w:rsidRDefault="001C5E3C" w:rsidP="00B86FFD">
      <w:r>
        <w:separator/>
      </w:r>
    </w:p>
  </w:endnote>
  <w:endnote w:type="continuationSeparator" w:id="0">
    <w:p w14:paraId="57119D87" w14:textId="77777777" w:rsidR="001C5E3C" w:rsidRDefault="001C5E3C" w:rsidP="00B86FFD">
      <w:r>
        <w:continuationSeparator/>
      </w:r>
    </w:p>
  </w:endnote>
  <w:endnote w:type="continuationNotice" w:id="1">
    <w:p w14:paraId="61440920" w14:textId="77777777" w:rsidR="001C5E3C" w:rsidRDefault="001C5E3C" w:rsidP="00B86F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DA035" w14:textId="2849E5FA" w:rsidR="00EA7695" w:rsidRPr="002B5740" w:rsidRDefault="002B5740" w:rsidP="00B86FFD">
    <w:pPr>
      <w:pStyle w:val="Footer"/>
    </w:pPr>
    <w:bookmarkStart w:id="2" w:name="_Hlk157159277"/>
    <w:bookmarkStart w:id="3" w:name="_Hlk157159278"/>
    <w:bookmarkStart w:id="4" w:name="_Hlk157159288"/>
    <w:bookmarkStart w:id="5" w:name="_Hlk157159289"/>
    <w:bookmarkStart w:id="6" w:name="_Hlk157159304"/>
    <w:bookmarkStart w:id="7" w:name="_Hlk157159305"/>
    <w:r w:rsidRPr="00636F81">
      <w:t xml:space="preserve">This is </w:t>
    </w:r>
    <w:r>
      <w:t xml:space="preserve">the complete bank of questions from which tailored worksheets will be created for each </w:t>
    </w:r>
    <w:r w:rsidR="00524F7E">
      <w:t>s</w:t>
    </w:r>
    <w:r>
      <w:t xml:space="preserve">ponsoring </w:t>
    </w:r>
    <w:r w:rsidR="00524F7E">
      <w:t>o</w:t>
    </w:r>
    <w:r>
      <w:t>rganization based on their Initial Inquiry evidence</w:t>
    </w:r>
    <w:r w:rsidRPr="00636F81">
      <w:t>.</w:t>
    </w:r>
    <w:r>
      <w:t xml:space="preserve"> The Follow-Up Inquiry for each </w:t>
    </w:r>
    <w:r w:rsidR="00524F7E">
      <w:t>s</w:t>
    </w:r>
    <w:r>
      <w:t xml:space="preserve">ponsoring </w:t>
    </w:r>
    <w:r w:rsidR="00524F7E">
      <w:t>o</w:t>
    </w:r>
    <w:r>
      <w:t>rganization will include a subset of these criteria.</w:t>
    </w:r>
    <w:r w:rsidRPr="00636F81">
      <w:t xml:space="preserve"> </w:t>
    </w:r>
    <w:bookmarkEnd w:id="2"/>
    <w:bookmarkEnd w:id="3"/>
    <w:bookmarkEnd w:id="4"/>
    <w:bookmarkEnd w:id="5"/>
    <w:bookmarkEnd w:id="6"/>
    <w:bookmarkEnd w:id="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535DFDDE" w14:paraId="4269351F" w14:textId="77777777" w:rsidTr="002B5740">
      <w:trPr>
        <w:trHeight w:val="300"/>
      </w:trPr>
      <w:tc>
        <w:tcPr>
          <w:tcW w:w="4320" w:type="dxa"/>
        </w:tcPr>
        <w:p w14:paraId="34F9508C" w14:textId="227A33AA" w:rsidR="535DFDDE" w:rsidRDefault="535DFDDE" w:rsidP="00B86FFD">
          <w:pPr>
            <w:pStyle w:val="Header"/>
          </w:pPr>
        </w:p>
      </w:tc>
      <w:tc>
        <w:tcPr>
          <w:tcW w:w="4320" w:type="dxa"/>
        </w:tcPr>
        <w:p w14:paraId="5B158B96" w14:textId="2934E080" w:rsidR="535DFDDE" w:rsidRDefault="535DFDDE" w:rsidP="00B86FFD">
          <w:pPr>
            <w:pStyle w:val="Header"/>
          </w:pPr>
        </w:p>
      </w:tc>
      <w:tc>
        <w:tcPr>
          <w:tcW w:w="4320" w:type="dxa"/>
        </w:tcPr>
        <w:p w14:paraId="5851C281" w14:textId="3E83D4D4" w:rsidR="535DFDDE" w:rsidRDefault="535DFDDE" w:rsidP="00B86FFD">
          <w:pPr>
            <w:pStyle w:val="Header"/>
          </w:pPr>
        </w:p>
      </w:tc>
    </w:tr>
  </w:tbl>
  <w:p w14:paraId="013B7430" w14:textId="3278AF37" w:rsidR="00A96577" w:rsidRDefault="00A96577" w:rsidP="00B86F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541EA" w14:textId="77777777" w:rsidR="001C5E3C" w:rsidRDefault="001C5E3C" w:rsidP="00B86FFD">
      <w:r>
        <w:separator/>
      </w:r>
    </w:p>
  </w:footnote>
  <w:footnote w:type="continuationSeparator" w:id="0">
    <w:p w14:paraId="228EFD18" w14:textId="77777777" w:rsidR="001C5E3C" w:rsidRDefault="001C5E3C" w:rsidP="00B86FFD">
      <w:r>
        <w:continuationSeparator/>
      </w:r>
    </w:p>
  </w:footnote>
  <w:footnote w:type="continuationNotice" w:id="1">
    <w:p w14:paraId="5244261A" w14:textId="77777777" w:rsidR="001C5E3C" w:rsidRDefault="001C5E3C" w:rsidP="00B86F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48768" w14:textId="1FFC9659" w:rsidR="008910DA" w:rsidRDefault="00461F0D" w:rsidP="00B86FFD">
    <w:pPr>
      <w:pStyle w:val="Header"/>
    </w:pPr>
    <w:r>
      <w:rPr>
        <w:noProof/>
      </w:rPr>
      <w:pict w14:anchorId="0EA30B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702891" o:spid="_x0000_s1026" type="#_x0000_t136" style="position:absolute;margin-left:0;margin-top:0;width:479.85pt;height:179.9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5F743" w14:textId="4B7FC1AF" w:rsidR="00EA7695" w:rsidRPr="00B86FFD" w:rsidRDefault="00255932" w:rsidP="00B86FFD">
    <w:pPr>
      <w:pStyle w:val="Heading1"/>
    </w:pPr>
    <w:r w:rsidRPr="00B86FFD">
      <w:rPr>
        <w:noProof/>
      </w:rPr>
      <w:drawing>
        <wp:anchor distT="0" distB="0" distL="114300" distR="114300" simplePos="0" relativeHeight="251658243" behindDoc="0" locked="0" layoutInCell="1" allowOverlap="1" wp14:anchorId="7EEBB65D" wp14:editId="09F515B8">
          <wp:simplePos x="0" y="0"/>
          <wp:positionH relativeFrom="column">
            <wp:posOffset>6235868</wp:posOffset>
          </wp:positionH>
          <wp:positionV relativeFrom="paragraph">
            <wp:posOffset>-238125</wp:posOffset>
          </wp:positionV>
          <wp:extent cx="2063750" cy="589328"/>
          <wp:effectExtent l="0" t="0" r="0" b="0"/>
          <wp:wrapNone/>
          <wp:docPr id="479368598" name="Picture 1" descr="A picture containing DESE'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9368598" name="Picture 1" descr="A picture containing DESE'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750" cy="589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1F0D">
      <w:rPr>
        <w:noProof/>
      </w:rPr>
      <w:pict w14:anchorId="011F00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702892" o:spid="_x0000_s1027" type="#_x0000_t136" style="position:absolute;margin-left:0;margin-top:0;width:479.85pt;height:179.9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  <w:r w:rsidR="4DB7D63A" w:rsidRPr="00B86FFD">
      <w:t>Early Literacy Follow-Up Inquiry – FBE Domain Question Bank</w:t>
    </w:r>
  </w:p>
  <w:p w14:paraId="028C022C" w14:textId="77777777" w:rsidR="00A50C22" w:rsidRPr="00A50C22" w:rsidRDefault="00A50C22" w:rsidP="00B86FF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F161F" w14:textId="3E1DB039" w:rsidR="00EA7695" w:rsidRDefault="00461F0D" w:rsidP="00B86FFD">
    <w:pPr>
      <w:pStyle w:val="Heading1"/>
    </w:pPr>
    <w:r>
      <w:rPr>
        <w:noProof/>
      </w:rPr>
      <w:pict w14:anchorId="5FB3279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0702890" o:spid="_x0000_s1025" type="#_x0000_t136" style="position:absolute;margin-left:0;margin-top:0;width:479.85pt;height:179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Template"/>
          <w10:wrap anchorx="margin" anchory="margin"/>
        </v:shape>
      </w:pict>
    </w:r>
    <w:r w:rsidR="002E59BA">
      <w:t xml:space="preserve">Formal Review Follow-up Inquiry – </w:t>
    </w:r>
    <w:r w:rsidR="00826AAE">
      <w:t>FBE</w:t>
    </w:r>
    <w:r w:rsidR="002E59BA">
      <w:t xml:space="preserve"> Domain Question Bank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41BC7"/>
    <w:multiLevelType w:val="multilevel"/>
    <w:tmpl w:val="3CDC0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03F2F897"/>
    <w:multiLevelType w:val="hybridMultilevel"/>
    <w:tmpl w:val="722EB8B2"/>
    <w:lvl w:ilvl="0" w:tplc="26E80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846D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F0A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AC2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CA6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601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0222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3CDB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48E2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A2DF4"/>
    <w:multiLevelType w:val="multilevel"/>
    <w:tmpl w:val="3CDC0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 w15:restartNumberingAfterBreak="0">
    <w:nsid w:val="0C392384"/>
    <w:multiLevelType w:val="hybridMultilevel"/>
    <w:tmpl w:val="681C8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E6F68"/>
    <w:multiLevelType w:val="hybridMultilevel"/>
    <w:tmpl w:val="3B8CF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7FBA1"/>
    <w:multiLevelType w:val="hybridMultilevel"/>
    <w:tmpl w:val="B57A7E30"/>
    <w:lvl w:ilvl="0" w:tplc="856AC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5039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BE1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2A7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AC73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AEE6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8819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52E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9055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C76E9"/>
    <w:multiLevelType w:val="hybridMultilevel"/>
    <w:tmpl w:val="768E8E6A"/>
    <w:lvl w:ilvl="0" w:tplc="03426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C82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361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106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32A6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6E44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62E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0E1A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584A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32367"/>
    <w:multiLevelType w:val="hybridMultilevel"/>
    <w:tmpl w:val="F47038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B1105"/>
    <w:multiLevelType w:val="hybridMultilevel"/>
    <w:tmpl w:val="484E4052"/>
    <w:lvl w:ilvl="0" w:tplc="D97E4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626E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7077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FEB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AFC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EA12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889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1ECD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C2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C29CD6"/>
    <w:multiLevelType w:val="hybridMultilevel"/>
    <w:tmpl w:val="1DA24838"/>
    <w:lvl w:ilvl="0" w:tplc="1756C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C4D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0AD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9A70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AE3A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58F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1C6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CA7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9E5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1D776"/>
    <w:multiLevelType w:val="hybridMultilevel"/>
    <w:tmpl w:val="EC30A29E"/>
    <w:lvl w:ilvl="0" w:tplc="17884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B29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CEB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ACB0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704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1CFE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B07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3C8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3ECD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DF633"/>
    <w:multiLevelType w:val="hybridMultilevel"/>
    <w:tmpl w:val="3C109BDC"/>
    <w:lvl w:ilvl="0" w:tplc="BB821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D06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9AB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B66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6848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FA90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8E65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C4B4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32C4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E1723"/>
    <w:multiLevelType w:val="hybridMultilevel"/>
    <w:tmpl w:val="917CCBCA"/>
    <w:lvl w:ilvl="0" w:tplc="FFFFFFFF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4505E"/>
    <w:multiLevelType w:val="hybridMultilevel"/>
    <w:tmpl w:val="CA06F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E399E"/>
    <w:multiLevelType w:val="hybridMultilevel"/>
    <w:tmpl w:val="F47038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92D0E"/>
    <w:multiLevelType w:val="hybridMultilevel"/>
    <w:tmpl w:val="AB12404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D2388"/>
    <w:multiLevelType w:val="hybridMultilevel"/>
    <w:tmpl w:val="B3C66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765A6"/>
    <w:multiLevelType w:val="hybridMultilevel"/>
    <w:tmpl w:val="AB1240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D173F"/>
    <w:multiLevelType w:val="hybridMultilevel"/>
    <w:tmpl w:val="F10CE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8062F"/>
    <w:multiLevelType w:val="hybridMultilevel"/>
    <w:tmpl w:val="D3888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72317">
    <w:abstractNumId w:val="8"/>
  </w:num>
  <w:num w:numId="2" w16cid:durableId="1243684769">
    <w:abstractNumId w:val="10"/>
  </w:num>
  <w:num w:numId="3" w16cid:durableId="798840306">
    <w:abstractNumId w:val="5"/>
  </w:num>
  <w:num w:numId="4" w16cid:durableId="2063359151">
    <w:abstractNumId w:val="11"/>
  </w:num>
  <w:num w:numId="5" w16cid:durableId="2018343793">
    <w:abstractNumId w:val="1"/>
  </w:num>
  <w:num w:numId="6" w16cid:durableId="1149593322">
    <w:abstractNumId w:val="9"/>
  </w:num>
  <w:num w:numId="7" w16cid:durableId="1941450328">
    <w:abstractNumId w:val="6"/>
  </w:num>
  <w:num w:numId="8" w16cid:durableId="141771749">
    <w:abstractNumId w:val="3"/>
  </w:num>
  <w:num w:numId="9" w16cid:durableId="926884047">
    <w:abstractNumId w:val="12"/>
  </w:num>
  <w:num w:numId="10" w16cid:durableId="1356422264">
    <w:abstractNumId w:val="13"/>
  </w:num>
  <w:num w:numId="11" w16cid:durableId="234630642">
    <w:abstractNumId w:val="19"/>
  </w:num>
  <w:num w:numId="12" w16cid:durableId="68354809">
    <w:abstractNumId w:val="14"/>
  </w:num>
  <w:num w:numId="13" w16cid:durableId="1986352729">
    <w:abstractNumId w:val="7"/>
  </w:num>
  <w:num w:numId="14" w16cid:durableId="1359232576">
    <w:abstractNumId w:val="17"/>
  </w:num>
  <w:num w:numId="15" w16cid:durableId="82841195">
    <w:abstractNumId w:val="15"/>
  </w:num>
  <w:num w:numId="16" w16cid:durableId="2102219840">
    <w:abstractNumId w:val="4"/>
  </w:num>
  <w:num w:numId="17" w16cid:durableId="930578180">
    <w:abstractNumId w:val="18"/>
  </w:num>
  <w:num w:numId="18" w16cid:durableId="1837964084">
    <w:abstractNumId w:val="16"/>
  </w:num>
  <w:num w:numId="19" w16cid:durableId="6357232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6509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23D19FA"/>
    <w:rsid w:val="000002D4"/>
    <w:rsid w:val="00000CF1"/>
    <w:rsid w:val="00001500"/>
    <w:rsid w:val="00001FE8"/>
    <w:rsid w:val="00012032"/>
    <w:rsid w:val="00030E25"/>
    <w:rsid w:val="00031FAD"/>
    <w:rsid w:val="000326FD"/>
    <w:rsid w:val="000341F4"/>
    <w:rsid w:val="00037F51"/>
    <w:rsid w:val="00040F9E"/>
    <w:rsid w:val="000439F2"/>
    <w:rsid w:val="000455C4"/>
    <w:rsid w:val="00045A61"/>
    <w:rsid w:val="00061B51"/>
    <w:rsid w:val="00062D9A"/>
    <w:rsid w:val="00066726"/>
    <w:rsid w:val="00066B2A"/>
    <w:rsid w:val="00074214"/>
    <w:rsid w:val="00081C11"/>
    <w:rsid w:val="00081E6E"/>
    <w:rsid w:val="00083045"/>
    <w:rsid w:val="0008507B"/>
    <w:rsid w:val="0008699D"/>
    <w:rsid w:val="00087D68"/>
    <w:rsid w:val="000A1DC1"/>
    <w:rsid w:val="000A5179"/>
    <w:rsid w:val="000A5DCC"/>
    <w:rsid w:val="000A7DD8"/>
    <w:rsid w:val="000B454C"/>
    <w:rsid w:val="000C2456"/>
    <w:rsid w:val="000C5C3E"/>
    <w:rsid w:val="000D0C41"/>
    <w:rsid w:val="000D308E"/>
    <w:rsid w:val="000D3164"/>
    <w:rsid w:val="000D4251"/>
    <w:rsid w:val="000D654A"/>
    <w:rsid w:val="000D7136"/>
    <w:rsid w:val="000F03F1"/>
    <w:rsid w:val="000F6F8A"/>
    <w:rsid w:val="00104497"/>
    <w:rsid w:val="001054F1"/>
    <w:rsid w:val="0010759A"/>
    <w:rsid w:val="00114606"/>
    <w:rsid w:val="00122AF6"/>
    <w:rsid w:val="00123757"/>
    <w:rsid w:val="00127041"/>
    <w:rsid w:val="001315DD"/>
    <w:rsid w:val="00131CF3"/>
    <w:rsid w:val="00133172"/>
    <w:rsid w:val="0013505C"/>
    <w:rsid w:val="0013678B"/>
    <w:rsid w:val="00136956"/>
    <w:rsid w:val="00140294"/>
    <w:rsid w:val="00143738"/>
    <w:rsid w:val="0014546C"/>
    <w:rsid w:val="0014633D"/>
    <w:rsid w:val="001514F5"/>
    <w:rsid w:val="00151D68"/>
    <w:rsid w:val="0015596F"/>
    <w:rsid w:val="001616F7"/>
    <w:rsid w:val="0016534B"/>
    <w:rsid w:val="00166D49"/>
    <w:rsid w:val="00167410"/>
    <w:rsid w:val="001675CF"/>
    <w:rsid w:val="00173C4E"/>
    <w:rsid w:val="00173CB0"/>
    <w:rsid w:val="00176D55"/>
    <w:rsid w:val="00177863"/>
    <w:rsid w:val="00182D6A"/>
    <w:rsid w:val="00185AB3"/>
    <w:rsid w:val="00186F18"/>
    <w:rsid w:val="001904F5"/>
    <w:rsid w:val="001A0D65"/>
    <w:rsid w:val="001A1C7A"/>
    <w:rsid w:val="001A4427"/>
    <w:rsid w:val="001A7843"/>
    <w:rsid w:val="001B0EA7"/>
    <w:rsid w:val="001B132E"/>
    <w:rsid w:val="001B4C09"/>
    <w:rsid w:val="001C2FBF"/>
    <w:rsid w:val="001C4C77"/>
    <w:rsid w:val="001C5E3C"/>
    <w:rsid w:val="001E4532"/>
    <w:rsid w:val="001E6109"/>
    <w:rsid w:val="001F71FA"/>
    <w:rsid w:val="001F76B9"/>
    <w:rsid w:val="001F7938"/>
    <w:rsid w:val="00201BE7"/>
    <w:rsid w:val="00202144"/>
    <w:rsid w:val="0021498A"/>
    <w:rsid w:val="00216333"/>
    <w:rsid w:val="00216E20"/>
    <w:rsid w:val="00220BD9"/>
    <w:rsid w:val="0022314A"/>
    <w:rsid w:val="00236E46"/>
    <w:rsid w:val="00240F3A"/>
    <w:rsid w:val="00241541"/>
    <w:rsid w:val="00242C3D"/>
    <w:rsid w:val="00242F2A"/>
    <w:rsid w:val="00255932"/>
    <w:rsid w:val="0025709E"/>
    <w:rsid w:val="00261D44"/>
    <w:rsid w:val="00262E09"/>
    <w:rsid w:val="00264CF6"/>
    <w:rsid w:val="002659FF"/>
    <w:rsid w:val="00266BA4"/>
    <w:rsid w:val="002676B8"/>
    <w:rsid w:val="00267CE4"/>
    <w:rsid w:val="0027184B"/>
    <w:rsid w:val="002757BE"/>
    <w:rsid w:val="002838FB"/>
    <w:rsid w:val="00284694"/>
    <w:rsid w:val="0028610A"/>
    <w:rsid w:val="002864D7"/>
    <w:rsid w:val="002919ED"/>
    <w:rsid w:val="002952FA"/>
    <w:rsid w:val="00297F4D"/>
    <w:rsid w:val="002A2F26"/>
    <w:rsid w:val="002A355E"/>
    <w:rsid w:val="002A609C"/>
    <w:rsid w:val="002B1576"/>
    <w:rsid w:val="002B390A"/>
    <w:rsid w:val="002B402E"/>
    <w:rsid w:val="002B5740"/>
    <w:rsid w:val="002B7DC5"/>
    <w:rsid w:val="002C09BA"/>
    <w:rsid w:val="002C0D88"/>
    <w:rsid w:val="002C74C4"/>
    <w:rsid w:val="002D060E"/>
    <w:rsid w:val="002D11B7"/>
    <w:rsid w:val="002E3948"/>
    <w:rsid w:val="002E59BA"/>
    <w:rsid w:val="002E6636"/>
    <w:rsid w:val="00303FA8"/>
    <w:rsid w:val="0030582A"/>
    <w:rsid w:val="003161EF"/>
    <w:rsid w:val="003227DB"/>
    <w:rsid w:val="0032440A"/>
    <w:rsid w:val="0033432D"/>
    <w:rsid w:val="003349C4"/>
    <w:rsid w:val="003372DD"/>
    <w:rsid w:val="00340830"/>
    <w:rsid w:val="00345F82"/>
    <w:rsid w:val="003475F3"/>
    <w:rsid w:val="00350175"/>
    <w:rsid w:val="003504D8"/>
    <w:rsid w:val="0035275B"/>
    <w:rsid w:val="00352D75"/>
    <w:rsid w:val="003549A7"/>
    <w:rsid w:val="00354FA2"/>
    <w:rsid w:val="00357D1F"/>
    <w:rsid w:val="0036018B"/>
    <w:rsid w:val="003618BF"/>
    <w:rsid w:val="00361F7F"/>
    <w:rsid w:val="0036263E"/>
    <w:rsid w:val="00366269"/>
    <w:rsid w:val="00369A2F"/>
    <w:rsid w:val="0037076C"/>
    <w:rsid w:val="0037232C"/>
    <w:rsid w:val="00376090"/>
    <w:rsid w:val="003857A4"/>
    <w:rsid w:val="003A020E"/>
    <w:rsid w:val="003A395F"/>
    <w:rsid w:val="003B4358"/>
    <w:rsid w:val="003B4E5B"/>
    <w:rsid w:val="003B60C2"/>
    <w:rsid w:val="003C0B8B"/>
    <w:rsid w:val="003C2D6A"/>
    <w:rsid w:val="003E2116"/>
    <w:rsid w:val="003E6120"/>
    <w:rsid w:val="003F3E64"/>
    <w:rsid w:val="003F3ED3"/>
    <w:rsid w:val="003F60D0"/>
    <w:rsid w:val="004006F3"/>
    <w:rsid w:val="00405EF8"/>
    <w:rsid w:val="00406042"/>
    <w:rsid w:val="0041072A"/>
    <w:rsid w:val="00411041"/>
    <w:rsid w:val="004129E8"/>
    <w:rsid w:val="004153E6"/>
    <w:rsid w:val="00415AA6"/>
    <w:rsid w:val="0041687F"/>
    <w:rsid w:val="00422CA5"/>
    <w:rsid w:val="00427BC9"/>
    <w:rsid w:val="00430FC0"/>
    <w:rsid w:val="004332E8"/>
    <w:rsid w:val="00434815"/>
    <w:rsid w:val="00436EE8"/>
    <w:rsid w:val="0044120C"/>
    <w:rsid w:val="00443355"/>
    <w:rsid w:val="0044426E"/>
    <w:rsid w:val="00444ABF"/>
    <w:rsid w:val="004538DE"/>
    <w:rsid w:val="00455351"/>
    <w:rsid w:val="00455D02"/>
    <w:rsid w:val="00461F0D"/>
    <w:rsid w:val="00463A7B"/>
    <w:rsid w:val="00463D0C"/>
    <w:rsid w:val="00464F78"/>
    <w:rsid w:val="0047048B"/>
    <w:rsid w:val="004718C0"/>
    <w:rsid w:val="004760AB"/>
    <w:rsid w:val="00481622"/>
    <w:rsid w:val="00482279"/>
    <w:rsid w:val="00482360"/>
    <w:rsid w:val="004A4775"/>
    <w:rsid w:val="004A64FC"/>
    <w:rsid w:val="004A7208"/>
    <w:rsid w:val="004A7610"/>
    <w:rsid w:val="004B77CF"/>
    <w:rsid w:val="004C353B"/>
    <w:rsid w:val="004C46BF"/>
    <w:rsid w:val="004C7E9F"/>
    <w:rsid w:val="004D0D76"/>
    <w:rsid w:val="004D3914"/>
    <w:rsid w:val="004E0807"/>
    <w:rsid w:val="004F31F8"/>
    <w:rsid w:val="004F32C2"/>
    <w:rsid w:val="004F64B6"/>
    <w:rsid w:val="004F7D7D"/>
    <w:rsid w:val="0050311E"/>
    <w:rsid w:val="00504505"/>
    <w:rsid w:val="00510512"/>
    <w:rsid w:val="0051487C"/>
    <w:rsid w:val="0052049E"/>
    <w:rsid w:val="005211FF"/>
    <w:rsid w:val="00524F7E"/>
    <w:rsid w:val="005254BA"/>
    <w:rsid w:val="005302DC"/>
    <w:rsid w:val="00531C6A"/>
    <w:rsid w:val="00532549"/>
    <w:rsid w:val="00532A2E"/>
    <w:rsid w:val="00533A7B"/>
    <w:rsid w:val="00542750"/>
    <w:rsid w:val="00542B0D"/>
    <w:rsid w:val="00542F05"/>
    <w:rsid w:val="0055446E"/>
    <w:rsid w:val="00561F3B"/>
    <w:rsid w:val="00571460"/>
    <w:rsid w:val="00572EF6"/>
    <w:rsid w:val="00574F4A"/>
    <w:rsid w:val="00577A32"/>
    <w:rsid w:val="0058113A"/>
    <w:rsid w:val="00582AB8"/>
    <w:rsid w:val="00585809"/>
    <w:rsid w:val="00585DB7"/>
    <w:rsid w:val="00595539"/>
    <w:rsid w:val="005A7504"/>
    <w:rsid w:val="005B0A46"/>
    <w:rsid w:val="005B0AC3"/>
    <w:rsid w:val="005B511F"/>
    <w:rsid w:val="005B56B4"/>
    <w:rsid w:val="005B7BC9"/>
    <w:rsid w:val="005C46F6"/>
    <w:rsid w:val="005C73E8"/>
    <w:rsid w:val="005D6928"/>
    <w:rsid w:val="005D6F98"/>
    <w:rsid w:val="005E7A9B"/>
    <w:rsid w:val="005F0772"/>
    <w:rsid w:val="005F0945"/>
    <w:rsid w:val="005F09FB"/>
    <w:rsid w:val="00610350"/>
    <w:rsid w:val="00612770"/>
    <w:rsid w:val="00622A26"/>
    <w:rsid w:val="0062539C"/>
    <w:rsid w:val="006355E0"/>
    <w:rsid w:val="00640479"/>
    <w:rsid w:val="006426FA"/>
    <w:rsid w:val="00642FA0"/>
    <w:rsid w:val="0064578E"/>
    <w:rsid w:val="00654EC8"/>
    <w:rsid w:val="0065772D"/>
    <w:rsid w:val="006620F5"/>
    <w:rsid w:val="00663862"/>
    <w:rsid w:val="006656F6"/>
    <w:rsid w:val="00665B0E"/>
    <w:rsid w:val="00667D8C"/>
    <w:rsid w:val="006730E4"/>
    <w:rsid w:val="006775ED"/>
    <w:rsid w:val="0067765E"/>
    <w:rsid w:val="006777DF"/>
    <w:rsid w:val="00685227"/>
    <w:rsid w:val="00696FB8"/>
    <w:rsid w:val="00697E48"/>
    <w:rsid w:val="006A2A4B"/>
    <w:rsid w:val="006B382D"/>
    <w:rsid w:val="006C2E49"/>
    <w:rsid w:val="006C35DD"/>
    <w:rsid w:val="006D586F"/>
    <w:rsid w:val="006E244C"/>
    <w:rsid w:val="006F2F2F"/>
    <w:rsid w:val="006F3A23"/>
    <w:rsid w:val="006F4081"/>
    <w:rsid w:val="006F40D9"/>
    <w:rsid w:val="006F5209"/>
    <w:rsid w:val="00701069"/>
    <w:rsid w:val="00723EE5"/>
    <w:rsid w:val="00733C20"/>
    <w:rsid w:val="00733F44"/>
    <w:rsid w:val="0073690B"/>
    <w:rsid w:val="00736B5E"/>
    <w:rsid w:val="00740190"/>
    <w:rsid w:val="00740D6B"/>
    <w:rsid w:val="007415FB"/>
    <w:rsid w:val="00742922"/>
    <w:rsid w:val="00746BA9"/>
    <w:rsid w:val="00746D73"/>
    <w:rsid w:val="00747291"/>
    <w:rsid w:val="00757C72"/>
    <w:rsid w:val="00760A43"/>
    <w:rsid w:val="00773AC0"/>
    <w:rsid w:val="007778D1"/>
    <w:rsid w:val="0078050E"/>
    <w:rsid w:val="00781EBB"/>
    <w:rsid w:val="00786421"/>
    <w:rsid w:val="00793448"/>
    <w:rsid w:val="007949A9"/>
    <w:rsid w:val="00795C80"/>
    <w:rsid w:val="007A0F02"/>
    <w:rsid w:val="007A18F2"/>
    <w:rsid w:val="007A2EFA"/>
    <w:rsid w:val="007C6999"/>
    <w:rsid w:val="007C6C03"/>
    <w:rsid w:val="007D1E66"/>
    <w:rsid w:val="007D23FE"/>
    <w:rsid w:val="007D2BB3"/>
    <w:rsid w:val="007D5FB5"/>
    <w:rsid w:val="007E2AB6"/>
    <w:rsid w:val="007E2F69"/>
    <w:rsid w:val="007E3FC8"/>
    <w:rsid w:val="007E5303"/>
    <w:rsid w:val="007F4659"/>
    <w:rsid w:val="00802032"/>
    <w:rsid w:val="00810DF1"/>
    <w:rsid w:val="00816F2C"/>
    <w:rsid w:val="00821D53"/>
    <w:rsid w:val="00823376"/>
    <w:rsid w:val="00826AAE"/>
    <w:rsid w:val="00827BCA"/>
    <w:rsid w:val="00831C73"/>
    <w:rsid w:val="0083344B"/>
    <w:rsid w:val="00834960"/>
    <w:rsid w:val="00834C1B"/>
    <w:rsid w:val="008351B6"/>
    <w:rsid w:val="008423D9"/>
    <w:rsid w:val="00842D98"/>
    <w:rsid w:val="0085136F"/>
    <w:rsid w:val="00852B5A"/>
    <w:rsid w:val="00853E52"/>
    <w:rsid w:val="00857953"/>
    <w:rsid w:val="00857D22"/>
    <w:rsid w:val="0086086D"/>
    <w:rsid w:val="00865227"/>
    <w:rsid w:val="0087022F"/>
    <w:rsid w:val="00870334"/>
    <w:rsid w:val="00870770"/>
    <w:rsid w:val="008713AA"/>
    <w:rsid w:val="00877D0D"/>
    <w:rsid w:val="00881690"/>
    <w:rsid w:val="008832D3"/>
    <w:rsid w:val="008867CF"/>
    <w:rsid w:val="00887B5D"/>
    <w:rsid w:val="00890BF5"/>
    <w:rsid w:val="008910DA"/>
    <w:rsid w:val="0089311D"/>
    <w:rsid w:val="008932BF"/>
    <w:rsid w:val="008967CA"/>
    <w:rsid w:val="008A1EA4"/>
    <w:rsid w:val="008A2DAD"/>
    <w:rsid w:val="008A386F"/>
    <w:rsid w:val="008A4B6F"/>
    <w:rsid w:val="008A6C28"/>
    <w:rsid w:val="008B0D97"/>
    <w:rsid w:val="008B346B"/>
    <w:rsid w:val="008C09E5"/>
    <w:rsid w:val="008C22B5"/>
    <w:rsid w:val="008C23F5"/>
    <w:rsid w:val="008C2A10"/>
    <w:rsid w:val="008C2BDA"/>
    <w:rsid w:val="008C55F2"/>
    <w:rsid w:val="008C73E3"/>
    <w:rsid w:val="008D5470"/>
    <w:rsid w:val="008E1F84"/>
    <w:rsid w:val="008E1F98"/>
    <w:rsid w:val="008E2750"/>
    <w:rsid w:val="008F1A61"/>
    <w:rsid w:val="008F3FB2"/>
    <w:rsid w:val="008F473B"/>
    <w:rsid w:val="008F790C"/>
    <w:rsid w:val="0091680C"/>
    <w:rsid w:val="00923DCF"/>
    <w:rsid w:val="009245C5"/>
    <w:rsid w:val="00930103"/>
    <w:rsid w:val="00931A96"/>
    <w:rsid w:val="0093239A"/>
    <w:rsid w:val="00935969"/>
    <w:rsid w:val="00935989"/>
    <w:rsid w:val="0094521F"/>
    <w:rsid w:val="0094705F"/>
    <w:rsid w:val="00953E42"/>
    <w:rsid w:val="009563B8"/>
    <w:rsid w:val="00961C03"/>
    <w:rsid w:val="0096367C"/>
    <w:rsid w:val="00965003"/>
    <w:rsid w:val="00965FEE"/>
    <w:rsid w:val="00967823"/>
    <w:rsid w:val="009717C8"/>
    <w:rsid w:val="009970FE"/>
    <w:rsid w:val="00997DCA"/>
    <w:rsid w:val="009A0750"/>
    <w:rsid w:val="009A0E68"/>
    <w:rsid w:val="009A2D3D"/>
    <w:rsid w:val="009A41B4"/>
    <w:rsid w:val="009A6336"/>
    <w:rsid w:val="009A65EF"/>
    <w:rsid w:val="009B21D1"/>
    <w:rsid w:val="009B3D51"/>
    <w:rsid w:val="009B400B"/>
    <w:rsid w:val="009B524F"/>
    <w:rsid w:val="009C038D"/>
    <w:rsid w:val="009C4932"/>
    <w:rsid w:val="009C5E10"/>
    <w:rsid w:val="009D135C"/>
    <w:rsid w:val="009D5098"/>
    <w:rsid w:val="009E6100"/>
    <w:rsid w:val="009E6EE5"/>
    <w:rsid w:val="00A002FE"/>
    <w:rsid w:val="00A1290A"/>
    <w:rsid w:val="00A13D0D"/>
    <w:rsid w:val="00A21B0B"/>
    <w:rsid w:val="00A23598"/>
    <w:rsid w:val="00A26AD1"/>
    <w:rsid w:val="00A2711A"/>
    <w:rsid w:val="00A33AFF"/>
    <w:rsid w:val="00A34F10"/>
    <w:rsid w:val="00A37F3B"/>
    <w:rsid w:val="00A417A0"/>
    <w:rsid w:val="00A418DB"/>
    <w:rsid w:val="00A468B3"/>
    <w:rsid w:val="00A50C22"/>
    <w:rsid w:val="00A52C78"/>
    <w:rsid w:val="00A53808"/>
    <w:rsid w:val="00A54808"/>
    <w:rsid w:val="00A560FF"/>
    <w:rsid w:val="00A6460A"/>
    <w:rsid w:val="00A73E47"/>
    <w:rsid w:val="00A74A77"/>
    <w:rsid w:val="00A75043"/>
    <w:rsid w:val="00A7547C"/>
    <w:rsid w:val="00A77534"/>
    <w:rsid w:val="00A83172"/>
    <w:rsid w:val="00A96577"/>
    <w:rsid w:val="00A96F42"/>
    <w:rsid w:val="00A97662"/>
    <w:rsid w:val="00AB332A"/>
    <w:rsid w:val="00AB6DFD"/>
    <w:rsid w:val="00AC16D9"/>
    <w:rsid w:val="00AC3C37"/>
    <w:rsid w:val="00AC6821"/>
    <w:rsid w:val="00AC7CC0"/>
    <w:rsid w:val="00AD0411"/>
    <w:rsid w:val="00AD2C27"/>
    <w:rsid w:val="00AD541F"/>
    <w:rsid w:val="00AE32B7"/>
    <w:rsid w:val="00AE4FE8"/>
    <w:rsid w:val="00AE583A"/>
    <w:rsid w:val="00AE725B"/>
    <w:rsid w:val="00AF32BE"/>
    <w:rsid w:val="00AF3D34"/>
    <w:rsid w:val="00AF7A91"/>
    <w:rsid w:val="00B023DB"/>
    <w:rsid w:val="00B10206"/>
    <w:rsid w:val="00B10A47"/>
    <w:rsid w:val="00B14D24"/>
    <w:rsid w:val="00B14F0C"/>
    <w:rsid w:val="00B15DD0"/>
    <w:rsid w:val="00B16E9E"/>
    <w:rsid w:val="00B17A1A"/>
    <w:rsid w:val="00B17AF0"/>
    <w:rsid w:val="00B2232C"/>
    <w:rsid w:val="00B249E5"/>
    <w:rsid w:val="00B262A6"/>
    <w:rsid w:val="00B36E1A"/>
    <w:rsid w:val="00B37678"/>
    <w:rsid w:val="00B4264C"/>
    <w:rsid w:val="00B4722D"/>
    <w:rsid w:val="00B47E78"/>
    <w:rsid w:val="00B53620"/>
    <w:rsid w:val="00B53EC7"/>
    <w:rsid w:val="00B55DA7"/>
    <w:rsid w:val="00B64214"/>
    <w:rsid w:val="00B6492C"/>
    <w:rsid w:val="00B65D5D"/>
    <w:rsid w:val="00B72848"/>
    <w:rsid w:val="00B73140"/>
    <w:rsid w:val="00B75491"/>
    <w:rsid w:val="00B801E6"/>
    <w:rsid w:val="00B821A2"/>
    <w:rsid w:val="00B8489F"/>
    <w:rsid w:val="00B86FFD"/>
    <w:rsid w:val="00B87751"/>
    <w:rsid w:val="00B92430"/>
    <w:rsid w:val="00B96EAA"/>
    <w:rsid w:val="00BA45E4"/>
    <w:rsid w:val="00BA546C"/>
    <w:rsid w:val="00BA5CA0"/>
    <w:rsid w:val="00BA65E8"/>
    <w:rsid w:val="00BA680E"/>
    <w:rsid w:val="00BB194C"/>
    <w:rsid w:val="00BB23D8"/>
    <w:rsid w:val="00BB2D0C"/>
    <w:rsid w:val="00BB2F5A"/>
    <w:rsid w:val="00BC0984"/>
    <w:rsid w:val="00BC3AB7"/>
    <w:rsid w:val="00BC6A3A"/>
    <w:rsid w:val="00BD3988"/>
    <w:rsid w:val="00BE1228"/>
    <w:rsid w:val="00BE6DAB"/>
    <w:rsid w:val="00BE7F1F"/>
    <w:rsid w:val="00BF0A95"/>
    <w:rsid w:val="00BF1284"/>
    <w:rsid w:val="00C00519"/>
    <w:rsid w:val="00C0212C"/>
    <w:rsid w:val="00C02FBA"/>
    <w:rsid w:val="00C04A78"/>
    <w:rsid w:val="00C10E46"/>
    <w:rsid w:val="00C15CCA"/>
    <w:rsid w:val="00C16B12"/>
    <w:rsid w:val="00C21A3C"/>
    <w:rsid w:val="00C224E9"/>
    <w:rsid w:val="00C22E60"/>
    <w:rsid w:val="00C25EBC"/>
    <w:rsid w:val="00C26129"/>
    <w:rsid w:val="00C307A9"/>
    <w:rsid w:val="00C443A3"/>
    <w:rsid w:val="00C46405"/>
    <w:rsid w:val="00C46959"/>
    <w:rsid w:val="00C4B16D"/>
    <w:rsid w:val="00C56310"/>
    <w:rsid w:val="00C60B8B"/>
    <w:rsid w:val="00C67CA7"/>
    <w:rsid w:val="00C752C4"/>
    <w:rsid w:val="00C77A4F"/>
    <w:rsid w:val="00C90EF8"/>
    <w:rsid w:val="00CA083E"/>
    <w:rsid w:val="00CA2415"/>
    <w:rsid w:val="00CA3593"/>
    <w:rsid w:val="00CA4236"/>
    <w:rsid w:val="00CB4826"/>
    <w:rsid w:val="00CB50EB"/>
    <w:rsid w:val="00CB5566"/>
    <w:rsid w:val="00CB63D4"/>
    <w:rsid w:val="00CB6CD6"/>
    <w:rsid w:val="00CE206C"/>
    <w:rsid w:val="00CE33FD"/>
    <w:rsid w:val="00CE3541"/>
    <w:rsid w:val="00CE5E6F"/>
    <w:rsid w:val="00CF04A9"/>
    <w:rsid w:val="00CF773B"/>
    <w:rsid w:val="00CF7F4E"/>
    <w:rsid w:val="00D025A0"/>
    <w:rsid w:val="00D037CB"/>
    <w:rsid w:val="00D16FB0"/>
    <w:rsid w:val="00D25CA9"/>
    <w:rsid w:val="00D26CEA"/>
    <w:rsid w:val="00D3675B"/>
    <w:rsid w:val="00D441AF"/>
    <w:rsid w:val="00D4463D"/>
    <w:rsid w:val="00D47B33"/>
    <w:rsid w:val="00D51C2D"/>
    <w:rsid w:val="00D529A5"/>
    <w:rsid w:val="00D56FFE"/>
    <w:rsid w:val="00D63E67"/>
    <w:rsid w:val="00D70314"/>
    <w:rsid w:val="00D71499"/>
    <w:rsid w:val="00D74B33"/>
    <w:rsid w:val="00D76A07"/>
    <w:rsid w:val="00D773B8"/>
    <w:rsid w:val="00D831A6"/>
    <w:rsid w:val="00D83C29"/>
    <w:rsid w:val="00D863ED"/>
    <w:rsid w:val="00D86962"/>
    <w:rsid w:val="00DA2AC9"/>
    <w:rsid w:val="00DA44BB"/>
    <w:rsid w:val="00DA62FA"/>
    <w:rsid w:val="00DB02C7"/>
    <w:rsid w:val="00DC02D1"/>
    <w:rsid w:val="00DC7144"/>
    <w:rsid w:val="00DD0072"/>
    <w:rsid w:val="00DD1485"/>
    <w:rsid w:val="00DD514B"/>
    <w:rsid w:val="00DD5733"/>
    <w:rsid w:val="00DE4BFC"/>
    <w:rsid w:val="00DF4C11"/>
    <w:rsid w:val="00DF7A2B"/>
    <w:rsid w:val="00E00594"/>
    <w:rsid w:val="00E037A0"/>
    <w:rsid w:val="00E24654"/>
    <w:rsid w:val="00E24AA0"/>
    <w:rsid w:val="00E25155"/>
    <w:rsid w:val="00E30737"/>
    <w:rsid w:val="00E31674"/>
    <w:rsid w:val="00E34352"/>
    <w:rsid w:val="00E40D16"/>
    <w:rsid w:val="00E47A54"/>
    <w:rsid w:val="00E47C15"/>
    <w:rsid w:val="00E529E8"/>
    <w:rsid w:val="00E53A54"/>
    <w:rsid w:val="00E55C24"/>
    <w:rsid w:val="00E64113"/>
    <w:rsid w:val="00E64455"/>
    <w:rsid w:val="00E70058"/>
    <w:rsid w:val="00E70D9F"/>
    <w:rsid w:val="00E7693C"/>
    <w:rsid w:val="00E82EA6"/>
    <w:rsid w:val="00E85368"/>
    <w:rsid w:val="00E86E17"/>
    <w:rsid w:val="00E9083D"/>
    <w:rsid w:val="00E9238E"/>
    <w:rsid w:val="00EA029D"/>
    <w:rsid w:val="00EA0BA3"/>
    <w:rsid w:val="00EA36A3"/>
    <w:rsid w:val="00EA7695"/>
    <w:rsid w:val="00EB3158"/>
    <w:rsid w:val="00EC358F"/>
    <w:rsid w:val="00EC3BCE"/>
    <w:rsid w:val="00EC4FFA"/>
    <w:rsid w:val="00ED52B2"/>
    <w:rsid w:val="00ED7482"/>
    <w:rsid w:val="00ED792D"/>
    <w:rsid w:val="00EE3F3F"/>
    <w:rsid w:val="00EE732E"/>
    <w:rsid w:val="00EF1573"/>
    <w:rsid w:val="00EF2B38"/>
    <w:rsid w:val="00EF3FC4"/>
    <w:rsid w:val="00EF49D7"/>
    <w:rsid w:val="00EF6B8B"/>
    <w:rsid w:val="00F039FE"/>
    <w:rsid w:val="00F06684"/>
    <w:rsid w:val="00F06A03"/>
    <w:rsid w:val="00F06D1B"/>
    <w:rsid w:val="00F117C5"/>
    <w:rsid w:val="00F11EA1"/>
    <w:rsid w:val="00F1462C"/>
    <w:rsid w:val="00F15240"/>
    <w:rsid w:val="00F1F2C1"/>
    <w:rsid w:val="00F254CD"/>
    <w:rsid w:val="00F25A77"/>
    <w:rsid w:val="00F262B4"/>
    <w:rsid w:val="00F3084D"/>
    <w:rsid w:val="00F31D65"/>
    <w:rsid w:val="00F36EC4"/>
    <w:rsid w:val="00F50509"/>
    <w:rsid w:val="00F50D1D"/>
    <w:rsid w:val="00F559DD"/>
    <w:rsid w:val="00F55C90"/>
    <w:rsid w:val="00F6007C"/>
    <w:rsid w:val="00F62BC9"/>
    <w:rsid w:val="00F66BCE"/>
    <w:rsid w:val="00F705A5"/>
    <w:rsid w:val="00F7471F"/>
    <w:rsid w:val="00F74A4A"/>
    <w:rsid w:val="00F839AC"/>
    <w:rsid w:val="00F85A2C"/>
    <w:rsid w:val="00F85AC2"/>
    <w:rsid w:val="00FA0D6C"/>
    <w:rsid w:val="00FA123C"/>
    <w:rsid w:val="00FA1F13"/>
    <w:rsid w:val="00FA2E75"/>
    <w:rsid w:val="00FA3B6D"/>
    <w:rsid w:val="00FB078B"/>
    <w:rsid w:val="00FB3F73"/>
    <w:rsid w:val="00FB406B"/>
    <w:rsid w:val="00FC1176"/>
    <w:rsid w:val="00FC5C9B"/>
    <w:rsid w:val="00FC6212"/>
    <w:rsid w:val="00FD359B"/>
    <w:rsid w:val="00FE049B"/>
    <w:rsid w:val="00FE3E19"/>
    <w:rsid w:val="00FE6CED"/>
    <w:rsid w:val="00FE7500"/>
    <w:rsid w:val="00FF1E7B"/>
    <w:rsid w:val="00FF3396"/>
    <w:rsid w:val="00FF7564"/>
    <w:rsid w:val="01224A7C"/>
    <w:rsid w:val="013CA6AD"/>
    <w:rsid w:val="013F4667"/>
    <w:rsid w:val="0180A085"/>
    <w:rsid w:val="01811913"/>
    <w:rsid w:val="01A129B0"/>
    <w:rsid w:val="01D78C6A"/>
    <w:rsid w:val="01E9209C"/>
    <w:rsid w:val="01F3ACC4"/>
    <w:rsid w:val="026EC7A4"/>
    <w:rsid w:val="02876DBF"/>
    <w:rsid w:val="02965BBA"/>
    <w:rsid w:val="02A99A13"/>
    <w:rsid w:val="036C558E"/>
    <w:rsid w:val="037DE32C"/>
    <w:rsid w:val="039DF4BB"/>
    <w:rsid w:val="03AD11F5"/>
    <w:rsid w:val="04293E3A"/>
    <w:rsid w:val="044AE5F7"/>
    <w:rsid w:val="0460C34D"/>
    <w:rsid w:val="04ADA34C"/>
    <w:rsid w:val="04B08923"/>
    <w:rsid w:val="04BB0844"/>
    <w:rsid w:val="05276B00"/>
    <w:rsid w:val="053166E9"/>
    <w:rsid w:val="054F4C49"/>
    <w:rsid w:val="057244F9"/>
    <w:rsid w:val="0578D38F"/>
    <w:rsid w:val="05B06707"/>
    <w:rsid w:val="05B19BBF"/>
    <w:rsid w:val="05CCAC88"/>
    <w:rsid w:val="05F40B87"/>
    <w:rsid w:val="0612DC8D"/>
    <w:rsid w:val="062FC346"/>
    <w:rsid w:val="06403AE3"/>
    <w:rsid w:val="06BD83CB"/>
    <w:rsid w:val="06CD13F6"/>
    <w:rsid w:val="06F4DFC0"/>
    <w:rsid w:val="0728C60B"/>
    <w:rsid w:val="07320F9B"/>
    <w:rsid w:val="076AF8F1"/>
    <w:rsid w:val="07B5A018"/>
    <w:rsid w:val="07C98A83"/>
    <w:rsid w:val="07DC18A5"/>
    <w:rsid w:val="07F52B4D"/>
    <w:rsid w:val="08487FCF"/>
    <w:rsid w:val="08A35F60"/>
    <w:rsid w:val="08DE4F45"/>
    <w:rsid w:val="08F1598A"/>
    <w:rsid w:val="0904E150"/>
    <w:rsid w:val="090563F8"/>
    <w:rsid w:val="09239111"/>
    <w:rsid w:val="094E82E3"/>
    <w:rsid w:val="095CC5F2"/>
    <w:rsid w:val="09DE3832"/>
    <w:rsid w:val="09E59D83"/>
    <w:rsid w:val="09F1F008"/>
    <w:rsid w:val="0A188A27"/>
    <w:rsid w:val="0A3FAFD2"/>
    <w:rsid w:val="0A64DBFF"/>
    <w:rsid w:val="0A6E8F95"/>
    <w:rsid w:val="0A780CEC"/>
    <w:rsid w:val="0AA4495D"/>
    <w:rsid w:val="0AAB2AB0"/>
    <w:rsid w:val="0AAEB99D"/>
    <w:rsid w:val="0ACE7702"/>
    <w:rsid w:val="0B074055"/>
    <w:rsid w:val="0B558C2E"/>
    <w:rsid w:val="0B5689B8"/>
    <w:rsid w:val="0B747B5E"/>
    <w:rsid w:val="0BA2CEE6"/>
    <w:rsid w:val="0BAD9F10"/>
    <w:rsid w:val="0C5B31D3"/>
    <w:rsid w:val="0C95E55B"/>
    <w:rsid w:val="0C9F8CD4"/>
    <w:rsid w:val="0CE3B7CC"/>
    <w:rsid w:val="0CEB0FCD"/>
    <w:rsid w:val="0D08B655"/>
    <w:rsid w:val="0D1100DB"/>
    <w:rsid w:val="0D309272"/>
    <w:rsid w:val="0D3F2076"/>
    <w:rsid w:val="0D8519C2"/>
    <w:rsid w:val="0DD04E86"/>
    <w:rsid w:val="0DE4C299"/>
    <w:rsid w:val="0DF690F8"/>
    <w:rsid w:val="0E220887"/>
    <w:rsid w:val="0E5CC03B"/>
    <w:rsid w:val="0E829F47"/>
    <w:rsid w:val="0EEBCDA0"/>
    <w:rsid w:val="0F351F69"/>
    <w:rsid w:val="0F3D42C4"/>
    <w:rsid w:val="0F6260EB"/>
    <w:rsid w:val="0F6553BA"/>
    <w:rsid w:val="0F66F31E"/>
    <w:rsid w:val="0F680875"/>
    <w:rsid w:val="0FB8ECA8"/>
    <w:rsid w:val="0FDB66E8"/>
    <w:rsid w:val="0FEFCD3C"/>
    <w:rsid w:val="0FFCF685"/>
    <w:rsid w:val="10098033"/>
    <w:rsid w:val="1020F4D6"/>
    <w:rsid w:val="10481A36"/>
    <w:rsid w:val="105382D5"/>
    <w:rsid w:val="10551FB4"/>
    <w:rsid w:val="109738E7"/>
    <w:rsid w:val="1098D273"/>
    <w:rsid w:val="10C22962"/>
    <w:rsid w:val="10D11129"/>
    <w:rsid w:val="10D220D0"/>
    <w:rsid w:val="10E3A362"/>
    <w:rsid w:val="11157A99"/>
    <w:rsid w:val="1138226A"/>
    <w:rsid w:val="11998E4E"/>
    <w:rsid w:val="11B4CDB8"/>
    <w:rsid w:val="11DCDE00"/>
    <w:rsid w:val="11E5EDDE"/>
    <w:rsid w:val="11EEE1DE"/>
    <w:rsid w:val="123D19FA"/>
    <w:rsid w:val="12409CFE"/>
    <w:rsid w:val="12580A4C"/>
    <w:rsid w:val="126CC02B"/>
    <w:rsid w:val="1288D6FD"/>
    <w:rsid w:val="129015B6"/>
    <w:rsid w:val="12953B17"/>
    <w:rsid w:val="12BEF463"/>
    <w:rsid w:val="12C5E013"/>
    <w:rsid w:val="12E38BAB"/>
    <w:rsid w:val="12F1156E"/>
    <w:rsid w:val="12F902ED"/>
    <w:rsid w:val="130009E2"/>
    <w:rsid w:val="13157EE7"/>
    <w:rsid w:val="131F26E5"/>
    <w:rsid w:val="135C709E"/>
    <w:rsid w:val="13641914"/>
    <w:rsid w:val="137614C6"/>
    <w:rsid w:val="1376786D"/>
    <w:rsid w:val="137C49A0"/>
    <w:rsid w:val="1408908C"/>
    <w:rsid w:val="144CAACF"/>
    <w:rsid w:val="144FC643"/>
    <w:rsid w:val="1452AA7C"/>
    <w:rsid w:val="1499F0A6"/>
    <w:rsid w:val="14EFCF1E"/>
    <w:rsid w:val="15099D3B"/>
    <w:rsid w:val="154EC768"/>
    <w:rsid w:val="15531258"/>
    <w:rsid w:val="15AB06FA"/>
    <w:rsid w:val="15F0A66E"/>
    <w:rsid w:val="1641AD8C"/>
    <w:rsid w:val="1645DC18"/>
    <w:rsid w:val="1676BAB9"/>
    <w:rsid w:val="16ADDC20"/>
    <w:rsid w:val="171568D4"/>
    <w:rsid w:val="1717CAA4"/>
    <w:rsid w:val="174183A8"/>
    <w:rsid w:val="179EB8CE"/>
    <w:rsid w:val="183CA6AC"/>
    <w:rsid w:val="184A361B"/>
    <w:rsid w:val="1876A28D"/>
    <w:rsid w:val="187BDF65"/>
    <w:rsid w:val="189E59D9"/>
    <w:rsid w:val="18DC932F"/>
    <w:rsid w:val="18F72195"/>
    <w:rsid w:val="19018B27"/>
    <w:rsid w:val="190E31C3"/>
    <w:rsid w:val="19D0BC49"/>
    <w:rsid w:val="19DA5E5F"/>
    <w:rsid w:val="19E225BD"/>
    <w:rsid w:val="19E26DA2"/>
    <w:rsid w:val="19EFBBED"/>
    <w:rsid w:val="1A3D96A1"/>
    <w:rsid w:val="1A5BCA2E"/>
    <w:rsid w:val="1A74BCC1"/>
    <w:rsid w:val="1A817536"/>
    <w:rsid w:val="1ADEC109"/>
    <w:rsid w:val="1AF17017"/>
    <w:rsid w:val="1B019D1D"/>
    <w:rsid w:val="1B2872E0"/>
    <w:rsid w:val="1B6648D9"/>
    <w:rsid w:val="1B9C8931"/>
    <w:rsid w:val="1BC65FD0"/>
    <w:rsid w:val="1BE31206"/>
    <w:rsid w:val="1BF64D6A"/>
    <w:rsid w:val="1C46DF84"/>
    <w:rsid w:val="1C76131A"/>
    <w:rsid w:val="1C8896D2"/>
    <w:rsid w:val="1D2DA4EB"/>
    <w:rsid w:val="1D9447E2"/>
    <w:rsid w:val="1DC39A53"/>
    <w:rsid w:val="1E058B67"/>
    <w:rsid w:val="1E41BD50"/>
    <w:rsid w:val="1E6F0413"/>
    <w:rsid w:val="1E8FB1DE"/>
    <w:rsid w:val="1EB6853A"/>
    <w:rsid w:val="1ED33EAF"/>
    <w:rsid w:val="1EF863F3"/>
    <w:rsid w:val="1F0FDBB2"/>
    <w:rsid w:val="1F352726"/>
    <w:rsid w:val="1F3BDE44"/>
    <w:rsid w:val="1F5FB06F"/>
    <w:rsid w:val="1F6A7F5E"/>
    <w:rsid w:val="1FBA518C"/>
    <w:rsid w:val="1FE543EC"/>
    <w:rsid w:val="1FE8E148"/>
    <w:rsid w:val="2007F254"/>
    <w:rsid w:val="20088FCB"/>
    <w:rsid w:val="200B1D5F"/>
    <w:rsid w:val="203D7033"/>
    <w:rsid w:val="204E9C29"/>
    <w:rsid w:val="20513228"/>
    <w:rsid w:val="205ACF34"/>
    <w:rsid w:val="206653BD"/>
    <w:rsid w:val="2072E920"/>
    <w:rsid w:val="20A41A0C"/>
    <w:rsid w:val="20ABA342"/>
    <w:rsid w:val="2116D1A2"/>
    <w:rsid w:val="218711F1"/>
    <w:rsid w:val="220B0B2F"/>
    <w:rsid w:val="22181BF4"/>
    <w:rsid w:val="22201014"/>
    <w:rsid w:val="225C838B"/>
    <w:rsid w:val="2262ECC6"/>
    <w:rsid w:val="2296AE03"/>
    <w:rsid w:val="22ABB197"/>
    <w:rsid w:val="23262588"/>
    <w:rsid w:val="23A5EE8E"/>
    <w:rsid w:val="23AA1B49"/>
    <w:rsid w:val="23EC4F75"/>
    <w:rsid w:val="240CE2D0"/>
    <w:rsid w:val="242EC105"/>
    <w:rsid w:val="2439F151"/>
    <w:rsid w:val="2453F0F7"/>
    <w:rsid w:val="2465AA57"/>
    <w:rsid w:val="2472135F"/>
    <w:rsid w:val="256E75E6"/>
    <w:rsid w:val="259A1D93"/>
    <w:rsid w:val="25D5EB0F"/>
    <w:rsid w:val="2614A0E3"/>
    <w:rsid w:val="2632035F"/>
    <w:rsid w:val="263B0F8C"/>
    <w:rsid w:val="26C12800"/>
    <w:rsid w:val="274FEDB9"/>
    <w:rsid w:val="277B3ABD"/>
    <w:rsid w:val="28027456"/>
    <w:rsid w:val="282F66DD"/>
    <w:rsid w:val="28DD7578"/>
    <w:rsid w:val="291ACAFF"/>
    <w:rsid w:val="292AEC84"/>
    <w:rsid w:val="29FDFEC4"/>
    <w:rsid w:val="2A0650C4"/>
    <w:rsid w:val="2A57D0AC"/>
    <w:rsid w:val="2A5E5F30"/>
    <w:rsid w:val="2A6D9C74"/>
    <w:rsid w:val="2ACBE76A"/>
    <w:rsid w:val="2AD6F8F3"/>
    <w:rsid w:val="2B4B9C88"/>
    <w:rsid w:val="2B52ECC4"/>
    <w:rsid w:val="2BC50E88"/>
    <w:rsid w:val="2BD8D041"/>
    <w:rsid w:val="2BFF4718"/>
    <w:rsid w:val="2C0B5357"/>
    <w:rsid w:val="2C2E4410"/>
    <w:rsid w:val="2C3E207C"/>
    <w:rsid w:val="2C70BE3E"/>
    <w:rsid w:val="2C7A4F27"/>
    <w:rsid w:val="2C863BD6"/>
    <w:rsid w:val="2CB5EE58"/>
    <w:rsid w:val="2CDF7A80"/>
    <w:rsid w:val="2D24799A"/>
    <w:rsid w:val="2D624144"/>
    <w:rsid w:val="2D6EAC96"/>
    <w:rsid w:val="2D6FCD40"/>
    <w:rsid w:val="2DCCF17E"/>
    <w:rsid w:val="2DF79135"/>
    <w:rsid w:val="2E120EF1"/>
    <w:rsid w:val="2E354F0A"/>
    <w:rsid w:val="2E5669F2"/>
    <w:rsid w:val="2E829A4D"/>
    <w:rsid w:val="2EB9812C"/>
    <w:rsid w:val="2F4105ED"/>
    <w:rsid w:val="2F5903D3"/>
    <w:rsid w:val="2FBFBD48"/>
    <w:rsid w:val="300FACDC"/>
    <w:rsid w:val="3018954E"/>
    <w:rsid w:val="3042A7A0"/>
    <w:rsid w:val="30DEC47A"/>
    <w:rsid w:val="30EBFC87"/>
    <w:rsid w:val="30F43BB6"/>
    <w:rsid w:val="30F71569"/>
    <w:rsid w:val="316E00E0"/>
    <w:rsid w:val="318B633E"/>
    <w:rsid w:val="31AB7D3D"/>
    <w:rsid w:val="31C46FD3"/>
    <w:rsid w:val="31E4DA2F"/>
    <w:rsid w:val="31E9E185"/>
    <w:rsid w:val="324F5AD2"/>
    <w:rsid w:val="3309649A"/>
    <w:rsid w:val="332AF4B4"/>
    <w:rsid w:val="336BAAD6"/>
    <w:rsid w:val="337807BD"/>
    <w:rsid w:val="337A4862"/>
    <w:rsid w:val="33AA84EB"/>
    <w:rsid w:val="33CC6A73"/>
    <w:rsid w:val="3416653C"/>
    <w:rsid w:val="344F0B4A"/>
    <w:rsid w:val="34932E6B"/>
    <w:rsid w:val="34F867B0"/>
    <w:rsid w:val="35036652"/>
    <w:rsid w:val="352A81EA"/>
    <w:rsid w:val="352EDB11"/>
    <w:rsid w:val="353BEA88"/>
    <w:rsid w:val="356FF6C9"/>
    <w:rsid w:val="3572FEF4"/>
    <w:rsid w:val="358EA1D0"/>
    <w:rsid w:val="35B2359D"/>
    <w:rsid w:val="35C79FF4"/>
    <w:rsid w:val="35F7D8F0"/>
    <w:rsid w:val="3609E26E"/>
    <w:rsid w:val="362EFECC"/>
    <w:rsid w:val="3696A156"/>
    <w:rsid w:val="369D77CB"/>
    <w:rsid w:val="36AD9DDD"/>
    <w:rsid w:val="36B1E924"/>
    <w:rsid w:val="36E101D9"/>
    <w:rsid w:val="3820FB74"/>
    <w:rsid w:val="3834370B"/>
    <w:rsid w:val="3843D178"/>
    <w:rsid w:val="38475153"/>
    <w:rsid w:val="386C35C2"/>
    <w:rsid w:val="386D3CB4"/>
    <w:rsid w:val="3875CFD4"/>
    <w:rsid w:val="38AD2478"/>
    <w:rsid w:val="38CC5CBB"/>
    <w:rsid w:val="3943E30A"/>
    <w:rsid w:val="394E25E0"/>
    <w:rsid w:val="3971B984"/>
    <w:rsid w:val="3976A31C"/>
    <w:rsid w:val="39842F9E"/>
    <w:rsid w:val="398A6541"/>
    <w:rsid w:val="3996301C"/>
    <w:rsid w:val="399F8A9F"/>
    <w:rsid w:val="39F75115"/>
    <w:rsid w:val="3A088BEC"/>
    <w:rsid w:val="3A390080"/>
    <w:rsid w:val="3A3E86DA"/>
    <w:rsid w:val="3A459C2C"/>
    <w:rsid w:val="3A6E6A77"/>
    <w:rsid w:val="3A7096D8"/>
    <w:rsid w:val="3A82E276"/>
    <w:rsid w:val="3AA9D02C"/>
    <w:rsid w:val="3ACA3793"/>
    <w:rsid w:val="3AE8D2CE"/>
    <w:rsid w:val="3BA5CCB5"/>
    <w:rsid w:val="3BE63041"/>
    <w:rsid w:val="3C1AC9CB"/>
    <w:rsid w:val="3C9B7196"/>
    <w:rsid w:val="3CC9BD3B"/>
    <w:rsid w:val="3CE63A74"/>
    <w:rsid w:val="3CE8BB3E"/>
    <w:rsid w:val="3D678FF2"/>
    <w:rsid w:val="3DC1D8D8"/>
    <w:rsid w:val="3DE714C2"/>
    <w:rsid w:val="3DE96B6C"/>
    <w:rsid w:val="3E01E6B5"/>
    <w:rsid w:val="3E422A88"/>
    <w:rsid w:val="3EC65DCE"/>
    <w:rsid w:val="3ECE2D1E"/>
    <w:rsid w:val="3F018909"/>
    <w:rsid w:val="3F2310E7"/>
    <w:rsid w:val="3F266269"/>
    <w:rsid w:val="3F5BD189"/>
    <w:rsid w:val="3F6BBC7F"/>
    <w:rsid w:val="3F87CFFA"/>
    <w:rsid w:val="3F99A5AC"/>
    <w:rsid w:val="3FF691A0"/>
    <w:rsid w:val="40638D72"/>
    <w:rsid w:val="40B8AAC6"/>
    <w:rsid w:val="40D8352F"/>
    <w:rsid w:val="40DC104F"/>
    <w:rsid w:val="40F8EE20"/>
    <w:rsid w:val="411230FF"/>
    <w:rsid w:val="411965B9"/>
    <w:rsid w:val="4138AB41"/>
    <w:rsid w:val="41634701"/>
    <w:rsid w:val="418397AA"/>
    <w:rsid w:val="41EF1A05"/>
    <w:rsid w:val="42015E13"/>
    <w:rsid w:val="432EC408"/>
    <w:rsid w:val="4363D569"/>
    <w:rsid w:val="43723801"/>
    <w:rsid w:val="43E1FB5A"/>
    <w:rsid w:val="43F14523"/>
    <w:rsid w:val="440D30BF"/>
    <w:rsid w:val="442E43E1"/>
    <w:rsid w:val="44373636"/>
    <w:rsid w:val="443E3970"/>
    <w:rsid w:val="444CC77B"/>
    <w:rsid w:val="448DB9DC"/>
    <w:rsid w:val="44DAA4C6"/>
    <w:rsid w:val="44F503CE"/>
    <w:rsid w:val="45704EEB"/>
    <w:rsid w:val="4584E872"/>
    <w:rsid w:val="45FFA6FC"/>
    <w:rsid w:val="469E9AB9"/>
    <w:rsid w:val="46CC3CF4"/>
    <w:rsid w:val="47071207"/>
    <w:rsid w:val="4784683D"/>
    <w:rsid w:val="4797E9A3"/>
    <w:rsid w:val="479B55B1"/>
    <w:rsid w:val="47AC174E"/>
    <w:rsid w:val="47BC1A40"/>
    <w:rsid w:val="47C983A8"/>
    <w:rsid w:val="4811C058"/>
    <w:rsid w:val="48257DE9"/>
    <w:rsid w:val="483C42AD"/>
    <w:rsid w:val="483EC45E"/>
    <w:rsid w:val="485064A7"/>
    <w:rsid w:val="487BDAFB"/>
    <w:rsid w:val="489D9817"/>
    <w:rsid w:val="48D04FAF"/>
    <w:rsid w:val="48E79C53"/>
    <w:rsid w:val="48EDD0EB"/>
    <w:rsid w:val="48EF2437"/>
    <w:rsid w:val="48F1C73C"/>
    <w:rsid w:val="491CC2B9"/>
    <w:rsid w:val="492441D9"/>
    <w:rsid w:val="492ADD32"/>
    <w:rsid w:val="4947F9F8"/>
    <w:rsid w:val="496449AA"/>
    <w:rsid w:val="49960651"/>
    <w:rsid w:val="49C04A85"/>
    <w:rsid w:val="49DC6D69"/>
    <w:rsid w:val="4A24CCDD"/>
    <w:rsid w:val="4A4DA42E"/>
    <w:rsid w:val="4AA27CE6"/>
    <w:rsid w:val="4AE93596"/>
    <w:rsid w:val="4AF20488"/>
    <w:rsid w:val="4B001A0B"/>
    <w:rsid w:val="4B02A524"/>
    <w:rsid w:val="4B53CDB4"/>
    <w:rsid w:val="4B5FB738"/>
    <w:rsid w:val="4B766520"/>
    <w:rsid w:val="4B876738"/>
    <w:rsid w:val="4B915B9C"/>
    <w:rsid w:val="4BE33104"/>
    <w:rsid w:val="4BF32E4F"/>
    <w:rsid w:val="4C2E1EF7"/>
    <w:rsid w:val="4C3EB103"/>
    <w:rsid w:val="4C4D127F"/>
    <w:rsid w:val="4C687E7A"/>
    <w:rsid w:val="4C6AE9BF"/>
    <w:rsid w:val="4C778126"/>
    <w:rsid w:val="4C85BD68"/>
    <w:rsid w:val="4CB0D8F6"/>
    <w:rsid w:val="4CFCE1CE"/>
    <w:rsid w:val="4D05F850"/>
    <w:rsid w:val="4D444543"/>
    <w:rsid w:val="4DB7D63A"/>
    <w:rsid w:val="4E72804B"/>
    <w:rsid w:val="4E7E2334"/>
    <w:rsid w:val="4E81870C"/>
    <w:rsid w:val="4E96B37B"/>
    <w:rsid w:val="4EBEC8C4"/>
    <w:rsid w:val="4EF9A7F9"/>
    <w:rsid w:val="4F18F11B"/>
    <w:rsid w:val="4F1AC38F"/>
    <w:rsid w:val="4F2E6A38"/>
    <w:rsid w:val="4F4B787F"/>
    <w:rsid w:val="4F908C7A"/>
    <w:rsid w:val="4FDB78B4"/>
    <w:rsid w:val="4FFF52A4"/>
    <w:rsid w:val="50B4C17C"/>
    <w:rsid w:val="50C69F72"/>
    <w:rsid w:val="510C1B5C"/>
    <w:rsid w:val="51141018"/>
    <w:rsid w:val="51495A24"/>
    <w:rsid w:val="5165DBBA"/>
    <w:rsid w:val="518FEF14"/>
    <w:rsid w:val="51B50264"/>
    <w:rsid w:val="51BD26E2"/>
    <w:rsid w:val="51C669E9"/>
    <w:rsid w:val="51E2B0F0"/>
    <w:rsid w:val="51EB7A40"/>
    <w:rsid w:val="5226C1AB"/>
    <w:rsid w:val="5247D1CE"/>
    <w:rsid w:val="52628B1D"/>
    <w:rsid w:val="530B2BF0"/>
    <w:rsid w:val="535DFDDE"/>
    <w:rsid w:val="538111D9"/>
    <w:rsid w:val="53B6F201"/>
    <w:rsid w:val="53BDAD3E"/>
    <w:rsid w:val="53CB24BD"/>
    <w:rsid w:val="54070A93"/>
    <w:rsid w:val="547716AF"/>
    <w:rsid w:val="54A085C8"/>
    <w:rsid w:val="54A6FC51"/>
    <w:rsid w:val="54AEE9D7"/>
    <w:rsid w:val="54B28BC1"/>
    <w:rsid w:val="55405EEA"/>
    <w:rsid w:val="554D86B2"/>
    <w:rsid w:val="55B2B874"/>
    <w:rsid w:val="5604C8CC"/>
    <w:rsid w:val="564ABA38"/>
    <w:rsid w:val="56618230"/>
    <w:rsid w:val="567AEF27"/>
    <w:rsid w:val="56A780FE"/>
    <w:rsid w:val="57124CBB"/>
    <w:rsid w:val="57279D2E"/>
    <w:rsid w:val="5782CA7E"/>
    <w:rsid w:val="5784AEC1"/>
    <w:rsid w:val="57857505"/>
    <w:rsid w:val="57A70496"/>
    <w:rsid w:val="57C0B8D4"/>
    <w:rsid w:val="58146E8B"/>
    <w:rsid w:val="589120C0"/>
    <w:rsid w:val="58BAFE69"/>
    <w:rsid w:val="58CB4CFF"/>
    <w:rsid w:val="58FF626C"/>
    <w:rsid w:val="59038FC2"/>
    <w:rsid w:val="591E9ADF"/>
    <w:rsid w:val="5926EC6D"/>
    <w:rsid w:val="5954505A"/>
    <w:rsid w:val="59793C31"/>
    <w:rsid w:val="599A6DF7"/>
    <w:rsid w:val="59AABED3"/>
    <w:rsid w:val="59C9A8E3"/>
    <w:rsid w:val="59EBC39E"/>
    <w:rsid w:val="5A127CF4"/>
    <w:rsid w:val="5A7C67EF"/>
    <w:rsid w:val="5AC7E25E"/>
    <w:rsid w:val="5AF9C54B"/>
    <w:rsid w:val="5B1D7CAC"/>
    <w:rsid w:val="5B1E2B5B"/>
    <w:rsid w:val="5B94DB55"/>
    <w:rsid w:val="5BC56EAA"/>
    <w:rsid w:val="5BD2AB68"/>
    <w:rsid w:val="5BD42244"/>
    <w:rsid w:val="5C24C754"/>
    <w:rsid w:val="5C295C3A"/>
    <w:rsid w:val="5C7B1B79"/>
    <w:rsid w:val="5C7CE9F1"/>
    <w:rsid w:val="5C93B1A8"/>
    <w:rsid w:val="5C99AA73"/>
    <w:rsid w:val="5CC31B14"/>
    <w:rsid w:val="5CE6DBFE"/>
    <w:rsid w:val="5D7161D8"/>
    <w:rsid w:val="5D792342"/>
    <w:rsid w:val="5DC49EB6"/>
    <w:rsid w:val="5DD7EE3C"/>
    <w:rsid w:val="5DDCD5FE"/>
    <w:rsid w:val="5E20F96E"/>
    <w:rsid w:val="5E439434"/>
    <w:rsid w:val="5E647D57"/>
    <w:rsid w:val="5E958CA5"/>
    <w:rsid w:val="5E9A981A"/>
    <w:rsid w:val="5EECF36D"/>
    <w:rsid w:val="5F0D3239"/>
    <w:rsid w:val="5F7ACA6A"/>
    <w:rsid w:val="5F978DD5"/>
    <w:rsid w:val="5FC24A22"/>
    <w:rsid w:val="6016C08E"/>
    <w:rsid w:val="6028DD7B"/>
    <w:rsid w:val="6029CFBE"/>
    <w:rsid w:val="60619DFB"/>
    <w:rsid w:val="60C33C59"/>
    <w:rsid w:val="61095566"/>
    <w:rsid w:val="614A9EAF"/>
    <w:rsid w:val="614E72BD"/>
    <w:rsid w:val="61550461"/>
    <w:rsid w:val="61579C82"/>
    <w:rsid w:val="618D6CDF"/>
    <w:rsid w:val="618ECE3B"/>
    <w:rsid w:val="61A9B6F7"/>
    <w:rsid w:val="61D7A003"/>
    <w:rsid w:val="61E3E954"/>
    <w:rsid w:val="6257AE20"/>
    <w:rsid w:val="62BDF9C9"/>
    <w:rsid w:val="62CBD20B"/>
    <w:rsid w:val="62E53ADE"/>
    <w:rsid w:val="6321D865"/>
    <w:rsid w:val="6328AA06"/>
    <w:rsid w:val="632FD951"/>
    <w:rsid w:val="633A612E"/>
    <w:rsid w:val="6340BE3C"/>
    <w:rsid w:val="63462E4B"/>
    <w:rsid w:val="63680DD8"/>
    <w:rsid w:val="6374C465"/>
    <w:rsid w:val="637BBD76"/>
    <w:rsid w:val="63A416D6"/>
    <w:rsid w:val="63A42630"/>
    <w:rsid w:val="63C7C448"/>
    <w:rsid w:val="63E01A7C"/>
    <w:rsid w:val="63FB47DF"/>
    <w:rsid w:val="63FF7994"/>
    <w:rsid w:val="641408F7"/>
    <w:rsid w:val="648643D2"/>
    <w:rsid w:val="64D732A7"/>
    <w:rsid w:val="64D74E5F"/>
    <w:rsid w:val="64DD209E"/>
    <w:rsid w:val="64E41EB6"/>
    <w:rsid w:val="64F652FE"/>
    <w:rsid w:val="651116CE"/>
    <w:rsid w:val="6556D0AA"/>
    <w:rsid w:val="65595206"/>
    <w:rsid w:val="65D0B5AD"/>
    <w:rsid w:val="65FE2439"/>
    <w:rsid w:val="661977A1"/>
    <w:rsid w:val="6621E3E0"/>
    <w:rsid w:val="66226110"/>
    <w:rsid w:val="6654E7CF"/>
    <w:rsid w:val="6656BF8D"/>
    <w:rsid w:val="665A0E43"/>
    <w:rsid w:val="6660DE02"/>
    <w:rsid w:val="66616E8F"/>
    <w:rsid w:val="66724376"/>
    <w:rsid w:val="6678F0FF"/>
    <w:rsid w:val="6695FB54"/>
    <w:rsid w:val="66BD91F1"/>
    <w:rsid w:val="6724AED9"/>
    <w:rsid w:val="67376CB2"/>
    <w:rsid w:val="679DCFF4"/>
    <w:rsid w:val="67B34919"/>
    <w:rsid w:val="67B70E34"/>
    <w:rsid w:val="67D2EE24"/>
    <w:rsid w:val="67FF48B1"/>
    <w:rsid w:val="681E58F4"/>
    <w:rsid w:val="686E3AF2"/>
    <w:rsid w:val="68AB93F7"/>
    <w:rsid w:val="68C6F35C"/>
    <w:rsid w:val="68CF5B73"/>
    <w:rsid w:val="6905809E"/>
    <w:rsid w:val="693096A0"/>
    <w:rsid w:val="6971D719"/>
    <w:rsid w:val="69EF8A97"/>
    <w:rsid w:val="6A0F01A2"/>
    <w:rsid w:val="6A71F5E7"/>
    <w:rsid w:val="6A73195A"/>
    <w:rsid w:val="6A872ECC"/>
    <w:rsid w:val="6A8B9308"/>
    <w:rsid w:val="6A90E077"/>
    <w:rsid w:val="6AD87C90"/>
    <w:rsid w:val="6AF55503"/>
    <w:rsid w:val="6B1386FD"/>
    <w:rsid w:val="6B5104C4"/>
    <w:rsid w:val="6B765B54"/>
    <w:rsid w:val="6B820E66"/>
    <w:rsid w:val="6BB07917"/>
    <w:rsid w:val="6BDDBEE8"/>
    <w:rsid w:val="6BF943DF"/>
    <w:rsid w:val="6C26D923"/>
    <w:rsid w:val="6C5C67CE"/>
    <w:rsid w:val="6CAAE07D"/>
    <w:rsid w:val="6CDAA4AC"/>
    <w:rsid w:val="6D250E8D"/>
    <w:rsid w:val="6D46FA01"/>
    <w:rsid w:val="6D4D7872"/>
    <w:rsid w:val="6D516481"/>
    <w:rsid w:val="6DF6E972"/>
    <w:rsid w:val="6E1F2C7B"/>
    <w:rsid w:val="6E7257A8"/>
    <w:rsid w:val="6E7788A6"/>
    <w:rsid w:val="6EA9F5F5"/>
    <w:rsid w:val="6EB59EC8"/>
    <w:rsid w:val="6ECCDF8F"/>
    <w:rsid w:val="6EF4E5E7"/>
    <w:rsid w:val="6F4E3D90"/>
    <w:rsid w:val="6F79A12C"/>
    <w:rsid w:val="6F90E942"/>
    <w:rsid w:val="6F936A0E"/>
    <w:rsid w:val="6FB6CC96"/>
    <w:rsid w:val="6FD9B65F"/>
    <w:rsid w:val="6FF1A236"/>
    <w:rsid w:val="6FF1DCE1"/>
    <w:rsid w:val="700F2B70"/>
    <w:rsid w:val="703633D6"/>
    <w:rsid w:val="70B41EA1"/>
    <w:rsid w:val="70E25ADE"/>
    <w:rsid w:val="71139638"/>
    <w:rsid w:val="712851A9"/>
    <w:rsid w:val="71344203"/>
    <w:rsid w:val="71982D42"/>
    <w:rsid w:val="71A0CEC8"/>
    <w:rsid w:val="71A69327"/>
    <w:rsid w:val="7243B866"/>
    <w:rsid w:val="7258597A"/>
    <w:rsid w:val="726C2017"/>
    <w:rsid w:val="727E2B3F"/>
    <w:rsid w:val="728FA95B"/>
    <w:rsid w:val="7311FC2C"/>
    <w:rsid w:val="732B7204"/>
    <w:rsid w:val="7368CF34"/>
    <w:rsid w:val="73AD2910"/>
    <w:rsid w:val="73CB2948"/>
    <w:rsid w:val="74594801"/>
    <w:rsid w:val="745D39F0"/>
    <w:rsid w:val="7463C7DF"/>
    <w:rsid w:val="74866BD5"/>
    <w:rsid w:val="748A50C8"/>
    <w:rsid w:val="749046B5"/>
    <w:rsid w:val="749F7C29"/>
    <w:rsid w:val="74AFAAC4"/>
    <w:rsid w:val="74BCF47C"/>
    <w:rsid w:val="75171E60"/>
    <w:rsid w:val="755B7C4B"/>
    <w:rsid w:val="756632E8"/>
    <w:rsid w:val="75A5078B"/>
    <w:rsid w:val="75B5CC01"/>
    <w:rsid w:val="75D81DFC"/>
    <w:rsid w:val="75DFAE6D"/>
    <w:rsid w:val="7634110F"/>
    <w:rsid w:val="767F7130"/>
    <w:rsid w:val="76F0A495"/>
    <w:rsid w:val="77AC815D"/>
    <w:rsid w:val="77B8C100"/>
    <w:rsid w:val="780344F3"/>
    <w:rsid w:val="78183DE8"/>
    <w:rsid w:val="785F0354"/>
    <w:rsid w:val="78784750"/>
    <w:rsid w:val="789C570D"/>
    <w:rsid w:val="78A91CD1"/>
    <w:rsid w:val="78D2E112"/>
    <w:rsid w:val="78DFE545"/>
    <w:rsid w:val="79617FCA"/>
    <w:rsid w:val="79A2F13D"/>
    <w:rsid w:val="79A97BEC"/>
    <w:rsid w:val="79B17071"/>
    <w:rsid w:val="79DC4CF4"/>
    <w:rsid w:val="79F693B4"/>
    <w:rsid w:val="7A08B8A0"/>
    <w:rsid w:val="7A10569C"/>
    <w:rsid w:val="7B153BF6"/>
    <w:rsid w:val="7B28B0F0"/>
    <w:rsid w:val="7B6D53CA"/>
    <w:rsid w:val="7BC63267"/>
    <w:rsid w:val="7BC7D41C"/>
    <w:rsid w:val="7BF09E34"/>
    <w:rsid w:val="7C4CC0F7"/>
    <w:rsid w:val="7C82303D"/>
    <w:rsid w:val="7CFEEDEF"/>
    <w:rsid w:val="7D3A5334"/>
    <w:rsid w:val="7D42E271"/>
    <w:rsid w:val="7D84810F"/>
    <w:rsid w:val="7D8E5DC0"/>
    <w:rsid w:val="7D9B5680"/>
    <w:rsid w:val="7DBA0E27"/>
    <w:rsid w:val="7DD41910"/>
    <w:rsid w:val="7DFA7714"/>
    <w:rsid w:val="7E17311D"/>
    <w:rsid w:val="7E46D055"/>
    <w:rsid w:val="7F8A59B2"/>
    <w:rsid w:val="7FB355D9"/>
    <w:rsid w:val="7FB3E92E"/>
    <w:rsid w:val="7FB9B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3D19FA"/>
  <w15:chartTrackingRefBased/>
  <w15:docId w15:val="{C022CABD-56C4-426D-8888-EDB117897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FFD"/>
    <w:pPr>
      <w:spacing w:after="0" w:line="276" w:lineRule="auto"/>
    </w:pPr>
    <w:rPr>
      <w:rFonts w:ascii="Aptos" w:hAnsi="Aptos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31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47AC174E"/>
    <w:pPr>
      <w:keepNext/>
      <w:keepLines/>
      <w:spacing w:before="40"/>
      <w:outlineLvl w:val="1"/>
    </w:pPr>
    <w:rPr>
      <w:rFonts w:eastAsia="Aptos" w:cs="Aptos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86FFD"/>
    <w:pPr>
      <w:numPr>
        <w:numId w:val="9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4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4D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66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A769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695"/>
  </w:style>
  <w:style w:type="paragraph" w:styleId="Footer">
    <w:name w:val="footer"/>
    <w:basedOn w:val="Normal"/>
    <w:link w:val="FooterChar"/>
    <w:uiPriority w:val="99"/>
    <w:unhideWhenUsed/>
    <w:rsid w:val="00EA769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695"/>
  </w:style>
  <w:style w:type="character" w:customStyle="1" w:styleId="Heading1Char">
    <w:name w:val="Heading 1 Char"/>
    <w:basedOn w:val="DefaultParagraphFont"/>
    <w:link w:val="Heading1"/>
    <w:uiPriority w:val="9"/>
    <w:rsid w:val="004F3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47AC174E"/>
    <w:rPr>
      <w:rFonts w:ascii="Aptos" w:eastAsia="Aptos" w:hAnsi="Aptos" w:cs="Aptos"/>
      <w:color w:val="2F5496" w:themeColor="accent1" w:themeShade="BF"/>
      <w:sz w:val="26"/>
      <w:szCs w:val="26"/>
    </w:rPr>
  </w:style>
  <w:style w:type="character" w:customStyle="1" w:styleId="normaltextrun">
    <w:name w:val="normaltextrun"/>
    <w:basedOn w:val="DefaultParagraphFont"/>
    <w:rsid w:val="007D5FB5"/>
  </w:style>
  <w:style w:type="character" w:customStyle="1" w:styleId="eop">
    <w:name w:val="eop"/>
    <w:basedOn w:val="DefaultParagraphFont"/>
    <w:rsid w:val="007D5FB5"/>
  </w:style>
  <w:style w:type="paragraph" w:styleId="FootnoteText">
    <w:name w:val="footnote text"/>
    <w:basedOn w:val="Normal"/>
    <w:link w:val="FootnoteTextChar"/>
    <w:uiPriority w:val="99"/>
    <w:semiHidden/>
    <w:unhideWhenUsed/>
    <w:rsid w:val="009A65EF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65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65EF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F4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9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s.google.com/document/d/1lc3TRd2-y6DA8WWiIen4-sJLAxZIBOUBo1T9aalSWlU/edi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doe.mass.edu/massliteracy/" TargetMode="External"/><Relationship Id="rId17" Type="http://schemas.openxmlformats.org/officeDocument/2006/relationships/hyperlink" Target="https://www.doe.mass.edu/massliteracy/literacy-block/default.html" TargetMode="Externa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yperlink" Target="https://docs.google.com/document/d/1lc3TRd2-y6DA8WWiIen4-sJLAxZIBOUBo1T9aalSWlU/edi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oe.mass.edu/massliteracy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doe.mass.edu/massliteracy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oe.mass.edu/massliteracy/literacy-block/default.html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C9A441823FF46A5944143566D3EE1" ma:contentTypeVersion="16" ma:contentTypeDescription="Create a new document." ma:contentTypeScope="" ma:versionID="b3c0162c699992a2f80a9e3faf4d5ed5">
  <xsd:schema xmlns:xsd="http://www.w3.org/2001/XMLSchema" xmlns:xs="http://www.w3.org/2001/XMLSchema" xmlns:p="http://schemas.microsoft.com/office/2006/metadata/properties" xmlns:ns2="3beec907-3983-4d0d-9c11-a26ecbded5c3" xmlns:ns3="09bc02a0-1bd8-43ac-9b2b-ec81f331de42" targetNamespace="http://schemas.microsoft.com/office/2006/metadata/properties" ma:root="true" ma:fieldsID="efa1445ab4cc303f9eb89c602e67ecd1" ns2:_="" ns3:_="">
    <xsd:import namespace="3beec907-3983-4d0d-9c11-a26ecbded5c3"/>
    <xsd:import namespace="09bc02a0-1bd8-43ac-9b2b-ec81f331d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ec907-3983-4d0d-9c11-a26ecbded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c02a0-1bd8-43ac-9b2b-ec81f331d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814ff74-9b60-407f-9a54-265f8b440b79}" ma:internalName="TaxCatchAll" ma:showField="CatchAllData" ma:web="09bc02a0-1bd8-43ac-9b2b-ec81f331de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bc02a0-1bd8-43ac-9b2b-ec81f331de42" xsi:nil="true"/>
    <lcf76f155ced4ddcb4097134ff3c332f xmlns="3beec907-3983-4d0d-9c11-a26ecbded5c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80605-48E7-4B7A-A18E-E30B4C49DE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24E5AB-CFCF-41F0-80D9-2A199B9B2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ec907-3983-4d0d-9c11-a26ecbded5c3"/>
    <ds:schemaRef ds:uri="09bc02a0-1bd8-43ac-9b2b-ec81f331d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FAE299-D336-40E0-B15B-F93322B2BFF1}">
  <ds:schemaRefs>
    <ds:schemaRef ds:uri="http://purl.org/dc/elements/1.1/"/>
    <ds:schemaRef ds:uri="http://schemas.microsoft.com/office/2006/metadata/properties"/>
    <ds:schemaRef ds:uri="3beec907-3983-4d0d-9c11-a26ecbded5c3"/>
    <ds:schemaRef ds:uri="09bc02a0-1bd8-43ac-9b2b-ec81f331de4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893FFD1-725C-496C-921F-14F8D14E5F7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2653</Words>
  <Characters>16931</Characters>
  <Application>Microsoft Office Word</Application>
  <DocSecurity>0</DocSecurity>
  <Lines>423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Literacy FBE Targeted Submission Question Bank</dc:title>
  <dc:subject/>
  <dc:creator>DESE</dc:creator>
  <cp:keywords/>
  <dc:description/>
  <cp:lastModifiedBy>Zou, Dong (EOE)</cp:lastModifiedBy>
  <cp:revision>3</cp:revision>
  <dcterms:created xsi:type="dcterms:W3CDTF">2025-04-18T14:44:00Z</dcterms:created>
  <dcterms:modified xsi:type="dcterms:W3CDTF">2025-04-18T18:34:00Z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18 2025 12:00AM</vt:lpwstr>
  </property>
</Properties>
</file>