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D561F" w14:textId="1363FB29" w:rsidR="00014278" w:rsidRDefault="6D32D15A" w:rsidP="233F16E0">
      <w:pPr>
        <w:spacing w:before="120" w:after="120" w:line="276" w:lineRule="auto"/>
        <w:contextualSpacing/>
        <w:rPr>
          <w:rFonts w:ascii="Aptos" w:eastAsia="Aptos" w:hAnsi="Aptos" w:cs="Aptos"/>
          <w:color w:val="000000" w:themeColor="text1"/>
        </w:rPr>
      </w:pPr>
      <w:r w:rsidRPr="233F16E0">
        <w:rPr>
          <w:rFonts w:ascii="Aptos" w:eastAsia="Aptos" w:hAnsi="Aptos" w:cs="Aptos"/>
          <w:b/>
          <w:bCs/>
          <w:color w:val="000000" w:themeColor="text1"/>
        </w:rPr>
        <w:t xml:space="preserve">Candidate Name: </w:t>
      </w:r>
    </w:p>
    <w:p w14:paraId="38289ECD" w14:textId="4CA19CA0" w:rsidR="00014278" w:rsidRDefault="6D32D15A" w:rsidP="233F16E0">
      <w:pPr>
        <w:spacing w:after="0" w:line="276" w:lineRule="auto"/>
        <w:contextualSpacing/>
        <w:rPr>
          <w:rFonts w:ascii="Aptos" w:eastAsia="Aptos" w:hAnsi="Aptos" w:cs="Aptos"/>
          <w:color w:val="000000" w:themeColor="text1"/>
        </w:rPr>
      </w:pPr>
      <w:r w:rsidRPr="233F16E0">
        <w:rPr>
          <w:rFonts w:ascii="Aptos" w:eastAsia="Aptos" w:hAnsi="Aptos" w:cs="Aptos"/>
          <w:b/>
          <w:bCs/>
          <w:color w:val="000000" w:themeColor="text1"/>
        </w:rPr>
        <w:t>Date Completed:</w:t>
      </w:r>
    </w:p>
    <w:p w14:paraId="04C2E00C" w14:textId="456DBAA1" w:rsidR="233F16E0" w:rsidRDefault="233F16E0" w:rsidP="233F16E0">
      <w:pPr>
        <w:spacing w:after="0" w:line="276" w:lineRule="auto"/>
        <w:contextualSpacing/>
        <w:rPr>
          <w:rFonts w:ascii="Aptos" w:eastAsia="Aptos" w:hAnsi="Aptos" w:cs="Aptos"/>
          <w:b/>
          <w:bCs/>
          <w:color w:val="000000" w:themeColor="text1"/>
        </w:rPr>
      </w:pPr>
    </w:p>
    <w:p w14:paraId="13076C9B" w14:textId="23433C4D" w:rsidR="00F67FA3" w:rsidRPr="00F67FA3" w:rsidRDefault="00F67FA3" w:rsidP="00F67FA3">
      <w:pPr>
        <w:pStyle w:val="Heading2"/>
        <w:rPr>
          <w:rFonts w:ascii="Aptos" w:hAnsi="Aptos"/>
          <w:color w:val="156082"/>
          <w:sz w:val="32"/>
          <w:szCs w:val="32"/>
        </w:rPr>
      </w:pPr>
      <w:r>
        <w:rPr>
          <w:rFonts w:ascii="Aptos" w:hAnsi="Aptos"/>
          <w:color w:val="156082"/>
          <w:sz w:val="32"/>
          <w:szCs w:val="32"/>
        </w:rPr>
        <w:t>Professional Practice Goal</w:t>
      </w:r>
    </w:p>
    <w:p w14:paraId="471B5ADB" w14:textId="3769F397" w:rsidR="00014278" w:rsidRDefault="4062AF5C" w:rsidP="00833E9D">
      <w:pPr>
        <w:widowControl w:val="0"/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15A6067B">
        <w:rPr>
          <w:rFonts w:ascii="Aptos" w:eastAsia="Aptos" w:hAnsi="Aptos" w:cs="Aptos"/>
          <w:color w:val="000000" w:themeColor="text1"/>
        </w:rPr>
        <w:t xml:space="preserve">Based on the candidate’s </w:t>
      </w:r>
      <w:r w:rsidR="00491C89">
        <w:rPr>
          <w:rFonts w:ascii="Aptos" w:eastAsia="Aptos" w:hAnsi="Aptos" w:cs="Aptos"/>
          <w:color w:val="000000" w:themeColor="text1"/>
        </w:rPr>
        <w:t>self-assessment</w:t>
      </w:r>
      <w:r w:rsidR="69291D04" w:rsidRPr="15A6067B">
        <w:rPr>
          <w:rFonts w:ascii="Aptos" w:eastAsia="Aptos" w:hAnsi="Aptos" w:cs="Aptos"/>
          <w:color w:val="000000" w:themeColor="text1"/>
        </w:rPr>
        <w:t xml:space="preserve">, </w:t>
      </w:r>
      <w:r w:rsidR="00206C6F" w:rsidRPr="15A6067B">
        <w:rPr>
          <w:rFonts w:ascii="Aptos" w:eastAsia="Aptos" w:hAnsi="Aptos" w:cs="Aptos"/>
          <w:color w:val="000000" w:themeColor="text1"/>
        </w:rPr>
        <w:t>feedback from the program supervisor and supervising practitioner</w:t>
      </w:r>
      <w:r w:rsidR="00206C6F">
        <w:rPr>
          <w:rFonts w:ascii="Aptos" w:eastAsia="Aptos" w:hAnsi="Aptos" w:cs="Aptos"/>
          <w:color w:val="000000" w:themeColor="text1"/>
        </w:rPr>
        <w:t>, and optionally, the candidate’s</w:t>
      </w:r>
      <w:r w:rsidR="00206C6F" w:rsidRPr="15A6067B">
        <w:rPr>
          <w:rFonts w:ascii="Aptos" w:eastAsia="Aptos" w:hAnsi="Aptos" w:cs="Aptos"/>
          <w:color w:val="000000" w:themeColor="text1"/>
        </w:rPr>
        <w:t xml:space="preserve"> </w:t>
      </w:r>
      <w:r w:rsidR="1C964E05" w:rsidRPr="15A6067B">
        <w:rPr>
          <w:rFonts w:ascii="Aptos" w:eastAsia="Aptos" w:hAnsi="Aptos" w:cs="Aptos"/>
          <w:color w:val="000000" w:themeColor="text1"/>
        </w:rPr>
        <w:t xml:space="preserve">Preliminary </w:t>
      </w:r>
      <w:r w:rsidR="6DE73B5A" w:rsidRPr="15A6067B">
        <w:rPr>
          <w:rFonts w:ascii="Aptos" w:eastAsia="Aptos" w:hAnsi="Aptos" w:cs="Aptos"/>
          <w:color w:val="000000" w:themeColor="text1"/>
        </w:rPr>
        <w:t>G</w:t>
      </w:r>
      <w:r w:rsidR="69291D04" w:rsidRPr="15A6067B">
        <w:rPr>
          <w:rFonts w:ascii="Aptos" w:eastAsia="Aptos" w:hAnsi="Aptos" w:cs="Aptos"/>
          <w:color w:val="000000" w:themeColor="text1"/>
        </w:rPr>
        <w:t>oal-</w:t>
      </w:r>
      <w:r w:rsidR="1AFD2F25" w:rsidRPr="15A6067B">
        <w:rPr>
          <w:rFonts w:ascii="Aptos" w:eastAsia="Aptos" w:hAnsi="Aptos" w:cs="Aptos"/>
          <w:color w:val="000000" w:themeColor="text1"/>
        </w:rPr>
        <w:t>S</w:t>
      </w:r>
      <w:r w:rsidR="69291D04" w:rsidRPr="15A6067B">
        <w:rPr>
          <w:rFonts w:ascii="Aptos" w:eastAsia="Aptos" w:hAnsi="Aptos" w:cs="Aptos"/>
          <w:color w:val="000000" w:themeColor="text1"/>
        </w:rPr>
        <w:t>etting Form,</w:t>
      </w:r>
      <w:r w:rsidR="00206C6F">
        <w:rPr>
          <w:rFonts w:ascii="Aptos" w:eastAsia="Aptos" w:hAnsi="Aptos" w:cs="Aptos"/>
          <w:color w:val="000000" w:themeColor="text1"/>
        </w:rPr>
        <w:t xml:space="preserve"> </w:t>
      </w:r>
      <w:r w:rsidRPr="15A6067B">
        <w:rPr>
          <w:rFonts w:ascii="Aptos" w:eastAsia="Aptos" w:hAnsi="Aptos" w:cs="Aptos"/>
          <w:color w:val="000000" w:themeColor="text1"/>
        </w:rPr>
        <w:t>the candidate has set the following goal: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13670"/>
      </w:tblGrid>
      <w:tr w:rsidR="4EBF1FAB" w14:paraId="46190311" w14:textId="77777777" w:rsidTr="00491C89">
        <w:trPr>
          <w:trHeight w:val="300"/>
        </w:trPr>
        <w:tc>
          <w:tcPr>
            <w:tcW w:w="5000" w:type="pct"/>
            <w:shd w:val="clear" w:color="auto" w:fill="EDF7FD"/>
            <w:vAlign w:val="center"/>
          </w:tcPr>
          <w:p w14:paraId="23F0810A" w14:textId="744944F5" w:rsidR="7B6ECB64" w:rsidRDefault="7B6ECB64" w:rsidP="00833E9D">
            <w:pPr>
              <w:spacing w:before="120" w:after="120" w:line="276" w:lineRule="auto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15A6067B">
              <w:rPr>
                <w:rFonts w:ascii="Aptos" w:eastAsia="Aptos" w:hAnsi="Aptos" w:cs="Aptos"/>
                <w:b/>
                <w:bCs/>
                <w:color w:val="000000" w:themeColor="text1"/>
              </w:rPr>
              <w:t>Professional Practice Goal</w:t>
            </w:r>
          </w:p>
        </w:tc>
      </w:tr>
      <w:tr w:rsidR="4EBF1FAB" w14:paraId="3C27014A" w14:textId="77777777" w:rsidTr="00491C89">
        <w:trPr>
          <w:trHeight w:val="300"/>
        </w:trPr>
        <w:tc>
          <w:tcPr>
            <w:tcW w:w="5000" w:type="pct"/>
          </w:tcPr>
          <w:p w14:paraId="6B891EA7" w14:textId="1354FBCC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7431C4F8" w14:textId="77777777" w:rsidR="00556132" w:rsidRDefault="00556132" w:rsidP="00833E9D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2487ED98" w14:textId="77777777" w:rsidR="00556132" w:rsidRDefault="00556132" w:rsidP="00833E9D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02978D41" w14:textId="458800D3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4EBF1FAB" w14:paraId="079D0EFC" w14:textId="77777777" w:rsidTr="00491C89">
        <w:trPr>
          <w:trHeight w:val="300"/>
        </w:trPr>
        <w:tc>
          <w:tcPr>
            <w:tcW w:w="5000" w:type="pct"/>
            <w:shd w:val="clear" w:color="auto" w:fill="EDF7FD"/>
            <w:vAlign w:val="center"/>
          </w:tcPr>
          <w:p w14:paraId="2A280C19" w14:textId="520D2F2C" w:rsidR="7B6ECB64" w:rsidRDefault="4169ABF2" w:rsidP="00833E9D">
            <w:pPr>
              <w:spacing w:before="120" w:after="120" w:line="276" w:lineRule="auto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15A6067B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Aligned </w:t>
            </w:r>
            <w:r w:rsidR="7B6ECB64" w:rsidRPr="15A6067B">
              <w:rPr>
                <w:rFonts w:ascii="Aptos" w:eastAsia="Aptos" w:hAnsi="Aptos" w:cs="Aptos"/>
                <w:b/>
                <w:bCs/>
                <w:color w:val="000000" w:themeColor="text1"/>
              </w:rPr>
              <w:t>Essential Element</w:t>
            </w:r>
            <w:r w:rsidR="69E07F28" w:rsidRPr="15A6067B">
              <w:rPr>
                <w:rFonts w:ascii="Aptos" w:eastAsia="Aptos" w:hAnsi="Aptos" w:cs="Aptos"/>
                <w:b/>
                <w:bCs/>
                <w:color w:val="000000" w:themeColor="text1"/>
              </w:rPr>
              <w:t>(</w:t>
            </w:r>
            <w:r w:rsidR="7B6ECB64" w:rsidRPr="15A6067B">
              <w:rPr>
                <w:rFonts w:ascii="Aptos" w:eastAsia="Aptos" w:hAnsi="Aptos" w:cs="Aptos"/>
                <w:b/>
                <w:bCs/>
                <w:color w:val="000000" w:themeColor="text1"/>
              </w:rPr>
              <w:t>s</w:t>
            </w:r>
            <w:r w:rsidR="69E07F28" w:rsidRPr="15A6067B">
              <w:rPr>
                <w:rFonts w:ascii="Aptos" w:eastAsia="Aptos" w:hAnsi="Aptos" w:cs="Aptos"/>
                <w:b/>
                <w:bCs/>
                <w:color w:val="000000" w:themeColor="text1"/>
              </w:rPr>
              <w:t>)</w:t>
            </w:r>
          </w:p>
        </w:tc>
      </w:tr>
      <w:tr w:rsidR="4EBF1FAB" w14:paraId="20BB5136" w14:textId="77777777" w:rsidTr="00491C89">
        <w:trPr>
          <w:trHeight w:val="300"/>
        </w:trPr>
        <w:tc>
          <w:tcPr>
            <w:tcW w:w="5000" w:type="pct"/>
          </w:tcPr>
          <w:p w14:paraId="07E2A573" w14:textId="77777777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1BC6CC90" w14:textId="77777777" w:rsidR="00556132" w:rsidRDefault="00556132" w:rsidP="00833E9D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59A0B717" w14:textId="77777777" w:rsidR="00556132" w:rsidRDefault="00556132" w:rsidP="00833E9D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  <w:p w14:paraId="48F2D302" w14:textId="7B598577" w:rsidR="002B5901" w:rsidRDefault="002B5901" w:rsidP="00833E9D">
            <w:pPr>
              <w:spacing w:before="120" w:after="120" w:line="276" w:lineRule="auto"/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546E118D" w14:textId="77777777" w:rsidR="002B5901" w:rsidRDefault="002B5901" w:rsidP="00833E9D">
      <w:pPr>
        <w:widowControl w:val="0"/>
        <w:spacing w:before="120" w:after="120" w:line="276" w:lineRule="auto"/>
        <w:rPr>
          <w:rFonts w:ascii="Aptos" w:eastAsia="Aptos" w:hAnsi="Aptos" w:cs="Aptos"/>
          <w:b/>
          <w:bCs/>
          <w:color w:val="000000" w:themeColor="text1"/>
        </w:rPr>
      </w:pPr>
    </w:p>
    <w:p w14:paraId="418A127B" w14:textId="77777777" w:rsidR="002B5901" w:rsidRDefault="002B5901">
      <w:pPr>
        <w:rPr>
          <w:rFonts w:ascii="Aptos" w:eastAsia="Aptos" w:hAnsi="Aptos" w:cs="Aptos"/>
          <w:b/>
          <w:bCs/>
          <w:color w:val="000000" w:themeColor="text1"/>
        </w:rPr>
      </w:pPr>
      <w:r>
        <w:rPr>
          <w:rFonts w:ascii="Aptos" w:eastAsia="Aptos" w:hAnsi="Aptos" w:cs="Aptos"/>
          <w:b/>
          <w:bCs/>
          <w:color w:val="000000" w:themeColor="text1"/>
        </w:rPr>
        <w:br w:type="page"/>
      </w:r>
    </w:p>
    <w:p w14:paraId="691C719E" w14:textId="3A4B6820" w:rsidR="000F627E" w:rsidRPr="00F67FA3" w:rsidRDefault="000F627E" w:rsidP="000F627E">
      <w:pPr>
        <w:pStyle w:val="Heading2"/>
        <w:rPr>
          <w:rFonts w:ascii="Aptos" w:hAnsi="Aptos"/>
          <w:color w:val="156082"/>
          <w:sz w:val="32"/>
          <w:szCs w:val="32"/>
        </w:rPr>
      </w:pPr>
      <w:r w:rsidRPr="00F67FA3">
        <w:rPr>
          <w:rFonts w:ascii="Aptos" w:hAnsi="Aptos"/>
          <w:color w:val="156082"/>
          <w:sz w:val="32"/>
          <w:szCs w:val="32"/>
        </w:rPr>
        <w:lastRenderedPageBreak/>
        <w:t>Implementation Plan</w:t>
      </w:r>
    </w:p>
    <w:p w14:paraId="18E3BEB7" w14:textId="437A06A3" w:rsidR="00014278" w:rsidRDefault="4062AF5C" w:rsidP="00833E9D">
      <w:pPr>
        <w:widowControl w:val="0"/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15A6067B">
        <w:rPr>
          <w:rFonts w:ascii="Aptos" w:eastAsia="Aptos" w:hAnsi="Aptos" w:cs="Aptos"/>
          <w:color w:val="000000" w:themeColor="text1"/>
        </w:rPr>
        <w:t>In support of attaining th</w:t>
      </w:r>
      <w:r w:rsidR="01DEFDAF" w:rsidRPr="15A6067B">
        <w:rPr>
          <w:rFonts w:ascii="Aptos" w:eastAsia="Aptos" w:hAnsi="Aptos" w:cs="Aptos"/>
          <w:color w:val="000000" w:themeColor="text1"/>
        </w:rPr>
        <w:t>is</w:t>
      </w:r>
      <w:r w:rsidRPr="15A6067B">
        <w:rPr>
          <w:rFonts w:ascii="Aptos" w:eastAsia="Aptos" w:hAnsi="Aptos" w:cs="Aptos"/>
          <w:color w:val="000000" w:themeColor="text1"/>
        </w:rPr>
        <w:t xml:space="preserve"> goal, the candidate, program supervisor</w:t>
      </w:r>
      <w:r w:rsidR="3125C3E6" w:rsidRPr="15A6067B">
        <w:rPr>
          <w:rFonts w:ascii="Aptos" w:eastAsia="Aptos" w:hAnsi="Aptos" w:cs="Aptos"/>
          <w:color w:val="000000" w:themeColor="text1"/>
        </w:rPr>
        <w:t>,</w:t>
      </w:r>
      <w:r w:rsidRPr="15A6067B">
        <w:rPr>
          <w:rFonts w:ascii="Aptos" w:eastAsia="Aptos" w:hAnsi="Aptos" w:cs="Aptos"/>
          <w:color w:val="000000" w:themeColor="text1"/>
        </w:rPr>
        <w:t xml:space="preserve"> and supervising practitioner agree on the following actions </w:t>
      </w:r>
      <w:r w:rsidRPr="15A6067B">
        <w:rPr>
          <w:rFonts w:ascii="Aptos" w:eastAsia="Aptos" w:hAnsi="Aptos" w:cs="Aptos"/>
          <w:i/>
          <w:iCs/>
          <w:color w:val="000000" w:themeColor="text1"/>
        </w:rPr>
        <w:t>(add more rows as needed)</w:t>
      </w:r>
      <w:r w:rsidRPr="15A6067B">
        <w:rPr>
          <w:rFonts w:ascii="Aptos" w:eastAsia="Aptos" w:hAnsi="Aptos" w:cs="Aptos"/>
          <w:color w:val="000000" w:themeColor="text1"/>
        </w:rPr>
        <w:t>:</w:t>
      </w:r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416"/>
        <w:gridCol w:w="3416"/>
        <w:gridCol w:w="3416"/>
        <w:gridCol w:w="3416"/>
      </w:tblGrid>
      <w:tr w:rsidR="4EBF1FAB" w14:paraId="76865698" w14:textId="77777777" w:rsidTr="000826A1">
        <w:trPr>
          <w:trHeight w:val="270"/>
        </w:trPr>
        <w:tc>
          <w:tcPr>
            <w:tcW w:w="1250" w:type="pct"/>
            <w:shd w:val="clear" w:color="auto" w:fill="EDF7FD"/>
            <w:tcMar>
              <w:left w:w="105" w:type="dxa"/>
              <w:right w:w="105" w:type="dxa"/>
            </w:tcMar>
            <w:vAlign w:val="center"/>
          </w:tcPr>
          <w:p w14:paraId="54E185C2" w14:textId="71E63B4C" w:rsidR="4EBF1FAB" w:rsidRDefault="4EBF1FAB" w:rsidP="00833E9D">
            <w:pPr>
              <w:spacing w:before="120" w:after="120" w:line="276" w:lineRule="auto"/>
              <w:jc w:val="center"/>
              <w:rPr>
                <w:rFonts w:ascii="Aptos" w:eastAsia="Aptos" w:hAnsi="Aptos" w:cs="Aptos"/>
                <w:b/>
                <w:bCs/>
              </w:rPr>
            </w:pPr>
            <w:r w:rsidRPr="4EBF1FAB">
              <w:rPr>
                <w:rFonts w:ascii="Aptos" w:eastAsia="Aptos" w:hAnsi="Aptos" w:cs="Aptos"/>
                <w:b/>
                <w:bCs/>
              </w:rPr>
              <w:t>Action</w:t>
            </w:r>
            <w:r w:rsidR="31059DB2" w:rsidRPr="4EBF1FAB">
              <w:rPr>
                <w:rFonts w:ascii="Aptos" w:eastAsia="Aptos" w:hAnsi="Aptos" w:cs="Aptos"/>
                <w:b/>
                <w:bCs/>
              </w:rPr>
              <w:t>(s)</w:t>
            </w:r>
          </w:p>
        </w:tc>
        <w:tc>
          <w:tcPr>
            <w:tcW w:w="1250" w:type="pct"/>
            <w:shd w:val="clear" w:color="auto" w:fill="EDF7FD"/>
            <w:tcMar>
              <w:left w:w="105" w:type="dxa"/>
              <w:right w:w="105" w:type="dxa"/>
            </w:tcMar>
            <w:vAlign w:val="center"/>
          </w:tcPr>
          <w:p w14:paraId="32EC4463" w14:textId="18BDFA6A" w:rsidR="4EBF1FAB" w:rsidRDefault="4EBF1FAB" w:rsidP="00833E9D">
            <w:pPr>
              <w:spacing w:before="120" w:after="120" w:line="276" w:lineRule="auto"/>
              <w:jc w:val="center"/>
              <w:rPr>
                <w:rFonts w:ascii="Aptos" w:eastAsia="Aptos" w:hAnsi="Aptos" w:cs="Aptos"/>
              </w:rPr>
            </w:pPr>
            <w:r w:rsidRPr="4EBF1FAB">
              <w:rPr>
                <w:rFonts w:ascii="Aptos" w:eastAsia="Aptos" w:hAnsi="Aptos" w:cs="Aptos"/>
                <w:b/>
                <w:bCs/>
              </w:rPr>
              <w:t>Related Evidence/Artifact(s)</w:t>
            </w:r>
          </w:p>
        </w:tc>
        <w:tc>
          <w:tcPr>
            <w:tcW w:w="1250" w:type="pct"/>
            <w:shd w:val="clear" w:color="auto" w:fill="EDF7FD"/>
            <w:tcMar>
              <w:left w:w="105" w:type="dxa"/>
              <w:right w:w="105" w:type="dxa"/>
            </w:tcMar>
            <w:vAlign w:val="center"/>
          </w:tcPr>
          <w:p w14:paraId="274534FA" w14:textId="74D4E460" w:rsidR="4EBF1FAB" w:rsidRDefault="4EBF1FAB" w:rsidP="00833E9D">
            <w:pPr>
              <w:spacing w:before="120" w:after="120" w:line="276" w:lineRule="auto"/>
              <w:jc w:val="center"/>
              <w:rPr>
                <w:rFonts w:ascii="Aptos" w:eastAsia="Aptos" w:hAnsi="Aptos" w:cs="Aptos"/>
              </w:rPr>
            </w:pPr>
            <w:r w:rsidRPr="4EBF1FAB">
              <w:rPr>
                <w:rFonts w:ascii="Aptos" w:eastAsia="Aptos" w:hAnsi="Aptos" w:cs="Aptos"/>
                <w:b/>
                <w:bCs/>
              </w:rPr>
              <w:t>Supports/Resources</w:t>
            </w:r>
          </w:p>
        </w:tc>
        <w:tc>
          <w:tcPr>
            <w:tcW w:w="1250" w:type="pct"/>
            <w:shd w:val="clear" w:color="auto" w:fill="EDF7FD"/>
            <w:tcMar>
              <w:left w:w="105" w:type="dxa"/>
              <w:right w:w="105" w:type="dxa"/>
            </w:tcMar>
            <w:vAlign w:val="center"/>
          </w:tcPr>
          <w:p w14:paraId="78B16033" w14:textId="0A63AE8A" w:rsidR="4EBF1FAB" w:rsidRDefault="4EBF1FAB" w:rsidP="00833E9D">
            <w:pPr>
              <w:spacing w:before="120" w:after="120" w:line="276" w:lineRule="auto"/>
              <w:jc w:val="center"/>
              <w:rPr>
                <w:rFonts w:ascii="Aptos" w:eastAsia="Aptos" w:hAnsi="Aptos" w:cs="Aptos"/>
              </w:rPr>
            </w:pPr>
            <w:r w:rsidRPr="4EBF1FAB">
              <w:rPr>
                <w:rFonts w:ascii="Aptos" w:eastAsia="Aptos" w:hAnsi="Aptos" w:cs="Aptos"/>
                <w:b/>
                <w:bCs/>
              </w:rPr>
              <w:t>Timeline/Frequency</w:t>
            </w:r>
          </w:p>
        </w:tc>
      </w:tr>
      <w:tr w:rsidR="4EBF1FAB" w14:paraId="37A08F74" w14:textId="77777777" w:rsidTr="000826A1">
        <w:trPr>
          <w:trHeight w:val="750"/>
        </w:trPr>
        <w:tc>
          <w:tcPr>
            <w:tcW w:w="1250" w:type="pct"/>
            <w:tcMar>
              <w:left w:w="105" w:type="dxa"/>
              <w:right w:w="105" w:type="dxa"/>
            </w:tcMar>
          </w:tcPr>
          <w:p w14:paraId="46518B7C" w14:textId="4A2AD36C" w:rsidR="4EBF1FAB" w:rsidRDefault="4EBF1FAB" w:rsidP="00833E9D">
            <w:pPr>
              <w:tabs>
                <w:tab w:val="left" w:pos="2445"/>
              </w:tabs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1C5B9755" w14:textId="4BCC156A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764520D5" w14:textId="7251704A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589D5257" w14:textId="3EAE7B30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</w:tr>
      <w:tr w:rsidR="4EBF1FAB" w14:paraId="6D697258" w14:textId="77777777" w:rsidTr="000826A1">
        <w:trPr>
          <w:trHeight w:val="750"/>
        </w:trPr>
        <w:tc>
          <w:tcPr>
            <w:tcW w:w="1250" w:type="pct"/>
            <w:tcMar>
              <w:left w:w="105" w:type="dxa"/>
              <w:right w:w="105" w:type="dxa"/>
            </w:tcMar>
          </w:tcPr>
          <w:p w14:paraId="7076DF48" w14:textId="55881F2E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7DF94642" w14:textId="361CE154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7BC7EFE6" w14:textId="0CEE0757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73C58A52" w14:textId="476F5378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</w:tr>
      <w:tr w:rsidR="4EBF1FAB" w14:paraId="365F95D9" w14:textId="77777777" w:rsidTr="000826A1">
        <w:trPr>
          <w:trHeight w:val="750"/>
        </w:trPr>
        <w:tc>
          <w:tcPr>
            <w:tcW w:w="1250" w:type="pct"/>
            <w:tcMar>
              <w:left w:w="105" w:type="dxa"/>
              <w:right w:w="105" w:type="dxa"/>
            </w:tcMar>
          </w:tcPr>
          <w:p w14:paraId="652B9368" w14:textId="4C6EAA64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24069A9D" w14:textId="0202F3BD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64D68736" w14:textId="1D3EDCBC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250" w:type="pct"/>
            <w:tcMar>
              <w:left w:w="105" w:type="dxa"/>
              <w:right w:w="105" w:type="dxa"/>
            </w:tcMar>
          </w:tcPr>
          <w:p w14:paraId="08670170" w14:textId="27D6960B" w:rsidR="4EBF1FAB" w:rsidRDefault="4EBF1FAB" w:rsidP="00833E9D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</w:tr>
    </w:tbl>
    <w:p w14:paraId="31A71E03" w14:textId="3001D3B4" w:rsidR="00014278" w:rsidRDefault="00014278" w:rsidP="00E669ED">
      <w:pPr>
        <w:widowControl w:val="0"/>
        <w:spacing w:before="120" w:after="0" w:line="240" w:lineRule="auto"/>
        <w:rPr>
          <w:rFonts w:ascii="Aptos" w:eastAsia="Aptos" w:hAnsi="Aptos" w:cs="Aptos"/>
          <w:color w:val="000000" w:themeColor="text1"/>
        </w:rPr>
      </w:pPr>
    </w:p>
    <w:sectPr w:rsidR="00014278" w:rsidSect="00F3085A">
      <w:headerReference w:type="default" r:id="rId10"/>
      <w:footerReference w:type="default" r:id="rId11"/>
      <w:footerReference w:type="first" r:id="rId12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99DA" w14:textId="77777777" w:rsidR="00F77887" w:rsidRDefault="00F77887">
      <w:pPr>
        <w:spacing w:after="0" w:line="240" w:lineRule="auto"/>
      </w:pPr>
      <w:r>
        <w:separator/>
      </w:r>
    </w:p>
  </w:endnote>
  <w:endnote w:type="continuationSeparator" w:id="0">
    <w:p w14:paraId="217D96ED" w14:textId="77777777" w:rsidR="00F77887" w:rsidRDefault="00F77887">
      <w:pPr>
        <w:spacing w:after="0" w:line="240" w:lineRule="auto"/>
      </w:pPr>
      <w:r>
        <w:continuationSeparator/>
      </w:r>
    </w:p>
  </w:endnote>
  <w:endnote w:type="continuationNotice" w:id="1">
    <w:p w14:paraId="10DBFD92" w14:textId="77777777" w:rsidR="00F77887" w:rsidRDefault="00F77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8544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52B2E" w14:textId="0EF1E289" w:rsidR="004A2C33" w:rsidRDefault="004A2C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C9BE5" w14:textId="084E909F" w:rsidR="1DA05DAC" w:rsidRDefault="1DA05DAC" w:rsidP="1DA05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2B11970" w14:paraId="7D732E76" w14:textId="77777777" w:rsidTr="32B11970">
      <w:trPr>
        <w:trHeight w:val="300"/>
      </w:trPr>
      <w:tc>
        <w:tcPr>
          <w:tcW w:w="4320" w:type="dxa"/>
        </w:tcPr>
        <w:p w14:paraId="2E34E76B" w14:textId="5EB2961C" w:rsidR="32B11970" w:rsidRDefault="32B11970" w:rsidP="32B11970">
          <w:pPr>
            <w:pStyle w:val="Header"/>
            <w:ind w:left="-115"/>
          </w:pPr>
        </w:p>
      </w:tc>
      <w:tc>
        <w:tcPr>
          <w:tcW w:w="4320" w:type="dxa"/>
        </w:tcPr>
        <w:p w14:paraId="1C22D29C" w14:textId="42BE57A4" w:rsidR="32B11970" w:rsidRDefault="32B11970" w:rsidP="32B11970">
          <w:pPr>
            <w:pStyle w:val="Header"/>
            <w:jc w:val="center"/>
          </w:pPr>
        </w:p>
      </w:tc>
      <w:tc>
        <w:tcPr>
          <w:tcW w:w="4320" w:type="dxa"/>
        </w:tcPr>
        <w:p w14:paraId="243E83AA" w14:textId="504C598C" w:rsidR="32B11970" w:rsidRDefault="32B11970" w:rsidP="32B11970">
          <w:pPr>
            <w:pStyle w:val="Header"/>
            <w:ind w:right="-115"/>
            <w:jc w:val="right"/>
          </w:pPr>
        </w:p>
      </w:tc>
    </w:tr>
  </w:tbl>
  <w:p w14:paraId="6BCF8C31" w14:textId="41A679C8" w:rsidR="32B11970" w:rsidRDefault="32B11970" w:rsidP="32B11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F7A3" w14:textId="77777777" w:rsidR="00F77887" w:rsidRDefault="00F77887">
      <w:pPr>
        <w:spacing w:after="0" w:line="240" w:lineRule="auto"/>
      </w:pPr>
      <w:r>
        <w:separator/>
      </w:r>
    </w:p>
  </w:footnote>
  <w:footnote w:type="continuationSeparator" w:id="0">
    <w:p w14:paraId="0993EF41" w14:textId="77777777" w:rsidR="00F77887" w:rsidRDefault="00F77887">
      <w:pPr>
        <w:spacing w:after="0" w:line="240" w:lineRule="auto"/>
      </w:pPr>
      <w:r>
        <w:continuationSeparator/>
      </w:r>
    </w:p>
  </w:footnote>
  <w:footnote w:type="continuationNotice" w:id="1">
    <w:p w14:paraId="53CDC114" w14:textId="77777777" w:rsidR="00F77887" w:rsidRDefault="00F77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CBB3" w14:textId="64A53CAD" w:rsidR="00F3085A" w:rsidRPr="00833E9D" w:rsidRDefault="00E5198B" w:rsidP="6E8F19CB">
    <w:pPr>
      <w:pStyle w:val="Header"/>
      <w:rPr>
        <w:rFonts w:ascii="Aptos Display" w:hAnsi="Aptos Display"/>
        <w:b/>
        <w:bCs/>
        <w:color w:val="365F91"/>
        <w:sz w:val="32"/>
        <w:szCs w:val="32"/>
      </w:rPr>
    </w:pPr>
    <w:r w:rsidRPr="00833E9D">
      <w:rPr>
        <w:rFonts w:ascii="Aptos Display" w:hAnsi="Aptos Display"/>
        <w:noProof/>
        <w:color w:val="365F91"/>
        <w:sz w:val="32"/>
        <w:szCs w:val="32"/>
      </w:rPr>
      <w:drawing>
        <wp:anchor distT="0" distB="0" distL="114300" distR="114300" simplePos="0" relativeHeight="251658240" behindDoc="0" locked="0" layoutInCell="1" allowOverlap="1" wp14:anchorId="7DA17F9E" wp14:editId="75ED9BE2">
          <wp:simplePos x="0" y="0"/>
          <wp:positionH relativeFrom="column">
            <wp:posOffset>6597569</wp:posOffset>
          </wp:positionH>
          <wp:positionV relativeFrom="paragraph">
            <wp:posOffset>-208345</wp:posOffset>
          </wp:positionV>
          <wp:extent cx="2063750" cy="589328"/>
          <wp:effectExtent l="0" t="0" r="0" b="0"/>
          <wp:wrapNone/>
          <wp:docPr id="555266427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8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E8F19CB" w:rsidRPr="00833E9D">
      <w:rPr>
        <w:rFonts w:ascii="Aptos Display" w:hAnsi="Aptos Display"/>
        <w:b/>
        <w:bCs/>
        <w:color w:val="365F91"/>
        <w:sz w:val="32"/>
        <w:szCs w:val="32"/>
      </w:rPr>
      <w:t>CAP Finalized Professional Practice Goal and Implementation Form</w:t>
    </w:r>
  </w:p>
  <w:p w14:paraId="7B1A1185" w14:textId="235AD82B" w:rsidR="1DA05DAC" w:rsidRDefault="00E5198B" w:rsidP="00F3085A">
    <w:pPr>
      <w:pStyle w:val="Header"/>
      <w:rPr>
        <w:rFonts w:ascii="Aptos Display" w:hAnsi="Aptos Display"/>
        <w:bCs/>
        <w:i/>
        <w:iCs/>
        <w:color w:val="365F91"/>
        <w:sz w:val="24"/>
        <w:szCs w:val="24"/>
      </w:rPr>
    </w:pPr>
    <w:r w:rsidRPr="00833E9D">
      <w:rPr>
        <w:rFonts w:ascii="Aptos Display" w:hAnsi="Aptos Display"/>
        <w:bCs/>
        <w:i/>
        <w:iCs/>
        <w:color w:val="365F91"/>
        <w:sz w:val="24"/>
        <w:szCs w:val="24"/>
      </w:rPr>
      <w:t>Optional</w:t>
    </w:r>
    <w:r w:rsidR="00F3085A" w:rsidRPr="00833E9D">
      <w:rPr>
        <w:rFonts w:ascii="Aptos Display" w:hAnsi="Aptos Display"/>
        <w:bCs/>
        <w:i/>
        <w:iCs/>
        <w:color w:val="365F91"/>
        <w:sz w:val="24"/>
        <w:szCs w:val="24"/>
      </w:rPr>
      <w:t xml:space="preserve"> - Updated October 2024</w:t>
    </w:r>
  </w:p>
  <w:p w14:paraId="366AF99A" w14:textId="77777777" w:rsidR="00F67FA3" w:rsidRPr="00833E9D" w:rsidRDefault="00F67FA3" w:rsidP="00F3085A">
    <w:pPr>
      <w:pStyle w:val="Header"/>
      <w:rPr>
        <w:rFonts w:ascii="Aptos Display" w:hAnsi="Aptos Display"/>
        <w:color w:val="365F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DF5F"/>
    <w:multiLevelType w:val="hybridMultilevel"/>
    <w:tmpl w:val="DD1C1146"/>
    <w:lvl w:ilvl="0" w:tplc="ECEE0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A85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8B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81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84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EC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AF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03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A2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89F8"/>
    <w:multiLevelType w:val="hybridMultilevel"/>
    <w:tmpl w:val="71368288"/>
    <w:lvl w:ilvl="0" w:tplc="1DEEA0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FA7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6C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62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A6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0B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8A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C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84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C4C5"/>
    <w:multiLevelType w:val="hybridMultilevel"/>
    <w:tmpl w:val="BC3AB3C6"/>
    <w:lvl w:ilvl="0" w:tplc="562C5C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90A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CA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6D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2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4A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8C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63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16C8"/>
    <w:multiLevelType w:val="hybridMultilevel"/>
    <w:tmpl w:val="CCF0B376"/>
    <w:lvl w:ilvl="0" w:tplc="626C3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98F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2F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66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88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84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C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C1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0B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29B4"/>
    <w:multiLevelType w:val="hybridMultilevel"/>
    <w:tmpl w:val="431CE70A"/>
    <w:lvl w:ilvl="0" w:tplc="0C241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7E5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4D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AF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0D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2D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4E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24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49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FF34"/>
    <w:multiLevelType w:val="hybridMultilevel"/>
    <w:tmpl w:val="7C008464"/>
    <w:lvl w:ilvl="0" w:tplc="56963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285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69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EF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4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0C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C7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B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A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58142"/>
    <w:multiLevelType w:val="hybridMultilevel"/>
    <w:tmpl w:val="451009EC"/>
    <w:lvl w:ilvl="0" w:tplc="13FE7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8D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63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E3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84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66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0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07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9601"/>
    <w:multiLevelType w:val="hybridMultilevel"/>
    <w:tmpl w:val="D32243F8"/>
    <w:lvl w:ilvl="0" w:tplc="DB2A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1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8C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20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04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2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E4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6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64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93464"/>
    <w:multiLevelType w:val="hybridMultilevel"/>
    <w:tmpl w:val="7080689E"/>
    <w:lvl w:ilvl="0" w:tplc="F0BC0B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4A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86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4D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08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03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C0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6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A0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376C4"/>
    <w:multiLevelType w:val="hybridMultilevel"/>
    <w:tmpl w:val="9CF02890"/>
    <w:lvl w:ilvl="0" w:tplc="90242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A82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EE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2F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81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E7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4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61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E5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B95F7"/>
    <w:multiLevelType w:val="hybridMultilevel"/>
    <w:tmpl w:val="2E8E76AC"/>
    <w:lvl w:ilvl="0" w:tplc="0DEC91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A6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42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20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0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28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09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0A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84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3C817"/>
    <w:multiLevelType w:val="hybridMultilevel"/>
    <w:tmpl w:val="D4AC5CF8"/>
    <w:lvl w:ilvl="0" w:tplc="31A4C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6A0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89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9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48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C9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08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47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4F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58411"/>
    <w:multiLevelType w:val="hybridMultilevel"/>
    <w:tmpl w:val="3EA24F2A"/>
    <w:lvl w:ilvl="0" w:tplc="7068D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A6B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28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21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C3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EEF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6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C3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F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4E9DA"/>
    <w:multiLevelType w:val="hybridMultilevel"/>
    <w:tmpl w:val="562AF98E"/>
    <w:lvl w:ilvl="0" w:tplc="52CA89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8AD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68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25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AC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CD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AD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6F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AA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16BB1"/>
    <w:multiLevelType w:val="hybridMultilevel"/>
    <w:tmpl w:val="00564D3E"/>
    <w:lvl w:ilvl="0" w:tplc="93BC2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08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E5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60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00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1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8E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29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86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C09D3"/>
    <w:multiLevelType w:val="hybridMultilevel"/>
    <w:tmpl w:val="C30654B0"/>
    <w:lvl w:ilvl="0" w:tplc="7D1AC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AE1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CC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24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0B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0C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2F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49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89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C5D0B"/>
    <w:multiLevelType w:val="hybridMultilevel"/>
    <w:tmpl w:val="B1BE4428"/>
    <w:lvl w:ilvl="0" w:tplc="409AC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AF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4F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4D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9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CA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C6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89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10881"/>
    <w:multiLevelType w:val="hybridMultilevel"/>
    <w:tmpl w:val="C3B6DA6A"/>
    <w:lvl w:ilvl="0" w:tplc="B71A0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749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2A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0B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C5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8F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2E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69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2B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DF2E2"/>
    <w:multiLevelType w:val="hybridMultilevel"/>
    <w:tmpl w:val="4984E336"/>
    <w:lvl w:ilvl="0" w:tplc="44EA12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DA6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7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6C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6A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25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A0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8E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EC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3123">
    <w:abstractNumId w:val="9"/>
  </w:num>
  <w:num w:numId="2" w16cid:durableId="740565274">
    <w:abstractNumId w:val="12"/>
  </w:num>
  <w:num w:numId="3" w16cid:durableId="947347444">
    <w:abstractNumId w:val="11"/>
  </w:num>
  <w:num w:numId="4" w16cid:durableId="1867912636">
    <w:abstractNumId w:val="18"/>
  </w:num>
  <w:num w:numId="5" w16cid:durableId="785466294">
    <w:abstractNumId w:val="1"/>
  </w:num>
  <w:num w:numId="6" w16cid:durableId="1148671686">
    <w:abstractNumId w:val="0"/>
  </w:num>
  <w:num w:numId="7" w16cid:durableId="1854372311">
    <w:abstractNumId w:val="4"/>
  </w:num>
  <w:num w:numId="8" w16cid:durableId="1535120335">
    <w:abstractNumId w:val="15"/>
  </w:num>
  <w:num w:numId="9" w16cid:durableId="1826699993">
    <w:abstractNumId w:val="17"/>
  </w:num>
  <w:num w:numId="10" w16cid:durableId="1056202762">
    <w:abstractNumId w:val="3"/>
  </w:num>
  <w:num w:numId="11" w16cid:durableId="1895848796">
    <w:abstractNumId w:val="13"/>
  </w:num>
  <w:num w:numId="12" w16cid:durableId="1719434334">
    <w:abstractNumId w:val="5"/>
  </w:num>
  <w:num w:numId="13" w16cid:durableId="922762854">
    <w:abstractNumId w:val="8"/>
  </w:num>
  <w:num w:numId="14" w16cid:durableId="1009984668">
    <w:abstractNumId w:val="10"/>
  </w:num>
  <w:num w:numId="15" w16cid:durableId="290594342">
    <w:abstractNumId w:val="2"/>
  </w:num>
  <w:num w:numId="16" w16cid:durableId="9455914">
    <w:abstractNumId w:val="6"/>
  </w:num>
  <w:num w:numId="17" w16cid:durableId="1967929513">
    <w:abstractNumId w:val="7"/>
  </w:num>
  <w:num w:numId="18" w16cid:durableId="654915108">
    <w:abstractNumId w:val="14"/>
  </w:num>
  <w:num w:numId="19" w16cid:durableId="466703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7F0DED"/>
    <w:rsid w:val="00014278"/>
    <w:rsid w:val="000826A1"/>
    <w:rsid w:val="000B41D1"/>
    <w:rsid w:val="000F627E"/>
    <w:rsid w:val="001A2050"/>
    <w:rsid w:val="001C57CB"/>
    <w:rsid w:val="00206C6F"/>
    <w:rsid w:val="00223950"/>
    <w:rsid w:val="002B5901"/>
    <w:rsid w:val="003E0A2F"/>
    <w:rsid w:val="0046349A"/>
    <w:rsid w:val="00491C89"/>
    <w:rsid w:val="004A2C33"/>
    <w:rsid w:val="00556132"/>
    <w:rsid w:val="00583E57"/>
    <w:rsid w:val="0059165F"/>
    <w:rsid w:val="005AAC9D"/>
    <w:rsid w:val="005B52D6"/>
    <w:rsid w:val="006B75BB"/>
    <w:rsid w:val="008019E4"/>
    <w:rsid w:val="00811DE2"/>
    <w:rsid w:val="00833E9D"/>
    <w:rsid w:val="00864B73"/>
    <w:rsid w:val="009662B5"/>
    <w:rsid w:val="009EBFDA"/>
    <w:rsid w:val="00A0038A"/>
    <w:rsid w:val="00A93D76"/>
    <w:rsid w:val="00AB63DB"/>
    <w:rsid w:val="00B6275A"/>
    <w:rsid w:val="00E5198B"/>
    <w:rsid w:val="00E669ED"/>
    <w:rsid w:val="00E7317C"/>
    <w:rsid w:val="00ED180C"/>
    <w:rsid w:val="00F3085A"/>
    <w:rsid w:val="00F67FA3"/>
    <w:rsid w:val="00F76008"/>
    <w:rsid w:val="00F77887"/>
    <w:rsid w:val="017111C3"/>
    <w:rsid w:val="01B21C2E"/>
    <w:rsid w:val="01DEFDAF"/>
    <w:rsid w:val="01FB13F1"/>
    <w:rsid w:val="02E5F5E2"/>
    <w:rsid w:val="036B0151"/>
    <w:rsid w:val="038DF02F"/>
    <w:rsid w:val="0441F5FC"/>
    <w:rsid w:val="047A61B3"/>
    <w:rsid w:val="0544CF98"/>
    <w:rsid w:val="05DDA20E"/>
    <w:rsid w:val="07D15739"/>
    <w:rsid w:val="08AADB0B"/>
    <w:rsid w:val="0A2CD1B8"/>
    <w:rsid w:val="0A74C80D"/>
    <w:rsid w:val="0C19F2D2"/>
    <w:rsid w:val="0C31EEA2"/>
    <w:rsid w:val="0C351387"/>
    <w:rsid w:val="0C8A2B29"/>
    <w:rsid w:val="0CD08993"/>
    <w:rsid w:val="0E264895"/>
    <w:rsid w:val="0E9DE304"/>
    <w:rsid w:val="0EF5030E"/>
    <w:rsid w:val="0FCAE4C5"/>
    <w:rsid w:val="10A01F5A"/>
    <w:rsid w:val="10DA4BC0"/>
    <w:rsid w:val="10FEB98A"/>
    <w:rsid w:val="117926B6"/>
    <w:rsid w:val="11E6B77F"/>
    <w:rsid w:val="12DEF413"/>
    <w:rsid w:val="1576A53E"/>
    <w:rsid w:val="15A6067B"/>
    <w:rsid w:val="171ED5D2"/>
    <w:rsid w:val="17775E03"/>
    <w:rsid w:val="18CB4EC7"/>
    <w:rsid w:val="18FEEE0D"/>
    <w:rsid w:val="196CEE7D"/>
    <w:rsid w:val="19E46BDE"/>
    <w:rsid w:val="19FEE9BC"/>
    <w:rsid w:val="1A2E1891"/>
    <w:rsid w:val="1AFD2F25"/>
    <w:rsid w:val="1BC5C4C3"/>
    <w:rsid w:val="1C159278"/>
    <w:rsid w:val="1C547E20"/>
    <w:rsid w:val="1C964E05"/>
    <w:rsid w:val="1D357034"/>
    <w:rsid w:val="1DA05DAC"/>
    <w:rsid w:val="1E5C5679"/>
    <w:rsid w:val="1FFC73AB"/>
    <w:rsid w:val="2149065D"/>
    <w:rsid w:val="216846F4"/>
    <w:rsid w:val="2219A91E"/>
    <w:rsid w:val="22D2A3BF"/>
    <w:rsid w:val="23160762"/>
    <w:rsid w:val="233F16E0"/>
    <w:rsid w:val="24EE1D4B"/>
    <w:rsid w:val="252E521C"/>
    <w:rsid w:val="264D5278"/>
    <w:rsid w:val="27496D5B"/>
    <w:rsid w:val="274EBABF"/>
    <w:rsid w:val="281CAA92"/>
    <w:rsid w:val="29D10B9F"/>
    <w:rsid w:val="2A0094DD"/>
    <w:rsid w:val="2A9BFA1B"/>
    <w:rsid w:val="2CF8128C"/>
    <w:rsid w:val="2F029779"/>
    <w:rsid w:val="2FFFBCD1"/>
    <w:rsid w:val="300229EF"/>
    <w:rsid w:val="3023E6DD"/>
    <w:rsid w:val="303B9B97"/>
    <w:rsid w:val="3046FB3B"/>
    <w:rsid w:val="31059DB2"/>
    <w:rsid w:val="3125C3E6"/>
    <w:rsid w:val="3197AF89"/>
    <w:rsid w:val="31CD9B63"/>
    <w:rsid w:val="3276BDB9"/>
    <w:rsid w:val="32B11970"/>
    <w:rsid w:val="341A741C"/>
    <w:rsid w:val="356DEFF4"/>
    <w:rsid w:val="371BB028"/>
    <w:rsid w:val="38221713"/>
    <w:rsid w:val="384F33B4"/>
    <w:rsid w:val="385E39A5"/>
    <w:rsid w:val="3927825B"/>
    <w:rsid w:val="3956361A"/>
    <w:rsid w:val="3B7F0DED"/>
    <w:rsid w:val="3B9D2A7D"/>
    <w:rsid w:val="3C8E7DD1"/>
    <w:rsid w:val="3C93F76A"/>
    <w:rsid w:val="3CD758D7"/>
    <w:rsid w:val="3CF777FE"/>
    <w:rsid w:val="3E4BAF8E"/>
    <w:rsid w:val="3EA19805"/>
    <w:rsid w:val="3ED9BDE6"/>
    <w:rsid w:val="400B6A14"/>
    <w:rsid w:val="4062AF5C"/>
    <w:rsid w:val="40AE7A57"/>
    <w:rsid w:val="415F9F50"/>
    <w:rsid w:val="4169ABF2"/>
    <w:rsid w:val="42C55010"/>
    <w:rsid w:val="43636305"/>
    <w:rsid w:val="4364C90F"/>
    <w:rsid w:val="4482B345"/>
    <w:rsid w:val="44D0F71B"/>
    <w:rsid w:val="44D9EA0B"/>
    <w:rsid w:val="45150665"/>
    <w:rsid w:val="4683B11B"/>
    <w:rsid w:val="46D2F93F"/>
    <w:rsid w:val="4856C182"/>
    <w:rsid w:val="48DC1F1A"/>
    <w:rsid w:val="49A4F339"/>
    <w:rsid w:val="4C19CA53"/>
    <w:rsid w:val="4CCECED0"/>
    <w:rsid w:val="4D032A05"/>
    <w:rsid w:val="4D1819D2"/>
    <w:rsid w:val="4EBF1FAB"/>
    <w:rsid w:val="4FB86558"/>
    <w:rsid w:val="50DBAD20"/>
    <w:rsid w:val="51D23E20"/>
    <w:rsid w:val="5207A020"/>
    <w:rsid w:val="521355E7"/>
    <w:rsid w:val="525F6DD5"/>
    <w:rsid w:val="5268D448"/>
    <w:rsid w:val="52712CF7"/>
    <w:rsid w:val="5303D478"/>
    <w:rsid w:val="53B46A03"/>
    <w:rsid w:val="53CA3BEA"/>
    <w:rsid w:val="54B33886"/>
    <w:rsid w:val="54BCB9DA"/>
    <w:rsid w:val="559BD67A"/>
    <w:rsid w:val="55ACF10A"/>
    <w:rsid w:val="5602A5AF"/>
    <w:rsid w:val="563CED8D"/>
    <w:rsid w:val="566EC3AE"/>
    <w:rsid w:val="5831EE9B"/>
    <w:rsid w:val="59BF0944"/>
    <w:rsid w:val="5A36A2B7"/>
    <w:rsid w:val="5A3AAE3D"/>
    <w:rsid w:val="5A6FB5E5"/>
    <w:rsid w:val="5D15D903"/>
    <w:rsid w:val="5D3C030C"/>
    <w:rsid w:val="5DC8E279"/>
    <w:rsid w:val="5E3999BB"/>
    <w:rsid w:val="5FCADDFA"/>
    <w:rsid w:val="60D996BF"/>
    <w:rsid w:val="614DB2D4"/>
    <w:rsid w:val="61997CA5"/>
    <w:rsid w:val="637F9E40"/>
    <w:rsid w:val="63E7A3E6"/>
    <w:rsid w:val="6428FA48"/>
    <w:rsid w:val="64425F91"/>
    <w:rsid w:val="64DBDA1A"/>
    <w:rsid w:val="65D67F1E"/>
    <w:rsid w:val="67DB8A00"/>
    <w:rsid w:val="680C16C0"/>
    <w:rsid w:val="68DD5B47"/>
    <w:rsid w:val="68E6B9FC"/>
    <w:rsid w:val="69291D04"/>
    <w:rsid w:val="69719943"/>
    <w:rsid w:val="69E07F28"/>
    <w:rsid w:val="6AB3AB42"/>
    <w:rsid w:val="6AC59C8D"/>
    <w:rsid w:val="6B822076"/>
    <w:rsid w:val="6D32D15A"/>
    <w:rsid w:val="6D682ED2"/>
    <w:rsid w:val="6D81B805"/>
    <w:rsid w:val="6D92F6B3"/>
    <w:rsid w:val="6DE73B5A"/>
    <w:rsid w:val="6E678B08"/>
    <w:rsid w:val="6E8F19CB"/>
    <w:rsid w:val="6E9F7715"/>
    <w:rsid w:val="6EA69B46"/>
    <w:rsid w:val="6F5E7F0E"/>
    <w:rsid w:val="6FF9083C"/>
    <w:rsid w:val="70900548"/>
    <w:rsid w:val="70CB9EC9"/>
    <w:rsid w:val="70FB7047"/>
    <w:rsid w:val="71CC1FE7"/>
    <w:rsid w:val="72AC61EC"/>
    <w:rsid w:val="7399C24A"/>
    <w:rsid w:val="75B532D5"/>
    <w:rsid w:val="762450C6"/>
    <w:rsid w:val="7770BAE1"/>
    <w:rsid w:val="7795FAFE"/>
    <w:rsid w:val="786444D5"/>
    <w:rsid w:val="7891B913"/>
    <w:rsid w:val="78E7B197"/>
    <w:rsid w:val="7A00A904"/>
    <w:rsid w:val="7AD820AA"/>
    <w:rsid w:val="7AF8E554"/>
    <w:rsid w:val="7B6ECB64"/>
    <w:rsid w:val="7C68F6FF"/>
    <w:rsid w:val="7CB2FBA2"/>
    <w:rsid w:val="7EA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F0DED"/>
  <w15:chartTrackingRefBased/>
  <w15:docId w15:val="{6D85DA22-7DE3-436D-AACC-78CB2D9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ficientText">
    <w:name w:val="Proficient Text"/>
    <w:basedOn w:val="Normal"/>
    <w:uiPriority w:val="1"/>
    <w:qFormat/>
    <w:rsid w:val="7CB2FBA2"/>
    <w:pPr>
      <w:spacing w:before="40" w:after="40" w:line="240" w:lineRule="auto"/>
    </w:pPr>
    <w:rPr>
      <w:rFonts w:ascii="Arial" w:eastAsia="Calibri" w:hAnsi="Arial" w:cs="Times New Roman"/>
      <w:b/>
      <w:bCs/>
      <w:sz w:val="20"/>
      <w:szCs w:val="20"/>
    </w:rPr>
  </w:style>
  <w:style w:type="paragraph" w:customStyle="1" w:styleId="TableBlueText">
    <w:name w:val="Table Blue Text"/>
    <w:basedOn w:val="Normal"/>
    <w:uiPriority w:val="1"/>
    <w:qFormat/>
    <w:rsid w:val="7CB2FBA2"/>
    <w:pPr>
      <w:spacing w:before="40" w:after="40" w:line="240" w:lineRule="auto"/>
    </w:pPr>
    <w:rPr>
      <w:rFonts w:ascii="Arial" w:eastAsia="Calibri" w:hAnsi="Arial" w:cs="Times New Roman"/>
      <w:color w:val="004386"/>
      <w:sz w:val="20"/>
      <w:szCs w:val="20"/>
    </w:rPr>
  </w:style>
  <w:style w:type="character" w:customStyle="1" w:styleId="normaltextrun">
    <w:name w:val="normaltextrun"/>
    <w:basedOn w:val="DefaultParagraphFont"/>
    <w:uiPriority w:val="1"/>
    <w:rsid w:val="7CB2FBA2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FGNormal">
    <w:name w:val="FG Normal"/>
    <w:basedOn w:val="Normal"/>
    <w:link w:val="FGNormalChar"/>
    <w:uiPriority w:val="1"/>
    <w:qFormat/>
    <w:rsid w:val="15A6067B"/>
    <w:pPr>
      <w:tabs>
        <w:tab w:val="left" w:pos="9360"/>
      </w:tabs>
      <w:spacing w:before="120" w:after="0" w:afterAutospacing="1" w:line="276" w:lineRule="auto"/>
      <w:jc w:val="both"/>
    </w:pPr>
    <w:rPr>
      <w:rFonts w:ascii="Aptos" w:eastAsia="Calibri" w:hAnsi="Aptos" w:cs="Arial"/>
    </w:rPr>
  </w:style>
  <w:style w:type="paragraph" w:customStyle="1" w:styleId="Heading3-NoTOC">
    <w:name w:val="Heading 3-No TOC"/>
    <w:basedOn w:val="Normal"/>
    <w:link w:val="Heading3-NoTOCChar"/>
    <w:uiPriority w:val="1"/>
    <w:qFormat/>
    <w:rsid w:val="15A6067B"/>
    <w:pPr>
      <w:keepNext/>
      <w:keepLines/>
      <w:spacing w:before="160" w:line="276" w:lineRule="auto"/>
      <w:outlineLvl w:val="2"/>
    </w:pPr>
    <w:rPr>
      <w:rFonts w:ascii="Arial" w:eastAsiaTheme="majorEastAsia" w:hAnsi="Arial" w:cstheme="majorBidi"/>
      <w:b/>
      <w:bCs/>
      <w:color w:val="4F81BD"/>
      <w:sz w:val="24"/>
      <w:szCs w:val="24"/>
    </w:rPr>
  </w:style>
  <w:style w:type="character" w:customStyle="1" w:styleId="Heading3-NoTOCChar">
    <w:name w:val="Heading 3-No TOC Char"/>
    <w:basedOn w:val="DefaultParagraphFont"/>
    <w:link w:val="Heading3-NoTOC"/>
    <w:uiPriority w:val="1"/>
    <w:rsid w:val="15A6067B"/>
    <w:rPr>
      <w:rFonts w:ascii="Arial" w:eastAsia="Times New Roman" w:hAnsi="Arial" w:cs="Times New Roman"/>
      <w:b/>
      <w:bCs/>
      <w:color w:val="4F81BD"/>
      <w:sz w:val="24"/>
      <w:szCs w:val="24"/>
    </w:rPr>
  </w:style>
  <w:style w:type="character" w:customStyle="1" w:styleId="FGNormalChar">
    <w:name w:val="FG Normal Char"/>
    <w:basedOn w:val="DefaultParagraphFont"/>
    <w:link w:val="FGNormal"/>
    <w:uiPriority w:val="1"/>
    <w:rsid w:val="15A6067B"/>
    <w:rPr>
      <w:rFonts w:ascii="Aptos" w:eastAsia="Calibri" w:hAnsi="Apto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4C577-6509-44D5-A0D8-CE68A098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F2231-8F19-407F-BA4D-88D9882045DC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3.xml><?xml version="1.0" encoding="utf-8"?>
<ds:datastoreItem xmlns:ds="http://schemas.openxmlformats.org/officeDocument/2006/customXml" ds:itemID="{03921C36-1718-4D10-996D-5ED4AA2B0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Finalized Professional Practice Goal and Implementation Plan Form</dc:title>
  <dc:subject/>
  <dc:creator>DESE</dc:creator>
  <cp:keywords/>
  <dc:description/>
  <cp:lastModifiedBy>Zou, Dong (EOE)</cp:lastModifiedBy>
  <cp:revision>21</cp:revision>
  <dcterms:created xsi:type="dcterms:W3CDTF">2024-10-18T22:20:00Z</dcterms:created>
  <dcterms:modified xsi:type="dcterms:W3CDTF">2024-11-05T14:46:00Z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5 2024 12:00AM</vt:lpwstr>
  </property>
</Properties>
</file>