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69AD" w14:textId="3CD7C9BF" w:rsidR="00CD3451" w:rsidRPr="009D6B63" w:rsidRDefault="004F2243" w:rsidP="00FF1972">
      <w:pPr>
        <w:pStyle w:val="Heading1"/>
        <w:spacing w:before="120" w:after="120"/>
        <w:rPr>
          <w:rFonts w:ascii="Aptos" w:hAnsi="Aptos"/>
          <w:b/>
          <w:bCs/>
          <w:sz w:val="40"/>
          <w:szCs w:val="40"/>
        </w:rPr>
      </w:pPr>
      <w:bookmarkStart w:id="0" w:name="_Toc181364785"/>
      <w:r w:rsidRPr="194038CA">
        <w:rPr>
          <w:rFonts w:ascii="Aptos" w:hAnsi="Aptos"/>
          <w:b/>
          <w:bCs/>
          <w:sz w:val="40"/>
          <w:szCs w:val="40"/>
        </w:rPr>
        <w:t>Introduction</w:t>
      </w:r>
      <w:bookmarkEnd w:id="0"/>
    </w:p>
    <w:p w14:paraId="00FB4910" w14:textId="39610995" w:rsidR="50BED2DE" w:rsidRPr="005425F3" w:rsidRDefault="50BED2DE" w:rsidP="538B3EB9">
      <w:pPr>
        <w:rPr>
          <w:rFonts w:ascii="Aptos" w:hAnsi="Aptos"/>
          <w:color w:val="000000" w:themeColor="text1"/>
        </w:rPr>
      </w:pPr>
      <w:r w:rsidRPr="194038CA">
        <w:rPr>
          <w:rFonts w:ascii="Aptos" w:hAnsi="Aptos"/>
          <w:color w:val="000000" w:themeColor="text1"/>
        </w:rPr>
        <w:t xml:space="preserve">During the 2024-2025 </w:t>
      </w:r>
      <w:r w:rsidR="2CE57BEC" w:rsidRPr="194038CA">
        <w:rPr>
          <w:rFonts w:ascii="Aptos" w:hAnsi="Aptos"/>
          <w:color w:val="000000" w:themeColor="text1"/>
        </w:rPr>
        <w:t>academic</w:t>
      </w:r>
      <w:r w:rsidRPr="194038CA">
        <w:rPr>
          <w:rFonts w:ascii="Aptos" w:hAnsi="Aptos"/>
          <w:color w:val="000000" w:themeColor="text1"/>
        </w:rPr>
        <w:t xml:space="preserve"> year, Massachusetts sponsoring organizations are expected to</w:t>
      </w:r>
      <w:r w:rsidR="00180F04" w:rsidRPr="194038CA">
        <w:rPr>
          <w:rFonts w:ascii="Aptos" w:hAnsi="Aptos"/>
          <w:color w:val="000000" w:themeColor="text1"/>
        </w:rPr>
        <w:t xml:space="preserve"> create and</w:t>
      </w:r>
      <w:r w:rsidRPr="194038CA">
        <w:rPr>
          <w:rFonts w:ascii="Aptos" w:hAnsi="Aptos"/>
          <w:color w:val="000000" w:themeColor="text1"/>
        </w:rPr>
        <w:t xml:space="preserve"> </w:t>
      </w:r>
      <w:r w:rsidR="13735554" w:rsidRPr="194038CA">
        <w:rPr>
          <w:rFonts w:ascii="Aptos" w:hAnsi="Aptos"/>
          <w:color w:val="000000" w:themeColor="text1"/>
        </w:rPr>
        <w:t xml:space="preserve">employ an implementation plan to prepare </w:t>
      </w:r>
      <w:r w:rsidR="273C2870" w:rsidRPr="194038CA">
        <w:rPr>
          <w:rFonts w:ascii="Aptos" w:hAnsi="Aptos"/>
          <w:color w:val="000000" w:themeColor="text1"/>
        </w:rPr>
        <w:t>their</w:t>
      </w:r>
      <w:r w:rsidR="13735554" w:rsidRPr="194038CA">
        <w:rPr>
          <w:rFonts w:ascii="Aptos" w:hAnsi="Aptos"/>
          <w:color w:val="000000" w:themeColor="text1"/>
        </w:rPr>
        <w:t xml:space="preserve"> personnel</w:t>
      </w:r>
      <w:r w:rsidR="00180F04" w:rsidRPr="194038CA">
        <w:rPr>
          <w:rFonts w:ascii="Aptos" w:hAnsi="Aptos"/>
          <w:color w:val="000000" w:themeColor="text1"/>
        </w:rPr>
        <w:t>, partners,</w:t>
      </w:r>
      <w:r w:rsidR="13735554" w:rsidRPr="194038CA">
        <w:rPr>
          <w:rFonts w:ascii="Aptos" w:hAnsi="Aptos"/>
          <w:color w:val="000000" w:themeColor="text1"/>
        </w:rPr>
        <w:t xml:space="preserve"> and candidates for full imp</w:t>
      </w:r>
      <w:r w:rsidR="352E352F" w:rsidRPr="194038CA">
        <w:rPr>
          <w:rFonts w:ascii="Aptos" w:hAnsi="Aptos"/>
          <w:color w:val="000000" w:themeColor="text1"/>
        </w:rPr>
        <w:t>le</w:t>
      </w:r>
      <w:r w:rsidR="13735554" w:rsidRPr="194038CA">
        <w:rPr>
          <w:rFonts w:ascii="Aptos" w:hAnsi="Aptos"/>
          <w:color w:val="000000" w:themeColor="text1"/>
        </w:rPr>
        <w:t>mentation of the 2024 CAP Guidelines by 2025-2026.</w:t>
      </w:r>
      <w:r w:rsidRPr="194038CA">
        <w:rPr>
          <w:rFonts w:ascii="Aptos" w:hAnsi="Aptos"/>
          <w:color w:val="000000" w:themeColor="text1"/>
        </w:rPr>
        <w:t xml:space="preserve"> As stated in the</w:t>
      </w:r>
      <w:r w:rsidR="6E625ABD" w:rsidRPr="194038CA">
        <w:rPr>
          <w:rFonts w:ascii="Aptos" w:hAnsi="Aptos"/>
          <w:color w:val="000000" w:themeColor="text1"/>
        </w:rPr>
        <w:t xml:space="preserve"> June 27, 2024 memo released with the</w:t>
      </w:r>
      <w:r w:rsidRPr="194038CA">
        <w:rPr>
          <w:rFonts w:ascii="Aptos" w:hAnsi="Aptos"/>
          <w:color w:val="000000" w:themeColor="text1"/>
        </w:rPr>
        <w:t xml:space="preserve"> 2</w:t>
      </w:r>
      <w:r w:rsidR="7171845B" w:rsidRPr="194038CA">
        <w:rPr>
          <w:rFonts w:ascii="Aptos" w:hAnsi="Aptos"/>
          <w:color w:val="000000" w:themeColor="text1"/>
        </w:rPr>
        <w:t xml:space="preserve">024 CAP Guidelines, </w:t>
      </w:r>
      <w:r w:rsidR="5A0B77EE" w:rsidRPr="194038CA">
        <w:rPr>
          <w:rFonts w:ascii="Aptos" w:hAnsi="Aptos"/>
          <w:color w:val="000000" w:themeColor="text1"/>
        </w:rPr>
        <w:t xml:space="preserve">plans may include, </w:t>
      </w:r>
      <w:r w:rsidR="5A0B77EE" w:rsidRPr="194038CA">
        <w:rPr>
          <w:rFonts w:ascii="Aptos" w:hAnsi="Aptos"/>
        </w:rPr>
        <w:t>but are not limited to, piloting the updated CAP Guidelines with individual program supervisors or licensure programs, collecting and synthesizing stakeholder feedback on integrating the PSTs into coursework, training and support for field supervisors to internalize the updated expectations, and/or participation in one or more DESE implementation support offerings.</w:t>
      </w:r>
    </w:p>
    <w:p w14:paraId="7F9B424F" w14:textId="1841D85B" w:rsidR="7171845B" w:rsidRPr="005425F3" w:rsidRDefault="7171845B" w:rsidP="538B3EB9">
      <w:pPr>
        <w:rPr>
          <w:rFonts w:ascii="Aptos" w:hAnsi="Aptos"/>
          <w:color w:val="000000" w:themeColor="text1"/>
        </w:rPr>
      </w:pPr>
      <w:r w:rsidRPr="194038CA">
        <w:rPr>
          <w:rFonts w:ascii="Aptos" w:hAnsi="Aptos"/>
          <w:color w:val="000000" w:themeColor="text1"/>
        </w:rPr>
        <w:t xml:space="preserve">For sponsoring organizations who choose to implement the revised CAP with some or </w:t>
      </w:r>
      <w:proofErr w:type="gramStart"/>
      <w:r w:rsidRPr="194038CA">
        <w:rPr>
          <w:rFonts w:ascii="Aptos" w:hAnsi="Aptos"/>
          <w:color w:val="000000" w:themeColor="text1"/>
        </w:rPr>
        <w:t>all of</w:t>
      </w:r>
      <w:proofErr w:type="gramEnd"/>
      <w:r w:rsidRPr="194038CA">
        <w:rPr>
          <w:rFonts w:ascii="Aptos" w:hAnsi="Aptos"/>
          <w:color w:val="000000" w:themeColor="text1"/>
        </w:rPr>
        <w:t xml:space="preserve"> their candidates, CAP data</w:t>
      </w:r>
      <w:r w:rsidR="35B53345" w:rsidRPr="194038CA">
        <w:rPr>
          <w:rFonts w:ascii="Aptos" w:hAnsi="Aptos"/>
          <w:color w:val="000000" w:themeColor="text1"/>
        </w:rPr>
        <w:t xml:space="preserve"> submission is still required for all candidates.</w:t>
      </w:r>
      <w:r w:rsidR="042BEADA" w:rsidRPr="194038CA">
        <w:rPr>
          <w:rFonts w:ascii="Aptos" w:hAnsi="Aptos"/>
          <w:color w:val="000000" w:themeColor="text1"/>
        </w:rPr>
        <w:t xml:space="preserve"> </w:t>
      </w:r>
      <w:r w:rsidR="001602C7" w:rsidRPr="194038CA">
        <w:rPr>
          <w:rFonts w:ascii="Aptos" w:hAnsi="Aptos"/>
          <w:color w:val="000000" w:themeColor="text1"/>
        </w:rPr>
        <w:t>For any</w:t>
      </w:r>
      <w:r w:rsidR="2D749759" w:rsidRPr="194038CA">
        <w:rPr>
          <w:rFonts w:ascii="Aptos" w:hAnsi="Aptos"/>
          <w:color w:val="000000" w:themeColor="text1"/>
        </w:rPr>
        <w:t xml:space="preserve"> </w:t>
      </w:r>
      <w:r w:rsidR="042BEADA" w:rsidRPr="194038CA">
        <w:rPr>
          <w:rFonts w:ascii="Aptos" w:hAnsi="Aptos"/>
          <w:color w:val="000000" w:themeColor="text1"/>
        </w:rPr>
        <w:t xml:space="preserve">candidates who are using the 2019 </w:t>
      </w:r>
      <w:r w:rsidR="2D749759" w:rsidRPr="194038CA">
        <w:rPr>
          <w:rFonts w:ascii="Aptos" w:hAnsi="Aptos"/>
          <w:color w:val="000000" w:themeColor="text1"/>
        </w:rPr>
        <w:t xml:space="preserve">CAP, </w:t>
      </w:r>
      <w:r w:rsidR="042BEADA" w:rsidRPr="194038CA">
        <w:rPr>
          <w:rFonts w:ascii="Aptos" w:hAnsi="Aptos"/>
          <w:color w:val="000000" w:themeColor="text1"/>
        </w:rPr>
        <w:t xml:space="preserve">you may use the CAP Online Platform as designed and/or the 2019 CAP data submission spreadsheet, as you have been </w:t>
      </w:r>
      <w:r w:rsidR="333CC18E" w:rsidRPr="194038CA">
        <w:rPr>
          <w:rFonts w:ascii="Aptos" w:hAnsi="Aptos"/>
          <w:color w:val="000000" w:themeColor="text1"/>
        </w:rPr>
        <w:t>doing in recent years.</w:t>
      </w:r>
    </w:p>
    <w:p w14:paraId="6C26891A" w14:textId="53C932A6" w:rsidR="3D84A9FC" w:rsidRPr="005425F3" w:rsidRDefault="2859A5E7" w:rsidP="1714AC5E">
      <w:pPr>
        <w:rPr>
          <w:rFonts w:ascii="Aptos" w:hAnsi="Aptos"/>
          <w:color w:val="000000" w:themeColor="text1"/>
        </w:rPr>
      </w:pPr>
      <w:r w:rsidRPr="194038CA">
        <w:rPr>
          <w:rFonts w:ascii="Aptos" w:hAnsi="Aptos"/>
          <w:color w:val="000000" w:themeColor="text1"/>
        </w:rPr>
        <w:t>The CAP Online Platform will be updated to</w:t>
      </w:r>
      <w:r w:rsidR="00B757CC" w:rsidRPr="194038CA">
        <w:rPr>
          <w:rFonts w:ascii="Aptos" w:hAnsi="Aptos"/>
          <w:color w:val="000000" w:themeColor="text1"/>
        </w:rPr>
        <w:t xml:space="preserve"> reflect</w:t>
      </w:r>
      <w:r w:rsidRPr="194038CA">
        <w:rPr>
          <w:rFonts w:ascii="Aptos" w:hAnsi="Aptos"/>
          <w:color w:val="000000" w:themeColor="text1"/>
        </w:rPr>
        <w:t xml:space="preserve"> the 2024 CAP in July 2025. Because the CAP Online Platform will remain the same throughout the 2024-2025</w:t>
      </w:r>
      <w:r w:rsidR="51FE9DE4" w:rsidRPr="194038CA">
        <w:rPr>
          <w:rFonts w:ascii="Aptos" w:hAnsi="Aptos"/>
          <w:color w:val="000000" w:themeColor="text1"/>
        </w:rPr>
        <w:t xml:space="preserve"> academic year, </w:t>
      </w:r>
      <w:r w:rsidR="009D2D14" w:rsidRPr="194038CA">
        <w:rPr>
          <w:rFonts w:ascii="Aptos" w:hAnsi="Aptos"/>
          <w:color w:val="000000" w:themeColor="text1"/>
        </w:rPr>
        <w:t xml:space="preserve">for </w:t>
      </w:r>
      <w:r w:rsidR="51FE9DE4" w:rsidRPr="194038CA">
        <w:rPr>
          <w:rFonts w:ascii="Aptos" w:hAnsi="Aptos"/>
          <w:color w:val="000000" w:themeColor="text1"/>
        </w:rPr>
        <w:t>candidates using the 2024 CAP</w:t>
      </w:r>
      <w:r w:rsidR="24667E01" w:rsidRPr="194038CA">
        <w:rPr>
          <w:rFonts w:ascii="Aptos" w:hAnsi="Aptos"/>
          <w:color w:val="000000" w:themeColor="text1"/>
        </w:rPr>
        <w:t>,</w:t>
      </w:r>
      <w:r w:rsidR="009D2D14" w:rsidRPr="194038CA">
        <w:rPr>
          <w:rFonts w:ascii="Aptos" w:hAnsi="Aptos"/>
          <w:color w:val="000000" w:themeColor="text1"/>
        </w:rPr>
        <w:t xml:space="preserve"> </w:t>
      </w:r>
      <w:proofErr w:type="spellStart"/>
      <w:r w:rsidR="009D2D14" w:rsidRPr="194038CA">
        <w:rPr>
          <w:rFonts w:ascii="Aptos" w:hAnsi="Aptos"/>
          <w:color w:val="000000" w:themeColor="text1"/>
        </w:rPr>
        <w:t>your</w:t>
      </w:r>
      <w:proofErr w:type="spellEnd"/>
      <w:r w:rsidR="009D2D14" w:rsidRPr="194038CA">
        <w:rPr>
          <w:rFonts w:ascii="Aptos" w:hAnsi="Aptos"/>
          <w:color w:val="000000" w:themeColor="text1"/>
        </w:rPr>
        <w:t xml:space="preserve"> SO may either use</w:t>
      </w:r>
      <w:r w:rsidR="21B2C090" w:rsidRPr="194038CA">
        <w:rPr>
          <w:rFonts w:ascii="Aptos" w:hAnsi="Aptos"/>
          <w:color w:val="000000" w:themeColor="text1"/>
        </w:rPr>
        <w:t xml:space="preserve"> an alternate spreadsheet to submit candidates’ CAP data or use</w:t>
      </w:r>
      <w:r w:rsidR="009D2D14" w:rsidRPr="194038CA">
        <w:rPr>
          <w:rFonts w:ascii="Aptos" w:hAnsi="Aptos"/>
          <w:color w:val="000000" w:themeColor="text1"/>
        </w:rPr>
        <w:t xml:space="preserve"> the CAP Online Platform </w:t>
      </w:r>
      <w:r w:rsidR="0082162B" w:rsidRPr="194038CA">
        <w:rPr>
          <w:rFonts w:ascii="Aptos" w:hAnsi="Aptos"/>
          <w:color w:val="000000" w:themeColor="text1"/>
        </w:rPr>
        <w:t>with the modifications described below</w:t>
      </w:r>
      <w:r w:rsidR="0218F851" w:rsidRPr="194038CA">
        <w:rPr>
          <w:rFonts w:ascii="Aptos" w:hAnsi="Aptos"/>
          <w:color w:val="000000" w:themeColor="text1"/>
        </w:rPr>
        <w:t>.</w:t>
      </w:r>
    </w:p>
    <w:p w14:paraId="13F55816" w14:textId="7A583525" w:rsidR="3D84A9FC" w:rsidRPr="005425F3" w:rsidRDefault="009E4816" w:rsidP="1714AC5E">
      <w:pPr>
        <w:rPr>
          <w:rFonts w:ascii="Aptos" w:hAnsi="Aptos"/>
          <w:color w:val="000000" w:themeColor="text1"/>
        </w:rPr>
      </w:pPr>
      <w:r w:rsidRPr="194038CA">
        <w:rPr>
          <w:rFonts w:ascii="Aptos" w:hAnsi="Aptos"/>
          <w:color w:val="000000" w:themeColor="text1"/>
        </w:rPr>
        <w:t xml:space="preserve">Below is an overview of these two options. </w:t>
      </w:r>
      <w:r w:rsidRPr="194038CA">
        <w:rPr>
          <w:rFonts w:ascii="Aptos" w:hAnsi="Aptos"/>
          <w:b/>
          <w:bCs/>
          <w:i/>
          <w:iCs/>
          <w:color w:val="000000" w:themeColor="text1"/>
        </w:rPr>
        <w:t>Again, these are only applicable to candidates using the 2024 CAP during the 2024-2025 academic year.</w:t>
      </w:r>
      <w:r w:rsidRPr="194038CA">
        <w:rPr>
          <w:rFonts w:ascii="Aptos" w:hAnsi="Aptos"/>
          <w:color w:val="000000" w:themeColor="text1"/>
        </w:rPr>
        <w:t xml:space="preserve"> </w:t>
      </w:r>
    </w:p>
    <w:p w14:paraId="08A23B99" w14:textId="2268500C" w:rsidR="35B53345" w:rsidRPr="005425F3" w:rsidRDefault="35B53345" w:rsidP="194038CA">
      <w:pPr>
        <w:rPr>
          <w:rFonts w:ascii="Aptos" w:hAnsi="Aptos"/>
          <w:b/>
          <w:bCs/>
          <w:color w:val="2F5496" w:themeColor="accent1" w:themeShade="BF"/>
          <w:sz w:val="24"/>
          <w:szCs w:val="24"/>
        </w:rPr>
      </w:pPr>
      <w:r w:rsidRPr="194038CA">
        <w:rPr>
          <w:rFonts w:ascii="Aptos" w:hAnsi="Aptos"/>
          <w:b/>
          <w:bCs/>
          <w:color w:val="2F5496" w:themeColor="accent1" w:themeShade="BF"/>
          <w:sz w:val="24"/>
          <w:szCs w:val="24"/>
        </w:rPr>
        <w:t xml:space="preserve">Option 1: </w:t>
      </w:r>
      <w:r w:rsidR="11423814" w:rsidRPr="194038CA">
        <w:rPr>
          <w:rFonts w:ascii="Aptos" w:hAnsi="Aptos"/>
          <w:b/>
          <w:bCs/>
          <w:color w:val="2F5496" w:themeColor="accent1" w:themeShade="BF"/>
          <w:sz w:val="24"/>
          <w:szCs w:val="24"/>
        </w:rPr>
        <w:t>Use spreadsheet to submit CAP data outside of CAP Online Platform</w:t>
      </w:r>
    </w:p>
    <w:p w14:paraId="0BE7C146" w14:textId="45D07D85" w:rsidR="00EC0E05" w:rsidRPr="005425F3" w:rsidRDefault="00797C18" w:rsidP="538B3EB9">
      <w:pPr>
        <w:rPr>
          <w:rFonts w:ascii="Aptos" w:hAnsi="Aptos"/>
          <w:color w:val="000000" w:themeColor="text1"/>
        </w:rPr>
      </w:pPr>
      <w:r w:rsidRPr="194038CA">
        <w:rPr>
          <w:rFonts w:ascii="Aptos" w:hAnsi="Aptos"/>
          <w:color w:val="000000" w:themeColor="text1"/>
        </w:rPr>
        <w:t xml:space="preserve">Each year, organizations that do not use the CAP Online Platform submit their CAP data using a DESE template. For </w:t>
      </w:r>
      <w:r w:rsidR="0076775C" w:rsidRPr="194038CA">
        <w:rPr>
          <w:rFonts w:ascii="Aptos" w:hAnsi="Aptos"/>
          <w:color w:val="000000" w:themeColor="text1"/>
        </w:rPr>
        <w:t xml:space="preserve">all candidates who </w:t>
      </w:r>
      <w:r w:rsidR="00826141" w:rsidRPr="194038CA">
        <w:rPr>
          <w:rFonts w:ascii="Aptos" w:hAnsi="Aptos"/>
          <w:color w:val="000000" w:themeColor="text1"/>
        </w:rPr>
        <w:t xml:space="preserve">use the 2024 CAP and do not use the modified CAP Online Platform, organizations will </w:t>
      </w:r>
      <w:r w:rsidR="00426E54" w:rsidRPr="194038CA">
        <w:rPr>
          <w:rFonts w:ascii="Aptos" w:hAnsi="Aptos"/>
          <w:color w:val="000000" w:themeColor="text1"/>
        </w:rPr>
        <w:t>still be</w:t>
      </w:r>
      <w:r w:rsidR="00826141" w:rsidRPr="194038CA">
        <w:rPr>
          <w:rFonts w:ascii="Aptos" w:hAnsi="Aptos"/>
          <w:color w:val="000000" w:themeColor="text1"/>
        </w:rPr>
        <w:t xml:space="preserve"> required to submit </w:t>
      </w:r>
      <w:r w:rsidR="00905E70" w:rsidRPr="194038CA">
        <w:rPr>
          <w:rFonts w:ascii="Aptos" w:hAnsi="Aptos"/>
          <w:color w:val="000000" w:themeColor="text1"/>
        </w:rPr>
        <w:t xml:space="preserve">the CAP Data Submission Template. </w:t>
      </w:r>
      <w:r w:rsidR="00EC0E05" w:rsidRPr="194038CA">
        <w:rPr>
          <w:rFonts w:ascii="Aptos" w:hAnsi="Aptos"/>
          <w:color w:val="000000" w:themeColor="text1"/>
        </w:rPr>
        <w:t xml:space="preserve">This means some organizations may submit data both through the CAP Online Platform (for candidates using 2019 CAP) and through the </w:t>
      </w:r>
      <w:r w:rsidR="0060281F" w:rsidRPr="194038CA">
        <w:rPr>
          <w:rFonts w:ascii="Aptos" w:hAnsi="Aptos"/>
          <w:color w:val="000000" w:themeColor="text1"/>
        </w:rPr>
        <w:t>spreadsheet (for candidates using the 2024 CAP, if they do not choose to use option 2 below).</w:t>
      </w:r>
      <w:r w:rsidR="11423814" w:rsidRPr="194038CA">
        <w:rPr>
          <w:rFonts w:ascii="Aptos" w:hAnsi="Aptos"/>
          <w:color w:val="000000" w:themeColor="text1"/>
        </w:rPr>
        <w:t xml:space="preserve"> </w:t>
      </w:r>
    </w:p>
    <w:p w14:paraId="23267E14" w14:textId="75479193" w:rsidR="00B05572" w:rsidRPr="009D6B63" w:rsidRDefault="0060281F" w:rsidP="538B3EB9">
      <w:pPr>
        <w:rPr>
          <w:rFonts w:ascii="Aptos" w:eastAsia="Calibri" w:hAnsi="Aptos" w:cs="Calibri"/>
          <w:color w:val="000000" w:themeColor="text1"/>
        </w:rPr>
      </w:pPr>
      <w:r w:rsidRPr="194038CA">
        <w:rPr>
          <w:rFonts w:ascii="Aptos" w:hAnsi="Aptos"/>
          <w:color w:val="000000" w:themeColor="text1"/>
        </w:rPr>
        <w:t>The CAP</w:t>
      </w:r>
      <w:r w:rsidR="006B1B65" w:rsidRPr="194038CA">
        <w:rPr>
          <w:rFonts w:ascii="Aptos" w:hAnsi="Aptos"/>
          <w:color w:val="000000" w:themeColor="text1"/>
        </w:rPr>
        <w:t xml:space="preserve"> Data Submission Template </w:t>
      </w:r>
      <w:r w:rsidR="00B9225E" w:rsidRPr="194038CA">
        <w:rPr>
          <w:rFonts w:ascii="Aptos" w:hAnsi="Aptos"/>
          <w:color w:val="000000" w:themeColor="text1"/>
        </w:rPr>
        <w:t xml:space="preserve">will </w:t>
      </w:r>
      <w:r w:rsidR="00B9225E" w:rsidRPr="194038CA">
        <w:rPr>
          <w:rFonts w:ascii="Aptos" w:eastAsia="Calibri" w:hAnsi="Aptos" w:cs="Calibri"/>
          <w:color w:val="000000" w:themeColor="text1"/>
        </w:rPr>
        <w:t xml:space="preserve">not </w:t>
      </w:r>
      <w:r w:rsidR="00B9225E" w:rsidRPr="194038CA">
        <w:rPr>
          <w:rFonts w:ascii="Aptos" w:hAnsi="Aptos"/>
          <w:color w:val="000000" w:themeColor="text1"/>
        </w:rPr>
        <w:t xml:space="preserve">be </w:t>
      </w:r>
      <w:r w:rsidR="00B9225E" w:rsidRPr="194038CA">
        <w:rPr>
          <w:rFonts w:ascii="Aptos" w:eastAsia="Calibri" w:hAnsi="Aptos" w:cs="Calibri"/>
          <w:color w:val="000000" w:themeColor="text1"/>
        </w:rPr>
        <w:t>updated</w:t>
      </w:r>
      <w:r w:rsidR="00B9225E" w:rsidRPr="194038CA">
        <w:rPr>
          <w:rFonts w:ascii="Aptos" w:hAnsi="Aptos"/>
          <w:color w:val="000000" w:themeColor="text1"/>
        </w:rPr>
        <w:t xml:space="preserve"> for </w:t>
      </w:r>
      <w:r w:rsidR="00DD7E9E" w:rsidRPr="194038CA">
        <w:rPr>
          <w:rFonts w:ascii="Aptos" w:eastAsia="Calibri" w:hAnsi="Aptos" w:cs="Calibri"/>
          <w:color w:val="000000" w:themeColor="text1"/>
        </w:rPr>
        <w:t>the 2024-2025 academic year</w:t>
      </w:r>
      <w:r w:rsidR="00D82D93" w:rsidRPr="194038CA">
        <w:rPr>
          <w:rFonts w:ascii="Aptos" w:eastAsia="Calibri" w:hAnsi="Aptos" w:cs="Calibri"/>
          <w:color w:val="000000" w:themeColor="text1"/>
        </w:rPr>
        <w:t>.</w:t>
      </w:r>
      <w:r w:rsidR="178B8DD4" w:rsidRPr="194038CA">
        <w:rPr>
          <w:rFonts w:ascii="Aptos" w:eastAsia="Calibri" w:hAnsi="Aptos" w:cs="Calibri"/>
          <w:color w:val="000000" w:themeColor="text1"/>
        </w:rPr>
        <w:t xml:space="preserve"> </w:t>
      </w:r>
      <w:r w:rsidR="000C5F8D" w:rsidRPr="194038CA">
        <w:rPr>
          <w:rFonts w:ascii="Aptos" w:eastAsia="Calibri" w:hAnsi="Aptos" w:cs="Calibri"/>
          <w:color w:val="000000" w:themeColor="text1"/>
        </w:rPr>
        <w:t xml:space="preserve">Sponsoring organizations should use the </w:t>
      </w:r>
      <w:r w:rsidR="00737A40" w:rsidRPr="194038CA">
        <w:rPr>
          <w:rFonts w:ascii="Aptos" w:eastAsia="Calibri" w:hAnsi="Aptos" w:cs="Calibri"/>
          <w:color w:val="000000" w:themeColor="text1"/>
        </w:rPr>
        <w:t xml:space="preserve">existing </w:t>
      </w:r>
      <w:r w:rsidR="00737A40" w:rsidRPr="194038CA">
        <w:rPr>
          <w:rFonts w:ascii="Aptos" w:hAnsi="Aptos"/>
          <w:color w:val="000000" w:themeColor="text1"/>
        </w:rPr>
        <w:t xml:space="preserve">CAP </w:t>
      </w:r>
      <w:r w:rsidR="00737A40" w:rsidRPr="194038CA">
        <w:rPr>
          <w:rFonts w:ascii="Aptos" w:eastAsia="Calibri" w:hAnsi="Aptos" w:cs="Calibri"/>
          <w:color w:val="000000" w:themeColor="text1"/>
        </w:rPr>
        <w:t xml:space="preserve">Data Submission Template </w:t>
      </w:r>
      <w:r w:rsidR="00C679BB" w:rsidRPr="194038CA">
        <w:rPr>
          <w:rFonts w:ascii="Aptos" w:eastAsia="Calibri" w:hAnsi="Aptos" w:cs="Calibri"/>
          <w:color w:val="000000" w:themeColor="text1"/>
        </w:rPr>
        <w:t>with modifications</w:t>
      </w:r>
      <w:r w:rsidR="007A4DA3" w:rsidRPr="194038CA">
        <w:rPr>
          <w:rFonts w:ascii="Aptos" w:eastAsia="Calibri" w:hAnsi="Aptos" w:cs="Calibri"/>
          <w:color w:val="000000" w:themeColor="text1"/>
        </w:rPr>
        <w:t xml:space="preserve"> for </w:t>
      </w:r>
      <w:r w:rsidR="00CB0732" w:rsidRPr="194038CA">
        <w:rPr>
          <w:rFonts w:ascii="Aptos" w:eastAsia="Calibri" w:hAnsi="Aptos" w:cs="Calibri"/>
          <w:color w:val="000000" w:themeColor="text1"/>
        </w:rPr>
        <w:t xml:space="preserve">the new Essential Elements for </w:t>
      </w:r>
      <w:r w:rsidR="007A4DA3" w:rsidRPr="194038CA">
        <w:rPr>
          <w:rFonts w:ascii="Aptos" w:eastAsia="Calibri" w:hAnsi="Aptos" w:cs="Calibri"/>
          <w:color w:val="000000" w:themeColor="text1"/>
        </w:rPr>
        <w:t xml:space="preserve">candidates using </w:t>
      </w:r>
      <w:r w:rsidR="00514DA0" w:rsidRPr="194038CA">
        <w:rPr>
          <w:rFonts w:ascii="Aptos" w:eastAsia="Calibri" w:hAnsi="Aptos" w:cs="Calibri"/>
          <w:color w:val="000000" w:themeColor="text1"/>
        </w:rPr>
        <w:t xml:space="preserve">the 2024 CAP. </w:t>
      </w:r>
    </w:p>
    <w:p w14:paraId="4BCC8613" w14:textId="69652233" w:rsidR="00B05572" w:rsidRPr="009D6B63" w:rsidRDefault="00B05572" w:rsidP="538B3EB9">
      <w:pPr>
        <w:rPr>
          <w:rFonts w:ascii="Aptos" w:eastAsia="Calibri" w:hAnsi="Aptos" w:cs="Calibri"/>
          <w:color w:val="000000" w:themeColor="text1"/>
        </w:rPr>
      </w:pPr>
      <w:r w:rsidRPr="194038CA">
        <w:rPr>
          <w:rFonts w:ascii="Aptos" w:eastAsia="Calibri" w:hAnsi="Aptos" w:cs="Calibri"/>
          <w:color w:val="000000" w:themeColor="text1"/>
        </w:rPr>
        <w:t>Modifications:</w:t>
      </w:r>
    </w:p>
    <w:p w14:paraId="22FF3A8A" w14:textId="77777777" w:rsidR="008C6683" w:rsidRPr="009D6B63" w:rsidRDefault="008C6683" w:rsidP="008C6683">
      <w:pPr>
        <w:pStyle w:val="ListParagraph"/>
        <w:numPr>
          <w:ilvl w:val="0"/>
          <w:numId w:val="26"/>
        </w:numPr>
        <w:rPr>
          <w:rFonts w:ascii="Aptos" w:eastAsia="Calibri" w:hAnsi="Aptos" w:cs="Calibri"/>
          <w:color w:val="000000" w:themeColor="text1"/>
        </w:rPr>
      </w:pPr>
      <w:r w:rsidRPr="194038CA">
        <w:rPr>
          <w:rFonts w:ascii="Aptos" w:eastAsia="Calibri" w:hAnsi="Aptos" w:cs="Calibri"/>
          <w:color w:val="000000" w:themeColor="text1"/>
        </w:rPr>
        <w:t>Enter information for Inclusive Instruction in field for Well-Structured Units and Lessons</w:t>
      </w:r>
    </w:p>
    <w:p w14:paraId="464F0DF9" w14:textId="0084D576" w:rsidR="00B05572" w:rsidRPr="009D6B63" w:rsidRDefault="008C6683" w:rsidP="008C6683">
      <w:pPr>
        <w:pStyle w:val="ListParagraph"/>
        <w:numPr>
          <w:ilvl w:val="0"/>
          <w:numId w:val="26"/>
        </w:numPr>
        <w:rPr>
          <w:rFonts w:ascii="Aptos" w:eastAsia="Calibri" w:hAnsi="Aptos" w:cs="Calibri"/>
          <w:color w:val="000000" w:themeColor="text1"/>
        </w:rPr>
      </w:pPr>
      <w:r w:rsidRPr="194038CA">
        <w:rPr>
          <w:rFonts w:ascii="Aptos" w:eastAsia="Calibri" w:hAnsi="Aptos" w:cs="Calibri"/>
          <w:color w:val="000000" w:themeColor="text1"/>
        </w:rPr>
        <w:t>Enter information for Collaboration on Student Learning and Well-Being for Meeting Diverse Needs</w:t>
      </w:r>
    </w:p>
    <w:p w14:paraId="3A945752" w14:textId="3EF7A60C" w:rsidR="008C6683" w:rsidRPr="005425F3" w:rsidRDefault="00514DA0" w:rsidP="1714AC5E">
      <w:pPr>
        <w:rPr>
          <w:rFonts w:ascii="Aptos" w:hAnsi="Aptos"/>
          <w:color w:val="000000" w:themeColor="text1"/>
        </w:rPr>
      </w:pPr>
      <w:r w:rsidRPr="194038CA">
        <w:rPr>
          <w:rFonts w:ascii="Aptos" w:eastAsia="Calibri" w:hAnsi="Aptos" w:cs="Calibri"/>
          <w:color w:val="000000" w:themeColor="text1"/>
        </w:rPr>
        <w:lastRenderedPageBreak/>
        <w:t>Please note</w:t>
      </w:r>
      <w:r w:rsidR="00B05572" w:rsidRPr="194038CA">
        <w:rPr>
          <w:rFonts w:ascii="Aptos" w:hAnsi="Aptos"/>
          <w:color w:val="000000" w:themeColor="text1"/>
        </w:rPr>
        <w:t>, t</w:t>
      </w:r>
      <w:r w:rsidR="00124A66" w:rsidRPr="194038CA">
        <w:rPr>
          <w:rFonts w:ascii="Aptos" w:hAnsi="Aptos"/>
          <w:color w:val="000000" w:themeColor="text1"/>
        </w:rPr>
        <w:t xml:space="preserve">he inputs for this template are very specific to ensure it can communicate with our data systems. </w:t>
      </w:r>
      <w:r w:rsidR="178B8DD4" w:rsidRPr="194038CA">
        <w:rPr>
          <w:rFonts w:ascii="Aptos" w:hAnsi="Aptos"/>
          <w:color w:val="000000" w:themeColor="text1"/>
        </w:rPr>
        <w:t xml:space="preserve">If a cell is filled out with </w:t>
      </w:r>
      <w:r w:rsidR="00124A66" w:rsidRPr="194038CA">
        <w:rPr>
          <w:rFonts w:ascii="Aptos" w:hAnsi="Aptos"/>
          <w:color w:val="000000" w:themeColor="text1"/>
        </w:rPr>
        <w:t>even a small</w:t>
      </w:r>
      <w:r w:rsidR="178B8DD4" w:rsidRPr="194038CA">
        <w:rPr>
          <w:rFonts w:ascii="Aptos" w:hAnsi="Aptos"/>
          <w:color w:val="000000" w:themeColor="text1"/>
        </w:rPr>
        <w:t xml:space="preserve"> error, e.g. a space a</w:t>
      </w:r>
      <w:r w:rsidR="38F208E5" w:rsidRPr="194038CA">
        <w:rPr>
          <w:rFonts w:ascii="Aptos" w:hAnsi="Aptos"/>
          <w:color w:val="000000" w:themeColor="text1"/>
        </w:rPr>
        <w:t xml:space="preserve">fter a candidate’s name, the spreadsheet will return with an error message and will not be able to be submitted until the error is fixed. If you choose to use this data submission option, </w:t>
      </w:r>
      <w:r w:rsidR="1704FE34" w:rsidRPr="194038CA">
        <w:rPr>
          <w:rFonts w:ascii="Aptos" w:hAnsi="Aptos"/>
          <w:color w:val="000000" w:themeColor="text1"/>
        </w:rPr>
        <w:t>i</w:t>
      </w:r>
      <w:r w:rsidR="38F208E5" w:rsidRPr="194038CA">
        <w:rPr>
          <w:rFonts w:ascii="Aptos" w:hAnsi="Aptos"/>
          <w:color w:val="000000" w:themeColor="text1"/>
        </w:rPr>
        <w:t xml:space="preserve">n order to minimize frustration, please </w:t>
      </w:r>
      <w:r w:rsidR="25047AFA" w:rsidRPr="194038CA">
        <w:rPr>
          <w:rFonts w:ascii="Aptos" w:hAnsi="Aptos"/>
          <w:color w:val="000000" w:themeColor="text1"/>
        </w:rPr>
        <w:t xml:space="preserve">carefully read the </w:t>
      </w:r>
      <w:hyperlink r:id="rId10">
        <w:r w:rsidR="00E325AA" w:rsidRPr="194038CA">
          <w:rPr>
            <w:rStyle w:val="Hyperlink"/>
            <w:rFonts w:ascii="Aptos" w:hAnsi="Aptos"/>
          </w:rPr>
          <w:t>CAP Data Retention &amp; Submission Quick Reference Guide</w:t>
        </w:r>
      </w:hyperlink>
      <w:r w:rsidR="25047AFA" w:rsidRPr="194038CA">
        <w:rPr>
          <w:rFonts w:ascii="Aptos" w:hAnsi="Aptos"/>
          <w:color w:val="000000" w:themeColor="text1"/>
        </w:rPr>
        <w:t>.</w:t>
      </w:r>
    </w:p>
    <w:p w14:paraId="5C589F8B" w14:textId="77777777" w:rsidR="000F3AC1" w:rsidRPr="005425F3" w:rsidRDefault="000F3AC1" w:rsidP="1714AC5E">
      <w:pPr>
        <w:rPr>
          <w:rFonts w:ascii="Aptos" w:hAnsi="Aptos"/>
          <w:color w:val="000000" w:themeColor="text1"/>
        </w:rPr>
      </w:pPr>
    </w:p>
    <w:p w14:paraId="7D99857E" w14:textId="6B239826" w:rsidR="0E1286BA" w:rsidRPr="009D6B63" w:rsidRDefault="0E1286BA" w:rsidP="194038CA">
      <w:pPr>
        <w:rPr>
          <w:rFonts w:ascii="Aptos" w:hAnsi="Aptos"/>
          <w:b/>
          <w:bCs/>
          <w:color w:val="2F5496" w:themeColor="accent1" w:themeShade="BF"/>
          <w:sz w:val="24"/>
          <w:szCs w:val="24"/>
        </w:rPr>
      </w:pPr>
      <w:r w:rsidRPr="194038CA">
        <w:rPr>
          <w:rFonts w:ascii="Aptos" w:hAnsi="Aptos"/>
          <w:b/>
          <w:bCs/>
          <w:color w:val="2F5496" w:themeColor="accent1" w:themeShade="BF"/>
          <w:sz w:val="24"/>
          <w:szCs w:val="24"/>
        </w:rPr>
        <w:t>Option 2: Use the CAP Online Platform with modifications below</w:t>
      </w:r>
    </w:p>
    <w:p w14:paraId="0921693A" w14:textId="405DED7B" w:rsidR="538B3EB9" w:rsidRPr="005425F3" w:rsidRDefault="00A60969" w:rsidP="538B3EB9">
      <w:pPr>
        <w:rPr>
          <w:rFonts w:ascii="Aptos" w:hAnsi="Aptos"/>
          <w:color w:val="000000" w:themeColor="text1"/>
        </w:rPr>
      </w:pPr>
      <w:r w:rsidRPr="194038CA">
        <w:rPr>
          <w:rFonts w:ascii="Aptos" w:hAnsi="Aptos"/>
          <w:color w:val="000000" w:themeColor="text1"/>
        </w:rPr>
        <w:t>Organizations may also choose to use t</w:t>
      </w:r>
      <w:r w:rsidR="0E1286BA" w:rsidRPr="194038CA">
        <w:rPr>
          <w:rFonts w:ascii="Aptos" w:hAnsi="Aptos"/>
          <w:color w:val="000000" w:themeColor="text1"/>
        </w:rPr>
        <w:t>he CAP Online Platform for candidates using the 2024 CAP</w:t>
      </w:r>
      <w:r w:rsidRPr="194038CA">
        <w:rPr>
          <w:rFonts w:ascii="Aptos" w:hAnsi="Aptos"/>
          <w:color w:val="000000" w:themeColor="text1"/>
        </w:rPr>
        <w:t>; however,</w:t>
      </w:r>
      <w:r w:rsidR="0E1286BA" w:rsidRPr="194038CA">
        <w:rPr>
          <w:rFonts w:ascii="Aptos" w:hAnsi="Aptos"/>
          <w:color w:val="000000" w:themeColor="text1"/>
        </w:rPr>
        <w:t xml:space="preserve"> because of the changes made to the Essential Elements, some modifications will need to be made to the information </w:t>
      </w:r>
      <w:r w:rsidR="00C564E3" w:rsidRPr="194038CA">
        <w:rPr>
          <w:rFonts w:ascii="Aptos" w:hAnsi="Aptos"/>
          <w:color w:val="000000" w:themeColor="text1"/>
        </w:rPr>
        <w:t>in</w:t>
      </w:r>
      <w:r w:rsidR="0E1286BA" w:rsidRPr="194038CA">
        <w:rPr>
          <w:rFonts w:ascii="Aptos" w:hAnsi="Aptos"/>
          <w:color w:val="000000" w:themeColor="text1"/>
        </w:rPr>
        <w:t xml:space="preserve"> </w:t>
      </w:r>
      <w:r w:rsidR="18C36675" w:rsidRPr="194038CA">
        <w:rPr>
          <w:rFonts w:ascii="Aptos" w:hAnsi="Aptos"/>
          <w:color w:val="000000" w:themeColor="text1"/>
        </w:rPr>
        <w:t>some fields.</w:t>
      </w:r>
    </w:p>
    <w:p w14:paraId="1AD78685" w14:textId="4D005D6E" w:rsidR="18C36675" w:rsidRPr="005425F3" w:rsidRDefault="18C36675" w:rsidP="538B3EB9">
      <w:pPr>
        <w:rPr>
          <w:rFonts w:ascii="Aptos" w:hAnsi="Aptos"/>
          <w:color w:val="000000" w:themeColor="text1"/>
        </w:rPr>
      </w:pPr>
      <w:r w:rsidRPr="194038CA">
        <w:rPr>
          <w:rFonts w:ascii="Aptos" w:hAnsi="Aptos"/>
          <w:color w:val="000000" w:themeColor="text1"/>
        </w:rPr>
        <w:t xml:space="preserve">Below is a table of each page of the CAP Online Platform, the changes in the 2024 CAP that affect the information on that page, and the modifications needed </w:t>
      </w:r>
      <w:r w:rsidR="00C564E3" w:rsidRPr="194038CA">
        <w:rPr>
          <w:rFonts w:ascii="Aptos" w:hAnsi="Aptos"/>
          <w:color w:val="000000" w:themeColor="text1"/>
        </w:rPr>
        <w:t>to</w:t>
      </w:r>
      <w:r w:rsidRPr="194038CA">
        <w:rPr>
          <w:rFonts w:ascii="Aptos" w:hAnsi="Aptos"/>
          <w:color w:val="000000" w:themeColor="text1"/>
        </w:rPr>
        <w:t xml:space="preserve"> use the CAP Online Platform</w:t>
      </w:r>
      <w:r w:rsidR="00C564E3" w:rsidRPr="194038CA">
        <w:rPr>
          <w:rFonts w:ascii="Aptos" w:hAnsi="Aptos"/>
          <w:color w:val="000000" w:themeColor="text1"/>
        </w:rPr>
        <w:t xml:space="preserve"> with 2024 CAP</w:t>
      </w:r>
      <w:r w:rsidRPr="194038CA">
        <w:rPr>
          <w:rFonts w:ascii="Aptos" w:hAnsi="Aptos"/>
          <w:color w:val="000000" w:themeColor="text1"/>
        </w:rPr>
        <w:t>.</w:t>
      </w:r>
    </w:p>
    <w:p w14:paraId="731BFA2D" w14:textId="2538EDC4" w:rsidR="538B3EB9" w:rsidRPr="005425F3" w:rsidRDefault="00C564E3" w:rsidP="538B3EB9">
      <w:pPr>
        <w:rPr>
          <w:rFonts w:ascii="Aptos" w:hAnsi="Aptos"/>
          <w:color w:val="000000" w:themeColor="text1"/>
        </w:rPr>
      </w:pPr>
      <w:r w:rsidRPr="194038CA">
        <w:rPr>
          <w:rFonts w:ascii="Aptos" w:hAnsi="Aptos"/>
          <w:b/>
          <w:bCs/>
          <w:color w:val="000000" w:themeColor="text1"/>
        </w:rPr>
        <w:t xml:space="preserve">Please note: These modifications will only be required during the 2024-2025 academic year for any candidates that use the 2024 CAP. </w:t>
      </w:r>
      <w:r w:rsidR="6274D93C" w:rsidRPr="194038CA">
        <w:rPr>
          <w:rFonts w:ascii="Aptos" w:hAnsi="Aptos"/>
          <w:color w:val="000000" w:themeColor="text1"/>
        </w:rPr>
        <w:t>After the CAP Online Platform is updated in July 2025</w:t>
      </w:r>
      <w:r w:rsidRPr="194038CA">
        <w:rPr>
          <w:rFonts w:ascii="Aptos" w:hAnsi="Aptos"/>
          <w:color w:val="000000" w:themeColor="text1"/>
        </w:rPr>
        <w:t>, the Platform will align with the 2024 CAP Guidelines</w:t>
      </w:r>
      <w:r w:rsidR="6FC37817" w:rsidRPr="194038CA">
        <w:rPr>
          <w:rFonts w:ascii="Aptos" w:hAnsi="Aptos"/>
          <w:color w:val="000000" w:themeColor="text1"/>
        </w:rPr>
        <w:t>,</w:t>
      </w:r>
      <w:r w:rsidRPr="194038CA">
        <w:rPr>
          <w:rFonts w:ascii="Aptos" w:hAnsi="Aptos"/>
          <w:color w:val="000000" w:themeColor="text1"/>
        </w:rPr>
        <w:t xml:space="preserve"> and modifications will not be needed.</w:t>
      </w:r>
    </w:p>
    <w:tbl>
      <w:tblPr>
        <w:tblStyle w:val="TableGrid"/>
        <w:tblpPr w:leftFromText="180" w:rightFromText="180" w:vertAnchor="text" w:tblpY="1"/>
        <w:tblOverlap w:val="never"/>
        <w:tblW w:w="0" w:type="auto"/>
        <w:tblLayout w:type="fixed"/>
        <w:tblLook w:val="06A0" w:firstRow="1" w:lastRow="0" w:firstColumn="1" w:lastColumn="0" w:noHBand="1" w:noVBand="1"/>
      </w:tblPr>
      <w:tblGrid>
        <w:gridCol w:w="3120"/>
        <w:gridCol w:w="3120"/>
        <w:gridCol w:w="3120"/>
      </w:tblGrid>
      <w:tr w:rsidR="538B3EB9" w:rsidRPr="009D6B63" w14:paraId="592F4CD6" w14:textId="77777777" w:rsidTr="194038CA">
        <w:trPr>
          <w:trHeight w:val="300"/>
        </w:trPr>
        <w:tc>
          <w:tcPr>
            <w:tcW w:w="3120" w:type="dxa"/>
            <w:shd w:val="clear" w:color="auto" w:fill="D9E2F3" w:themeFill="accent1" w:themeFillTint="33"/>
          </w:tcPr>
          <w:p w14:paraId="0934B6EA" w14:textId="3EE447E1" w:rsidR="754E5BFF" w:rsidRPr="005425F3" w:rsidRDefault="754E5BFF" w:rsidP="194038CA">
            <w:pPr>
              <w:rPr>
                <w:rFonts w:ascii="Aptos" w:hAnsi="Aptos"/>
                <w:b/>
                <w:bCs/>
                <w:color w:val="000000" w:themeColor="text1"/>
              </w:rPr>
            </w:pPr>
            <w:r w:rsidRPr="194038CA">
              <w:rPr>
                <w:rFonts w:ascii="Aptos" w:hAnsi="Aptos"/>
                <w:b/>
                <w:bCs/>
                <w:color w:val="000000" w:themeColor="text1"/>
              </w:rPr>
              <w:t>CAP Online Platform Page</w:t>
            </w:r>
            <w:r w:rsidR="01782842" w:rsidRPr="194038CA">
              <w:rPr>
                <w:rFonts w:ascii="Aptos" w:hAnsi="Aptos"/>
                <w:b/>
                <w:bCs/>
                <w:color w:val="000000" w:themeColor="text1"/>
              </w:rPr>
              <w:t>(s)</w:t>
            </w:r>
          </w:p>
        </w:tc>
        <w:tc>
          <w:tcPr>
            <w:tcW w:w="3120" w:type="dxa"/>
            <w:shd w:val="clear" w:color="auto" w:fill="D9E2F3" w:themeFill="accent1" w:themeFillTint="33"/>
          </w:tcPr>
          <w:p w14:paraId="6B261725" w14:textId="5BED3F5D" w:rsidR="754E5BFF" w:rsidRPr="005425F3" w:rsidRDefault="754E5BFF" w:rsidP="194038CA">
            <w:pPr>
              <w:rPr>
                <w:rFonts w:ascii="Aptos" w:hAnsi="Aptos"/>
                <w:b/>
                <w:bCs/>
                <w:color w:val="000000" w:themeColor="text1"/>
              </w:rPr>
            </w:pPr>
            <w:r w:rsidRPr="194038CA">
              <w:rPr>
                <w:rFonts w:ascii="Aptos" w:hAnsi="Aptos"/>
                <w:b/>
                <w:bCs/>
                <w:color w:val="000000" w:themeColor="text1"/>
              </w:rPr>
              <w:t>2024 CAP Change</w:t>
            </w:r>
          </w:p>
        </w:tc>
        <w:tc>
          <w:tcPr>
            <w:tcW w:w="3120" w:type="dxa"/>
            <w:shd w:val="clear" w:color="auto" w:fill="D9E2F3" w:themeFill="accent1" w:themeFillTint="33"/>
          </w:tcPr>
          <w:p w14:paraId="10BAE37E" w14:textId="480D3B5F" w:rsidR="754E5BFF" w:rsidRPr="005425F3" w:rsidRDefault="754E5BFF" w:rsidP="194038CA">
            <w:pPr>
              <w:rPr>
                <w:rFonts w:ascii="Aptos" w:hAnsi="Aptos"/>
                <w:b/>
                <w:bCs/>
                <w:color w:val="000000" w:themeColor="text1"/>
              </w:rPr>
            </w:pPr>
            <w:r w:rsidRPr="194038CA">
              <w:rPr>
                <w:rFonts w:ascii="Aptos" w:hAnsi="Aptos"/>
                <w:b/>
                <w:bCs/>
                <w:color w:val="000000" w:themeColor="text1"/>
              </w:rPr>
              <w:t>How to Modify in CAP Online Platform</w:t>
            </w:r>
          </w:p>
        </w:tc>
      </w:tr>
      <w:tr w:rsidR="538B3EB9" w:rsidRPr="009D6B63" w14:paraId="5C90B7DA" w14:textId="77777777" w:rsidTr="194038CA">
        <w:trPr>
          <w:trHeight w:val="300"/>
        </w:trPr>
        <w:tc>
          <w:tcPr>
            <w:tcW w:w="3120" w:type="dxa"/>
          </w:tcPr>
          <w:p w14:paraId="47F562DC" w14:textId="6AF61898" w:rsidR="5BF651EE" w:rsidRPr="005425F3" w:rsidRDefault="5BF651EE" w:rsidP="194038CA">
            <w:pPr>
              <w:rPr>
                <w:rFonts w:ascii="Aptos" w:hAnsi="Aptos"/>
                <w:b/>
                <w:bCs/>
                <w:color w:val="000000" w:themeColor="text1"/>
              </w:rPr>
            </w:pPr>
            <w:r w:rsidRPr="194038CA">
              <w:rPr>
                <w:rFonts w:ascii="Aptos" w:hAnsi="Aptos"/>
                <w:b/>
                <w:bCs/>
                <w:color w:val="000000" w:themeColor="text1"/>
              </w:rPr>
              <w:t>CAP Form</w:t>
            </w:r>
          </w:p>
        </w:tc>
        <w:tc>
          <w:tcPr>
            <w:tcW w:w="3120" w:type="dxa"/>
          </w:tcPr>
          <w:p w14:paraId="6463B866" w14:textId="0DB13106" w:rsidR="5BF651EE" w:rsidRPr="005425F3" w:rsidRDefault="5BF651EE" w:rsidP="003E47FC">
            <w:pPr>
              <w:rPr>
                <w:rFonts w:ascii="Aptos" w:hAnsi="Aptos"/>
                <w:color w:val="000000" w:themeColor="text1"/>
              </w:rPr>
            </w:pPr>
            <w:r w:rsidRPr="194038CA">
              <w:rPr>
                <w:rFonts w:ascii="Aptos" w:hAnsi="Aptos"/>
                <w:color w:val="000000" w:themeColor="text1"/>
              </w:rPr>
              <w:t>Sign-off for SP qualifications</w:t>
            </w:r>
          </w:p>
        </w:tc>
        <w:tc>
          <w:tcPr>
            <w:tcW w:w="3120" w:type="dxa"/>
          </w:tcPr>
          <w:p w14:paraId="4767B2CA" w14:textId="1162EB9A" w:rsidR="5BF651EE" w:rsidRPr="005425F3" w:rsidRDefault="00437B97" w:rsidP="003E47FC">
            <w:pPr>
              <w:rPr>
                <w:rFonts w:ascii="Aptos" w:hAnsi="Aptos"/>
                <w:color w:val="000000" w:themeColor="text1"/>
              </w:rPr>
            </w:pPr>
            <w:r w:rsidRPr="194038CA">
              <w:rPr>
                <w:rFonts w:ascii="Aptos" w:hAnsi="Aptos"/>
                <w:color w:val="000000" w:themeColor="text1"/>
              </w:rPr>
              <w:t>DESE will not require this sign-off in 2024-2025; SOs may disregard this change in the CAP Form.</w:t>
            </w:r>
          </w:p>
        </w:tc>
      </w:tr>
      <w:tr w:rsidR="538B3EB9" w:rsidRPr="009D6B63" w14:paraId="76E174E6" w14:textId="77777777" w:rsidTr="194038CA">
        <w:trPr>
          <w:trHeight w:val="300"/>
        </w:trPr>
        <w:tc>
          <w:tcPr>
            <w:tcW w:w="3120" w:type="dxa"/>
          </w:tcPr>
          <w:p w14:paraId="071DACA9" w14:textId="1760B576" w:rsidR="5BF651EE" w:rsidRPr="005425F3" w:rsidRDefault="5BF651EE" w:rsidP="194038CA">
            <w:pPr>
              <w:rPr>
                <w:rFonts w:ascii="Aptos" w:hAnsi="Aptos"/>
                <w:b/>
                <w:bCs/>
                <w:color w:val="000000" w:themeColor="text1"/>
              </w:rPr>
            </w:pPr>
            <w:r w:rsidRPr="194038CA">
              <w:rPr>
                <w:rFonts w:ascii="Aptos" w:hAnsi="Aptos"/>
                <w:b/>
                <w:bCs/>
                <w:color w:val="000000" w:themeColor="text1"/>
              </w:rPr>
              <w:t>Rubric Summary</w:t>
            </w:r>
          </w:p>
          <w:p w14:paraId="4D45F00B" w14:textId="53A1E1D5" w:rsidR="538B3EB9" w:rsidRPr="005425F3" w:rsidRDefault="538B3EB9" w:rsidP="194038CA">
            <w:pPr>
              <w:rPr>
                <w:rFonts w:ascii="Aptos" w:hAnsi="Aptos"/>
                <w:b/>
                <w:bCs/>
                <w:color w:val="000000" w:themeColor="text1"/>
              </w:rPr>
            </w:pPr>
          </w:p>
          <w:p w14:paraId="7B6A4FA1" w14:textId="2057080B" w:rsidR="5BF651EE" w:rsidRPr="005425F3" w:rsidRDefault="5BF651EE" w:rsidP="194038CA">
            <w:pPr>
              <w:rPr>
                <w:rFonts w:ascii="Aptos" w:hAnsi="Aptos"/>
                <w:b/>
                <w:bCs/>
                <w:color w:val="000000" w:themeColor="text1"/>
              </w:rPr>
            </w:pPr>
            <w:r w:rsidRPr="194038CA">
              <w:rPr>
                <w:rFonts w:ascii="Aptos" w:hAnsi="Aptos"/>
                <w:b/>
                <w:bCs/>
                <w:color w:val="000000" w:themeColor="text1"/>
              </w:rPr>
              <w:t>Self-Assessment</w:t>
            </w:r>
          </w:p>
          <w:p w14:paraId="28F08DF4" w14:textId="4C1B5216" w:rsidR="538B3EB9" w:rsidRPr="005425F3" w:rsidRDefault="538B3EB9" w:rsidP="194038CA">
            <w:pPr>
              <w:rPr>
                <w:rFonts w:ascii="Aptos" w:hAnsi="Aptos"/>
                <w:b/>
                <w:bCs/>
                <w:color w:val="000000" w:themeColor="text1"/>
              </w:rPr>
            </w:pPr>
          </w:p>
          <w:p w14:paraId="694778EB" w14:textId="110F7712" w:rsidR="5BF651EE" w:rsidRPr="005425F3" w:rsidRDefault="5BF651EE" w:rsidP="194038CA">
            <w:pPr>
              <w:rPr>
                <w:rFonts w:ascii="Aptos" w:hAnsi="Aptos"/>
                <w:b/>
                <w:bCs/>
                <w:color w:val="000000" w:themeColor="text1"/>
              </w:rPr>
            </w:pPr>
            <w:r w:rsidRPr="194038CA">
              <w:rPr>
                <w:rFonts w:ascii="Aptos" w:hAnsi="Aptos"/>
                <w:b/>
                <w:bCs/>
                <w:color w:val="000000" w:themeColor="text1"/>
              </w:rPr>
              <w:t>Finalized Goal and Implementation Plan</w:t>
            </w:r>
          </w:p>
          <w:p w14:paraId="638E5419" w14:textId="40743775" w:rsidR="538B3EB9" w:rsidRPr="005425F3" w:rsidRDefault="538B3EB9" w:rsidP="194038CA">
            <w:pPr>
              <w:rPr>
                <w:rFonts w:ascii="Aptos" w:hAnsi="Aptos"/>
                <w:b/>
                <w:bCs/>
                <w:color w:val="000000" w:themeColor="text1"/>
              </w:rPr>
            </w:pPr>
          </w:p>
          <w:p w14:paraId="2F1424B2" w14:textId="5AFD777D" w:rsidR="23803646" w:rsidRPr="005425F3" w:rsidRDefault="23803646" w:rsidP="194038CA">
            <w:pPr>
              <w:rPr>
                <w:rFonts w:ascii="Aptos" w:hAnsi="Aptos"/>
                <w:b/>
                <w:bCs/>
              </w:rPr>
            </w:pPr>
            <w:r w:rsidRPr="194038CA">
              <w:rPr>
                <w:rFonts w:ascii="Aptos" w:hAnsi="Aptos"/>
                <w:b/>
                <w:bCs/>
                <w:color w:val="000000" w:themeColor="text1"/>
              </w:rPr>
              <w:t xml:space="preserve">Formative </w:t>
            </w:r>
            <w:r w:rsidR="68C978DC" w:rsidRPr="194038CA">
              <w:rPr>
                <w:rFonts w:ascii="Aptos" w:hAnsi="Aptos"/>
                <w:b/>
                <w:bCs/>
                <w:color w:val="000000" w:themeColor="text1"/>
              </w:rPr>
              <w:t>A</w:t>
            </w:r>
            <w:r w:rsidRPr="194038CA">
              <w:rPr>
                <w:rFonts w:ascii="Aptos" w:hAnsi="Aptos"/>
                <w:b/>
                <w:bCs/>
                <w:color w:val="000000" w:themeColor="text1"/>
              </w:rPr>
              <w:t>ssessment</w:t>
            </w:r>
          </w:p>
          <w:p w14:paraId="744D09AE" w14:textId="485EB472" w:rsidR="538B3EB9" w:rsidRPr="005425F3" w:rsidRDefault="538B3EB9" w:rsidP="194038CA">
            <w:pPr>
              <w:rPr>
                <w:rFonts w:ascii="Aptos" w:hAnsi="Aptos"/>
                <w:b/>
                <w:bCs/>
                <w:color w:val="000000" w:themeColor="text1"/>
              </w:rPr>
            </w:pPr>
          </w:p>
        </w:tc>
        <w:tc>
          <w:tcPr>
            <w:tcW w:w="3120" w:type="dxa"/>
          </w:tcPr>
          <w:p w14:paraId="21B6B325" w14:textId="01A821C5" w:rsidR="5BF651EE" w:rsidRPr="005425F3" w:rsidRDefault="5BF651EE" w:rsidP="003E47FC">
            <w:pPr>
              <w:rPr>
                <w:rFonts w:ascii="Aptos" w:hAnsi="Aptos"/>
                <w:color w:val="000000" w:themeColor="text1"/>
              </w:rPr>
            </w:pPr>
            <w:r w:rsidRPr="194038CA">
              <w:rPr>
                <w:rFonts w:ascii="Aptos" w:hAnsi="Aptos"/>
                <w:color w:val="000000" w:themeColor="text1"/>
              </w:rPr>
              <w:t>Updated Essential Elements</w:t>
            </w:r>
          </w:p>
        </w:tc>
        <w:tc>
          <w:tcPr>
            <w:tcW w:w="3120" w:type="dxa"/>
          </w:tcPr>
          <w:p w14:paraId="7E4ADD33" w14:textId="004C9ED7" w:rsidR="5BF651EE" w:rsidRPr="005425F3" w:rsidRDefault="5BF651EE" w:rsidP="003E47FC">
            <w:pPr>
              <w:rPr>
                <w:rFonts w:ascii="Aptos" w:hAnsi="Aptos"/>
                <w:color w:val="000000" w:themeColor="text1"/>
              </w:rPr>
            </w:pPr>
            <w:r w:rsidRPr="194038CA">
              <w:rPr>
                <w:rFonts w:ascii="Aptos" w:hAnsi="Aptos"/>
                <w:color w:val="000000" w:themeColor="text1"/>
              </w:rPr>
              <w:t>Enter information for Inclusive Instruction in field for Well-Structured Units and Lessons</w:t>
            </w:r>
          </w:p>
          <w:p w14:paraId="78B1BB1C" w14:textId="739D9AB5" w:rsidR="538B3EB9" w:rsidRPr="005425F3" w:rsidRDefault="538B3EB9" w:rsidP="003E47FC">
            <w:pPr>
              <w:rPr>
                <w:rFonts w:ascii="Aptos" w:hAnsi="Aptos"/>
                <w:color w:val="000000" w:themeColor="text1"/>
              </w:rPr>
            </w:pPr>
          </w:p>
          <w:p w14:paraId="35265AC2" w14:textId="1F9D38C6" w:rsidR="5BF651EE" w:rsidRPr="005425F3" w:rsidRDefault="5BF651EE" w:rsidP="003E47FC">
            <w:pPr>
              <w:rPr>
                <w:rFonts w:ascii="Aptos" w:hAnsi="Aptos"/>
                <w:color w:val="000000" w:themeColor="text1"/>
              </w:rPr>
            </w:pPr>
            <w:r w:rsidRPr="194038CA">
              <w:rPr>
                <w:rFonts w:ascii="Aptos" w:hAnsi="Aptos"/>
                <w:color w:val="000000" w:themeColor="text1"/>
              </w:rPr>
              <w:t>Enter information for Collaboration on Student Learning and Well-Being for Meeting Diverse Needs</w:t>
            </w:r>
          </w:p>
        </w:tc>
      </w:tr>
      <w:tr w:rsidR="538B3EB9" w:rsidRPr="009D6B63" w14:paraId="31411E36" w14:textId="77777777" w:rsidTr="194038CA">
        <w:trPr>
          <w:trHeight w:val="1507"/>
        </w:trPr>
        <w:tc>
          <w:tcPr>
            <w:tcW w:w="3120" w:type="dxa"/>
            <w:vMerge w:val="restart"/>
          </w:tcPr>
          <w:p w14:paraId="65F7DBE3" w14:textId="5077CD01" w:rsidR="5ECA86DD" w:rsidRPr="005425F3" w:rsidRDefault="5ECA86DD" w:rsidP="194038CA">
            <w:pPr>
              <w:rPr>
                <w:rFonts w:ascii="Aptos" w:hAnsi="Aptos"/>
                <w:b/>
                <w:bCs/>
                <w:color w:val="000000" w:themeColor="text1"/>
              </w:rPr>
            </w:pPr>
            <w:r w:rsidRPr="194038CA">
              <w:rPr>
                <w:rFonts w:ascii="Aptos" w:hAnsi="Aptos"/>
                <w:b/>
                <w:bCs/>
                <w:color w:val="000000" w:themeColor="text1"/>
              </w:rPr>
              <w:t>Observation Forms</w:t>
            </w:r>
          </w:p>
        </w:tc>
        <w:tc>
          <w:tcPr>
            <w:tcW w:w="3120" w:type="dxa"/>
          </w:tcPr>
          <w:p w14:paraId="62649465" w14:textId="3FBB87F9" w:rsidR="5ECA86DD" w:rsidRPr="005425F3" w:rsidRDefault="7B687814" w:rsidP="003E47FC">
            <w:pPr>
              <w:rPr>
                <w:rFonts w:ascii="Aptos" w:hAnsi="Aptos"/>
                <w:color w:val="000000" w:themeColor="text1"/>
              </w:rPr>
            </w:pPr>
            <w:r w:rsidRPr="194038CA">
              <w:rPr>
                <w:rFonts w:ascii="Aptos" w:hAnsi="Aptos"/>
                <w:color w:val="000000" w:themeColor="text1"/>
              </w:rPr>
              <w:t>Required Observation</w:t>
            </w:r>
            <w:r w:rsidR="692A7D67" w:rsidRPr="194038CA">
              <w:rPr>
                <w:rFonts w:ascii="Aptos" w:hAnsi="Aptos"/>
                <w:color w:val="000000" w:themeColor="text1"/>
              </w:rPr>
              <w:t xml:space="preserve"> Elements for each observation </w:t>
            </w:r>
          </w:p>
        </w:tc>
        <w:tc>
          <w:tcPr>
            <w:tcW w:w="3120" w:type="dxa"/>
          </w:tcPr>
          <w:p w14:paraId="3D84AAB7" w14:textId="77777777" w:rsidR="00304CD7" w:rsidRPr="005425F3" w:rsidRDefault="00304CD7" w:rsidP="003E47FC">
            <w:pPr>
              <w:rPr>
                <w:rFonts w:ascii="Aptos" w:hAnsi="Aptos"/>
                <w:color w:val="000000" w:themeColor="text1"/>
              </w:rPr>
            </w:pPr>
            <w:r w:rsidRPr="194038CA">
              <w:rPr>
                <w:rFonts w:ascii="Aptos" w:hAnsi="Aptos"/>
                <w:color w:val="000000" w:themeColor="text1"/>
              </w:rPr>
              <w:t>Enter information for Inclusive Instruction in field for Well-Structured Units and Lessons</w:t>
            </w:r>
          </w:p>
          <w:p w14:paraId="2595F092" w14:textId="77777777" w:rsidR="00304CD7" w:rsidRPr="005425F3" w:rsidRDefault="00304CD7" w:rsidP="003E47FC">
            <w:pPr>
              <w:rPr>
                <w:rFonts w:ascii="Aptos" w:hAnsi="Aptos"/>
                <w:color w:val="000000" w:themeColor="text1"/>
              </w:rPr>
            </w:pPr>
          </w:p>
          <w:p w14:paraId="0024874B" w14:textId="77777777" w:rsidR="00304CD7" w:rsidRPr="005425F3" w:rsidRDefault="00304CD7" w:rsidP="003E47FC">
            <w:pPr>
              <w:rPr>
                <w:rFonts w:ascii="Aptos" w:hAnsi="Aptos"/>
                <w:color w:val="000000" w:themeColor="text1"/>
              </w:rPr>
            </w:pPr>
            <w:r w:rsidRPr="194038CA">
              <w:rPr>
                <w:rFonts w:ascii="Aptos" w:hAnsi="Aptos"/>
                <w:color w:val="000000" w:themeColor="text1"/>
              </w:rPr>
              <w:t xml:space="preserve">Enter information for Collaboration on Student </w:t>
            </w:r>
            <w:r w:rsidRPr="194038CA">
              <w:rPr>
                <w:rFonts w:ascii="Aptos" w:hAnsi="Aptos"/>
                <w:color w:val="000000" w:themeColor="text1"/>
              </w:rPr>
              <w:lastRenderedPageBreak/>
              <w:t xml:space="preserve">Learning and Well-Being for Meeting Diverse Needs </w:t>
            </w:r>
          </w:p>
          <w:p w14:paraId="4FE4A215" w14:textId="77777777" w:rsidR="00304CD7" w:rsidRPr="005425F3" w:rsidRDefault="00304CD7" w:rsidP="003E47FC">
            <w:pPr>
              <w:rPr>
                <w:rFonts w:ascii="Aptos" w:hAnsi="Aptos"/>
                <w:color w:val="000000" w:themeColor="text1"/>
              </w:rPr>
            </w:pPr>
          </w:p>
          <w:p w14:paraId="249BE074" w14:textId="609B8BBA" w:rsidR="538B3EB9" w:rsidRPr="005425F3" w:rsidRDefault="6D2C1DDD" w:rsidP="003E47FC">
            <w:pPr>
              <w:rPr>
                <w:rFonts w:ascii="Aptos" w:hAnsi="Aptos"/>
                <w:color w:val="000000" w:themeColor="text1"/>
              </w:rPr>
            </w:pPr>
            <w:r w:rsidRPr="194038CA">
              <w:rPr>
                <w:rFonts w:ascii="Aptos" w:hAnsi="Aptos"/>
                <w:color w:val="000000" w:themeColor="text1"/>
              </w:rPr>
              <w:t>Submit evidence for</w:t>
            </w:r>
            <w:r w:rsidR="3CFD36F7" w:rsidRPr="194038CA">
              <w:rPr>
                <w:rFonts w:ascii="Aptos" w:hAnsi="Aptos"/>
                <w:color w:val="000000" w:themeColor="text1"/>
              </w:rPr>
              <w:t xml:space="preserve"> required </w:t>
            </w:r>
            <w:r w:rsidR="3B633A8F" w:rsidRPr="194038CA">
              <w:rPr>
                <w:rFonts w:ascii="Aptos" w:hAnsi="Aptos"/>
                <w:color w:val="000000" w:themeColor="text1"/>
              </w:rPr>
              <w:t>Observation</w:t>
            </w:r>
            <w:r w:rsidR="3CFD36F7" w:rsidRPr="194038CA">
              <w:rPr>
                <w:rFonts w:ascii="Aptos" w:hAnsi="Aptos"/>
                <w:color w:val="000000" w:themeColor="text1"/>
              </w:rPr>
              <w:t xml:space="preserve"> Elements </w:t>
            </w:r>
            <w:r w:rsidR="6B45C038" w:rsidRPr="194038CA">
              <w:rPr>
                <w:rFonts w:ascii="Aptos" w:hAnsi="Aptos"/>
                <w:color w:val="000000" w:themeColor="text1"/>
              </w:rPr>
              <w:t>of the</w:t>
            </w:r>
            <w:r w:rsidR="3CFD36F7" w:rsidRPr="194038CA">
              <w:rPr>
                <w:rFonts w:ascii="Aptos" w:hAnsi="Aptos"/>
                <w:color w:val="000000" w:themeColor="text1"/>
              </w:rPr>
              <w:t xml:space="preserve"> 2024 revision</w:t>
            </w:r>
            <w:r w:rsidRPr="194038CA">
              <w:rPr>
                <w:rFonts w:ascii="Aptos" w:hAnsi="Aptos"/>
                <w:color w:val="000000" w:themeColor="text1"/>
              </w:rPr>
              <w:t xml:space="preserve"> in the relevant fields. For fields that are bolded in each observation form that are no longer required, enter “NA</w:t>
            </w:r>
            <w:r w:rsidR="0B76CDE0" w:rsidRPr="194038CA">
              <w:rPr>
                <w:rFonts w:ascii="Aptos" w:hAnsi="Aptos"/>
                <w:color w:val="000000" w:themeColor="text1"/>
              </w:rPr>
              <w:t>.</w:t>
            </w:r>
            <w:r w:rsidRPr="194038CA">
              <w:rPr>
                <w:rFonts w:ascii="Aptos" w:hAnsi="Aptos"/>
                <w:color w:val="000000" w:themeColor="text1"/>
              </w:rPr>
              <w:t>”</w:t>
            </w:r>
          </w:p>
          <w:p w14:paraId="03894E09" w14:textId="34488604" w:rsidR="538B3EB9" w:rsidRPr="005425F3" w:rsidRDefault="538B3EB9" w:rsidP="003E47FC">
            <w:pPr>
              <w:rPr>
                <w:rFonts w:ascii="Aptos" w:hAnsi="Aptos"/>
                <w:color w:val="000000" w:themeColor="text1"/>
              </w:rPr>
            </w:pPr>
          </w:p>
        </w:tc>
      </w:tr>
      <w:tr w:rsidR="538B3EB9" w:rsidRPr="009D6B63" w14:paraId="2FCB7EF0" w14:textId="77777777" w:rsidTr="194038CA">
        <w:trPr>
          <w:trHeight w:val="1507"/>
        </w:trPr>
        <w:tc>
          <w:tcPr>
            <w:tcW w:w="3120" w:type="dxa"/>
            <w:vMerge/>
          </w:tcPr>
          <w:p w14:paraId="10CAB42F" w14:textId="77777777" w:rsidR="00AF4010" w:rsidRPr="005425F3" w:rsidRDefault="00AF4010" w:rsidP="003E47FC">
            <w:pPr>
              <w:rPr>
                <w:rFonts w:ascii="Aptos" w:hAnsi="Aptos"/>
              </w:rPr>
            </w:pPr>
          </w:p>
        </w:tc>
        <w:tc>
          <w:tcPr>
            <w:tcW w:w="3120" w:type="dxa"/>
          </w:tcPr>
          <w:p w14:paraId="4E48D54C" w14:textId="6D67D164" w:rsidR="3CFD36F7" w:rsidRPr="005425F3" w:rsidRDefault="3CFD36F7" w:rsidP="003E47FC">
            <w:pPr>
              <w:rPr>
                <w:rFonts w:ascii="Aptos" w:hAnsi="Aptos"/>
                <w:color w:val="000000" w:themeColor="text1"/>
              </w:rPr>
            </w:pPr>
            <w:r w:rsidRPr="194038CA">
              <w:rPr>
                <w:rFonts w:ascii="Aptos" w:hAnsi="Aptos"/>
                <w:color w:val="000000" w:themeColor="text1"/>
              </w:rPr>
              <w:t>“Active Evidence Collection” box</w:t>
            </w:r>
          </w:p>
          <w:p w14:paraId="21C2FEA9" w14:textId="0116C593" w:rsidR="538B3EB9" w:rsidRPr="005425F3" w:rsidRDefault="538B3EB9" w:rsidP="003E47FC">
            <w:pPr>
              <w:pStyle w:val="ListParagraph"/>
              <w:rPr>
                <w:rFonts w:ascii="Aptos" w:hAnsi="Aptos"/>
                <w:color w:val="000000" w:themeColor="text1"/>
              </w:rPr>
            </w:pPr>
          </w:p>
        </w:tc>
        <w:tc>
          <w:tcPr>
            <w:tcW w:w="3120" w:type="dxa"/>
          </w:tcPr>
          <w:p w14:paraId="62D237CC" w14:textId="3ED670CC" w:rsidR="3CFD36F7" w:rsidRPr="005425F3" w:rsidRDefault="008B79DA" w:rsidP="003E47FC">
            <w:pPr>
              <w:rPr>
                <w:rFonts w:ascii="Aptos" w:hAnsi="Aptos"/>
              </w:rPr>
            </w:pPr>
            <w:r w:rsidRPr="194038CA">
              <w:rPr>
                <w:rFonts w:ascii="Aptos" w:hAnsi="Aptos"/>
                <w:color w:val="000000" w:themeColor="text1"/>
              </w:rPr>
              <w:t xml:space="preserve">DESE will not require submission of active evidence collection; SOs may choose to collect </w:t>
            </w:r>
            <w:r w:rsidR="000C5AA5" w:rsidRPr="194038CA">
              <w:rPr>
                <w:rFonts w:ascii="Aptos" w:hAnsi="Aptos"/>
                <w:color w:val="000000" w:themeColor="text1"/>
              </w:rPr>
              <w:t>this in any format or may disregard</w:t>
            </w:r>
          </w:p>
        </w:tc>
      </w:tr>
      <w:tr w:rsidR="538B3EB9" w:rsidRPr="009D6B63" w14:paraId="5A3363BC" w14:textId="77777777" w:rsidTr="194038CA">
        <w:trPr>
          <w:trHeight w:val="1507"/>
        </w:trPr>
        <w:tc>
          <w:tcPr>
            <w:tcW w:w="3120" w:type="dxa"/>
            <w:vMerge/>
          </w:tcPr>
          <w:p w14:paraId="08DF608D" w14:textId="77777777" w:rsidR="00AF4010" w:rsidRPr="005425F3" w:rsidRDefault="00AF4010" w:rsidP="003E47FC">
            <w:pPr>
              <w:rPr>
                <w:rFonts w:ascii="Aptos" w:hAnsi="Aptos"/>
              </w:rPr>
            </w:pPr>
          </w:p>
        </w:tc>
        <w:tc>
          <w:tcPr>
            <w:tcW w:w="3120" w:type="dxa"/>
          </w:tcPr>
          <w:p w14:paraId="059EB046" w14:textId="31B9EF4E" w:rsidR="538B3EB9" w:rsidRPr="005425F3" w:rsidRDefault="3CFD36F7" w:rsidP="003E47FC">
            <w:pPr>
              <w:rPr>
                <w:rFonts w:ascii="Aptos" w:hAnsi="Aptos"/>
                <w:color w:val="000000" w:themeColor="text1"/>
              </w:rPr>
            </w:pPr>
            <w:r w:rsidRPr="194038CA">
              <w:rPr>
                <w:rFonts w:ascii="Aptos" w:hAnsi="Aptos"/>
                <w:color w:val="000000" w:themeColor="text1"/>
              </w:rPr>
              <w:t xml:space="preserve">Specific strategies or recommendations to improve in these areas </w:t>
            </w:r>
          </w:p>
        </w:tc>
        <w:tc>
          <w:tcPr>
            <w:tcW w:w="3120" w:type="dxa"/>
          </w:tcPr>
          <w:p w14:paraId="531A659C" w14:textId="1470D50D" w:rsidR="3CFD36F7" w:rsidRPr="005425F3" w:rsidRDefault="3CFD36F7" w:rsidP="003E47FC">
            <w:pPr>
              <w:rPr>
                <w:rFonts w:ascii="Aptos" w:hAnsi="Aptos"/>
                <w:color w:val="000000" w:themeColor="text1"/>
              </w:rPr>
            </w:pPr>
            <w:r w:rsidRPr="194038CA">
              <w:rPr>
                <w:rFonts w:ascii="Aptos" w:hAnsi="Aptos"/>
                <w:color w:val="000000" w:themeColor="text1"/>
              </w:rPr>
              <w:t xml:space="preserve">Include </w:t>
            </w:r>
            <w:r w:rsidR="000C5AA5" w:rsidRPr="194038CA">
              <w:rPr>
                <w:rFonts w:ascii="Aptos" w:hAnsi="Aptos"/>
                <w:color w:val="000000" w:themeColor="text1"/>
              </w:rPr>
              <w:t>these recommendations as a component of the written feedback provided to the candidate</w:t>
            </w:r>
          </w:p>
        </w:tc>
      </w:tr>
      <w:tr w:rsidR="538B3EB9" w:rsidRPr="009D6B63" w14:paraId="316EECEE" w14:textId="77777777" w:rsidTr="194038CA">
        <w:tc>
          <w:tcPr>
            <w:tcW w:w="3120" w:type="dxa"/>
            <w:vMerge w:val="restart"/>
          </w:tcPr>
          <w:p w14:paraId="1962B309" w14:textId="0C8CB8E4" w:rsidR="3CFD36F7" w:rsidRPr="005425F3" w:rsidRDefault="3CFD36F7" w:rsidP="194038CA">
            <w:pPr>
              <w:rPr>
                <w:rFonts w:ascii="Aptos" w:hAnsi="Aptos"/>
                <w:b/>
                <w:bCs/>
              </w:rPr>
            </w:pPr>
            <w:r w:rsidRPr="194038CA">
              <w:rPr>
                <w:rFonts w:ascii="Aptos" w:hAnsi="Aptos"/>
                <w:b/>
                <w:bCs/>
                <w:color w:val="000000" w:themeColor="text1"/>
              </w:rPr>
              <w:t xml:space="preserve">Summative </w:t>
            </w:r>
            <w:r w:rsidR="003E47FC" w:rsidRPr="194038CA">
              <w:rPr>
                <w:rFonts w:ascii="Aptos" w:hAnsi="Aptos"/>
                <w:b/>
                <w:bCs/>
                <w:color w:val="000000" w:themeColor="text1"/>
              </w:rPr>
              <w:t>A</w:t>
            </w:r>
            <w:r w:rsidRPr="194038CA">
              <w:rPr>
                <w:rFonts w:ascii="Aptos" w:hAnsi="Aptos"/>
                <w:b/>
                <w:bCs/>
                <w:color w:val="000000" w:themeColor="text1"/>
              </w:rPr>
              <w:t>ssessment</w:t>
            </w:r>
          </w:p>
          <w:p w14:paraId="116AFAE1" w14:textId="2E9790A5" w:rsidR="538B3EB9" w:rsidRPr="005425F3" w:rsidRDefault="538B3EB9" w:rsidP="194038CA">
            <w:pPr>
              <w:rPr>
                <w:rFonts w:ascii="Aptos" w:hAnsi="Aptos"/>
                <w:b/>
                <w:bCs/>
                <w:color w:val="000000" w:themeColor="text1"/>
              </w:rPr>
            </w:pPr>
          </w:p>
        </w:tc>
        <w:tc>
          <w:tcPr>
            <w:tcW w:w="3120" w:type="dxa"/>
          </w:tcPr>
          <w:p w14:paraId="3E7FD39A" w14:textId="5DB2220D" w:rsidR="3CFD36F7" w:rsidRPr="005425F3" w:rsidRDefault="3CFD36F7" w:rsidP="003E47FC">
            <w:pPr>
              <w:rPr>
                <w:rFonts w:ascii="Aptos" w:hAnsi="Aptos"/>
                <w:color w:val="000000" w:themeColor="text1"/>
              </w:rPr>
            </w:pPr>
            <w:r w:rsidRPr="194038CA">
              <w:rPr>
                <w:rFonts w:ascii="Aptos" w:hAnsi="Aptos"/>
                <w:color w:val="000000" w:themeColor="text1"/>
              </w:rPr>
              <w:t xml:space="preserve">Updated Essential Elements </w:t>
            </w:r>
          </w:p>
          <w:p w14:paraId="7712D7CB" w14:textId="4D117073" w:rsidR="538B3EB9" w:rsidRPr="005425F3" w:rsidRDefault="538B3EB9" w:rsidP="003E47FC">
            <w:pPr>
              <w:rPr>
                <w:rFonts w:ascii="Aptos" w:hAnsi="Aptos"/>
                <w:color w:val="000000" w:themeColor="text1"/>
              </w:rPr>
            </w:pPr>
          </w:p>
        </w:tc>
        <w:tc>
          <w:tcPr>
            <w:tcW w:w="3120" w:type="dxa"/>
          </w:tcPr>
          <w:p w14:paraId="49FF493C" w14:textId="004C9ED7" w:rsidR="3CFD36F7" w:rsidRPr="005425F3" w:rsidRDefault="3CFD36F7" w:rsidP="003E47FC">
            <w:pPr>
              <w:rPr>
                <w:rFonts w:ascii="Aptos" w:hAnsi="Aptos"/>
                <w:color w:val="000000" w:themeColor="text1"/>
              </w:rPr>
            </w:pPr>
            <w:r w:rsidRPr="194038CA">
              <w:rPr>
                <w:rFonts w:ascii="Aptos" w:hAnsi="Aptos"/>
                <w:color w:val="000000" w:themeColor="text1"/>
              </w:rPr>
              <w:t>Enter information for Inclusive Instruction in field for Well-Structured Units and Lessons</w:t>
            </w:r>
          </w:p>
          <w:p w14:paraId="4CECE5CD" w14:textId="739D9AB5" w:rsidR="538B3EB9" w:rsidRPr="005425F3" w:rsidRDefault="538B3EB9" w:rsidP="003E47FC">
            <w:pPr>
              <w:rPr>
                <w:rFonts w:ascii="Aptos" w:hAnsi="Aptos"/>
                <w:color w:val="000000" w:themeColor="text1"/>
              </w:rPr>
            </w:pPr>
          </w:p>
          <w:p w14:paraId="0CAE410D" w14:textId="1F9D38C6" w:rsidR="3CFD36F7" w:rsidRPr="005425F3" w:rsidRDefault="3CFD36F7" w:rsidP="003E47FC">
            <w:pPr>
              <w:rPr>
                <w:rFonts w:ascii="Aptos" w:hAnsi="Aptos"/>
                <w:color w:val="000000" w:themeColor="text1"/>
              </w:rPr>
            </w:pPr>
            <w:r w:rsidRPr="194038CA">
              <w:rPr>
                <w:rFonts w:ascii="Aptos" w:hAnsi="Aptos"/>
                <w:color w:val="000000" w:themeColor="text1"/>
              </w:rPr>
              <w:t>Enter information for Collaboration on Student Learning and Well-Being for Meeting Diverse Needs</w:t>
            </w:r>
          </w:p>
          <w:p w14:paraId="6D30FC16" w14:textId="1EEB47E5" w:rsidR="538B3EB9" w:rsidRPr="005425F3" w:rsidRDefault="538B3EB9" w:rsidP="003E47FC">
            <w:pPr>
              <w:rPr>
                <w:rFonts w:ascii="Aptos" w:hAnsi="Aptos"/>
                <w:color w:val="000000" w:themeColor="text1"/>
              </w:rPr>
            </w:pPr>
          </w:p>
        </w:tc>
      </w:tr>
      <w:tr w:rsidR="538B3EB9" w:rsidRPr="009D6B63" w14:paraId="50A45E25" w14:textId="77777777" w:rsidTr="194038CA">
        <w:trPr>
          <w:trHeight w:val="300"/>
        </w:trPr>
        <w:tc>
          <w:tcPr>
            <w:tcW w:w="3120" w:type="dxa"/>
            <w:vMerge/>
          </w:tcPr>
          <w:p w14:paraId="2F780BBF" w14:textId="77777777" w:rsidR="00AF4010" w:rsidRPr="005425F3" w:rsidRDefault="00AF4010" w:rsidP="003E47FC">
            <w:pPr>
              <w:rPr>
                <w:rFonts w:ascii="Aptos" w:hAnsi="Aptos"/>
              </w:rPr>
            </w:pPr>
          </w:p>
        </w:tc>
        <w:tc>
          <w:tcPr>
            <w:tcW w:w="3120" w:type="dxa"/>
          </w:tcPr>
          <w:p w14:paraId="742A136D" w14:textId="3BD3B4E1" w:rsidR="3CFD36F7" w:rsidRPr="005425F3" w:rsidRDefault="00902657" w:rsidP="003E47FC">
            <w:pPr>
              <w:spacing w:after="160" w:line="259" w:lineRule="auto"/>
              <w:rPr>
                <w:rFonts w:ascii="Aptos" w:hAnsi="Aptos"/>
                <w:color w:val="000000" w:themeColor="text1"/>
              </w:rPr>
            </w:pPr>
            <w:r w:rsidRPr="194038CA">
              <w:rPr>
                <w:rFonts w:ascii="Aptos" w:hAnsi="Aptos"/>
                <w:color w:val="000000" w:themeColor="text1"/>
              </w:rPr>
              <w:t>Shifts in required evidence for each element</w:t>
            </w:r>
          </w:p>
          <w:p w14:paraId="29FCB5FA" w14:textId="4F163021" w:rsidR="538B3EB9" w:rsidRPr="005425F3" w:rsidRDefault="538B3EB9" w:rsidP="003E47FC">
            <w:pPr>
              <w:rPr>
                <w:rFonts w:ascii="Aptos" w:hAnsi="Aptos"/>
                <w:color w:val="000000" w:themeColor="text1"/>
              </w:rPr>
            </w:pPr>
          </w:p>
        </w:tc>
        <w:tc>
          <w:tcPr>
            <w:tcW w:w="3120" w:type="dxa"/>
          </w:tcPr>
          <w:p w14:paraId="3D29FC87" w14:textId="17783051" w:rsidR="3CFD36F7" w:rsidRPr="005425F3" w:rsidRDefault="00902657" w:rsidP="003E47FC">
            <w:pPr>
              <w:rPr>
                <w:rFonts w:ascii="Aptos" w:hAnsi="Aptos"/>
              </w:rPr>
            </w:pPr>
            <w:r w:rsidRPr="194038CA">
              <w:rPr>
                <w:rFonts w:ascii="Aptos" w:hAnsi="Aptos"/>
                <w:color w:val="000000" w:themeColor="text1"/>
              </w:rPr>
              <w:t>SOs may disregard the required components of evidence</w:t>
            </w:r>
            <w:r w:rsidR="0024346A" w:rsidRPr="194038CA">
              <w:rPr>
                <w:rFonts w:ascii="Aptos" w:hAnsi="Aptos"/>
                <w:color w:val="000000" w:themeColor="text1"/>
              </w:rPr>
              <w:t xml:space="preserve"> except the requirement to use observations for </w:t>
            </w:r>
            <w:r w:rsidR="1EAD7BF6" w:rsidRPr="194038CA">
              <w:rPr>
                <w:rFonts w:ascii="Aptos" w:eastAsia="Aptos" w:hAnsi="Aptos" w:cs="Aptos"/>
              </w:rPr>
              <w:t>I-A-1, I-C-2, and II-B-2.</w:t>
            </w:r>
          </w:p>
        </w:tc>
      </w:tr>
    </w:tbl>
    <w:p w14:paraId="2D832807" w14:textId="5DD484E0" w:rsidR="538B3EB9" w:rsidRPr="005425F3" w:rsidRDefault="538B3EB9" w:rsidP="538B3EB9">
      <w:pPr>
        <w:rPr>
          <w:rFonts w:ascii="Aptos" w:hAnsi="Aptos"/>
          <w:color w:val="000000" w:themeColor="text1"/>
        </w:rPr>
      </w:pPr>
    </w:p>
    <w:p w14:paraId="5D0BFE90" w14:textId="3560CE3B" w:rsidR="290BC478" w:rsidRPr="005425F3" w:rsidRDefault="3CFD36F7" w:rsidP="538B3EB9">
      <w:pPr>
        <w:rPr>
          <w:rFonts w:ascii="Aptos" w:hAnsi="Aptos"/>
          <w:color w:val="000000" w:themeColor="text1"/>
        </w:rPr>
      </w:pPr>
      <w:r w:rsidRPr="194038CA">
        <w:rPr>
          <w:rFonts w:ascii="Aptos" w:hAnsi="Aptos"/>
          <w:color w:val="000000" w:themeColor="text1"/>
        </w:rPr>
        <w:t>For any fields with bolded text that require evidence, the user should enter “NA.”</w:t>
      </w:r>
    </w:p>
    <w:p w14:paraId="65EF5C2B" w14:textId="3C356E1F" w:rsidR="108A1B68" w:rsidRPr="005425F3" w:rsidRDefault="108A1B68" w:rsidP="194038CA">
      <w:pPr>
        <w:rPr>
          <w:rFonts w:ascii="Aptos" w:hAnsi="Aptos"/>
          <w:b/>
          <w:bCs/>
          <w:color w:val="000000" w:themeColor="text1"/>
        </w:rPr>
      </w:pPr>
      <w:r w:rsidRPr="194038CA">
        <w:rPr>
          <w:rFonts w:ascii="Aptos" w:hAnsi="Aptos"/>
          <w:b/>
          <w:bCs/>
          <w:color w:val="000000" w:themeColor="text1"/>
        </w:rPr>
        <w:t>Early Literacy Observation Forms</w:t>
      </w:r>
    </w:p>
    <w:p w14:paraId="2A3CB8FF" w14:textId="509765A9" w:rsidR="538B3EB9" w:rsidRPr="005425F3" w:rsidRDefault="7D8787CC" w:rsidP="1714AC5E">
      <w:pPr>
        <w:rPr>
          <w:rFonts w:ascii="Aptos" w:hAnsi="Aptos"/>
          <w:color w:val="000000" w:themeColor="text1"/>
        </w:rPr>
      </w:pPr>
      <w:r w:rsidRPr="194038CA">
        <w:rPr>
          <w:rFonts w:ascii="Aptos" w:hAnsi="Aptos"/>
          <w:color w:val="000000" w:themeColor="text1"/>
        </w:rPr>
        <w:lastRenderedPageBreak/>
        <w:t>Beginning in the 2024-2025 academic year, the</w:t>
      </w:r>
      <w:r w:rsidR="6DE7C2FF" w:rsidRPr="194038CA">
        <w:rPr>
          <w:rFonts w:ascii="Aptos" w:hAnsi="Aptos"/>
          <w:color w:val="000000" w:themeColor="text1"/>
        </w:rPr>
        <w:t xml:space="preserve"> </w:t>
      </w:r>
      <w:r w:rsidR="510A19AE" w:rsidRPr="194038CA">
        <w:rPr>
          <w:rFonts w:ascii="Aptos" w:hAnsi="Aptos"/>
          <w:color w:val="000000" w:themeColor="text1"/>
        </w:rPr>
        <w:t>Early Literacy Observation Form</w:t>
      </w:r>
      <w:r w:rsidR="6DE7C2FF" w:rsidRPr="194038CA">
        <w:rPr>
          <w:rFonts w:ascii="Aptos" w:hAnsi="Aptos"/>
          <w:color w:val="000000" w:themeColor="text1"/>
        </w:rPr>
        <w:t xml:space="preserve"> is required for use for all candidates in relevant programs</w:t>
      </w:r>
      <w:r w:rsidR="00F56245" w:rsidRPr="194038CA">
        <w:rPr>
          <w:rFonts w:ascii="Aptos" w:hAnsi="Aptos"/>
          <w:color w:val="000000" w:themeColor="text1"/>
        </w:rPr>
        <w:t>.</w:t>
      </w:r>
      <w:r w:rsidR="3ED86A67" w:rsidRPr="194038CA">
        <w:rPr>
          <w:rFonts w:ascii="Aptos" w:hAnsi="Aptos"/>
          <w:color w:val="000000" w:themeColor="text1"/>
        </w:rPr>
        <w:t xml:space="preserve"> For more information about submitting data using the Early Literacy Observation Form in the CAP Online Platform, please see the </w:t>
      </w:r>
      <w:hyperlink r:id="rId11" w:anchor="view-list">
        <w:r w:rsidR="3ED86A67" w:rsidRPr="194038CA">
          <w:rPr>
            <w:rStyle w:val="Hyperlink"/>
            <w:rFonts w:ascii="Aptos" w:hAnsi="Aptos"/>
          </w:rPr>
          <w:t>Early Literacy Observation Form QRG</w:t>
        </w:r>
      </w:hyperlink>
      <w:r w:rsidR="3ED86A67" w:rsidRPr="194038CA">
        <w:rPr>
          <w:rFonts w:ascii="Aptos" w:hAnsi="Aptos"/>
          <w:color w:val="000000" w:themeColor="text1"/>
        </w:rPr>
        <w:t>.</w:t>
      </w:r>
    </w:p>
    <w:sectPr w:rsidR="538B3EB9" w:rsidRPr="005425F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0380" w14:textId="77777777" w:rsidR="00A2237B" w:rsidRDefault="00A2237B">
      <w:pPr>
        <w:spacing w:after="0" w:line="240" w:lineRule="auto"/>
      </w:pPr>
      <w:r>
        <w:separator/>
      </w:r>
    </w:p>
  </w:endnote>
  <w:endnote w:type="continuationSeparator" w:id="0">
    <w:p w14:paraId="518CF7E2" w14:textId="77777777" w:rsidR="00A2237B" w:rsidRDefault="00A2237B">
      <w:pPr>
        <w:spacing w:after="0" w:line="240" w:lineRule="auto"/>
      </w:pPr>
      <w:r>
        <w:continuationSeparator/>
      </w:r>
    </w:p>
  </w:endnote>
  <w:endnote w:type="continuationNotice" w:id="1">
    <w:p w14:paraId="4ED7C827" w14:textId="77777777" w:rsidR="00A2237B" w:rsidRDefault="00A22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AB5969C" w14:paraId="24403EDC" w14:textId="77777777" w:rsidTr="1AB5969C">
      <w:trPr>
        <w:trHeight w:val="300"/>
      </w:trPr>
      <w:tc>
        <w:tcPr>
          <w:tcW w:w="3120" w:type="dxa"/>
        </w:tcPr>
        <w:p w14:paraId="0D833EB2" w14:textId="3D16952A" w:rsidR="1AB5969C" w:rsidRDefault="1AB5969C" w:rsidP="1AB5969C">
          <w:pPr>
            <w:pStyle w:val="Header"/>
            <w:ind w:left="-115"/>
          </w:pPr>
        </w:p>
      </w:tc>
      <w:tc>
        <w:tcPr>
          <w:tcW w:w="3120" w:type="dxa"/>
        </w:tcPr>
        <w:p w14:paraId="47F9F904" w14:textId="3A78220B" w:rsidR="1AB5969C" w:rsidRDefault="1AB5969C" w:rsidP="1AB5969C">
          <w:pPr>
            <w:pStyle w:val="Header"/>
            <w:jc w:val="center"/>
          </w:pPr>
        </w:p>
      </w:tc>
      <w:tc>
        <w:tcPr>
          <w:tcW w:w="3120" w:type="dxa"/>
        </w:tcPr>
        <w:p w14:paraId="495C4BEC" w14:textId="375FBEF2" w:rsidR="1AB5969C" w:rsidRDefault="1AB5969C" w:rsidP="1AB5969C">
          <w:pPr>
            <w:pStyle w:val="Header"/>
            <w:ind w:right="-115"/>
            <w:jc w:val="right"/>
          </w:pPr>
        </w:p>
      </w:tc>
    </w:tr>
  </w:tbl>
  <w:p w14:paraId="782F644F" w14:textId="4FB263BE" w:rsidR="1AB5969C" w:rsidRDefault="1AB5969C" w:rsidP="1AB59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58A5" w14:textId="77777777" w:rsidR="00A2237B" w:rsidRDefault="00A2237B">
      <w:pPr>
        <w:spacing w:after="0" w:line="240" w:lineRule="auto"/>
      </w:pPr>
      <w:r>
        <w:separator/>
      </w:r>
    </w:p>
  </w:footnote>
  <w:footnote w:type="continuationSeparator" w:id="0">
    <w:p w14:paraId="0B92E2AE" w14:textId="77777777" w:rsidR="00A2237B" w:rsidRDefault="00A2237B">
      <w:pPr>
        <w:spacing w:after="0" w:line="240" w:lineRule="auto"/>
      </w:pPr>
      <w:r>
        <w:continuationSeparator/>
      </w:r>
    </w:p>
  </w:footnote>
  <w:footnote w:type="continuationNotice" w:id="1">
    <w:p w14:paraId="5F0DCEC3" w14:textId="77777777" w:rsidR="00A2237B" w:rsidRDefault="00A223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490"/>
      <w:gridCol w:w="270"/>
      <w:gridCol w:w="3600"/>
    </w:tblGrid>
    <w:tr w:rsidR="1AB5969C" w14:paraId="002DF8C0" w14:textId="77777777" w:rsidTr="003E47FC">
      <w:trPr>
        <w:trHeight w:val="1350"/>
      </w:trPr>
      <w:tc>
        <w:tcPr>
          <w:tcW w:w="5490" w:type="dxa"/>
        </w:tcPr>
        <w:p w14:paraId="73AC95F0" w14:textId="77777777" w:rsidR="00E80126" w:rsidRDefault="00E80126" w:rsidP="00E80126">
          <w:pPr>
            <w:pStyle w:val="Heading1"/>
            <w:rPr>
              <w:rFonts w:ascii="Aptos" w:hAnsi="Aptos"/>
              <w:b/>
              <w:bCs/>
            </w:rPr>
          </w:pPr>
          <w:r w:rsidRPr="00CE7C75">
            <w:rPr>
              <w:rFonts w:ascii="Aptos" w:hAnsi="Aptos"/>
              <w:b/>
              <w:bCs/>
            </w:rPr>
            <w:t>Quick Reference Guide: Submitting CAP Data</w:t>
          </w:r>
        </w:p>
        <w:p w14:paraId="0850D5EC" w14:textId="35F05C9B" w:rsidR="00CE7C75" w:rsidRPr="00CE7C75" w:rsidRDefault="00CE7C75" w:rsidP="00CE7C75">
          <w:pPr>
            <w:rPr>
              <w:rFonts w:ascii="Aptos" w:hAnsi="Aptos"/>
              <w:b/>
              <w:bCs/>
              <w:color w:val="2F5496" w:themeColor="accent1" w:themeShade="BF"/>
            </w:rPr>
          </w:pPr>
          <w:r w:rsidRPr="00CE7C75">
            <w:rPr>
              <w:rFonts w:ascii="Aptos" w:hAnsi="Aptos"/>
              <w:b/>
              <w:bCs/>
              <w:color w:val="2F5496" w:themeColor="accent1" w:themeShade="BF"/>
            </w:rPr>
            <w:t>2024-2025 School Year</w:t>
          </w:r>
        </w:p>
        <w:p w14:paraId="495DCA1F" w14:textId="67E955CB" w:rsidR="1AB5969C" w:rsidRDefault="1AB5969C" w:rsidP="1AB5969C">
          <w:pPr>
            <w:pStyle w:val="Header"/>
            <w:ind w:left="-115"/>
          </w:pPr>
        </w:p>
      </w:tc>
      <w:tc>
        <w:tcPr>
          <w:tcW w:w="270" w:type="dxa"/>
        </w:tcPr>
        <w:p w14:paraId="38A8478A" w14:textId="388BE0E1" w:rsidR="1AB5969C" w:rsidRDefault="1AB5969C" w:rsidP="1AB5969C">
          <w:pPr>
            <w:pStyle w:val="Header"/>
            <w:jc w:val="center"/>
          </w:pPr>
        </w:p>
      </w:tc>
      <w:tc>
        <w:tcPr>
          <w:tcW w:w="3600" w:type="dxa"/>
        </w:tcPr>
        <w:p w14:paraId="51359E2C" w14:textId="334A6B28" w:rsidR="1AB5969C" w:rsidRDefault="00E80126" w:rsidP="1AB5969C">
          <w:pPr>
            <w:pStyle w:val="Header"/>
            <w:ind w:right="-115"/>
            <w:jc w:val="right"/>
          </w:pPr>
          <w:r w:rsidRPr="00D66F9E">
            <w:rPr>
              <w:noProof/>
            </w:rPr>
            <w:drawing>
              <wp:inline distT="0" distB="0" distL="0" distR="0" wp14:anchorId="48FDB87E" wp14:editId="6935B475">
                <wp:extent cx="2195452" cy="627673"/>
                <wp:effectExtent l="0" t="0" r="0" b="0"/>
                <wp:docPr id="597350836" name="Picture 2"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928" cy="637530"/>
                        </a:xfrm>
                        <a:prstGeom prst="rect">
                          <a:avLst/>
                        </a:prstGeom>
                        <a:noFill/>
                        <a:ln>
                          <a:noFill/>
                        </a:ln>
                      </pic:spPr>
                    </pic:pic>
                  </a:graphicData>
                </a:graphic>
              </wp:inline>
            </w:drawing>
          </w:r>
        </w:p>
      </w:tc>
    </w:tr>
  </w:tbl>
  <w:p w14:paraId="39738836" w14:textId="3B50348F" w:rsidR="1AB5969C" w:rsidRDefault="1AB5969C" w:rsidP="1AB59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990A"/>
    <w:multiLevelType w:val="hybridMultilevel"/>
    <w:tmpl w:val="562EB69A"/>
    <w:lvl w:ilvl="0" w:tplc="E2BAB82A">
      <w:start w:val="1"/>
      <w:numFmt w:val="bullet"/>
      <w:lvlText w:val=""/>
      <w:lvlJc w:val="left"/>
      <w:pPr>
        <w:ind w:left="720" w:hanging="360"/>
      </w:pPr>
      <w:rPr>
        <w:rFonts w:ascii="Symbol" w:hAnsi="Symbol" w:hint="default"/>
      </w:rPr>
    </w:lvl>
    <w:lvl w:ilvl="1" w:tplc="C1E895BC">
      <w:start w:val="1"/>
      <w:numFmt w:val="bullet"/>
      <w:lvlText w:val="o"/>
      <w:lvlJc w:val="left"/>
      <w:pPr>
        <w:ind w:left="1440" w:hanging="360"/>
      </w:pPr>
      <w:rPr>
        <w:rFonts w:ascii="Courier New" w:hAnsi="Courier New" w:hint="default"/>
      </w:rPr>
    </w:lvl>
    <w:lvl w:ilvl="2" w:tplc="E3607434">
      <w:start w:val="1"/>
      <w:numFmt w:val="bullet"/>
      <w:lvlText w:val=""/>
      <w:lvlJc w:val="left"/>
      <w:pPr>
        <w:ind w:left="2160" w:hanging="360"/>
      </w:pPr>
      <w:rPr>
        <w:rFonts w:ascii="Wingdings" w:hAnsi="Wingdings" w:hint="default"/>
      </w:rPr>
    </w:lvl>
    <w:lvl w:ilvl="3" w:tplc="722461EC">
      <w:start w:val="1"/>
      <w:numFmt w:val="bullet"/>
      <w:lvlText w:val=""/>
      <w:lvlJc w:val="left"/>
      <w:pPr>
        <w:ind w:left="2880" w:hanging="360"/>
      </w:pPr>
      <w:rPr>
        <w:rFonts w:ascii="Symbol" w:hAnsi="Symbol" w:hint="default"/>
      </w:rPr>
    </w:lvl>
    <w:lvl w:ilvl="4" w:tplc="36500428">
      <w:start w:val="1"/>
      <w:numFmt w:val="bullet"/>
      <w:lvlText w:val="o"/>
      <w:lvlJc w:val="left"/>
      <w:pPr>
        <w:ind w:left="3600" w:hanging="360"/>
      </w:pPr>
      <w:rPr>
        <w:rFonts w:ascii="Courier New" w:hAnsi="Courier New" w:hint="default"/>
      </w:rPr>
    </w:lvl>
    <w:lvl w:ilvl="5" w:tplc="BCC677EE">
      <w:start w:val="1"/>
      <w:numFmt w:val="bullet"/>
      <w:lvlText w:val=""/>
      <w:lvlJc w:val="left"/>
      <w:pPr>
        <w:ind w:left="4320" w:hanging="360"/>
      </w:pPr>
      <w:rPr>
        <w:rFonts w:ascii="Wingdings" w:hAnsi="Wingdings" w:hint="default"/>
      </w:rPr>
    </w:lvl>
    <w:lvl w:ilvl="6" w:tplc="5B94CEC2">
      <w:start w:val="1"/>
      <w:numFmt w:val="bullet"/>
      <w:lvlText w:val=""/>
      <w:lvlJc w:val="left"/>
      <w:pPr>
        <w:ind w:left="5040" w:hanging="360"/>
      </w:pPr>
      <w:rPr>
        <w:rFonts w:ascii="Symbol" w:hAnsi="Symbol" w:hint="default"/>
      </w:rPr>
    </w:lvl>
    <w:lvl w:ilvl="7" w:tplc="9A7AA3B8">
      <w:start w:val="1"/>
      <w:numFmt w:val="bullet"/>
      <w:lvlText w:val="o"/>
      <w:lvlJc w:val="left"/>
      <w:pPr>
        <w:ind w:left="5760" w:hanging="360"/>
      </w:pPr>
      <w:rPr>
        <w:rFonts w:ascii="Courier New" w:hAnsi="Courier New" w:hint="default"/>
      </w:rPr>
    </w:lvl>
    <w:lvl w:ilvl="8" w:tplc="74DEDFC0">
      <w:start w:val="1"/>
      <w:numFmt w:val="bullet"/>
      <w:lvlText w:val=""/>
      <w:lvlJc w:val="left"/>
      <w:pPr>
        <w:ind w:left="6480" w:hanging="360"/>
      </w:pPr>
      <w:rPr>
        <w:rFonts w:ascii="Wingdings" w:hAnsi="Wingdings" w:hint="default"/>
      </w:rPr>
    </w:lvl>
  </w:abstractNum>
  <w:abstractNum w:abstractNumId="1" w15:restartNumberingAfterBreak="0">
    <w:nsid w:val="07D8591A"/>
    <w:multiLevelType w:val="hybridMultilevel"/>
    <w:tmpl w:val="5A583A86"/>
    <w:lvl w:ilvl="0" w:tplc="7EB09C26">
      <w:start w:val="1"/>
      <w:numFmt w:val="bullet"/>
      <w:lvlText w:val=""/>
      <w:lvlJc w:val="left"/>
      <w:pPr>
        <w:ind w:left="720" w:hanging="360"/>
      </w:pPr>
      <w:rPr>
        <w:rFonts w:ascii="Symbol" w:hAnsi="Symbol" w:hint="default"/>
      </w:rPr>
    </w:lvl>
    <w:lvl w:ilvl="1" w:tplc="E85CBFFE">
      <w:start w:val="1"/>
      <w:numFmt w:val="bullet"/>
      <w:lvlText w:val="o"/>
      <w:lvlJc w:val="left"/>
      <w:pPr>
        <w:ind w:left="1440" w:hanging="360"/>
      </w:pPr>
      <w:rPr>
        <w:rFonts w:ascii="Courier New" w:hAnsi="Courier New" w:hint="default"/>
      </w:rPr>
    </w:lvl>
    <w:lvl w:ilvl="2" w:tplc="14461CCE">
      <w:start w:val="1"/>
      <w:numFmt w:val="bullet"/>
      <w:lvlText w:val=""/>
      <w:lvlJc w:val="left"/>
      <w:pPr>
        <w:ind w:left="2160" w:hanging="360"/>
      </w:pPr>
      <w:rPr>
        <w:rFonts w:ascii="Wingdings" w:hAnsi="Wingdings" w:hint="default"/>
      </w:rPr>
    </w:lvl>
    <w:lvl w:ilvl="3" w:tplc="8C2602FC">
      <w:start w:val="1"/>
      <w:numFmt w:val="bullet"/>
      <w:lvlText w:val=""/>
      <w:lvlJc w:val="left"/>
      <w:pPr>
        <w:ind w:left="2880" w:hanging="360"/>
      </w:pPr>
      <w:rPr>
        <w:rFonts w:ascii="Symbol" w:hAnsi="Symbol" w:hint="default"/>
      </w:rPr>
    </w:lvl>
    <w:lvl w:ilvl="4" w:tplc="F00447F2">
      <w:start w:val="1"/>
      <w:numFmt w:val="bullet"/>
      <w:lvlText w:val="o"/>
      <w:lvlJc w:val="left"/>
      <w:pPr>
        <w:ind w:left="3600" w:hanging="360"/>
      </w:pPr>
      <w:rPr>
        <w:rFonts w:ascii="Courier New" w:hAnsi="Courier New" w:hint="default"/>
      </w:rPr>
    </w:lvl>
    <w:lvl w:ilvl="5" w:tplc="7C22CB40">
      <w:start w:val="1"/>
      <w:numFmt w:val="bullet"/>
      <w:lvlText w:val=""/>
      <w:lvlJc w:val="left"/>
      <w:pPr>
        <w:ind w:left="4320" w:hanging="360"/>
      </w:pPr>
      <w:rPr>
        <w:rFonts w:ascii="Wingdings" w:hAnsi="Wingdings" w:hint="default"/>
      </w:rPr>
    </w:lvl>
    <w:lvl w:ilvl="6" w:tplc="E6C0EC56">
      <w:start w:val="1"/>
      <w:numFmt w:val="bullet"/>
      <w:lvlText w:val=""/>
      <w:lvlJc w:val="left"/>
      <w:pPr>
        <w:ind w:left="5040" w:hanging="360"/>
      </w:pPr>
      <w:rPr>
        <w:rFonts w:ascii="Symbol" w:hAnsi="Symbol" w:hint="default"/>
      </w:rPr>
    </w:lvl>
    <w:lvl w:ilvl="7" w:tplc="545848BA">
      <w:start w:val="1"/>
      <w:numFmt w:val="bullet"/>
      <w:lvlText w:val="o"/>
      <w:lvlJc w:val="left"/>
      <w:pPr>
        <w:ind w:left="5760" w:hanging="360"/>
      </w:pPr>
      <w:rPr>
        <w:rFonts w:ascii="Courier New" w:hAnsi="Courier New" w:hint="default"/>
      </w:rPr>
    </w:lvl>
    <w:lvl w:ilvl="8" w:tplc="9A0677D8">
      <w:start w:val="1"/>
      <w:numFmt w:val="bullet"/>
      <w:lvlText w:val=""/>
      <w:lvlJc w:val="left"/>
      <w:pPr>
        <w:ind w:left="6480" w:hanging="360"/>
      </w:pPr>
      <w:rPr>
        <w:rFonts w:ascii="Wingdings" w:hAnsi="Wingdings" w:hint="default"/>
      </w:rPr>
    </w:lvl>
  </w:abstractNum>
  <w:abstractNum w:abstractNumId="2" w15:restartNumberingAfterBreak="0">
    <w:nsid w:val="0A5FC282"/>
    <w:multiLevelType w:val="hybridMultilevel"/>
    <w:tmpl w:val="A70CEC14"/>
    <w:lvl w:ilvl="0" w:tplc="5B5A21C8">
      <w:start w:val="1"/>
      <w:numFmt w:val="bullet"/>
      <w:lvlText w:val=""/>
      <w:lvlJc w:val="left"/>
      <w:pPr>
        <w:ind w:left="720" w:hanging="360"/>
      </w:pPr>
      <w:rPr>
        <w:rFonts w:ascii="Symbol" w:hAnsi="Symbol" w:hint="default"/>
      </w:rPr>
    </w:lvl>
    <w:lvl w:ilvl="1" w:tplc="59E628BC">
      <w:start w:val="1"/>
      <w:numFmt w:val="bullet"/>
      <w:lvlText w:val="o"/>
      <w:lvlJc w:val="left"/>
      <w:pPr>
        <w:ind w:left="1440" w:hanging="360"/>
      </w:pPr>
      <w:rPr>
        <w:rFonts w:ascii="Courier New" w:hAnsi="Courier New" w:hint="default"/>
      </w:rPr>
    </w:lvl>
    <w:lvl w:ilvl="2" w:tplc="42D8AB1C">
      <w:start w:val="1"/>
      <w:numFmt w:val="bullet"/>
      <w:lvlText w:val=""/>
      <w:lvlJc w:val="left"/>
      <w:pPr>
        <w:ind w:left="2160" w:hanging="360"/>
      </w:pPr>
      <w:rPr>
        <w:rFonts w:ascii="Wingdings" w:hAnsi="Wingdings" w:hint="default"/>
      </w:rPr>
    </w:lvl>
    <w:lvl w:ilvl="3" w:tplc="C8B2DDA2">
      <w:start w:val="1"/>
      <w:numFmt w:val="bullet"/>
      <w:lvlText w:val=""/>
      <w:lvlJc w:val="left"/>
      <w:pPr>
        <w:ind w:left="2880" w:hanging="360"/>
      </w:pPr>
      <w:rPr>
        <w:rFonts w:ascii="Symbol" w:hAnsi="Symbol" w:hint="default"/>
      </w:rPr>
    </w:lvl>
    <w:lvl w:ilvl="4" w:tplc="0A2698F8">
      <w:start w:val="1"/>
      <w:numFmt w:val="bullet"/>
      <w:lvlText w:val="o"/>
      <w:lvlJc w:val="left"/>
      <w:pPr>
        <w:ind w:left="3600" w:hanging="360"/>
      </w:pPr>
      <w:rPr>
        <w:rFonts w:ascii="Courier New" w:hAnsi="Courier New" w:hint="default"/>
      </w:rPr>
    </w:lvl>
    <w:lvl w:ilvl="5" w:tplc="0658DA56">
      <w:start w:val="1"/>
      <w:numFmt w:val="bullet"/>
      <w:lvlText w:val=""/>
      <w:lvlJc w:val="left"/>
      <w:pPr>
        <w:ind w:left="4320" w:hanging="360"/>
      </w:pPr>
      <w:rPr>
        <w:rFonts w:ascii="Wingdings" w:hAnsi="Wingdings" w:hint="default"/>
      </w:rPr>
    </w:lvl>
    <w:lvl w:ilvl="6" w:tplc="B2D8861E">
      <w:start w:val="1"/>
      <w:numFmt w:val="bullet"/>
      <w:lvlText w:val=""/>
      <w:lvlJc w:val="left"/>
      <w:pPr>
        <w:ind w:left="5040" w:hanging="360"/>
      </w:pPr>
      <w:rPr>
        <w:rFonts w:ascii="Symbol" w:hAnsi="Symbol" w:hint="default"/>
      </w:rPr>
    </w:lvl>
    <w:lvl w:ilvl="7" w:tplc="AE6008AE">
      <w:start w:val="1"/>
      <w:numFmt w:val="bullet"/>
      <w:lvlText w:val="o"/>
      <w:lvlJc w:val="left"/>
      <w:pPr>
        <w:ind w:left="5760" w:hanging="360"/>
      </w:pPr>
      <w:rPr>
        <w:rFonts w:ascii="Courier New" w:hAnsi="Courier New" w:hint="default"/>
      </w:rPr>
    </w:lvl>
    <w:lvl w:ilvl="8" w:tplc="3426F9BE">
      <w:start w:val="1"/>
      <w:numFmt w:val="bullet"/>
      <w:lvlText w:val=""/>
      <w:lvlJc w:val="left"/>
      <w:pPr>
        <w:ind w:left="6480" w:hanging="360"/>
      </w:pPr>
      <w:rPr>
        <w:rFonts w:ascii="Wingdings" w:hAnsi="Wingdings" w:hint="default"/>
      </w:rPr>
    </w:lvl>
  </w:abstractNum>
  <w:abstractNum w:abstractNumId="3" w15:restartNumberingAfterBreak="0">
    <w:nsid w:val="0E746050"/>
    <w:multiLevelType w:val="hybridMultilevel"/>
    <w:tmpl w:val="075CA9D2"/>
    <w:lvl w:ilvl="0" w:tplc="6200009A">
      <w:start w:val="1"/>
      <w:numFmt w:val="bullet"/>
      <w:lvlText w:val=""/>
      <w:lvlJc w:val="left"/>
      <w:pPr>
        <w:ind w:left="720" w:hanging="360"/>
      </w:pPr>
      <w:rPr>
        <w:rFonts w:ascii="Symbol" w:hAnsi="Symbol" w:hint="default"/>
      </w:rPr>
    </w:lvl>
    <w:lvl w:ilvl="1" w:tplc="87F2DAA8">
      <w:start w:val="1"/>
      <w:numFmt w:val="bullet"/>
      <w:lvlText w:val="o"/>
      <w:lvlJc w:val="left"/>
      <w:pPr>
        <w:ind w:left="1440" w:hanging="360"/>
      </w:pPr>
      <w:rPr>
        <w:rFonts w:ascii="Courier New" w:hAnsi="Courier New" w:hint="default"/>
      </w:rPr>
    </w:lvl>
    <w:lvl w:ilvl="2" w:tplc="11D431F6">
      <w:start w:val="1"/>
      <w:numFmt w:val="bullet"/>
      <w:lvlText w:val=""/>
      <w:lvlJc w:val="left"/>
      <w:pPr>
        <w:ind w:left="2160" w:hanging="360"/>
      </w:pPr>
      <w:rPr>
        <w:rFonts w:ascii="Wingdings" w:hAnsi="Wingdings" w:hint="default"/>
      </w:rPr>
    </w:lvl>
    <w:lvl w:ilvl="3" w:tplc="092AD52E">
      <w:start w:val="1"/>
      <w:numFmt w:val="bullet"/>
      <w:lvlText w:val=""/>
      <w:lvlJc w:val="left"/>
      <w:pPr>
        <w:ind w:left="2880" w:hanging="360"/>
      </w:pPr>
      <w:rPr>
        <w:rFonts w:ascii="Symbol" w:hAnsi="Symbol" w:hint="default"/>
      </w:rPr>
    </w:lvl>
    <w:lvl w:ilvl="4" w:tplc="EAA45DF0">
      <w:start w:val="1"/>
      <w:numFmt w:val="bullet"/>
      <w:lvlText w:val="o"/>
      <w:lvlJc w:val="left"/>
      <w:pPr>
        <w:ind w:left="3600" w:hanging="360"/>
      </w:pPr>
      <w:rPr>
        <w:rFonts w:ascii="Courier New" w:hAnsi="Courier New" w:hint="default"/>
      </w:rPr>
    </w:lvl>
    <w:lvl w:ilvl="5" w:tplc="415481EA">
      <w:start w:val="1"/>
      <w:numFmt w:val="bullet"/>
      <w:lvlText w:val=""/>
      <w:lvlJc w:val="left"/>
      <w:pPr>
        <w:ind w:left="4320" w:hanging="360"/>
      </w:pPr>
      <w:rPr>
        <w:rFonts w:ascii="Wingdings" w:hAnsi="Wingdings" w:hint="default"/>
      </w:rPr>
    </w:lvl>
    <w:lvl w:ilvl="6" w:tplc="7AE4E7E0">
      <w:start w:val="1"/>
      <w:numFmt w:val="bullet"/>
      <w:lvlText w:val=""/>
      <w:lvlJc w:val="left"/>
      <w:pPr>
        <w:ind w:left="5040" w:hanging="360"/>
      </w:pPr>
      <w:rPr>
        <w:rFonts w:ascii="Symbol" w:hAnsi="Symbol" w:hint="default"/>
      </w:rPr>
    </w:lvl>
    <w:lvl w:ilvl="7" w:tplc="043E0DCE">
      <w:start w:val="1"/>
      <w:numFmt w:val="bullet"/>
      <w:lvlText w:val="o"/>
      <w:lvlJc w:val="left"/>
      <w:pPr>
        <w:ind w:left="5760" w:hanging="360"/>
      </w:pPr>
      <w:rPr>
        <w:rFonts w:ascii="Courier New" w:hAnsi="Courier New" w:hint="default"/>
      </w:rPr>
    </w:lvl>
    <w:lvl w:ilvl="8" w:tplc="F692C6E8">
      <w:start w:val="1"/>
      <w:numFmt w:val="bullet"/>
      <w:lvlText w:val=""/>
      <w:lvlJc w:val="left"/>
      <w:pPr>
        <w:ind w:left="6480" w:hanging="360"/>
      </w:pPr>
      <w:rPr>
        <w:rFonts w:ascii="Wingdings" w:hAnsi="Wingdings" w:hint="default"/>
      </w:rPr>
    </w:lvl>
  </w:abstractNum>
  <w:abstractNum w:abstractNumId="4" w15:restartNumberingAfterBreak="0">
    <w:nsid w:val="141D540C"/>
    <w:multiLevelType w:val="hybridMultilevel"/>
    <w:tmpl w:val="098A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F8AD"/>
    <w:multiLevelType w:val="hybridMultilevel"/>
    <w:tmpl w:val="893422AC"/>
    <w:lvl w:ilvl="0" w:tplc="8BBAEF92">
      <w:start w:val="1"/>
      <w:numFmt w:val="bullet"/>
      <w:lvlText w:val=""/>
      <w:lvlJc w:val="left"/>
      <w:pPr>
        <w:ind w:left="720" w:hanging="360"/>
      </w:pPr>
      <w:rPr>
        <w:rFonts w:ascii="Symbol" w:hAnsi="Symbol" w:hint="default"/>
      </w:rPr>
    </w:lvl>
    <w:lvl w:ilvl="1" w:tplc="47F4BBB2">
      <w:start w:val="1"/>
      <w:numFmt w:val="bullet"/>
      <w:lvlText w:val="o"/>
      <w:lvlJc w:val="left"/>
      <w:pPr>
        <w:ind w:left="1440" w:hanging="360"/>
      </w:pPr>
      <w:rPr>
        <w:rFonts w:ascii="Courier New" w:hAnsi="Courier New" w:hint="default"/>
      </w:rPr>
    </w:lvl>
    <w:lvl w:ilvl="2" w:tplc="48206B5A">
      <w:start w:val="1"/>
      <w:numFmt w:val="bullet"/>
      <w:lvlText w:val=""/>
      <w:lvlJc w:val="left"/>
      <w:pPr>
        <w:ind w:left="2160" w:hanging="360"/>
      </w:pPr>
      <w:rPr>
        <w:rFonts w:ascii="Wingdings" w:hAnsi="Wingdings" w:hint="default"/>
      </w:rPr>
    </w:lvl>
    <w:lvl w:ilvl="3" w:tplc="B2FA90E6">
      <w:start w:val="1"/>
      <w:numFmt w:val="bullet"/>
      <w:lvlText w:val=""/>
      <w:lvlJc w:val="left"/>
      <w:pPr>
        <w:ind w:left="2880" w:hanging="360"/>
      </w:pPr>
      <w:rPr>
        <w:rFonts w:ascii="Symbol" w:hAnsi="Symbol" w:hint="default"/>
      </w:rPr>
    </w:lvl>
    <w:lvl w:ilvl="4" w:tplc="4148C21A">
      <w:start w:val="1"/>
      <w:numFmt w:val="bullet"/>
      <w:lvlText w:val="o"/>
      <w:lvlJc w:val="left"/>
      <w:pPr>
        <w:ind w:left="3600" w:hanging="360"/>
      </w:pPr>
      <w:rPr>
        <w:rFonts w:ascii="Courier New" w:hAnsi="Courier New" w:hint="default"/>
      </w:rPr>
    </w:lvl>
    <w:lvl w:ilvl="5" w:tplc="F11A1C56">
      <w:start w:val="1"/>
      <w:numFmt w:val="bullet"/>
      <w:lvlText w:val=""/>
      <w:lvlJc w:val="left"/>
      <w:pPr>
        <w:ind w:left="4320" w:hanging="360"/>
      </w:pPr>
      <w:rPr>
        <w:rFonts w:ascii="Wingdings" w:hAnsi="Wingdings" w:hint="default"/>
      </w:rPr>
    </w:lvl>
    <w:lvl w:ilvl="6" w:tplc="6766534A">
      <w:start w:val="1"/>
      <w:numFmt w:val="bullet"/>
      <w:lvlText w:val=""/>
      <w:lvlJc w:val="left"/>
      <w:pPr>
        <w:ind w:left="5040" w:hanging="360"/>
      </w:pPr>
      <w:rPr>
        <w:rFonts w:ascii="Symbol" w:hAnsi="Symbol" w:hint="default"/>
      </w:rPr>
    </w:lvl>
    <w:lvl w:ilvl="7" w:tplc="A4A27E3A">
      <w:start w:val="1"/>
      <w:numFmt w:val="bullet"/>
      <w:lvlText w:val="o"/>
      <w:lvlJc w:val="left"/>
      <w:pPr>
        <w:ind w:left="5760" w:hanging="360"/>
      </w:pPr>
      <w:rPr>
        <w:rFonts w:ascii="Courier New" w:hAnsi="Courier New" w:hint="default"/>
      </w:rPr>
    </w:lvl>
    <w:lvl w:ilvl="8" w:tplc="0400D360">
      <w:start w:val="1"/>
      <w:numFmt w:val="bullet"/>
      <w:lvlText w:val=""/>
      <w:lvlJc w:val="left"/>
      <w:pPr>
        <w:ind w:left="6480" w:hanging="360"/>
      </w:pPr>
      <w:rPr>
        <w:rFonts w:ascii="Wingdings" w:hAnsi="Wingdings" w:hint="default"/>
      </w:rPr>
    </w:lvl>
  </w:abstractNum>
  <w:abstractNum w:abstractNumId="6" w15:restartNumberingAfterBreak="0">
    <w:nsid w:val="29130705"/>
    <w:multiLevelType w:val="hybridMultilevel"/>
    <w:tmpl w:val="77162202"/>
    <w:lvl w:ilvl="0" w:tplc="F0383D24">
      <w:start w:val="1"/>
      <w:numFmt w:val="bullet"/>
      <w:lvlText w:val=""/>
      <w:lvlJc w:val="left"/>
      <w:pPr>
        <w:ind w:left="720" w:hanging="360"/>
      </w:pPr>
      <w:rPr>
        <w:rFonts w:ascii="Symbol" w:hAnsi="Symbol" w:hint="default"/>
      </w:rPr>
    </w:lvl>
    <w:lvl w:ilvl="1" w:tplc="FCBC74EC">
      <w:start w:val="1"/>
      <w:numFmt w:val="bullet"/>
      <w:lvlText w:val="o"/>
      <w:lvlJc w:val="left"/>
      <w:pPr>
        <w:ind w:left="1440" w:hanging="360"/>
      </w:pPr>
      <w:rPr>
        <w:rFonts w:ascii="Courier New" w:hAnsi="Courier New" w:hint="default"/>
      </w:rPr>
    </w:lvl>
    <w:lvl w:ilvl="2" w:tplc="1FE84F48">
      <w:start w:val="1"/>
      <w:numFmt w:val="bullet"/>
      <w:lvlText w:val=""/>
      <w:lvlJc w:val="left"/>
      <w:pPr>
        <w:ind w:left="2160" w:hanging="360"/>
      </w:pPr>
      <w:rPr>
        <w:rFonts w:ascii="Wingdings" w:hAnsi="Wingdings" w:hint="default"/>
      </w:rPr>
    </w:lvl>
    <w:lvl w:ilvl="3" w:tplc="115A2238">
      <w:start w:val="1"/>
      <w:numFmt w:val="bullet"/>
      <w:lvlText w:val=""/>
      <w:lvlJc w:val="left"/>
      <w:pPr>
        <w:ind w:left="2880" w:hanging="360"/>
      </w:pPr>
      <w:rPr>
        <w:rFonts w:ascii="Symbol" w:hAnsi="Symbol" w:hint="default"/>
      </w:rPr>
    </w:lvl>
    <w:lvl w:ilvl="4" w:tplc="3FB45634">
      <w:start w:val="1"/>
      <w:numFmt w:val="bullet"/>
      <w:lvlText w:val="o"/>
      <w:lvlJc w:val="left"/>
      <w:pPr>
        <w:ind w:left="3600" w:hanging="360"/>
      </w:pPr>
      <w:rPr>
        <w:rFonts w:ascii="Courier New" w:hAnsi="Courier New" w:hint="default"/>
      </w:rPr>
    </w:lvl>
    <w:lvl w:ilvl="5" w:tplc="9198DE58">
      <w:start w:val="1"/>
      <w:numFmt w:val="bullet"/>
      <w:lvlText w:val=""/>
      <w:lvlJc w:val="left"/>
      <w:pPr>
        <w:ind w:left="4320" w:hanging="360"/>
      </w:pPr>
      <w:rPr>
        <w:rFonts w:ascii="Wingdings" w:hAnsi="Wingdings" w:hint="default"/>
      </w:rPr>
    </w:lvl>
    <w:lvl w:ilvl="6" w:tplc="91DC2D84">
      <w:start w:val="1"/>
      <w:numFmt w:val="bullet"/>
      <w:lvlText w:val=""/>
      <w:lvlJc w:val="left"/>
      <w:pPr>
        <w:ind w:left="5040" w:hanging="360"/>
      </w:pPr>
      <w:rPr>
        <w:rFonts w:ascii="Symbol" w:hAnsi="Symbol" w:hint="default"/>
      </w:rPr>
    </w:lvl>
    <w:lvl w:ilvl="7" w:tplc="AA7CFC7E">
      <w:start w:val="1"/>
      <w:numFmt w:val="bullet"/>
      <w:lvlText w:val="o"/>
      <w:lvlJc w:val="left"/>
      <w:pPr>
        <w:ind w:left="5760" w:hanging="360"/>
      </w:pPr>
      <w:rPr>
        <w:rFonts w:ascii="Courier New" w:hAnsi="Courier New" w:hint="default"/>
      </w:rPr>
    </w:lvl>
    <w:lvl w:ilvl="8" w:tplc="09D6C14E">
      <w:start w:val="1"/>
      <w:numFmt w:val="bullet"/>
      <w:lvlText w:val=""/>
      <w:lvlJc w:val="left"/>
      <w:pPr>
        <w:ind w:left="6480" w:hanging="360"/>
      </w:pPr>
      <w:rPr>
        <w:rFonts w:ascii="Wingdings" w:hAnsi="Wingdings" w:hint="default"/>
      </w:rPr>
    </w:lvl>
  </w:abstractNum>
  <w:abstractNum w:abstractNumId="7" w15:restartNumberingAfterBreak="0">
    <w:nsid w:val="2AE06F59"/>
    <w:multiLevelType w:val="hybridMultilevel"/>
    <w:tmpl w:val="39E8D7BA"/>
    <w:lvl w:ilvl="0" w:tplc="98068DAA">
      <w:start w:val="1"/>
      <w:numFmt w:val="bullet"/>
      <w:lvlText w:val=""/>
      <w:lvlJc w:val="left"/>
      <w:pPr>
        <w:ind w:left="720" w:hanging="360"/>
      </w:pPr>
      <w:rPr>
        <w:rFonts w:ascii="Symbol" w:hAnsi="Symbol" w:hint="default"/>
      </w:rPr>
    </w:lvl>
    <w:lvl w:ilvl="1" w:tplc="492CA09C">
      <w:start w:val="1"/>
      <w:numFmt w:val="bullet"/>
      <w:lvlText w:val="o"/>
      <w:lvlJc w:val="left"/>
      <w:pPr>
        <w:ind w:left="1440" w:hanging="360"/>
      </w:pPr>
      <w:rPr>
        <w:rFonts w:ascii="Courier New" w:hAnsi="Courier New" w:hint="default"/>
      </w:rPr>
    </w:lvl>
    <w:lvl w:ilvl="2" w:tplc="23FCF232">
      <w:start w:val="1"/>
      <w:numFmt w:val="bullet"/>
      <w:lvlText w:val=""/>
      <w:lvlJc w:val="left"/>
      <w:pPr>
        <w:ind w:left="2160" w:hanging="360"/>
      </w:pPr>
      <w:rPr>
        <w:rFonts w:ascii="Wingdings" w:hAnsi="Wingdings" w:hint="default"/>
      </w:rPr>
    </w:lvl>
    <w:lvl w:ilvl="3" w:tplc="2A405190">
      <w:start w:val="1"/>
      <w:numFmt w:val="bullet"/>
      <w:lvlText w:val=""/>
      <w:lvlJc w:val="left"/>
      <w:pPr>
        <w:ind w:left="2880" w:hanging="360"/>
      </w:pPr>
      <w:rPr>
        <w:rFonts w:ascii="Symbol" w:hAnsi="Symbol" w:hint="default"/>
      </w:rPr>
    </w:lvl>
    <w:lvl w:ilvl="4" w:tplc="79C2A214">
      <w:start w:val="1"/>
      <w:numFmt w:val="bullet"/>
      <w:lvlText w:val="o"/>
      <w:lvlJc w:val="left"/>
      <w:pPr>
        <w:ind w:left="3600" w:hanging="360"/>
      </w:pPr>
      <w:rPr>
        <w:rFonts w:ascii="Courier New" w:hAnsi="Courier New" w:hint="default"/>
      </w:rPr>
    </w:lvl>
    <w:lvl w:ilvl="5" w:tplc="4EA4581E">
      <w:start w:val="1"/>
      <w:numFmt w:val="bullet"/>
      <w:lvlText w:val=""/>
      <w:lvlJc w:val="left"/>
      <w:pPr>
        <w:ind w:left="4320" w:hanging="360"/>
      </w:pPr>
      <w:rPr>
        <w:rFonts w:ascii="Wingdings" w:hAnsi="Wingdings" w:hint="default"/>
      </w:rPr>
    </w:lvl>
    <w:lvl w:ilvl="6" w:tplc="F0AC7952">
      <w:start w:val="1"/>
      <w:numFmt w:val="bullet"/>
      <w:lvlText w:val=""/>
      <w:lvlJc w:val="left"/>
      <w:pPr>
        <w:ind w:left="5040" w:hanging="360"/>
      </w:pPr>
      <w:rPr>
        <w:rFonts w:ascii="Symbol" w:hAnsi="Symbol" w:hint="default"/>
      </w:rPr>
    </w:lvl>
    <w:lvl w:ilvl="7" w:tplc="E35E41F8">
      <w:start w:val="1"/>
      <w:numFmt w:val="bullet"/>
      <w:lvlText w:val="o"/>
      <w:lvlJc w:val="left"/>
      <w:pPr>
        <w:ind w:left="5760" w:hanging="360"/>
      </w:pPr>
      <w:rPr>
        <w:rFonts w:ascii="Courier New" w:hAnsi="Courier New" w:hint="default"/>
      </w:rPr>
    </w:lvl>
    <w:lvl w:ilvl="8" w:tplc="5A341300">
      <w:start w:val="1"/>
      <w:numFmt w:val="bullet"/>
      <w:lvlText w:val=""/>
      <w:lvlJc w:val="left"/>
      <w:pPr>
        <w:ind w:left="6480" w:hanging="360"/>
      </w:pPr>
      <w:rPr>
        <w:rFonts w:ascii="Wingdings" w:hAnsi="Wingdings" w:hint="default"/>
      </w:rPr>
    </w:lvl>
  </w:abstractNum>
  <w:abstractNum w:abstractNumId="8" w15:restartNumberingAfterBreak="0">
    <w:nsid w:val="2EDA62C3"/>
    <w:multiLevelType w:val="hybridMultilevel"/>
    <w:tmpl w:val="F68AC5F2"/>
    <w:lvl w:ilvl="0" w:tplc="8D662B36">
      <w:start w:val="1"/>
      <w:numFmt w:val="bullet"/>
      <w:lvlText w:val=""/>
      <w:lvlJc w:val="left"/>
      <w:pPr>
        <w:ind w:left="720" w:hanging="360"/>
      </w:pPr>
      <w:rPr>
        <w:rFonts w:ascii="Symbol" w:hAnsi="Symbol" w:hint="default"/>
      </w:rPr>
    </w:lvl>
    <w:lvl w:ilvl="1" w:tplc="0A8CEC90">
      <w:start w:val="1"/>
      <w:numFmt w:val="bullet"/>
      <w:lvlText w:val="o"/>
      <w:lvlJc w:val="left"/>
      <w:pPr>
        <w:ind w:left="1440" w:hanging="360"/>
      </w:pPr>
      <w:rPr>
        <w:rFonts w:ascii="Courier New" w:hAnsi="Courier New" w:hint="default"/>
      </w:rPr>
    </w:lvl>
    <w:lvl w:ilvl="2" w:tplc="F4A067AA">
      <w:start w:val="1"/>
      <w:numFmt w:val="bullet"/>
      <w:lvlText w:val=""/>
      <w:lvlJc w:val="left"/>
      <w:pPr>
        <w:ind w:left="2160" w:hanging="360"/>
      </w:pPr>
      <w:rPr>
        <w:rFonts w:ascii="Wingdings" w:hAnsi="Wingdings" w:hint="default"/>
      </w:rPr>
    </w:lvl>
    <w:lvl w:ilvl="3" w:tplc="4F109830">
      <w:start w:val="1"/>
      <w:numFmt w:val="bullet"/>
      <w:lvlText w:val=""/>
      <w:lvlJc w:val="left"/>
      <w:pPr>
        <w:ind w:left="2880" w:hanging="360"/>
      </w:pPr>
      <w:rPr>
        <w:rFonts w:ascii="Symbol" w:hAnsi="Symbol" w:hint="default"/>
      </w:rPr>
    </w:lvl>
    <w:lvl w:ilvl="4" w:tplc="E1CC02D0">
      <w:start w:val="1"/>
      <w:numFmt w:val="bullet"/>
      <w:lvlText w:val="o"/>
      <w:lvlJc w:val="left"/>
      <w:pPr>
        <w:ind w:left="3600" w:hanging="360"/>
      </w:pPr>
      <w:rPr>
        <w:rFonts w:ascii="Courier New" w:hAnsi="Courier New" w:hint="default"/>
      </w:rPr>
    </w:lvl>
    <w:lvl w:ilvl="5" w:tplc="3822CE64">
      <w:start w:val="1"/>
      <w:numFmt w:val="bullet"/>
      <w:lvlText w:val=""/>
      <w:lvlJc w:val="left"/>
      <w:pPr>
        <w:ind w:left="4320" w:hanging="360"/>
      </w:pPr>
      <w:rPr>
        <w:rFonts w:ascii="Wingdings" w:hAnsi="Wingdings" w:hint="default"/>
      </w:rPr>
    </w:lvl>
    <w:lvl w:ilvl="6" w:tplc="89E205E6">
      <w:start w:val="1"/>
      <w:numFmt w:val="bullet"/>
      <w:lvlText w:val=""/>
      <w:lvlJc w:val="left"/>
      <w:pPr>
        <w:ind w:left="5040" w:hanging="360"/>
      </w:pPr>
      <w:rPr>
        <w:rFonts w:ascii="Symbol" w:hAnsi="Symbol" w:hint="default"/>
      </w:rPr>
    </w:lvl>
    <w:lvl w:ilvl="7" w:tplc="9F76E7B0">
      <w:start w:val="1"/>
      <w:numFmt w:val="bullet"/>
      <w:lvlText w:val="o"/>
      <w:lvlJc w:val="left"/>
      <w:pPr>
        <w:ind w:left="5760" w:hanging="360"/>
      </w:pPr>
      <w:rPr>
        <w:rFonts w:ascii="Courier New" w:hAnsi="Courier New" w:hint="default"/>
      </w:rPr>
    </w:lvl>
    <w:lvl w:ilvl="8" w:tplc="DF04454E">
      <w:start w:val="1"/>
      <w:numFmt w:val="bullet"/>
      <w:lvlText w:val=""/>
      <w:lvlJc w:val="left"/>
      <w:pPr>
        <w:ind w:left="6480" w:hanging="360"/>
      </w:pPr>
      <w:rPr>
        <w:rFonts w:ascii="Wingdings" w:hAnsi="Wingdings" w:hint="default"/>
      </w:rPr>
    </w:lvl>
  </w:abstractNum>
  <w:abstractNum w:abstractNumId="9" w15:restartNumberingAfterBreak="0">
    <w:nsid w:val="31F822F5"/>
    <w:multiLevelType w:val="hybridMultilevel"/>
    <w:tmpl w:val="53D22D40"/>
    <w:lvl w:ilvl="0" w:tplc="50C60E0C">
      <w:start w:val="1"/>
      <w:numFmt w:val="bullet"/>
      <w:lvlText w:val=""/>
      <w:lvlJc w:val="left"/>
      <w:pPr>
        <w:ind w:left="720" w:hanging="360"/>
      </w:pPr>
      <w:rPr>
        <w:rFonts w:ascii="Symbol" w:hAnsi="Symbol" w:hint="default"/>
      </w:rPr>
    </w:lvl>
    <w:lvl w:ilvl="1" w:tplc="4E64D3A4">
      <w:start w:val="1"/>
      <w:numFmt w:val="bullet"/>
      <w:lvlText w:val="o"/>
      <w:lvlJc w:val="left"/>
      <w:pPr>
        <w:ind w:left="1440" w:hanging="360"/>
      </w:pPr>
      <w:rPr>
        <w:rFonts w:ascii="Courier New" w:hAnsi="Courier New" w:hint="default"/>
      </w:rPr>
    </w:lvl>
    <w:lvl w:ilvl="2" w:tplc="BD68E668">
      <w:start w:val="1"/>
      <w:numFmt w:val="bullet"/>
      <w:lvlText w:val=""/>
      <w:lvlJc w:val="left"/>
      <w:pPr>
        <w:ind w:left="2160" w:hanging="360"/>
      </w:pPr>
      <w:rPr>
        <w:rFonts w:ascii="Wingdings" w:hAnsi="Wingdings" w:hint="default"/>
      </w:rPr>
    </w:lvl>
    <w:lvl w:ilvl="3" w:tplc="C7E40800">
      <w:start w:val="1"/>
      <w:numFmt w:val="bullet"/>
      <w:lvlText w:val=""/>
      <w:lvlJc w:val="left"/>
      <w:pPr>
        <w:ind w:left="2880" w:hanging="360"/>
      </w:pPr>
      <w:rPr>
        <w:rFonts w:ascii="Symbol" w:hAnsi="Symbol" w:hint="default"/>
      </w:rPr>
    </w:lvl>
    <w:lvl w:ilvl="4" w:tplc="653AF100">
      <w:start w:val="1"/>
      <w:numFmt w:val="bullet"/>
      <w:lvlText w:val="o"/>
      <w:lvlJc w:val="left"/>
      <w:pPr>
        <w:ind w:left="3600" w:hanging="360"/>
      </w:pPr>
      <w:rPr>
        <w:rFonts w:ascii="Courier New" w:hAnsi="Courier New" w:hint="default"/>
      </w:rPr>
    </w:lvl>
    <w:lvl w:ilvl="5" w:tplc="4B8474DA">
      <w:start w:val="1"/>
      <w:numFmt w:val="bullet"/>
      <w:lvlText w:val=""/>
      <w:lvlJc w:val="left"/>
      <w:pPr>
        <w:ind w:left="4320" w:hanging="360"/>
      </w:pPr>
      <w:rPr>
        <w:rFonts w:ascii="Wingdings" w:hAnsi="Wingdings" w:hint="default"/>
      </w:rPr>
    </w:lvl>
    <w:lvl w:ilvl="6" w:tplc="5BDC91F2">
      <w:start w:val="1"/>
      <w:numFmt w:val="bullet"/>
      <w:lvlText w:val=""/>
      <w:lvlJc w:val="left"/>
      <w:pPr>
        <w:ind w:left="5040" w:hanging="360"/>
      </w:pPr>
      <w:rPr>
        <w:rFonts w:ascii="Symbol" w:hAnsi="Symbol" w:hint="default"/>
      </w:rPr>
    </w:lvl>
    <w:lvl w:ilvl="7" w:tplc="6456B37A">
      <w:start w:val="1"/>
      <w:numFmt w:val="bullet"/>
      <w:lvlText w:val="o"/>
      <w:lvlJc w:val="left"/>
      <w:pPr>
        <w:ind w:left="5760" w:hanging="360"/>
      </w:pPr>
      <w:rPr>
        <w:rFonts w:ascii="Courier New" w:hAnsi="Courier New" w:hint="default"/>
      </w:rPr>
    </w:lvl>
    <w:lvl w:ilvl="8" w:tplc="FE14F912">
      <w:start w:val="1"/>
      <w:numFmt w:val="bullet"/>
      <w:lvlText w:val=""/>
      <w:lvlJc w:val="left"/>
      <w:pPr>
        <w:ind w:left="6480" w:hanging="360"/>
      </w:pPr>
      <w:rPr>
        <w:rFonts w:ascii="Wingdings" w:hAnsi="Wingdings" w:hint="default"/>
      </w:rPr>
    </w:lvl>
  </w:abstractNum>
  <w:abstractNum w:abstractNumId="10" w15:restartNumberingAfterBreak="0">
    <w:nsid w:val="32CB796D"/>
    <w:multiLevelType w:val="hybridMultilevel"/>
    <w:tmpl w:val="1E586B2A"/>
    <w:lvl w:ilvl="0" w:tplc="A6941746">
      <w:start w:val="1"/>
      <w:numFmt w:val="bullet"/>
      <w:lvlText w:val=""/>
      <w:lvlJc w:val="left"/>
      <w:pPr>
        <w:ind w:left="720" w:hanging="360"/>
      </w:pPr>
      <w:rPr>
        <w:rFonts w:ascii="Symbol" w:hAnsi="Symbol" w:hint="default"/>
      </w:rPr>
    </w:lvl>
    <w:lvl w:ilvl="1" w:tplc="31E0D966">
      <w:start w:val="1"/>
      <w:numFmt w:val="bullet"/>
      <w:lvlText w:val="o"/>
      <w:lvlJc w:val="left"/>
      <w:pPr>
        <w:ind w:left="1440" w:hanging="360"/>
      </w:pPr>
      <w:rPr>
        <w:rFonts w:ascii="Courier New" w:hAnsi="Courier New" w:hint="default"/>
      </w:rPr>
    </w:lvl>
    <w:lvl w:ilvl="2" w:tplc="DD0EE8EE">
      <w:start w:val="1"/>
      <w:numFmt w:val="bullet"/>
      <w:lvlText w:val=""/>
      <w:lvlJc w:val="left"/>
      <w:pPr>
        <w:ind w:left="2160" w:hanging="360"/>
      </w:pPr>
      <w:rPr>
        <w:rFonts w:ascii="Wingdings" w:hAnsi="Wingdings" w:hint="default"/>
      </w:rPr>
    </w:lvl>
    <w:lvl w:ilvl="3" w:tplc="798A0990">
      <w:start w:val="1"/>
      <w:numFmt w:val="bullet"/>
      <w:lvlText w:val=""/>
      <w:lvlJc w:val="left"/>
      <w:pPr>
        <w:ind w:left="2880" w:hanging="360"/>
      </w:pPr>
      <w:rPr>
        <w:rFonts w:ascii="Symbol" w:hAnsi="Symbol" w:hint="default"/>
      </w:rPr>
    </w:lvl>
    <w:lvl w:ilvl="4" w:tplc="15E671F0">
      <w:start w:val="1"/>
      <w:numFmt w:val="bullet"/>
      <w:lvlText w:val="o"/>
      <w:lvlJc w:val="left"/>
      <w:pPr>
        <w:ind w:left="3600" w:hanging="360"/>
      </w:pPr>
      <w:rPr>
        <w:rFonts w:ascii="Courier New" w:hAnsi="Courier New" w:hint="default"/>
      </w:rPr>
    </w:lvl>
    <w:lvl w:ilvl="5" w:tplc="7CE034E8">
      <w:start w:val="1"/>
      <w:numFmt w:val="bullet"/>
      <w:lvlText w:val=""/>
      <w:lvlJc w:val="left"/>
      <w:pPr>
        <w:ind w:left="4320" w:hanging="360"/>
      </w:pPr>
      <w:rPr>
        <w:rFonts w:ascii="Wingdings" w:hAnsi="Wingdings" w:hint="default"/>
      </w:rPr>
    </w:lvl>
    <w:lvl w:ilvl="6" w:tplc="35B0EB14">
      <w:start w:val="1"/>
      <w:numFmt w:val="bullet"/>
      <w:lvlText w:val=""/>
      <w:lvlJc w:val="left"/>
      <w:pPr>
        <w:ind w:left="5040" w:hanging="360"/>
      </w:pPr>
      <w:rPr>
        <w:rFonts w:ascii="Symbol" w:hAnsi="Symbol" w:hint="default"/>
      </w:rPr>
    </w:lvl>
    <w:lvl w:ilvl="7" w:tplc="F746DE84">
      <w:start w:val="1"/>
      <w:numFmt w:val="bullet"/>
      <w:lvlText w:val="o"/>
      <w:lvlJc w:val="left"/>
      <w:pPr>
        <w:ind w:left="5760" w:hanging="360"/>
      </w:pPr>
      <w:rPr>
        <w:rFonts w:ascii="Courier New" w:hAnsi="Courier New" w:hint="default"/>
      </w:rPr>
    </w:lvl>
    <w:lvl w:ilvl="8" w:tplc="335A846A">
      <w:start w:val="1"/>
      <w:numFmt w:val="bullet"/>
      <w:lvlText w:val=""/>
      <w:lvlJc w:val="left"/>
      <w:pPr>
        <w:ind w:left="6480" w:hanging="360"/>
      </w:pPr>
      <w:rPr>
        <w:rFonts w:ascii="Wingdings" w:hAnsi="Wingdings" w:hint="default"/>
      </w:rPr>
    </w:lvl>
  </w:abstractNum>
  <w:abstractNum w:abstractNumId="11" w15:restartNumberingAfterBreak="0">
    <w:nsid w:val="3DA6942B"/>
    <w:multiLevelType w:val="hybridMultilevel"/>
    <w:tmpl w:val="6CBAA0E4"/>
    <w:lvl w:ilvl="0" w:tplc="E8F8EF86">
      <w:start w:val="1"/>
      <w:numFmt w:val="bullet"/>
      <w:lvlText w:val=""/>
      <w:lvlJc w:val="left"/>
      <w:pPr>
        <w:ind w:left="720" w:hanging="360"/>
      </w:pPr>
      <w:rPr>
        <w:rFonts w:ascii="Symbol" w:hAnsi="Symbol" w:hint="default"/>
      </w:rPr>
    </w:lvl>
    <w:lvl w:ilvl="1" w:tplc="A824FC6C">
      <w:start w:val="1"/>
      <w:numFmt w:val="bullet"/>
      <w:lvlText w:val="o"/>
      <w:lvlJc w:val="left"/>
      <w:pPr>
        <w:ind w:left="1440" w:hanging="360"/>
      </w:pPr>
      <w:rPr>
        <w:rFonts w:ascii="Courier New" w:hAnsi="Courier New" w:hint="default"/>
      </w:rPr>
    </w:lvl>
    <w:lvl w:ilvl="2" w:tplc="75F0DB32">
      <w:start w:val="1"/>
      <w:numFmt w:val="bullet"/>
      <w:lvlText w:val=""/>
      <w:lvlJc w:val="left"/>
      <w:pPr>
        <w:ind w:left="2160" w:hanging="360"/>
      </w:pPr>
      <w:rPr>
        <w:rFonts w:ascii="Wingdings" w:hAnsi="Wingdings" w:hint="default"/>
      </w:rPr>
    </w:lvl>
    <w:lvl w:ilvl="3" w:tplc="890C3C38">
      <w:start w:val="1"/>
      <w:numFmt w:val="bullet"/>
      <w:lvlText w:val=""/>
      <w:lvlJc w:val="left"/>
      <w:pPr>
        <w:ind w:left="2880" w:hanging="360"/>
      </w:pPr>
      <w:rPr>
        <w:rFonts w:ascii="Symbol" w:hAnsi="Symbol" w:hint="default"/>
      </w:rPr>
    </w:lvl>
    <w:lvl w:ilvl="4" w:tplc="8E78FE58">
      <w:start w:val="1"/>
      <w:numFmt w:val="bullet"/>
      <w:lvlText w:val="o"/>
      <w:lvlJc w:val="left"/>
      <w:pPr>
        <w:ind w:left="3600" w:hanging="360"/>
      </w:pPr>
      <w:rPr>
        <w:rFonts w:ascii="Courier New" w:hAnsi="Courier New" w:hint="default"/>
      </w:rPr>
    </w:lvl>
    <w:lvl w:ilvl="5" w:tplc="31201DEE">
      <w:start w:val="1"/>
      <w:numFmt w:val="bullet"/>
      <w:lvlText w:val=""/>
      <w:lvlJc w:val="left"/>
      <w:pPr>
        <w:ind w:left="4320" w:hanging="360"/>
      </w:pPr>
      <w:rPr>
        <w:rFonts w:ascii="Wingdings" w:hAnsi="Wingdings" w:hint="default"/>
      </w:rPr>
    </w:lvl>
    <w:lvl w:ilvl="6" w:tplc="A562537C">
      <w:start w:val="1"/>
      <w:numFmt w:val="bullet"/>
      <w:lvlText w:val=""/>
      <w:lvlJc w:val="left"/>
      <w:pPr>
        <w:ind w:left="5040" w:hanging="360"/>
      </w:pPr>
      <w:rPr>
        <w:rFonts w:ascii="Symbol" w:hAnsi="Symbol" w:hint="default"/>
      </w:rPr>
    </w:lvl>
    <w:lvl w:ilvl="7" w:tplc="3DB0EA7A">
      <w:start w:val="1"/>
      <w:numFmt w:val="bullet"/>
      <w:lvlText w:val="o"/>
      <w:lvlJc w:val="left"/>
      <w:pPr>
        <w:ind w:left="5760" w:hanging="360"/>
      </w:pPr>
      <w:rPr>
        <w:rFonts w:ascii="Courier New" w:hAnsi="Courier New" w:hint="default"/>
      </w:rPr>
    </w:lvl>
    <w:lvl w:ilvl="8" w:tplc="0F42CF7C">
      <w:start w:val="1"/>
      <w:numFmt w:val="bullet"/>
      <w:lvlText w:val=""/>
      <w:lvlJc w:val="left"/>
      <w:pPr>
        <w:ind w:left="6480" w:hanging="360"/>
      </w:pPr>
      <w:rPr>
        <w:rFonts w:ascii="Wingdings" w:hAnsi="Wingdings" w:hint="default"/>
      </w:rPr>
    </w:lvl>
  </w:abstractNum>
  <w:abstractNum w:abstractNumId="12" w15:restartNumberingAfterBreak="0">
    <w:nsid w:val="42A71718"/>
    <w:multiLevelType w:val="hybridMultilevel"/>
    <w:tmpl w:val="90B2A6C0"/>
    <w:lvl w:ilvl="0" w:tplc="A5DED868">
      <w:start w:val="1"/>
      <w:numFmt w:val="bullet"/>
      <w:lvlText w:val=""/>
      <w:lvlJc w:val="left"/>
      <w:pPr>
        <w:ind w:left="720" w:hanging="360"/>
      </w:pPr>
      <w:rPr>
        <w:rFonts w:ascii="Symbol" w:hAnsi="Symbol" w:hint="default"/>
      </w:rPr>
    </w:lvl>
    <w:lvl w:ilvl="1" w:tplc="922E94B4">
      <w:start w:val="1"/>
      <w:numFmt w:val="bullet"/>
      <w:lvlText w:val="o"/>
      <w:lvlJc w:val="left"/>
      <w:pPr>
        <w:ind w:left="1440" w:hanging="360"/>
      </w:pPr>
      <w:rPr>
        <w:rFonts w:ascii="Courier New" w:hAnsi="Courier New" w:hint="default"/>
      </w:rPr>
    </w:lvl>
    <w:lvl w:ilvl="2" w:tplc="6A12A370">
      <w:start w:val="1"/>
      <w:numFmt w:val="bullet"/>
      <w:lvlText w:val=""/>
      <w:lvlJc w:val="left"/>
      <w:pPr>
        <w:ind w:left="2160" w:hanging="360"/>
      </w:pPr>
      <w:rPr>
        <w:rFonts w:ascii="Wingdings" w:hAnsi="Wingdings" w:hint="default"/>
      </w:rPr>
    </w:lvl>
    <w:lvl w:ilvl="3" w:tplc="99C45A78">
      <w:start w:val="1"/>
      <w:numFmt w:val="bullet"/>
      <w:lvlText w:val=""/>
      <w:lvlJc w:val="left"/>
      <w:pPr>
        <w:ind w:left="2880" w:hanging="360"/>
      </w:pPr>
      <w:rPr>
        <w:rFonts w:ascii="Symbol" w:hAnsi="Symbol" w:hint="default"/>
      </w:rPr>
    </w:lvl>
    <w:lvl w:ilvl="4" w:tplc="245065B4">
      <w:start w:val="1"/>
      <w:numFmt w:val="bullet"/>
      <w:lvlText w:val="o"/>
      <w:lvlJc w:val="left"/>
      <w:pPr>
        <w:ind w:left="3600" w:hanging="360"/>
      </w:pPr>
      <w:rPr>
        <w:rFonts w:ascii="Courier New" w:hAnsi="Courier New" w:hint="default"/>
      </w:rPr>
    </w:lvl>
    <w:lvl w:ilvl="5" w:tplc="21344A0C">
      <w:start w:val="1"/>
      <w:numFmt w:val="bullet"/>
      <w:lvlText w:val=""/>
      <w:lvlJc w:val="left"/>
      <w:pPr>
        <w:ind w:left="4320" w:hanging="360"/>
      </w:pPr>
      <w:rPr>
        <w:rFonts w:ascii="Wingdings" w:hAnsi="Wingdings" w:hint="default"/>
      </w:rPr>
    </w:lvl>
    <w:lvl w:ilvl="6" w:tplc="26423A08">
      <w:start w:val="1"/>
      <w:numFmt w:val="bullet"/>
      <w:lvlText w:val=""/>
      <w:lvlJc w:val="left"/>
      <w:pPr>
        <w:ind w:left="5040" w:hanging="360"/>
      </w:pPr>
      <w:rPr>
        <w:rFonts w:ascii="Symbol" w:hAnsi="Symbol" w:hint="default"/>
      </w:rPr>
    </w:lvl>
    <w:lvl w:ilvl="7" w:tplc="A6187916">
      <w:start w:val="1"/>
      <w:numFmt w:val="bullet"/>
      <w:lvlText w:val="o"/>
      <w:lvlJc w:val="left"/>
      <w:pPr>
        <w:ind w:left="5760" w:hanging="360"/>
      </w:pPr>
      <w:rPr>
        <w:rFonts w:ascii="Courier New" w:hAnsi="Courier New" w:hint="default"/>
      </w:rPr>
    </w:lvl>
    <w:lvl w:ilvl="8" w:tplc="A1244AFC">
      <w:start w:val="1"/>
      <w:numFmt w:val="bullet"/>
      <w:lvlText w:val=""/>
      <w:lvlJc w:val="left"/>
      <w:pPr>
        <w:ind w:left="6480" w:hanging="360"/>
      </w:pPr>
      <w:rPr>
        <w:rFonts w:ascii="Wingdings" w:hAnsi="Wingdings" w:hint="default"/>
      </w:rPr>
    </w:lvl>
  </w:abstractNum>
  <w:abstractNum w:abstractNumId="13" w15:restartNumberingAfterBreak="0">
    <w:nsid w:val="44568235"/>
    <w:multiLevelType w:val="hybridMultilevel"/>
    <w:tmpl w:val="7F601CE8"/>
    <w:lvl w:ilvl="0" w:tplc="4EC2DA76">
      <w:start w:val="1"/>
      <w:numFmt w:val="bullet"/>
      <w:lvlText w:val=""/>
      <w:lvlJc w:val="left"/>
      <w:pPr>
        <w:ind w:left="720" w:hanging="360"/>
      </w:pPr>
      <w:rPr>
        <w:rFonts w:ascii="Symbol" w:hAnsi="Symbol" w:hint="default"/>
      </w:rPr>
    </w:lvl>
    <w:lvl w:ilvl="1" w:tplc="85F8E01E">
      <w:start w:val="1"/>
      <w:numFmt w:val="bullet"/>
      <w:lvlText w:val="o"/>
      <w:lvlJc w:val="left"/>
      <w:pPr>
        <w:ind w:left="1440" w:hanging="360"/>
      </w:pPr>
      <w:rPr>
        <w:rFonts w:ascii="Courier New" w:hAnsi="Courier New" w:hint="default"/>
      </w:rPr>
    </w:lvl>
    <w:lvl w:ilvl="2" w:tplc="875E8DE2">
      <w:start w:val="1"/>
      <w:numFmt w:val="bullet"/>
      <w:lvlText w:val=""/>
      <w:lvlJc w:val="left"/>
      <w:pPr>
        <w:ind w:left="2160" w:hanging="360"/>
      </w:pPr>
      <w:rPr>
        <w:rFonts w:ascii="Wingdings" w:hAnsi="Wingdings" w:hint="default"/>
      </w:rPr>
    </w:lvl>
    <w:lvl w:ilvl="3" w:tplc="A67EC362">
      <w:start w:val="1"/>
      <w:numFmt w:val="bullet"/>
      <w:lvlText w:val=""/>
      <w:lvlJc w:val="left"/>
      <w:pPr>
        <w:ind w:left="2880" w:hanging="360"/>
      </w:pPr>
      <w:rPr>
        <w:rFonts w:ascii="Symbol" w:hAnsi="Symbol" w:hint="default"/>
      </w:rPr>
    </w:lvl>
    <w:lvl w:ilvl="4" w:tplc="1B5CE530">
      <w:start w:val="1"/>
      <w:numFmt w:val="bullet"/>
      <w:lvlText w:val="o"/>
      <w:lvlJc w:val="left"/>
      <w:pPr>
        <w:ind w:left="3600" w:hanging="360"/>
      </w:pPr>
      <w:rPr>
        <w:rFonts w:ascii="Courier New" w:hAnsi="Courier New" w:hint="default"/>
      </w:rPr>
    </w:lvl>
    <w:lvl w:ilvl="5" w:tplc="2410CBAA">
      <w:start w:val="1"/>
      <w:numFmt w:val="bullet"/>
      <w:lvlText w:val=""/>
      <w:lvlJc w:val="left"/>
      <w:pPr>
        <w:ind w:left="4320" w:hanging="360"/>
      </w:pPr>
      <w:rPr>
        <w:rFonts w:ascii="Wingdings" w:hAnsi="Wingdings" w:hint="default"/>
      </w:rPr>
    </w:lvl>
    <w:lvl w:ilvl="6" w:tplc="C0761B3E">
      <w:start w:val="1"/>
      <w:numFmt w:val="bullet"/>
      <w:lvlText w:val=""/>
      <w:lvlJc w:val="left"/>
      <w:pPr>
        <w:ind w:left="5040" w:hanging="360"/>
      </w:pPr>
      <w:rPr>
        <w:rFonts w:ascii="Symbol" w:hAnsi="Symbol" w:hint="default"/>
      </w:rPr>
    </w:lvl>
    <w:lvl w:ilvl="7" w:tplc="A0A44586">
      <w:start w:val="1"/>
      <w:numFmt w:val="bullet"/>
      <w:lvlText w:val="o"/>
      <w:lvlJc w:val="left"/>
      <w:pPr>
        <w:ind w:left="5760" w:hanging="360"/>
      </w:pPr>
      <w:rPr>
        <w:rFonts w:ascii="Courier New" w:hAnsi="Courier New" w:hint="default"/>
      </w:rPr>
    </w:lvl>
    <w:lvl w:ilvl="8" w:tplc="9D02F2F8">
      <w:start w:val="1"/>
      <w:numFmt w:val="bullet"/>
      <w:lvlText w:val=""/>
      <w:lvlJc w:val="left"/>
      <w:pPr>
        <w:ind w:left="6480" w:hanging="360"/>
      </w:pPr>
      <w:rPr>
        <w:rFonts w:ascii="Wingdings" w:hAnsi="Wingdings" w:hint="default"/>
      </w:rPr>
    </w:lvl>
  </w:abstractNum>
  <w:abstractNum w:abstractNumId="14" w15:restartNumberingAfterBreak="0">
    <w:nsid w:val="529B593B"/>
    <w:multiLevelType w:val="hybridMultilevel"/>
    <w:tmpl w:val="148A6AD2"/>
    <w:lvl w:ilvl="0" w:tplc="54CEF00C">
      <w:start w:val="1"/>
      <w:numFmt w:val="bullet"/>
      <w:lvlText w:val=""/>
      <w:lvlJc w:val="left"/>
      <w:pPr>
        <w:ind w:left="720" w:hanging="360"/>
      </w:pPr>
      <w:rPr>
        <w:rFonts w:ascii="Symbol" w:hAnsi="Symbol" w:hint="default"/>
      </w:rPr>
    </w:lvl>
    <w:lvl w:ilvl="1" w:tplc="9EF0E5BC">
      <w:start w:val="1"/>
      <w:numFmt w:val="bullet"/>
      <w:lvlText w:val="o"/>
      <w:lvlJc w:val="left"/>
      <w:pPr>
        <w:ind w:left="1440" w:hanging="360"/>
      </w:pPr>
      <w:rPr>
        <w:rFonts w:ascii="Courier New" w:hAnsi="Courier New" w:hint="default"/>
      </w:rPr>
    </w:lvl>
    <w:lvl w:ilvl="2" w:tplc="14E87986">
      <w:start w:val="1"/>
      <w:numFmt w:val="bullet"/>
      <w:lvlText w:val=""/>
      <w:lvlJc w:val="left"/>
      <w:pPr>
        <w:ind w:left="2160" w:hanging="360"/>
      </w:pPr>
      <w:rPr>
        <w:rFonts w:ascii="Wingdings" w:hAnsi="Wingdings" w:hint="default"/>
      </w:rPr>
    </w:lvl>
    <w:lvl w:ilvl="3" w:tplc="6C8EF8AC">
      <w:start w:val="1"/>
      <w:numFmt w:val="bullet"/>
      <w:lvlText w:val=""/>
      <w:lvlJc w:val="left"/>
      <w:pPr>
        <w:ind w:left="2880" w:hanging="360"/>
      </w:pPr>
      <w:rPr>
        <w:rFonts w:ascii="Symbol" w:hAnsi="Symbol" w:hint="default"/>
      </w:rPr>
    </w:lvl>
    <w:lvl w:ilvl="4" w:tplc="6C2C76E2">
      <w:start w:val="1"/>
      <w:numFmt w:val="bullet"/>
      <w:lvlText w:val="o"/>
      <w:lvlJc w:val="left"/>
      <w:pPr>
        <w:ind w:left="3600" w:hanging="360"/>
      </w:pPr>
      <w:rPr>
        <w:rFonts w:ascii="Courier New" w:hAnsi="Courier New" w:hint="default"/>
      </w:rPr>
    </w:lvl>
    <w:lvl w:ilvl="5" w:tplc="5E2298D2">
      <w:start w:val="1"/>
      <w:numFmt w:val="bullet"/>
      <w:lvlText w:val=""/>
      <w:lvlJc w:val="left"/>
      <w:pPr>
        <w:ind w:left="4320" w:hanging="360"/>
      </w:pPr>
      <w:rPr>
        <w:rFonts w:ascii="Wingdings" w:hAnsi="Wingdings" w:hint="default"/>
      </w:rPr>
    </w:lvl>
    <w:lvl w:ilvl="6" w:tplc="49B07106">
      <w:start w:val="1"/>
      <w:numFmt w:val="bullet"/>
      <w:lvlText w:val=""/>
      <w:lvlJc w:val="left"/>
      <w:pPr>
        <w:ind w:left="5040" w:hanging="360"/>
      </w:pPr>
      <w:rPr>
        <w:rFonts w:ascii="Symbol" w:hAnsi="Symbol" w:hint="default"/>
      </w:rPr>
    </w:lvl>
    <w:lvl w:ilvl="7" w:tplc="81BCA48C">
      <w:start w:val="1"/>
      <w:numFmt w:val="bullet"/>
      <w:lvlText w:val="o"/>
      <w:lvlJc w:val="left"/>
      <w:pPr>
        <w:ind w:left="5760" w:hanging="360"/>
      </w:pPr>
      <w:rPr>
        <w:rFonts w:ascii="Courier New" w:hAnsi="Courier New" w:hint="default"/>
      </w:rPr>
    </w:lvl>
    <w:lvl w:ilvl="8" w:tplc="245A00C4">
      <w:start w:val="1"/>
      <w:numFmt w:val="bullet"/>
      <w:lvlText w:val=""/>
      <w:lvlJc w:val="left"/>
      <w:pPr>
        <w:ind w:left="6480" w:hanging="360"/>
      </w:pPr>
      <w:rPr>
        <w:rFonts w:ascii="Wingdings" w:hAnsi="Wingdings" w:hint="default"/>
      </w:rPr>
    </w:lvl>
  </w:abstractNum>
  <w:abstractNum w:abstractNumId="15" w15:restartNumberingAfterBreak="0">
    <w:nsid w:val="5836B508"/>
    <w:multiLevelType w:val="hybridMultilevel"/>
    <w:tmpl w:val="7F0450A2"/>
    <w:lvl w:ilvl="0" w:tplc="CEF4E50A">
      <w:start w:val="1"/>
      <w:numFmt w:val="bullet"/>
      <w:lvlText w:val=""/>
      <w:lvlJc w:val="left"/>
      <w:pPr>
        <w:ind w:left="720" w:hanging="360"/>
      </w:pPr>
      <w:rPr>
        <w:rFonts w:ascii="Symbol" w:hAnsi="Symbol" w:hint="default"/>
      </w:rPr>
    </w:lvl>
    <w:lvl w:ilvl="1" w:tplc="658C009C">
      <w:start w:val="1"/>
      <w:numFmt w:val="bullet"/>
      <w:lvlText w:val="o"/>
      <w:lvlJc w:val="left"/>
      <w:pPr>
        <w:ind w:left="1440" w:hanging="360"/>
      </w:pPr>
      <w:rPr>
        <w:rFonts w:ascii="Courier New" w:hAnsi="Courier New" w:hint="default"/>
      </w:rPr>
    </w:lvl>
    <w:lvl w:ilvl="2" w:tplc="A5948A94">
      <w:start w:val="1"/>
      <w:numFmt w:val="bullet"/>
      <w:lvlText w:val=""/>
      <w:lvlJc w:val="left"/>
      <w:pPr>
        <w:ind w:left="2160" w:hanging="360"/>
      </w:pPr>
      <w:rPr>
        <w:rFonts w:ascii="Wingdings" w:hAnsi="Wingdings" w:hint="default"/>
      </w:rPr>
    </w:lvl>
    <w:lvl w:ilvl="3" w:tplc="C0D08B28">
      <w:start w:val="1"/>
      <w:numFmt w:val="bullet"/>
      <w:lvlText w:val=""/>
      <w:lvlJc w:val="left"/>
      <w:pPr>
        <w:ind w:left="2880" w:hanging="360"/>
      </w:pPr>
      <w:rPr>
        <w:rFonts w:ascii="Symbol" w:hAnsi="Symbol" w:hint="default"/>
      </w:rPr>
    </w:lvl>
    <w:lvl w:ilvl="4" w:tplc="252C8780">
      <w:start w:val="1"/>
      <w:numFmt w:val="bullet"/>
      <w:lvlText w:val="o"/>
      <w:lvlJc w:val="left"/>
      <w:pPr>
        <w:ind w:left="3600" w:hanging="360"/>
      </w:pPr>
      <w:rPr>
        <w:rFonts w:ascii="Courier New" w:hAnsi="Courier New" w:hint="default"/>
      </w:rPr>
    </w:lvl>
    <w:lvl w:ilvl="5" w:tplc="A6C08CB8">
      <w:start w:val="1"/>
      <w:numFmt w:val="bullet"/>
      <w:lvlText w:val=""/>
      <w:lvlJc w:val="left"/>
      <w:pPr>
        <w:ind w:left="4320" w:hanging="360"/>
      </w:pPr>
      <w:rPr>
        <w:rFonts w:ascii="Wingdings" w:hAnsi="Wingdings" w:hint="default"/>
      </w:rPr>
    </w:lvl>
    <w:lvl w:ilvl="6" w:tplc="D9505FB0">
      <w:start w:val="1"/>
      <w:numFmt w:val="bullet"/>
      <w:lvlText w:val=""/>
      <w:lvlJc w:val="left"/>
      <w:pPr>
        <w:ind w:left="5040" w:hanging="360"/>
      </w:pPr>
      <w:rPr>
        <w:rFonts w:ascii="Symbol" w:hAnsi="Symbol" w:hint="default"/>
      </w:rPr>
    </w:lvl>
    <w:lvl w:ilvl="7" w:tplc="3970F1D4">
      <w:start w:val="1"/>
      <w:numFmt w:val="bullet"/>
      <w:lvlText w:val="o"/>
      <w:lvlJc w:val="left"/>
      <w:pPr>
        <w:ind w:left="5760" w:hanging="360"/>
      </w:pPr>
      <w:rPr>
        <w:rFonts w:ascii="Courier New" w:hAnsi="Courier New" w:hint="default"/>
      </w:rPr>
    </w:lvl>
    <w:lvl w:ilvl="8" w:tplc="E920275C">
      <w:start w:val="1"/>
      <w:numFmt w:val="bullet"/>
      <w:lvlText w:val=""/>
      <w:lvlJc w:val="left"/>
      <w:pPr>
        <w:ind w:left="6480" w:hanging="360"/>
      </w:pPr>
      <w:rPr>
        <w:rFonts w:ascii="Wingdings" w:hAnsi="Wingdings" w:hint="default"/>
      </w:rPr>
    </w:lvl>
  </w:abstractNum>
  <w:abstractNum w:abstractNumId="16" w15:restartNumberingAfterBreak="0">
    <w:nsid w:val="5C91C16B"/>
    <w:multiLevelType w:val="hybridMultilevel"/>
    <w:tmpl w:val="F5D2256A"/>
    <w:lvl w:ilvl="0" w:tplc="95B6E85E">
      <w:start w:val="1"/>
      <w:numFmt w:val="decimal"/>
      <w:lvlText w:val="%1."/>
      <w:lvlJc w:val="left"/>
      <w:pPr>
        <w:ind w:left="720" w:hanging="360"/>
      </w:pPr>
    </w:lvl>
    <w:lvl w:ilvl="1" w:tplc="E90E78FC">
      <w:start w:val="1"/>
      <w:numFmt w:val="lowerLetter"/>
      <w:lvlText w:val="%2."/>
      <w:lvlJc w:val="left"/>
      <w:pPr>
        <w:ind w:left="1440" w:hanging="360"/>
      </w:pPr>
    </w:lvl>
    <w:lvl w:ilvl="2" w:tplc="00A061F4">
      <w:start w:val="1"/>
      <w:numFmt w:val="lowerRoman"/>
      <w:lvlText w:val="%3."/>
      <w:lvlJc w:val="right"/>
      <w:pPr>
        <w:ind w:left="2160" w:hanging="180"/>
      </w:pPr>
    </w:lvl>
    <w:lvl w:ilvl="3" w:tplc="622800CA">
      <w:start w:val="1"/>
      <w:numFmt w:val="decimal"/>
      <w:lvlText w:val="%4."/>
      <w:lvlJc w:val="left"/>
      <w:pPr>
        <w:ind w:left="2880" w:hanging="360"/>
      </w:pPr>
    </w:lvl>
    <w:lvl w:ilvl="4" w:tplc="8604E5F4">
      <w:start w:val="1"/>
      <w:numFmt w:val="lowerLetter"/>
      <w:lvlText w:val="%5."/>
      <w:lvlJc w:val="left"/>
      <w:pPr>
        <w:ind w:left="3600" w:hanging="360"/>
      </w:pPr>
    </w:lvl>
    <w:lvl w:ilvl="5" w:tplc="74380C94">
      <w:start w:val="1"/>
      <w:numFmt w:val="lowerRoman"/>
      <w:lvlText w:val="%6."/>
      <w:lvlJc w:val="right"/>
      <w:pPr>
        <w:ind w:left="4320" w:hanging="180"/>
      </w:pPr>
    </w:lvl>
    <w:lvl w:ilvl="6" w:tplc="D8920C08">
      <w:start w:val="1"/>
      <w:numFmt w:val="decimal"/>
      <w:lvlText w:val="%7."/>
      <w:lvlJc w:val="left"/>
      <w:pPr>
        <w:ind w:left="5040" w:hanging="360"/>
      </w:pPr>
    </w:lvl>
    <w:lvl w:ilvl="7" w:tplc="CB3A2984">
      <w:start w:val="1"/>
      <w:numFmt w:val="lowerLetter"/>
      <w:lvlText w:val="%8."/>
      <w:lvlJc w:val="left"/>
      <w:pPr>
        <w:ind w:left="5760" w:hanging="360"/>
      </w:pPr>
    </w:lvl>
    <w:lvl w:ilvl="8" w:tplc="F772941E">
      <w:start w:val="1"/>
      <w:numFmt w:val="lowerRoman"/>
      <w:lvlText w:val="%9."/>
      <w:lvlJc w:val="right"/>
      <w:pPr>
        <w:ind w:left="6480" w:hanging="180"/>
      </w:pPr>
    </w:lvl>
  </w:abstractNum>
  <w:abstractNum w:abstractNumId="17" w15:restartNumberingAfterBreak="0">
    <w:nsid w:val="5E13331A"/>
    <w:multiLevelType w:val="hybridMultilevel"/>
    <w:tmpl w:val="EEA85BC8"/>
    <w:lvl w:ilvl="0" w:tplc="A484D3C2">
      <w:start w:val="1"/>
      <w:numFmt w:val="bullet"/>
      <w:lvlText w:val=""/>
      <w:lvlJc w:val="left"/>
      <w:pPr>
        <w:ind w:left="720" w:hanging="360"/>
      </w:pPr>
      <w:rPr>
        <w:rFonts w:ascii="Symbol" w:hAnsi="Symbol" w:hint="default"/>
      </w:rPr>
    </w:lvl>
    <w:lvl w:ilvl="1" w:tplc="6BBA5A46">
      <w:start w:val="1"/>
      <w:numFmt w:val="bullet"/>
      <w:lvlText w:val="o"/>
      <w:lvlJc w:val="left"/>
      <w:pPr>
        <w:ind w:left="1440" w:hanging="360"/>
      </w:pPr>
      <w:rPr>
        <w:rFonts w:ascii="Courier New" w:hAnsi="Courier New" w:hint="default"/>
      </w:rPr>
    </w:lvl>
    <w:lvl w:ilvl="2" w:tplc="A1CCBD1C">
      <w:start w:val="1"/>
      <w:numFmt w:val="bullet"/>
      <w:lvlText w:val=""/>
      <w:lvlJc w:val="left"/>
      <w:pPr>
        <w:ind w:left="2160" w:hanging="360"/>
      </w:pPr>
      <w:rPr>
        <w:rFonts w:ascii="Wingdings" w:hAnsi="Wingdings" w:hint="default"/>
      </w:rPr>
    </w:lvl>
    <w:lvl w:ilvl="3" w:tplc="8B14E60C">
      <w:start w:val="1"/>
      <w:numFmt w:val="bullet"/>
      <w:lvlText w:val=""/>
      <w:lvlJc w:val="left"/>
      <w:pPr>
        <w:ind w:left="2880" w:hanging="360"/>
      </w:pPr>
      <w:rPr>
        <w:rFonts w:ascii="Symbol" w:hAnsi="Symbol" w:hint="default"/>
      </w:rPr>
    </w:lvl>
    <w:lvl w:ilvl="4" w:tplc="F086D892">
      <w:start w:val="1"/>
      <w:numFmt w:val="bullet"/>
      <w:lvlText w:val="o"/>
      <w:lvlJc w:val="left"/>
      <w:pPr>
        <w:ind w:left="3600" w:hanging="360"/>
      </w:pPr>
      <w:rPr>
        <w:rFonts w:ascii="Courier New" w:hAnsi="Courier New" w:hint="default"/>
      </w:rPr>
    </w:lvl>
    <w:lvl w:ilvl="5" w:tplc="E880FB8C">
      <w:start w:val="1"/>
      <w:numFmt w:val="bullet"/>
      <w:lvlText w:val=""/>
      <w:lvlJc w:val="left"/>
      <w:pPr>
        <w:ind w:left="4320" w:hanging="360"/>
      </w:pPr>
      <w:rPr>
        <w:rFonts w:ascii="Wingdings" w:hAnsi="Wingdings" w:hint="default"/>
      </w:rPr>
    </w:lvl>
    <w:lvl w:ilvl="6" w:tplc="CB92239A">
      <w:start w:val="1"/>
      <w:numFmt w:val="bullet"/>
      <w:lvlText w:val=""/>
      <w:lvlJc w:val="left"/>
      <w:pPr>
        <w:ind w:left="5040" w:hanging="360"/>
      </w:pPr>
      <w:rPr>
        <w:rFonts w:ascii="Symbol" w:hAnsi="Symbol" w:hint="default"/>
      </w:rPr>
    </w:lvl>
    <w:lvl w:ilvl="7" w:tplc="2842C772">
      <w:start w:val="1"/>
      <w:numFmt w:val="bullet"/>
      <w:lvlText w:val="o"/>
      <w:lvlJc w:val="left"/>
      <w:pPr>
        <w:ind w:left="5760" w:hanging="360"/>
      </w:pPr>
      <w:rPr>
        <w:rFonts w:ascii="Courier New" w:hAnsi="Courier New" w:hint="default"/>
      </w:rPr>
    </w:lvl>
    <w:lvl w:ilvl="8" w:tplc="1350235C">
      <w:start w:val="1"/>
      <w:numFmt w:val="bullet"/>
      <w:lvlText w:val=""/>
      <w:lvlJc w:val="left"/>
      <w:pPr>
        <w:ind w:left="6480" w:hanging="360"/>
      </w:pPr>
      <w:rPr>
        <w:rFonts w:ascii="Wingdings" w:hAnsi="Wingdings" w:hint="default"/>
      </w:rPr>
    </w:lvl>
  </w:abstractNum>
  <w:abstractNum w:abstractNumId="18" w15:restartNumberingAfterBreak="0">
    <w:nsid w:val="5F3B8AAC"/>
    <w:multiLevelType w:val="hybridMultilevel"/>
    <w:tmpl w:val="3C7A6F94"/>
    <w:lvl w:ilvl="0" w:tplc="12EC542C">
      <w:start w:val="1"/>
      <w:numFmt w:val="bullet"/>
      <w:lvlText w:val=""/>
      <w:lvlJc w:val="left"/>
      <w:pPr>
        <w:ind w:left="720" w:hanging="360"/>
      </w:pPr>
      <w:rPr>
        <w:rFonts w:ascii="Symbol" w:hAnsi="Symbol" w:hint="default"/>
      </w:rPr>
    </w:lvl>
    <w:lvl w:ilvl="1" w:tplc="8116AC6C">
      <w:start w:val="1"/>
      <w:numFmt w:val="bullet"/>
      <w:lvlText w:val="o"/>
      <w:lvlJc w:val="left"/>
      <w:pPr>
        <w:ind w:left="1440" w:hanging="360"/>
      </w:pPr>
      <w:rPr>
        <w:rFonts w:ascii="Courier New" w:hAnsi="Courier New" w:hint="default"/>
      </w:rPr>
    </w:lvl>
    <w:lvl w:ilvl="2" w:tplc="60B6C376">
      <w:start w:val="1"/>
      <w:numFmt w:val="bullet"/>
      <w:lvlText w:val=""/>
      <w:lvlJc w:val="left"/>
      <w:pPr>
        <w:ind w:left="2160" w:hanging="360"/>
      </w:pPr>
      <w:rPr>
        <w:rFonts w:ascii="Wingdings" w:hAnsi="Wingdings" w:hint="default"/>
      </w:rPr>
    </w:lvl>
    <w:lvl w:ilvl="3" w:tplc="F864BB9E">
      <w:start w:val="1"/>
      <w:numFmt w:val="bullet"/>
      <w:lvlText w:val=""/>
      <w:lvlJc w:val="left"/>
      <w:pPr>
        <w:ind w:left="2880" w:hanging="360"/>
      </w:pPr>
      <w:rPr>
        <w:rFonts w:ascii="Symbol" w:hAnsi="Symbol" w:hint="default"/>
      </w:rPr>
    </w:lvl>
    <w:lvl w:ilvl="4" w:tplc="266A0D60">
      <w:start w:val="1"/>
      <w:numFmt w:val="bullet"/>
      <w:lvlText w:val="o"/>
      <w:lvlJc w:val="left"/>
      <w:pPr>
        <w:ind w:left="3600" w:hanging="360"/>
      </w:pPr>
      <w:rPr>
        <w:rFonts w:ascii="Courier New" w:hAnsi="Courier New" w:hint="default"/>
      </w:rPr>
    </w:lvl>
    <w:lvl w:ilvl="5" w:tplc="6AEA0592">
      <w:start w:val="1"/>
      <w:numFmt w:val="bullet"/>
      <w:lvlText w:val=""/>
      <w:lvlJc w:val="left"/>
      <w:pPr>
        <w:ind w:left="4320" w:hanging="360"/>
      </w:pPr>
      <w:rPr>
        <w:rFonts w:ascii="Wingdings" w:hAnsi="Wingdings" w:hint="default"/>
      </w:rPr>
    </w:lvl>
    <w:lvl w:ilvl="6" w:tplc="F1C6F89A">
      <w:start w:val="1"/>
      <w:numFmt w:val="bullet"/>
      <w:lvlText w:val=""/>
      <w:lvlJc w:val="left"/>
      <w:pPr>
        <w:ind w:left="5040" w:hanging="360"/>
      </w:pPr>
      <w:rPr>
        <w:rFonts w:ascii="Symbol" w:hAnsi="Symbol" w:hint="default"/>
      </w:rPr>
    </w:lvl>
    <w:lvl w:ilvl="7" w:tplc="CAD4A3A4">
      <w:start w:val="1"/>
      <w:numFmt w:val="bullet"/>
      <w:lvlText w:val="o"/>
      <w:lvlJc w:val="left"/>
      <w:pPr>
        <w:ind w:left="5760" w:hanging="360"/>
      </w:pPr>
      <w:rPr>
        <w:rFonts w:ascii="Courier New" w:hAnsi="Courier New" w:hint="default"/>
      </w:rPr>
    </w:lvl>
    <w:lvl w:ilvl="8" w:tplc="5ED8EF1A">
      <w:start w:val="1"/>
      <w:numFmt w:val="bullet"/>
      <w:lvlText w:val=""/>
      <w:lvlJc w:val="left"/>
      <w:pPr>
        <w:ind w:left="6480" w:hanging="360"/>
      </w:pPr>
      <w:rPr>
        <w:rFonts w:ascii="Wingdings" w:hAnsi="Wingdings" w:hint="default"/>
      </w:rPr>
    </w:lvl>
  </w:abstractNum>
  <w:abstractNum w:abstractNumId="19" w15:restartNumberingAfterBreak="0">
    <w:nsid w:val="61A43C91"/>
    <w:multiLevelType w:val="hybridMultilevel"/>
    <w:tmpl w:val="84426C44"/>
    <w:lvl w:ilvl="0" w:tplc="FEAA51AC">
      <w:start w:val="1"/>
      <w:numFmt w:val="bullet"/>
      <w:lvlText w:val=""/>
      <w:lvlJc w:val="left"/>
      <w:pPr>
        <w:ind w:left="720" w:hanging="360"/>
      </w:pPr>
      <w:rPr>
        <w:rFonts w:ascii="Symbol" w:hAnsi="Symbol" w:hint="default"/>
      </w:rPr>
    </w:lvl>
    <w:lvl w:ilvl="1" w:tplc="C34CF2F8">
      <w:start w:val="1"/>
      <w:numFmt w:val="bullet"/>
      <w:lvlText w:val="o"/>
      <w:lvlJc w:val="left"/>
      <w:pPr>
        <w:ind w:left="1440" w:hanging="360"/>
      </w:pPr>
      <w:rPr>
        <w:rFonts w:ascii="Courier New" w:hAnsi="Courier New" w:hint="default"/>
      </w:rPr>
    </w:lvl>
    <w:lvl w:ilvl="2" w:tplc="C346FD26">
      <w:start w:val="1"/>
      <w:numFmt w:val="bullet"/>
      <w:lvlText w:val=""/>
      <w:lvlJc w:val="left"/>
      <w:pPr>
        <w:ind w:left="2160" w:hanging="360"/>
      </w:pPr>
      <w:rPr>
        <w:rFonts w:ascii="Wingdings" w:hAnsi="Wingdings" w:hint="default"/>
      </w:rPr>
    </w:lvl>
    <w:lvl w:ilvl="3" w:tplc="5BB497BA">
      <w:start w:val="1"/>
      <w:numFmt w:val="bullet"/>
      <w:lvlText w:val=""/>
      <w:lvlJc w:val="left"/>
      <w:pPr>
        <w:ind w:left="2880" w:hanging="360"/>
      </w:pPr>
      <w:rPr>
        <w:rFonts w:ascii="Symbol" w:hAnsi="Symbol" w:hint="default"/>
      </w:rPr>
    </w:lvl>
    <w:lvl w:ilvl="4" w:tplc="395E5A28">
      <w:start w:val="1"/>
      <w:numFmt w:val="bullet"/>
      <w:lvlText w:val="o"/>
      <w:lvlJc w:val="left"/>
      <w:pPr>
        <w:ind w:left="3600" w:hanging="360"/>
      </w:pPr>
      <w:rPr>
        <w:rFonts w:ascii="Courier New" w:hAnsi="Courier New" w:hint="default"/>
      </w:rPr>
    </w:lvl>
    <w:lvl w:ilvl="5" w:tplc="4E4E7270">
      <w:start w:val="1"/>
      <w:numFmt w:val="bullet"/>
      <w:lvlText w:val=""/>
      <w:lvlJc w:val="left"/>
      <w:pPr>
        <w:ind w:left="4320" w:hanging="360"/>
      </w:pPr>
      <w:rPr>
        <w:rFonts w:ascii="Wingdings" w:hAnsi="Wingdings" w:hint="default"/>
      </w:rPr>
    </w:lvl>
    <w:lvl w:ilvl="6" w:tplc="CDAE2340">
      <w:start w:val="1"/>
      <w:numFmt w:val="bullet"/>
      <w:lvlText w:val=""/>
      <w:lvlJc w:val="left"/>
      <w:pPr>
        <w:ind w:left="5040" w:hanging="360"/>
      </w:pPr>
      <w:rPr>
        <w:rFonts w:ascii="Symbol" w:hAnsi="Symbol" w:hint="default"/>
      </w:rPr>
    </w:lvl>
    <w:lvl w:ilvl="7" w:tplc="AED244DE">
      <w:start w:val="1"/>
      <w:numFmt w:val="bullet"/>
      <w:lvlText w:val="o"/>
      <w:lvlJc w:val="left"/>
      <w:pPr>
        <w:ind w:left="5760" w:hanging="360"/>
      </w:pPr>
      <w:rPr>
        <w:rFonts w:ascii="Courier New" w:hAnsi="Courier New" w:hint="default"/>
      </w:rPr>
    </w:lvl>
    <w:lvl w:ilvl="8" w:tplc="464C68E6">
      <w:start w:val="1"/>
      <w:numFmt w:val="bullet"/>
      <w:lvlText w:val=""/>
      <w:lvlJc w:val="left"/>
      <w:pPr>
        <w:ind w:left="6480" w:hanging="360"/>
      </w:pPr>
      <w:rPr>
        <w:rFonts w:ascii="Wingdings" w:hAnsi="Wingdings" w:hint="default"/>
      </w:rPr>
    </w:lvl>
  </w:abstractNum>
  <w:abstractNum w:abstractNumId="20" w15:restartNumberingAfterBreak="0">
    <w:nsid w:val="6BF3290B"/>
    <w:multiLevelType w:val="hybridMultilevel"/>
    <w:tmpl w:val="8CEA8A76"/>
    <w:lvl w:ilvl="0" w:tplc="525E4440">
      <w:start w:val="1"/>
      <w:numFmt w:val="bullet"/>
      <w:lvlText w:val=""/>
      <w:lvlJc w:val="left"/>
      <w:pPr>
        <w:ind w:left="720" w:hanging="360"/>
      </w:pPr>
      <w:rPr>
        <w:rFonts w:ascii="Symbol" w:hAnsi="Symbol" w:hint="default"/>
      </w:rPr>
    </w:lvl>
    <w:lvl w:ilvl="1" w:tplc="CDDA9C00">
      <w:start w:val="1"/>
      <w:numFmt w:val="bullet"/>
      <w:lvlText w:val="o"/>
      <w:lvlJc w:val="left"/>
      <w:pPr>
        <w:ind w:left="1440" w:hanging="360"/>
      </w:pPr>
      <w:rPr>
        <w:rFonts w:ascii="Courier New" w:hAnsi="Courier New" w:hint="default"/>
      </w:rPr>
    </w:lvl>
    <w:lvl w:ilvl="2" w:tplc="2A1CE39A">
      <w:start w:val="1"/>
      <w:numFmt w:val="bullet"/>
      <w:lvlText w:val=""/>
      <w:lvlJc w:val="left"/>
      <w:pPr>
        <w:ind w:left="2160" w:hanging="360"/>
      </w:pPr>
      <w:rPr>
        <w:rFonts w:ascii="Wingdings" w:hAnsi="Wingdings" w:hint="default"/>
      </w:rPr>
    </w:lvl>
    <w:lvl w:ilvl="3" w:tplc="26A4EBF8">
      <w:start w:val="1"/>
      <w:numFmt w:val="bullet"/>
      <w:lvlText w:val=""/>
      <w:lvlJc w:val="left"/>
      <w:pPr>
        <w:ind w:left="2880" w:hanging="360"/>
      </w:pPr>
      <w:rPr>
        <w:rFonts w:ascii="Symbol" w:hAnsi="Symbol" w:hint="default"/>
      </w:rPr>
    </w:lvl>
    <w:lvl w:ilvl="4" w:tplc="156AEC38">
      <w:start w:val="1"/>
      <w:numFmt w:val="bullet"/>
      <w:lvlText w:val="o"/>
      <w:lvlJc w:val="left"/>
      <w:pPr>
        <w:ind w:left="3600" w:hanging="360"/>
      </w:pPr>
      <w:rPr>
        <w:rFonts w:ascii="Courier New" w:hAnsi="Courier New" w:hint="default"/>
      </w:rPr>
    </w:lvl>
    <w:lvl w:ilvl="5" w:tplc="DDD82F9A">
      <w:start w:val="1"/>
      <w:numFmt w:val="bullet"/>
      <w:lvlText w:val=""/>
      <w:lvlJc w:val="left"/>
      <w:pPr>
        <w:ind w:left="4320" w:hanging="360"/>
      </w:pPr>
      <w:rPr>
        <w:rFonts w:ascii="Wingdings" w:hAnsi="Wingdings" w:hint="default"/>
      </w:rPr>
    </w:lvl>
    <w:lvl w:ilvl="6" w:tplc="904EAA36">
      <w:start w:val="1"/>
      <w:numFmt w:val="bullet"/>
      <w:lvlText w:val=""/>
      <w:lvlJc w:val="left"/>
      <w:pPr>
        <w:ind w:left="5040" w:hanging="360"/>
      </w:pPr>
      <w:rPr>
        <w:rFonts w:ascii="Symbol" w:hAnsi="Symbol" w:hint="default"/>
      </w:rPr>
    </w:lvl>
    <w:lvl w:ilvl="7" w:tplc="6FDA84E6">
      <w:start w:val="1"/>
      <w:numFmt w:val="bullet"/>
      <w:lvlText w:val="o"/>
      <w:lvlJc w:val="left"/>
      <w:pPr>
        <w:ind w:left="5760" w:hanging="360"/>
      </w:pPr>
      <w:rPr>
        <w:rFonts w:ascii="Courier New" w:hAnsi="Courier New" w:hint="default"/>
      </w:rPr>
    </w:lvl>
    <w:lvl w:ilvl="8" w:tplc="D59C55C8">
      <w:start w:val="1"/>
      <w:numFmt w:val="bullet"/>
      <w:lvlText w:val=""/>
      <w:lvlJc w:val="left"/>
      <w:pPr>
        <w:ind w:left="6480" w:hanging="360"/>
      </w:pPr>
      <w:rPr>
        <w:rFonts w:ascii="Wingdings" w:hAnsi="Wingdings" w:hint="default"/>
      </w:rPr>
    </w:lvl>
  </w:abstractNum>
  <w:abstractNum w:abstractNumId="21" w15:restartNumberingAfterBreak="0">
    <w:nsid w:val="6C4E6356"/>
    <w:multiLevelType w:val="hybridMultilevel"/>
    <w:tmpl w:val="84984C9A"/>
    <w:lvl w:ilvl="0" w:tplc="054441E0">
      <w:start w:val="1"/>
      <w:numFmt w:val="bullet"/>
      <w:lvlText w:val=""/>
      <w:lvlJc w:val="left"/>
      <w:pPr>
        <w:ind w:left="720" w:hanging="360"/>
      </w:pPr>
      <w:rPr>
        <w:rFonts w:ascii="Symbol" w:hAnsi="Symbol" w:hint="default"/>
      </w:rPr>
    </w:lvl>
    <w:lvl w:ilvl="1" w:tplc="98F2084A">
      <w:start w:val="1"/>
      <w:numFmt w:val="bullet"/>
      <w:lvlText w:val="o"/>
      <w:lvlJc w:val="left"/>
      <w:pPr>
        <w:ind w:left="1440" w:hanging="360"/>
      </w:pPr>
      <w:rPr>
        <w:rFonts w:ascii="Courier New" w:hAnsi="Courier New" w:hint="default"/>
      </w:rPr>
    </w:lvl>
    <w:lvl w:ilvl="2" w:tplc="3CD66BAC">
      <w:start w:val="1"/>
      <w:numFmt w:val="bullet"/>
      <w:lvlText w:val=""/>
      <w:lvlJc w:val="left"/>
      <w:pPr>
        <w:ind w:left="2160" w:hanging="360"/>
      </w:pPr>
      <w:rPr>
        <w:rFonts w:ascii="Wingdings" w:hAnsi="Wingdings" w:hint="default"/>
      </w:rPr>
    </w:lvl>
    <w:lvl w:ilvl="3" w:tplc="29342762">
      <w:start w:val="1"/>
      <w:numFmt w:val="bullet"/>
      <w:lvlText w:val=""/>
      <w:lvlJc w:val="left"/>
      <w:pPr>
        <w:ind w:left="2880" w:hanging="360"/>
      </w:pPr>
      <w:rPr>
        <w:rFonts w:ascii="Symbol" w:hAnsi="Symbol" w:hint="default"/>
      </w:rPr>
    </w:lvl>
    <w:lvl w:ilvl="4" w:tplc="6744F512">
      <w:start w:val="1"/>
      <w:numFmt w:val="bullet"/>
      <w:lvlText w:val="o"/>
      <w:lvlJc w:val="left"/>
      <w:pPr>
        <w:ind w:left="3600" w:hanging="360"/>
      </w:pPr>
      <w:rPr>
        <w:rFonts w:ascii="Courier New" w:hAnsi="Courier New" w:hint="default"/>
      </w:rPr>
    </w:lvl>
    <w:lvl w:ilvl="5" w:tplc="4CB63452">
      <w:start w:val="1"/>
      <w:numFmt w:val="bullet"/>
      <w:lvlText w:val=""/>
      <w:lvlJc w:val="left"/>
      <w:pPr>
        <w:ind w:left="4320" w:hanging="360"/>
      </w:pPr>
      <w:rPr>
        <w:rFonts w:ascii="Wingdings" w:hAnsi="Wingdings" w:hint="default"/>
      </w:rPr>
    </w:lvl>
    <w:lvl w:ilvl="6" w:tplc="A7BA2E80">
      <w:start w:val="1"/>
      <w:numFmt w:val="bullet"/>
      <w:lvlText w:val=""/>
      <w:lvlJc w:val="left"/>
      <w:pPr>
        <w:ind w:left="5040" w:hanging="360"/>
      </w:pPr>
      <w:rPr>
        <w:rFonts w:ascii="Symbol" w:hAnsi="Symbol" w:hint="default"/>
      </w:rPr>
    </w:lvl>
    <w:lvl w:ilvl="7" w:tplc="504A9F2E">
      <w:start w:val="1"/>
      <w:numFmt w:val="bullet"/>
      <w:lvlText w:val="o"/>
      <w:lvlJc w:val="left"/>
      <w:pPr>
        <w:ind w:left="5760" w:hanging="360"/>
      </w:pPr>
      <w:rPr>
        <w:rFonts w:ascii="Courier New" w:hAnsi="Courier New" w:hint="default"/>
      </w:rPr>
    </w:lvl>
    <w:lvl w:ilvl="8" w:tplc="3A8EAFC4">
      <w:start w:val="1"/>
      <w:numFmt w:val="bullet"/>
      <w:lvlText w:val=""/>
      <w:lvlJc w:val="left"/>
      <w:pPr>
        <w:ind w:left="6480" w:hanging="360"/>
      </w:pPr>
      <w:rPr>
        <w:rFonts w:ascii="Wingdings" w:hAnsi="Wingdings" w:hint="default"/>
      </w:rPr>
    </w:lvl>
  </w:abstractNum>
  <w:abstractNum w:abstractNumId="22" w15:restartNumberingAfterBreak="0">
    <w:nsid w:val="778C44DF"/>
    <w:multiLevelType w:val="hybridMultilevel"/>
    <w:tmpl w:val="5342A578"/>
    <w:lvl w:ilvl="0" w:tplc="97DAFAA0">
      <w:start w:val="1"/>
      <w:numFmt w:val="bullet"/>
      <w:lvlText w:val=""/>
      <w:lvlJc w:val="left"/>
      <w:pPr>
        <w:ind w:left="720" w:hanging="360"/>
      </w:pPr>
      <w:rPr>
        <w:rFonts w:ascii="Symbol" w:hAnsi="Symbol" w:hint="default"/>
      </w:rPr>
    </w:lvl>
    <w:lvl w:ilvl="1" w:tplc="5D2026F8">
      <w:start w:val="1"/>
      <w:numFmt w:val="bullet"/>
      <w:lvlText w:val="o"/>
      <w:lvlJc w:val="left"/>
      <w:pPr>
        <w:ind w:left="1440" w:hanging="360"/>
      </w:pPr>
      <w:rPr>
        <w:rFonts w:ascii="Courier New" w:hAnsi="Courier New" w:hint="default"/>
      </w:rPr>
    </w:lvl>
    <w:lvl w:ilvl="2" w:tplc="47B66AAC">
      <w:start w:val="1"/>
      <w:numFmt w:val="bullet"/>
      <w:lvlText w:val=""/>
      <w:lvlJc w:val="left"/>
      <w:pPr>
        <w:ind w:left="2160" w:hanging="360"/>
      </w:pPr>
      <w:rPr>
        <w:rFonts w:ascii="Wingdings" w:hAnsi="Wingdings" w:hint="default"/>
      </w:rPr>
    </w:lvl>
    <w:lvl w:ilvl="3" w:tplc="ABD0CF92">
      <w:start w:val="1"/>
      <w:numFmt w:val="bullet"/>
      <w:lvlText w:val=""/>
      <w:lvlJc w:val="left"/>
      <w:pPr>
        <w:ind w:left="2880" w:hanging="360"/>
      </w:pPr>
      <w:rPr>
        <w:rFonts w:ascii="Symbol" w:hAnsi="Symbol" w:hint="default"/>
      </w:rPr>
    </w:lvl>
    <w:lvl w:ilvl="4" w:tplc="CAB4D7EA">
      <w:start w:val="1"/>
      <w:numFmt w:val="bullet"/>
      <w:lvlText w:val="o"/>
      <w:lvlJc w:val="left"/>
      <w:pPr>
        <w:ind w:left="3600" w:hanging="360"/>
      </w:pPr>
      <w:rPr>
        <w:rFonts w:ascii="Courier New" w:hAnsi="Courier New" w:hint="default"/>
      </w:rPr>
    </w:lvl>
    <w:lvl w:ilvl="5" w:tplc="CF6627B8">
      <w:start w:val="1"/>
      <w:numFmt w:val="bullet"/>
      <w:lvlText w:val=""/>
      <w:lvlJc w:val="left"/>
      <w:pPr>
        <w:ind w:left="4320" w:hanging="360"/>
      </w:pPr>
      <w:rPr>
        <w:rFonts w:ascii="Wingdings" w:hAnsi="Wingdings" w:hint="default"/>
      </w:rPr>
    </w:lvl>
    <w:lvl w:ilvl="6" w:tplc="4BCE95D2">
      <w:start w:val="1"/>
      <w:numFmt w:val="bullet"/>
      <w:lvlText w:val=""/>
      <w:lvlJc w:val="left"/>
      <w:pPr>
        <w:ind w:left="5040" w:hanging="360"/>
      </w:pPr>
      <w:rPr>
        <w:rFonts w:ascii="Symbol" w:hAnsi="Symbol" w:hint="default"/>
      </w:rPr>
    </w:lvl>
    <w:lvl w:ilvl="7" w:tplc="2C66C430">
      <w:start w:val="1"/>
      <w:numFmt w:val="bullet"/>
      <w:lvlText w:val="o"/>
      <w:lvlJc w:val="left"/>
      <w:pPr>
        <w:ind w:left="5760" w:hanging="360"/>
      </w:pPr>
      <w:rPr>
        <w:rFonts w:ascii="Courier New" w:hAnsi="Courier New" w:hint="default"/>
      </w:rPr>
    </w:lvl>
    <w:lvl w:ilvl="8" w:tplc="04B261BE">
      <w:start w:val="1"/>
      <w:numFmt w:val="bullet"/>
      <w:lvlText w:val=""/>
      <w:lvlJc w:val="left"/>
      <w:pPr>
        <w:ind w:left="6480" w:hanging="360"/>
      </w:pPr>
      <w:rPr>
        <w:rFonts w:ascii="Wingdings" w:hAnsi="Wingdings" w:hint="default"/>
      </w:rPr>
    </w:lvl>
  </w:abstractNum>
  <w:abstractNum w:abstractNumId="23" w15:restartNumberingAfterBreak="0">
    <w:nsid w:val="783E8011"/>
    <w:multiLevelType w:val="hybridMultilevel"/>
    <w:tmpl w:val="7C7CFEAE"/>
    <w:lvl w:ilvl="0" w:tplc="FA541514">
      <w:start w:val="1"/>
      <w:numFmt w:val="bullet"/>
      <w:lvlText w:val=""/>
      <w:lvlJc w:val="left"/>
      <w:pPr>
        <w:ind w:left="720" w:hanging="360"/>
      </w:pPr>
      <w:rPr>
        <w:rFonts w:ascii="Symbol" w:hAnsi="Symbol" w:hint="default"/>
      </w:rPr>
    </w:lvl>
    <w:lvl w:ilvl="1" w:tplc="EAA68308">
      <w:start w:val="1"/>
      <w:numFmt w:val="bullet"/>
      <w:lvlText w:val="o"/>
      <w:lvlJc w:val="left"/>
      <w:pPr>
        <w:ind w:left="1440" w:hanging="360"/>
      </w:pPr>
      <w:rPr>
        <w:rFonts w:ascii="Courier New" w:hAnsi="Courier New" w:hint="default"/>
      </w:rPr>
    </w:lvl>
    <w:lvl w:ilvl="2" w:tplc="28B2B2CC">
      <w:start w:val="1"/>
      <w:numFmt w:val="bullet"/>
      <w:lvlText w:val=""/>
      <w:lvlJc w:val="left"/>
      <w:pPr>
        <w:ind w:left="2160" w:hanging="360"/>
      </w:pPr>
      <w:rPr>
        <w:rFonts w:ascii="Wingdings" w:hAnsi="Wingdings" w:hint="default"/>
      </w:rPr>
    </w:lvl>
    <w:lvl w:ilvl="3" w:tplc="E5F4678A">
      <w:start w:val="1"/>
      <w:numFmt w:val="bullet"/>
      <w:lvlText w:val=""/>
      <w:lvlJc w:val="left"/>
      <w:pPr>
        <w:ind w:left="2880" w:hanging="360"/>
      </w:pPr>
      <w:rPr>
        <w:rFonts w:ascii="Symbol" w:hAnsi="Symbol" w:hint="default"/>
      </w:rPr>
    </w:lvl>
    <w:lvl w:ilvl="4" w:tplc="87068664">
      <w:start w:val="1"/>
      <w:numFmt w:val="bullet"/>
      <w:lvlText w:val="o"/>
      <w:lvlJc w:val="left"/>
      <w:pPr>
        <w:ind w:left="3600" w:hanging="360"/>
      </w:pPr>
      <w:rPr>
        <w:rFonts w:ascii="Courier New" w:hAnsi="Courier New" w:hint="default"/>
      </w:rPr>
    </w:lvl>
    <w:lvl w:ilvl="5" w:tplc="37F0752E">
      <w:start w:val="1"/>
      <w:numFmt w:val="bullet"/>
      <w:lvlText w:val=""/>
      <w:lvlJc w:val="left"/>
      <w:pPr>
        <w:ind w:left="4320" w:hanging="360"/>
      </w:pPr>
      <w:rPr>
        <w:rFonts w:ascii="Wingdings" w:hAnsi="Wingdings" w:hint="default"/>
      </w:rPr>
    </w:lvl>
    <w:lvl w:ilvl="6" w:tplc="D6146128">
      <w:start w:val="1"/>
      <w:numFmt w:val="bullet"/>
      <w:lvlText w:val=""/>
      <w:lvlJc w:val="left"/>
      <w:pPr>
        <w:ind w:left="5040" w:hanging="360"/>
      </w:pPr>
      <w:rPr>
        <w:rFonts w:ascii="Symbol" w:hAnsi="Symbol" w:hint="default"/>
      </w:rPr>
    </w:lvl>
    <w:lvl w:ilvl="7" w:tplc="CB6208FE">
      <w:start w:val="1"/>
      <w:numFmt w:val="bullet"/>
      <w:lvlText w:val="o"/>
      <w:lvlJc w:val="left"/>
      <w:pPr>
        <w:ind w:left="5760" w:hanging="360"/>
      </w:pPr>
      <w:rPr>
        <w:rFonts w:ascii="Courier New" w:hAnsi="Courier New" w:hint="default"/>
      </w:rPr>
    </w:lvl>
    <w:lvl w:ilvl="8" w:tplc="37C84A50">
      <w:start w:val="1"/>
      <w:numFmt w:val="bullet"/>
      <w:lvlText w:val=""/>
      <w:lvlJc w:val="left"/>
      <w:pPr>
        <w:ind w:left="6480" w:hanging="360"/>
      </w:pPr>
      <w:rPr>
        <w:rFonts w:ascii="Wingdings" w:hAnsi="Wingdings" w:hint="default"/>
      </w:rPr>
    </w:lvl>
  </w:abstractNum>
  <w:abstractNum w:abstractNumId="24" w15:restartNumberingAfterBreak="0">
    <w:nsid w:val="78FB0634"/>
    <w:multiLevelType w:val="hybridMultilevel"/>
    <w:tmpl w:val="6E94B1A6"/>
    <w:lvl w:ilvl="0" w:tplc="D28A9438">
      <w:start w:val="1"/>
      <w:numFmt w:val="bullet"/>
      <w:lvlText w:val=""/>
      <w:lvlJc w:val="left"/>
      <w:pPr>
        <w:ind w:left="720" w:hanging="360"/>
      </w:pPr>
      <w:rPr>
        <w:rFonts w:ascii="Symbol" w:hAnsi="Symbol" w:hint="default"/>
      </w:rPr>
    </w:lvl>
    <w:lvl w:ilvl="1" w:tplc="B7744A4C">
      <w:start w:val="1"/>
      <w:numFmt w:val="bullet"/>
      <w:lvlText w:val="o"/>
      <w:lvlJc w:val="left"/>
      <w:pPr>
        <w:ind w:left="1440" w:hanging="360"/>
      </w:pPr>
      <w:rPr>
        <w:rFonts w:ascii="Courier New" w:hAnsi="Courier New" w:hint="default"/>
      </w:rPr>
    </w:lvl>
    <w:lvl w:ilvl="2" w:tplc="C740579A">
      <w:start w:val="1"/>
      <w:numFmt w:val="bullet"/>
      <w:lvlText w:val=""/>
      <w:lvlJc w:val="left"/>
      <w:pPr>
        <w:ind w:left="2160" w:hanging="360"/>
      </w:pPr>
      <w:rPr>
        <w:rFonts w:ascii="Wingdings" w:hAnsi="Wingdings" w:hint="default"/>
      </w:rPr>
    </w:lvl>
    <w:lvl w:ilvl="3" w:tplc="3E84B924">
      <w:start w:val="1"/>
      <w:numFmt w:val="bullet"/>
      <w:lvlText w:val=""/>
      <w:lvlJc w:val="left"/>
      <w:pPr>
        <w:ind w:left="2880" w:hanging="360"/>
      </w:pPr>
      <w:rPr>
        <w:rFonts w:ascii="Symbol" w:hAnsi="Symbol" w:hint="default"/>
      </w:rPr>
    </w:lvl>
    <w:lvl w:ilvl="4" w:tplc="523A01AA">
      <w:start w:val="1"/>
      <w:numFmt w:val="bullet"/>
      <w:lvlText w:val="o"/>
      <w:lvlJc w:val="left"/>
      <w:pPr>
        <w:ind w:left="3600" w:hanging="360"/>
      </w:pPr>
      <w:rPr>
        <w:rFonts w:ascii="Courier New" w:hAnsi="Courier New" w:hint="default"/>
      </w:rPr>
    </w:lvl>
    <w:lvl w:ilvl="5" w:tplc="0D8E7D10">
      <w:start w:val="1"/>
      <w:numFmt w:val="bullet"/>
      <w:lvlText w:val=""/>
      <w:lvlJc w:val="left"/>
      <w:pPr>
        <w:ind w:left="4320" w:hanging="360"/>
      </w:pPr>
      <w:rPr>
        <w:rFonts w:ascii="Wingdings" w:hAnsi="Wingdings" w:hint="default"/>
      </w:rPr>
    </w:lvl>
    <w:lvl w:ilvl="6" w:tplc="67F6B164">
      <w:start w:val="1"/>
      <w:numFmt w:val="bullet"/>
      <w:lvlText w:val=""/>
      <w:lvlJc w:val="left"/>
      <w:pPr>
        <w:ind w:left="5040" w:hanging="360"/>
      </w:pPr>
      <w:rPr>
        <w:rFonts w:ascii="Symbol" w:hAnsi="Symbol" w:hint="default"/>
      </w:rPr>
    </w:lvl>
    <w:lvl w:ilvl="7" w:tplc="DE3EB20C">
      <w:start w:val="1"/>
      <w:numFmt w:val="bullet"/>
      <w:lvlText w:val="o"/>
      <w:lvlJc w:val="left"/>
      <w:pPr>
        <w:ind w:left="5760" w:hanging="360"/>
      </w:pPr>
      <w:rPr>
        <w:rFonts w:ascii="Courier New" w:hAnsi="Courier New" w:hint="default"/>
      </w:rPr>
    </w:lvl>
    <w:lvl w:ilvl="8" w:tplc="0FFC8A58">
      <w:start w:val="1"/>
      <w:numFmt w:val="bullet"/>
      <w:lvlText w:val=""/>
      <w:lvlJc w:val="left"/>
      <w:pPr>
        <w:ind w:left="6480" w:hanging="360"/>
      </w:pPr>
      <w:rPr>
        <w:rFonts w:ascii="Wingdings" w:hAnsi="Wingdings" w:hint="default"/>
      </w:rPr>
    </w:lvl>
  </w:abstractNum>
  <w:abstractNum w:abstractNumId="25" w15:restartNumberingAfterBreak="0">
    <w:nsid w:val="7B029767"/>
    <w:multiLevelType w:val="hybridMultilevel"/>
    <w:tmpl w:val="FC9EDDDA"/>
    <w:lvl w:ilvl="0" w:tplc="7C683E14">
      <w:start w:val="1"/>
      <w:numFmt w:val="bullet"/>
      <w:lvlText w:val=""/>
      <w:lvlJc w:val="left"/>
      <w:pPr>
        <w:ind w:left="720" w:hanging="360"/>
      </w:pPr>
      <w:rPr>
        <w:rFonts w:ascii="Symbol" w:hAnsi="Symbol" w:hint="default"/>
      </w:rPr>
    </w:lvl>
    <w:lvl w:ilvl="1" w:tplc="FCD4055A">
      <w:start w:val="1"/>
      <w:numFmt w:val="bullet"/>
      <w:lvlText w:val="o"/>
      <w:lvlJc w:val="left"/>
      <w:pPr>
        <w:ind w:left="1440" w:hanging="360"/>
      </w:pPr>
      <w:rPr>
        <w:rFonts w:ascii="Courier New" w:hAnsi="Courier New" w:hint="default"/>
      </w:rPr>
    </w:lvl>
    <w:lvl w:ilvl="2" w:tplc="ACB64990">
      <w:start w:val="1"/>
      <w:numFmt w:val="bullet"/>
      <w:lvlText w:val=""/>
      <w:lvlJc w:val="left"/>
      <w:pPr>
        <w:ind w:left="2160" w:hanging="360"/>
      </w:pPr>
      <w:rPr>
        <w:rFonts w:ascii="Wingdings" w:hAnsi="Wingdings" w:hint="default"/>
      </w:rPr>
    </w:lvl>
    <w:lvl w:ilvl="3" w:tplc="AEF478A8">
      <w:start w:val="1"/>
      <w:numFmt w:val="bullet"/>
      <w:lvlText w:val=""/>
      <w:lvlJc w:val="left"/>
      <w:pPr>
        <w:ind w:left="2880" w:hanging="360"/>
      </w:pPr>
      <w:rPr>
        <w:rFonts w:ascii="Symbol" w:hAnsi="Symbol" w:hint="default"/>
      </w:rPr>
    </w:lvl>
    <w:lvl w:ilvl="4" w:tplc="21C4CA76">
      <w:start w:val="1"/>
      <w:numFmt w:val="bullet"/>
      <w:lvlText w:val="o"/>
      <w:lvlJc w:val="left"/>
      <w:pPr>
        <w:ind w:left="3600" w:hanging="360"/>
      </w:pPr>
      <w:rPr>
        <w:rFonts w:ascii="Courier New" w:hAnsi="Courier New" w:hint="default"/>
      </w:rPr>
    </w:lvl>
    <w:lvl w:ilvl="5" w:tplc="8E2248C4">
      <w:start w:val="1"/>
      <w:numFmt w:val="bullet"/>
      <w:lvlText w:val=""/>
      <w:lvlJc w:val="left"/>
      <w:pPr>
        <w:ind w:left="4320" w:hanging="360"/>
      </w:pPr>
      <w:rPr>
        <w:rFonts w:ascii="Wingdings" w:hAnsi="Wingdings" w:hint="default"/>
      </w:rPr>
    </w:lvl>
    <w:lvl w:ilvl="6" w:tplc="EE6406B2">
      <w:start w:val="1"/>
      <w:numFmt w:val="bullet"/>
      <w:lvlText w:val=""/>
      <w:lvlJc w:val="left"/>
      <w:pPr>
        <w:ind w:left="5040" w:hanging="360"/>
      </w:pPr>
      <w:rPr>
        <w:rFonts w:ascii="Symbol" w:hAnsi="Symbol" w:hint="default"/>
      </w:rPr>
    </w:lvl>
    <w:lvl w:ilvl="7" w:tplc="1F3EF7A0">
      <w:start w:val="1"/>
      <w:numFmt w:val="bullet"/>
      <w:lvlText w:val="o"/>
      <w:lvlJc w:val="left"/>
      <w:pPr>
        <w:ind w:left="5760" w:hanging="360"/>
      </w:pPr>
      <w:rPr>
        <w:rFonts w:ascii="Courier New" w:hAnsi="Courier New" w:hint="default"/>
      </w:rPr>
    </w:lvl>
    <w:lvl w:ilvl="8" w:tplc="7ECCFCEE">
      <w:start w:val="1"/>
      <w:numFmt w:val="bullet"/>
      <w:lvlText w:val=""/>
      <w:lvlJc w:val="left"/>
      <w:pPr>
        <w:ind w:left="6480" w:hanging="360"/>
      </w:pPr>
      <w:rPr>
        <w:rFonts w:ascii="Wingdings" w:hAnsi="Wingdings" w:hint="default"/>
      </w:rPr>
    </w:lvl>
  </w:abstractNum>
  <w:num w:numId="1" w16cid:durableId="124544204">
    <w:abstractNumId w:val="6"/>
  </w:num>
  <w:num w:numId="2" w16cid:durableId="1430391367">
    <w:abstractNumId w:val="0"/>
  </w:num>
  <w:num w:numId="3" w16cid:durableId="343827695">
    <w:abstractNumId w:val="10"/>
  </w:num>
  <w:num w:numId="4" w16cid:durableId="241641280">
    <w:abstractNumId w:val="7"/>
  </w:num>
  <w:num w:numId="5" w16cid:durableId="1493521547">
    <w:abstractNumId w:val="1"/>
  </w:num>
  <w:num w:numId="6" w16cid:durableId="211111835">
    <w:abstractNumId w:val="5"/>
  </w:num>
  <w:num w:numId="7" w16cid:durableId="711879492">
    <w:abstractNumId w:val="16"/>
  </w:num>
  <w:num w:numId="8" w16cid:durableId="1491630293">
    <w:abstractNumId w:val="17"/>
  </w:num>
  <w:num w:numId="9" w16cid:durableId="858860721">
    <w:abstractNumId w:val="8"/>
  </w:num>
  <w:num w:numId="10" w16cid:durableId="729352541">
    <w:abstractNumId w:val="23"/>
  </w:num>
  <w:num w:numId="11" w16cid:durableId="1771008352">
    <w:abstractNumId w:val="20"/>
  </w:num>
  <w:num w:numId="12" w16cid:durableId="1542088924">
    <w:abstractNumId w:val="22"/>
  </w:num>
  <w:num w:numId="13" w16cid:durableId="1937979949">
    <w:abstractNumId w:val="25"/>
  </w:num>
  <w:num w:numId="14" w16cid:durableId="908465707">
    <w:abstractNumId w:val="11"/>
  </w:num>
  <w:num w:numId="15" w16cid:durableId="1731884494">
    <w:abstractNumId w:val="12"/>
  </w:num>
  <w:num w:numId="16" w16cid:durableId="1779253801">
    <w:abstractNumId w:val="9"/>
  </w:num>
  <w:num w:numId="17" w16cid:durableId="814102061">
    <w:abstractNumId w:val="24"/>
  </w:num>
  <w:num w:numId="18" w16cid:durableId="570386742">
    <w:abstractNumId w:val="14"/>
  </w:num>
  <w:num w:numId="19" w16cid:durableId="1755544211">
    <w:abstractNumId w:val="18"/>
  </w:num>
  <w:num w:numId="20" w16cid:durableId="2128236563">
    <w:abstractNumId w:val="21"/>
  </w:num>
  <w:num w:numId="21" w16cid:durableId="1805582379">
    <w:abstractNumId w:val="13"/>
  </w:num>
  <w:num w:numId="22" w16cid:durableId="322856930">
    <w:abstractNumId w:val="15"/>
  </w:num>
  <w:num w:numId="23" w16cid:durableId="1120997381">
    <w:abstractNumId w:val="2"/>
  </w:num>
  <w:num w:numId="24" w16cid:durableId="1241868538">
    <w:abstractNumId w:val="19"/>
  </w:num>
  <w:num w:numId="25" w16cid:durableId="1856112931">
    <w:abstractNumId w:val="3"/>
  </w:num>
  <w:num w:numId="26" w16cid:durableId="515311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60D65F"/>
    <w:rsid w:val="000349F5"/>
    <w:rsid w:val="00066B20"/>
    <w:rsid w:val="00083FD7"/>
    <w:rsid w:val="000C5AA5"/>
    <w:rsid w:val="000C5F8D"/>
    <w:rsid w:val="000F38B1"/>
    <w:rsid w:val="000F3AC1"/>
    <w:rsid w:val="00124A66"/>
    <w:rsid w:val="001602C7"/>
    <w:rsid w:val="00180F04"/>
    <w:rsid w:val="00194BE9"/>
    <w:rsid w:val="001F4099"/>
    <w:rsid w:val="00236163"/>
    <w:rsid w:val="0024346A"/>
    <w:rsid w:val="00254576"/>
    <w:rsid w:val="00286FB7"/>
    <w:rsid w:val="002C7600"/>
    <w:rsid w:val="002E1E3B"/>
    <w:rsid w:val="002E6F9D"/>
    <w:rsid w:val="00304CD7"/>
    <w:rsid w:val="00394407"/>
    <w:rsid w:val="003A57AA"/>
    <w:rsid w:val="003B482D"/>
    <w:rsid w:val="003B5914"/>
    <w:rsid w:val="003C2BCB"/>
    <w:rsid w:val="003E47FC"/>
    <w:rsid w:val="003F6880"/>
    <w:rsid w:val="00405648"/>
    <w:rsid w:val="00425895"/>
    <w:rsid w:val="00426E54"/>
    <w:rsid w:val="00437B97"/>
    <w:rsid w:val="00445621"/>
    <w:rsid w:val="004543A2"/>
    <w:rsid w:val="004A62AB"/>
    <w:rsid w:val="004E6A0D"/>
    <w:rsid w:val="004F2243"/>
    <w:rsid w:val="00514DA0"/>
    <w:rsid w:val="005242F0"/>
    <w:rsid w:val="005425F3"/>
    <w:rsid w:val="0056468D"/>
    <w:rsid w:val="00583443"/>
    <w:rsid w:val="005F74D6"/>
    <w:rsid w:val="00600C39"/>
    <w:rsid w:val="0060281F"/>
    <w:rsid w:val="00604729"/>
    <w:rsid w:val="006A54CC"/>
    <w:rsid w:val="006B1B65"/>
    <w:rsid w:val="006C595B"/>
    <w:rsid w:val="00721F76"/>
    <w:rsid w:val="00737A40"/>
    <w:rsid w:val="00744BD6"/>
    <w:rsid w:val="00765485"/>
    <w:rsid w:val="0076775C"/>
    <w:rsid w:val="00797C18"/>
    <w:rsid w:val="007A4DA3"/>
    <w:rsid w:val="007B2335"/>
    <w:rsid w:val="007C2377"/>
    <w:rsid w:val="007D3FDE"/>
    <w:rsid w:val="007D69B1"/>
    <w:rsid w:val="007E7FCB"/>
    <w:rsid w:val="00814912"/>
    <w:rsid w:val="0082162B"/>
    <w:rsid w:val="00826141"/>
    <w:rsid w:val="00840479"/>
    <w:rsid w:val="008409E4"/>
    <w:rsid w:val="008B4C34"/>
    <w:rsid w:val="008B79DA"/>
    <w:rsid w:val="008C6683"/>
    <w:rsid w:val="008D28D3"/>
    <w:rsid w:val="00902657"/>
    <w:rsid w:val="00905E70"/>
    <w:rsid w:val="0097423B"/>
    <w:rsid w:val="009D2D14"/>
    <w:rsid w:val="009D6B63"/>
    <w:rsid w:val="009E4816"/>
    <w:rsid w:val="009F7C31"/>
    <w:rsid w:val="00A2237B"/>
    <w:rsid w:val="00A60969"/>
    <w:rsid w:val="00A67011"/>
    <w:rsid w:val="00AB3D51"/>
    <w:rsid w:val="00AC201B"/>
    <w:rsid w:val="00AC6CAB"/>
    <w:rsid w:val="00AD02B1"/>
    <w:rsid w:val="00AF1943"/>
    <w:rsid w:val="00AF4010"/>
    <w:rsid w:val="00B05572"/>
    <w:rsid w:val="00B6203F"/>
    <w:rsid w:val="00B757CC"/>
    <w:rsid w:val="00B87419"/>
    <w:rsid w:val="00B9225E"/>
    <w:rsid w:val="00B94499"/>
    <w:rsid w:val="00BA6BDE"/>
    <w:rsid w:val="00C104C6"/>
    <w:rsid w:val="00C53066"/>
    <w:rsid w:val="00C564E3"/>
    <w:rsid w:val="00C679BB"/>
    <w:rsid w:val="00C842BB"/>
    <w:rsid w:val="00CA36E3"/>
    <w:rsid w:val="00CB0732"/>
    <w:rsid w:val="00CD3451"/>
    <w:rsid w:val="00CE7C75"/>
    <w:rsid w:val="00D1053B"/>
    <w:rsid w:val="00D34FB4"/>
    <w:rsid w:val="00D60310"/>
    <w:rsid w:val="00D66F9E"/>
    <w:rsid w:val="00D82D93"/>
    <w:rsid w:val="00DD7E9E"/>
    <w:rsid w:val="00DF483B"/>
    <w:rsid w:val="00E12FF1"/>
    <w:rsid w:val="00E26288"/>
    <w:rsid w:val="00E325AA"/>
    <w:rsid w:val="00E4672F"/>
    <w:rsid w:val="00E76E60"/>
    <w:rsid w:val="00E80126"/>
    <w:rsid w:val="00E911AD"/>
    <w:rsid w:val="00EC0E05"/>
    <w:rsid w:val="00EF5A97"/>
    <w:rsid w:val="00F56245"/>
    <w:rsid w:val="00FF1972"/>
    <w:rsid w:val="0129844D"/>
    <w:rsid w:val="015E401C"/>
    <w:rsid w:val="01782842"/>
    <w:rsid w:val="019BE37C"/>
    <w:rsid w:val="01BF4BFA"/>
    <w:rsid w:val="0218F851"/>
    <w:rsid w:val="0409B949"/>
    <w:rsid w:val="042BEADA"/>
    <w:rsid w:val="0A3CF06D"/>
    <w:rsid w:val="0A67515A"/>
    <w:rsid w:val="0B76CDE0"/>
    <w:rsid w:val="0C226AE8"/>
    <w:rsid w:val="0C24C8FF"/>
    <w:rsid w:val="0D230F3B"/>
    <w:rsid w:val="0E1286BA"/>
    <w:rsid w:val="0E6001CE"/>
    <w:rsid w:val="0F8A2441"/>
    <w:rsid w:val="10513729"/>
    <w:rsid w:val="108A1B68"/>
    <w:rsid w:val="11423814"/>
    <w:rsid w:val="12EB657D"/>
    <w:rsid w:val="130542C1"/>
    <w:rsid w:val="13735554"/>
    <w:rsid w:val="1477D820"/>
    <w:rsid w:val="1704FE34"/>
    <w:rsid w:val="1714AC5E"/>
    <w:rsid w:val="178B8DD4"/>
    <w:rsid w:val="18C36675"/>
    <w:rsid w:val="194038CA"/>
    <w:rsid w:val="194FF10C"/>
    <w:rsid w:val="1AB5969C"/>
    <w:rsid w:val="1DF2C425"/>
    <w:rsid w:val="1EAD7BF6"/>
    <w:rsid w:val="21B2C090"/>
    <w:rsid w:val="220D025F"/>
    <w:rsid w:val="234AE555"/>
    <w:rsid w:val="23803646"/>
    <w:rsid w:val="23D1E4E2"/>
    <w:rsid w:val="24667E01"/>
    <w:rsid w:val="25047AFA"/>
    <w:rsid w:val="25337F5F"/>
    <w:rsid w:val="26B2AC66"/>
    <w:rsid w:val="273C2870"/>
    <w:rsid w:val="2838D25F"/>
    <w:rsid w:val="2859A5E7"/>
    <w:rsid w:val="290BC478"/>
    <w:rsid w:val="297F6531"/>
    <w:rsid w:val="2A425956"/>
    <w:rsid w:val="2A61F5FE"/>
    <w:rsid w:val="2AA44974"/>
    <w:rsid w:val="2AC04FF8"/>
    <w:rsid w:val="2B50EA1C"/>
    <w:rsid w:val="2CE57BEC"/>
    <w:rsid w:val="2D749759"/>
    <w:rsid w:val="2FFCCCB5"/>
    <w:rsid w:val="315567CE"/>
    <w:rsid w:val="333CC18E"/>
    <w:rsid w:val="33FF17A1"/>
    <w:rsid w:val="352E352F"/>
    <w:rsid w:val="35B53345"/>
    <w:rsid w:val="377B53E7"/>
    <w:rsid w:val="38F208E5"/>
    <w:rsid w:val="3A5EB1DB"/>
    <w:rsid w:val="3A6ED7FF"/>
    <w:rsid w:val="3B633A8F"/>
    <w:rsid w:val="3C6F82ED"/>
    <w:rsid w:val="3CFD36F7"/>
    <w:rsid w:val="3D84A9FC"/>
    <w:rsid w:val="3ED86A67"/>
    <w:rsid w:val="4001B548"/>
    <w:rsid w:val="40629797"/>
    <w:rsid w:val="4162B891"/>
    <w:rsid w:val="41A50747"/>
    <w:rsid w:val="4254E2AA"/>
    <w:rsid w:val="4263048D"/>
    <w:rsid w:val="434DC7A5"/>
    <w:rsid w:val="4560D65F"/>
    <w:rsid w:val="470E1E42"/>
    <w:rsid w:val="4741D3EC"/>
    <w:rsid w:val="47554C91"/>
    <w:rsid w:val="481B2B18"/>
    <w:rsid w:val="4821D1A8"/>
    <w:rsid w:val="50AED00B"/>
    <w:rsid w:val="50BED2DE"/>
    <w:rsid w:val="50C52968"/>
    <w:rsid w:val="510A19AE"/>
    <w:rsid w:val="51FE9DE4"/>
    <w:rsid w:val="52DD900A"/>
    <w:rsid w:val="52F0B397"/>
    <w:rsid w:val="538B3EB9"/>
    <w:rsid w:val="558B4A83"/>
    <w:rsid w:val="570BB9A5"/>
    <w:rsid w:val="5840A795"/>
    <w:rsid w:val="5A0B77EE"/>
    <w:rsid w:val="5AF4CA91"/>
    <w:rsid w:val="5B4F02D2"/>
    <w:rsid w:val="5BF651EE"/>
    <w:rsid w:val="5CA970F6"/>
    <w:rsid w:val="5CBFBFD6"/>
    <w:rsid w:val="5D26C217"/>
    <w:rsid w:val="5D76CBC8"/>
    <w:rsid w:val="5ECA86DD"/>
    <w:rsid w:val="5F7B865A"/>
    <w:rsid w:val="6004A7DF"/>
    <w:rsid w:val="61B20882"/>
    <w:rsid w:val="625B062D"/>
    <w:rsid w:val="6274D93C"/>
    <w:rsid w:val="63549977"/>
    <w:rsid w:val="65A6C62E"/>
    <w:rsid w:val="66A3B02D"/>
    <w:rsid w:val="66B0FF7F"/>
    <w:rsid w:val="67FD39AA"/>
    <w:rsid w:val="68000009"/>
    <w:rsid w:val="68C978DC"/>
    <w:rsid w:val="692A7D67"/>
    <w:rsid w:val="6A8C7C7E"/>
    <w:rsid w:val="6B3E5360"/>
    <w:rsid w:val="6B45C038"/>
    <w:rsid w:val="6D2C1DDD"/>
    <w:rsid w:val="6D5BA53E"/>
    <w:rsid w:val="6DD445A6"/>
    <w:rsid w:val="6DE7C2FF"/>
    <w:rsid w:val="6E625ABD"/>
    <w:rsid w:val="6EB52AFA"/>
    <w:rsid w:val="6FC37817"/>
    <w:rsid w:val="7171845B"/>
    <w:rsid w:val="7203038D"/>
    <w:rsid w:val="722C4454"/>
    <w:rsid w:val="7238695A"/>
    <w:rsid w:val="73762938"/>
    <w:rsid w:val="74ED9CC9"/>
    <w:rsid w:val="754E5BFF"/>
    <w:rsid w:val="75BF9BC1"/>
    <w:rsid w:val="7610E3CF"/>
    <w:rsid w:val="7641DA4F"/>
    <w:rsid w:val="764DC40F"/>
    <w:rsid w:val="7817AF78"/>
    <w:rsid w:val="79A30648"/>
    <w:rsid w:val="7A81F0B2"/>
    <w:rsid w:val="7AB86BFB"/>
    <w:rsid w:val="7B2DFED2"/>
    <w:rsid w:val="7B687814"/>
    <w:rsid w:val="7B8C5046"/>
    <w:rsid w:val="7C4C1433"/>
    <w:rsid w:val="7D8787CC"/>
    <w:rsid w:val="7F24AD42"/>
    <w:rsid w:val="7F4D4A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D65F"/>
  <w15:chartTrackingRefBased/>
  <w15:docId w15:val="{E68BAA0F-3C47-4976-BA46-544A6F9B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0F04"/>
    <w:pPr>
      <w:spacing w:after="0" w:line="240" w:lineRule="auto"/>
    </w:pPr>
  </w:style>
  <w:style w:type="paragraph" w:styleId="CommentSubject">
    <w:name w:val="annotation subject"/>
    <w:basedOn w:val="CommentText"/>
    <w:next w:val="CommentText"/>
    <w:link w:val="CommentSubjectChar"/>
    <w:uiPriority w:val="99"/>
    <w:semiHidden/>
    <w:unhideWhenUsed/>
    <w:rsid w:val="00A60969"/>
    <w:rPr>
      <w:b/>
      <w:bCs/>
    </w:rPr>
  </w:style>
  <w:style w:type="character" w:customStyle="1" w:styleId="CommentSubjectChar">
    <w:name w:val="Comment Subject Char"/>
    <w:basedOn w:val="CommentTextChar"/>
    <w:link w:val="CommentSubject"/>
    <w:uiPriority w:val="99"/>
    <w:semiHidden/>
    <w:rsid w:val="00A60969"/>
    <w:rPr>
      <w:b/>
      <w:bCs/>
      <w:sz w:val="20"/>
      <w:szCs w:val="20"/>
    </w:rPr>
  </w:style>
  <w:style w:type="character" w:styleId="Hyperlink">
    <w:name w:val="Hyperlink"/>
    <w:basedOn w:val="DefaultParagraphFont"/>
    <w:uiPriority w:val="99"/>
    <w:unhideWhenUsed/>
    <w:rsid w:val="008B4C34"/>
    <w:rPr>
      <w:color w:val="0563C1" w:themeColor="hyperlink"/>
      <w:u w:val="single"/>
    </w:rPr>
  </w:style>
  <w:style w:type="character" w:styleId="UnresolvedMention">
    <w:name w:val="Unresolved Mention"/>
    <w:basedOn w:val="DefaultParagraphFont"/>
    <w:uiPriority w:val="99"/>
    <w:semiHidden/>
    <w:unhideWhenUsed/>
    <w:rsid w:val="008B4C34"/>
    <w:rPr>
      <w:color w:val="605E5C"/>
      <w:shd w:val="clear" w:color="auto" w:fill="E1DFDD"/>
    </w:rPr>
  </w:style>
  <w:style w:type="character" w:styleId="Mention">
    <w:name w:val="Mention"/>
    <w:basedOn w:val="DefaultParagraphFont"/>
    <w:uiPriority w:val="99"/>
    <w:unhideWhenUsed/>
    <w:rsid w:val="001F4099"/>
    <w:rPr>
      <w:color w:val="2B579A"/>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2371">
      <w:bodyDiv w:val="1"/>
      <w:marLeft w:val="0"/>
      <w:marRight w:val="0"/>
      <w:marTop w:val="0"/>
      <w:marBottom w:val="0"/>
      <w:divBdr>
        <w:top w:val="none" w:sz="0" w:space="0" w:color="auto"/>
        <w:left w:val="none" w:sz="0" w:space="0" w:color="auto"/>
        <w:bottom w:val="none" w:sz="0" w:space="0" w:color="auto"/>
        <w:right w:val="none" w:sz="0" w:space="0" w:color="auto"/>
      </w:divBdr>
    </w:div>
    <w:div w:id="952326270">
      <w:bodyDiv w:val="1"/>
      <w:marLeft w:val="0"/>
      <w:marRight w:val="0"/>
      <w:marTop w:val="0"/>
      <w:marBottom w:val="0"/>
      <w:divBdr>
        <w:top w:val="none" w:sz="0" w:space="0" w:color="auto"/>
        <w:left w:val="none" w:sz="0" w:space="0" w:color="auto"/>
        <w:bottom w:val="none" w:sz="0" w:space="0" w:color="auto"/>
        <w:right w:val="none" w:sz="0" w:space="0" w:color="auto"/>
      </w:divBdr>
      <w:divsChild>
        <w:div w:id="87047721">
          <w:marLeft w:val="0"/>
          <w:marRight w:val="0"/>
          <w:marTop w:val="0"/>
          <w:marBottom w:val="0"/>
          <w:divBdr>
            <w:top w:val="none" w:sz="0" w:space="0" w:color="auto"/>
            <w:left w:val="none" w:sz="0" w:space="0" w:color="auto"/>
            <w:bottom w:val="none" w:sz="0" w:space="0" w:color="auto"/>
            <w:right w:val="none" w:sz="0" w:space="0" w:color="auto"/>
          </w:divBdr>
        </w:div>
        <w:div w:id="1114979894">
          <w:marLeft w:val="0"/>
          <w:marRight w:val="0"/>
          <w:marTop w:val="0"/>
          <w:marBottom w:val="0"/>
          <w:divBdr>
            <w:top w:val="none" w:sz="0" w:space="0" w:color="auto"/>
            <w:left w:val="none" w:sz="0" w:space="0" w:color="auto"/>
            <w:bottom w:val="none" w:sz="0" w:space="0" w:color="auto"/>
            <w:right w:val="none" w:sz="0" w:space="0" w:color="auto"/>
          </w:divBdr>
        </w:div>
        <w:div w:id="1357733843">
          <w:marLeft w:val="0"/>
          <w:marRight w:val="0"/>
          <w:marTop w:val="0"/>
          <w:marBottom w:val="0"/>
          <w:divBdr>
            <w:top w:val="none" w:sz="0" w:space="0" w:color="auto"/>
            <w:left w:val="none" w:sz="0" w:space="0" w:color="auto"/>
            <w:bottom w:val="none" w:sz="0" w:space="0" w:color="auto"/>
            <w:right w:val="none" w:sz="0" w:space="0" w:color="auto"/>
          </w:divBdr>
        </w:div>
      </w:divsChild>
    </w:div>
    <w:div w:id="1575778385">
      <w:bodyDiv w:val="1"/>
      <w:marLeft w:val="0"/>
      <w:marRight w:val="0"/>
      <w:marTop w:val="0"/>
      <w:marBottom w:val="0"/>
      <w:divBdr>
        <w:top w:val="none" w:sz="0" w:space="0" w:color="auto"/>
        <w:left w:val="none" w:sz="0" w:space="0" w:color="auto"/>
        <w:bottom w:val="none" w:sz="0" w:space="0" w:color="auto"/>
        <w:right w:val="none" w:sz="0" w:space="0" w:color="auto"/>
      </w:divBdr>
      <w:divsChild>
        <w:div w:id="240600515">
          <w:marLeft w:val="0"/>
          <w:marRight w:val="0"/>
          <w:marTop w:val="0"/>
          <w:marBottom w:val="0"/>
          <w:divBdr>
            <w:top w:val="none" w:sz="0" w:space="0" w:color="auto"/>
            <w:left w:val="none" w:sz="0" w:space="0" w:color="auto"/>
            <w:bottom w:val="none" w:sz="0" w:space="0" w:color="auto"/>
            <w:right w:val="none" w:sz="0" w:space="0" w:color="auto"/>
          </w:divBdr>
        </w:div>
        <w:div w:id="487751176">
          <w:marLeft w:val="0"/>
          <w:marRight w:val="0"/>
          <w:marTop w:val="0"/>
          <w:marBottom w:val="0"/>
          <w:divBdr>
            <w:top w:val="none" w:sz="0" w:space="0" w:color="auto"/>
            <w:left w:val="none" w:sz="0" w:space="0" w:color="auto"/>
            <w:bottom w:val="none" w:sz="0" w:space="0" w:color="auto"/>
            <w:right w:val="none" w:sz="0" w:space="0" w:color="auto"/>
          </w:divBdr>
        </w:div>
        <w:div w:id="685206376">
          <w:marLeft w:val="0"/>
          <w:marRight w:val="0"/>
          <w:marTop w:val="0"/>
          <w:marBottom w:val="0"/>
          <w:divBdr>
            <w:top w:val="none" w:sz="0" w:space="0" w:color="auto"/>
            <w:left w:val="none" w:sz="0" w:space="0" w:color="auto"/>
            <w:bottom w:val="none" w:sz="0" w:space="0" w:color="auto"/>
            <w:right w:val="none" w:sz="0" w:space="0" w:color="auto"/>
          </w:divBdr>
        </w:div>
      </w:divsChild>
    </w:div>
    <w:div w:id="20181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default.html?section=implement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oe.mass.edu/edprep/cap/qrg-datacollec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B9581-D1E8-461F-A317-FAF775130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27C8E-A9BE-4F35-BFB7-E7CCAB035A8E}">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14327884-465B-4CDE-9AD4-3DF1E644D185}">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5233</Characters>
  <Application>Microsoft Office Word</Application>
  <DocSecurity>0</DocSecurity>
  <Lines>153</Lines>
  <Paragraphs>57</Paragraphs>
  <ScaleCrop>false</ScaleCrop>
  <HeadingPairs>
    <vt:vector size="2" baseType="variant">
      <vt:variant>
        <vt:lpstr>Title</vt:lpstr>
      </vt:variant>
      <vt:variant>
        <vt:i4>1</vt:i4>
      </vt:variant>
    </vt:vector>
  </HeadingPairs>
  <TitlesOfParts>
    <vt:vector size="1" baseType="lpstr">
      <vt:lpstr>2024 CAP Data Submission Quick Reference Guide</vt:lpstr>
    </vt:vector>
  </TitlesOfParts>
  <Company/>
  <LinksUpToDate>false</LinksUpToDate>
  <CharactersWithSpaces>6137</CharactersWithSpaces>
  <SharedDoc>false</SharedDoc>
  <HLinks>
    <vt:vector size="12" baseType="variant">
      <vt:variant>
        <vt:i4>6946939</vt:i4>
      </vt:variant>
      <vt:variant>
        <vt:i4>3</vt:i4>
      </vt:variant>
      <vt:variant>
        <vt:i4>0</vt:i4>
      </vt:variant>
      <vt:variant>
        <vt:i4>5</vt:i4>
      </vt:variant>
      <vt:variant>
        <vt:lpwstr>https://www.doe.mass.edu/edprep/default.html?section=implementation</vt:lpwstr>
      </vt:variant>
      <vt:variant>
        <vt:lpwstr>view-list</vt:lpwstr>
      </vt:variant>
      <vt:variant>
        <vt:i4>3407986</vt:i4>
      </vt:variant>
      <vt:variant>
        <vt:i4>0</vt:i4>
      </vt:variant>
      <vt:variant>
        <vt:i4>0</vt:i4>
      </vt:variant>
      <vt:variant>
        <vt:i4>5</vt:i4>
      </vt:variant>
      <vt:variant>
        <vt:lpwstr>https://www.doe.mass.edu/edprep/cap/qrg-datacollection.pdf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Data Submission Quick Reference Guide</dc:title>
  <dc:subject/>
  <dc:creator>DESE</dc:creator>
  <cp:keywords/>
  <dc:description/>
  <cp:lastModifiedBy>Zou, Dong (EOE)</cp:lastModifiedBy>
  <cp:revision>6</cp:revision>
  <dcterms:created xsi:type="dcterms:W3CDTF">2024-11-07T21:40:00Z</dcterms:created>
  <dcterms:modified xsi:type="dcterms:W3CDTF">2024-11-12T22:31:00Z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2024 12:00AM</vt:lpwstr>
  </property>
</Properties>
</file>