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FB93" w14:textId="77777777" w:rsidR="00CA19B4" w:rsidRPr="00200779" w:rsidRDefault="00244C9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22319E8" w14:textId="77777777" w:rsidR="00CA19B4" w:rsidRDefault="00CA19B4" w:rsidP="00CA19B4">
      <w:pPr>
        <w:jc w:val="center"/>
        <w:rPr>
          <w:rFonts w:ascii="Times New Roman" w:hAnsi="Times New Roman" w:cs="Times New Roman"/>
          <w:sz w:val="24"/>
          <w:szCs w:val="24"/>
        </w:rPr>
      </w:pPr>
    </w:p>
    <w:p w14:paraId="57A5BB83" w14:textId="77777777" w:rsidR="00CA19B4" w:rsidRDefault="00244C9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C176F74" w14:textId="77777777" w:rsidR="00CA19B4" w:rsidRDefault="00CA19B4" w:rsidP="00CA19B4">
      <w:pPr>
        <w:rPr>
          <w:rFonts w:ascii="Times New Roman" w:hAnsi="Times New Roman" w:cs="Times New Roman"/>
          <w:sz w:val="20"/>
          <w:szCs w:val="20"/>
        </w:rPr>
      </w:pPr>
    </w:p>
    <w:p w14:paraId="7A1B66F7" w14:textId="77777777" w:rsidR="00CA19B4" w:rsidRDefault="00CA19B4" w:rsidP="00CA19B4">
      <w:pPr>
        <w:rPr>
          <w:rFonts w:ascii="Times New Roman" w:hAnsi="Times New Roman" w:cs="Times New Roman"/>
          <w:sz w:val="20"/>
          <w:szCs w:val="20"/>
        </w:rPr>
      </w:pPr>
    </w:p>
    <w:p w14:paraId="084A09EB" w14:textId="77777777" w:rsidR="00CA19B4" w:rsidRPr="00B63138" w:rsidRDefault="00244C9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Westford</w:t>
      </w:r>
      <w:proofErr w:type="gramEnd"/>
      <w:r w:rsidRPr="00B63138">
        <w:rPr>
          <w:rFonts w:ascii="Times New Roman" w:hAnsi="Times New Roman" w:cs="Times New Roman"/>
          <w:b/>
          <w:sz w:val="20"/>
          <w:szCs w:val="20"/>
        </w:rPr>
        <w:t xml:space="preserve"> Public Schools</w:t>
      </w:r>
      <w:bookmarkEnd w:id="0"/>
    </w:p>
    <w:p w14:paraId="1B6B3D56" w14:textId="77777777" w:rsidR="00CA19B4" w:rsidRDefault="00CA19B4" w:rsidP="00CA19B4">
      <w:pPr>
        <w:rPr>
          <w:rFonts w:ascii="Times New Roman" w:hAnsi="Times New Roman" w:cs="Times New Roman"/>
          <w:sz w:val="20"/>
          <w:szCs w:val="20"/>
        </w:rPr>
      </w:pPr>
    </w:p>
    <w:p w14:paraId="7C1CD239" w14:textId="77777777" w:rsidR="00CA19B4" w:rsidRDefault="00244C95"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/27/2025</w:t>
      </w:r>
      <w:bookmarkEnd w:id="1"/>
    </w:p>
    <w:p w14:paraId="78B9C792" w14:textId="77777777" w:rsidR="00CA19B4" w:rsidRDefault="00CA19B4" w:rsidP="00CA19B4">
      <w:pPr>
        <w:rPr>
          <w:rFonts w:ascii="Times New Roman" w:hAnsi="Times New Roman" w:cs="Times New Roman"/>
          <w:sz w:val="20"/>
          <w:szCs w:val="20"/>
        </w:rPr>
      </w:pPr>
    </w:p>
    <w:p w14:paraId="0A2A176A" w14:textId="77777777" w:rsidR="00CA19B4" w:rsidRDefault="00244C9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/19/2025</w:t>
      </w:r>
      <w:bookmarkEnd w:id="2"/>
    </w:p>
    <w:p w14:paraId="0BD0FC3A" w14:textId="77777777" w:rsidR="00CA19B4" w:rsidRDefault="00244C9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03/21/2025</w:t>
      </w:r>
      <w:bookmarkEnd w:id="3"/>
    </w:p>
    <w:p w14:paraId="6B68F1D1" w14:textId="77777777" w:rsidR="00CA19B4" w:rsidRDefault="00CA19B4" w:rsidP="00CA19B4">
      <w:pPr>
        <w:pBdr>
          <w:bottom w:val="single" w:sz="12" w:space="1" w:color="auto"/>
        </w:pBdr>
        <w:rPr>
          <w:rFonts w:ascii="Times New Roman" w:hAnsi="Times New Roman" w:cs="Times New Roman"/>
          <w:sz w:val="20"/>
          <w:szCs w:val="20"/>
        </w:rPr>
      </w:pPr>
    </w:p>
    <w:p w14:paraId="3411DA55" w14:textId="77777777" w:rsidR="00CA19B4" w:rsidRDefault="00244C9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BF1CF03" w14:textId="77777777" w:rsidR="00CA19B4" w:rsidRDefault="00CA19B4" w:rsidP="00CA19B4">
      <w:pPr>
        <w:rPr>
          <w:rFonts w:ascii="Times New Roman" w:hAnsi="Times New Roman" w:cs="Times New Roman"/>
          <w:sz w:val="20"/>
          <w:szCs w:val="20"/>
        </w:rPr>
      </w:pPr>
    </w:p>
    <w:p w14:paraId="769F81A6" w14:textId="77777777" w:rsidR="00CA19B4" w:rsidRPr="00223718" w:rsidRDefault="00244C9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03DBC28" w14:textId="77777777" w:rsidR="00CA19B4" w:rsidRDefault="00CA19B4" w:rsidP="00CA19B4">
      <w:pPr>
        <w:rPr>
          <w:rFonts w:ascii="Times New Roman" w:hAnsi="Times New Roman" w:cs="Times New Roman"/>
          <w:sz w:val="20"/>
          <w:szCs w:val="20"/>
        </w:rPr>
      </w:pPr>
    </w:p>
    <w:p w14:paraId="3B68384D" w14:textId="77777777" w:rsidR="00CA19B4" w:rsidRDefault="00244C9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844BFC9" w14:textId="77777777" w:rsidR="00CA19B4" w:rsidRDefault="00CA19B4" w:rsidP="00CA19B4">
      <w:pPr>
        <w:ind w:left="720"/>
        <w:rPr>
          <w:rFonts w:ascii="Times New Roman" w:hAnsi="Times New Roman" w:cs="Times New Roman"/>
          <w:sz w:val="20"/>
          <w:szCs w:val="20"/>
        </w:rPr>
      </w:pPr>
    </w:p>
    <w:bookmarkStart w:id="4" w:name="CHK_SBP"/>
    <w:p w14:paraId="707E4561" w14:textId="77777777" w:rsidR="00CA19B4" w:rsidRDefault="00244C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7387F64" w14:textId="77777777" w:rsidR="00CA19B4" w:rsidRDefault="00244C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D7C0190" w14:textId="77777777" w:rsidR="00CA19B4" w:rsidRDefault="00244C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954A9CE" w14:textId="77777777" w:rsidR="00CA19B4" w:rsidRDefault="00244C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0034263" w14:textId="77777777" w:rsidR="00CA19B4" w:rsidRDefault="00244C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816C826" w14:textId="77777777" w:rsidR="00CA19B4" w:rsidRDefault="00244C9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D094122" w14:textId="77777777" w:rsidR="00CA19B4" w:rsidRDefault="00CA19B4" w:rsidP="00CA19B4">
      <w:pPr>
        <w:rPr>
          <w:rFonts w:ascii="Times New Roman" w:hAnsi="Times New Roman" w:cs="Times New Roman"/>
          <w:sz w:val="20"/>
          <w:szCs w:val="20"/>
        </w:rPr>
      </w:pPr>
    </w:p>
    <w:p w14:paraId="57147B55" w14:textId="77777777" w:rsidR="00CA19B4" w:rsidRDefault="00244C9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7CC5EBE" w14:textId="77777777" w:rsidR="00CA19B4" w:rsidRDefault="00CA19B4" w:rsidP="00CA19B4">
      <w:pPr>
        <w:ind w:left="720"/>
        <w:rPr>
          <w:rFonts w:ascii="Times New Roman" w:hAnsi="Times New Roman" w:cs="Times New Roman"/>
          <w:sz w:val="20"/>
          <w:szCs w:val="20"/>
        </w:rPr>
      </w:pPr>
    </w:p>
    <w:bookmarkStart w:id="10" w:name="CHK_CEP"/>
    <w:p w14:paraId="065B8A53" w14:textId="77777777" w:rsidR="00CA19B4" w:rsidRDefault="00244C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0D649D4" w14:textId="77777777" w:rsidR="00CA19B4" w:rsidRDefault="00244C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7DAFBEB" w14:textId="77777777" w:rsidR="00CA19B4" w:rsidRDefault="00244C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6FF3F29" w14:textId="77777777" w:rsidR="00CA19B4" w:rsidRDefault="00244C9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926F690" w14:textId="77777777" w:rsidR="00CA19B4" w:rsidRDefault="00CA19B4" w:rsidP="00CA19B4">
      <w:pPr>
        <w:rPr>
          <w:rFonts w:ascii="Times New Roman" w:hAnsi="Times New Roman" w:cs="Times New Roman"/>
          <w:sz w:val="20"/>
          <w:szCs w:val="20"/>
        </w:rPr>
      </w:pPr>
    </w:p>
    <w:p w14:paraId="16CDD705" w14:textId="77777777" w:rsidR="00CA19B4" w:rsidRPr="00D6151F" w:rsidRDefault="00244C9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1BE9316" w14:textId="77777777" w:rsidR="00CA19B4" w:rsidRDefault="00CA19B4" w:rsidP="00CA19B4">
      <w:pPr>
        <w:rPr>
          <w:rFonts w:ascii="Times New Roman" w:hAnsi="Times New Roman" w:cs="Times New Roman"/>
          <w:sz w:val="20"/>
          <w:szCs w:val="20"/>
        </w:rPr>
      </w:pPr>
    </w:p>
    <w:p w14:paraId="371D9CA4" w14:textId="77777777" w:rsidR="00CA19B4" w:rsidRDefault="00244C9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60F1DEB" w14:textId="77777777" w:rsidR="00CA19B4" w:rsidRDefault="00244C9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CFB67C9" w14:textId="77777777" w:rsidR="00CA19B4" w:rsidRDefault="00CA19B4" w:rsidP="00CA19B4">
      <w:pPr>
        <w:ind w:firstLine="720"/>
        <w:rPr>
          <w:rFonts w:ascii="Times New Roman" w:hAnsi="Times New Roman" w:cs="Times New Roman"/>
          <w:sz w:val="20"/>
          <w:szCs w:val="20"/>
        </w:rPr>
      </w:pPr>
    </w:p>
    <w:p w14:paraId="23C95254" w14:textId="77777777" w:rsidR="00CA19B4" w:rsidRDefault="00244C9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D681EDA"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1E749632" w14:textId="77777777" w:rsidR="00A53CEA" w:rsidRDefault="00A53CEA" w:rsidP="00A53CEA">
      <w:pPr>
        <w:ind w:firstLine="720"/>
        <w:rPr>
          <w:rFonts w:ascii="Times New Roman" w:hAnsi="Times New Roman" w:cs="Times New Roman"/>
          <w:sz w:val="20"/>
          <w:szCs w:val="20"/>
        </w:rPr>
      </w:pPr>
    </w:p>
    <w:p w14:paraId="79B2BF85" w14:textId="77777777" w:rsidR="00A53CEA" w:rsidRPr="00C61944" w:rsidRDefault="00244C95"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332AD" w14:paraId="6078399C" w14:textId="77777777" w:rsidTr="008175F8">
        <w:trPr>
          <w:trHeight w:val="37"/>
        </w:trPr>
        <w:tc>
          <w:tcPr>
            <w:tcW w:w="8545" w:type="dxa"/>
            <w:shd w:val="clear" w:color="auto" w:fill="31849B"/>
          </w:tcPr>
          <w:p w14:paraId="596A5CD5" w14:textId="77777777" w:rsidR="00A53CEA" w:rsidRPr="005B0132" w:rsidRDefault="00244C95" w:rsidP="008175F8">
            <w:pPr>
              <w:rPr>
                <w:rFonts w:asciiTheme="minorHAnsi" w:hAnsiTheme="minorHAnsi" w:cstheme="minorHAnsi"/>
                <w:b/>
                <w:i/>
                <w:color w:val="DBE5F1" w:themeColor="accent1" w:themeTint="33"/>
                <w:sz w:val="32"/>
                <w:szCs w:val="20"/>
              </w:rPr>
            </w:pPr>
            <w:r>
              <w:t>Program Access and Reimbursement</w:t>
            </w:r>
          </w:p>
        </w:tc>
      </w:tr>
      <w:tr w:rsidR="003332AD" w14:paraId="601FDD98" w14:textId="77777777" w:rsidTr="008175F8">
        <w:trPr>
          <w:trHeight w:val="37"/>
        </w:trPr>
        <w:tc>
          <w:tcPr>
            <w:tcW w:w="8545" w:type="dxa"/>
            <w:shd w:val="clear" w:color="auto" w:fill="D9D9D9"/>
          </w:tcPr>
          <w:p w14:paraId="7F46F487" w14:textId="77777777" w:rsidR="00A53CEA" w:rsidRPr="0076532F" w:rsidRDefault="00244C95" w:rsidP="008175F8">
            <w:pPr>
              <w:rPr>
                <w:rFonts w:ascii="Times New Roman" w:hAnsi="Times New Roman" w:cs="Times New Roman"/>
                <w:b/>
                <w:sz w:val="20"/>
                <w:szCs w:val="20"/>
              </w:rPr>
            </w:pPr>
            <w:r>
              <w:t>Meal Counting &amp; Claiming- Lunch Program</w:t>
            </w:r>
          </w:p>
        </w:tc>
      </w:tr>
      <w:tr w:rsidR="003332AD" w14:paraId="27A31E9E" w14:textId="77777777" w:rsidTr="008175F8">
        <w:trPr>
          <w:trHeight w:val="37"/>
        </w:trPr>
        <w:tc>
          <w:tcPr>
            <w:tcW w:w="8545" w:type="dxa"/>
            <w:shd w:val="clear" w:color="auto" w:fill="auto"/>
          </w:tcPr>
          <w:p w14:paraId="4185087B"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3332AD" w14:paraId="4E05B837" w14:textId="77777777" w:rsidTr="008175F8">
        <w:trPr>
          <w:trHeight w:val="37"/>
        </w:trPr>
        <w:tc>
          <w:tcPr>
            <w:tcW w:w="8545" w:type="dxa"/>
            <w:shd w:val="clear" w:color="auto" w:fill="auto"/>
          </w:tcPr>
          <w:p w14:paraId="37DA5543"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3332AD" w14:paraId="58ABC4E8" w14:textId="77777777" w:rsidTr="008175F8">
        <w:trPr>
          <w:trHeight w:val="37"/>
        </w:trPr>
        <w:tc>
          <w:tcPr>
            <w:tcW w:w="8545" w:type="dxa"/>
            <w:shd w:val="clear" w:color="auto" w:fill="31849B"/>
          </w:tcPr>
          <w:p w14:paraId="4C78FDC1" w14:textId="77777777" w:rsidR="00A53CEA" w:rsidRPr="005B0132" w:rsidRDefault="00244C95" w:rsidP="008175F8">
            <w:pPr>
              <w:rPr>
                <w:rFonts w:asciiTheme="minorHAnsi" w:hAnsiTheme="minorHAnsi" w:cstheme="minorHAnsi"/>
                <w:b/>
                <w:i/>
                <w:color w:val="DBE5F1" w:themeColor="accent1" w:themeTint="33"/>
                <w:sz w:val="32"/>
                <w:szCs w:val="20"/>
              </w:rPr>
            </w:pPr>
            <w:r>
              <w:t>School Nutrition Environment</w:t>
            </w:r>
          </w:p>
        </w:tc>
      </w:tr>
      <w:tr w:rsidR="003332AD" w14:paraId="376E406B" w14:textId="77777777" w:rsidTr="008175F8">
        <w:trPr>
          <w:trHeight w:val="37"/>
        </w:trPr>
        <w:tc>
          <w:tcPr>
            <w:tcW w:w="8545" w:type="dxa"/>
            <w:shd w:val="clear" w:color="auto" w:fill="D9D9D9"/>
          </w:tcPr>
          <w:p w14:paraId="50ADD26B" w14:textId="77777777" w:rsidR="00A53CEA" w:rsidRPr="0076532F" w:rsidRDefault="00244C95" w:rsidP="008175F8">
            <w:pPr>
              <w:rPr>
                <w:rFonts w:ascii="Times New Roman" w:hAnsi="Times New Roman" w:cs="Times New Roman"/>
                <w:b/>
                <w:sz w:val="20"/>
                <w:szCs w:val="20"/>
              </w:rPr>
            </w:pPr>
            <w:r>
              <w:t>Food Safety</w:t>
            </w:r>
          </w:p>
        </w:tc>
      </w:tr>
      <w:tr w:rsidR="003332AD" w14:paraId="6678CF04" w14:textId="77777777" w:rsidTr="008175F8">
        <w:trPr>
          <w:trHeight w:val="37"/>
        </w:trPr>
        <w:tc>
          <w:tcPr>
            <w:tcW w:w="8545" w:type="dxa"/>
            <w:shd w:val="clear" w:color="auto" w:fill="auto"/>
          </w:tcPr>
          <w:p w14:paraId="1BAA11C7"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3332AD" w14:paraId="06414B55" w14:textId="77777777" w:rsidTr="008175F8">
        <w:trPr>
          <w:trHeight w:val="37"/>
        </w:trPr>
        <w:tc>
          <w:tcPr>
            <w:tcW w:w="8545" w:type="dxa"/>
            <w:shd w:val="clear" w:color="auto" w:fill="auto"/>
          </w:tcPr>
          <w:p w14:paraId="43AAB07C"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3332AD" w14:paraId="4EC8AEA4" w14:textId="77777777" w:rsidTr="008175F8">
        <w:trPr>
          <w:trHeight w:val="37"/>
        </w:trPr>
        <w:tc>
          <w:tcPr>
            <w:tcW w:w="8545" w:type="dxa"/>
            <w:shd w:val="clear" w:color="auto" w:fill="auto"/>
          </w:tcPr>
          <w:p w14:paraId="11F3BDE5"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3332AD" w14:paraId="5CC487B6" w14:textId="77777777" w:rsidTr="008175F8">
        <w:trPr>
          <w:trHeight w:val="37"/>
        </w:trPr>
        <w:tc>
          <w:tcPr>
            <w:tcW w:w="8545" w:type="dxa"/>
            <w:shd w:val="clear" w:color="auto" w:fill="auto"/>
          </w:tcPr>
          <w:p w14:paraId="03E0A91E"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3332AD" w14:paraId="1914D41A" w14:textId="77777777" w:rsidTr="008175F8">
        <w:trPr>
          <w:trHeight w:val="37"/>
        </w:trPr>
        <w:tc>
          <w:tcPr>
            <w:tcW w:w="8545" w:type="dxa"/>
            <w:shd w:val="clear" w:color="auto" w:fill="D9D9D9"/>
          </w:tcPr>
          <w:p w14:paraId="7A974A93" w14:textId="77777777" w:rsidR="00A53CEA" w:rsidRPr="0076532F" w:rsidRDefault="00244C95" w:rsidP="008175F8">
            <w:pPr>
              <w:rPr>
                <w:rFonts w:ascii="Times New Roman" w:hAnsi="Times New Roman" w:cs="Times New Roman"/>
                <w:b/>
                <w:sz w:val="20"/>
                <w:szCs w:val="20"/>
              </w:rPr>
            </w:pPr>
            <w:r>
              <w:t>Local School Wellness Policy</w:t>
            </w:r>
          </w:p>
        </w:tc>
      </w:tr>
      <w:tr w:rsidR="003332AD" w14:paraId="286BAFF4" w14:textId="77777777" w:rsidTr="008175F8">
        <w:trPr>
          <w:trHeight w:val="37"/>
        </w:trPr>
        <w:tc>
          <w:tcPr>
            <w:tcW w:w="8545" w:type="dxa"/>
            <w:shd w:val="clear" w:color="auto" w:fill="auto"/>
          </w:tcPr>
          <w:p w14:paraId="4F19B619"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3332AD" w14:paraId="1EF2F057" w14:textId="77777777" w:rsidTr="008175F8">
        <w:trPr>
          <w:trHeight w:val="37"/>
        </w:trPr>
        <w:tc>
          <w:tcPr>
            <w:tcW w:w="8545" w:type="dxa"/>
            <w:shd w:val="clear" w:color="auto" w:fill="auto"/>
          </w:tcPr>
          <w:p w14:paraId="4649F96F"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3332AD" w14:paraId="01EF5C0F" w14:textId="77777777" w:rsidTr="008175F8">
        <w:trPr>
          <w:trHeight w:val="37"/>
        </w:trPr>
        <w:tc>
          <w:tcPr>
            <w:tcW w:w="8545" w:type="dxa"/>
            <w:shd w:val="clear" w:color="auto" w:fill="auto"/>
          </w:tcPr>
          <w:p w14:paraId="68FB0B5A"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3332AD" w14:paraId="0509D6EF" w14:textId="77777777" w:rsidTr="008175F8">
        <w:trPr>
          <w:trHeight w:val="37"/>
        </w:trPr>
        <w:tc>
          <w:tcPr>
            <w:tcW w:w="8545" w:type="dxa"/>
            <w:shd w:val="clear" w:color="auto" w:fill="auto"/>
          </w:tcPr>
          <w:p w14:paraId="56AB4F30"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3332AD" w14:paraId="11DEEBF3" w14:textId="77777777" w:rsidTr="008175F8">
        <w:trPr>
          <w:trHeight w:val="37"/>
        </w:trPr>
        <w:tc>
          <w:tcPr>
            <w:tcW w:w="8545" w:type="dxa"/>
            <w:shd w:val="clear" w:color="auto" w:fill="auto"/>
          </w:tcPr>
          <w:p w14:paraId="658747EB"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3332AD" w14:paraId="36702E50" w14:textId="77777777" w:rsidTr="008175F8">
        <w:trPr>
          <w:trHeight w:val="37"/>
        </w:trPr>
        <w:tc>
          <w:tcPr>
            <w:tcW w:w="8545" w:type="dxa"/>
            <w:shd w:val="clear" w:color="auto" w:fill="auto"/>
          </w:tcPr>
          <w:p w14:paraId="300E7A22"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3332AD" w14:paraId="03907C47" w14:textId="77777777" w:rsidTr="008175F8">
        <w:trPr>
          <w:trHeight w:val="37"/>
        </w:trPr>
        <w:tc>
          <w:tcPr>
            <w:tcW w:w="8545" w:type="dxa"/>
            <w:shd w:val="clear" w:color="auto" w:fill="auto"/>
          </w:tcPr>
          <w:p w14:paraId="08AD833D"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3332AD" w14:paraId="649609F4" w14:textId="77777777" w:rsidTr="008175F8">
        <w:trPr>
          <w:trHeight w:val="37"/>
        </w:trPr>
        <w:tc>
          <w:tcPr>
            <w:tcW w:w="8545" w:type="dxa"/>
            <w:shd w:val="clear" w:color="auto" w:fill="D9D9D9"/>
          </w:tcPr>
          <w:p w14:paraId="58FC5D59" w14:textId="77777777" w:rsidR="00A53CEA" w:rsidRPr="0076532F" w:rsidRDefault="00244C95" w:rsidP="008175F8">
            <w:pPr>
              <w:rPr>
                <w:rFonts w:ascii="Times New Roman" w:hAnsi="Times New Roman" w:cs="Times New Roman"/>
                <w:b/>
                <w:sz w:val="20"/>
                <w:szCs w:val="20"/>
              </w:rPr>
            </w:pPr>
            <w:r>
              <w:t>Smart Snacks</w:t>
            </w:r>
          </w:p>
        </w:tc>
      </w:tr>
      <w:tr w:rsidR="003332AD" w14:paraId="49FB53EE" w14:textId="77777777" w:rsidTr="008175F8">
        <w:trPr>
          <w:trHeight w:val="37"/>
        </w:trPr>
        <w:tc>
          <w:tcPr>
            <w:tcW w:w="8545" w:type="dxa"/>
            <w:shd w:val="clear" w:color="auto" w:fill="auto"/>
          </w:tcPr>
          <w:p w14:paraId="6B08C1AF"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food/beverages sold to students during the school day did not meet the Competitive Food standards.</w:t>
            </w:r>
          </w:p>
        </w:tc>
      </w:tr>
      <w:tr w:rsidR="003332AD" w14:paraId="3E44C225" w14:textId="77777777" w:rsidTr="008175F8">
        <w:trPr>
          <w:trHeight w:val="37"/>
        </w:trPr>
        <w:tc>
          <w:tcPr>
            <w:tcW w:w="8545" w:type="dxa"/>
            <w:shd w:val="clear" w:color="auto" w:fill="31849B"/>
          </w:tcPr>
          <w:p w14:paraId="49CFA6F4" w14:textId="77777777" w:rsidR="00A53CEA" w:rsidRPr="005B0132" w:rsidRDefault="00244C95" w:rsidP="008175F8">
            <w:pPr>
              <w:rPr>
                <w:rFonts w:asciiTheme="minorHAnsi" w:hAnsiTheme="minorHAnsi" w:cstheme="minorHAnsi"/>
                <w:b/>
                <w:i/>
                <w:color w:val="DBE5F1" w:themeColor="accent1" w:themeTint="33"/>
                <w:sz w:val="32"/>
                <w:szCs w:val="20"/>
              </w:rPr>
            </w:pPr>
            <w:r>
              <w:t>Civil Rights</w:t>
            </w:r>
          </w:p>
        </w:tc>
      </w:tr>
      <w:tr w:rsidR="003332AD" w14:paraId="123C9059" w14:textId="77777777" w:rsidTr="008175F8">
        <w:trPr>
          <w:trHeight w:val="37"/>
        </w:trPr>
        <w:tc>
          <w:tcPr>
            <w:tcW w:w="8545" w:type="dxa"/>
            <w:shd w:val="clear" w:color="auto" w:fill="auto"/>
          </w:tcPr>
          <w:p w14:paraId="6ED8E7AB"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3332AD" w14:paraId="489AAE75" w14:textId="77777777" w:rsidTr="008175F8">
        <w:trPr>
          <w:trHeight w:val="37"/>
        </w:trPr>
        <w:tc>
          <w:tcPr>
            <w:tcW w:w="8545" w:type="dxa"/>
            <w:shd w:val="clear" w:color="auto" w:fill="auto"/>
          </w:tcPr>
          <w:p w14:paraId="387A584F"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3332AD" w14:paraId="7E617096" w14:textId="77777777" w:rsidTr="008175F8">
        <w:trPr>
          <w:trHeight w:val="37"/>
        </w:trPr>
        <w:tc>
          <w:tcPr>
            <w:tcW w:w="8545" w:type="dxa"/>
            <w:shd w:val="clear" w:color="auto" w:fill="auto"/>
          </w:tcPr>
          <w:p w14:paraId="71239D96" w14:textId="77777777" w:rsidR="00A53CEA" w:rsidRPr="005B0132" w:rsidRDefault="00244C95"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7B291650" w14:textId="77777777" w:rsidR="00A53CEA" w:rsidRPr="00223718" w:rsidRDefault="00A53CEA" w:rsidP="00A53CEA">
      <w:pPr>
        <w:rPr>
          <w:rFonts w:ascii="Times New Roman" w:hAnsi="Times New Roman" w:cs="Times New Roman"/>
          <w:sz w:val="20"/>
          <w:szCs w:val="20"/>
        </w:rPr>
      </w:pPr>
    </w:p>
    <w:p w14:paraId="7249E396" w14:textId="77777777" w:rsidR="00A53CEA" w:rsidRDefault="00A53CEA" w:rsidP="00A53CEA"/>
    <w:p w14:paraId="17ACDA52"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332AD" w14:paraId="030E8D9F" w14:textId="77777777" w:rsidTr="00A708A7">
        <w:trPr>
          <w:trHeight w:val="37"/>
        </w:trPr>
        <w:tc>
          <w:tcPr>
            <w:tcW w:w="8545" w:type="dxa"/>
            <w:shd w:val="clear" w:color="auto" w:fill="31849B"/>
          </w:tcPr>
          <w:p w14:paraId="5D4033C2" w14:textId="77777777" w:rsidR="00E2351D" w:rsidRPr="00A5408A" w:rsidRDefault="00244C95" w:rsidP="00A708A7">
            <w:pPr>
              <w:rPr>
                <w:rFonts w:ascii="Times New Roman" w:hAnsi="Times New Roman" w:cs="Times New Roman"/>
                <w:b/>
                <w:i/>
                <w:color w:val="auto"/>
                <w:sz w:val="24"/>
                <w:szCs w:val="24"/>
              </w:rPr>
            </w:pPr>
            <w:r w:rsidRPr="00A5408A">
              <w:rPr>
                <w:rFonts w:ascii="Times New Roman" w:hAnsi="Times New Roman" w:cs="Times New Roman"/>
                <w:b/>
                <w:i/>
                <w:color w:val="auto"/>
                <w:sz w:val="24"/>
                <w:szCs w:val="24"/>
              </w:rPr>
              <w:lastRenderedPageBreak/>
              <w:t>Noteworthy Observations</w:t>
            </w:r>
          </w:p>
        </w:tc>
      </w:tr>
      <w:tr w:rsidR="003332AD" w14:paraId="384A1419" w14:textId="77777777" w:rsidTr="00A708A7">
        <w:trPr>
          <w:trHeight w:val="37"/>
        </w:trPr>
        <w:tc>
          <w:tcPr>
            <w:tcW w:w="8545" w:type="dxa"/>
            <w:shd w:val="clear" w:color="auto" w:fill="auto"/>
          </w:tcPr>
          <w:p w14:paraId="605BAEB4" w14:textId="77777777" w:rsidR="00E2351D" w:rsidRPr="00935CAD" w:rsidRDefault="00244C95" w:rsidP="00A708A7">
            <w:pPr>
              <w:rPr>
                <w:rFonts w:ascii="Times New Roman" w:hAnsi="Times New Roman" w:cs="Times New Roman"/>
                <w:sz w:val="20"/>
                <w:szCs w:val="20"/>
              </w:rPr>
            </w:pPr>
            <w:r>
              <w:t xml:space="preserve">The Review Team found the following noteworthy items: </w:t>
            </w:r>
            <w:proofErr w:type="gramStart"/>
            <w:r>
              <w:t>Food</w:t>
            </w:r>
            <w:proofErr w:type="gramEnd"/>
            <w:r>
              <w:t xml:space="preserve"> service director and staff were helpful with the review process. </w:t>
            </w:r>
            <w:proofErr w:type="gramStart"/>
            <w:r>
              <w:t>Kitchens</w:t>
            </w:r>
            <w:proofErr w:type="gramEnd"/>
            <w:r>
              <w:t xml:space="preserve"> were clean and food looked appealing.  Program makes every effort to comply with the food program requirements.</w:t>
            </w:r>
          </w:p>
        </w:tc>
      </w:tr>
    </w:tbl>
    <w:p w14:paraId="0CF1D25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C424B" w14:textId="77777777" w:rsidR="0006073E" w:rsidRDefault="0006073E">
      <w:r>
        <w:separator/>
      </w:r>
    </w:p>
  </w:endnote>
  <w:endnote w:type="continuationSeparator" w:id="0">
    <w:p w14:paraId="081F4985" w14:textId="77777777" w:rsidR="0006073E" w:rsidRDefault="0006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35D2" w14:textId="77777777" w:rsidR="007713F1" w:rsidRDefault="00244C95"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72582C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429F" w14:textId="77777777" w:rsidR="0037068A" w:rsidRDefault="00244C95"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611970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44DD" w14:textId="77777777" w:rsidR="0006073E" w:rsidRDefault="0006073E">
      <w:r>
        <w:separator/>
      </w:r>
    </w:p>
  </w:footnote>
  <w:footnote w:type="continuationSeparator" w:id="0">
    <w:p w14:paraId="23B97BB3" w14:textId="77777777" w:rsidR="0006073E" w:rsidRDefault="0006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2A2C2FE">
      <w:start w:val="1"/>
      <w:numFmt w:val="bullet"/>
      <w:lvlText w:val=""/>
      <w:lvlJc w:val="left"/>
      <w:pPr>
        <w:ind w:left="720" w:hanging="360"/>
      </w:pPr>
      <w:rPr>
        <w:rFonts w:ascii="Symbol" w:hAnsi="Symbol" w:hint="default"/>
      </w:rPr>
    </w:lvl>
    <w:lvl w:ilvl="1" w:tplc="33C6BC9E" w:tentative="1">
      <w:start w:val="1"/>
      <w:numFmt w:val="bullet"/>
      <w:lvlText w:val="o"/>
      <w:lvlJc w:val="left"/>
      <w:pPr>
        <w:ind w:left="1440" w:hanging="360"/>
      </w:pPr>
      <w:rPr>
        <w:rFonts w:ascii="Courier New" w:hAnsi="Courier New" w:cs="Courier New" w:hint="default"/>
      </w:rPr>
    </w:lvl>
    <w:lvl w:ilvl="2" w:tplc="854AF4FA" w:tentative="1">
      <w:start w:val="1"/>
      <w:numFmt w:val="bullet"/>
      <w:lvlText w:val=""/>
      <w:lvlJc w:val="left"/>
      <w:pPr>
        <w:ind w:left="2160" w:hanging="360"/>
      </w:pPr>
      <w:rPr>
        <w:rFonts w:ascii="Wingdings" w:hAnsi="Wingdings" w:hint="default"/>
      </w:rPr>
    </w:lvl>
    <w:lvl w:ilvl="3" w:tplc="C41637B0" w:tentative="1">
      <w:start w:val="1"/>
      <w:numFmt w:val="bullet"/>
      <w:lvlText w:val=""/>
      <w:lvlJc w:val="left"/>
      <w:pPr>
        <w:ind w:left="2880" w:hanging="360"/>
      </w:pPr>
      <w:rPr>
        <w:rFonts w:ascii="Symbol" w:hAnsi="Symbol" w:hint="default"/>
      </w:rPr>
    </w:lvl>
    <w:lvl w:ilvl="4" w:tplc="BB4CDD3C" w:tentative="1">
      <w:start w:val="1"/>
      <w:numFmt w:val="bullet"/>
      <w:lvlText w:val="o"/>
      <w:lvlJc w:val="left"/>
      <w:pPr>
        <w:ind w:left="3600" w:hanging="360"/>
      </w:pPr>
      <w:rPr>
        <w:rFonts w:ascii="Courier New" w:hAnsi="Courier New" w:cs="Courier New" w:hint="default"/>
      </w:rPr>
    </w:lvl>
    <w:lvl w:ilvl="5" w:tplc="FD9A8D20" w:tentative="1">
      <w:start w:val="1"/>
      <w:numFmt w:val="bullet"/>
      <w:lvlText w:val=""/>
      <w:lvlJc w:val="left"/>
      <w:pPr>
        <w:ind w:left="4320" w:hanging="360"/>
      </w:pPr>
      <w:rPr>
        <w:rFonts w:ascii="Wingdings" w:hAnsi="Wingdings" w:hint="default"/>
      </w:rPr>
    </w:lvl>
    <w:lvl w:ilvl="6" w:tplc="941C95DC" w:tentative="1">
      <w:start w:val="1"/>
      <w:numFmt w:val="bullet"/>
      <w:lvlText w:val=""/>
      <w:lvlJc w:val="left"/>
      <w:pPr>
        <w:ind w:left="5040" w:hanging="360"/>
      </w:pPr>
      <w:rPr>
        <w:rFonts w:ascii="Symbol" w:hAnsi="Symbol" w:hint="default"/>
      </w:rPr>
    </w:lvl>
    <w:lvl w:ilvl="7" w:tplc="A5567B12" w:tentative="1">
      <w:start w:val="1"/>
      <w:numFmt w:val="bullet"/>
      <w:lvlText w:val="o"/>
      <w:lvlJc w:val="left"/>
      <w:pPr>
        <w:ind w:left="5760" w:hanging="360"/>
      </w:pPr>
      <w:rPr>
        <w:rFonts w:ascii="Courier New" w:hAnsi="Courier New" w:cs="Courier New" w:hint="default"/>
      </w:rPr>
    </w:lvl>
    <w:lvl w:ilvl="8" w:tplc="E6B4495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89EA30C">
      <w:start w:val="1"/>
      <w:numFmt w:val="decimal"/>
      <w:lvlText w:val="%1."/>
      <w:lvlJc w:val="left"/>
      <w:pPr>
        <w:ind w:left="720" w:hanging="360"/>
      </w:pPr>
      <w:rPr>
        <w:rFonts w:hint="default"/>
      </w:rPr>
    </w:lvl>
    <w:lvl w:ilvl="1" w:tplc="7E643B9C" w:tentative="1">
      <w:start w:val="1"/>
      <w:numFmt w:val="lowerLetter"/>
      <w:lvlText w:val="%2."/>
      <w:lvlJc w:val="left"/>
      <w:pPr>
        <w:ind w:left="1440" w:hanging="360"/>
      </w:pPr>
    </w:lvl>
    <w:lvl w:ilvl="2" w:tplc="4A6C9C78" w:tentative="1">
      <w:start w:val="1"/>
      <w:numFmt w:val="lowerRoman"/>
      <w:lvlText w:val="%3."/>
      <w:lvlJc w:val="right"/>
      <w:pPr>
        <w:ind w:left="2160" w:hanging="180"/>
      </w:pPr>
    </w:lvl>
    <w:lvl w:ilvl="3" w:tplc="47527FE2" w:tentative="1">
      <w:start w:val="1"/>
      <w:numFmt w:val="decimal"/>
      <w:lvlText w:val="%4."/>
      <w:lvlJc w:val="left"/>
      <w:pPr>
        <w:ind w:left="2880" w:hanging="360"/>
      </w:pPr>
    </w:lvl>
    <w:lvl w:ilvl="4" w:tplc="6DFAABE8" w:tentative="1">
      <w:start w:val="1"/>
      <w:numFmt w:val="lowerLetter"/>
      <w:lvlText w:val="%5."/>
      <w:lvlJc w:val="left"/>
      <w:pPr>
        <w:ind w:left="3600" w:hanging="360"/>
      </w:pPr>
    </w:lvl>
    <w:lvl w:ilvl="5" w:tplc="5BC64588" w:tentative="1">
      <w:start w:val="1"/>
      <w:numFmt w:val="lowerRoman"/>
      <w:lvlText w:val="%6."/>
      <w:lvlJc w:val="right"/>
      <w:pPr>
        <w:ind w:left="4320" w:hanging="180"/>
      </w:pPr>
    </w:lvl>
    <w:lvl w:ilvl="6" w:tplc="CB5058EC" w:tentative="1">
      <w:start w:val="1"/>
      <w:numFmt w:val="decimal"/>
      <w:lvlText w:val="%7."/>
      <w:lvlJc w:val="left"/>
      <w:pPr>
        <w:ind w:left="5040" w:hanging="360"/>
      </w:pPr>
    </w:lvl>
    <w:lvl w:ilvl="7" w:tplc="D7F0BC16" w:tentative="1">
      <w:start w:val="1"/>
      <w:numFmt w:val="lowerLetter"/>
      <w:lvlText w:val="%8."/>
      <w:lvlJc w:val="left"/>
      <w:pPr>
        <w:ind w:left="5760" w:hanging="360"/>
      </w:pPr>
    </w:lvl>
    <w:lvl w:ilvl="8" w:tplc="0E58BC80" w:tentative="1">
      <w:start w:val="1"/>
      <w:numFmt w:val="lowerRoman"/>
      <w:lvlText w:val="%9."/>
      <w:lvlJc w:val="right"/>
      <w:pPr>
        <w:ind w:left="6480" w:hanging="180"/>
      </w:pPr>
    </w:lvl>
  </w:abstractNum>
  <w:num w:numId="1" w16cid:durableId="1729112073">
    <w:abstractNumId w:val="1"/>
  </w:num>
  <w:num w:numId="2" w16cid:durableId="87152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6073E"/>
    <w:rsid w:val="000F3A03"/>
    <w:rsid w:val="00176E9C"/>
    <w:rsid w:val="00200779"/>
    <w:rsid w:val="002162CE"/>
    <w:rsid w:val="00223718"/>
    <w:rsid w:val="00244C95"/>
    <w:rsid w:val="0027410F"/>
    <w:rsid w:val="00291947"/>
    <w:rsid w:val="00293D63"/>
    <w:rsid w:val="002C2C42"/>
    <w:rsid w:val="003332AD"/>
    <w:rsid w:val="00335362"/>
    <w:rsid w:val="00362A97"/>
    <w:rsid w:val="0037068A"/>
    <w:rsid w:val="0040164B"/>
    <w:rsid w:val="00413A88"/>
    <w:rsid w:val="004776BD"/>
    <w:rsid w:val="005B0132"/>
    <w:rsid w:val="005C5E1F"/>
    <w:rsid w:val="00642E90"/>
    <w:rsid w:val="00663C40"/>
    <w:rsid w:val="006D68B7"/>
    <w:rsid w:val="00761DA4"/>
    <w:rsid w:val="0076532F"/>
    <w:rsid w:val="007713F1"/>
    <w:rsid w:val="008175F8"/>
    <w:rsid w:val="008E522D"/>
    <w:rsid w:val="00935CAD"/>
    <w:rsid w:val="00983FA1"/>
    <w:rsid w:val="00A42BAA"/>
    <w:rsid w:val="00A53CEA"/>
    <w:rsid w:val="00A5408A"/>
    <w:rsid w:val="00A55AE5"/>
    <w:rsid w:val="00A708A7"/>
    <w:rsid w:val="00B63138"/>
    <w:rsid w:val="00BD51F9"/>
    <w:rsid w:val="00C31220"/>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1A439"/>
  <w15:docId w15:val="{2C62DE17-600C-4ADF-8121-682BB1CD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547A8-4BA0-4F68-AE1C-FC6488131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DEBB-6E15-4523-9673-9678BCDDC4E0}">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C10FC68A-4833-4E83-BA66-5A0097C2C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Westford Public Schools Administrative Review Summary School Year 2024-2025</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Westford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