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4912D" w14:textId="77777777" w:rsidR="00CA19B4" w:rsidRPr="00200779" w:rsidRDefault="001D73D0"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1C234B4" w14:textId="77777777" w:rsidR="00CA19B4" w:rsidRDefault="00CA19B4" w:rsidP="00CA19B4">
      <w:pPr>
        <w:jc w:val="center"/>
        <w:rPr>
          <w:rFonts w:ascii="Times New Roman" w:hAnsi="Times New Roman" w:cs="Times New Roman"/>
          <w:sz w:val="24"/>
          <w:szCs w:val="24"/>
        </w:rPr>
      </w:pPr>
    </w:p>
    <w:p w14:paraId="226CB090" w14:textId="77777777" w:rsidR="00CA19B4" w:rsidRDefault="001D73D0"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3EBE4F9E" w14:textId="77777777" w:rsidR="00CA19B4" w:rsidRDefault="00CA19B4" w:rsidP="00CA19B4">
      <w:pPr>
        <w:rPr>
          <w:rFonts w:ascii="Times New Roman" w:hAnsi="Times New Roman" w:cs="Times New Roman"/>
          <w:sz w:val="20"/>
          <w:szCs w:val="20"/>
        </w:rPr>
      </w:pPr>
    </w:p>
    <w:p w14:paraId="260128EE" w14:textId="77777777" w:rsidR="00CA19B4" w:rsidRDefault="00CA19B4" w:rsidP="00CA19B4">
      <w:pPr>
        <w:rPr>
          <w:rFonts w:ascii="Times New Roman" w:hAnsi="Times New Roman" w:cs="Times New Roman"/>
          <w:sz w:val="20"/>
          <w:szCs w:val="20"/>
        </w:rPr>
      </w:pPr>
    </w:p>
    <w:p w14:paraId="158C05B6" w14:textId="77777777" w:rsidR="00CA19B4" w:rsidRPr="00B63138" w:rsidRDefault="001D73D0"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Needham</w:t>
      </w:r>
      <w:proofErr w:type="gramEnd"/>
      <w:r w:rsidRPr="00B63138">
        <w:rPr>
          <w:rFonts w:ascii="Times New Roman" w:hAnsi="Times New Roman" w:cs="Times New Roman"/>
          <w:b/>
          <w:sz w:val="20"/>
          <w:szCs w:val="20"/>
        </w:rPr>
        <w:t xml:space="preserve"> Public Schools</w:t>
      </w:r>
      <w:bookmarkEnd w:id="0"/>
    </w:p>
    <w:p w14:paraId="37C3C307" w14:textId="77777777" w:rsidR="00CA19B4" w:rsidRDefault="00CA19B4" w:rsidP="00CA19B4">
      <w:pPr>
        <w:rPr>
          <w:rFonts w:ascii="Times New Roman" w:hAnsi="Times New Roman" w:cs="Times New Roman"/>
          <w:sz w:val="20"/>
          <w:szCs w:val="20"/>
        </w:rPr>
      </w:pPr>
    </w:p>
    <w:p w14:paraId="6C1DA7F3" w14:textId="77777777" w:rsidR="00CA19B4" w:rsidRDefault="001D73D0"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w:t>
      </w:r>
      <w:proofErr w:type="gramEnd"/>
      <w:r>
        <w:rPr>
          <w:rFonts w:ascii="Times New Roman" w:hAnsi="Times New Roman" w:cs="Times New Roman"/>
          <w:sz w:val="20"/>
          <w:szCs w:val="20"/>
        </w:rPr>
        <w:t>/25/2025</w:t>
      </w:r>
      <w:bookmarkEnd w:id="1"/>
    </w:p>
    <w:p w14:paraId="48C10F43" w14:textId="77777777" w:rsidR="00CA19B4" w:rsidRDefault="00CA19B4" w:rsidP="00CA19B4">
      <w:pPr>
        <w:rPr>
          <w:rFonts w:ascii="Times New Roman" w:hAnsi="Times New Roman" w:cs="Times New Roman"/>
          <w:sz w:val="20"/>
          <w:szCs w:val="20"/>
        </w:rPr>
      </w:pPr>
    </w:p>
    <w:p w14:paraId="31734C17" w14:textId="77777777" w:rsidR="00CA19B4" w:rsidRDefault="001D73D0"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03</w:t>
      </w:r>
      <w:proofErr w:type="gramEnd"/>
      <w:r>
        <w:rPr>
          <w:rFonts w:ascii="Times New Roman" w:hAnsi="Times New Roman" w:cs="Times New Roman"/>
          <w:sz w:val="20"/>
          <w:szCs w:val="20"/>
        </w:rPr>
        <w:t>/14/2025</w:t>
      </w:r>
      <w:bookmarkEnd w:id="2"/>
    </w:p>
    <w:p w14:paraId="2F3AE486" w14:textId="77777777" w:rsidR="00CA19B4" w:rsidRDefault="001D73D0"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04/13/2025</w:t>
      </w:r>
      <w:bookmarkEnd w:id="3"/>
    </w:p>
    <w:p w14:paraId="015DBE2D" w14:textId="77777777" w:rsidR="00CA19B4" w:rsidRDefault="00CA19B4" w:rsidP="00CA19B4">
      <w:pPr>
        <w:pBdr>
          <w:bottom w:val="single" w:sz="12" w:space="1" w:color="auto"/>
        </w:pBdr>
        <w:rPr>
          <w:rFonts w:ascii="Times New Roman" w:hAnsi="Times New Roman" w:cs="Times New Roman"/>
          <w:sz w:val="20"/>
          <w:szCs w:val="20"/>
        </w:rPr>
      </w:pPr>
    </w:p>
    <w:p w14:paraId="0455817E" w14:textId="77777777" w:rsidR="00CA19B4" w:rsidRDefault="001D73D0"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F557AA4" w14:textId="77777777" w:rsidR="00CA19B4" w:rsidRDefault="00CA19B4" w:rsidP="00CA19B4">
      <w:pPr>
        <w:rPr>
          <w:rFonts w:ascii="Times New Roman" w:hAnsi="Times New Roman" w:cs="Times New Roman"/>
          <w:sz w:val="20"/>
          <w:szCs w:val="20"/>
        </w:rPr>
      </w:pPr>
    </w:p>
    <w:p w14:paraId="6D4ECFEF" w14:textId="77777777" w:rsidR="00CA19B4" w:rsidRPr="00223718" w:rsidRDefault="001D73D0"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38BE310" w14:textId="77777777" w:rsidR="00CA19B4" w:rsidRDefault="00CA19B4" w:rsidP="00CA19B4">
      <w:pPr>
        <w:rPr>
          <w:rFonts w:ascii="Times New Roman" w:hAnsi="Times New Roman" w:cs="Times New Roman"/>
          <w:sz w:val="20"/>
          <w:szCs w:val="20"/>
        </w:rPr>
      </w:pPr>
    </w:p>
    <w:p w14:paraId="28928B32" w14:textId="77777777" w:rsidR="00CA19B4" w:rsidRDefault="001D73D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8F2C15A" w14:textId="77777777" w:rsidR="00CA19B4" w:rsidRDefault="00CA19B4" w:rsidP="00CA19B4">
      <w:pPr>
        <w:ind w:left="720"/>
        <w:rPr>
          <w:rFonts w:ascii="Times New Roman" w:hAnsi="Times New Roman" w:cs="Times New Roman"/>
          <w:sz w:val="20"/>
          <w:szCs w:val="20"/>
        </w:rPr>
      </w:pPr>
    </w:p>
    <w:bookmarkStart w:id="4" w:name="CHK_SBP"/>
    <w:p w14:paraId="33F05869" w14:textId="77777777" w:rsidR="00CA19B4" w:rsidRDefault="001D73D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267C8F42" w14:textId="77777777" w:rsidR="00CA19B4" w:rsidRDefault="001D73D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1390AC06" w14:textId="77777777" w:rsidR="00CA19B4" w:rsidRDefault="001D73D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30241BE0" w14:textId="77777777" w:rsidR="00CA19B4" w:rsidRDefault="001D73D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744E34F7" w14:textId="77777777" w:rsidR="00CA19B4" w:rsidRDefault="001D73D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7752EAB4" w14:textId="77777777" w:rsidR="00CA19B4" w:rsidRDefault="001D73D0"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4302E8B6" w14:textId="77777777" w:rsidR="00CA19B4" w:rsidRDefault="00CA19B4" w:rsidP="00CA19B4">
      <w:pPr>
        <w:rPr>
          <w:rFonts w:ascii="Times New Roman" w:hAnsi="Times New Roman" w:cs="Times New Roman"/>
          <w:sz w:val="20"/>
          <w:szCs w:val="20"/>
        </w:rPr>
      </w:pPr>
    </w:p>
    <w:p w14:paraId="61A6688E" w14:textId="77777777" w:rsidR="00CA19B4" w:rsidRDefault="001D73D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805F2A4" w14:textId="77777777" w:rsidR="00CA19B4" w:rsidRDefault="00CA19B4" w:rsidP="00CA19B4">
      <w:pPr>
        <w:ind w:left="720"/>
        <w:rPr>
          <w:rFonts w:ascii="Times New Roman" w:hAnsi="Times New Roman" w:cs="Times New Roman"/>
          <w:sz w:val="20"/>
          <w:szCs w:val="20"/>
        </w:rPr>
      </w:pPr>
    </w:p>
    <w:bookmarkStart w:id="10" w:name="CHK_CEP"/>
    <w:p w14:paraId="273A5C5D" w14:textId="77777777" w:rsidR="00CA19B4" w:rsidRDefault="001D73D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04F62D03" w14:textId="77777777" w:rsidR="00CA19B4" w:rsidRDefault="001D73D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73297BAB" w14:textId="77777777" w:rsidR="00CA19B4" w:rsidRDefault="001D73D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197A3613" w14:textId="77777777" w:rsidR="00CA19B4" w:rsidRDefault="001D73D0"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00794090" w14:textId="77777777" w:rsidR="00CA19B4" w:rsidRDefault="00CA19B4" w:rsidP="00CA19B4">
      <w:pPr>
        <w:rPr>
          <w:rFonts w:ascii="Times New Roman" w:hAnsi="Times New Roman" w:cs="Times New Roman"/>
          <w:sz w:val="20"/>
          <w:szCs w:val="20"/>
        </w:rPr>
      </w:pPr>
    </w:p>
    <w:p w14:paraId="46AE76A1" w14:textId="77777777" w:rsidR="00CA19B4" w:rsidRPr="00D6151F" w:rsidRDefault="001D73D0"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2E09DFAC" w14:textId="77777777" w:rsidR="00CA19B4" w:rsidRDefault="00CA19B4" w:rsidP="00CA19B4">
      <w:pPr>
        <w:rPr>
          <w:rFonts w:ascii="Times New Roman" w:hAnsi="Times New Roman" w:cs="Times New Roman"/>
          <w:sz w:val="20"/>
          <w:szCs w:val="20"/>
        </w:rPr>
      </w:pPr>
    </w:p>
    <w:p w14:paraId="4BD69EFA" w14:textId="77777777" w:rsidR="00CA19B4" w:rsidRDefault="001D73D0"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39DC054" w14:textId="77777777" w:rsidR="00CA19B4" w:rsidRDefault="001D73D0"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55E81262" w14:textId="77777777" w:rsidR="00CA19B4" w:rsidRDefault="00CA19B4" w:rsidP="00CA19B4">
      <w:pPr>
        <w:ind w:firstLine="720"/>
        <w:rPr>
          <w:rFonts w:ascii="Times New Roman" w:hAnsi="Times New Roman" w:cs="Times New Roman"/>
          <w:sz w:val="20"/>
          <w:szCs w:val="20"/>
        </w:rPr>
      </w:pPr>
    </w:p>
    <w:p w14:paraId="43161876" w14:textId="77777777" w:rsidR="00CA19B4" w:rsidRDefault="001D73D0"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1B53F0F"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6140F445" w14:textId="77777777" w:rsidR="00A53CEA" w:rsidRDefault="00A53CEA" w:rsidP="00A53CEA">
      <w:pPr>
        <w:ind w:firstLine="720"/>
        <w:rPr>
          <w:rFonts w:ascii="Times New Roman" w:hAnsi="Times New Roman" w:cs="Times New Roman"/>
          <w:sz w:val="20"/>
          <w:szCs w:val="20"/>
        </w:rPr>
      </w:pPr>
    </w:p>
    <w:p w14:paraId="13E7E265" w14:textId="77777777" w:rsidR="00A53CEA" w:rsidRPr="00C61944" w:rsidRDefault="001D73D0"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33918" w14:paraId="09A4735A" w14:textId="77777777" w:rsidTr="008175F8">
        <w:trPr>
          <w:trHeight w:val="37"/>
        </w:trPr>
        <w:tc>
          <w:tcPr>
            <w:tcW w:w="8545" w:type="dxa"/>
            <w:shd w:val="clear" w:color="auto" w:fill="31849B"/>
          </w:tcPr>
          <w:p w14:paraId="41E502AD" w14:textId="77777777" w:rsidR="00A53CEA" w:rsidRPr="005B0132" w:rsidRDefault="001D73D0" w:rsidP="008175F8">
            <w:pPr>
              <w:rPr>
                <w:rFonts w:asciiTheme="minorHAnsi" w:hAnsiTheme="minorHAnsi" w:cstheme="minorHAnsi"/>
                <w:b/>
                <w:i/>
                <w:color w:val="DBE5F1" w:themeColor="accent1" w:themeTint="33"/>
                <w:sz w:val="32"/>
                <w:szCs w:val="20"/>
              </w:rPr>
            </w:pPr>
            <w:r>
              <w:t>Program Access and Reimbursement</w:t>
            </w:r>
          </w:p>
        </w:tc>
      </w:tr>
      <w:tr w:rsidR="00633918" w14:paraId="2159E687" w14:textId="77777777" w:rsidTr="008175F8">
        <w:trPr>
          <w:trHeight w:val="37"/>
        </w:trPr>
        <w:tc>
          <w:tcPr>
            <w:tcW w:w="8545" w:type="dxa"/>
            <w:shd w:val="clear" w:color="auto" w:fill="D9D9D9"/>
          </w:tcPr>
          <w:p w14:paraId="04EA08A2" w14:textId="77777777" w:rsidR="00A53CEA" w:rsidRPr="0076532F" w:rsidRDefault="001D73D0" w:rsidP="008175F8">
            <w:pPr>
              <w:rPr>
                <w:rFonts w:ascii="Times New Roman" w:hAnsi="Times New Roman" w:cs="Times New Roman"/>
                <w:b/>
                <w:sz w:val="20"/>
                <w:szCs w:val="20"/>
              </w:rPr>
            </w:pPr>
            <w:r>
              <w:t>Verification</w:t>
            </w:r>
          </w:p>
        </w:tc>
      </w:tr>
      <w:tr w:rsidR="00633918" w14:paraId="01926EB5" w14:textId="77777777" w:rsidTr="008175F8">
        <w:trPr>
          <w:trHeight w:val="37"/>
        </w:trPr>
        <w:tc>
          <w:tcPr>
            <w:tcW w:w="8545" w:type="dxa"/>
            <w:shd w:val="clear" w:color="auto" w:fill="auto"/>
          </w:tcPr>
          <w:p w14:paraId="10ED7AF3" w14:textId="77777777" w:rsidR="00A53CEA" w:rsidRPr="005B0132" w:rsidRDefault="001D73D0"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 by November 15th.</w:t>
            </w:r>
          </w:p>
        </w:tc>
      </w:tr>
      <w:tr w:rsidR="00633918" w14:paraId="4C74FDF1" w14:textId="77777777" w:rsidTr="008175F8">
        <w:trPr>
          <w:trHeight w:val="37"/>
        </w:trPr>
        <w:tc>
          <w:tcPr>
            <w:tcW w:w="8545" w:type="dxa"/>
            <w:shd w:val="clear" w:color="auto" w:fill="auto"/>
          </w:tcPr>
          <w:p w14:paraId="69ADD298" w14:textId="77777777" w:rsidR="00A53CEA" w:rsidRPr="005B0132" w:rsidRDefault="001D73D0" w:rsidP="00A53CEA">
            <w:pPr>
              <w:pStyle w:val="ListParagraph"/>
              <w:numPr>
                <w:ilvl w:val="0"/>
                <w:numId w:val="2"/>
              </w:numPr>
              <w:ind w:left="540"/>
              <w:rPr>
                <w:rFonts w:ascii="Times New Roman" w:hAnsi="Times New Roman" w:cs="Times New Roman"/>
                <w:sz w:val="20"/>
                <w:szCs w:val="20"/>
              </w:rPr>
            </w:pPr>
            <w:r>
              <w:t>The School Food Authority did not use the Virtual Gateway to conduct Direct Verification for the selected applications.</w:t>
            </w:r>
          </w:p>
        </w:tc>
      </w:tr>
      <w:tr w:rsidR="00633918" w14:paraId="6964374F" w14:textId="77777777" w:rsidTr="008175F8">
        <w:trPr>
          <w:trHeight w:val="37"/>
        </w:trPr>
        <w:tc>
          <w:tcPr>
            <w:tcW w:w="8545" w:type="dxa"/>
            <w:shd w:val="clear" w:color="auto" w:fill="D9D9D9"/>
          </w:tcPr>
          <w:p w14:paraId="3F3EDAFF" w14:textId="77777777" w:rsidR="00A53CEA" w:rsidRPr="0076532F" w:rsidRDefault="001D73D0" w:rsidP="008175F8">
            <w:pPr>
              <w:rPr>
                <w:rFonts w:ascii="Times New Roman" w:hAnsi="Times New Roman" w:cs="Times New Roman"/>
                <w:b/>
                <w:sz w:val="20"/>
                <w:szCs w:val="20"/>
              </w:rPr>
            </w:pPr>
            <w:r>
              <w:t>Meal Counting &amp; Claiming- Lunch Program</w:t>
            </w:r>
          </w:p>
        </w:tc>
      </w:tr>
      <w:tr w:rsidR="00633918" w14:paraId="66AB2EF4" w14:textId="77777777" w:rsidTr="008175F8">
        <w:trPr>
          <w:trHeight w:val="37"/>
        </w:trPr>
        <w:tc>
          <w:tcPr>
            <w:tcW w:w="8545" w:type="dxa"/>
            <w:shd w:val="clear" w:color="auto" w:fill="auto"/>
          </w:tcPr>
          <w:p w14:paraId="44AAC743" w14:textId="77777777" w:rsidR="00A53CEA" w:rsidRPr="005B0132" w:rsidRDefault="001D73D0" w:rsidP="00A53CEA">
            <w:pPr>
              <w:pStyle w:val="ListParagraph"/>
              <w:numPr>
                <w:ilvl w:val="0"/>
                <w:numId w:val="2"/>
              </w:numPr>
              <w:ind w:left="540"/>
              <w:rPr>
                <w:rFonts w:ascii="Times New Roman" w:hAnsi="Times New Roman" w:cs="Times New Roman"/>
                <w:sz w:val="20"/>
                <w:szCs w:val="20"/>
              </w:rPr>
            </w:pPr>
            <w:r>
              <w:t>The School Food Authority does not conduct an edit check prior to submitting the monthly claim.</w:t>
            </w:r>
          </w:p>
        </w:tc>
      </w:tr>
      <w:tr w:rsidR="00633918" w14:paraId="22905052" w14:textId="77777777" w:rsidTr="008175F8">
        <w:trPr>
          <w:trHeight w:val="37"/>
        </w:trPr>
        <w:tc>
          <w:tcPr>
            <w:tcW w:w="8545" w:type="dxa"/>
            <w:shd w:val="clear" w:color="auto" w:fill="D9D9D9"/>
          </w:tcPr>
          <w:p w14:paraId="503529C5" w14:textId="77777777" w:rsidR="00A53CEA" w:rsidRPr="0076532F" w:rsidRDefault="001D73D0" w:rsidP="008175F8">
            <w:pPr>
              <w:rPr>
                <w:rFonts w:ascii="Times New Roman" w:hAnsi="Times New Roman" w:cs="Times New Roman"/>
                <w:b/>
                <w:sz w:val="20"/>
                <w:szCs w:val="20"/>
              </w:rPr>
            </w:pPr>
            <w:r>
              <w:t>Afterschool Snack Program</w:t>
            </w:r>
          </w:p>
        </w:tc>
      </w:tr>
      <w:tr w:rsidR="00633918" w14:paraId="0AEECF26" w14:textId="77777777" w:rsidTr="008175F8">
        <w:trPr>
          <w:trHeight w:val="37"/>
        </w:trPr>
        <w:tc>
          <w:tcPr>
            <w:tcW w:w="8545" w:type="dxa"/>
            <w:shd w:val="clear" w:color="auto" w:fill="auto"/>
          </w:tcPr>
          <w:p w14:paraId="156626E5" w14:textId="77777777" w:rsidR="00A53CEA" w:rsidRPr="005B0132" w:rsidRDefault="001D73D0" w:rsidP="00A53CEA">
            <w:pPr>
              <w:pStyle w:val="ListParagraph"/>
              <w:numPr>
                <w:ilvl w:val="0"/>
                <w:numId w:val="2"/>
              </w:numPr>
              <w:ind w:left="540"/>
              <w:rPr>
                <w:rFonts w:ascii="Times New Roman" w:hAnsi="Times New Roman" w:cs="Times New Roman"/>
                <w:sz w:val="20"/>
                <w:szCs w:val="20"/>
              </w:rPr>
            </w:pPr>
            <w:r>
              <w:t>The program has not been monitored within the first four (4) weeks of operation.</w:t>
            </w:r>
          </w:p>
        </w:tc>
      </w:tr>
      <w:tr w:rsidR="00633918" w14:paraId="0287C347" w14:textId="77777777" w:rsidTr="008175F8">
        <w:trPr>
          <w:trHeight w:val="37"/>
        </w:trPr>
        <w:tc>
          <w:tcPr>
            <w:tcW w:w="8545" w:type="dxa"/>
            <w:shd w:val="clear" w:color="auto" w:fill="31849B"/>
          </w:tcPr>
          <w:p w14:paraId="068DA1E0" w14:textId="77777777" w:rsidR="00A53CEA" w:rsidRPr="005B0132" w:rsidRDefault="001D73D0" w:rsidP="008175F8">
            <w:pPr>
              <w:rPr>
                <w:rFonts w:asciiTheme="minorHAnsi" w:hAnsiTheme="minorHAnsi" w:cstheme="minorHAnsi"/>
                <w:b/>
                <w:i/>
                <w:color w:val="DBE5F1" w:themeColor="accent1" w:themeTint="33"/>
                <w:sz w:val="32"/>
                <w:szCs w:val="20"/>
              </w:rPr>
            </w:pPr>
            <w:r>
              <w:t>Meal Patterns and Nutritional Quality</w:t>
            </w:r>
          </w:p>
        </w:tc>
      </w:tr>
      <w:tr w:rsidR="00633918" w14:paraId="1F698EF7" w14:textId="77777777" w:rsidTr="008175F8">
        <w:trPr>
          <w:trHeight w:val="37"/>
        </w:trPr>
        <w:tc>
          <w:tcPr>
            <w:tcW w:w="8545" w:type="dxa"/>
            <w:shd w:val="clear" w:color="auto" w:fill="D9D9D9"/>
          </w:tcPr>
          <w:p w14:paraId="2D5B3769" w14:textId="77777777" w:rsidR="00A53CEA" w:rsidRPr="0076532F" w:rsidRDefault="001D73D0" w:rsidP="008175F8">
            <w:pPr>
              <w:rPr>
                <w:rFonts w:ascii="Times New Roman" w:hAnsi="Times New Roman" w:cs="Times New Roman"/>
                <w:b/>
                <w:sz w:val="20"/>
                <w:szCs w:val="20"/>
              </w:rPr>
            </w:pPr>
            <w:r>
              <w:t>Meal Components &amp; Quantities- Lunch Program</w:t>
            </w:r>
          </w:p>
        </w:tc>
      </w:tr>
      <w:tr w:rsidR="00633918" w14:paraId="69CABBFB" w14:textId="77777777" w:rsidTr="008175F8">
        <w:trPr>
          <w:trHeight w:val="37"/>
        </w:trPr>
        <w:tc>
          <w:tcPr>
            <w:tcW w:w="8545" w:type="dxa"/>
            <w:shd w:val="clear" w:color="auto" w:fill="auto"/>
          </w:tcPr>
          <w:p w14:paraId="2F9E5FB7" w14:textId="77777777" w:rsidR="00A53CEA" w:rsidRPr="005B0132" w:rsidRDefault="001D73D0" w:rsidP="00A53CEA">
            <w:pPr>
              <w:pStyle w:val="ListParagraph"/>
              <w:numPr>
                <w:ilvl w:val="0"/>
                <w:numId w:val="2"/>
              </w:numPr>
              <w:ind w:left="540"/>
              <w:rPr>
                <w:rFonts w:ascii="Times New Roman" w:hAnsi="Times New Roman" w:cs="Times New Roman"/>
                <w:sz w:val="20"/>
                <w:szCs w:val="20"/>
              </w:rPr>
            </w:pPr>
            <w:r>
              <w:t xml:space="preserve">Meal </w:t>
            </w:r>
            <w:proofErr w:type="gramStart"/>
            <w:r>
              <w:t>signage posted</w:t>
            </w:r>
            <w:proofErr w:type="gramEnd"/>
            <w:r>
              <w:t xml:space="preserve"> was not adequate to meet the needs of all children.</w:t>
            </w:r>
          </w:p>
        </w:tc>
      </w:tr>
      <w:tr w:rsidR="00633918" w14:paraId="3DE687B8" w14:textId="77777777" w:rsidTr="008175F8">
        <w:trPr>
          <w:trHeight w:val="37"/>
        </w:trPr>
        <w:tc>
          <w:tcPr>
            <w:tcW w:w="8545" w:type="dxa"/>
            <w:shd w:val="clear" w:color="auto" w:fill="auto"/>
          </w:tcPr>
          <w:p w14:paraId="219A777C" w14:textId="77777777" w:rsidR="00A53CEA" w:rsidRPr="005B0132" w:rsidRDefault="001D73D0"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633918" w14:paraId="7D4CE8F5" w14:textId="77777777" w:rsidTr="008175F8">
        <w:trPr>
          <w:trHeight w:val="37"/>
        </w:trPr>
        <w:tc>
          <w:tcPr>
            <w:tcW w:w="8545" w:type="dxa"/>
            <w:shd w:val="clear" w:color="auto" w:fill="31849B"/>
          </w:tcPr>
          <w:p w14:paraId="4FF1761C" w14:textId="77777777" w:rsidR="00A53CEA" w:rsidRPr="005B0132" w:rsidRDefault="001D73D0" w:rsidP="008175F8">
            <w:pPr>
              <w:rPr>
                <w:rFonts w:asciiTheme="minorHAnsi" w:hAnsiTheme="minorHAnsi" w:cstheme="minorHAnsi"/>
                <w:b/>
                <w:i/>
                <w:color w:val="DBE5F1" w:themeColor="accent1" w:themeTint="33"/>
                <w:sz w:val="32"/>
                <w:szCs w:val="20"/>
              </w:rPr>
            </w:pPr>
            <w:r>
              <w:t>School Nutrition Environment</w:t>
            </w:r>
          </w:p>
        </w:tc>
      </w:tr>
      <w:tr w:rsidR="00633918" w14:paraId="1F5FB5C3" w14:textId="77777777" w:rsidTr="008175F8">
        <w:trPr>
          <w:trHeight w:val="37"/>
        </w:trPr>
        <w:tc>
          <w:tcPr>
            <w:tcW w:w="8545" w:type="dxa"/>
            <w:shd w:val="clear" w:color="auto" w:fill="D9D9D9"/>
          </w:tcPr>
          <w:p w14:paraId="0A920893" w14:textId="77777777" w:rsidR="00A53CEA" w:rsidRPr="0076532F" w:rsidRDefault="001D73D0" w:rsidP="008175F8">
            <w:pPr>
              <w:rPr>
                <w:rFonts w:ascii="Times New Roman" w:hAnsi="Times New Roman" w:cs="Times New Roman"/>
                <w:b/>
                <w:sz w:val="20"/>
                <w:szCs w:val="20"/>
              </w:rPr>
            </w:pPr>
            <w:r>
              <w:t>Food Safety</w:t>
            </w:r>
          </w:p>
        </w:tc>
      </w:tr>
      <w:tr w:rsidR="00633918" w14:paraId="0B5AC8FC" w14:textId="77777777" w:rsidTr="008175F8">
        <w:trPr>
          <w:trHeight w:val="37"/>
        </w:trPr>
        <w:tc>
          <w:tcPr>
            <w:tcW w:w="8545" w:type="dxa"/>
            <w:shd w:val="clear" w:color="auto" w:fill="auto"/>
          </w:tcPr>
          <w:p w14:paraId="35CCC2D2" w14:textId="77777777" w:rsidR="00A53CEA" w:rsidRPr="005B0132" w:rsidRDefault="001D73D0"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either during review of products on-site or at off-site storage facilities as applicable.</w:t>
            </w:r>
          </w:p>
        </w:tc>
      </w:tr>
      <w:tr w:rsidR="00633918" w14:paraId="22E4D061" w14:textId="77777777" w:rsidTr="008175F8">
        <w:trPr>
          <w:trHeight w:val="37"/>
        </w:trPr>
        <w:tc>
          <w:tcPr>
            <w:tcW w:w="8545" w:type="dxa"/>
            <w:shd w:val="clear" w:color="auto" w:fill="auto"/>
          </w:tcPr>
          <w:p w14:paraId="34DD2518" w14:textId="77777777" w:rsidR="00A53CEA" w:rsidRPr="005B0132" w:rsidRDefault="001D73D0" w:rsidP="00A53CEA">
            <w:pPr>
              <w:pStyle w:val="ListParagraph"/>
              <w:numPr>
                <w:ilvl w:val="0"/>
                <w:numId w:val="2"/>
              </w:numPr>
              <w:ind w:left="540"/>
              <w:rPr>
                <w:rFonts w:ascii="Times New Roman" w:hAnsi="Times New Roman" w:cs="Times New Roman"/>
                <w:sz w:val="20"/>
                <w:szCs w:val="20"/>
              </w:rPr>
            </w:pPr>
            <w:r>
              <w:t>No one in the kitchen is trained in choke saving procedures.</w:t>
            </w:r>
          </w:p>
        </w:tc>
      </w:tr>
      <w:tr w:rsidR="00633918" w14:paraId="03D2E725" w14:textId="77777777" w:rsidTr="008175F8">
        <w:trPr>
          <w:trHeight w:val="37"/>
        </w:trPr>
        <w:tc>
          <w:tcPr>
            <w:tcW w:w="8545" w:type="dxa"/>
            <w:shd w:val="clear" w:color="auto" w:fill="auto"/>
          </w:tcPr>
          <w:p w14:paraId="3F1AD7BB" w14:textId="77777777" w:rsidR="00A53CEA" w:rsidRPr="005B0132" w:rsidRDefault="001D73D0"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633918" w14:paraId="354940FB" w14:textId="77777777" w:rsidTr="008175F8">
        <w:trPr>
          <w:trHeight w:val="37"/>
        </w:trPr>
        <w:tc>
          <w:tcPr>
            <w:tcW w:w="8545" w:type="dxa"/>
            <w:shd w:val="clear" w:color="auto" w:fill="auto"/>
          </w:tcPr>
          <w:p w14:paraId="4CFA317C" w14:textId="77777777" w:rsidR="00A53CEA" w:rsidRPr="005B0132" w:rsidRDefault="001D73D0"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633918" w14:paraId="259C49AC" w14:textId="77777777" w:rsidTr="008175F8">
        <w:trPr>
          <w:trHeight w:val="37"/>
        </w:trPr>
        <w:tc>
          <w:tcPr>
            <w:tcW w:w="8545" w:type="dxa"/>
            <w:shd w:val="clear" w:color="auto" w:fill="auto"/>
          </w:tcPr>
          <w:p w14:paraId="564EBC57" w14:textId="77777777" w:rsidR="00A53CEA" w:rsidRPr="005B0132" w:rsidRDefault="001D73D0"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633918" w14:paraId="10CFBD1E" w14:textId="77777777" w:rsidTr="008175F8">
        <w:trPr>
          <w:trHeight w:val="37"/>
        </w:trPr>
        <w:tc>
          <w:tcPr>
            <w:tcW w:w="8545" w:type="dxa"/>
            <w:shd w:val="clear" w:color="auto" w:fill="D9D9D9"/>
          </w:tcPr>
          <w:p w14:paraId="77C30CD2" w14:textId="77777777" w:rsidR="00A53CEA" w:rsidRPr="0076532F" w:rsidRDefault="001D73D0" w:rsidP="008175F8">
            <w:pPr>
              <w:rPr>
                <w:rFonts w:ascii="Times New Roman" w:hAnsi="Times New Roman" w:cs="Times New Roman"/>
                <w:b/>
                <w:sz w:val="20"/>
                <w:szCs w:val="20"/>
              </w:rPr>
            </w:pPr>
            <w:r>
              <w:t>Local School Wellness Policy</w:t>
            </w:r>
          </w:p>
        </w:tc>
      </w:tr>
      <w:tr w:rsidR="00633918" w14:paraId="13173BCA" w14:textId="77777777" w:rsidTr="008175F8">
        <w:trPr>
          <w:trHeight w:val="37"/>
        </w:trPr>
        <w:tc>
          <w:tcPr>
            <w:tcW w:w="8545" w:type="dxa"/>
            <w:shd w:val="clear" w:color="auto" w:fill="auto"/>
          </w:tcPr>
          <w:p w14:paraId="0C96DFE0" w14:textId="77777777" w:rsidR="00A53CEA" w:rsidRPr="005B0132" w:rsidRDefault="001D73D0"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633918" w14:paraId="068550A5" w14:textId="77777777" w:rsidTr="008175F8">
        <w:trPr>
          <w:trHeight w:val="37"/>
        </w:trPr>
        <w:tc>
          <w:tcPr>
            <w:tcW w:w="8545" w:type="dxa"/>
            <w:shd w:val="clear" w:color="auto" w:fill="auto"/>
          </w:tcPr>
          <w:p w14:paraId="7D5D7CAF" w14:textId="77777777" w:rsidR="00A53CEA" w:rsidRPr="005B0132" w:rsidRDefault="001D73D0"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633918" w14:paraId="41573B44" w14:textId="77777777" w:rsidTr="008175F8">
        <w:trPr>
          <w:trHeight w:val="37"/>
        </w:trPr>
        <w:tc>
          <w:tcPr>
            <w:tcW w:w="8545" w:type="dxa"/>
            <w:shd w:val="clear" w:color="auto" w:fill="auto"/>
          </w:tcPr>
          <w:p w14:paraId="43738236" w14:textId="77777777" w:rsidR="00A53CEA" w:rsidRPr="005B0132" w:rsidRDefault="001D73D0"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633918" w14:paraId="17AF53AB" w14:textId="77777777" w:rsidTr="008175F8">
        <w:trPr>
          <w:trHeight w:val="37"/>
        </w:trPr>
        <w:tc>
          <w:tcPr>
            <w:tcW w:w="8545" w:type="dxa"/>
            <w:shd w:val="clear" w:color="auto" w:fill="auto"/>
          </w:tcPr>
          <w:p w14:paraId="4A897DE3" w14:textId="77777777" w:rsidR="00A53CEA" w:rsidRPr="005B0132" w:rsidRDefault="001D73D0" w:rsidP="00A53CEA">
            <w:pPr>
              <w:pStyle w:val="ListParagraph"/>
              <w:numPr>
                <w:ilvl w:val="0"/>
                <w:numId w:val="2"/>
              </w:numPr>
              <w:ind w:left="540"/>
              <w:rPr>
                <w:rFonts w:ascii="Times New Roman" w:hAnsi="Times New Roman" w:cs="Times New Roman"/>
                <w:sz w:val="20"/>
                <w:szCs w:val="20"/>
              </w:rPr>
            </w:pPr>
            <w:r>
              <w:t xml:space="preserve">The School Food Authority has not maintained documentation to support the </w:t>
            </w:r>
            <w:proofErr w:type="gramStart"/>
            <w:r>
              <w:t>policy</w:t>
            </w:r>
            <w:proofErr w:type="gramEnd"/>
            <w:r>
              <w:t xml:space="preserve"> has been reviewed and updated within the past three (3) years.</w:t>
            </w:r>
          </w:p>
        </w:tc>
      </w:tr>
      <w:tr w:rsidR="00633918" w14:paraId="22AC5F14" w14:textId="77777777" w:rsidTr="008175F8">
        <w:trPr>
          <w:trHeight w:val="37"/>
        </w:trPr>
        <w:tc>
          <w:tcPr>
            <w:tcW w:w="8545" w:type="dxa"/>
            <w:shd w:val="clear" w:color="auto" w:fill="D9D9D9"/>
          </w:tcPr>
          <w:p w14:paraId="3C2997AB" w14:textId="77777777" w:rsidR="00A53CEA" w:rsidRPr="0076532F" w:rsidRDefault="001D73D0" w:rsidP="008175F8">
            <w:pPr>
              <w:rPr>
                <w:rFonts w:ascii="Times New Roman" w:hAnsi="Times New Roman" w:cs="Times New Roman"/>
                <w:b/>
                <w:sz w:val="20"/>
                <w:szCs w:val="20"/>
              </w:rPr>
            </w:pPr>
            <w:r>
              <w:t>Smart Snacks</w:t>
            </w:r>
          </w:p>
        </w:tc>
      </w:tr>
      <w:tr w:rsidR="00633918" w14:paraId="2288B744" w14:textId="77777777" w:rsidTr="008175F8">
        <w:trPr>
          <w:trHeight w:val="37"/>
        </w:trPr>
        <w:tc>
          <w:tcPr>
            <w:tcW w:w="8545" w:type="dxa"/>
            <w:shd w:val="clear" w:color="auto" w:fill="auto"/>
          </w:tcPr>
          <w:p w14:paraId="49C84194" w14:textId="77777777" w:rsidR="00A53CEA" w:rsidRPr="005B0132" w:rsidRDefault="001D73D0" w:rsidP="00A53CEA">
            <w:pPr>
              <w:pStyle w:val="ListParagraph"/>
              <w:numPr>
                <w:ilvl w:val="0"/>
                <w:numId w:val="2"/>
              </w:numPr>
              <w:ind w:left="540"/>
              <w:rPr>
                <w:rFonts w:ascii="Times New Roman" w:hAnsi="Times New Roman" w:cs="Times New Roman"/>
                <w:sz w:val="20"/>
                <w:szCs w:val="20"/>
              </w:rPr>
            </w:pPr>
            <w:r>
              <w:t>Beverages do not meet requirements for the youngest age group.</w:t>
            </w:r>
          </w:p>
        </w:tc>
      </w:tr>
      <w:tr w:rsidR="00633918" w14:paraId="6DC63859" w14:textId="77777777" w:rsidTr="008175F8">
        <w:trPr>
          <w:trHeight w:val="37"/>
        </w:trPr>
        <w:tc>
          <w:tcPr>
            <w:tcW w:w="8545" w:type="dxa"/>
            <w:shd w:val="clear" w:color="auto" w:fill="31849B"/>
          </w:tcPr>
          <w:p w14:paraId="71EB5FC7" w14:textId="77777777" w:rsidR="00A53CEA" w:rsidRPr="005B0132" w:rsidRDefault="001D73D0" w:rsidP="008175F8">
            <w:pPr>
              <w:rPr>
                <w:rFonts w:asciiTheme="minorHAnsi" w:hAnsiTheme="minorHAnsi" w:cstheme="minorHAnsi"/>
                <w:b/>
                <w:i/>
                <w:color w:val="DBE5F1" w:themeColor="accent1" w:themeTint="33"/>
                <w:sz w:val="32"/>
                <w:szCs w:val="20"/>
              </w:rPr>
            </w:pPr>
            <w:r>
              <w:t>Civil Rights</w:t>
            </w:r>
          </w:p>
        </w:tc>
      </w:tr>
      <w:tr w:rsidR="00633918" w14:paraId="277448F0" w14:textId="77777777" w:rsidTr="008175F8">
        <w:trPr>
          <w:trHeight w:val="37"/>
        </w:trPr>
        <w:tc>
          <w:tcPr>
            <w:tcW w:w="8545" w:type="dxa"/>
            <w:shd w:val="clear" w:color="auto" w:fill="auto"/>
          </w:tcPr>
          <w:p w14:paraId="686C8D44" w14:textId="77777777" w:rsidR="00A53CEA" w:rsidRPr="005B0132" w:rsidRDefault="001D73D0" w:rsidP="00A53CEA">
            <w:pPr>
              <w:pStyle w:val="ListParagraph"/>
              <w:numPr>
                <w:ilvl w:val="0"/>
                <w:numId w:val="2"/>
              </w:numPr>
              <w:ind w:left="540"/>
              <w:rPr>
                <w:rFonts w:ascii="Times New Roman" w:hAnsi="Times New Roman" w:cs="Times New Roman"/>
                <w:sz w:val="20"/>
                <w:szCs w:val="20"/>
              </w:rPr>
            </w:pPr>
            <w:r>
              <w:t>Some or all staff who interact with program applications or participants and/or their supervisors have not received civil rights training.</w:t>
            </w:r>
          </w:p>
        </w:tc>
      </w:tr>
      <w:tr w:rsidR="00633918" w14:paraId="457DFC23" w14:textId="77777777" w:rsidTr="008175F8">
        <w:trPr>
          <w:trHeight w:val="37"/>
        </w:trPr>
        <w:tc>
          <w:tcPr>
            <w:tcW w:w="8545" w:type="dxa"/>
            <w:shd w:val="clear" w:color="auto" w:fill="auto"/>
          </w:tcPr>
          <w:p w14:paraId="331EF3DC" w14:textId="77777777" w:rsidR="00A53CEA" w:rsidRPr="005B0132" w:rsidRDefault="001D73D0"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633918" w14:paraId="3988F2BF" w14:textId="77777777" w:rsidTr="008175F8">
        <w:trPr>
          <w:trHeight w:val="37"/>
        </w:trPr>
        <w:tc>
          <w:tcPr>
            <w:tcW w:w="8545" w:type="dxa"/>
            <w:shd w:val="clear" w:color="auto" w:fill="auto"/>
          </w:tcPr>
          <w:p w14:paraId="0D3EB3EB" w14:textId="77777777" w:rsidR="00A53CEA" w:rsidRPr="005B0132" w:rsidRDefault="001D73D0" w:rsidP="00A53CEA">
            <w:pPr>
              <w:pStyle w:val="ListParagraph"/>
              <w:numPr>
                <w:ilvl w:val="0"/>
                <w:numId w:val="2"/>
              </w:numPr>
              <w:ind w:left="540"/>
              <w:rPr>
                <w:rFonts w:ascii="Times New Roman" w:hAnsi="Times New Roman" w:cs="Times New Roman"/>
                <w:sz w:val="20"/>
                <w:szCs w:val="20"/>
              </w:rPr>
            </w:pPr>
            <w:r>
              <w:lastRenderedPageBreak/>
              <w:t>The School Food Authority's district-wide civil rights policy does not include meal modification information.</w:t>
            </w:r>
          </w:p>
        </w:tc>
      </w:tr>
    </w:tbl>
    <w:p w14:paraId="55D561F3" w14:textId="77777777" w:rsidR="00A53CEA" w:rsidRPr="00223718" w:rsidRDefault="00A53CEA" w:rsidP="00A53CEA">
      <w:pPr>
        <w:rPr>
          <w:rFonts w:ascii="Times New Roman" w:hAnsi="Times New Roman" w:cs="Times New Roman"/>
          <w:sz w:val="20"/>
          <w:szCs w:val="20"/>
        </w:rPr>
      </w:pPr>
    </w:p>
    <w:p w14:paraId="761B9BF0" w14:textId="77777777" w:rsidR="00A53CEA" w:rsidRDefault="00A53CEA" w:rsidP="00A53CEA"/>
    <w:p w14:paraId="1C3A3F46"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33918" w14:paraId="120859C8" w14:textId="77777777" w:rsidTr="00A708A7">
        <w:trPr>
          <w:trHeight w:val="37"/>
        </w:trPr>
        <w:tc>
          <w:tcPr>
            <w:tcW w:w="8545" w:type="dxa"/>
            <w:shd w:val="clear" w:color="auto" w:fill="31849B"/>
          </w:tcPr>
          <w:p w14:paraId="019A284A" w14:textId="77777777" w:rsidR="00E2351D" w:rsidRPr="00522099" w:rsidRDefault="001D73D0" w:rsidP="00A708A7">
            <w:pPr>
              <w:rPr>
                <w:rFonts w:ascii="Times New Roman" w:hAnsi="Times New Roman" w:cs="Times New Roman"/>
                <w:b/>
                <w:i/>
                <w:color w:val="auto"/>
                <w:sz w:val="24"/>
                <w:szCs w:val="24"/>
              </w:rPr>
            </w:pPr>
            <w:r w:rsidRPr="00522099">
              <w:rPr>
                <w:rFonts w:ascii="Times New Roman" w:hAnsi="Times New Roman" w:cs="Times New Roman"/>
                <w:b/>
                <w:i/>
                <w:color w:val="auto"/>
                <w:sz w:val="24"/>
                <w:szCs w:val="24"/>
              </w:rPr>
              <w:lastRenderedPageBreak/>
              <w:t>Noteworthy Observations</w:t>
            </w:r>
          </w:p>
        </w:tc>
      </w:tr>
      <w:tr w:rsidR="00633918" w14:paraId="070A21CA" w14:textId="77777777" w:rsidTr="00A708A7">
        <w:trPr>
          <w:trHeight w:val="37"/>
        </w:trPr>
        <w:tc>
          <w:tcPr>
            <w:tcW w:w="8545" w:type="dxa"/>
            <w:shd w:val="clear" w:color="auto" w:fill="auto"/>
          </w:tcPr>
          <w:p w14:paraId="6568F84A" w14:textId="77777777" w:rsidR="00E2351D" w:rsidRPr="00935CAD" w:rsidRDefault="001D73D0" w:rsidP="00A708A7">
            <w:pPr>
              <w:rPr>
                <w:rFonts w:ascii="Times New Roman" w:hAnsi="Times New Roman" w:cs="Times New Roman"/>
                <w:sz w:val="20"/>
                <w:szCs w:val="20"/>
              </w:rPr>
            </w:pPr>
            <w:r>
              <w:t>The Review Team found the following noteworthy items: Needham Public Schools offer their students a large variety of fresh fruits and vegetables daily. Cashiers are well trained on offer vs serve. The district has also introduced food composting and reusable serving trays.</w:t>
            </w:r>
          </w:p>
        </w:tc>
      </w:tr>
    </w:tbl>
    <w:p w14:paraId="2ABEF795"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87B4A0" w14:textId="77777777" w:rsidR="007540BD" w:rsidRDefault="007540BD">
      <w:r>
        <w:separator/>
      </w:r>
    </w:p>
  </w:endnote>
  <w:endnote w:type="continuationSeparator" w:id="0">
    <w:p w14:paraId="6D2C0FAE" w14:textId="77777777" w:rsidR="007540BD" w:rsidRDefault="0075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2F536" w14:textId="77777777" w:rsidR="007713F1" w:rsidRDefault="001D73D0"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5CD5FE71"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05A1D" w14:textId="77777777" w:rsidR="0037068A" w:rsidRDefault="001D73D0"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1C2DEA39"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BB55D2" w14:textId="77777777" w:rsidR="007540BD" w:rsidRDefault="007540BD">
      <w:r>
        <w:separator/>
      </w:r>
    </w:p>
  </w:footnote>
  <w:footnote w:type="continuationSeparator" w:id="0">
    <w:p w14:paraId="047C3E31" w14:textId="77777777" w:rsidR="007540BD" w:rsidRDefault="00754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FC4A69C0">
      <w:start w:val="1"/>
      <w:numFmt w:val="bullet"/>
      <w:lvlText w:val=""/>
      <w:lvlJc w:val="left"/>
      <w:pPr>
        <w:ind w:left="720" w:hanging="360"/>
      </w:pPr>
      <w:rPr>
        <w:rFonts w:ascii="Symbol" w:hAnsi="Symbol" w:hint="default"/>
      </w:rPr>
    </w:lvl>
    <w:lvl w:ilvl="1" w:tplc="88B640F4" w:tentative="1">
      <w:start w:val="1"/>
      <w:numFmt w:val="bullet"/>
      <w:lvlText w:val="o"/>
      <w:lvlJc w:val="left"/>
      <w:pPr>
        <w:ind w:left="1440" w:hanging="360"/>
      </w:pPr>
      <w:rPr>
        <w:rFonts w:ascii="Courier New" w:hAnsi="Courier New" w:cs="Courier New" w:hint="default"/>
      </w:rPr>
    </w:lvl>
    <w:lvl w:ilvl="2" w:tplc="383843CC" w:tentative="1">
      <w:start w:val="1"/>
      <w:numFmt w:val="bullet"/>
      <w:lvlText w:val=""/>
      <w:lvlJc w:val="left"/>
      <w:pPr>
        <w:ind w:left="2160" w:hanging="360"/>
      </w:pPr>
      <w:rPr>
        <w:rFonts w:ascii="Wingdings" w:hAnsi="Wingdings" w:hint="default"/>
      </w:rPr>
    </w:lvl>
    <w:lvl w:ilvl="3" w:tplc="3690C26A" w:tentative="1">
      <w:start w:val="1"/>
      <w:numFmt w:val="bullet"/>
      <w:lvlText w:val=""/>
      <w:lvlJc w:val="left"/>
      <w:pPr>
        <w:ind w:left="2880" w:hanging="360"/>
      </w:pPr>
      <w:rPr>
        <w:rFonts w:ascii="Symbol" w:hAnsi="Symbol" w:hint="default"/>
      </w:rPr>
    </w:lvl>
    <w:lvl w:ilvl="4" w:tplc="0C72F69A" w:tentative="1">
      <w:start w:val="1"/>
      <w:numFmt w:val="bullet"/>
      <w:lvlText w:val="o"/>
      <w:lvlJc w:val="left"/>
      <w:pPr>
        <w:ind w:left="3600" w:hanging="360"/>
      </w:pPr>
      <w:rPr>
        <w:rFonts w:ascii="Courier New" w:hAnsi="Courier New" w:cs="Courier New" w:hint="default"/>
      </w:rPr>
    </w:lvl>
    <w:lvl w:ilvl="5" w:tplc="29726FE8" w:tentative="1">
      <w:start w:val="1"/>
      <w:numFmt w:val="bullet"/>
      <w:lvlText w:val=""/>
      <w:lvlJc w:val="left"/>
      <w:pPr>
        <w:ind w:left="4320" w:hanging="360"/>
      </w:pPr>
      <w:rPr>
        <w:rFonts w:ascii="Wingdings" w:hAnsi="Wingdings" w:hint="default"/>
      </w:rPr>
    </w:lvl>
    <w:lvl w:ilvl="6" w:tplc="9C249CB8" w:tentative="1">
      <w:start w:val="1"/>
      <w:numFmt w:val="bullet"/>
      <w:lvlText w:val=""/>
      <w:lvlJc w:val="left"/>
      <w:pPr>
        <w:ind w:left="5040" w:hanging="360"/>
      </w:pPr>
      <w:rPr>
        <w:rFonts w:ascii="Symbol" w:hAnsi="Symbol" w:hint="default"/>
      </w:rPr>
    </w:lvl>
    <w:lvl w:ilvl="7" w:tplc="EC369084" w:tentative="1">
      <w:start w:val="1"/>
      <w:numFmt w:val="bullet"/>
      <w:lvlText w:val="o"/>
      <w:lvlJc w:val="left"/>
      <w:pPr>
        <w:ind w:left="5760" w:hanging="360"/>
      </w:pPr>
      <w:rPr>
        <w:rFonts w:ascii="Courier New" w:hAnsi="Courier New" w:cs="Courier New" w:hint="default"/>
      </w:rPr>
    </w:lvl>
    <w:lvl w:ilvl="8" w:tplc="93F0F1B6"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C622A324">
      <w:start w:val="1"/>
      <w:numFmt w:val="decimal"/>
      <w:lvlText w:val="%1."/>
      <w:lvlJc w:val="left"/>
      <w:pPr>
        <w:ind w:left="720" w:hanging="360"/>
      </w:pPr>
      <w:rPr>
        <w:rFonts w:hint="default"/>
      </w:rPr>
    </w:lvl>
    <w:lvl w:ilvl="1" w:tplc="04B28FD6" w:tentative="1">
      <w:start w:val="1"/>
      <w:numFmt w:val="lowerLetter"/>
      <w:lvlText w:val="%2."/>
      <w:lvlJc w:val="left"/>
      <w:pPr>
        <w:ind w:left="1440" w:hanging="360"/>
      </w:pPr>
    </w:lvl>
    <w:lvl w:ilvl="2" w:tplc="A7A4D612" w:tentative="1">
      <w:start w:val="1"/>
      <w:numFmt w:val="lowerRoman"/>
      <w:lvlText w:val="%3."/>
      <w:lvlJc w:val="right"/>
      <w:pPr>
        <w:ind w:left="2160" w:hanging="180"/>
      </w:pPr>
    </w:lvl>
    <w:lvl w:ilvl="3" w:tplc="140A34BE" w:tentative="1">
      <w:start w:val="1"/>
      <w:numFmt w:val="decimal"/>
      <w:lvlText w:val="%4."/>
      <w:lvlJc w:val="left"/>
      <w:pPr>
        <w:ind w:left="2880" w:hanging="360"/>
      </w:pPr>
    </w:lvl>
    <w:lvl w:ilvl="4" w:tplc="ED2098F6" w:tentative="1">
      <w:start w:val="1"/>
      <w:numFmt w:val="lowerLetter"/>
      <w:lvlText w:val="%5."/>
      <w:lvlJc w:val="left"/>
      <w:pPr>
        <w:ind w:left="3600" w:hanging="360"/>
      </w:pPr>
    </w:lvl>
    <w:lvl w:ilvl="5" w:tplc="B9543BE0" w:tentative="1">
      <w:start w:val="1"/>
      <w:numFmt w:val="lowerRoman"/>
      <w:lvlText w:val="%6."/>
      <w:lvlJc w:val="right"/>
      <w:pPr>
        <w:ind w:left="4320" w:hanging="180"/>
      </w:pPr>
    </w:lvl>
    <w:lvl w:ilvl="6" w:tplc="8B54B1CC" w:tentative="1">
      <w:start w:val="1"/>
      <w:numFmt w:val="decimal"/>
      <w:lvlText w:val="%7."/>
      <w:lvlJc w:val="left"/>
      <w:pPr>
        <w:ind w:left="5040" w:hanging="360"/>
      </w:pPr>
    </w:lvl>
    <w:lvl w:ilvl="7" w:tplc="50FA115C" w:tentative="1">
      <w:start w:val="1"/>
      <w:numFmt w:val="lowerLetter"/>
      <w:lvlText w:val="%8."/>
      <w:lvlJc w:val="left"/>
      <w:pPr>
        <w:ind w:left="5760" w:hanging="360"/>
      </w:pPr>
    </w:lvl>
    <w:lvl w:ilvl="8" w:tplc="34226CB2" w:tentative="1">
      <w:start w:val="1"/>
      <w:numFmt w:val="lowerRoman"/>
      <w:lvlText w:val="%9."/>
      <w:lvlJc w:val="right"/>
      <w:pPr>
        <w:ind w:left="6480" w:hanging="180"/>
      </w:pPr>
    </w:lvl>
  </w:abstractNum>
  <w:num w:numId="1" w16cid:durableId="1729112073">
    <w:abstractNumId w:val="1"/>
  </w:num>
  <w:num w:numId="2" w16cid:durableId="95101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6E9C"/>
    <w:rsid w:val="001D73D0"/>
    <w:rsid w:val="00200779"/>
    <w:rsid w:val="00223718"/>
    <w:rsid w:val="0027410F"/>
    <w:rsid w:val="00291947"/>
    <w:rsid w:val="00293D63"/>
    <w:rsid w:val="002C2C42"/>
    <w:rsid w:val="00335362"/>
    <w:rsid w:val="00362A97"/>
    <w:rsid w:val="0037068A"/>
    <w:rsid w:val="0040164B"/>
    <w:rsid w:val="00413A88"/>
    <w:rsid w:val="004776BD"/>
    <w:rsid w:val="004F1C1F"/>
    <w:rsid w:val="00522099"/>
    <w:rsid w:val="0056567E"/>
    <w:rsid w:val="005B0132"/>
    <w:rsid w:val="00633918"/>
    <w:rsid w:val="00642E90"/>
    <w:rsid w:val="00663C40"/>
    <w:rsid w:val="006D68B7"/>
    <w:rsid w:val="007540BD"/>
    <w:rsid w:val="00761DA4"/>
    <w:rsid w:val="0076532F"/>
    <w:rsid w:val="007713F1"/>
    <w:rsid w:val="008175F8"/>
    <w:rsid w:val="0090392F"/>
    <w:rsid w:val="00935CAD"/>
    <w:rsid w:val="00983FA1"/>
    <w:rsid w:val="00A42BAA"/>
    <w:rsid w:val="00A53CEA"/>
    <w:rsid w:val="00A55AE5"/>
    <w:rsid w:val="00A708A7"/>
    <w:rsid w:val="00B63138"/>
    <w:rsid w:val="00BD51F9"/>
    <w:rsid w:val="00C61944"/>
    <w:rsid w:val="00C63107"/>
    <w:rsid w:val="00C643AA"/>
    <w:rsid w:val="00CA19B4"/>
    <w:rsid w:val="00D037B9"/>
    <w:rsid w:val="00D51D80"/>
    <w:rsid w:val="00D6151F"/>
    <w:rsid w:val="00E16CA5"/>
    <w:rsid w:val="00E2116C"/>
    <w:rsid w:val="00E2351D"/>
    <w:rsid w:val="00E33E2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FFFDA"/>
  <w15:docId w15:val="{FF4063F1-F2C8-4993-BD1D-1F655E5FF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Needham Public Schools Administrative Review Summary School Year 2024-2025</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Needham Public Schools Administrative Review Summary School Year 2024-2025</dc:title>
  <dc:subject/>
  <dc:creator>DESE</dc:creator>
  <cp:keywords/>
  <cp:lastModifiedBy>Zou, Dong (EOE)</cp:lastModifiedBy>
  <cp:revision>5</cp:revision>
  <dcterms:created xsi:type="dcterms:W3CDTF">2024-05-09T12:10:00Z</dcterms:created>
  <dcterms:modified xsi:type="dcterms:W3CDTF">2025-04-02T14:10:00Z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2025 12:00AM</vt:lpwstr>
  </property>
</Properties>
</file>