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9E392" w14:textId="77777777" w:rsidR="00CA19B4" w:rsidRPr="00200779" w:rsidRDefault="001413D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96C2224" w14:textId="77777777" w:rsidR="00CA19B4" w:rsidRDefault="00CA19B4" w:rsidP="00CA19B4">
      <w:pPr>
        <w:jc w:val="center"/>
        <w:rPr>
          <w:rFonts w:ascii="Times New Roman" w:hAnsi="Times New Roman" w:cs="Times New Roman"/>
          <w:sz w:val="24"/>
          <w:szCs w:val="24"/>
        </w:rPr>
      </w:pPr>
    </w:p>
    <w:p w14:paraId="2466B192" w14:textId="77777777" w:rsidR="00CA19B4" w:rsidRDefault="001413D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12B6F67F" w14:textId="77777777" w:rsidR="00CA19B4" w:rsidRDefault="00CA19B4" w:rsidP="00CA19B4">
      <w:pPr>
        <w:rPr>
          <w:rFonts w:ascii="Times New Roman" w:hAnsi="Times New Roman" w:cs="Times New Roman"/>
          <w:sz w:val="20"/>
          <w:szCs w:val="20"/>
        </w:rPr>
      </w:pPr>
    </w:p>
    <w:p w14:paraId="101B326B" w14:textId="77777777" w:rsidR="00CA19B4" w:rsidRDefault="00CA19B4" w:rsidP="00CA19B4">
      <w:pPr>
        <w:rPr>
          <w:rFonts w:ascii="Times New Roman" w:hAnsi="Times New Roman" w:cs="Times New Roman"/>
          <w:sz w:val="20"/>
          <w:szCs w:val="20"/>
        </w:rPr>
      </w:pPr>
    </w:p>
    <w:p w14:paraId="7E69E2E6" w14:textId="77777777" w:rsidR="00CA19B4" w:rsidRPr="00B63138" w:rsidRDefault="001413D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Hopkinton Public Schools</w:t>
      </w:r>
      <w:bookmarkEnd w:id="0"/>
    </w:p>
    <w:p w14:paraId="3F327BF4" w14:textId="77777777" w:rsidR="00CA19B4" w:rsidRDefault="00CA19B4" w:rsidP="00CA19B4">
      <w:pPr>
        <w:rPr>
          <w:rFonts w:ascii="Times New Roman" w:hAnsi="Times New Roman" w:cs="Times New Roman"/>
          <w:sz w:val="20"/>
          <w:szCs w:val="20"/>
        </w:rPr>
      </w:pPr>
    </w:p>
    <w:p w14:paraId="0ECA16C9" w14:textId="77777777" w:rsidR="00CA19B4" w:rsidRDefault="001413D2"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12/10/2024</w:t>
      </w:r>
      <w:bookmarkEnd w:id="1"/>
    </w:p>
    <w:p w14:paraId="79D8DA02" w14:textId="77777777" w:rsidR="00CA19B4" w:rsidRDefault="00CA19B4" w:rsidP="00CA19B4">
      <w:pPr>
        <w:rPr>
          <w:rFonts w:ascii="Times New Roman" w:hAnsi="Times New Roman" w:cs="Times New Roman"/>
          <w:sz w:val="20"/>
          <w:szCs w:val="20"/>
        </w:rPr>
      </w:pPr>
    </w:p>
    <w:p w14:paraId="0F307963" w14:textId="77777777" w:rsidR="00CA19B4" w:rsidRDefault="001413D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12/23/2024</w:t>
      </w:r>
      <w:bookmarkEnd w:id="2"/>
    </w:p>
    <w:p w14:paraId="51AD8BC7" w14:textId="10FD6414" w:rsidR="00CA19B4" w:rsidRDefault="001413D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D2115F">
        <w:rPr>
          <w:rFonts w:ascii="Times New Roman" w:hAnsi="Times New Roman" w:cs="Times New Roman"/>
          <w:sz w:val="20"/>
          <w:szCs w:val="20"/>
        </w:rPr>
        <w:t>6</w:t>
      </w:r>
      <w:r>
        <w:rPr>
          <w:rFonts w:ascii="Times New Roman" w:hAnsi="Times New Roman" w:cs="Times New Roman"/>
          <w:sz w:val="20"/>
          <w:szCs w:val="20"/>
        </w:rPr>
        <w:t>/2025</w:t>
      </w:r>
      <w:bookmarkEnd w:id="3"/>
    </w:p>
    <w:p w14:paraId="09D82FB5" w14:textId="77777777" w:rsidR="00CA19B4" w:rsidRDefault="00CA19B4" w:rsidP="00CA19B4">
      <w:pPr>
        <w:pBdr>
          <w:bottom w:val="single" w:sz="12" w:space="1" w:color="auto"/>
        </w:pBdr>
        <w:rPr>
          <w:rFonts w:ascii="Times New Roman" w:hAnsi="Times New Roman" w:cs="Times New Roman"/>
          <w:sz w:val="20"/>
          <w:szCs w:val="20"/>
        </w:rPr>
      </w:pPr>
    </w:p>
    <w:p w14:paraId="45AAE122" w14:textId="77777777" w:rsidR="00CA19B4" w:rsidRDefault="001413D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78BBFE6" w14:textId="77777777" w:rsidR="00CA19B4" w:rsidRDefault="00CA19B4" w:rsidP="00CA19B4">
      <w:pPr>
        <w:rPr>
          <w:rFonts w:ascii="Times New Roman" w:hAnsi="Times New Roman" w:cs="Times New Roman"/>
          <w:sz w:val="20"/>
          <w:szCs w:val="20"/>
        </w:rPr>
      </w:pPr>
    </w:p>
    <w:p w14:paraId="574DBFA2" w14:textId="77777777" w:rsidR="00CA19B4" w:rsidRPr="00223718" w:rsidRDefault="001413D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CBD84F7" w14:textId="77777777" w:rsidR="00CA19B4" w:rsidRDefault="00CA19B4" w:rsidP="00CA19B4">
      <w:pPr>
        <w:rPr>
          <w:rFonts w:ascii="Times New Roman" w:hAnsi="Times New Roman" w:cs="Times New Roman"/>
          <w:sz w:val="20"/>
          <w:szCs w:val="20"/>
        </w:rPr>
      </w:pPr>
    </w:p>
    <w:p w14:paraId="6DA2CCC6" w14:textId="77777777" w:rsidR="00CA19B4" w:rsidRDefault="001413D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996A7FE" w14:textId="77777777" w:rsidR="00CA19B4" w:rsidRDefault="00CA19B4" w:rsidP="00CA19B4">
      <w:pPr>
        <w:ind w:left="720"/>
        <w:rPr>
          <w:rFonts w:ascii="Times New Roman" w:hAnsi="Times New Roman" w:cs="Times New Roman"/>
          <w:sz w:val="20"/>
          <w:szCs w:val="20"/>
        </w:rPr>
      </w:pPr>
    </w:p>
    <w:bookmarkStart w:id="4" w:name="CHK_SBP"/>
    <w:p w14:paraId="43B769A7"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E5D1637" w14:textId="77777777" w:rsidR="00CA19B4" w:rsidRDefault="001413D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042A2110"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F4317A3"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2BEEA43A"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D1F2101"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E421EB2" w14:textId="77777777" w:rsidR="00CA19B4" w:rsidRDefault="00CA19B4" w:rsidP="00CA19B4">
      <w:pPr>
        <w:rPr>
          <w:rFonts w:ascii="Times New Roman" w:hAnsi="Times New Roman" w:cs="Times New Roman"/>
          <w:sz w:val="20"/>
          <w:szCs w:val="20"/>
        </w:rPr>
      </w:pPr>
    </w:p>
    <w:p w14:paraId="39A06BE8" w14:textId="77777777" w:rsidR="00CA19B4" w:rsidRDefault="001413D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A586392" w14:textId="77777777" w:rsidR="00CA19B4" w:rsidRDefault="00CA19B4" w:rsidP="00CA19B4">
      <w:pPr>
        <w:ind w:left="720"/>
        <w:rPr>
          <w:rFonts w:ascii="Times New Roman" w:hAnsi="Times New Roman" w:cs="Times New Roman"/>
          <w:sz w:val="20"/>
          <w:szCs w:val="20"/>
        </w:rPr>
      </w:pPr>
    </w:p>
    <w:bookmarkStart w:id="10" w:name="CHK_CEP"/>
    <w:p w14:paraId="0BF0AC0A" w14:textId="77777777" w:rsidR="00CA19B4" w:rsidRDefault="001413D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2B04A080" w14:textId="77777777" w:rsidR="00CA19B4" w:rsidRDefault="001413D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6B8E100F" w14:textId="77777777" w:rsidR="00CA19B4" w:rsidRDefault="001413D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40B0D2E" w14:textId="77777777" w:rsidR="00CA19B4" w:rsidRDefault="001413D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7056FC1" w14:textId="77777777" w:rsidR="00CA19B4" w:rsidRDefault="00CA19B4" w:rsidP="00CA19B4">
      <w:pPr>
        <w:rPr>
          <w:rFonts w:ascii="Times New Roman" w:hAnsi="Times New Roman" w:cs="Times New Roman"/>
          <w:sz w:val="20"/>
          <w:szCs w:val="20"/>
        </w:rPr>
      </w:pPr>
    </w:p>
    <w:p w14:paraId="269D3B59" w14:textId="77777777" w:rsidR="00CA19B4" w:rsidRPr="00D6151F" w:rsidRDefault="001413D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8FA7F19" w14:textId="77777777" w:rsidR="00CA19B4" w:rsidRDefault="00CA19B4" w:rsidP="00CA19B4">
      <w:pPr>
        <w:rPr>
          <w:rFonts w:ascii="Times New Roman" w:hAnsi="Times New Roman" w:cs="Times New Roman"/>
          <w:sz w:val="20"/>
          <w:szCs w:val="20"/>
        </w:rPr>
      </w:pPr>
    </w:p>
    <w:p w14:paraId="3CEAE402" w14:textId="77777777" w:rsidR="00CA19B4" w:rsidRDefault="001413D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A39F95F" w14:textId="77777777" w:rsidR="00CA19B4" w:rsidRDefault="001413D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D20606B" w14:textId="77777777" w:rsidR="00CA19B4" w:rsidRDefault="00CA19B4" w:rsidP="00CA19B4">
      <w:pPr>
        <w:ind w:firstLine="720"/>
        <w:rPr>
          <w:rFonts w:ascii="Times New Roman" w:hAnsi="Times New Roman" w:cs="Times New Roman"/>
          <w:sz w:val="20"/>
          <w:szCs w:val="20"/>
        </w:rPr>
      </w:pPr>
    </w:p>
    <w:p w14:paraId="1E1FB779" w14:textId="77777777" w:rsidR="00CA19B4" w:rsidRDefault="001413D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1CE6530"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60CC02D" w14:textId="77777777" w:rsidR="00A53CEA" w:rsidRDefault="00A53CEA" w:rsidP="00A53CEA">
      <w:pPr>
        <w:ind w:firstLine="720"/>
        <w:rPr>
          <w:rFonts w:ascii="Times New Roman" w:hAnsi="Times New Roman" w:cs="Times New Roman"/>
          <w:sz w:val="20"/>
          <w:szCs w:val="20"/>
        </w:rPr>
      </w:pPr>
    </w:p>
    <w:p w14:paraId="52353ABD" w14:textId="77777777" w:rsidR="00A53CEA" w:rsidRPr="00C61944" w:rsidRDefault="001413D2"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7678" w14:paraId="3589AB88" w14:textId="77777777" w:rsidTr="008175F8">
        <w:trPr>
          <w:trHeight w:val="37"/>
        </w:trPr>
        <w:tc>
          <w:tcPr>
            <w:tcW w:w="8545" w:type="dxa"/>
            <w:shd w:val="clear" w:color="auto" w:fill="31849B"/>
          </w:tcPr>
          <w:p w14:paraId="5F1B4DEF" w14:textId="77777777" w:rsidR="00A53CEA" w:rsidRPr="005B0132" w:rsidRDefault="001413D2" w:rsidP="008175F8">
            <w:pPr>
              <w:rPr>
                <w:rFonts w:asciiTheme="minorHAnsi" w:hAnsiTheme="minorHAnsi" w:cstheme="minorHAnsi"/>
                <w:b/>
                <w:i/>
                <w:color w:val="DBE5F1" w:themeColor="accent1" w:themeTint="33"/>
                <w:sz w:val="32"/>
                <w:szCs w:val="20"/>
              </w:rPr>
            </w:pPr>
            <w:r>
              <w:t>Meal Patterns and Nutritional Quality</w:t>
            </w:r>
          </w:p>
        </w:tc>
      </w:tr>
      <w:tr w:rsidR="00257678" w14:paraId="2571FDDF" w14:textId="77777777" w:rsidTr="008175F8">
        <w:trPr>
          <w:trHeight w:val="37"/>
        </w:trPr>
        <w:tc>
          <w:tcPr>
            <w:tcW w:w="8545" w:type="dxa"/>
            <w:shd w:val="clear" w:color="auto" w:fill="D9D9D9"/>
          </w:tcPr>
          <w:p w14:paraId="7D8654D9" w14:textId="77777777" w:rsidR="00A53CEA" w:rsidRPr="0076532F" w:rsidRDefault="001413D2" w:rsidP="008175F8">
            <w:pPr>
              <w:rPr>
                <w:rFonts w:ascii="Times New Roman" w:hAnsi="Times New Roman" w:cs="Times New Roman"/>
                <w:b/>
                <w:sz w:val="20"/>
                <w:szCs w:val="20"/>
              </w:rPr>
            </w:pPr>
            <w:r>
              <w:t>Meal Components &amp; Quantities- Lunch Program</w:t>
            </w:r>
          </w:p>
        </w:tc>
      </w:tr>
      <w:tr w:rsidR="00257678" w14:paraId="28CA67F9" w14:textId="77777777" w:rsidTr="008175F8">
        <w:trPr>
          <w:trHeight w:val="37"/>
        </w:trPr>
        <w:tc>
          <w:tcPr>
            <w:tcW w:w="8545" w:type="dxa"/>
            <w:shd w:val="clear" w:color="auto" w:fill="auto"/>
          </w:tcPr>
          <w:p w14:paraId="2125235D"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257678" w14:paraId="3CAB9479" w14:textId="77777777" w:rsidTr="008175F8">
        <w:trPr>
          <w:trHeight w:val="37"/>
        </w:trPr>
        <w:tc>
          <w:tcPr>
            <w:tcW w:w="8545" w:type="dxa"/>
            <w:shd w:val="clear" w:color="auto" w:fill="31849B"/>
          </w:tcPr>
          <w:p w14:paraId="78039658" w14:textId="77777777" w:rsidR="00A53CEA" w:rsidRPr="005B0132" w:rsidRDefault="001413D2" w:rsidP="008175F8">
            <w:pPr>
              <w:rPr>
                <w:rFonts w:asciiTheme="minorHAnsi" w:hAnsiTheme="minorHAnsi" w:cstheme="minorHAnsi"/>
                <w:b/>
                <w:i/>
                <w:color w:val="DBE5F1" w:themeColor="accent1" w:themeTint="33"/>
                <w:sz w:val="32"/>
                <w:szCs w:val="20"/>
              </w:rPr>
            </w:pPr>
            <w:r>
              <w:t>School Nutrition Environment</w:t>
            </w:r>
          </w:p>
        </w:tc>
      </w:tr>
      <w:tr w:rsidR="00257678" w14:paraId="46B2E8EC" w14:textId="77777777" w:rsidTr="008175F8">
        <w:trPr>
          <w:trHeight w:val="37"/>
        </w:trPr>
        <w:tc>
          <w:tcPr>
            <w:tcW w:w="8545" w:type="dxa"/>
            <w:shd w:val="clear" w:color="auto" w:fill="D9D9D9"/>
          </w:tcPr>
          <w:p w14:paraId="1D6BAC04" w14:textId="77777777" w:rsidR="00A53CEA" w:rsidRPr="0076532F" w:rsidRDefault="001413D2" w:rsidP="008175F8">
            <w:pPr>
              <w:rPr>
                <w:rFonts w:ascii="Times New Roman" w:hAnsi="Times New Roman" w:cs="Times New Roman"/>
                <w:b/>
                <w:sz w:val="20"/>
                <w:szCs w:val="20"/>
              </w:rPr>
            </w:pPr>
            <w:r>
              <w:t>Food Safety</w:t>
            </w:r>
          </w:p>
        </w:tc>
      </w:tr>
      <w:tr w:rsidR="00257678" w14:paraId="5590A50E" w14:textId="77777777" w:rsidTr="008175F8">
        <w:trPr>
          <w:trHeight w:val="37"/>
        </w:trPr>
        <w:tc>
          <w:tcPr>
            <w:tcW w:w="8545" w:type="dxa"/>
            <w:shd w:val="clear" w:color="auto" w:fill="auto"/>
          </w:tcPr>
          <w:p w14:paraId="589E8CE9"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57678" w14:paraId="3A295590" w14:textId="77777777" w:rsidTr="008175F8">
        <w:trPr>
          <w:trHeight w:val="37"/>
        </w:trPr>
        <w:tc>
          <w:tcPr>
            <w:tcW w:w="8545" w:type="dxa"/>
            <w:shd w:val="clear" w:color="auto" w:fill="D9D9D9"/>
          </w:tcPr>
          <w:p w14:paraId="2918DED5" w14:textId="77777777" w:rsidR="00A53CEA" w:rsidRPr="0076532F" w:rsidRDefault="001413D2" w:rsidP="008175F8">
            <w:pPr>
              <w:rPr>
                <w:rFonts w:ascii="Times New Roman" w:hAnsi="Times New Roman" w:cs="Times New Roman"/>
                <w:b/>
                <w:sz w:val="20"/>
                <w:szCs w:val="20"/>
              </w:rPr>
            </w:pPr>
            <w:r>
              <w:t>Local School Wellness Policy</w:t>
            </w:r>
          </w:p>
        </w:tc>
      </w:tr>
      <w:tr w:rsidR="00257678" w14:paraId="2DCC8971" w14:textId="77777777" w:rsidTr="008175F8">
        <w:trPr>
          <w:trHeight w:val="37"/>
        </w:trPr>
        <w:tc>
          <w:tcPr>
            <w:tcW w:w="8545" w:type="dxa"/>
            <w:shd w:val="clear" w:color="auto" w:fill="auto"/>
          </w:tcPr>
          <w:p w14:paraId="5EC45A64"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257678" w14:paraId="0DB53DC8" w14:textId="77777777" w:rsidTr="008175F8">
        <w:trPr>
          <w:trHeight w:val="37"/>
        </w:trPr>
        <w:tc>
          <w:tcPr>
            <w:tcW w:w="8545" w:type="dxa"/>
            <w:shd w:val="clear" w:color="auto" w:fill="auto"/>
          </w:tcPr>
          <w:p w14:paraId="1AC18919"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57678" w14:paraId="62A71413" w14:textId="77777777" w:rsidTr="008175F8">
        <w:trPr>
          <w:trHeight w:val="37"/>
        </w:trPr>
        <w:tc>
          <w:tcPr>
            <w:tcW w:w="8545" w:type="dxa"/>
            <w:shd w:val="clear" w:color="auto" w:fill="auto"/>
          </w:tcPr>
          <w:p w14:paraId="7D0FCFE2"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257678" w14:paraId="02270713" w14:textId="77777777" w:rsidTr="008175F8">
        <w:trPr>
          <w:trHeight w:val="37"/>
        </w:trPr>
        <w:tc>
          <w:tcPr>
            <w:tcW w:w="8545" w:type="dxa"/>
            <w:shd w:val="clear" w:color="auto" w:fill="D9D9D9"/>
          </w:tcPr>
          <w:p w14:paraId="3EBA0A39" w14:textId="77777777" w:rsidR="00A53CEA" w:rsidRPr="0076532F" w:rsidRDefault="001413D2" w:rsidP="008175F8">
            <w:pPr>
              <w:rPr>
                <w:rFonts w:ascii="Times New Roman" w:hAnsi="Times New Roman" w:cs="Times New Roman"/>
                <w:b/>
                <w:sz w:val="20"/>
                <w:szCs w:val="20"/>
              </w:rPr>
            </w:pPr>
            <w:r>
              <w:t>Smart Snacks</w:t>
            </w:r>
          </w:p>
        </w:tc>
      </w:tr>
      <w:tr w:rsidR="00257678" w14:paraId="78AEF208" w14:textId="77777777" w:rsidTr="008175F8">
        <w:trPr>
          <w:trHeight w:val="37"/>
        </w:trPr>
        <w:tc>
          <w:tcPr>
            <w:tcW w:w="8545" w:type="dxa"/>
            <w:shd w:val="clear" w:color="auto" w:fill="auto"/>
          </w:tcPr>
          <w:p w14:paraId="2E4719A1"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257678" w14:paraId="7F2B5705" w14:textId="77777777" w:rsidTr="008175F8">
        <w:trPr>
          <w:trHeight w:val="37"/>
        </w:trPr>
        <w:tc>
          <w:tcPr>
            <w:tcW w:w="8545" w:type="dxa"/>
            <w:shd w:val="clear" w:color="auto" w:fill="31849B"/>
          </w:tcPr>
          <w:p w14:paraId="6A8804C1" w14:textId="77777777" w:rsidR="00A53CEA" w:rsidRPr="005B0132" w:rsidRDefault="001413D2" w:rsidP="008175F8">
            <w:pPr>
              <w:rPr>
                <w:rFonts w:asciiTheme="minorHAnsi" w:hAnsiTheme="minorHAnsi" w:cstheme="minorHAnsi"/>
                <w:b/>
                <w:i/>
                <w:color w:val="DBE5F1" w:themeColor="accent1" w:themeTint="33"/>
                <w:sz w:val="32"/>
                <w:szCs w:val="20"/>
              </w:rPr>
            </w:pPr>
            <w:r>
              <w:t>Civil Rights</w:t>
            </w:r>
          </w:p>
        </w:tc>
      </w:tr>
      <w:tr w:rsidR="00257678" w14:paraId="3C52AF2E" w14:textId="77777777" w:rsidTr="008175F8">
        <w:trPr>
          <w:trHeight w:val="37"/>
        </w:trPr>
        <w:tc>
          <w:tcPr>
            <w:tcW w:w="8545" w:type="dxa"/>
            <w:shd w:val="clear" w:color="auto" w:fill="auto"/>
          </w:tcPr>
          <w:p w14:paraId="3CB66522"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257678" w14:paraId="57C309DA" w14:textId="77777777" w:rsidTr="008175F8">
        <w:trPr>
          <w:trHeight w:val="37"/>
        </w:trPr>
        <w:tc>
          <w:tcPr>
            <w:tcW w:w="8545" w:type="dxa"/>
            <w:shd w:val="clear" w:color="auto" w:fill="auto"/>
          </w:tcPr>
          <w:p w14:paraId="4B174BC8"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257678" w14:paraId="5A9ADBBD" w14:textId="77777777" w:rsidTr="008175F8">
        <w:trPr>
          <w:trHeight w:val="37"/>
        </w:trPr>
        <w:tc>
          <w:tcPr>
            <w:tcW w:w="8545" w:type="dxa"/>
            <w:shd w:val="clear" w:color="auto" w:fill="auto"/>
          </w:tcPr>
          <w:p w14:paraId="705DD3FF"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57678" w14:paraId="75ECC09D" w14:textId="77777777" w:rsidTr="008175F8">
        <w:trPr>
          <w:trHeight w:val="37"/>
        </w:trPr>
        <w:tc>
          <w:tcPr>
            <w:tcW w:w="8545" w:type="dxa"/>
            <w:shd w:val="clear" w:color="auto" w:fill="auto"/>
          </w:tcPr>
          <w:p w14:paraId="01ECD67A"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257678" w14:paraId="0019C51A" w14:textId="77777777" w:rsidTr="008175F8">
        <w:trPr>
          <w:trHeight w:val="37"/>
        </w:trPr>
        <w:tc>
          <w:tcPr>
            <w:tcW w:w="8545" w:type="dxa"/>
            <w:shd w:val="clear" w:color="auto" w:fill="auto"/>
          </w:tcPr>
          <w:p w14:paraId="16A62D05" w14:textId="77777777" w:rsidR="00A53CEA" w:rsidRPr="005B0132" w:rsidRDefault="001413D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77AB3755" w14:textId="77777777" w:rsidR="00A53CEA" w:rsidRPr="00223718" w:rsidRDefault="00A53CEA" w:rsidP="00A53CEA">
      <w:pPr>
        <w:rPr>
          <w:rFonts w:ascii="Times New Roman" w:hAnsi="Times New Roman" w:cs="Times New Roman"/>
          <w:sz w:val="20"/>
          <w:szCs w:val="20"/>
        </w:rPr>
      </w:pPr>
    </w:p>
    <w:p w14:paraId="7E769D41" w14:textId="77777777" w:rsidR="00A53CEA" w:rsidRDefault="00A53CEA" w:rsidP="00A53CEA"/>
    <w:p w14:paraId="277BCB50"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57678" w14:paraId="7B3EA547" w14:textId="77777777" w:rsidTr="00A708A7">
        <w:trPr>
          <w:trHeight w:val="37"/>
        </w:trPr>
        <w:tc>
          <w:tcPr>
            <w:tcW w:w="8545" w:type="dxa"/>
            <w:shd w:val="clear" w:color="auto" w:fill="31849B"/>
          </w:tcPr>
          <w:p w14:paraId="533389EA" w14:textId="77777777" w:rsidR="00E2351D" w:rsidRPr="002B3406" w:rsidRDefault="001413D2" w:rsidP="00A708A7">
            <w:pPr>
              <w:rPr>
                <w:rFonts w:ascii="Times New Roman" w:hAnsi="Times New Roman" w:cs="Times New Roman"/>
                <w:b/>
                <w:i/>
                <w:color w:val="auto"/>
                <w:sz w:val="24"/>
                <w:szCs w:val="24"/>
              </w:rPr>
            </w:pPr>
            <w:r w:rsidRPr="002B3406">
              <w:rPr>
                <w:rFonts w:ascii="Times New Roman" w:hAnsi="Times New Roman" w:cs="Times New Roman"/>
                <w:b/>
                <w:i/>
                <w:color w:val="auto"/>
                <w:sz w:val="24"/>
                <w:szCs w:val="24"/>
              </w:rPr>
              <w:lastRenderedPageBreak/>
              <w:t>Noteworthy Observations</w:t>
            </w:r>
          </w:p>
        </w:tc>
      </w:tr>
      <w:tr w:rsidR="00257678" w14:paraId="14FE80BF" w14:textId="77777777" w:rsidTr="00A708A7">
        <w:trPr>
          <w:trHeight w:val="37"/>
        </w:trPr>
        <w:tc>
          <w:tcPr>
            <w:tcW w:w="8545" w:type="dxa"/>
            <w:shd w:val="clear" w:color="auto" w:fill="auto"/>
          </w:tcPr>
          <w:p w14:paraId="2D579BBE" w14:textId="77777777" w:rsidR="00E2351D" w:rsidRPr="00935CAD" w:rsidRDefault="001413D2" w:rsidP="00A708A7">
            <w:pPr>
              <w:rPr>
                <w:rFonts w:ascii="Times New Roman" w:hAnsi="Times New Roman" w:cs="Times New Roman"/>
                <w:sz w:val="20"/>
                <w:szCs w:val="20"/>
              </w:rPr>
            </w:pPr>
            <w:r>
              <w:t>The Review Team found the following noteworthy items: There was a large variety of breakfast and lunch options made available to students daily. The students enjoyed the fresh fruits and vegetables. Staff working the POS systems were quick and accurate ringing in meals and a la carte items.</w:t>
            </w:r>
          </w:p>
        </w:tc>
      </w:tr>
    </w:tbl>
    <w:p w14:paraId="029DE62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68DE0" w14:textId="77777777" w:rsidR="00B57EDF" w:rsidRDefault="00B57EDF">
      <w:r>
        <w:separator/>
      </w:r>
    </w:p>
  </w:endnote>
  <w:endnote w:type="continuationSeparator" w:id="0">
    <w:p w14:paraId="3CD2667F" w14:textId="77777777" w:rsidR="00B57EDF" w:rsidRDefault="00B5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9DCB1" w14:textId="77777777" w:rsidR="007713F1" w:rsidRDefault="001413D2"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1B342E9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F039" w14:textId="77777777" w:rsidR="0037068A" w:rsidRDefault="001413D2"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7E7686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4E2F7" w14:textId="77777777" w:rsidR="00B57EDF" w:rsidRDefault="00B57EDF">
      <w:r>
        <w:separator/>
      </w:r>
    </w:p>
  </w:footnote>
  <w:footnote w:type="continuationSeparator" w:id="0">
    <w:p w14:paraId="2046F76E" w14:textId="77777777" w:rsidR="00B57EDF" w:rsidRDefault="00B57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69AC826E">
      <w:start w:val="1"/>
      <w:numFmt w:val="bullet"/>
      <w:lvlText w:val=""/>
      <w:lvlJc w:val="left"/>
      <w:pPr>
        <w:ind w:left="720" w:hanging="360"/>
      </w:pPr>
      <w:rPr>
        <w:rFonts w:ascii="Symbol" w:hAnsi="Symbol" w:hint="default"/>
      </w:rPr>
    </w:lvl>
    <w:lvl w:ilvl="1" w:tplc="4C0E25EA" w:tentative="1">
      <w:start w:val="1"/>
      <w:numFmt w:val="bullet"/>
      <w:lvlText w:val="o"/>
      <w:lvlJc w:val="left"/>
      <w:pPr>
        <w:ind w:left="1440" w:hanging="360"/>
      </w:pPr>
      <w:rPr>
        <w:rFonts w:ascii="Courier New" w:hAnsi="Courier New" w:cs="Courier New" w:hint="default"/>
      </w:rPr>
    </w:lvl>
    <w:lvl w:ilvl="2" w:tplc="D3E6AF3E" w:tentative="1">
      <w:start w:val="1"/>
      <w:numFmt w:val="bullet"/>
      <w:lvlText w:val=""/>
      <w:lvlJc w:val="left"/>
      <w:pPr>
        <w:ind w:left="2160" w:hanging="360"/>
      </w:pPr>
      <w:rPr>
        <w:rFonts w:ascii="Wingdings" w:hAnsi="Wingdings" w:hint="default"/>
      </w:rPr>
    </w:lvl>
    <w:lvl w:ilvl="3" w:tplc="7A0452F2" w:tentative="1">
      <w:start w:val="1"/>
      <w:numFmt w:val="bullet"/>
      <w:lvlText w:val=""/>
      <w:lvlJc w:val="left"/>
      <w:pPr>
        <w:ind w:left="2880" w:hanging="360"/>
      </w:pPr>
      <w:rPr>
        <w:rFonts w:ascii="Symbol" w:hAnsi="Symbol" w:hint="default"/>
      </w:rPr>
    </w:lvl>
    <w:lvl w:ilvl="4" w:tplc="6900AAC2" w:tentative="1">
      <w:start w:val="1"/>
      <w:numFmt w:val="bullet"/>
      <w:lvlText w:val="o"/>
      <w:lvlJc w:val="left"/>
      <w:pPr>
        <w:ind w:left="3600" w:hanging="360"/>
      </w:pPr>
      <w:rPr>
        <w:rFonts w:ascii="Courier New" w:hAnsi="Courier New" w:cs="Courier New" w:hint="default"/>
      </w:rPr>
    </w:lvl>
    <w:lvl w:ilvl="5" w:tplc="84182CC4" w:tentative="1">
      <w:start w:val="1"/>
      <w:numFmt w:val="bullet"/>
      <w:lvlText w:val=""/>
      <w:lvlJc w:val="left"/>
      <w:pPr>
        <w:ind w:left="4320" w:hanging="360"/>
      </w:pPr>
      <w:rPr>
        <w:rFonts w:ascii="Wingdings" w:hAnsi="Wingdings" w:hint="default"/>
      </w:rPr>
    </w:lvl>
    <w:lvl w:ilvl="6" w:tplc="B59EF6D8" w:tentative="1">
      <w:start w:val="1"/>
      <w:numFmt w:val="bullet"/>
      <w:lvlText w:val=""/>
      <w:lvlJc w:val="left"/>
      <w:pPr>
        <w:ind w:left="5040" w:hanging="360"/>
      </w:pPr>
      <w:rPr>
        <w:rFonts w:ascii="Symbol" w:hAnsi="Symbol" w:hint="default"/>
      </w:rPr>
    </w:lvl>
    <w:lvl w:ilvl="7" w:tplc="6282B334" w:tentative="1">
      <w:start w:val="1"/>
      <w:numFmt w:val="bullet"/>
      <w:lvlText w:val="o"/>
      <w:lvlJc w:val="left"/>
      <w:pPr>
        <w:ind w:left="5760" w:hanging="360"/>
      </w:pPr>
      <w:rPr>
        <w:rFonts w:ascii="Courier New" w:hAnsi="Courier New" w:cs="Courier New" w:hint="default"/>
      </w:rPr>
    </w:lvl>
    <w:lvl w:ilvl="8" w:tplc="5BA0841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3DC027A">
      <w:start w:val="1"/>
      <w:numFmt w:val="decimal"/>
      <w:lvlText w:val="%1."/>
      <w:lvlJc w:val="left"/>
      <w:pPr>
        <w:ind w:left="720" w:hanging="360"/>
      </w:pPr>
      <w:rPr>
        <w:rFonts w:hint="default"/>
      </w:rPr>
    </w:lvl>
    <w:lvl w:ilvl="1" w:tplc="70B08B4A" w:tentative="1">
      <w:start w:val="1"/>
      <w:numFmt w:val="lowerLetter"/>
      <w:lvlText w:val="%2."/>
      <w:lvlJc w:val="left"/>
      <w:pPr>
        <w:ind w:left="1440" w:hanging="360"/>
      </w:pPr>
    </w:lvl>
    <w:lvl w:ilvl="2" w:tplc="0A42E50E" w:tentative="1">
      <w:start w:val="1"/>
      <w:numFmt w:val="lowerRoman"/>
      <w:lvlText w:val="%3."/>
      <w:lvlJc w:val="right"/>
      <w:pPr>
        <w:ind w:left="2160" w:hanging="180"/>
      </w:pPr>
    </w:lvl>
    <w:lvl w:ilvl="3" w:tplc="08EC941C" w:tentative="1">
      <w:start w:val="1"/>
      <w:numFmt w:val="decimal"/>
      <w:lvlText w:val="%4."/>
      <w:lvlJc w:val="left"/>
      <w:pPr>
        <w:ind w:left="2880" w:hanging="360"/>
      </w:pPr>
    </w:lvl>
    <w:lvl w:ilvl="4" w:tplc="9B4884D2" w:tentative="1">
      <w:start w:val="1"/>
      <w:numFmt w:val="lowerLetter"/>
      <w:lvlText w:val="%5."/>
      <w:lvlJc w:val="left"/>
      <w:pPr>
        <w:ind w:left="3600" w:hanging="360"/>
      </w:pPr>
    </w:lvl>
    <w:lvl w:ilvl="5" w:tplc="D19A8D7E" w:tentative="1">
      <w:start w:val="1"/>
      <w:numFmt w:val="lowerRoman"/>
      <w:lvlText w:val="%6."/>
      <w:lvlJc w:val="right"/>
      <w:pPr>
        <w:ind w:left="4320" w:hanging="180"/>
      </w:pPr>
    </w:lvl>
    <w:lvl w:ilvl="6" w:tplc="A586A112" w:tentative="1">
      <w:start w:val="1"/>
      <w:numFmt w:val="decimal"/>
      <w:lvlText w:val="%7."/>
      <w:lvlJc w:val="left"/>
      <w:pPr>
        <w:ind w:left="5040" w:hanging="360"/>
      </w:pPr>
    </w:lvl>
    <w:lvl w:ilvl="7" w:tplc="DC8C62AC" w:tentative="1">
      <w:start w:val="1"/>
      <w:numFmt w:val="lowerLetter"/>
      <w:lvlText w:val="%8."/>
      <w:lvlJc w:val="left"/>
      <w:pPr>
        <w:ind w:left="5760" w:hanging="360"/>
      </w:pPr>
    </w:lvl>
    <w:lvl w:ilvl="8" w:tplc="BE8C7C9C" w:tentative="1">
      <w:start w:val="1"/>
      <w:numFmt w:val="lowerRoman"/>
      <w:lvlText w:val="%9."/>
      <w:lvlJc w:val="right"/>
      <w:pPr>
        <w:ind w:left="6480" w:hanging="180"/>
      </w:pPr>
    </w:lvl>
  </w:abstractNum>
  <w:num w:numId="1" w16cid:durableId="1729112073">
    <w:abstractNumId w:val="1"/>
  </w:num>
  <w:num w:numId="2" w16cid:durableId="194970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413D2"/>
    <w:rsid w:val="00160834"/>
    <w:rsid w:val="00176E9C"/>
    <w:rsid w:val="00200779"/>
    <w:rsid w:val="00223718"/>
    <w:rsid w:val="00257678"/>
    <w:rsid w:val="0027410F"/>
    <w:rsid w:val="00291947"/>
    <w:rsid w:val="00293D63"/>
    <w:rsid w:val="002B3406"/>
    <w:rsid w:val="002C2C42"/>
    <w:rsid w:val="00335362"/>
    <w:rsid w:val="00362A97"/>
    <w:rsid w:val="0037068A"/>
    <w:rsid w:val="0040164B"/>
    <w:rsid w:val="00413A88"/>
    <w:rsid w:val="004776BD"/>
    <w:rsid w:val="005B0132"/>
    <w:rsid w:val="00642E90"/>
    <w:rsid w:val="00663C40"/>
    <w:rsid w:val="00685ADF"/>
    <w:rsid w:val="006D68B7"/>
    <w:rsid w:val="00761DA4"/>
    <w:rsid w:val="0076532F"/>
    <w:rsid w:val="007713F1"/>
    <w:rsid w:val="008017E3"/>
    <w:rsid w:val="008175F8"/>
    <w:rsid w:val="00935CAD"/>
    <w:rsid w:val="009726F4"/>
    <w:rsid w:val="00983FA1"/>
    <w:rsid w:val="00A42BAA"/>
    <w:rsid w:val="00A53CEA"/>
    <w:rsid w:val="00A55AE5"/>
    <w:rsid w:val="00A708A7"/>
    <w:rsid w:val="00A971BC"/>
    <w:rsid w:val="00B5335F"/>
    <w:rsid w:val="00B57EDF"/>
    <w:rsid w:val="00B63138"/>
    <w:rsid w:val="00BD51F9"/>
    <w:rsid w:val="00C61944"/>
    <w:rsid w:val="00C63107"/>
    <w:rsid w:val="00C643AA"/>
    <w:rsid w:val="00CA19B4"/>
    <w:rsid w:val="00D037B9"/>
    <w:rsid w:val="00D2115F"/>
    <w:rsid w:val="00D40DEF"/>
    <w:rsid w:val="00D51D80"/>
    <w:rsid w:val="00D6151F"/>
    <w:rsid w:val="00E16CA5"/>
    <w:rsid w:val="00E2351D"/>
    <w:rsid w:val="00E33E2D"/>
    <w:rsid w:val="00E41854"/>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964BC"/>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Hopkinton Public Schools Administrative Review Summary School Year 2024-2025</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Hopkinton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