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E7B9" w14:textId="77777777" w:rsidR="00CA19B4" w:rsidRPr="00200779" w:rsidRDefault="00BE563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A6D52E3" w14:textId="77777777" w:rsidR="00CA19B4" w:rsidRDefault="00CA19B4" w:rsidP="00CA19B4">
      <w:pPr>
        <w:jc w:val="center"/>
        <w:rPr>
          <w:rFonts w:ascii="Times New Roman" w:hAnsi="Times New Roman" w:cs="Times New Roman"/>
          <w:sz w:val="24"/>
          <w:szCs w:val="24"/>
        </w:rPr>
      </w:pPr>
    </w:p>
    <w:p w14:paraId="2F11AE86" w14:textId="77777777" w:rsidR="00CA19B4" w:rsidRDefault="00BE563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54611F46" w14:textId="77777777" w:rsidR="00CA19B4" w:rsidRDefault="00CA19B4" w:rsidP="00CA19B4">
      <w:pPr>
        <w:rPr>
          <w:rFonts w:ascii="Times New Roman" w:hAnsi="Times New Roman" w:cs="Times New Roman"/>
          <w:sz w:val="20"/>
          <w:szCs w:val="20"/>
        </w:rPr>
      </w:pPr>
    </w:p>
    <w:p w14:paraId="2CF99D0B" w14:textId="77777777" w:rsidR="00CA19B4" w:rsidRDefault="00CA19B4" w:rsidP="00CA19B4">
      <w:pPr>
        <w:rPr>
          <w:rFonts w:ascii="Times New Roman" w:hAnsi="Times New Roman" w:cs="Times New Roman"/>
          <w:sz w:val="20"/>
          <w:szCs w:val="20"/>
        </w:rPr>
      </w:pPr>
    </w:p>
    <w:p w14:paraId="7F0A75F3" w14:textId="77777777" w:rsidR="00CA19B4" w:rsidRPr="00B63138" w:rsidRDefault="00BE563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Foxborough</w:t>
      </w:r>
      <w:proofErr w:type="gramEnd"/>
      <w:r w:rsidRPr="00B63138">
        <w:rPr>
          <w:rFonts w:ascii="Times New Roman" w:hAnsi="Times New Roman" w:cs="Times New Roman"/>
          <w:b/>
          <w:sz w:val="20"/>
          <w:szCs w:val="20"/>
        </w:rPr>
        <w:t xml:space="preserve"> Public Schools</w:t>
      </w:r>
      <w:bookmarkEnd w:id="0"/>
    </w:p>
    <w:p w14:paraId="4F5BEC01" w14:textId="77777777" w:rsidR="00CA19B4" w:rsidRDefault="00CA19B4" w:rsidP="00CA19B4">
      <w:pPr>
        <w:rPr>
          <w:rFonts w:ascii="Times New Roman" w:hAnsi="Times New Roman" w:cs="Times New Roman"/>
          <w:sz w:val="20"/>
          <w:szCs w:val="20"/>
        </w:rPr>
      </w:pPr>
    </w:p>
    <w:p w14:paraId="1479BE9A" w14:textId="77777777" w:rsidR="00CA19B4" w:rsidRDefault="00BE563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/04/2025</w:t>
      </w:r>
      <w:bookmarkEnd w:id="1"/>
    </w:p>
    <w:p w14:paraId="1D91E46D" w14:textId="77777777" w:rsidR="00CA19B4" w:rsidRDefault="00CA19B4" w:rsidP="00CA19B4">
      <w:pPr>
        <w:rPr>
          <w:rFonts w:ascii="Times New Roman" w:hAnsi="Times New Roman" w:cs="Times New Roman"/>
          <w:sz w:val="20"/>
          <w:szCs w:val="20"/>
        </w:rPr>
      </w:pPr>
    </w:p>
    <w:p w14:paraId="00F4F235" w14:textId="77777777" w:rsidR="00CA19B4" w:rsidRDefault="00BE563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/12/2025</w:t>
      </w:r>
      <w:bookmarkEnd w:id="2"/>
    </w:p>
    <w:p w14:paraId="4FFC8F1B" w14:textId="77777777" w:rsidR="00CA19B4" w:rsidRDefault="00BE563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04/11/2025</w:t>
      </w:r>
      <w:bookmarkEnd w:id="3"/>
    </w:p>
    <w:p w14:paraId="270ACCF6" w14:textId="77777777" w:rsidR="00CA19B4" w:rsidRDefault="00CA19B4" w:rsidP="00CA19B4">
      <w:pPr>
        <w:pBdr>
          <w:bottom w:val="single" w:sz="12" w:space="1" w:color="auto"/>
        </w:pBdr>
        <w:rPr>
          <w:rFonts w:ascii="Times New Roman" w:hAnsi="Times New Roman" w:cs="Times New Roman"/>
          <w:sz w:val="20"/>
          <w:szCs w:val="20"/>
        </w:rPr>
      </w:pPr>
    </w:p>
    <w:p w14:paraId="6465C99D" w14:textId="77777777" w:rsidR="00CA19B4" w:rsidRDefault="00BE563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FF47A7B" w14:textId="77777777" w:rsidR="00CA19B4" w:rsidRDefault="00CA19B4" w:rsidP="00CA19B4">
      <w:pPr>
        <w:rPr>
          <w:rFonts w:ascii="Times New Roman" w:hAnsi="Times New Roman" w:cs="Times New Roman"/>
          <w:sz w:val="20"/>
          <w:szCs w:val="20"/>
        </w:rPr>
      </w:pPr>
    </w:p>
    <w:p w14:paraId="510B907B" w14:textId="77777777" w:rsidR="00CA19B4" w:rsidRPr="00223718" w:rsidRDefault="00BE563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3B2A9AE" w14:textId="77777777" w:rsidR="00CA19B4" w:rsidRDefault="00CA19B4" w:rsidP="00CA19B4">
      <w:pPr>
        <w:rPr>
          <w:rFonts w:ascii="Times New Roman" w:hAnsi="Times New Roman" w:cs="Times New Roman"/>
          <w:sz w:val="20"/>
          <w:szCs w:val="20"/>
        </w:rPr>
      </w:pPr>
    </w:p>
    <w:p w14:paraId="382460BD" w14:textId="77777777" w:rsidR="00CA19B4" w:rsidRDefault="00BE56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69FF50B" w14:textId="77777777" w:rsidR="00CA19B4" w:rsidRDefault="00CA19B4" w:rsidP="00CA19B4">
      <w:pPr>
        <w:ind w:left="720"/>
        <w:rPr>
          <w:rFonts w:ascii="Times New Roman" w:hAnsi="Times New Roman" w:cs="Times New Roman"/>
          <w:sz w:val="20"/>
          <w:szCs w:val="20"/>
        </w:rPr>
      </w:pPr>
    </w:p>
    <w:bookmarkStart w:id="4" w:name="CHK_SBP"/>
    <w:p w14:paraId="2188A4A7"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2216599" w14:textId="77777777" w:rsidR="00CA19B4" w:rsidRDefault="00BE56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6436AA3"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35EB0B5"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2ADB9C9"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DBD5067"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2C246FA" w14:textId="77777777" w:rsidR="00CA19B4" w:rsidRDefault="00CA19B4" w:rsidP="00CA19B4">
      <w:pPr>
        <w:rPr>
          <w:rFonts w:ascii="Times New Roman" w:hAnsi="Times New Roman" w:cs="Times New Roman"/>
          <w:sz w:val="20"/>
          <w:szCs w:val="20"/>
        </w:rPr>
      </w:pPr>
    </w:p>
    <w:p w14:paraId="1229AA35" w14:textId="77777777" w:rsidR="00CA19B4" w:rsidRDefault="00BE56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3736E5F" w14:textId="77777777" w:rsidR="00CA19B4" w:rsidRDefault="00CA19B4" w:rsidP="00CA19B4">
      <w:pPr>
        <w:ind w:left="720"/>
        <w:rPr>
          <w:rFonts w:ascii="Times New Roman" w:hAnsi="Times New Roman" w:cs="Times New Roman"/>
          <w:sz w:val="20"/>
          <w:szCs w:val="20"/>
        </w:rPr>
      </w:pPr>
    </w:p>
    <w:bookmarkStart w:id="10" w:name="CHK_CEP"/>
    <w:p w14:paraId="5E5E186A" w14:textId="77777777" w:rsidR="00CA19B4" w:rsidRDefault="00BE56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ADB758B" w14:textId="77777777" w:rsidR="00CA19B4" w:rsidRDefault="00BE56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03949F0" w14:textId="77777777" w:rsidR="00CA19B4" w:rsidRDefault="00BE56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20D63A01" w14:textId="77777777" w:rsidR="00CA19B4" w:rsidRDefault="00BE563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557C0C95" w14:textId="77777777" w:rsidR="00CA19B4" w:rsidRDefault="00CA19B4" w:rsidP="00CA19B4">
      <w:pPr>
        <w:rPr>
          <w:rFonts w:ascii="Times New Roman" w:hAnsi="Times New Roman" w:cs="Times New Roman"/>
          <w:sz w:val="20"/>
          <w:szCs w:val="20"/>
        </w:rPr>
      </w:pPr>
    </w:p>
    <w:p w14:paraId="12FB9044" w14:textId="77777777" w:rsidR="00CA19B4" w:rsidRPr="00D6151F" w:rsidRDefault="00BE563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7DA35E7" w14:textId="77777777" w:rsidR="00CA19B4" w:rsidRDefault="00CA19B4" w:rsidP="00CA19B4">
      <w:pPr>
        <w:rPr>
          <w:rFonts w:ascii="Times New Roman" w:hAnsi="Times New Roman" w:cs="Times New Roman"/>
          <w:sz w:val="20"/>
          <w:szCs w:val="20"/>
        </w:rPr>
      </w:pPr>
    </w:p>
    <w:p w14:paraId="6952B768" w14:textId="77777777" w:rsidR="00CA19B4" w:rsidRDefault="00BE563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552FE7A" w14:textId="77777777" w:rsidR="00CA19B4" w:rsidRDefault="00BE563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BF96529" w14:textId="77777777" w:rsidR="00CA19B4" w:rsidRDefault="00CA19B4" w:rsidP="00CA19B4">
      <w:pPr>
        <w:ind w:firstLine="720"/>
        <w:rPr>
          <w:rFonts w:ascii="Times New Roman" w:hAnsi="Times New Roman" w:cs="Times New Roman"/>
          <w:sz w:val="20"/>
          <w:szCs w:val="20"/>
        </w:rPr>
      </w:pPr>
    </w:p>
    <w:p w14:paraId="29AAC3BE" w14:textId="77777777" w:rsidR="00CA19B4" w:rsidRDefault="00BE563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240E97"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D508408" w14:textId="77777777" w:rsidR="00A53CEA" w:rsidRDefault="00A53CEA" w:rsidP="00A53CEA">
      <w:pPr>
        <w:ind w:firstLine="720"/>
        <w:rPr>
          <w:rFonts w:ascii="Times New Roman" w:hAnsi="Times New Roman" w:cs="Times New Roman"/>
          <w:sz w:val="20"/>
          <w:szCs w:val="20"/>
        </w:rPr>
      </w:pPr>
    </w:p>
    <w:p w14:paraId="74E60430" w14:textId="77777777" w:rsidR="00A53CEA" w:rsidRPr="00C61944" w:rsidRDefault="00BE563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8545B" w14:paraId="07202CD0" w14:textId="77777777" w:rsidTr="008175F8">
        <w:trPr>
          <w:trHeight w:val="37"/>
        </w:trPr>
        <w:tc>
          <w:tcPr>
            <w:tcW w:w="8545" w:type="dxa"/>
            <w:shd w:val="clear" w:color="auto" w:fill="31849B"/>
          </w:tcPr>
          <w:p w14:paraId="373BAB1C" w14:textId="77777777" w:rsidR="00A53CEA" w:rsidRPr="005B0132" w:rsidRDefault="00BE563F" w:rsidP="008175F8">
            <w:pPr>
              <w:rPr>
                <w:rFonts w:asciiTheme="minorHAnsi" w:hAnsiTheme="minorHAnsi" w:cstheme="minorHAnsi"/>
                <w:b/>
                <w:i/>
                <w:color w:val="DBE5F1" w:themeColor="accent1" w:themeTint="33"/>
                <w:sz w:val="32"/>
                <w:szCs w:val="20"/>
              </w:rPr>
            </w:pPr>
            <w:r>
              <w:t>Meal Patterns and Nutritional Quality</w:t>
            </w:r>
          </w:p>
        </w:tc>
      </w:tr>
      <w:tr w:rsidR="0038545B" w14:paraId="2AAE769B" w14:textId="77777777" w:rsidTr="008175F8">
        <w:trPr>
          <w:trHeight w:val="37"/>
        </w:trPr>
        <w:tc>
          <w:tcPr>
            <w:tcW w:w="8545" w:type="dxa"/>
            <w:shd w:val="clear" w:color="auto" w:fill="D9D9D9"/>
          </w:tcPr>
          <w:p w14:paraId="7863E0A8" w14:textId="77777777" w:rsidR="00A53CEA" w:rsidRPr="0076532F" w:rsidRDefault="00BE563F" w:rsidP="008175F8">
            <w:pPr>
              <w:rPr>
                <w:rFonts w:ascii="Times New Roman" w:hAnsi="Times New Roman" w:cs="Times New Roman"/>
                <w:b/>
                <w:sz w:val="20"/>
                <w:szCs w:val="20"/>
              </w:rPr>
            </w:pPr>
            <w:r>
              <w:t>Meal Components &amp; Quantities- Lunch Program</w:t>
            </w:r>
          </w:p>
        </w:tc>
      </w:tr>
      <w:tr w:rsidR="0038545B" w14:paraId="2BDCB1E0" w14:textId="77777777" w:rsidTr="008175F8">
        <w:trPr>
          <w:trHeight w:val="37"/>
        </w:trPr>
        <w:tc>
          <w:tcPr>
            <w:tcW w:w="8545" w:type="dxa"/>
            <w:shd w:val="clear" w:color="auto" w:fill="auto"/>
          </w:tcPr>
          <w:p w14:paraId="0208EF9B"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38545B" w14:paraId="4AB71673" w14:textId="77777777" w:rsidTr="008175F8">
        <w:trPr>
          <w:trHeight w:val="37"/>
        </w:trPr>
        <w:tc>
          <w:tcPr>
            <w:tcW w:w="8545" w:type="dxa"/>
            <w:shd w:val="clear" w:color="auto" w:fill="auto"/>
          </w:tcPr>
          <w:p w14:paraId="4CA0AA6E"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Production records were not maintained for the salad bar at lunch.</w:t>
            </w:r>
          </w:p>
        </w:tc>
      </w:tr>
      <w:tr w:rsidR="0038545B" w14:paraId="2E2823CD" w14:textId="77777777" w:rsidTr="008175F8">
        <w:trPr>
          <w:trHeight w:val="37"/>
        </w:trPr>
        <w:tc>
          <w:tcPr>
            <w:tcW w:w="8545" w:type="dxa"/>
            <w:shd w:val="clear" w:color="auto" w:fill="D9D9D9"/>
          </w:tcPr>
          <w:p w14:paraId="6CE52778" w14:textId="77777777" w:rsidR="00A53CEA" w:rsidRPr="0076532F" w:rsidRDefault="00BE563F" w:rsidP="008175F8">
            <w:pPr>
              <w:rPr>
                <w:rFonts w:ascii="Times New Roman" w:hAnsi="Times New Roman" w:cs="Times New Roman"/>
                <w:b/>
                <w:sz w:val="20"/>
                <w:szCs w:val="20"/>
              </w:rPr>
            </w:pPr>
            <w:r>
              <w:t>Offer versus Serve- Lunch Program</w:t>
            </w:r>
          </w:p>
        </w:tc>
      </w:tr>
      <w:tr w:rsidR="0038545B" w14:paraId="6B35F34A" w14:textId="77777777" w:rsidTr="008175F8">
        <w:trPr>
          <w:trHeight w:val="37"/>
        </w:trPr>
        <w:tc>
          <w:tcPr>
            <w:tcW w:w="8545" w:type="dxa"/>
            <w:shd w:val="clear" w:color="auto" w:fill="auto"/>
          </w:tcPr>
          <w:p w14:paraId="54F23707"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8545B" w14:paraId="5062B8C3" w14:textId="77777777" w:rsidTr="008175F8">
        <w:trPr>
          <w:trHeight w:val="37"/>
        </w:trPr>
        <w:tc>
          <w:tcPr>
            <w:tcW w:w="8545" w:type="dxa"/>
            <w:shd w:val="clear" w:color="auto" w:fill="31849B"/>
          </w:tcPr>
          <w:p w14:paraId="0FC33F5E" w14:textId="77777777" w:rsidR="00A53CEA" w:rsidRPr="005B0132" w:rsidRDefault="00BE563F" w:rsidP="008175F8">
            <w:pPr>
              <w:rPr>
                <w:rFonts w:asciiTheme="minorHAnsi" w:hAnsiTheme="minorHAnsi" w:cstheme="minorHAnsi"/>
                <w:b/>
                <w:i/>
                <w:color w:val="DBE5F1" w:themeColor="accent1" w:themeTint="33"/>
                <w:sz w:val="32"/>
                <w:szCs w:val="20"/>
              </w:rPr>
            </w:pPr>
            <w:r>
              <w:t>School Nutrition Environment</w:t>
            </w:r>
          </w:p>
        </w:tc>
      </w:tr>
      <w:tr w:rsidR="0038545B" w14:paraId="00AF38CA" w14:textId="77777777" w:rsidTr="008175F8">
        <w:trPr>
          <w:trHeight w:val="37"/>
        </w:trPr>
        <w:tc>
          <w:tcPr>
            <w:tcW w:w="8545" w:type="dxa"/>
            <w:shd w:val="clear" w:color="auto" w:fill="D9D9D9"/>
          </w:tcPr>
          <w:p w14:paraId="7656F2D8" w14:textId="77777777" w:rsidR="00A53CEA" w:rsidRPr="0076532F" w:rsidRDefault="00BE563F" w:rsidP="008175F8">
            <w:pPr>
              <w:rPr>
                <w:rFonts w:ascii="Times New Roman" w:hAnsi="Times New Roman" w:cs="Times New Roman"/>
                <w:b/>
                <w:sz w:val="20"/>
                <w:szCs w:val="20"/>
              </w:rPr>
            </w:pPr>
            <w:r>
              <w:t>Food Safety</w:t>
            </w:r>
          </w:p>
        </w:tc>
      </w:tr>
      <w:tr w:rsidR="0038545B" w14:paraId="0A22C6FA" w14:textId="77777777" w:rsidTr="008175F8">
        <w:trPr>
          <w:trHeight w:val="37"/>
        </w:trPr>
        <w:tc>
          <w:tcPr>
            <w:tcW w:w="8545" w:type="dxa"/>
            <w:shd w:val="clear" w:color="auto" w:fill="auto"/>
          </w:tcPr>
          <w:p w14:paraId="5D225BA6"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38545B" w14:paraId="48FD994F" w14:textId="77777777" w:rsidTr="008175F8">
        <w:trPr>
          <w:trHeight w:val="37"/>
        </w:trPr>
        <w:tc>
          <w:tcPr>
            <w:tcW w:w="8545" w:type="dxa"/>
            <w:shd w:val="clear" w:color="auto" w:fill="D9D9D9"/>
          </w:tcPr>
          <w:p w14:paraId="73381153" w14:textId="77777777" w:rsidR="00A53CEA" w:rsidRPr="0076532F" w:rsidRDefault="00BE563F" w:rsidP="008175F8">
            <w:pPr>
              <w:rPr>
                <w:rFonts w:ascii="Times New Roman" w:hAnsi="Times New Roman" w:cs="Times New Roman"/>
                <w:b/>
                <w:sz w:val="20"/>
                <w:szCs w:val="20"/>
              </w:rPr>
            </w:pPr>
            <w:r>
              <w:t>Local School Wellness Policy</w:t>
            </w:r>
          </w:p>
        </w:tc>
      </w:tr>
      <w:tr w:rsidR="0038545B" w14:paraId="4D2ED219" w14:textId="77777777" w:rsidTr="008175F8">
        <w:trPr>
          <w:trHeight w:val="37"/>
        </w:trPr>
        <w:tc>
          <w:tcPr>
            <w:tcW w:w="8545" w:type="dxa"/>
            <w:shd w:val="clear" w:color="auto" w:fill="auto"/>
          </w:tcPr>
          <w:p w14:paraId="43EF44CA"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38545B" w14:paraId="3FF04545" w14:textId="77777777" w:rsidTr="008175F8">
        <w:trPr>
          <w:trHeight w:val="37"/>
        </w:trPr>
        <w:tc>
          <w:tcPr>
            <w:tcW w:w="8545" w:type="dxa"/>
            <w:shd w:val="clear" w:color="auto" w:fill="auto"/>
          </w:tcPr>
          <w:p w14:paraId="183EE552"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38545B" w14:paraId="72BE10B2" w14:textId="77777777" w:rsidTr="008175F8">
        <w:trPr>
          <w:trHeight w:val="37"/>
        </w:trPr>
        <w:tc>
          <w:tcPr>
            <w:tcW w:w="8545" w:type="dxa"/>
            <w:shd w:val="clear" w:color="auto" w:fill="D9D9D9"/>
          </w:tcPr>
          <w:p w14:paraId="7F9E30AB" w14:textId="77777777" w:rsidR="00A53CEA" w:rsidRPr="0076532F" w:rsidRDefault="00BE563F" w:rsidP="008175F8">
            <w:pPr>
              <w:rPr>
                <w:rFonts w:ascii="Times New Roman" w:hAnsi="Times New Roman" w:cs="Times New Roman"/>
                <w:b/>
                <w:sz w:val="20"/>
                <w:szCs w:val="20"/>
              </w:rPr>
            </w:pPr>
            <w:r>
              <w:t>Smart Snacks</w:t>
            </w:r>
          </w:p>
        </w:tc>
      </w:tr>
      <w:tr w:rsidR="0038545B" w14:paraId="3369B692" w14:textId="77777777" w:rsidTr="008175F8">
        <w:trPr>
          <w:trHeight w:val="37"/>
        </w:trPr>
        <w:tc>
          <w:tcPr>
            <w:tcW w:w="8545" w:type="dxa"/>
            <w:shd w:val="clear" w:color="auto" w:fill="auto"/>
          </w:tcPr>
          <w:p w14:paraId="0093712F"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38545B" w14:paraId="515BB1B2" w14:textId="77777777" w:rsidTr="008175F8">
        <w:trPr>
          <w:trHeight w:val="37"/>
        </w:trPr>
        <w:tc>
          <w:tcPr>
            <w:tcW w:w="8545" w:type="dxa"/>
            <w:shd w:val="clear" w:color="auto" w:fill="31849B"/>
          </w:tcPr>
          <w:p w14:paraId="798DD61B" w14:textId="77777777" w:rsidR="00A53CEA" w:rsidRPr="005B0132" w:rsidRDefault="00BE563F" w:rsidP="008175F8">
            <w:pPr>
              <w:rPr>
                <w:rFonts w:asciiTheme="minorHAnsi" w:hAnsiTheme="minorHAnsi" w:cstheme="minorHAnsi"/>
                <w:b/>
                <w:i/>
                <w:color w:val="DBE5F1" w:themeColor="accent1" w:themeTint="33"/>
                <w:sz w:val="32"/>
                <w:szCs w:val="20"/>
              </w:rPr>
            </w:pPr>
            <w:r>
              <w:t>Civil Rights</w:t>
            </w:r>
          </w:p>
        </w:tc>
      </w:tr>
      <w:tr w:rsidR="0038545B" w14:paraId="7A0A7683" w14:textId="77777777" w:rsidTr="008175F8">
        <w:trPr>
          <w:trHeight w:val="37"/>
        </w:trPr>
        <w:tc>
          <w:tcPr>
            <w:tcW w:w="8545" w:type="dxa"/>
            <w:shd w:val="clear" w:color="auto" w:fill="auto"/>
          </w:tcPr>
          <w:p w14:paraId="45BCE0D7"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8545B" w14:paraId="627CE949" w14:textId="77777777" w:rsidTr="008175F8">
        <w:trPr>
          <w:trHeight w:val="37"/>
        </w:trPr>
        <w:tc>
          <w:tcPr>
            <w:tcW w:w="8545" w:type="dxa"/>
            <w:shd w:val="clear" w:color="auto" w:fill="auto"/>
          </w:tcPr>
          <w:p w14:paraId="7E717AB2" w14:textId="77777777" w:rsidR="00A53CEA" w:rsidRPr="005B0132" w:rsidRDefault="00BE563F"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6D0E81A3" w14:textId="77777777" w:rsidR="00A53CEA" w:rsidRPr="00223718" w:rsidRDefault="00A53CEA" w:rsidP="00A53CEA">
      <w:pPr>
        <w:rPr>
          <w:rFonts w:ascii="Times New Roman" w:hAnsi="Times New Roman" w:cs="Times New Roman"/>
          <w:sz w:val="20"/>
          <w:szCs w:val="20"/>
        </w:rPr>
      </w:pPr>
    </w:p>
    <w:p w14:paraId="60904E89" w14:textId="77777777" w:rsidR="00A53CEA" w:rsidRDefault="00A53CEA" w:rsidP="00A53CEA"/>
    <w:p w14:paraId="1B21D595"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8545B" w14:paraId="5F45569F" w14:textId="77777777" w:rsidTr="00A708A7">
        <w:trPr>
          <w:trHeight w:val="37"/>
        </w:trPr>
        <w:tc>
          <w:tcPr>
            <w:tcW w:w="8545" w:type="dxa"/>
            <w:shd w:val="clear" w:color="auto" w:fill="31849B"/>
          </w:tcPr>
          <w:p w14:paraId="7C0B799C" w14:textId="77777777" w:rsidR="00E2351D" w:rsidRPr="00B90241" w:rsidRDefault="00BE563F" w:rsidP="00A708A7">
            <w:pPr>
              <w:rPr>
                <w:rFonts w:ascii="Times New Roman" w:hAnsi="Times New Roman" w:cs="Times New Roman"/>
                <w:b/>
                <w:i/>
                <w:color w:val="auto"/>
                <w:sz w:val="24"/>
                <w:szCs w:val="24"/>
              </w:rPr>
            </w:pPr>
            <w:r w:rsidRPr="00B90241">
              <w:rPr>
                <w:rFonts w:ascii="Times New Roman" w:hAnsi="Times New Roman" w:cs="Times New Roman"/>
                <w:b/>
                <w:i/>
                <w:color w:val="auto"/>
                <w:sz w:val="24"/>
                <w:szCs w:val="24"/>
              </w:rPr>
              <w:lastRenderedPageBreak/>
              <w:t>Noteworthy Observations</w:t>
            </w:r>
          </w:p>
        </w:tc>
      </w:tr>
      <w:tr w:rsidR="0038545B" w14:paraId="148E5C87" w14:textId="77777777" w:rsidTr="00A708A7">
        <w:trPr>
          <w:trHeight w:val="37"/>
        </w:trPr>
        <w:tc>
          <w:tcPr>
            <w:tcW w:w="8545" w:type="dxa"/>
            <w:shd w:val="clear" w:color="auto" w:fill="auto"/>
          </w:tcPr>
          <w:p w14:paraId="021902D5" w14:textId="77777777" w:rsidR="00E2351D" w:rsidRPr="00935CAD" w:rsidRDefault="00BE563F" w:rsidP="00A708A7">
            <w:pPr>
              <w:rPr>
                <w:rFonts w:ascii="Times New Roman" w:hAnsi="Times New Roman" w:cs="Times New Roman"/>
                <w:sz w:val="20"/>
                <w:szCs w:val="20"/>
              </w:rPr>
            </w:pPr>
            <w:r>
              <w:t xml:space="preserve">The Review Team found the following noteworthy items: Foxborough Public Schools </w:t>
            </w:r>
            <w:proofErr w:type="gramStart"/>
            <w:r>
              <w:t>has</w:t>
            </w:r>
            <w:proofErr w:type="gramEnd"/>
            <w:r>
              <w:t xml:space="preserve"> </w:t>
            </w:r>
            <w:proofErr w:type="gramStart"/>
            <w:r>
              <w:t>well trained</w:t>
            </w:r>
            <w:proofErr w:type="gramEnd"/>
            <w:r>
              <w:t xml:space="preserve"> and passionate staff who work hard to provide their students with a variety of healthy and appetizing menu options. Record keeping was also well maintained.</w:t>
            </w:r>
          </w:p>
        </w:tc>
      </w:tr>
    </w:tbl>
    <w:p w14:paraId="348074E6"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432CD" w14:textId="77777777" w:rsidR="00375E2D" w:rsidRDefault="00375E2D">
      <w:r>
        <w:separator/>
      </w:r>
    </w:p>
  </w:endnote>
  <w:endnote w:type="continuationSeparator" w:id="0">
    <w:p w14:paraId="04EC8AA5" w14:textId="77777777" w:rsidR="00375E2D" w:rsidRDefault="0037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427F" w14:textId="77777777" w:rsidR="007713F1" w:rsidRDefault="00BE563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38CD0423"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B6B6F" w14:textId="77777777" w:rsidR="0037068A" w:rsidRDefault="00BE563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5B252E0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29B76" w14:textId="77777777" w:rsidR="00375E2D" w:rsidRDefault="00375E2D">
      <w:r>
        <w:separator/>
      </w:r>
    </w:p>
  </w:footnote>
  <w:footnote w:type="continuationSeparator" w:id="0">
    <w:p w14:paraId="7E55A6DC" w14:textId="77777777" w:rsidR="00375E2D" w:rsidRDefault="00375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E38C1E36">
      <w:start w:val="1"/>
      <w:numFmt w:val="bullet"/>
      <w:lvlText w:val=""/>
      <w:lvlJc w:val="left"/>
      <w:pPr>
        <w:ind w:left="720" w:hanging="360"/>
      </w:pPr>
      <w:rPr>
        <w:rFonts w:ascii="Symbol" w:hAnsi="Symbol" w:hint="default"/>
      </w:rPr>
    </w:lvl>
    <w:lvl w:ilvl="1" w:tplc="4AC6EE94" w:tentative="1">
      <w:start w:val="1"/>
      <w:numFmt w:val="bullet"/>
      <w:lvlText w:val="o"/>
      <w:lvlJc w:val="left"/>
      <w:pPr>
        <w:ind w:left="1440" w:hanging="360"/>
      </w:pPr>
      <w:rPr>
        <w:rFonts w:ascii="Courier New" w:hAnsi="Courier New" w:cs="Courier New" w:hint="default"/>
      </w:rPr>
    </w:lvl>
    <w:lvl w:ilvl="2" w:tplc="39443474" w:tentative="1">
      <w:start w:val="1"/>
      <w:numFmt w:val="bullet"/>
      <w:lvlText w:val=""/>
      <w:lvlJc w:val="left"/>
      <w:pPr>
        <w:ind w:left="2160" w:hanging="360"/>
      </w:pPr>
      <w:rPr>
        <w:rFonts w:ascii="Wingdings" w:hAnsi="Wingdings" w:hint="default"/>
      </w:rPr>
    </w:lvl>
    <w:lvl w:ilvl="3" w:tplc="B0647C86" w:tentative="1">
      <w:start w:val="1"/>
      <w:numFmt w:val="bullet"/>
      <w:lvlText w:val=""/>
      <w:lvlJc w:val="left"/>
      <w:pPr>
        <w:ind w:left="2880" w:hanging="360"/>
      </w:pPr>
      <w:rPr>
        <w:rFonts w:ascii="Symbol" w:hAnsi="Symbol" w:hint="default"/>
      </w:rPr>
    </w:lvl>
    <w:lvl w:ilvl="4" w:tplc="C56E8B9C" w:tentative="1">
      <w:start w:val="1"/>
      <w:numFmt w:val="bullet"/>
      <w:lvlText w:val="o"/>
      <w:lvlJc w:val="left"/>
      <w:pPr>
        <w:ind w:left="3600" w:hanging="360"/>
      </w:pPr>
      <w:rPr>
        <w:rFonts w:ascii="Courier New" w:hAnsi="Courier New" w:cs="Courier New" w:hint="default"/>
      </w:rPr>
    </w:lvl>
    <w:lvl w:ilvl="5" w:tplc="7C1E319E" w:tentative="1">
      <w:start w:val="1"/>
      <w:numFmt w:val="bullet"/>
      <w:lvlText w:val=""/>
      <w:lvlJc w:val="left"/>
      <w:pPr>
        <w:ind w:left="4320" w:hanging="360"/>
      </w:pPr>
      <w:rPr>
        <w:rFonts w:ascii="Wingdings" w:hAnsi="Wingdings" w:hint="default"/>
      </w:rPr>
    </w:lvl>
    <w:lvl w:ilvl="6" w:tplc="F6C0BE58" w:tentative="1">
      <w:start w:val="1"/>
      <w:numFmt w:val="bullet"/>
      <w:lvlText w:val=""/>
      <w:lvlJc w:val="left"/>
      <w:pPr>
        <w:ind w:left="5040" w:hanging="360"/>
      </w:pPr>
      <w:rPr>
        <w:rFonts w:ascii="Symbol" w:hAnsi="Symbol" w:hint="default"/>
      </w:rPr>
    </w:lvl>
    <w:lvl w:ilvl="7" w:tplc="D1E4A1EA" w:tentative="1">
      <w:start w:val="1"/>
      <w:numFmt w:val="bullet"/>
      <w:lvlText w:val="o"/>
      <w:lvlJc w:val="left"/>
      <w:pPr>
        <w:ind w:left="5760" w:hanging="360"/>
      </w:pPr>
      <w:rPr>
        <w:rFonts w:ascii="Courier New" w:hAnsi="Courier New" w:cs="Courier New" w:hint="default"/>
      </w:rPr>
    </w:lvl>
    <w:lvl w:ilvl="8" w:tplc="3D0EB6E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AA2B256">
      <w:start w:val="1"/>
      <w:numFmt w:val="decimal"/>
      <w:lvlText w:val="%1."/>
      <w:lvlJc w:val="left"/>
      <w:pPr>
        <w:ind w:left="720" w:hanging="360"/>
      </w:pPr>
      <w:rPr>
        <w:rFonts w:hint="default"/>
      </w:rPr>
    </w:lvl>
    <w:lvl w:ilvl="1" w:tplc="3C062F1C" w:tentative="1">
      <w:start w:val="1"/>
      <w:numFmt w:val="lowerLetter"/>
      <w:lvlText w:val="%2."/>
      <w:lvlJc w:val="left"/>
      <w:pPr>
        <w:ind w:left="1440" w:hanging="360"/>
      </w:pPr>
    </w:lvl>
    <w:lvl w:ilvl="2" w:tplc="9D66D2B0" w:tentative="1">
      <w:start w:val="1"/>
      <w:numFmt w:val="lowerRoman"/>
      <w:lvlText w:val="%3."/>
      <w:lvlJc w:val="right"/>
      <w:pPr>
        <w:ind w:left="2160" w:hanging="180"/>
      </w:pPr>
    </w:lvl>
    <w:lvl w:ilvl="3" w:tplc="4C7CAE56" w:tentative="1">
      <w:start w:val="1"/>
      <w:numFmt w:val="decimal"/>
      <w:lvlText w:val="%4."/>
      <w:lvlJc w:val="left"/>
      <w:pPr>
        <w:ind w:left="2880" w:hanging="360"/>
      </w:pPr>
    </w:lvl>
    <w:lvl w:ilvl="4" w:tplc="90326E7C" w:tentative="1">
      <w:start w:val="1"/>
      <w:numFmt w:val="lowerLetter"/>
      <w:lvlText w:val="%5."/>
      <w:lvlJc w:val="left"/>
      <w:pPr>
        <w:ind w:left="3600" w:hanging="360"/>
      </w:pPr>
    </w:lvl>
    <w:lvl w:ilvl="5" w:tplc="0338EA88" w:tentative="1">
      <w:start w:val="1"/>
      <w:numFmt w:val="lowerRoman"/>
      <w:lvlText w:val="%6."/>
      <w:lvlJc w:val="right"/>
      <w:pPr>
        <w:ind w:left="4320" w:hanging="180"/>
      </w:pPr>
    </w:lvl>
    <w:lvl w:ilvl="6" w:tplc="099CEE6E" w:tentative="1">
      <w:start w:val="1"/>
      <w:numFmt w:val="decimal"/>
      <w:lvlText w:val="%7."/>
      <w:lvlJc w:val="left"/>
      <w:pPr>
        <w:ind w:left="5040" w:hanging="360"/>
      </w:pPr>
    </w:lvl>
    <w:lvl w:ilvl="7" w:tplc="9F76E182" w:tentative="1">
      <w:start w:val="1"/>
      <w:numFmt w:val="lowerLetter"/>
      <w:lvlText w:val="%8."/>
      <w:lvlJc w:val="left"/>
      <w:pPr>
        <w:ind w:left="5760" w:hanging="360"/>
      </w:pPr>
    </w:lvl>
    <w:lvl w:ilvl="8" w:tplc="BF7687CE" w:tentative="1">
      <w:start w:val="1"/>
      <w:numFmt w:val="lowerRoman"/>
      <w:lvlText w:val="%9."/>
      <w:lvlJc w:val="right"/>
      <w:pPr>
        <w:ind w:left="6480" w:hanging="180"/>
      </w:pPr>
    </w:lvl>
  </w:abstractNum>
  <w:num w:numId="1" w16cid:durableId="1729112073">
    <w:abstractNumId w:val="1"/>
  </w:num>
  <w:num w:numId="2" w16cid:durableId="72332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7410F"/>
    <w:rsid w:val="00291947"/>
    <w:rsid w:val="00293D63"/>
    <w:rsid w:val="002C2C42"/>
    <w:rsid w:val="00335362"/>
    <w:rsid w:val="00362A97"/>
    <w:rsid w:val="0037068A"/>
    <w:rsid w:val="00375E2D"/>
    <w:rsid w:val="0038545B"/>
    <w:rsid w:val="0040164B"/>
    <w:rsid w:val="00413A88"/>
    <w:rsid w:val="004776BD"/>
    <w:rsid w:val="004D78A5"/>
    <w:rsid w:val="005B0132"/>
    <w:rsid w:val="00642E90"/>
    <w:rsid w:val="00663C40"/>
    <w:rsid w:val="006B0A36"/>
    <w:rsid w:val="006D68B7"/>
    <w:rsid w:val="00761DA4"/>
    <w:rsid w:val="0076532F"/>
    <w:rsid w:val="007713F1"/>
    <w:rsid w:val="008175F8"/>
    <w:rsid w:val="00935CAD"/>
    <w:rsid w:val="00983FA1"/>
    <w:rsid w:val="00A42BAA"/>
    <w:rsid w:val="00A53CEA"/>
    <w:rsid w:val="00A55AE5"/>
    <w:rsid w:val="00A708A7"/>
    <w:rsid w:val="00B63138"/>
    <w:rsid w:val="00B90241"/>
    <w:rsid w:val="00BD51F9"/>
    <w:rsid w:val="00BE563F"/>
    <w:rsid w:val="00C61944"/>
    <w:rsid w:val="00C63107"/>
    <w:rsid w:val="00C643AA"/>
    <w:rsid w:val="00CA19B4"/>
    <w:rsid w:val="00D037B9"/>
    <w:rsid w:val="00D51D80"/>
    <w:rsid w:val="00D6151F"/>
    <w:rsid w:val="00E16CA5"/>
    <w:rsid w:val="00E2116C"/>
    <w:rsid w:val="00E2351D"/>
    <w:rsid w:val="00E33E2D"/>
    <w:rsid w:val="00E6712F"/>
    <w:rsid w:val="00FC635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72E00"/>
  <w15:docId w15:val="{A0385252-8CC6-4ECD-BF1D-5E2F936A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Foxborough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