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6D3D8" w14:textId="77777777" w:rsidR="00A20530" w:rsidRDefault="00621E0D">
      <w:pPr>
        <w:pStyle w:val="Heading1"/>
        <w:spacing w:before="89" w:line="244" w:lineRule="auto"/>
        <w:ind w:left="2138" w:right="2564" w:firstLine="483"/>
      </w:pPr>
      <w:r>
        <w:rPr>
          <w:color w:val="0C0C0C"/>
          <w:w w:val="105"/>
        </w:rPr>
        <w:t>CHILD NUTRITION PROGRAM STATE WAIVER REQUEST TEMPLATE</w:t>
      </w:r>
    </w:p>
    <w:p w14:paraId="7826D3D9" w14:textId="77777777" w:rsidR="00A20530" w:rsidRDefault="00A20530">
      <w:pPr>
        <w:pStyle w:val="BodyText"/>
        <w:spacing w:before="22"/>
        <w:rPr>
          <w:b/>
        </w:rPr>
      </w:pPr>
    </w:p>
    <w:p w14:paraId="7826D3DA" w14:textId="77777777" w:rsidR="00A20530" w:rsidRDefault="00621E0D">
      <w:pPr>
        <w:pStyle w:val="BodyText"/>
        <w:spacing w:before="1" w:line="252" w:lineRule="auto"/>
        <w:ind w:left="102" w:right="780" w:firstLine="1"/>
      </w:pPr>
      <w:r>
        <w:rPr>
          <w:color w:val="0C0C0C"/>
          <w:w w:val="105"/>
        </w:rPr>
        <w:t>Child Nutrition Programs are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expected to be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administered</w:t>
      </w:r>
      <w:r>
        <w:rPr>
          <w:color w:val="0C0C0C"/>
          <w:spacing w:val="33"/>
          <w:w w:val="105"/>
        </w:rPr>
        <w:t xml:space="preserve"> </w:t>
      </w:r>
      <w:r>
        <w:rPr>
          <w:color w:val="0C0C0C"/>
          <w:w w:val="105"/>
        </w:rPr>
        <w:t>according to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all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statutory and regulatory requirements;</w:t>
      </w:r>
      <w:r>
        <w:rPr>
          <w:color w:val="0C0C0C"/>
          <w:spacing w:val="33"/>
          <w:w w:val="105"/>
        </w:rPr>
        <w:t xml:space="preserve"> </w:t>
      </w:r>
      <w:r>
        <w:rPr>
          <w:color w:val="0C0C0C"/>
          <w:w w:val="105"/>
        </w:rPr>
        <w:t>waivers to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 xml:space="preserve">requirements are exceptions. </w:t>
      </w:r>
      <w:r>
        <w:rPr>
          <w:color w:val="262626"/>
          <w:w w:val="105"/>
        </w:rPr>
        <w:t xml:space="preserve">However, </w:t>
      </w:r>
      <w:r>
        <w:rPr>
          <w:color w:val="0C0C0C"/>
          <w:w w:val="105"/>
        </w:rPr>
        <w:t>Section 12(1) of the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Richard</w:t>
      </w:r>
      <w:r>
        <w:rPr>
          <w:color w:val="0C0C0C"/>
          <w:spacing w:val="20"/>
          <w:w w:val="105"/>
        </w:rPr>
        <w:t xml:space="preserve"> </w:t>
      </w:r>
      <w:r>
        <w:rPr>
          <w:color w:val="0C0C0C"/>
          <w:w w:val="105"/>
        </w:rPr>
        <w:t>B.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Russell National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School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Lunch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Act,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42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U.S.C.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1760(1), provides authority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USDA to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waive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requirements for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State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agencies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eligible service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providers under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certain circumstances.</w:t>
      </w:r>
      <w:r>
        <w:rPr>
          <w:color w:val="0C0C0C"/>
          <w:spacing w:val="33"/>
          <w:w w:val="105"/>
        </w:rPr>
        <w:t xml:space="preserve"> </w:t>
      </w:r>
      <w:r>
        <w:rPr>
          <w:color w:val="0C0C0C"/>
          <w:w w:val="105"/>
        </w:rPr>
        <w:t>When requesting</w:t>
      </w:r>
      <w:r>
        <w:rPr>
          <w:color w:val="0C0C0C"/>
          <w:spacing w:val="38"/>
          <w:w w:val="105"/>
        </w:rPr>
        <w:t xml:space="preserve"> </w:t>
      </w:r>
      <w:r>
        <w:rPr>
          <w:color w:val="0C0C0C"/>
          <w:w w:val="105"/>
        </w:rPr>
        <w:t>the waiver of statutory or regulatory requirements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for the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Child Nutrition Programs (CNPs), including the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Child and Adult Care Food Program (CACFP), the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Summer Food Service Program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(SFSP),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National School Lunch Program (NSLP), the Fresh Fruit and Vegetable Program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(FFVP), the Special Milk Program (SMP), and 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School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Breakfast Program (SBP), State agencies and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eligible service providers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should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use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this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template.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State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agencies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eligible service providers should consult with their FNS Regional Offices when developing waiver requests to ensure a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well-reasoned, thorough request is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submitted. State agencies and eligible</w:t>
      </w:r>
      <w:r>
        <w:rPr>
          <w:color w:val="0C0C0C"/>
          <w:spacing w:val="30"/>
          <w:w w:val="105"/>
        </w:rPr>
        <w:t xml:space="preserve"> </w:t>
      </w:r>
      <w:r>
        <w:rPr>
          <w:color w:val="0C0C0C"/>
          <w:w w:val="105"/>
        </w:rPr>
        <w:t>service providers are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encouraged</w:t>
      </w:r>
      <w:r>
        <w:rPr>
          <w:color w:val="0C0C0C"/>
          <w:spacing w:val="19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submit complete waiver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requests at least 60 calendar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days prior to the anticipated implementation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date. Requests submitted</w:t>
      </w:r>
      <w:r>
        <w:rPr>
          <w:color w:val="0C0C0C"/>
          <w:spacing w:val="28"/>
          <w:w w:val="105"/>
        </w:rPr>
        <w:t xml:space="preserve"> </w:t>
      </w:r>
      <w:r>
        <w:rPr>
          <w:color w:val="0C0C0C"/>
          <w:w w:val="105"/>
        </w:rPr>
        <w:t>less than 60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calendar days prior to the anticipated</w:t>
      </w:r>
      <w:r>
        <w:rPr>
          <w:color w:val="0C0C0C"/>
          <w:spacing w:val="32"/>
          <w:w w:val="105"/>
        </w:rPr>
        <w:t xml:space="preserve"> </w:t>
      </w:r>
      <w:r>
        <w:rPr>
          <w:color w:val="0C0C0C"/>
          <w:w w:val="105"/>
        </w:rPr>
        <w:t>implementation should</w:t>
      </w:r>
      <w:r>
        <w:rPr>
          <w:color w:val="0C0C0C"/>
          <w:spacing w:val="29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accompanied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by an explanation of extenuating circumstances.</w:t>
      </w:r>
    </w:p>
    <w:p w14:paraId="7826D3DB" w14:textId="77777777" w:rsidR="00A20530" w:rsidRDefault="00A20530">
      <w:pPr>
        <w:pStyle w:val="BodyText"/>
        <w:spacing w:before="1"/>
      </w:pPr>
    </w:p>
    <w:p w14:paraId="7826D3DC" w14:textId="77777777" w:rsidR="00A20530" w:rsidRDefault="00621E0D">
      <w:pPr>
        <w:spacing w:before="1" w:line="252" w:lineRule="auto"/>
        <w:ind w:left="106" w:right="918" w:hanging="3"/>
        <w:rPr>
          <w:sz w:val="23"/>
        </w:rPr>
      </w:pPr>
      <w:r>
        <w:rPr>
          <w:color w:val="0C0C0C"/>
          <w:sz w:val="23"/>
        </w:rPr>
        <w:t>For more</w:t>
      </w:r>
      <w:r>
        <w:rPr>
          <w:color w:val="0C0C0C"/>
          <w:spacing w:val="39"/>
          <w:sz w:val="23"/>
        </w:rPr>
        <w:t xml:space="preserve"> </w:t>
      </w:r>
      <w:r>
        <w:rPr>
          <w:color w:val="0C0C0C"/>
          <w:sz w:val="23"/>
        </w:rPr>
        <w:t>information</w:t>
      </w:r>
      <w:r>
        <w:rPr>
          <w:color w:val="0C0C0C"/>
          <w:spacing w:val="40"/>
          <w:sz w:val="23"/>
        </w:rPr>
        <w:t xml:space="preserve"> </w:t>
      </w:r>
      <w:r>
        <w:rPr>
          <w:color w:val="0C0C0C"/>
          <w:sz w:val="23"/>
        </w:rPr>
        <w:t>on requests</w:t>
      </w:r>
      <w:r>
        <w:rPr>
          <w:color w:val="0C0C0C"/>
          <w:spacing w:val="23"/>
          <w:sz w:val="23"/>
        </w:rPr>
        <w:t xml:space="preserve"> </w:t>
      </w:r>
      <w:r>
        <w:rPr>
          <w:color w:val="0C0C0C"/>
          <w:sz w:val="23"/>
        </w:rPr>
        <w:t>for waiving</w:t>
      </w:r>
      <w:r>
        <w:rPr>
          <w:color w:val="0C0C0C"/>
          <w:spacing w:val="24"/>
          <w:sz w:val="23"/>
        </w:rPr>
        <w:t xml:space="preserve"> </w:t>
      </w:r>
      <w:r>
        <w:rPr>
          <w:color w:val="0C0C0C"/>
          <w:sz w:val="23"/>
        </w:rPr>
        <w:t>Program</w:t>
      </w:r>
      <w:r>
        <w:rPr>
          <w:color w:val="0C0C0C"/>
          <w:spacing w:val="40"/>
          <w:sz w:val="23"/>
        </w:rPr>
        <w:t xml:space="preserve"> </w:t>
      </w:r>
      <w:r>
        <w:rPr>
          <w:color w:val="0C0C0C"/>
          <w:sz w:val="23"/>
        </w:rPr>
        <w:t>requirements,</w:t>
      </w:r>
      <w:r>
        <w:rPr>
          <w:color w:val="0C0C0C"/>
          <w:spacing w:val="40"/>
          <w:sz w:val="23"/>
        </w:rPr>
        <w:t xml:space="preserve"> </w:t>
      </w:r>
      <w:r>
        <w:rPr>
          <w:color w:val="0C0C0C"/>
          <w:sz w:val="23"/>
        </w:rPr>
        <w:t>refer to</w:t>
      </w:r>
      <w:r>
        <w:rPr>
          <w:color w:val="0C0C0C"/>
          <w:spacing w:val="29"/>
          <w:sz w:val="23"/>
        </w:rPr>
        <w:t xml:space="preserve"> </w:t>
      </w:r>
      <w:r>
        <w:rPr>
          <w:color w:val="262626"/>
          <w:sz w:val="23"/>
          <w:u w:val="thick" w:color="262626"/>
        </w:rPr>
        <w:t>SP 15-</w:t>
      </w:r>
      <w:r>
        <w:rPr>
          <w:color w:val="262626"/>
          <w:sz w:val="23"/>
        </w:rPr>
        <w:t xml:space="preserve"> </w:t>
      </w:r>
      <w:r>
        <w:rPr>
          <w:color w:val="262626"/>
          <w:sz w:val="23"/>
          <w:u w:val="single" w:color="1C1C1C"/>
        </w:rPr>
        <w:t>2018, CACFP 12-2018, SFSP 05-2018</w:t>
      </w:r>
      <w:r>
        <w:rPr>
          <w:color w:val="262626"/>
          <w:sz w:val="23"/>
        </w:rPr>
        <w:t xml:space="preserve">, </w:t>
      </w:r>
      <w:r>
        <w:rPr>
          <w:i/>
          <w:color w:val="0C0C0C"/>
          <w:sz w:val="23"/>
        </w:rPr>
        <w:t>Child</w:t>
      </w:r>
      <w:r>
        <w:rPr>
          <w:i/>
          <w:color w:val="0C0C0C"/>
          <w:spacing w:val="40"/>
          <w:sz w:val="23"/>
        </w:rPr>
        <w:t xml:space="preserve"> </w:t>
      </w:r>
      <w:r>
        <w:rPr>
          <w:i/>
          <w:color w:val="262626"/>
          <w:sz w:val="23"/>
        </w:rPr>
        <w:t>Nutrition</w:t>
      </w:r>
      <w:r>
        <w:rPr>
          <w:i/>
          <w:color w:val="262626"/>
          <w:spacing w:val="40"/>
          <w:sz w:val="23"/>
        </w:rPr>
        <w:t xml:space="preserve"> </w:t>
      </w:r>
      <w:r>
        <w:rPr>
          <w:i/>
          <w:color w:val="0C0C0C"/>
          <w:sz w:val="23"/>
        </w:rPr>
        <w:t>Program</w:t>
      </w:r>
      <w:r>
        <w:rPr>
          <w:i/>
          <w:color w:val="0C0C0C"/>
          <w:spacing w:val="40"/>
          <w:sz w:val="23"/>
        </w:rPr>
        <w:t xml:space="preserve"> </w:t>
      </w:r>
      <w:r>
        <w:rPr>
          <w:i/>
          <w:color w:val="0C0C0C"/>
          <w:sz w:val="23"/>
        </w:rPr>
        <w:t>Waiver</w:t>
      </w:r>
      <w:r>
        <w:rPr>
          <w:i/>
          <w:color w:val="0C0C0C"/>
          <w:spacing w:val="40"/>
          <w:sz w:val="23"/>
        </w:rPr>
        <w:t xml:space="preserve"> </w:t>
      </w:r>
      <w:r>
        <w:rPr>
          <w:i/>
          <w:color w:val="0C0C0C"/>
          <w:sz w:val="23"/>
        </w:rPr>
        <w:t>Request Guidance and</w:t>
      </w:r>
      <w:r>
        <w:rPr>
          <w:i/>
          <w:color w:val="0C0C0C"/>
          <w:spacing w:val="40"/>
          <w:sz w:val="23"/>
        </w:rPr>
        <w:t xml:space="preserve"> </w:t>
      </w:r>
      <w:r>
        <w:rPr>
          <w:i/>
          <w:color w:val="0C0C0C"/>
          <w:sz w:val="23"/>
        </w:rPr>
        <w:t>Protocol</w:t>
      </w:r>
      <w:r>
        <w:rPr>
          <w:i/>
          <w:color w:val="0C0C0C"/>
          <w:spacing w:val="40"/>
          <w:sz w:val="23"/>
        </w:rPr>
        <w:t xml:space="preserve"> </w:t>
      </w:r>
      <w:r>
        <w:rPr>
          <w:color w:val="0C0C0C"/>
          <w:sz w:val="23"/>
        </w:rPr>
        <w:t>-</w:t>
      </w:r>
      <w:r>
        <w:rPr>
          <w:color w:val="0C0C0C"/>
          <w:spacing w:val="40"/>
          <w:sz w:val="23"/>
        </w:rPr>
        <w:t xml:space="preserve"> </w:t>
      </w:r>
      <w:r>
        <w:rPr>
          <w:color w:val="0C0C0C"/>
          <w:sz w:val="23"/>
        </w:rPr>
        <w:t>Revised,</w:t>
      </w:r>
      <w:r>
        <w:rPr>
          <w:color w:val="0C0C0C"/>
          <w:spacing w:val="40"/>
          <w:sz w:val="23"/>
        </w:rPr>
        <w:t xml:space="preserve"> </w:t>
      </w:r>
      <w:r>
        <w:rPr>
          <w:color w:val="0C0C0C"/>
          <w:sz w:val="23"/>
        </w:rPr>
        <w:t>May 24, 2018.</w:t>
      </w:r>
    </w:p>
    <w:p w14:paraId="7826D3DD" w14:textId="77777777" w:rsidR="00A20530" w:rsidRDefault="00A20530">
      <w:pPr>
        <w:pStyle w:val="BodyText"/>
      </w:pPr>
    </w:p>
    <w:p w14:paraId="7826D3DE" w14:textId="77777777" w:rsidR="00A20530" w:rsidRDefault="00A20530">
      <w:pPr>
        <w:pStyle w:val="BodyText"/>
        <w:spacing w:before="7"/>
      </w:pPr>
    </w:p>
    <w:p w14:paraId="7826D3DF" w14:textId="77777777" w:rsidR="00A20530" w:rsidRDefault="00621E0D">
      <w:pPr>
        <w:ind w:left="105"/>
        <w:rPr>
          <w:sz w:val="23"/>
        </w:rPr>
      </w:pPr>
      <w:r>
        <w:rPr>
          <w:b/>
          <w:color w:val="0C0C0C"/>
          <w:sz w:val="23"/>
        </w:rPr>
        <w:t>Subject</w:t>
      </w:r>
      <w:r>
        <w:rPr>
          <w:b/>
          <w:color w:val="0C0C0C"/>
          <w:spacing w:val="37"/>
          <w:sz w:val="23"/>
        </w:rPr>
        <w:t xml:space="preserve"> </w:t>
      </w:r>
      <w:r>
        <w:rPr>
          <w:b/>
          <w:color w:val="0C0C0C"/>
          <w:sz w:val="23"/>
        </w:rPr>
        <w:t>of</w:t>
      </w:r>
      <w:r>
        <w:rPr>
          <w:b/>
          <w:color w:val="0C0C0C"/>
          <w:spacing w:val="26"/>
          <w:sz w:val="23"/>
        </w:rPr>
        <w:t xml:space="preserve"> </w:t>
      </w:r>
      <w:r>
        <w:rPr>
          <w:b/>
          <w:color w:val="0C0C0C"/>
          <w:sz w:val="23"/>
        </w:rPr>
        <w:t>waiver</w:t>
      </w:r>
      <w:r>
        <w:rPr>
          <w:b/>
          <w:color w:val="0C0C0C"/>
          <w:spacing w:val="24"/>
          <w:sz w:val="23"/>
        </w:rPr>
        <w:t xml:space="preserve"> </w:t>
      </w:r>
      <w:r>
        <w:rPr>
          <w:b/>
          <w:color w:val="0C0C0C"/>
          <w:sz w:val="23"/>
        </w:rPr>
        <w:t>request:</w:t>
      </w:r>
      <w:r>
        <w:rPr>
          <w:b/>
          <w:color w:val="0C0C0C"/>
          <w:spacing w:val="12"/>
          <w:sz w:val="23"/>
        </w:rPr>
        <w:t xml:space="preserve"> </w:t>
      </w:r>
      <w:r>
        <w:rPr>
          <w:color w:val="0C0C0C"/>
          <w:sz w:val="23"/>
          <w:u w:val="single" w:color="000000"/>
        </w:rPr>
        <w:t>Family</w:t>
      </w:r>
      <w:r>
        <w:rPr>
          <w:color w:val="0C0C0C"/>
          <w:spacing w:val="52"/>
          <w:sz w:val="23"/>
          <w:u w:val="single" w:color="000000"/>
        </w:rPr>
        <w:t xml:space="preserve"> </w:t>
      </w:r>
      <w:r>
        <w:rPr>
          <w:color w:val="0C0C0C"/>
          <w:sz w:val="23"/>
          <w:u w:val="single" w:color="000000"/>
        </w:rPr>
        <w:t>Day</w:t>
      </w:r>
      <w:r>
        <w:rPr>
          <w:color w:val="0C0C0C"/>
          <w:spacing w:val="16"/>
          <w:sz w:val="23"/>
          <w:u w:val="single" w:color="000000"/>
        </w:rPr>
        <w:t xml:space="preserve"> </w:t>
      </w:r>
      <w:r>
        <w:rPr>
          <w:color w:val="0C0C0C"/>
          <w:sz w:val="23"/>
          <w:u w:val="single" w:color="000000"/>
        </w:rPr>
        <w:t>Care</w:t>
      </w:r>
      <w:r>
        <w:rPr>
          <w:color w:val="0C0C0C"/>
          <w:spacing w:val="13"/>
          <w:sz w:val="23"/>
          <w:u w:val="single" w:color="000000"/>
        </w:rPr>
        <w:t xml:space="preserve"> </w:t>
      </w:r>
      <w:r>
        <w:rPr>
          <w:color w:val="0C0C0C"/>
          <w:sz w:val="23"/>
          <w:u w:val="single" w:color="000000"/>
        </w:rPr>
        <w:t>Home</w:t>
      </w:r>
      <w:r>
        <w:rPr>
          <w:color w:val="0C0C0C"/>
          <w:spacing w:val="25"/>
          <w:sz w:val="23"/>
          <w:u w:val="single" w:color="000000"/>
        </w:rPr>
        <w:t xml:space="preserve"> </w:t>
      </w:r>
      <w:r>
        <w:rPr>
          <w:color w:val="0C0C0C"/>
          <w:sz w:val="23"/>
          <w:u w:val="single" w:color="000000"/>
        </w:rPr>
        <w:t>monitoring</w:t>
      </w:r>
      <w:r>
        <w:rPr>
          <w:color w:val="0C0C0C"/>
          <w:spacing w:val="47"/>
          <w:sz w:val="23"/>
          <w:u w:val="single" w:color="000000"/>
        </w:rPr>
        <w:t xml:space="preserve"> </w:t>
      </w:r>
      <w:r>
        <w:rPr>
          <w:color w:val="0C0C0C"/>
          <w:spacing w:val="-2"/>
          <w:sz w:val="23"/>
          <w:u w:val="single" w:color="000000"/>
        </w:rPr>
        <w:t>requirements</w:t>
      </w:r>
    </w:p>
    <w:p w14:paraId="7826D3E0" w14:textId="77777777" w:rsidR="00A20530" w:rsidRDefault="00A20530">
      <w:pPr>
        <w:pStyle w:val="BodyText"/>
        <w:spacing w:before="178"/>
      </w:pPr>
    </w:p>
    <w:p w14:paraId="7826D3E1" w14:textId="77777777" w:rsidR="00A20530" w:rsidRDefault="00621E0D">
      <w:pPr>
        <w:pStyle w:val="Heading1"/>
        <w:numPr>
          <w:ilvl w:val="0"/>
          <w:numId w:val="4"/>
        </w:numPr>
        <w:tabs>
          <w:tab w:val="left" w:pos="464"/>
          <w:tab w:val="left" w:pos="468"/>
        </w:tabs>
        <w:spacing w:line="261" w:lineRule="auto"/>
        <w:ind w:right="684" w:hanging="362"/>
        <w:rPr>
          <w:color w:val="0C0C0C"/>
        </w:rPr>
      </w:pPr>
      <w:r>
        <w:rPr>
          <w:color w:val="0C0C0C"/>
        </w:rPr>
        <w:t>State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agency submitting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waiver request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and responsible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State agency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staff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 xml:space="preserve">contact </w:t>
      </w:r>
      <w:r>
        <w:rPr>
          <w:color w:val="0C0C0C"/>
          <w:spacing w:val="-2"/>
        </w:rPr>
        <w:t>information:</w:t>
      </w:r>
    </w:p>
    <w:p w14:paraId="7826D3E2" w14:textId="77777777" w:rsidR="00A20530" w:rsidRDefault="00A20530">
      <w:pPr>
        <w:pStyle w:val="BodyText"/>
        <w:spacing w:before="33"/>
        <w:rPr>
          <w:b/>
        </w:rPr>
      </w:pPr>
    </w:p>
    <w:p w14:paraId="7826D3E3" w14:textId="77777777" w:rsidR="00A20530" w:rsidRDefault="00621E0D">
      <w:pPr>
        <w:pStyle w:val="BodyText"/>
        <w:spacing w:line="256" w:lineRule="auto"/>
        <w:ind w:left="469" w:right="1679" w:hanging="1"/>
      </w:pPr>
      <w:r>
        <w:rPr>
          <w:color w:val="0C0C0C"/>
          <w:w w:val="105"/>
        </w:rPr>
        <w:t>MA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Department of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Elementary and Secondary Education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(MA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DESE) Office for Food and Nutrition Programs (FNP)</w:t>
      </w:r>
    </w:p>
    <w:p w14:paraId="7826D3E4" w14:textId="77777777" w:rsidR="00A20530" w:rsidRDefault="00621E0D">
      <w:pPr>
        <w:pStyle w:val="BodyText"/>
        <w:spacing w:line="256" w:lineRule="exact"/>
        <w:ind w:left="468"/>
      </w:pPr>
      <w:r>
        <w:rPr>
          <w:color w:val="0C0C0C"/>
          <w:w w:val="105"/>
        </w:rPr>
        <w:t>Shannon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spacing w:val="-2"/>
          <w:w w:val="105"/>
        </w:rPr>
        <w:t>Raymond</w:t>
      </w:r>
    </w:p>
    <w:p w14:paraId="7826D3E5" w14:textId="77777777" w:rsidR="00A20530" w:rsidRDefault="00621E0D">
      <w:pPr>
        <w:pStyle w:val="BodyText"/>
        <w:spacing w:before="48" w:line="300" w:lineRule="auto"/>
        <w:ind w:left="470" w:right="4294" w:hanging="5"/>
      </w:pPr>
      <w:r>
        <w:rPr>
          <w:color w:val="0C0C0C"/>
        </w:rPr>
        <w:t>Training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Specialist,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Special Nutrition Programs 135 Santilli Highway</w:t>
      </w:r>
    </w:p>
    <w:p w14:paraId="7826D3E6" w14:textId="77777777" w:rsidR="00A20530" w:rsidRDefault="00621E0D">
      <w:pPr>
        <w:pStyle w:val="BodyText"/>
        <w:spacing w:line="288" w:lineRule="auto"/>
        <w:ind w:left="468" w:right="6092"/>
      </w:pPr>
      <w:r>
        <w:rPr>
          <w:color w:val="0C0C0C"/>
          <w:w w:val="105"/>
        </w:rPr>
        <w:t xml:space="preserve">Everett, MA, 02149 </w:t>
      </w:r>
      <w:hyperlink r:id="rId7">
        <w:r>
          <w:rPr>
            <w:color w:val="262626"/>
            <w:spacing w:val="-2"/>
            <w:w w:val="105"/>
            <w:u w:val="single" w:color="1C1C1C"/>
          </w:rPr>
          <w:t>Shannon.Raymond@mass.gov</w:t>
        </w:r>
      </w:hyperlink>
      <w:r>
        <w:rPr>
          <w:color w:val="262626"/>
          <w:spacing w:val="-2"/>
          <w:w w:val="105"/>
        </w:rPr>
        <w:t xml:space="preserve"> </w:t>
      </w:r>
      <w:r>
        <w:rPr>
          <w:color w:val="0C0C0C"/>
          <w:spacing w:val="-2"/>
          <w:w w:val="105"/>
        </w:rPr>
        <w:t>781-338-6471</w:t>
      </w:r>
    </w:p>
    <w:p w14:paraId="7826D3E7" w14:textId="77777777" w:rsidR="00A20530" w:rsidRDefault="00A20530">
      <w:pPr>
        <w:pStyle w:val="BodyText"/>
        <w:spacing w:before="35"/>
      </w:pPr>
    </w:p>
    <w:p w14:paraId="7826D3E8" w14:textId="77777777" w:rsidR="00A20530" w:rsidRDefault="00621E0D">
      <w:pPr>
        <w:pStyle w:val="Heading1"/>
        <w:numPr>
          <w:ilvl w:val="0"/>
          <w:numId w:val="4"/>
        </w:numPr>
        <w:tabs>
          <w:tab w:val="left" w:pos="466"/>
        </w:tabs>
        <w:ind w:left="466" w:hanging="360"/>
        <w:rPr>
          <w:color w:val="0C0C0C"/>
        </w:rPr>
      </w:pPr>
      <w:r>
        <w:rPr>
          <w:color w:val="0C0C0C"/>
          <w:spacing w:val="-2"/>
          <w:w w:val="105"/>
        </w:rPr>
        <w:t>Region:</w:t>
      </w:r>
    </w:p>
    <w:p w14:paraId="7826D3E9" w14:textId="77777777" w:rsidR="00A20530" w:rsidRDefault="00621E0D">
      <w:pPr>
        <w:pStyle w:val="BodyText"/>
        <w:spacing w:before="24"/>
        <w:ind w:left="466"/>
      </w:pPr>
      <w:r>
        <w:rPr>
          <w:color w:val="0C0C0C"/>
          <w:w w:val="105"/>
        </w:rPr>
        <w:t>Northeast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Regional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Office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spacing w:val="-2"/>
          <w:w w:val="105"/>
        </w:rPr>
        <w:t>(NERO)</w:t>
      </w:r>
    </w:p>
    <w:p w14:paraId="7826D3EA" w14:textId="77777777" w:rsidR="00A20530" w:rsidRDefault="00A20530">
      <w:pPr>
        <w:pStyle w:val="BodyText"/>
        <w:spacing w:before="57"/>
      </w:pPr>
    </w:p>
    <w:p w14:paraId="7826D3EB" w14:textId="77777777" w:rsidR="00A20530" w:rsidRDefault="00621E0D">
      <w:pPr>
        <w:pStyle w:val="ListParagraph"/>
        <w:numPr>
          <w:ilvl w:val="0"/>
          <w:numId w:val="4"/>
        </w:numPr>
        <w:tabs>
          <w:tab w:val="left" w:pos="468"/>
        </w:tabs>
        <w:spacing w:line="256" w:lineRule="auto"/>
        <w:ind w:right="1000" w:hanging="365"/>
        <w:rPr>
          <w:b/>
          <w:color w:val="0C0C0C"/>
          <w:sz w:val="23"/>
        </w:rPr>
      </w:pPr>
      <w:r>
        <w:rPr>
          <w:b/>
          <w:color w:val="0C0C0C"/>
          <w:sz w:val="23"/>
        </w:rPr>
        <w:t>Eligible</w:t>
      </w:r>
      <w:r>
        <w:rPr>
          <w:b/>
          <w:color w:val="0C0C0C"/>
          <w:spacing w:val="39"/>
          <w:sz w:val="23"/>
        </w:rPr>
        <w:t xml:space="preserve"> </w:t>
      </w:r>
      <w:r>
        <w:rPr>
          <w:b/>
          <w:color w:val="0C0C0C"/>
          <w:sz w:val="23"/>
        </w:rPr>
        <w:t>service</w:t>
      </w:r>
      <w:r>
        <w:rPr>
          <w:b/>
          <w:color w:val="0C0C0C"/>
          <w:spacing w:val="40"/>
          <w:sz w:val="23"/>
        </w:rPr>
        <w:t xml:space="preserve"> </w:t>
      </w:r>
      <w:r>
        <w:rPr>
          <w:b/>
          <w:color w:val="0C0C0C"/>
          <w:sz w:val="23"/>
        </w:rPr>
        <w:t>providers participating</w:t>
      </w:r>
      <w:r>
        <w:rPr>
          <w:b/>
          <w:color w:val="0C0C0C"/>
          <w:spacing w:val="40"/>
          <w:sz w:val="23"/>
        </w:rPr>
        <w:t xml:space="preserve"> </w:t>
      </w:r>
      <w:r>
        <w:rPr>
          <w:b/>
          <w:color w:val="0C0C0C"/>
          <w:sz w:val="23"/>
        </w:rPr>
        <w:t>in</w:t>
      </w:r>
      <w:r>
        <w:rPr>
          <w:b/>
          <w:color w:val="0C0C0C"/>
          <w:spacing w:val="27"/>
          <w:sz w:val="23"/>
        </w:rPr>
        <w:t xml:space="preserve"> </w:t>
      </w:r>
      <w:r>
        <w:rPr>
          <w:b/>
          <w:color w:val="0C0C0C"/>
          <w:sz w:val="23"/>
        </w:rPr>
        <w:t>waiver and affirmation</w:t>
      </w:r>
      <w:r>
        <w:rPr>
          <w:b/>
          <w:color w:val="0C0C0C"/>
          <w:spacing w:val="40"/>
          <w:sz w:val="23"/>
        </w:rPr>
        <w:t xml:space="preserve"> </w:t>
      </w:r>
      <w:r>
        <w:rPr>
          <w:b/>
          <w:color w:val="0C0C0C"/>
          <w:sz w:val="23"/>
        </w:rPr>
        <w:t>that they are in good standing:</w:t>
      </w:r>
    </w:p>
    <w:p w14:paraId="7826D3EC" w14:textId="77777777" w:rsidR="00A20530" w:rsidRDefault="00A20530">
      <w:pPr>
        <w:spacing w:line="256" w:lineRule="auto"/>
        <w:rPr>
          <w:sz w:val="23"/>
        </w:rPr>
        <w:sectPr w:rsidR="00A20530">
          <w:headerReference w:type="default" r:id="rId8"/>
          <w:footerReference w:type="default" r:id="rId9"/>
          <w:type w:val="continuous"/>
          <w:pgSz w:w="12240" w:h="15840"/>
          <w:pgMar w:top="1600" w:right="1000" w:bottom="1220" w:left="1700" w:header="720" w:footer="1038" w:gutter="0"/>
          <w:pgNumType w:start="1"/>
          <w:cols w:space="720"/>
        </w:sectPr>
      </w:pPr>
    </w:p>
    <w:p w14:paraId="7826D3ED" w14:textId="77777777" w:rsidR="00A20530" w:rsidRDefault="00621E0D">
      <w:pPr>
        <w:spacing w:before="84" w:line="235" w:lineRule="auto"/>
        <w:ind w:left="468" w:right="780" w:hanging="3"/>
        <w:rPr>
          <w:sz w:val="24"/>
        </w:rPr>
      </w:pPr>
      <w:r>
        <w:rPr>
          <w:color w:val="0C0C0C"/>
          <w:sz w:val="24"/>
        </w:rPr>
        <w:lastRenderedPageBreak/>
        <w:t>All</w:t>
      </w:r>
      <w:r>
        <w:rPr>
          <w:color w:val="0C0C0C"/>
          <w:spacing w:val="-13"/>
          <w:sz w:val="24"/>
        </w:rPr>
        <w:t xml:space="preserve"> </w:t>
      </w:r>
      <w:r>
        <w:rPr>
          <w:color w:val="0C0C0C"/>
          <w:sz w:val="24"/>
        </w:rPr>
        <w:t>MA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DESE FNP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approved CACFP Sponsoring Organizations of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Family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Day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Care Homes in good standing.</w:t>
      </w:r>
    </w:p>
    <w:p w14:paraId="7826D3EE" w14:textId="77777777" w:rsidR="00A20530" w:rsidRDefault="00A20530">
      <w:pPr>
        <w:pStyle w:val="BodyText"/>
        <w:spacing w:before="5"/>
        <w:rPr>
          <w:sz w:val="24"/>
        </w:rPr>
      </w:pPr>
    </w:p>
    <w:p w14:paraId="7826D3EF" w14:textId="77777777" w:rsidR="00A20530" w:rsidRDefault="00621E0D">
      <w:pPr>
        <w:pStyle w:val="ListParagraph"/>
        <w:numPr>
          <w:ilvl w:val="0"/>
          <w:numId w:val="4"/>
        </w:numPr>
        <w:tabs>
          <w:tab w:val="left" w:pos="463"/>
          <w:tab w:val="left" w:pos="466"/>
        </w:tabs>
        <w:spacing w:line="242" w:lineRule="auto"/>
        <w:ind w:left="466" w:right="834" w:hanging="365"/>
        <w:rPr>
          <w:b/>
          <w:color w:val="0C0C0C"/>
          <w:sz w:val="24"/>
        </w:rPr>
      </w:pPr>
      <w:r>
        <w:rPr>
          <w:b/>
          <w:color w:val="0C0C0C"/>
          <w:sz w:val="24"/>
        </w:rPr>
        <w:t>Description</w:t>
      </w:r>
      <w:r>
        <w:rPr>
          <w:b/>
          <w:color w:val="0C0C0C"/>
          <w:spacing w:val="33"/>
          <w:sz w:val="24"/>
        </w:rPr>
        <w:t xml:space="preserve"> </w:t>
      </w:r>
      <w:r>
        <w:rPr>
          <w:b/>
          <w:color w:val="0C0C0C"/>
          <w:sz w:val="24"/>
        </w:rPr>
        <w:t>of the challenge the</w:t>
      </w:r>
      <w:r>
        <w:rPr>
          <w:b/>
          <w:color w:val="0C0C0C"/>
          <w:spacing w:val="-3"/>
          <w:sz w:val="24"/>
        </w:rPr>
        <w:t xml:space="preserve"> </w:t>
      </w:r>
      <w:r>
        <w:rPr>
          <w:b/>
          <w:color w:val="0C0C0C"/>
          <w:sz w:val="24"/>
        </w:rPr>
        <w:t>State agency is seeking to solve, the goal</w:t>
      </w:r>
      <w:r>
        <w:rPr>
          <w:b/>
          <w:color w:val="0C0C0C"/>
          <w:spacing w:val="-3"/>
          <w:sz w:val="24"/>
        </w:rPr>
        <w:t xml:space="preserve"> </w:t>
      </w:r>
      <w:r>
        <w:rPr>
          <w:b/>
          <w:color w:val="0C0C0C"/>
          <w:sz w:val="24"/>
        </w:rPr>
        <w:t>of the waiver</w:t>
      </w:r>
      <w:r>
        <w:rPr>
          <w:b/>
          <w:color w:val="0C0C0C"/>
          <w:spacing w:val="-8"/>
          <w:sz w:val="24"/>
        </w:rPr>
        <w:t xml:space="preserve"> </w:t>
      </w:r>
      <w:r>
        <w:rPr>
          <w:b/>
          <w:color w:val="0C0C0C"/>
          <w:sz w:val="24"/>
        </w:rPr>
        <w:t>to improve</w:t>
      </w:r>
      <w:r>
        <w:rPr>
          <w:b/>
          <w:color w:val="0C0C0C"/>
          <w:spacing w:val="-4"/>
          <w:sz w:val="24"/>
        </w:rPr>
        <w:t xml:space="preserve"> </w:t>
      </w:r>
      <w:r>
        <w:rPr>
          <w:b/>
          <w:color w:val="0C0C0C"/>
          <w:sz w:val="24"/>
        </w:rPr>
        <w:t>services</w:t>
      </w:r>
      <w:r>
        <w:rPr>
          <w:b/>
          <w:color w:val="0C0C0C"/>
          <w:spacing w:val="18"/>
          <w:sz w:val="24"/>
        </w:rPr>
        <w:t xml:space="preserve"> </w:t>
      </w:r>
      <w:r>
        <w:rPr>
          <w:b/>
          <w:color w:val="0C0C0C"/>
          <w:sz w:val="24"/>
        </w:rPr>
        <w:t>under</w:t>
      </w:r>
      <w:r>
        <w:rPr>
          <w:b/>
          <w:color w:val="0C0C0C"/>
          <w:spacing w:val="-2"/>
          <w:sz w:val="24"/>
        </w:rPr>
        <w:t xml:space="preserve"> </w:t>
      </w:r>
      <w:r>
        <w:rPr>
          <w:b/>
          <w:color w:val="0C0C0C"/>
          <w:sz w:val="24"/>
        </w:rPr>
        <w:t>the</w:t>
      </w:r>
      <w:r>
        <w:rPr>
          <w:b/>
          <w:color w:val="0C0C0C"/>
          <w:spacing w:val="-8"/>
          <w:sz w:val="24"/>
        </w:rPr>
        <w:t xml:space="preserve"> </w:t>
      </w:r>
      <w:r>
        <w:rPr>
          <w:b/>
          <w:color w:val="0C0C0C"/>
          <w:sz w:val="24"/>
        </w:rPr>
        <w:t>Program,</w:t>
      </w:r>
      <w:r>
        <w:rPr>
          <w:b/>
          <w:color w:val="0C0C0C"/>
          <w:spacing w:val="-1"/>
          <w:sz w:val="24"/>
        </w:rPr>
        <w:t xml:space="preserve"> </w:t>
      </w:r>
      <w:r>
        <w:rPr>
          <w:b/>
          <w:color w:val="0C0C0C"/>
          <w:sz w:val="24"/>
        </w:rPr>
        <w:t>and</w:t>
      </w:r>
      <w:r>
        <w:rPr>
          <w:b/>
          <w:color w:val="0C0C0C"/>
          <w:spacing w:val="-6"/>
          <w:sz w:val="24"/>
        </w:rPr>
        <w:t xml:space="preserve"> </w:t>
      </w:r>
      <w:r>
        <w:rPr>
          <w:b/>
          <w:color w:val="0C0C0C"/>
          <w:sz w:val="24"/>
        </w:rPr>
        <w:t>the</w:t>
      </w:r>
      <w:r>
        <w:rPr>
          <w:b/>
          <w:color w:val="0C0C0C"/>
          <w:spacing w:val="-4"/>
          <w:sz w:val="24"/>
        </w:rPr>
        <w:t xml:space="preserve"> </w:t>
      </w:r>
      <w:r>
        <w:rPr>
          <w:b/>
          <w:color w:val="0C0C0C"/>
          <w:sz w:val="24"/>
        </w:rPr>
        <w:t>expected outcomes if</w:t>
      </w:r>
      <w:r>
        <w:rPr>
          <w:b/>
          <w:color w:val="0C0C0C"/>
          <w:spacing w:val="-7"/>
          <w:sz w:val="24"/>
        </w:rPr>
        <w:t xml:space="preserve"> </w:t>
      </w:r>
      <w:r>
        <w:rPr>
          <w:b/>
          <w:color w:val="0C0C0C"/>
          <w:sz w:val="24"/>
        </w:rPr>
        <w:t>the waiver</w:t>
      </w:r>
      <w:r>
        <w:rPr>
          <w:b/>
          <w:color w:val="0C0C0C"/>
          <w:spacing w:val="-5"/>
          <w:sz w:val="24"/>
        </w:rPr>
        <w:t xml:space="preserve"> </w:t>
      </w:r>
      <w:r>
        <w:rPr>
          <w:b/>
          <w:color w:val="0C0C0C"/>
          <w:sz w:val="24"/>
        </w:rPr>
        <w:t>is granted. [Section 12(1)(2)(A)(iii)</w:t>
      </w:r>
      <w:r>
        <w:rPr>
          <w:b/>
          <w:color w:val="0C0C0C"/>
          <w:spacing w:val="34"/>
          <w:sz w:val="24"/>
        </w:rPr>
        <w:t xml:space="preserve"> </w:t>
      </w:r>
      <w:r>
        <w:rPr>
          <w:b/>
          <w:color w:val="0C0C0C"/>
          <w:sz w:val="24"/>
        </w:rPr>
        <w:t>and</w:t>
      </w:r>
      <w:r>
        <w:rPr>
          <w:b/>
          <w:color w:val="0C0C0C"/>
          <w:spacing w:val="-2"/>
          <w:sz w:val="24"/>
        </w:rPr>
        <w:t xml:space="preserve"> </w:t>
      </w:r>
      <w:r>
        <w:rPr>
          <w:b/>
          <w:color w:val="0C0C0C"/>
          <w:sz w:val="24"/>
        </w:rPr>
        <w:t>12(1)(2)(A)(iv)</w:t>
      </w:r>
      <w:r>
        <w:rPr>
          <w:b/>
          <w:color w:val="0C0C0C"/>
          <w:spacing w:val="20"/>
          <w:sz w:val="24"/>
        </w:rPr>
        <w:t xml:space="preserve"> </w:t>
      </w:r>
      <w:r>
        <w:rPr>
          <w:b/>
          <w:color w:val="0C0C0C"/>
          <w:sz w:val="24"/>
        </w:rPr>
        <w:t>of</w:t>
      </w:r>
      <w:r>
        <w:rPr>
          <w:b/>
          <w:color w:val="0C0C0C"/>
          <w:spacing w:val="-1"/>
          <w:sz w:val="24"/>
        </w:rPr>
        <w:t xml:space="preserve"> </w:t>
      </w:r>
      <w:r>
        <w:rPr>
          <w:b/>
          <w:color w:val="0C0C0C"/>
          <w:sz w:val="24"/>
        </w:rPr>
        <w:t>the</w:t>
      </w:r>
      <w:r>
        <w:rPr>
          <w:b/>
          <w:color w:val="0C0C0C"/>
          <w:spacing w:val="-5"/>
          <w:sz w:val="24"/>
        </w:rPr>
        <w:t xml:space="preserve"> </w:t>
      </w:r>
      <w:r>
        <w:rPr>
          <w:b/>
          <w:color w:val="0C0C0C"/>
          <w:sz w:val="24"/>
        </w:rPr>
        <w:t>NSLA]:</w:t>
      </w:r>
    </w:p>
    <w:p w14:paraId="7826D3F0" w14:textId="77777777" w:rsidR="00A20530" w:rsidRDefault="00A20530">
      <w:pPr>
        <w:pStyle w:val="BodyText"/>
        <w:spacing w:before="61"/>
        <w:rPr>
          <w:b/>
          <w:sz w:val="24"/>
        </w:rPr>
      </w:pPr>
    </w:p>
    <w:p w14:paraId="7826D3F1" w14:textId="77777777" w:rsidR="00A20530" w:rsidRDefault="00621E0D">
      <w:pPr>
        <w:spacing w:line="254" w:lineRule="auto"/>
        <w:ind w:left="104" w:right="780"/>
        <w:rPr>
          <w:sz w:val="24"/>
        </w:rPr>
      </w:pPr>
      <w:r>
        <w:rPr>
          <w:color w:val="0C0C0C"/>
          <w:sz w:val="24"/>
        </w:rPr>
        <w:t>Over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last seventeen years, USDA requirements surrounding the</w:t>
      </w:r>
      <w:r>
        <w:rPr>
          <w:color w:val="0C0C0C"/>
          <w:spacing w:val="-12"/>
          <w:sz w:val="24"/>
        </w:rPr>
        <w:t xml:space="preserve"> </w:t>
      </w:r>
      <w:r>
        <w:rPr>
          <w:color w:val="0C0C0C"/>
          <w:sz w:val="24"/>
        </w:rPr>
        <w:t>CACFP have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steadily and significantly increased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without proportionate increase of administrative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funding for sponsoring organizations.</w:t>
      </w:r>
    </w:p>
    <w:p w14:paraId="7826D3F2" w14:textId="77777777" w:rsidR="00A20530" w:rsidRDefault="00A20530">
      <w:pPr>
        <w:pStyle w:val="BodyText"/>
        <w:spacing w:before="38"/>
        <w:rPr>
          <w:sz w:val="24"/>
        </w:rPr>
      </w:pPr>
    </w:p>
    <w:p w14:paraId="7826D3F3" w14:textId="77777777" w:rsidR="00A20530" w:rsidRDefault="00621E0D">
      <w:pPr>
        <w:spacing w:line="259" w:lineRule="auto"/>
        <w:ind w:left="102" w:right="851" w:firstLine="1"/>
        <w:rPr>
          <w:sz w:val="24"/>
        </w:rPr>
      </w:pPr>
      <w:r>
        <w:rPr>
          <w:color w:val="0C0C0C"/>
          <w:sz w:val="24"/>
        </w:rPr>
        <w:t>Massachusetts has fifteen Family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Day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Care</w:t>
      </w:r>
      <w:r>
        <w:rPr>
          <w:color w:val="0C0C0C"/>
          <w:spacing w:val="-11"/>
          <w:sz w:val="24"/>
        </w:rPr>
        <w:t xml:space="preserve"> </w:t>
      </w:r>
      <w:r>
        <w:rPr>
          <w:color w:val="0C0C0C"/>
          <w:sz w:val="24"/>
        </w:rPr>
        <w:t>Home</w:t>
      </w:r>
      <w:r>
        <w:rPr>
          <w:color w:val="0C0C0C"/>
          <w:spacing w:val="-12"/>
          <w:sz w:val="24"/>
        </w:rPr>
        <w:t xml:space="preserve"> </w:t>
      </w:r>
      <w:r>
        <w:rPr>
          <w:color w:val="0C0C0C"/>
          <w:sz w:val="24"/>
        </w:rPr>
        <w:t>sponsors, of which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five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are</w:t>
      </w:r>
      <w:r>
        <w:rPr>
          <w:color w:val="0C0C0C"/>
          <w:spacing w:val="-13"/>
          <w:sz w:val="24"/>
        </w:rPr>
        <w:t xml:space="preserve"> </w:t>
      </w:r>
      <w:r>
        <w:rPr>
          <w:color w:val="0C0C0C"/>
          <w:sz w:val="24"/>
        </w:rPr>
        <w:t xml:space="preserve">considered large family day care sponsors that operate statewide. These five sponsors </w:t>
      </w:r>
      <w:r>
        <w:rPr>
          <w:color w:val="212121"/>
          <w:sz w:val="24"/>
        </w:rPr>
        <w:t xml:space="preserve">serve </w:t>
      </w:r>
      <w:r>
        <w:rPr>
          <w:color w:val="0C0C0C"/>
          <w:sz w:val="24"/>
        </w:rPr>
        <w:t>over 92% of all family day care home providers in Massachusetts,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sponsoring</w:t>
      </w:r>
      <w:r>
        <w:rPr>
          <w:color w:val="0C0C0C"/>
          <w:spacing w:val="32"/>
          <w:sz w:val="24"/>
        </w:rPr>
        <w:t xml:space="preserve"> </w:t>
      </w:r>
      <w:r>
        <w:rPr>
          <w:color w:val="0C0C0C"/>
          <w:sz w:val="24"/>
        </w:rPr>
        <w:t>almost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3,200 homes. These sponsors work to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monitor all these homes across all comers of the Commonwealth-from the Berkshires and Western Mass., through outer Cape Cod. The specific challenge</w:t>
      </w:r>
      <w:r>
        <w:rPr>
          <w:color w:val="0C0C0C"/>
          <w:spacing w:val="33"/>
          <w:sz w:val="24"/>
        </w:rPr>
        <w:t xml:space="preserve"> </w:t>
      </w:r>
      <w:r>
        <w:rPr>
          <w:color w:val="0C0C0C"/>
          <w:sz w:val="24"/>
        </w:rPr>
        <w:t>that these 5 sponsors face is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reaching</w:t>
      </w:r>
      <w:r>
        <w:rPr>
          <w:color w:val="0C0C0C"/>
          <w:spacing w:val="37"/>
          <w:sz w:val="24"/>
        </w:rPr>
        <w:t xml:space="preserve"> </w:t>
      </w:r>
      <w:r>
        <w:rPr>
          <w:color w:val="0C0C0C"/>
          <w:sz w:val="24"/>
        </w:rPr>
        <w:t xml:space="preserve">the two islands </w:t>
      </w:r>
      <w:proofErr w:type="gramStart"/>
      <w:r>
        <w:rPr>
          <w:color w:val="0C0C0C"/>
          <w:sz w:val="24"/>
        </w:rPr>
        <w:t>off of</w:t>
      </w:r>
      <w:proofErr w:type="gramEnd"/>
      <w:r>
        <w:rPr>
          <w:color w:val="0C0C0C"/>
          <w:sz w:val="24"/>
        </w:rPr>
        <w:t xml:space="preserve"> Cape</w:t>
      </w:r>
    </w:p>
    <w:p w14:paraId="7826D3F4" w14:textId="77777777" w:rsidR="00A20530" w:rsidRDefault="00621E0D">
      <w:pPr>
        <w:spacing w:line="259" w:lineRule="auto"/>
        <w:ind w:left="103" w:right="750" w:hanging="1"/>
        <w:rPr>
          <w:sz w:val="24"/>
        </w:rPr>
      </w:pPr>
      <w:r>
        <w:rPr>
          <w:color w:val="0C0C0C"/>
          <w:sz w:val="24"/>
        </w:rPr>
        <w:t>Cod-Nantucket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and Martha's Vineyard. To access homes on the islands requires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taking 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ferry over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island</w:t>
      </w:r>
      <w:r>
        <w:rPr>
          <w:color w:val="0C0C0C"/>
          <w:spacing w:val="20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18"/>
          <w:sz w:val="24"/>
        </w:rPr>
        <w:t xml:space="preserve"> </w:t>
      </w:r>
      <w:r>
        <w:rPr>
          <w:color w:val="0C0C0C"/>
          <w:sz w:val="24"/>
        </w:rPr>
        <w:t>bringing a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car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over on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9"/>
          <w:sz w:val="24"/>
        </w:rPr>
        <w:t xml:space="preserve"> </w:t>
      </w:r>
      <w:proofErr w:type="gramStart"/>
      <w:r>
        <w:rPr>
          <w:color w:val="0C0C0C"/>
          <w:sz w:val="24"/>
        </w:rPr>
        <w:t>ferry,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or</w:t>
      </w:r>
      <w:proofErr w:type="gramEnd"/>
      <w:r>
        <w:rPr>
          <w:color w:val="0C0C0C"/>
          <w:spacing w:val="-11"/>
          <w:sz w:val="24"/>
        </w:rPr>
        <w:t xml:space="preserve"> </w:t>
      </w:r>
      <w:r>
        <w:rPr>
          <w:color w:val="0C0C0C"/>
          <w:sz w:val="24"/>
        </w:rPr>
        <w:t>flying 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island and coordinating on-island</w:t>
      </w:r>
      <w:r>
        <w:rPr>
          <w:color w:val="0C0C0C"/>
          <w:spacing w:val="38"/>
          <w:sz w:val="24"/>
        </w:rPr>
        <w:t xml:space="preserve"> </w:t>
      </w:r>
      <w:r>
        <w:rPr>
          <w:color w:val="0C0C0C"/>
          <w:sz w:val="24"/>
        </w:rPr>
        <w:t>transportation.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Once 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summer season arrives,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reservations</w:t>
      </w:r>
      <w:r>
        <w:rPr>
          <w:color w:val="0C0C0C"/>
          <w:spacing w:val="36"/>
          <w:sz w:val="24"/>
        </w:rPr>
        <w:t xml:space="preserve"> </w:t>
      </w:r>
      <w:r>
        <w:rPr>
          <w:color w:val="0C0C0C"/>
          <w:sz w:val="24"/>
        </w:rPr>
        <w:t>for car spots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can be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nearly impossible</w:t>
      </w:r>
      <w:r>
        <w:rPr>
          <w:color w:val="0C0C0C"/>
          <w:spacing w:val="38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reserve, and managing on-island</w:t>
      </w:r>
      <w:r>
        <w:rPr>
          <w:color w:val="0C0C0C"/>
          <w:spacing w:val="35"/>
          <w:sz w:val="24"/>
        </w:rPr>
        <w:t xml:space="preserve"> </w:t>
      </w:r>
      <w:r>
        <w:rPr>
          <w:color w:val="0C0C0C"/>
          <w:sz w:val="24"/>
        </w:rPr>
        <w:t>transportation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can be very costly with summer surge pricing. Additionally, flights to/from the islands are limited and require significant time with travel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to/from the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airport, airport</w:t>
      </w:r>
      <w:r>
        <w:rPr>
          <w:color w:val="0C0C0C"/>
          <w:spacing w:val="28"/>
          <w:sz w:val="24"/>
        </w:rPr>
        <w:t xml:space="preserve"> </w:t>
      </w:r>
      <w:r>
        <w:rPr>
          <w:color w:val="0C0C0C"/>
          <w:sz w:val="24"/>
        </w:rPr>
        <w:t>security, and potential delays.</w:t>
      </w:r>
    </w:p>
    <w:p w14:paraId="7826D3F5" w14:textId="77777777" w:rsidR="00A20530" w:rsidRDefault="00A20530">
      <w:pPr>
        <w:pStyle w:val="BodyText"/>
        <w:spacing w:before="30"/>
        <w:rPr>
          <w:sz w:val="24"/>
        </w:rPr>
      </w:pPr>
    </w:p>
    <w:p w14:paraId="7826D3F6" w14:textId="77777777" w:rsidR="00A20530" w:rsidRDefault="00621E0D">
      <w:pPr>
        <w:spacing w:before="1" w:line="259" w:lineRule="auto"/>
        <w:ind w:left="102" w:right="750"/>
        <w:rPr>
          <w:sz w:val="24"/>
        </w:rPr>
      </w:pPr>
      <w:r>
        <w:rPr>
          <w:color w:val="0C0C0C"/>
          <w:sz w:val="24"/>
        </w:rPr>
        <w:t>Because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of these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challenges</w:t>
      </w:r>
      <w:r>
        <w:rPr>
          <w:color w:val="0C0C0C"/>
          <w:spacing w:val="18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accessing the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>islands,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FDC sponsors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are often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unable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to manage the administrative burden to sponsor these homes, and as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such they elect not to promote 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CACFP or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onboard new providers in this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area. This leaves providers</w:t>
      </w:r>
      <w:r>
        <w:rPr>
          <w:color w:val="0C0C0C"/>
          <w:spacing w:val="36"/>
          <w:sz w:val="24"/>
        </w:rPr>
        <w:t xml:space="preserve"> </w:t>
      </w:r>
      <w:r>
        <w:rPr>
          <w:color w:val="0C0C0C"/>
          <w:sz w:val="24"/>
        </w:rPr>
        <w:t>and children on the islands without access to the CACFP. The islands are already an underserved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population as year-round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residents struggle to find affordable childcare as much of the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housing on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islands is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used for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>summer rentals. The families</w:t>
      </w:r>
      <w:r>
        <w:rPr>
          <w:color w:val="0C0C0C"/>
          <w:spacing w:val="30"/>
          <w:sz w:val="24"/>
        </w:rPr>
        <w:t xml:space="preserve"> </w:t>
      </w:r>
      <w:r>
        <w:rPr>
          <w:color w:val="0C0C0C"/>
          <w:sz w:val="24"/>
        </w:rPr>
        <w:t>that support the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businesses</w:t>
      </w:r>
      <w:r>
        <w:rPr>
          <w:color w:val="0C0C0C"/>
          <w:spacing w:val="15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11"/>
          <w:sz w:val="24"/>
        </w:rPr>
        <w:t xml:space="preserve"> </w:t>
      </w:r>
      <w:r>
        <w:rPr>
          <w:color w:val="0C0C0C"/>
          <w:sz w:val="24"/>
        </w:rPr>
        <w:t>island and are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busiest during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11"/>
          <w:sz w:val="24"/>
        </w:rPr>
        <w:t xml:space="preserve"> </w:t>
      </w:r>
      <w:r>
        <w:rPr>
          <w:color w:val="0C0C0C"/>
          <w:sz w:val="24"/>
        </w:rPr>
        <w:t>summer months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when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tourism is</w:t>
      </w:r>
      <w:r>
        <w:rPr>
          <w:color w:val="0C0C0C"/>
          <w:spacing w:val="-15"/>
          <w:sz w:val="24"/>
        </w:rPr>
        <w:t xml:space="preserve"> </w:t>
      </w:r>
      <w:r>
        <w:rPr>
          <w:color w:val="0C0C0C"/>
          <w:sz w:val="24"/>
        </w:rPr>
        <w:t>at its peak are also facing a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 xml:space="preserve">childcare </w:t>
      </w:r>
      <w:r>
        <w:rPr>
          <w:color w:val="212121"/>
          <w:sz w:val="24"/>
        </w:rPr>
        <w:t>shortage.</w:t>
      </w:r>
      <w:r>
        <w:rPr>
          <w:color w:val="212121"/>
          <w:spacing w:val="38"/>
          <w:sz w:val="24"/>
        </w:rPr>
        <w:t xml:space="preserve"> </w:t>
      </w:r>
      <w:r>
        <w:rPr>
          <w:color w:val="0C0C0C"/>
          <w:sz w:val="24"/>
        </w:rPr>
        <w:t>Expanding the number of providers, and supporting the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current providers is essential for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families on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the island. Several state and city agencies are working to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increase the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 xml:space="preserve">number of </w:t>
      </w:r>
      <w:proofErr w:type="gramStart"/>
      <w:r>
        <w:rPr>
          <w:color w:val="0C0C0C"/>
          <w:sz w:val="24"/>
        </w:rPr>
        <w:t>child care</w:t>
      </w:r>
      <w:proofErr w:type="gramEnd"/>
      <w:r>
        <w:rPr>
          <w:color w:val="0C0C0C"/>
          <w:sz w:val="24"/>
        </w:rPr>
        <w:t xml:space="preserve"> providers in these underserved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populations through financial, educational, and other incentivizing</w:t>
      </w:r>
    </w:p>
    <w:p w14:paraId="7826D3F7" w14:textId="77777777" w:rsidR="00A20530" w:rsidRDefault="00621E0D">
      <w:pPr>
        <w:spacing w:before="3"/>
        <w:ind w:left="103"/>
        <w:rPr>
          <w:sz w:val="24"/>
        </w:rPr>
      </w:pPr>
      <w:r>
        <w:rPr>
          <w:color w:val="0C0C0C"/>
          <w:spacing w:val="-2"/>
          <w:sz w:val="24"/>
        </w:rPr>
        <w:t>programs.</w:t>
      </w:r>
    </w:p>
    <w:p w14:paraId="7826D3F8" w14:textId="77777777" w:rsidR="00A20530" w:rsidRDefault="00A20530">
      <w:pPr>
        <w:pStyle w:val="BodyText"/>
        <w:spacing w:before="49"/>
        <w:rPr>
          <w:sz w:val="24"/>
        </w:rPr>
      </w:pPr>
    </w:p>
    <w:p w14:paraId="7826D3F9" w14:textId="77777777" w:rsidR="00A20530" w:rsidRDefault="00621E0D">
      <w:pPr>
        <w:spacing w:line="261" w:lineRule="auto"/>
        <w:ind w:left="104" w:right="918"/>
        <w:rPr>
          <w:b/>
          <w:sz w:val="24"/>
        </w:rPr>
      </w:pPr>
      <w:r>
        <w:rPr>
          <w:color w:val="0C0C0C"/>
          <w:sz w:val="24"/>
        </w:rPr>
        <w:t>With the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expansion of CEP eligibility</w:t>
      </w:r>
      <w:r>
        <w:rPr>
          <w:color w:val="0C0C0C"/>
          <w:spacing w:val="30"/>
          <w:sz w:val="24"/>
        </w:rPr>
        <w:t xml:space="preserve"> </w:t>
      </w:r>
      <w:r>
        <w:rPr>
          <w:color w:val="0C0C0C"/>
          <w:sz w:val="24"/>
        </w:rPr>
        <w:t>all schools in Nantucket</w:t>
      </w:r>
      <w:r>
        <w:rPr>
          <w:color w:val="0C0C0C"/>
          <w:spacing w:val="30"/>
          <w:sz w:val="24"/>
        </w:rPr>
        <w:t xml:space="preserve"> </w:t>
      </w:r>
      <w:r>
        <w:rPr>
          <w:color w:val="0C0C0C"/>
          <w:sz w:val="24"/>
        </w:rPr>
        <w:t>and several schools on Martha's Vineyard now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qualify providers as</w:t>
      </w:r>
      <w:r>
        <w:rPr>
          <w:color w:val="0C0C0C"/>
          <w:spacing w:val="-15"/>
          <w:sz w:val="24"/>
        </w:rPr>
        <w:t xml:space="preserve"> </w:t>
      </w:r>
      <w:r>
        <w:rPr>
          <w:color w:val="0C0C0C"/>
          <w:sz w:val="24"/>
        </w:rPr>
        <w:t>eligible</w:t>
      </w:r>
      <w:r>
        <w:rPr>
          <w:color w:val="0C0C0C"/>
          <w:spacing w:val="23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15"/>
          <w:sz w:val="24"/>
        </w:rPr>
        <w:t xml:space="preserve"> </w:t>
      </w:r>
      <w:r>
        <w:rPr>
          <w:color w:val="0C0C0C"/>
          <w:sz w:val="24"/>
        </w:rPr>
        <w:t>Tier I rates. This means that all homes in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Nantucket</w:t>
      </w:r>
      <w:r>
        <w:rPr>
          <w:color w:val="0C0C0C"/>
          <w:spacing w:val="21"/>
          <w:sz w:val="24"/>
        </w:rPr>
        <w:t xml:space="preserve"> </w:t>
      </w:r>
      <w:r>
        <w:rPr>
          <w:color w:val="0C0C0C"/>
          <w:sz w:val="24"/>
        </w:rPr>
        <w:t>are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eligible</w:t>
      </w:r>
      <w:r>
        <w:rPr>
          <w:color w:val="0C0C0C"/>
          <w:spacing w:val="31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13"/>
          <w:sz w:val="24"/>
        </w:rPr>
        <w:t xml:space="preserve"> </w:t>
      </w:r>
      <w:r>
        <w:rPr>
          <w:color w:val="0C0C0C"/>
          <w:sz w:val="24"/>
        </w:rPr>
        <w:t>Tier I rates,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 two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of the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largest attendance areas on Martha's Vineyard</w:t>
      </w:r>
      <w:r>
        <w:rPr>
          <w:color w:val="0C0C0C"/>
          <w:spacing w:val="34"/>
          <w:sz w:val="24"/>
        </w:rPr>
        <w:t xml:space="preserve"> </w:t>
      </w:r>
      <w:r>
        <w:rPr>
          <w:color w:val="0C0C0C"/>
          <w:sz w:val="24"/>
        </w:rPr>
        <w:t>are now eligible for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Tier</w:t>
      </w:r>
      <w:r>
        <w:rPr>
          <w:color w:val="0C0C0C"/>
          <w:spacing w:val="33"/>
          <w:sz w:val="24"/>
        </w:rPr>
        <w:t xml:space="preserve"> </w:t>
      </w:r>
      <w:r>
        <w:rPr>
          <w:color w:val="0C0C0C"/>
          <w:sz w:val="24"/>
        </w:rPr>
        <w:t>I rates. MA DESE is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aware of </w:t>
      </w:r>
      <w:r>
        <w:rPr>
          <w:b/>
          <w:color w:val="0C0C0C"/>
          <w:sz w:val="24"/>
        </w:rPr>
        <w:t>11</w:t>
      </w:r>
    </w:p>
    <w:p w14:paraId="7826D3FA" w14:textId="77777777" w:rsidR="00A20530" w:rsidRDefault="00A20530">
      <w:pPr>
        <w:spacing w:line="261" w:lineRule="auto"/>
        <w:rPr>
          <w:sz w:val="24"/>
        </w:rPr>
        <w:sectPr w:rsidR="00A20530">
          <w:pgSz w:w="12240" w:h="15840"/>
          <w:pgMar w:top="1600" w:right="1000" w:bottom="1240" w:left="1700" w:header="720" w:footer="1038" w:gutter="0"/>
          <w:cols w:space="720"/>
        </w:sectPr>
      </w:pPr>
    </w:p>
    <w:p w14:paraId="7826D3FB" w14:textId="77777777" w:rsidR="00A20530" w:rsidRDefault="00621E0D">
      <w:pPr>
        <w:pStyle w:val="BodyText"/>
        <w:spacing w:before="104" w:line="271" w:lineRule="auto"/>
        <w:ind w:left="105" w:right="780" w:firstLine="6"/>
      </w:pPr>
      <w:r>
        <w:rPr>
          <w:color w:val="0C0C0C"/>
          <w:w w:val="105"/>
        </w:rPr>
        <w:lastRenderedPageBreak/>
        <w:t>unsponsored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providers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Nantucket,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and 10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unsponsored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providers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 xml:space="preserve">Martha's </w:t>
      </w:r>
      <w:r>
        <w:rPr>
          <w:color w:val="0C0C0C"/>
          <w:spacing w:val="-2"/>
          <w:w w:val="105"/>
        </w:rPr>
        <w:t>Vineyard.</w:t>
      </w:r>
    </w:p>
    <w:p w14:paraId="7826D3FC" w14:textId="77777777" w:rsidR="00A20530" w:rsidRDefault="00A20530">
      <w:pPr>
        <w:pStyle w:val="BodyText"/>
        <w:spacing w:before="26"/>
      </w:pPr>
    </w:p>
    <w:p w14:paraId="7826D3FD" w14:textId="77777777" w:rsidR="00A20530" w:rsidRDefault="00621E0D">
      <w:pPr>
        <w:pStyle w:val="BodyText"/>
        <w:spacing w:line="252" w:lineRule="auto"/>
        <w:ind w:left="103" w:right="750"/>
      </w:pPr>
      <w:r>
        <w:rPr>
          <w:color w:val="0C0C0C"/>
          <w:w w:val="105"/>
        </w:rPr>
        <w:t>MA DESE is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requesting a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waiver to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limit</w:t>
      </w:r>
      <w:r>
        <w:rPr>
          <w:color w:val="0C0C0C"/>
          <w:spacing w:val="2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requirement</w:t>
      </w:r>
      <w:r>
        <w:rPr>
          <w:color w:val="0C0C0C"/>
          <w:spacing w:val="27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onsite monitoring</w:t>
      </w:r>
      <w:r>
        <w:rPr>
          <w:color w:val="0C0C0C"/>
          <w:spacing w:val="24"/>
          <w:w w:val="105"/>
        </w:rPr>
        <w:t xml:space="preserve"> </w:t>
      </w:r>
      <w:r>
        <w:rPr>
          <w:color w:val="0C0C0C"/>
          <w:w w:val="105"/>
        </w:rPr>
        <w:t>to just one (1) of the three (3)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annual visits. If granted, this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significantly reduce the burden on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sponsoring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organization</w:t>
      </w:r>
      <w:r>
        <w:rPr>
          <w:color w:val="0C0C0C"/>
          <w:spacing w:val="23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coordinate the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time and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travel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and off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7"/>
          <w:w w:val="105"/>
        </w:rPr>
        <w:t xml:space="preserve"> </w:t>
      </w:r>
      <w:proofErr w:type="gramStart"/>
      <w:r>
        <w:rPr>
          <w:color w:val="0C0C0C"/>
          <w:w w:val="105"/>
        </w:rPr>
        <w:t>island,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and</w:t>
      </w:r>
      <w:proofErr w:type="gramEnd"/>
      <w:r>
        <w:rPr>
          <w:color w:val="0C0C0C"/>
          <w:w w:val="105"/>
        </w:rPr>
        <w:t xml:space="preserve"> work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around peak tourism season while still maintaining appropriate</w:t>
      </w:r>
      <w:r>
        <w:rPr>
          <w:color w:val="0C0C0C"/>
          <w:spacing w:val="24"/>
          <w:w w:val="105"/>
        </w:rPr>
        <w:t xml:space="preserve"> </w:t>
      </w:r>
      <w:r>
        <w:rPr>
          <w:color w:val="0C0C0C"/>
          <w:w w:val="105"/>
        </w:rPr>
        <w:t>spacing of the reviews. By allowing two of the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three required</w:t>
      </w:r>
      <w:r>
        <w:rPr>
          <w:color w:val="0C0C0C"/>
          <w:spacing w:val="31"/>
          <w:w w:val="105"/>
        </w:rPr>
        <w:t xml:space="preserve"> </w:t>
      </w:r>
      <w:r>
        <w:rPr>
          <w:color w:val="0C0C0C"/>
          <w:w w:val="105"/>
        </w:rPr>
        <w:t>monitoring visits to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be completed virtually, FDC Sponsors would be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able to sponsor providers on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the island, as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well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as promote and market the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CACFP to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currently unsponsored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homes. All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five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of Massachusetts' Family Day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Care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Home Sponsors have been successful in using virtual monitoring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through the course of the pandemic.</w:t>
      </w:r>
    </w:p>
    <w:p w14:paraId="7826D3FE" w14:textId="77777777" w:rsidR="00A20530" w:rsidRDefault="00A20530">
      <w:pPr>
        <w:pStyle w:val="BodyText"/>
        <w:spacing w:before="197"/>
      </w:pPr>
    </w:p>
    <w:p w14:paraId="7826D3FF" w14:textId="77777777" w:rsidR="00A20530" w:rsidRDefault="00621E0D">
      <w:pPr>
        <w:pStyle w:val="Heading1"/>
        <w:numPr>
          <w:ilvl w:val="0"/>
          <w:numId w:val="4"/>
        </w:numPr>
        <w:tabs>
          <w:tab w:val="left" w:pos="464"/>
          <w:tab w:val="left" w:pos="469"/>
        </w:tabs>
        <w:spacing w:line="249" w:lineRule="auto"/>
        <w:ind w:left="469" w:right="1060" w:hanging="365"/>
        <w:rPr>
          <w:color w:val="0C0C0C"/>
        </w:rPr>
      </w:pPr>
      <w:r>
        <w:rPr>
          <w:color w:val="0C0C0C"/>
        </w:rPr>
        <w:t>Specific Program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requirements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to be waived (</w:t>
      </w:r>
      <w:proofErr w:type="gramStart"/>
      <w:r>
        <w:rPr>
          <w:color w:val="0C0C0C"/>
        </w:rPr>
        <w:t>include</w:t>
      </w:r>
      <w:proofErr w:type="gramEnd"/>
      <w:r>
        <w:rPr>
          <w:color w:val="0C0C0C"/>
          <w:spacing w:val="37"/>
        </w:rPr>
        <w:t xml:space="preserve"> </w:t>
      </w:r>
      <w:r>
        <w:rPr>
          <w:color w:val="0C0C0C"/>
        </w:rPr>
        <w:t>statutory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and regulatory citations).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[Section 12(1)(2)(A)(i)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of the NSLA]:</w:t>
      </w:r>
    </w:p>
    <w:p w14:paraId="7826D400" w14:textId="77777777" w:rsidR="00A20530" w:rsidRDefault="00A20530">
      <w:pPr>
        <w:pStyle w:val="BodyText"/>
        <w:spacing w:before="45"/>
        <w:rPr>
          <w:b/>
        </w:rPr>
      </w:pPr>
    </w:p>
    <w:p w14:paraId="7826D401" w14:textId="77777777" w:rsidR="00A20530" w:rsidRDefault="00621E0D">
      <w:pPr>
        <w:pStyle w:val="ListParagraph"/>
        <w:numPr>
          <w:ilvl w:val="1"/>
          <w:numId w:val="4"/>
        </w:numPr>
        <w:tabs>
          <w:tab w:val="left" w:pos="829"/>
        </w:tabs>
        <w:spacing w:before="1"/>
        <w:ind w:left="829"/>
        <w:rPr>
          <w:color w:val="0C0C0C"/>
          <w:sz w:val="23"/>
        </w:rPr>
      </w:pPr>
      <w:r>
        <w:rPr>
          <w:color w:val="0C0C0C"/>
          <w:w w:val="105"/>
          <w:sz w:val="23"/>
        </w:rPr>
        <w:t>7</w:t>
      </w:r>
      <w:r>
        <w:rPr>
          <w:color w:val="0C0C0C"/>
          <w:spacing w:val="-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CFR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226.16(d)(4)(iii)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Frequency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type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required</w:t>
      </w:r>
      <w:r>
        <w:rPr>
          <w:color w:val="0C0C0C"/>
          <w:spacing w:val="15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reviews</w:t>
      </w:r>
    </w:p>
    <w:p w14:paraId="7826D402" w14:textId="77777777" w:rsidR="00A20530" w:rsidRDefault="00621E0D">
      <w:pPr>
        <w:pStyle w:val="BodyText"/>
        <w:tabs>
          <w:tab w:val="left" w:pos="1549"/>
        </w:tabs>
        <w:spacing w:before="4"/>
        <w:ind w:left="1195"/>
      </w:pPr>
      <w:r>
        <w:rPr>
          <w:color w:val="212121"/>
          <w:spacing w:val="-10"/>
          <w:w w:val="105"/>
        </w:rPr>
        <w:t>o</w:t>
      </w:r>
      <w:r>
        <w:rPr>
          <w:color w:val="212121"/>
        </w:rPr>
        <w:tab/>
      </w:r>
      <w:r>
        <w:rPr>
          <w:color w:val="0C0C0C"/>
          <w:w w:val="105"/>
        </w:rPr>
        <w:t>Specifically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all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three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reviews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must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conducted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on-</w:t>
      </w:r>
      <w:r>
        <w:rPr>
          <w:color w:val="0C0C0C"/>
          <w:spacing w:val="-4"/>
          <w:w w:val="105"/>
        </w:rPr>
        <w:t>site</w:t>
      </w:r>
    </w:p>
    <w:p w14:paraId="7826D403" w14:textId="77777777" w:rsidR="00A20530" w:rsidRDefault="00621E0D">
      <w:pPr>
        <w:pStyle w:val="ListParagraph"/>
        <w:numPr>
          <w:ilvl w:val="1"/>
          <w:numId w:val="4"/>
        </w:numPr>
        <w:tabs>
          <w:tab w:val="left" w:pos="830"/>
        </w:tabs>
        <w:spacing w:before="39"/>
        <w:ind w:left="830" w:hanging="365"/>
        <w:rPr>
          <w:color w:val="0C0C0C"/>
          <w:sz w:val="23"/>
        </w:rPr>
      </w:pPr>
      <w:r>
        <w:rPr>
          <w:color w:val="0C0C0C"/>
          <w:w w:val="105"/>
          <w:sz w:val="23"/>
        </w:rPr>
        <w:t>Guidance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Memo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Attachment: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CACFP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07-</w:t>
      </w:r>
      <w:r>
        <w:rPr>
          <w:color w:val="0C0C0C"/>
          <w:spacing w:val="-4"/>
          <w:w w:val="105"/>
          <w:sz w:val="23"/>
        </w:rPr>
        <w:t>2023</w:t>
      </w:r>
    </w:p>
    <w:p w14:paraId="7826D404" w14:textId="77777777" w:rsidR="00A20530" w:rsidRDefault="00A20530">
      <w:pPr>
        <w:pStyle w:val="BodyText"/>
        <w:spacing w:before="13"/>
      </w:pPr>
    </w:p>
    <w:p w14:paraId="7826D405" w14:textId="77777777" w:rsidR="00A20530" w:rsidRDefault="00621E0D">
      <w:pPr>
        <w:pStyle w:val="ListParagraph"/>
        <w:numPr>
          <w:ilvl w:val="0"/>
          <w:numId w:val="4"/>
        </w:numPr>
        <w:tabs>
          <w:tab w:val="left" w:pos="463"/>
          <w:tab w:val="left" w:pos="467"/>
        </w:tabs>
        <w:spacing w:before="1" w:line="244" w:lineRule="auto"/>
        <w:ind w:left="467" w:right="1631" w:hanging="364"/>
        <w:rPr>
          <w:b/>
          <w:color w:val="0C0C0C"/>
          <w:sz w:val="23"/>
        </w:rPr>
      </w:pPr>
      <w:r>
        <w:rPr>
          <w:b/>
          <w:color w:val="0C0C0C"/>
          <w:sz w:val="23"/>
        </w:rPr>
        <w:t>Detailed</w:t>
      </w:r>
      <w:r>
        <w:rPr>
          <w:b/>
          <w:color w:val="0C0C0C"/>
          <w:spacing w:val="39"/>
          <w:sz w:val="23"/>
        </w:rPr>
        <w:t xml:space="preserve"> </w:t>
      </w:r>
      <w:r>
        <w:rPr>
          <w:b/>
          <w:color w:val="0C0C0C"/>
          <w:sz w:val="23"/>
        </w:rPr>
        <w:t>description</w:t>
      </w:r>
      <w:r>
        <w:rPr>
          <w:b/>
          <w:color w:val="0C0C0C"/>
          <w:spacing w:val="40"/>
          <w:sz w:val="23"/>
        </w:rPr>
        <w:t xml:space="preserve"> </w:t>
      </w:r>
      <w:r>
        <w:rPr>
          <w:b/>
          <w:color w:val="0C0C0C"/>
          <w:sz w:val="23"/>
        </w:rPr>
        <w:t>of alternative</w:t>
      </w:r>
      <w:r>
        <w:rPr>
          <w:b/>
          <w:color w:val="0C0C0C"/>
          <w:spacing w:val="40"/>
          <w:sz w:val="23"/>
        </w:rPr>
        <w:t xml:space="preserve"> </w:t>
      </w:r>
      <w:r>
        <w:rPr>
          <w:b/>
          <w:color w:val="0C0C0C"/>
          <w:sz w:val="23"/>
        </w:rPr>
        <w:t>procedures and anticipated</w:t>
      </w:r>
      <w:r>
        <w:rPr>
          <w:b/>
          <w:color w:val="0C0C0C"/>
          <w:spacing w:val="40"/>
          <w:sz w:val="23"/>
        </w:rPr>
        <w:t xml:space="preserve"> </w:t>
      </w:r>
      <w:r>
        <w:rPr>
          <w:b/>
          <w:color w:val="0C0C0C"/>
          <w:sz w:val="23"/>
        </w:rPr>
        <w:t>impact on Program</w:t>
      </w:r>
      <w:r>
        <w:rPr>
          <w:b/>
          <w:color w:val="0C0C0C"/>
          <w:spacing w:val="25"/>
          <w:sz w:val="23"/>
        </w:rPr>
        <w:t xml:space="preserve"> </w:t>
      </w:r>
      <w:r>
        <w:rPr>
          <w:b/>
          <w:color w:val="0C0C0C"/>
          <w:sz w:val="23"/>
        </w:rPr>
        <w:t>operations,</w:t>
      </w:r>
      <w:r>
        <w:rPr>
          <w:b/>
          <w:color w:val="0C0C0C"/>
          <w:spacing w:val="40"/>
          <w:sz w:val="23"/>
        </w:rPr>
        <w:t xml:space="preserve"> </w:t>
      </w:r>
      <w:r>
        <w:rPr>
          <w:b/>
          <w:color w:val="0C0C0C"/>
          <w:sz w:val="23"/>
        </w:rPr>
        <w:t>including</w:t>
      </w:r>
      <w:r>
        <w:rPr>
          <w:b/>
          <w:color w:val="0C0C0C"/>
          <w:spacing w:val="40"/>
          <w:sz w:val="23"/>
        </w:rPr>
        <w:t xml:space="preserve"> </w:t>
      </w:r>
      <w:r>
        <w:rPr>
          <w:b/>
          <w:i/>
          <w:color w:val="0C0C0C"/>
          <w:sz w:val="23"/>
          <w:u w:val="thick" w:color="000000"/>
        </w:rPr>
        <w:t>technology,</w:t>
      </w:r>
      <w:r>
        <w:rPr>
          <w:b/>
          <w:i/>
          <w:color w:val="0C0C0C"/>
          <w:spacing w:val="40"/>
          <w:sz w:val="23"/>
          <w:u w:val="thick" w:color="000000"/>
        </w:rPr>
        <w:t xml:space="preserve"> </w:t>
      </w:r>
      <w:r>
        <w:rPr>
          <w:b/>
          <w:i/>
          <w:color w:val="0C0C0C"/>
          <w:sz w:val="23"/>
          <w:u w:val="thick" w:color="000000"/>
        </w:rPr>
        <w:t>State</w:t>
      </w:r>
      <w:r>
        <w:rPr>
          <w:b/>
          <w:i/>
          <w:color w:val="0C0C0C"/>
          <w:spacing w:val="33"/>
          <w:sz w:val="23"/>
          <w:u w:val="thick" w:color="000000"/>
        </w:rPr>
        <w:t xml:space="preserve"> </w:t>
      </w:r>
      <w:r>
        <w:rPr>
          <w:b/>
          <w:i/>
          <w:color w:val="0C0C0C"/>
          <w:sz w:val="23"/>
          <w:u w:val="thick" w:color="000000"/>
        </w:rPr>
        <w:t>systems,</w:t>
      </w:r>
      <w:r>
        <w:rPr>
          <w:b/>
          <w:i/>
          <w:color w:val="0C0C0C"/>
          <w:spacing w:val="40"/>
          <w:sz w:val="23"/>
          <w:u w:val="thick" w:color="000000"/>
        </w:rPr>
        <w:t xml:space="preserve"> </w:t>
      </w:r>
      <w:r>
        <w:rPr>
          <w:b/>
          <w:i/>
          <w:color w:val="0C0C0C"/>
          <w:sz w:val="23"/>
          <w:u w:val="thick" w:color="000000"/>
        </w:rPr>
        <w:t>and</w:t>
      </w:r>
      <w:r>
        <w:rPr>
          <w:b/>
          <w:i/>
          <w:color w:val="0C0C0C"/>
          <w:spacing w:val="22"/>
          <w:sz w:val="23"/>
          <w:u w:val="thick" w:color="000000"/>
        </w:rPr>
        <w:t xml:space="preserve"> </w:t>
      </w:r>
      <w:r>
        <w:rPr>
          <w:b/>
          <w:i/>
          <w:color w:val="0C0C0C"/>
          <w:sz w:val="23"/>
          <w:u w:val="thick" w:color="000000"/>
        </w:rPr>
        <w:t>monitoring</w:t>
      </w:r>
      <w:r>
        <w:rPr>
          <w:b/>
          <w:i/>
          <w:color w:val="0C0C0C"/>
          <w:sz w:val="23"/>
        </w:rPr>
        <w:t>:</w:t>
      </w:r>
    </w:p>
    <w:p w14:paraId="7826D406" w14:textId="77777777" w:rsidR="00A20530" w:rsidRDefault="00A20530">
      <w:pPr>
        <w:pStyle w:val="BodyText"/>
        <w:spacing w:before="22"/>
        <w:rPr>
          <w:b/>
          <w:i/>
        </w:rPr>
      </w:pPr>
    </w:p>
    <w:p w14:paraId="7826D407" w14:textId="77777777" w:rsidR="00A20530" w:rsidRDefault="00621E0D">
      <w:pPr>
        <w:pStyle w:val="BodyText"/>
        <w:spacing w:line="290" w:lineRule="auto"/>
        <w:ind w:left="466" w:right="918" w:firstLine="3"/>
      </w:pPr>
      <w:r>
        <w:rPr>
          <w:color w:val="0C0C0C"/>
          <w:w w:val="105"/>
        </w:rPr>
        <w:t>MA DESE is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 xml:space="preserve">requesting that for any provider residing on Nantucket (towns: Downtown Nantucket, </w:t>
      </w:r>
      <w:proofErr w:type="spellStart"/>
      <w:r>
        <w:rPr>
          <w:color w:val="0C0C0C"/>
          <w:w w:val="105"/>
        </w:rPr>
        <w:t>Siasconset</w:t>
      </w:r>
      <w:proofErr w:type="spellEnd"/>
      <w:r>
        <w:rPr>
          <w:color w:val="0C0C0C"/>
          <w:w w:val="105"/>
        </w:rPr>
        <w:t>) or Martha's Vineyard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(towns: Aquinnah, Chilmark, Edgartown, Oak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Bluffs,</w:t>
      </w:r>
      <w:r>
        <w:rPr>
          <w:color w:val="0C0C0C"/>
          <w:spacing w:val="-4"/>
          <w:w w:val="105"/>
        </w:rPr>
        <w:t xml:space="preserve"> </w:t>
      </w:r>
      <w:proofErr w:type="spellStart"/>
      <w:r>
        <w:rPr>
          <w:color w:val="0C0C0C"/>
          <w:w w:val="105"/>
        </w:rPr>
        <w:t>TisburyNineyard</w:t>
      </w:r>
      <w:proofErr w:type="spellEnd"/>
      <w:r>
        <w:rPr>
          <w:color w:val="0C0C0C"/>
          <w:w w:val="105"/>
        </w:rPr>
        <w:t xml:space="preserve"> Haven, West Tisbury), two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of the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three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required monitoring visits</w:t>
      </w:r>
      <w:r>
        <w:rPr>
          <w:color w:val="0C0C0C"/>
          <w:spacing w:val="22"/>
          <w:w w:val="105"/>
        </w:rPr>
        <w:t xml:space="preserve"> </w:t>
      </w:r>
      <w:r>
        <w:rPr>
          <w:color w:val="0C0C0C"/>
          <w:w w:val="105"/>
        </w:rPr>
        <w:t>may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be conducted</w:t>
      </w:r>
      <w:r>
        <w:rPr>
          <w:color w:val="0C0C0C"/>
          <w:spacing w:val="21"/>
          <w:w w:val="105"/>
        </w:rPr>
        <w:t xml:space="preserve"> </w:t>
      </w:r>
      <w:r>
        <w:rPr>
          <w:color w:val="0C0C0C"/>
          <w:w w:val="105"/>
        </w:rPr>
        <w:t>virtually. One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of 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virtual visits will be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required</w:t>
      </w:r>
      <w:r>
        <w:rPr>
          <w:color w:val="0C0C0C"/>
          <w:spacing w:val="26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unannounced. The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onsite visit will be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required</w:t>
      </w:r>
      <w:r>
        <w:rPr>
          <w:color w:val="0C0C0C"/>
          <w:spacing w:val="29"/>
          <w:w w:val="105"/>
        </w:rPr>
        <w:t xml:space="preserve"> </w:t>
      </w:r>
      <w:r>
        <w:rPr>
          <w:color w:val="0C0C0C"/>
          <w:w w:val="105"/>
        </w:rPr>
        <w:t xml:space="preserve">to be </w:t>
      </w:r>
      <w:proofErr w:type="gramStart"/>
      <w:r>
        <w:rPr>
          <w:color w:val="0C0C0C"/>
          <w:w w:val="105"/>
        </w:rPr>
        <w:t>unannounced</w:t>
      </w:r>
      <w:proofErr w:type="gramEnd"/>
      <w:r>
        <w:rPr>
          <w:color w:val="0C0C0C"/>
          <w:spacing w:val="35"/>
          <w:w w:val="105"/>
        </w:rPr>
        <w:t xml:space="preserve"> </w:t>
      </w:r>
      <w:r>
        <w:rPr>
          <w:color w:val="0C0C0C"/>
          <w:w w:val="105"/>
        </w:rPr>
        <w:t>and the monitor must observe a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meal service as part of the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review.</w:t>
      </w:r>
    </w:p>
    <w:p w14:paraId="7826D408" w14:textId="77777777" w:rsidR="00A20530" w:rsidRDefault="00621E0D">
      <w:pPr>
        <w:pStyle w:val="BodyText"/>
        <w:spacing w:line="285" w:lineRule="auto"/>
        <w:ind w:left="466" w:right="780" w:firstLine="2"/>
      </w:pPr>
      <w:r>
        <w:rPr>
          <w:color w:val="0C0C0C"/>
          <w:w w:val="105"/>
        </w:rPr>
        <w:t>MA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DESE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spacing w:val="-16"/>
          <w:w w:val="105"/>
        </w:rPr>
        <w:t xml:space="preserve"> </w:t>
      </w:r>
      <w:proofErr w:type="gramStart"/>
      <w:r>
        <w:rPr>
          <w:color w:val="0C0C0C"/>
          <w:w w:val="105"/>
        </w:rPr>
        <w:t>require of</w:t>
      </w:r>
      <w:proofErr w:type="gramEnd"/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sponsoring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organizations that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they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provide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monitoring procedure for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how they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plan to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conduct the onsite and virtual visits for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providers residing on the islands.</w:t>
      </w:r>
    </w:p>
    <w:p w14:paraId="7826D409" w14:textId="77777777" w:rsidR="00A20530" w:rsidRDefault="00A20530">
      <w:pPr>
        <w:pStyle w:val="BodyText"/>
        <w:spacing w:before="62"/>
      </w:pPr>
    </w:p>
    <w:p w14:paraId="7826D40A" w14:textId="77777777" w:rsidR="00A20530" w:rsidRDefault="00621E0D">
      <w:pPr>
        <w:pStyle w:val="BodyText"/>
        <w:spacing w:before="1" w:line="288" w:lineRule="auto"/>
        <w:ind w:left="465" w:right="780" w:firstLine="4"/>
      </w:pPr>
      <w:r>
        <w:rPr>
          <w:color w:val="0C0C0C"/>
          <w:w w:val="105"/>
        </w:rPr>
        <w:t>MA DESE will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require written approval of the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sponsor monitoring procedure to include how virtual monitoring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visits will be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 xml:space="preserve">conducted, via video (either </w:t>
      </w:r>
      <w:proofErr w:type="gramStart"/>
      <w:r>
        <w:rPr>
          <w:color w:val="0C0C0C"/>
          <w:w w:val="105"/>
        </w:rPr>
        <w:t>Zoom</w:t>
      </w:r>
      <w:proofErr w:type="gramEnd"/>
      <w:r>
        <w:rPr>
          <w:color w:val="0C0C0C"/>
          <w:w w:val="105"/>
        </w:rPr>
        <w:t>, Microsoft Teams,</w:t>
      </w:r>
      <w:r>
        <w:rPr>
          <w:color w:val="0C0C0C"/>
          <w:spacing w:val="27"/>
          <w:w w:val="105"/>
        </w:rPr>
        <w:t xml:space="preserve"> </w:t>
      </w:r>
      <w:r>
        <w:rPr>
          <w:color w:val="0C0C0C"/>
          <w:w w:val="105"/>
        </w:rPr>
        <w:t>FaceTime</w:t>
      </w:r>
      <w:r>
        <w:rPr>
          <w:color w:val="0C0C0C"/>
          <w:spacing w:val="30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another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platform). The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procedure will include how sponsors will ensure visits are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complete and how they will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address provider(s) that miss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their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unannounced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visits.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Additionally, the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procedure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demonstrate how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and when a monitor will determine if a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provider will be determined</w:t>
      </w:r>
      <w:r>
        <w:rPr>
          <w:color w:val="0C0C0C"/>
          <w:spacing w:val="32"/>
          <w:w w:val="105"/>
        </w:rPr>
        <w:t xml:space="preserve"> </w:t>
      </w:r>
      <w:r>
        <w:rPr>
          <w:color w:val="0C0C0C"/>
          <w:w w:val="105"/>
        </w:rPr>
        <w:t>seriously deficient due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to missed virtual visits, in addition to other regulatory reasons for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serious deficiency determination.</w:t>
      </w:r>
    </w:p>
    <w:p w14:paraId="7826D40B" w14:textId="77777777" w:rsidR="00A20530" w:rsidRDefault="00A20530">
      <w:pPr>
        <w:spacing w:line="288" w:lineRule="auto"/>
        <w:sectPr w:rsidR="00A20530">
          <w:pgSz w:w="12240" w:h="15840"/>
          <w:pgMar w:top="1600" w:right="1000" w:bottom="1220" w:left="1700" w:header="720" w:footer="1038" w:gutter="0"/>
          <w:cols w:space="720"/>
        </w:sectPr>
      </w:pPr>
    </w:p>
    <w:p w14:paraId="7826D40C" w14:textId="77777777" w:rsidR="00A20530" w:rsidRDefault="00621E0D">
      <w:pPr>
        <w:pStyle w:val="BodyText"/>
        <w:spacing w:before="89" w:line="285" w:lineRule="auto"/>
        <w:ind w:left="469" w:right="867" w:hanging="3"/>
      </w:pPr>
      <w:r>
        <w:rPr>
          <w:color w:val="0A0A0A"/>
        </w:rPr>
        <w:lastRenderedPageBreak/>
        <w:t>All other monitoring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requirements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will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be followed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as required.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Pre-Approval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visits and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four-week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visits will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be conducted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in person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for new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providers. Serious Deficiency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follow-up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reviews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will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be conducted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in person.</w:t>
      </w:r>
    </w:p>
    <w:p w14:paraId="7826D40D" w14:textId="77777777" w:rsidR="00A20530" w:rsidRDefault="00A20530">
      <w:pPr>
        <w:pStyle w:val="BodyText"/>
        <w:spacing w:before="70"/>
      </w:pPr>
    </w:p>
    <w:p w14:paraId="7826D40E" w14:textId="77777777" w:rsidR="00A20530" w:rsidRDefault="00621E0D">
      <w:pPr>
        <w:pStyle w:val="Heading1"/>
        <w:numPr>
          <w:ilvl w:val="0"/>
          <w:numId w:val="4"/>
        </w:numPr>
        <w:tabs>
          <w:tab w:val="left" w:pos="465"/>
        </w:tabs>
        <w:spacing w:line="244" w:lineRule="auto"/>
        <w:ind w:left="465" w:right="816" w:hanging="362"/>
        <w:rPr>
          <w:b w:val="0"/>
          <w:color w:val="0A0A0A"/>
        </w:rPr>
      </w:pPr>
      <w:r>
        <w:rPr>
          <w:color w:val="0A0A0A"/>
        </w:rPr>
        <w:t>Description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of any steps the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State has taken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to address regulatory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barriers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at the State level. [Section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12(1)(2)(A)(ii)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of the NSLA]:</w:t>
      </w:r>
    </w:p>
    <w:p w14:paraId="7826D40F" w14:textId="77777777" w:rsidR="00A20530" w:rsidRDefault="00A20530">
      <w:pPr>
        <w:pStyle w:val="BodyText"/>
        <w:spacing w:before="70"/>
        <w:rPr>
          <w:b/>
        </w:rPr>
      </w:pPr>
    </w:p>
    <w:p w14:paraId="7826D410" w14:textId="77777777" w:rsidR="00A20530" w:rsidRDefault="00621E0D">
      <w:pPr>
        <w:pStyle w:val="BodyText"/>
        <w:ind w:left="469"/>
      </w:pPr>
      <w:r>
        <w:rPr>
          <w:color w:val="0A0A0A"/>
          <w:w w:val="105"/>
        </w:rPr>
        <w:t>MA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DESE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does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anticipate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regulatory barriers</w:t>
      </w:r>
      <w:r>
        <w:rPr>
          <w:color w:val="0A0A0A"/>
          <w:spacing w:val="2"/>
          <w:w w:val="105"/>
        </w:rPr>
        <w:t xml:space="preserve"> </w:t>
      </w:r>
      <w:proofErr w:type="gramStart"/>
      <w:r>
        <w:rPr>
          <w:color w:val="0A0A0A"/>
          <w:w w:val="105"/>
        </w:rPr>
        <w:t>at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spacing w:val="-2"/>
          <w:w w:val="105"/>
        </w:rPr>
        <w:t>time</w:t>
      </w:r>
      <w:proofErr w:type="gramEnd"/>
      <w:r>
        <w:rPr>
          <w:color w:val="0A0A0A"/>
          <w:spacing w:val="-2"/>
          <w:w w:val="105"/>
        </w:rPr>
        <w:t>.</w:t>
      </w:r>
    </w:p>
    <w:p w14:paraId="7826D411" w14:textId="77777777" w:rsidR="00A20530" w:rsidRDefault="00A20530">
      <w:pPr>
        <w:pStyle w:val="BodyText"/>
        <w:spacing w:before="101"/>
      </w:pPr>
    </w:p>
    <w:p w14:paraId="7826D412" w14:textId="77777777" w:rsidR="00A20530" w:rsidRDefault="00621E0D">
      <w:pPr>
        <w:pStyle w:val="Heading1"/>
        <w:numPr>
          <w:ilvl w:val="0"/>
          <w:numId w:val="4"/>
        </w:numPr>
        <w:tabs>
          <w:tab w:val="left" w:pos="465"/>
          <w:tab w:val="left" w:pos="471"/>
        </w:tabs>
        <w:spacing w:line="244" w:lineRule="auto"/>
        <w:ind w:left="471" w:right="1402" w:hanging="367"/>
        <w:rPr>
          <w:color w:val="0A0A0A"/>
        </w:rPr>
      </w:pPr>
      <w:r>
        <w:rPr>
          <w:color w:val="0A0A0A"/>
        </w:rPr>
        <w:t>Anticipated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challenges State or eligible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service providers may face with the waiver implementation:</w:t>
      </w:r>
    </w:p>
    <w:p w14:paraId="7826D413" w14:textId="77777777" w:rsidR="00A20530" w:rsidRDefault="00A20530">
      <w:pPr>
        <w:pStyle w:val="BodyText"/>
        <w:spacing w:before="22"/>
        <w:rPr>
          <w:b/>
        </w:rPr>
      </w:pPr>
    </w:p>
    <w:p w14:paraId="7826D414" w14:textId="77777777" w:rsidR="00A20530" w:rsidRDefault="00621E0D">
      <w:pPr>
        <w:pStyle w:val="BodyText"/>
        <w:spacing w:before="1" w:line="252" w:lineRule="auto"/>
        <w:ind w:left="466" w:right="780" w:firstLine="3"/>
      </w:pPr>
      <w:r>
        <w:rPr>
          <w:color w:val="0A0A0A"/>
          <w:w w:val="105"/>
        </w:rPr>
        <w:t>MA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DESE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does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anticipate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challenges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with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implementation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waiver, as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all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sponsoring</w:t>
      </w:r>
      <w:r>
        <w:rPr>
          <w:color w:val="0A0A0A"/>
          <w:spacing w:val="26"/>
          <w:w w:val="105"/>
        </w:rPr>
        <w:t xml:space="preserve"> </w:t>
      </w:r>
      <w:r>
        <w:rPr>
          <w:color w:val="0A0A0A"/>
          <w:w w:val="105"/>
        </w:rPr>
        <w:t>organizations successfully</w:t>
      </w:r>
      <w:r>
        <w:rPr>
          <w:color w:val="0A0A0A"/>
          <w:spacing w:val="19"/>
          <w:w w:val="105"/>
        </w:rPr>
        <w:t xml:space="preserve"> </w:t>
      </w:r>
      <w:r>
        <w:rPr>
          <w:color w:val="0A0A0A"/>
          <w:w w:val="105"/>
        </w:rPr>
        <w:t>implemented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>virtual/off</w:t>
      </w:r>
      <w:r>
        <w:rPr>
          <w:color w:val="0A0A0A"/>
          <w:spacing w:val="-37"/>
          <w:w w:val="105"/>
        </w:rPr>
        <w:t xml:space="preserve"> </w:t>
      </w:r>
      <w:r>
        <w:rPr>
          <w:color w:val="0A0A0A"/>
          <w:w w:val="105"/>
        </w:rPr>
        <w:t>site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monitoring successfully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during the pandemic.</w:t>
      </w:r>
    </w:p>
    <w:p w14:paraId="7826D415" w14:textId="77777777" w:rsidR="00A20530" w:rsidRDefault="00A20530">
      <w:pPr>
        <w:pStyle w:val="BodyText"/>
        <w:spacing w:before="46"/>
      </w:pPr>
    </w:p>
    <w:p w14:paraId="7826D416" w14:textId="77777777" w:rsidR="00A20530" w:rsidRDefault="00621E0D">
      <w:pPr>
        <w:pStyle w:val="Heading1"/>
        <w:numPr>
          <w:ilvl w:val="0"/>
          <w:numId w:val="4"/>
        </w:numPr>
        <w:tabs>
          <w:tab w:val="left" w:pos="463"/>
          <w:tab w:val="left" w:pos="468"/>
        </w:tabs>
        <w:spacing w:line="252" w:lineRule="auto"/>
        <w:ind w:right="753" w:hanging="364"/>
        <w:rPr>
          <w:color w:val="0A0A0A"/>
        </w:rPr>
      </w:pPr>
      <w:r>
        <w:rPr>
          <w:color w:val="0A0A0A"/>
          <w:w w:val="105"/>
        </w:rPr>
        <w:t>Description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how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waiver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increase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overall cost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Program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to the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Federal Government. </w:t>
      </w:r>
      <w:r>
        <w:rPr>
          <w:b w:val="0"/>
          <w:color w:val="0A0A0A"/>
          <w:w w:val="105"/>
        </w:rPr>
        <w:t xml:space="preserve">If </w:t>
      </w:r>
      <w:r>
        <w:rPr>
          <w:color w:val="0A0A0A"/>
          <w:w w:val="105"/>
        </w:rPr>
        <w:t>there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are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anticipated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increases, confirm that the costs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paid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non-Federal funds.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[Section 12(1)(1)(A)(iii)</w:t>
      </w:r>
      <w:r>
        <w:rPr>
          <w:color w:val="0A0A0A"/>
          <w:spacing w:val="25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NSLA]:</w:t>
      </w:r>
    </w:p>
    <w:p w14:paraId="7826D417" w14:textId="77777777" w:rsidR="00A20530" w:rsidRDefault="00A20530">
      <w:pPr>
        <w:pStyle w:val="BodyText"/>
        <w:spacing w:before="17"/>
        <w:rPr>
          <w:b/>
        </w:rPr>
      </w:pPr>
    </w:p>
    <w:p w14:paraId="7826D418" w14:textId="77777777" w:rsidR="00A20530" w:rsidRDefault="00621E0D">
      <w:pPr>
        <w:pStyle w:val="BodyText"/>
        <w:spacing w:line="244" w:lineRule="auto"/>
        <w:ind w:left="469" w:right="780"/>
      </w:pPr>
      <w:r>
        <w:rPr>
          <w:color w:val="0A0A0A"/>
          <w:w w:val="105"/>
        </w:rPr>
        <w:t>MA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DESE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does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not anticipate that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waiver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increase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overall cost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of the program to the Federal Government.</w:t>
      </w:r>
    </w:p>
    <w:p w14:paraId="7826D419" w14:textId="77777777" w:rsidR="00A20530" w:rsidRDefault="00A20530">
      <w:pPr>
        <w:pStyle w:val="BodyText"/>
        <w:spacing w:before="23"/>
      </w:pPr>
    </w:p>
    <w:p w14:paraId="7826D41A" w14:textId="77777777" w:rsidR="00A20530" w:rsidRDefault="00621E0D">
      <w:pPr>
        <w:pStyle w:val="Heading1"/>
        <w:numPr>
          <w:ilvl w:val="0"/>
          <w:numId w:val="4"/>
        </w:numPr>
        <w:tabs>
          <w:tab w:val="left" w:pos="464"/>
        </w:tabs>
        <w:ind w:left="464" w:hanging="358"/>
        <w:rPr>
          <w:color w:val="0A0A0A"/>
        </w:rPr>
      </w:pPr>
      <w:r>
        <w:rPr>
          <w:color w:val="0A0A0A"/>
        </w:rPr>
        <w:t>Anticipated</w:t>
      </w:r>
      <w:r>
        <w:rPr>
          <w:color w:val="0A0A0A"/>
          <w:spacing w:val="55"/>
        </w:rPr>
        <w:t xml:space="preserve"> </w:t>
      </w:r>
      <w:r>
        <w:rPr>
          <w:color w:val="0A0A0A"/>
        </w:rPr>
        <w:t>waiver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implementation</w:t>
      </w:r>
      <w:r>
        <w:rPr>
          <w:color w:val="0A0A0A"/>
          <w:spacing w:val="58"/>
        </w:rPr>
        <w:t xml:space="preserve"> </w:t>
      </w:r>
      <w:r>
        <w:rPr>
          <w:color w:val="0A0A0A"/>
        </w:rPr>
        <w:t>date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2"/>
        </w:rPr>
        <w:t xml:space="preserve"> </w:t>
      </w:r>
      <w:proofErr w:type="gramStart"/>
      <w:r>
        <w:rPr>
          <w:color w:val="0A0A0A"/>
        </w:rPr>
        <w:t>time</w:t>
      </w:r>
      <w:r>
        <w:rPr>
          <w:color w:val="0A0A0A"/>
          <w:spacing w:val="32"/>
        </w:rPr>
        <w:t xml:space="preserve"> </w:t>
      </w:r>
      <w:r>
        <w:rPr>
          <w:color w:val="0A0A0A"/>
          <w:spacing w:val="-2"/>
        </w:rPr>
        <w:t>period</w:t>
      </w:r>
      <w:proofErr w:type="gramEnd"/>
      <w:r>
        <w:rPr>
          <w:color w:val="0A0A0A"/>
          <w:spacing w:val="-2"/>
        </w:rPr>
        <w:t>:</w:t>
      </w:r>
    </w:p>
    <w:p w14:paraId="7826D41B" w14:textId="77777777" w:rsidR="00A20530" w:rsidRDefault="00A20530">
      <w:pPr>
        <w:pStyle w:val="BodyText"/>
        <w:spacing w:before="62"/>
        <w:rPr>
          <w:b/>
        </w:rPr>
      </w:pPr>
    </w:p>
    <w:p w14:paraId="7826D41C" w14:textId="77777777" w:rsidR="00A20530" w:rsidRDefault="00621E0D">
      <w:pPr>
        <w:pStyle w:val="ListParagraph"/>
        <w:numPr>
          <w:ilvl w:val="1"/>
          <w:numId w:val="4"/>
        </w:numPr>
        <w:tabs>
          <w:tab w:val="left" w:pos="1190"/>
        </w:tabs>
        <w:ind w:left="1190" w:hanging="365"/>
        <w:rPr>
          <w:color w:val="0A0A0A"/>
          <w:sz w:val="23"/>
        </w:rPr>
      </w:pPr>
      <w:r>
        <w:rPr>
          <w:color w:val="0A0A0A"/>
          <w:w w:val="105"/>
          <w:sz w:val="23"/>
        </w:rPr>
        <w:t>Waiver</w:t>
      </w:r>
      <w:r>
        <w:rPr>
          <w:color w:val="0A0A0A"/>
          <w:spacing w:val="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Request</w:t>
      </w:r>
      <w:r>
        <w:rPr>
          <w:color w:val="0A0A0A"/>
          <w:spacing w:val="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Start</w:t>
      </w:r>
      <w:r>
        <w:rPr>
          <w:color w:val="0A0A0A"/>
          <w:spacing w:val="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Date: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Upon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approval</w:t>
      </w:r>
    </w:p>
    <w:p w14:paraId="7826D41D" w14:textId="77777777" w:rsidR="00A20530" w:rsidRDefault="00621E0D">
      <w:pPr>
        <w:pStyle w:val="ListParagraph"/>
        <w:numPr>
          <w:ilvl w:val="1"/>
          <w:numId w:val="4"/>
        </w:numPr>
        <w:tabs>
          <w:tab w:val="left" w:pos="1190"/>
          <w:tab w:val="left" w:pos="1192"/>
        </w:tabs>
        <w:spacing w:before="48" w:line="273" w:lineRule="auto"/>
        <w:ind w:left="1192" w:right="1479" w:hanging="367"/>
        <w:rPr>
          <w:color w:val="0A0A0A"/>
          <w:sz w:val="23"/>
        </w:rPr>
      </w:pPr>
      <w:r>
        <w:rPr>
          <w:color w:val="0A0A0A"/>
          <w:w w:val="105"/>
          <w:sz w:val="23"/>
        </w:rPr>
        <w:t>Waiver Request End Date: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September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30,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2025,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with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opportunity to request an extension.</w:t>
      </w:r>
    </w:p>
    <w:p w14:paraId="7826D41E" w14:textId="77777777" w:rsidR="00A20530" w:rsidRDefault="00A20530">
      <w:pPr>
        <w:pStyle w:val="BodyText"/>
        <w:spacing w:before="36"/>
      </w:pPr>
    </w:p>
    <w:p w14:paraId="7826D41F" w14:textId="77777777" w:rsidR="00A20530" w:rsidRDefault="00621E0D">
      <w:pPr>
        <w:pStyle w:val="Heading1"/>
        <w:numPr>
          <w:ilvl w:val="0"/>
          <w:numId w:val="4"/>
        </w:numPr>
        <w:tabs>
          <w:tab w:val="left" w:pos="465"/>
        </w:tabs>
        <w:ind w:left="465"/>
        <w:rPr>
          <w:color w:val="0A0A0A"/>
        </w:rPr>
      </w:pPr>
      <w:r>
        <w:rPr>
          <w:color w:val="0A0A0A"/>
        </w:rPr>
        <w:t>Proposed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monitoring</w:t>
      </w:r>
      <w:r>
        <w:rPr>
          <w:color w:val="0A0A0A"/>
          <w:spacing w:val="59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review</w:t>
      </w:r>
      <w:r>
        <w:rPr>
          <w:color w:val="0A0A0A"/>
          <w:spacing w:val="26"/>
        </w:rPr>
        <w:t xml:space="preserve"> </w:t>
      </w:r>
      <w:r>
        <w:rPr>
          <w:color w:val="0A0A0A"/>
          <w:spacing w:val="-2"/>
        </w:rPr>
        <w:t>procedures:</w:t>
      </w:r>
    </w:p>
    <w:p w14:paraId="7826D420" w14:textId="77777777" w:rsidR="00A20530" w:rsidRDefault="00A20530">
      <w:pPr>
        <w:pStyle w:val="BodyText"/>
        <w:spacing w:before="71"/>
        <w:rPr>
          <w:b/>
        </w:rPr>
      </w:pPr>
    </w:p>
    <w:p w14:paraId="7826D421" w14:textId="77777777" w:rsidR="00A20530" w:rsidRDefault="00621E0D">
      <w:pPr>
        <w:pStyle w:val="BodyText"/>
        <w:spacing w:before="1" w:line="288" w:lineRule="auto"/>
        <w:ind w:left="466" w:right="780" w:firstLine="2"/>
      </w:pPr>
      <w:r>
        <w:rPr>
          <w:color w:val="0A0A0A"/>
          <w:w w:val="105"/>
        </w:rPr>
        <w:t>MA DESE will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 xml:space="preserve">host a </w:t>
      </w:r>
      <w:proofErr w:type="gramStart"/>
      <w:r>
        <w:rPr>
          <w:color w:val="0A0A0A"/>
          <w:w w:val="105"/>
        </w:rPr>
        <w:t>training</w:t>
      </w:r>
      <w:proofErr w:type="gramEnd"/>
      <w:r>
        <w:rPr>
          <w:color w:val="0A0A0A"/>
          <w:w w:val="105"/>
        </w:rPr>
        <w:t xml:space="preserve"> for FDCH Sponsors to address the monitoring requirements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covered by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waiver. MA DESE staff will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provide technical assistance to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sponsors in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their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development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procedures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offsite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monitoring.</w:t>
      </w:r>
    </w:p>
    <w:p w14:paraId="7826D422" w14:textId="77777777" w:rsidR="00A20530" w:rsidRDefault="00A20530">
      <w:pPr>
        <w:pStyle w:val="BodyText"/>
        <w:spacing w:before="47"/>
      </w:pPr>
    </w:p>
    <w:p w14:paraId="7826D423" w14:textId="77777777" w:rsidR="00A20530" w:rsidRDefault="00621E0D">
      <w:pPr>
        <w:pStyle w:val="Heading1"/>
        <w:numPr>
          <w:ilvl w:val="0"/>
          <w:numId w:val="4"/>
        </w:numPr>
        <w:tabs>
          <w:tab w:val="left" w:pos="465"/>
        </w:tabs>
        <w:ind w:left="465"/>
        <w:rPr>
          <w:color w:val="0A0A0A"/>
        </w:rPr>
      </w:pPr>
      <w:r>
        <w:rPr>
          <w:color w:val="0A0A0A"/>
          <w:w w:val="105"/>
        </w:rPr>
        <w:t>Proposed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reporting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requirements</w:t>
      </w:r>
      <w:r>
        <w:rPr>
          <w:color w:val="0A0A0A"/>
          <w:spacing w:val="10"/>
          <w:w w:val="105"/>
        </w:rPr>
        <w:t xml:space="preserve"> </w:t>
      </w:r>
      <w:r>
        <w:rPr>
          <w:color w:val="0A0A0A"/>
          <w:w w:val="105"/>
        </w:rPr>
        <w:t>(include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type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data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due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date(s)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spacing w:val="-2"/>
          <w:w w:val="105"/>
        </w:rPr>
        <w:t>FNS):</w:t>
      </w:r>
    </w:p>
    <w:p w14:paraId="7826D424" w14:textId="77777777" w:rsidR="00A20530" w:rsidRDefault="00A20530">
      <w:pPr>
        <w:pStyle w:val="BodyText"/>
        <w:spacing w:before="28"/>
        <w:rPr>
          <w:b/>
        </w:rPr>
      </w:pPr>
    </w:p>
    <w:p w14:paraId="7826D425" w14:textId="77777777" w:rsidR="00A20530" w:rsidRDefault="00621E0D">
      <w:pPr>
        <w:pStyle w:val="BodyText"/>
        <w:spacing w:line="244" w:lineRule="auto"/>
        <w:ind w:left="470" w:hanging="2"/>
      </w:pPr>
      <w:r>
        <w:rPr>
          <w:color w:val="0A0A0A"/>
          <w:w w:val="105"/>
        </w:rPr>
        <w:t>MA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DESE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report the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number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CACFP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sponsors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participating in this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waiver, as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well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as the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challenges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and successes associated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>with this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waiver, by December 31,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2024.</w:t>
      </w:r>
    </w:p>
    <w:p w14:paraId="7826D426" w14:textId="77777777" w:rsidR="00A20530" w:rsidRDefault="00A20530">
      <w:pPr>
        <w:pStyle w:val="BodyText"/>
        <w:spacing w:before="23"/>
      </w:pPr>
    </w:p>
    <w:p w14:paraId="7826D427" w14:textId="77777777" w:rsidR="00A20530" w:rsidRDefault="00621E0D">
      <w:pPr>
        <w:pStyle w:val="Heading1"/>
        <w:numPr>
          <w:ilvl w:val="0"/>
          <w:numId w:val="4"/>
        </w:numPr>
        <w:tabs>
          <w:tab w:val="left" w:pos="466"/>
        </w:tabs>
        <w:spacing w:line="256" w:lineRule="auto"/>
        <w:ind w:left="466" w:right="1089" w:hanging="360"/>
        <w:rPr>
          <w:color w:val="0A0A0A"/>
        </w:rPr>
      </w:pPr>
      <w:r>
        <w:rPr>
          <w:color w:val="0A0A0A"/>
          <w:w w:val="105"/>
        </w:rPr>
        <w:t>Link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copy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public notice informing the public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about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the proposed waiver [Section 12(l)(l)(A)(ii)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of the NSLA]:</w:t>
      </w:r>
    </w:p>
    <w:p w14:paraId="7826D428" w14:textId="77777777" w:rsidR="00A20530" w:rsidRDefault="00A20530">
      <w:pPr>
        <w:spacing w:line="256" w:lineRule="auto"/>
        <w:sectPr w:rsidR="00A20530">
          <w:pgSz w:w="12240" w:h="15840"/>
          <w:pgMar w:top="1600" w:right="1000" w:bottom="1220" w:left="1700" w:header="720" w:footer="1038" w:gutter="0"/>
          <w:cols w:space="720"/>
        </w:sectPr>
      </w:pPr>
    </w:p>
    <w:p w14:paraId="7826D429" w14:textId="77777777" w:rsidR="00A20530" w:rsidRDefault="00621E0D">
      <w:pPr>
        <w:pStyle w:val="BodyText"/>
        <w:spacing w:before="89"/>
        <w:ind w:left="46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6592" behindDoc="0" locked="0" layoutInCell="1" allowOverlap="1" wp14:anchorId="7826D440" wp14:editId="3CC7DAF8">
                <wp:simplePos x="0" y="0"/>
                <wp:positionH relativeFrom="page">
                  <wp:posOffset>1082040</wp:posOffset>
                </wp:positionH>
                <wp:positionV relativeFrom="page">
                  <wp:posOffset>3067430</wp:posOffset>
                </wp:positionV>
                <wp:extent cx="6690359" cy="1270"/>
                <wp:effectExtent l="0" t="0" r="0" b="0"/>
                <wp:wrapNone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0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0359">
                              <a:moveTo>
                                <a:pt x="0" y="0"/>
                              </a:moveTo>
                              <a:lnTo>
                                <a:pt x="6690360" y="0"/>
                              </a:lnTo>
                            </a:path>
                          </a:pathLst>
                        </a:custGeom>
                        <a:ln w="1373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139E7" id="Graphic 3" o:spid="_x0000_s1026" alt="&quot;&quot;" style="position:absolute;margin-left:85.2pt;margin-top:241.55pt;width:526.8pt;height:.1pt;z-index: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0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19FgIAAF4EAAAOAAAAZHJzL2Uyb0RvYy54bWysVE1v2zAMvQ/YfxB0X5wPNF2NOMXQoMOA&#10;oivQFDsrshwbk0WNVOLk34+S4yTrbsN8EEjxiXrko7y4P7RW7A1SA66Qk9FYCuM0lI3bFvJt/fjp&#10;sxQUlCuVBWcKeTQk75cfPyw6n5sp1GBLg4KTOMo7X8g6BJ9nGenatIpG4I3jYAXYqsAubrMSVcfZ&#10;W5tNx+N51gGWHkEbIt5d9UG5TPmryujwvarIBGELydxCWjGtm7hmy4XKt6h83egTDfUPLFrVOL70&#10;nGqlghI7bP5K1TYagaAKIw1tBlXVaJNq4Gom43fVvNbKm1QLN4f8uU30/9Lq5/2rf8FInfwT6J/E&#10;Hck6T/k5Eh06YQ4VthHLxMUhdfF47qI5BKF5cz6/G89u7qTQHJtMb1OTM5UPZ/WOwlcDKY/aP1Ho&#10;NSgHS9WDpQ9uMJGVjBrapGGQgjVEKVjDTa+hVyGei+SiKboLkbjXwt6sIUXDO+ZM7RK17hqVSpnz&#10;3AxVMrZHsBGv4V71Rrqa7evirIssJrPb2U2aDQLblI+NtZEG4XbzYFHsVZzM9MVCOMUfMI8UVorq&#10;HkdHis4JaN1Jql6dqNMGyuMLio4HupD0a6fQSGG/OZ6YOP2DgYOxGQwM9gHSG0k94lvXhx8KvYgE&#10;ChlY3GcY5lHlg26x+jM2nnTwZRegaqKoaYx6RieHhziVeHpw8ZVc+wl1+S0sfwMAAP//AwBQSwME&#10;FAAGAAgAAAAhAF0crATgAAAADAEAAA8AAABkcnMvZG93bnJldi54bWxMj8FOwzAQRO9I/IO1SFwQ&#10;dZoEqEKcCiE4IJBQW7i78TYOxOso3rbp39ftBY4z+zQ7U85H14kdDqH1pGA6SUAg1d601Cj4Wr3e&#10;zkAE1mR05wkVHDDAvLq8KHVh/J4WuFtyI2IIhUIrsMx9IWWoLTodJr5HireNH5zmKIdGmkHvY7jr&#10;ZJok99LpluIHq3t8tlj/LrdOwTdnm3d7+Kl59ckf+c3iztLLm1LXV+PTIwjGkf9gONWP1aGKndZ+&#10;SyaILuqHJI+ognyWTUGciDTN47z12cpAVqX8P6I6AgAA//8DAFBLAQItABQABgAIAAAAIQC2gziS&#10;/gAAAOEBAAATAAAAAAAAAAAAAAAAAAAAAABbQ29udGVudF9UeXBlc10ueG1sUEsBAi0AFAAGAAgA&#10;AAAhADj9If/WAAAAlAEAAAsAAAAAAAAAAAAAAAAALwEAAF9yZWxzLy5yZWxzUEsBAi0AFAAGAAgA&#10;AAAhAK4YfX0WAgAAXgQAAA4AAAAAAAAAAAAAAAAALgIAAGRycy9lMm9Eb2MueG1sUEsBAi0AFAAG&#10;AAgAAAAhAF0crATgAAAADAEAAA8AAAAAAAAAAAAAAAAAcAQAAGRycy9kb3ducmV2LnhtbFBLBQYA&#10;AAAABAAEAPMAAAB9BQAAAAA=&#10;" path="m,l6690360,e" filled="f" strokeweight=".38153mm">
                <v:stroke dashstyle="3 1"/>
                <v:path arrowok="t"/>
                <w10:wrap anchorx="page" anchory="page"/>
              </v:shape>
            </w:pict>
          </mc:Fallback>
        </mc:AlternateContent>
      </w:r>
      <w:r>
        <w:rPr>
          <w:color w:val="0A0A0A"/>
          <w:w w:val="105"/>
        </w:rPr>
        <w:t>Link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public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w w:val="105"/>
        </w:rPr>
        <w:t>notice:</w:t>
      </w:r>
      <w:r>
        <w:rPr>
          <w:color w:val="0A0A0A"/>
          <w:spacing w:val="-12"/>
          <w:w w:val="105"/>
        </w:rPr>
        <w:t xml:space="preserve"> </w:t>
      </w:r>
      <w:r>
        <w:rPr>
          <w:color w:val="262626"/>
          <w:spacing w:val="-2"/>
          <w:w w:val="105"/>
          <w:u w:val="single" w:color="1C1C1C"/>
        </w:rPr>
        <w:t>https</w:t>
      </w:r>
      <w:r>
        <w:rPr>
          <w:color w:val="0A0A0A"/>
          <w:spacing w:val="-2"/>
          <w:w w:val="105"/>
          <w:u w:val="single" w:color="1C1C1C"/>
        </w:rPr>
        <w:t>:</w:t>
      </w:r>
      <w:r>
        <w:rPr>
          <w:color w:val="444444"/>
          <w:spacing w:val="-2"/>
          <w:w w:val="105"/>
          <w:u w:val="single" w:color="1C1C1C"/>
        </w:rPr>
        <w:t>//</w:t>
      </w:r>
      <w:hyperlink r:id="rId10">
        <w:r>
          <w:rPr>
            <w:color w:val="262626"/>
            <w:spacing w:val="-2"/>
            <w:w w:val="105"/>
            <w:u w:val="single" w:color="1C1C1C"/>
          </w:rPr>
          <w:t>www</w:t>
        </w:r>
        <w:r>
          <w:rPr>
            <w:color w:val="444444"/>
            <w:spacing w:val="-2"/>
            <w:w w:val="105"/>
            <w:u w:val="single" w:color="1C1C1C"/>
          </w:rPr>
          <w:t>.</w:t>
        </w:r>
        <w:r>
          <w:rPr>
            <w:color w:val="262626"/>
            <w:spacing w:val="-2"/>
            <w:w w:val="105"/>
            <w:u w:val="single" w:color="1C1C1C"/>
          </w:rPr>
          <w:t>doe</w:t>
        </w:r>
        <w:r>
          <w:rPr>
            <w:color w:val="0A0A0A"/>
            <w:spacing w:val="-2"/>
            <w:w w:val="105"/>
            <w:u w:val="single" w:color="1C1C1C"/>
          </w:rPr>
          <w:t>.</w:t>
        </w:r>
        <w:r>
          <w:rPr>
            <w:color w:val="262626"/>
            <w:spacing w:val="-2"/>
            <w:w w:val="105"/>
            <w:u w:val="single" w:color="1C1C1C"/>
          </w:rPr>
          <w:t>mass.edu</w:t>
        </w:r>
        <w:r>
          <w:rPr>
            <w:color w:val="444444"/>
            <w:spacing w:val="-2"/>
            <w:w w:val="105"/>
            <w:u w:val="single" w:color="1C1C1C"/>
          </w:rPr>
          <w:t>/</w:t>
        </w:r>
        <w:r>
          <w:rPr>
            <w:color w:val="262626"/>
            <w:spacing w:val="-2"/>
            <w:w w:val="105"/>
            <w:u w:val="single" w:color="1C1C1C"/>
          </w:rPr>
          <w:t>cnp</w:t>
        </w:r>
        <w:r>
          <w:rPr>
            <w:color w:val="595959"/>
            <w:spacing w:val="-2"/>
            <w:w w:val="105"/>
            <w:u w:val="single" w:color="1C1C1C"/>
          </w:rPr>
          <w:t>/</w:t>
        </w:r>
        <w:r>
          <w:rPr>
            <w:color w:val="262626"/>
            <w:spacing w:val="-2"/>
            <w:w w:val="105"/>
            <w:u w:val="single" w:color="1C1C1C"/>
          </w:rPr>
          <w:t>newsletter.html</w:t>
        </w:r>
      </w:hyperlink>
    </w:p>
    <w:p w14:paraId="7826D42A" w14:textId="77777777" w:rsidR="00A20530" w:rsidRDefault="00A20530">
      <w:pPr>
        <w:pStyle w:val="BodyText"/>
        <w:spacing w:before="259"/>
      </w:pPr>
    </w:p>
    <w:p w14:paraId="7826D42B" w14:textId="77777777" w:rsidR="00A20530" w:rsidRDefault="00621E0D">
      <w:pPr>
        <w:pStyle w:val="ListParagraph"/>
        <w:numPr>
          <w:ilvl w:val="0"/>
          <w:numId w:val="4"/>
        </w:numPr>
        <w:tabs>
          <w:tab w:val="left" w:pos="464"/>
        </w:tabs>
        <w:spacing w:before="1"/>
        <w:ind w:left="464" w:hanging="358"/>
        <w:rPr>
          <w:b/>
          <w:color w:val="0A0A0A"/>
          <w:sz w:val="24"/>
        </w:rPr>
      </w:pPr>
      <w:r>
        <w:rPr>
          <w:b/>
          <w:color w:val="0A0A0A"/>
          <w:sz w:val="24"/>
        </w:rPr>
        <w:t>Signature</w:t>
      </w:r>
      <w:r>
        <w:rPr>
          <w:b/>
          <w:color w:val="0A0A0A"/>
          <w:spacing w:val="6"/>
          <w:sz w:val="24"/>
        </w:rPr>
        <w:t xml:space="preserve"> </w:t>
      </w:r>
      <w:r>
        <w:rPr>
          <w:b/>
          <w:color w:val="0A0A0A"/>
          <w:sz w:val="24"/>
        </w:rPr>
        <w:t>and</w:t>
      </w:r>
      <w:r>
        <w:rPr>
          <w:b/>
          <w:color w:val="0A0A0A"/>
          <w:spacing w:val="-5"/>
          <w:sz w:val="24"/>
        </w:rPr>
        <w:t xml:space="preserve"> </w:t>
      </w:r>
      <w:r>
        <w:rPr>
          <w:b/>
          <w:color w:val="0A0A0A"/>
          <w:sz w:val="24"/>
        </w:rPr>
        <w:t>title</w:t>
      </w:r>
      <w:r>
        <w:rPr>
          <w:b/>
          <w:color w:val="0A0A0A"/>
          <w:spacing w:val="-4"/>
          <w:sz w:val="24"/>
        </w:rPr>
        <w:t xml:space="preserve"> </w:t>
      </w:r>
      <w:r>
        <w:rPr>
          <w:b/>
          <w:color w:val="0A0A0A"/>
          <w:sz w:val="24"/>
        </w:rPr>
        <w:t>of</w:t>
      </w:r>
      <w:r>
        <w:rPr>
          <w:b/>
          <w:color w:val="0A0A0A"/>
          <w:spacing w:val="-11"/>
          <w:sz w:val="24"/>
        </w:rPr>
        <w:t xml:space="preserve"> </w:t>
      </w:r>
      <w:r>
        <w:rPr>
          <w:b/>
          <w:color w:val="0A0A0A"/>
          <w:sz w:val="24"/>
        </w:rPr>
        <w:t>requesting</w:t>
      </w:r>
      <w:r>
        <w:rPr>
          <w:b/>
          <w:color w:val="0A0A0A"/>
          <w:spacing w:val="10"/>
          <w:sz w:val="24"/>
        </w:rPr>
        <w:t xml:space="preserve"> </w:t>
      </w:r>
      <w:r>
        <w:rPr>
          <w:b/>
          <w:color w:val="0A0A0A"/>
          <w:spacing w:val="-2"/>
          <w:sz w:val="24"/>
        </w:rPr>
        <w:t>official:</w:t>
      </w:r>
    </w:p>
    <w:p w14:paraId="7826D42C" w14:textId="79DA2F05" w:rsidR="00A20530" w:rsidRDefault="00BD19D5">
      <w:pPr>
        <w:pStyle w:val="BodyText"/>
        <w:spacing w:before="6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487584768" behindDoc="0" locked="0" layoutInCell="1" allowOverlap="1" wp14:anchorId="4250E9F9" wp14:editId="47F3AFFA">
                <wp:simplePos x="0" y="0"/>
                <wp:positionH relativeFrom="column">
                  <wp:posOffset>292100</wp:posOffset>
                </wp:positionH>
                <wp:positionV relativeFrom="paragraph">
                  <wp:posOffset>195030</wp:posOffset>
                </wp:positionV>
                <wp:extent cx="3352800" cy="391795"/>
                <wp:effectExtent l="0" t="0" r="0" b="8255"/>
                <wp:wrapTopAndBottom/>
                <wp:docPr id="5" name="Graphic 5" descr="• Signature:    &#10;• Title:  Director, Food and Nutrition Programs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91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 h="391795">
                              <a:moveTo>
                                <a:pt x="3343656" y="0"/>
                              </a:move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lnTo>
                                <a:pt x="3343656" y="190500"/>
                              </a:lnTo>
                              <a:lnTo>
                                <a:pt x="3343656" y="0"/>
                              </a:lnTo>
                              <a:close/>
                            </a:path>
                            <a:path w="3352800" h="391795">
                              <a:moveTo>
                                <a:pt x="3352800" y="199644"/>
                              </a:moveTo>
                              <a:lnTo>
                                <a:pt x="0" y="199644"/>
                              </a:lnTo>
                              <a:lnTo>
                                <a:pt x="0" y="391668"/>
                              </a:lnTo>
                              <a:lnTo>
                                <a:pt x="3352800" y="391668"/>
                              </a:lnTo>
                              <a:lnTo>
                                <a:pt x="3352800" y="19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03D08" id="Graphic 5" o:spid="_x0000_s1026" alt="• Signature:    &#10;• Title:  Director, Food and Nutrition Programs &#10;" style="position:absolute;margin-left:23pt;margin-top:15.35pt;width:264pt;height:30.85pt;z-index:48758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52800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iIfRQIAAMEFAAAOAAAAZHJzL2Uyb0RvYy54bWysVGFvmzAQ/T5p/8Hy9wUISZagkGpq12nS&#10;1FZqpn12jAlIxvZsJ9B/v7PBhLXTplYTEj7w43jvne+2V13D0ZlpU0uR42QWY8QElUUtjjn+vr/9&#10;sMbIWCIKwqVgOX5iBl/t3r/btipjc1lJXjCNIIkwWatyXFmrsigytGINMTOpmIDNUuqGWHjUx6jQ&#10;pIXsDY/mcbyKWqkLpSVlxsDbm34T73z+smTU3pelYRbxHAM36+/a3w/uHu22JDtqoqqaDjTIG1g0&#10;pBbw0zHVDbEEnXT9IlVTUy2NLO2MyiaSZVlT5jWAmiR+puaxIop5LWCOUaNN5v+lpXfnR/WgwYZW&#10;mcxA6FR0pW7cCvxQ5816Gs1inUUUXqbpcr6OwVMKe+km+bhZOjejy9f0ZOwXJn0mcv5mbG92ESJS&#10;hYh2IoQaSuaKxX2xLEZQLI0RFOvQF0sR675z9FyI2gmVamTitht5ZnvpgdbJSNNFulquMApigOsF&#10;w8UUC7omqLAXVuXz9ZhkEy/Bhl56AIS1B05//Er488SUS8P6fzn1b3JhqBvoSzab1WIxcP+7Fb9B&#10;g7ywTv2Ao7Barf/hx4XCK+F/pPHCFCjseEwgnh5EI3ld3NacO+uMPh6uuUZnAifuc+KugfgEFl06&#10;w0UHWTw9aNTCzMix+XkimmHEvwpoSjdgQqBDcAiBtvxa+jHkq6aN3Xc/iFZIQZhjC411J0PLkyx0&#10;jNMyYt2XQn46WVnWrp08t57R8ABzwjfhMNPcIJo+e9Rl8u5+AQAA//8DAFBLAwQUAAYACAAAACEA&#10;fJlb8+EAAAAIAQAADwAAAGRycy9kb3ducmV2LnhtbEyPzU7DMBCE70i8g7VI3KjTkiYhZFMhKgRS&#10;BVLTHnp04iUJ+CeK3TZ9e8wJjrOzmvmmWE1asRONrrcGYT6LgJFprOxNi7DfvdxlwJwXRgplDSFc&#10;yMGqvL4qRC7t2WzpVPmWhRDjcoHQeT/knLumIy3czA5kgvdpRy18kGPL5SjOIVwrvoiihGvRm9DQ&#10;iYGeO2q+q6NGyNbL+uP9bdOq1/kh+zqsL+kuqRBvb6anR2CeJv/3DL/4AR3KwFTbo5GOKYQ4CVM8&#10;wn2UAgv+Mo3DoUZ4WMTAy4L/H1D+AAAA//8DAFBLAQItABQABgAIAAAAIQC2gziS/gAAAOEBAAAT&#10;AAAAAAAAAAAAAAAAAAAAAABbQ29udGVudF9UeXBlc10ueG1sUEsBAi0AFAAGAAgAAAAhADj9If/W&#10;AAAAlAEAAAsAAAAAAAAAAAAAAAAALwEAAF9yZWxzLy5yZWxzUEsBAi0AFAAGAAgAAAAhANreIh9F&#10;AgAAwQUAAA4AAAAAAAAAAAAAAAAALgIAAGRycy9lMm9Eb2MueG1sUEsBAi0AFAAGAAgAAAAhAHyZ&#10;W/PhAAAACAEAAA8AAAAAAAAAAAAAAAAAnwQAAGRycy9kb3ducmV2LnhtbFBLBQYAAAAABAAEAPMA&#10;AACtBQAAAAA=&#10;" path="m3343656,l,,,190500r3343656,l3343656,xem3352800,199644l,199644,,391668r3352800,l3352800,199644xe" fillcolor="#e1e1e1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487585792" behindDoc="0" locked="0" layoutInCell="1" allowOverlap="1" wp14:anchorId="424AC48F" wp14:editId="2B9B15BB">
                <wp:simplePos x="0" y="0"/>
                <wp:positionH relativeFrom="column">
                  <wp:posOffset>292100</wp:posOffset>
                </wp:positionH>
                <wp:positionV relativeFrom="paragraph">
                  <wp:posOffset>146685</wp:posOffset>
                </wp:positionV>
                <wp:extent cx="3352800" cy="450215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0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6D450" w14:textId="2613015A" w:rsidR="00A20530" w:rsidRDefault="00621E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6"/>
                                <w:tab w:val="left" w:pos="5258"/>
                              </w:tabs>
                              <w:spacing w:line="377" w:lineRule="exact"/>
                              <w:rPr>
                                <w:i/>
                                <w:sz w:val="34"/>
                              </w:rPr>
                            </w:pPr>
                            <w:r>
                              <w:rPr>
                                <w:color w:val="0A0A0A"/>
                                <w:sz w:val="23"/>
                              </w:rPr>
                              <w:t>Signature:</w:t>
                            </w:r>
                            <w:r>
                              <w:rPr>
                                <w:color w:val="0A0A0A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A0A0A"/>
                                <w:spacing w:val="45"/>
                                <w:sz w:val="34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color w:val="0A0A0A"/>
                                <w:sz w:val="34"/>
                                <w:u w:val="single" w:color="000000"/>
                              </w:rPr>
                              <w:tab/>
                            </w:r>
                          </w:p>
                          <w:p w14:paraId="7826D451" w14:textId="77777777" w:rsidR="00A20530" w:rsidRDefault="00621E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4"/>
                              </w:tabs>
                              <w:spacing w:before="66"/>
                              <w:ind w:left="364" w:hanging="362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color w:val="0A0A0A"/>
                                <w:w w:val="105"/>
                                <w:sz w:val="23"/>
                              </w:rPr>
                              <w:t>Title:</w:t>
                            </w:r>
                            <w:r>
                              <w:rPr>
                                <w:color w:val="0A0A0A"/>
                                <w:spacing w:val="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49"/>
                                <w:w w:val="105"/>
                                <w:sz w:val="2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3"/>
                                <w:u w:val="single" w:color="000000"/>
                              </w:rPr>
                              <w:t>Director,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05"/>
                                <w:sz w:val="2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3"/>
                                <w:u w:val="single" w:color="000000"/>
                              </w:rPr>
                              <w:t>Food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0"/>
                                <w:w w:val="105"/>
                                <w:sz w:val="2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3"/>
                                <w:u w:val="single" w:color="00000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2"/>
                                <w:w w:val="105"/>
                                <w:sz w:val="2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3"/>
                                <w:u w:val="single" w:color="000000"/>
                              </w:rPr>
                              <w:t>Nutrition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4"/>
                                <w:w w:val="105"/>
                                <w:sz w:val="2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05"/>
                                <w:sz w:val="23"/>
                                <w:u w:val="single" w:color="000000"/>
                              </w:rPr>
                              <w:t>Programs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80"/>
                                <w:w w:val="105"/>
                                <w:sz w:val="23"/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AC48F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3pt;margin-top:11.55pt;width:264pt;height:35.45pt;z-index:48758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/PhwEAAAIDAAAOAAAAZHJzL2Uyb0RvYy54bWysUttu2zAMfS/QfxD03thJl6Iw4hRbiw0D&#10;hrZAuw9QZCk2YIkqqcTO35dSbsX2VvSFokjp8PCQi7vR9WJrkDrwtZxOSimM19B0fl3Lv68/r26l&#10;oKh8o3rwppY7Q/JueXmxGEJlZtBC3xgUDOKpGkIt2xhDVRSkW+MUTSAYz0kL6FTkK66LBtXA6K4v&#10;ZmV5UwyATUDQhoijD/ukXGZ8a42OT9aSiaKvJXOL2WK2q2SL5UJVa1Sh7fSBhvoEC6c6z0VPUA8q&#10;KrHB7j8o12kEAhsnGlwB1nba5B64m2n5TzcvrQom98LiUDjJRF8Hqx+3L+EZRRx/wMgDTIIMgSri&#10;YOpntOjSyUwF51nC3Uk2M0ahOXh9PZ/dlpzSnPs2L2fTeYIpzr8DUvxlwInk1BJ5LFkttf1Dcf/0&#10;+IT/nesnL46r8UBqBc2OuQ48rlrS20ahkaL/7VmPNNujg0dndXQw9veQNyD14uH7JoLtcuVUYo97&#10;qMxCZ+6HpUiT/HjPr86ru3wHAAD//wMAUEsDBBQABgAIAAAAIQAdk7Uk3wAAAAgBAAAPAAAAZHJz&#10;L2Rvd25yZXYueG1sTI9BT8MwDIXvSPyHyEjcWLoxylbqThOCExKiK4cd0yZrozVOabKt/HvMCU6W&#10;/Z6ev5dvJteLsxmD9YQwnyUgDDVeW2oRPqvXuxWIEBVp1XsyCN8mwKa4vspVpv2FSnPexVZwCIVM&#10;IXQxDpmUoemMU2HmB0OsHfzoVOR1bKUe1YXDXS8XSZJKpyzxh04N5rkzzXF3cgjbPZUv9uu9/igP&#10;pa2qdUJv6RHx9mbaPoGIZop/ZvjFZ3QomKn2J9JB9AjLlKtEhMX9HATrD49LPtQIa56yyOX/AsUP&#10;AAAA//8DAFBLAQItABQABgAIAAAAIQC2gziS/gAAAOEBAAATAAAAAAAAAAAAAAAAAAAAAABbQ29u&#10;dGVudF9UeXBlc10ueG1sUEsBAi0AFAAGAAgAAAAhADj9If/WAAAAlAEAAAsAAAAAAAAAAAAAAAAA&#10;LwEAAF9yZWxzLy5yZWxzUEsBAi0AFAAGAAgAAAAhAIsVf8+HAQAAAgMAAA4AAAAAAAAAAAAAAAAA&#10;LgIAAGRycy9lMm9Eb2MueG1sUEsBAi0AFAAGAAgAAAAhAB2TtSTfAAAACAEAAA8AAAAAAAAAAAAA&#10;AAAA4QMAAGRycy9kb3ducmV2LnhtbFBLBQYAAAAABAAEAPMAAADtBAAAAAA=&#10;" filled="f" stroked="f">
                <v:textbox inset="0,0,0,0">
                  <w:txbxContent>
                    <w:p w14:paraId="7826D450" w14:textId="2613015A" w:rsidR="00A20530" w:rsidRDefault="00621E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6"/>
                          <w:tab w:val="left" w:pos="5258"/>
                        </w:tabs>
                        <w:spacing w:line="377" w:lineRule="exact"/>
                        <w:rPr>
                          <w:i/>
                          <w:sz w:val="34"/>
                        </w:rPr>
                      </w:pPr>
                      <w:r>
                        <w:rPr>
                          <w:color w:val="0A0A0A"/>
                          <w:sz w:val="23"/>
                        </w:rPr>
                        <w:t>Signature:</w:t>
                      </w:r>
                      <w:r>
                        <w:rPr>
                          <w:color w:val="0A0A0A"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A0A0A"/>
                          <w:spacing w:val="45"/>
                          <w:sz w:val="34"/>
                          <w:u w:val="single" w:color="000000"/>
                        </w:rPr>
                        <w:t xml:space="preserve">  </w:t>
                      </w:r>
                      <w:r>
                        <w:rPr>
                          <w:i/>
                          <w:color w:val="0A0A0A"/>
                          <w:sz w:val="34"/>
                          <w:u w:val="single" w:color="000000"/>
                        </w:rPr>
                        <w:tab/>
                      </w:r>
                    </w:p>
                    <w:p w14:paraId="7826D451" w14:textId="77777777" w:rsidR="00A20530" w:rsidRDefault="00621E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4"/>
                        </w:tabs>
                        <w:spacing w:before="66"/>
                        <w:ind w:left="364" w:hanging="362"/>
                        <w:rPr>
                          <w:rFonts w:ascii="Arial"/>
                          <w:sz w:val="23"/>
                        </w:rPr>
                      </w:pPr>
                      <w:r>
                        <w:rPr>
                          <w:color w:val="0A0A0A"/>
                          <w:w w:val="105"/>
                          <w:sz w:val="23"/>
                        </w:rPr>
                        <w:t>Title:</w:t>
                      </w:r>
                      <w:r>
                        <w:rPr>
                          <w:color w:val="0A0A0A"/>
                          <w:spacing w:val="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A0A0A"/>
                          <w:spacing w:val="49"/>
                          <w:w w:val="105"/>
                          <w:sz w:val="23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A0A0A"/>
                          <w:w w:val="105"/>
                          <w:sz w:val="23"/>
                          <w:u w:val="single" w:color="000000"/>
                        </w:rPr>
                        <w:t>Director,</w:t>
                      </w:r>
                      <w:r>
                        <w:rPr>
                          <w:rFonts w:ascii="Arial"/>
                          <w:color w:val="0A0A0A"/>
                          <w:spacing w:val="-3"/>
                          <w:w w:val="105"/>
                          <w:sz w:val="23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A0A0A"/>
                          <w:w w:val="105"/>
                          <w:sz w:val="23"/>
                          <w:u w:val="single" w:color="000000"/>
                        </w:rPr>
                        <w:t>Food</w:t>
                      </w:r>
                      <w:r>
                        <w:rPr>
                          <w:rFonts w:ascii="Arial"/>
                          <w:color w:val="0A0A0A"/>
                          <w:spacing w:val="-10"/>
                          <w:w w:val="105"/>
                          <w:sz w:val="23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A0A0A"/>
                          <w:w w:val="105"/>
                          <w:sz w:val="23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/>
                          <w:color w:val="0A0A0A"/>
                          <w:spacing w:val="-12"/>
                          <w:w w:val="105"/>
                          <w:sz w:val="23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A0A0A"/>
                          <w:w w:val="105"/>
                          <w:sz w:val="23"/>
                          <w:u w:val="single" w:color="000000"/>
                        </w:rPr>
                        <w:t>Nutrition</w:t>
                      </w:r>
                      <w:r>
                        <w:rPr>
                          <w:rFonts w:ascii="Arial"/>
                          <w:color w:val="0A0A0A"/>
                          <w:spacing w:val="-4"/>
                          <w:w w:val="105"/>
                          <w:sz w:val="23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A0A0A"/>
                          <w:spacing w:val="-2"/>
                          <w:w w:val="105"/>
                          <w:sz w:val="23"/>
                          <w:u w:val="single" w:color="000000"/>
                        </w:rPr>
                        <w:t>Programs</w:t>
                      </w:r>
                      <w:r>
                        <w:rPr>
                          <w:rFonts w:ascii="Arial"/>
                          <w:color w:val="0A0A0A"/>
                          <w:spacing w:val="80"/>
                          <w:w w:val="105"/>
                          <w:sz w:val="23"/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826D42D" w14:textId="77777777" w:rsidR="00A20530" w:rsidRDefault="00000000">
      <w:pPr>
        <w:pStyle w:val="BodyText"/>
        <w:spacing w:before="224" w:after="12"/>
        <w:ind w:left="1147"/>
        <w:rPr>
          <w:rFonts w:ascii="Arial"/>
        </w:rPr>
      </w:pPr>
      <w:hyperlink r:id="rId11">
        <w:r w:rsidR="00621E0D">
          <w:rPr>
            <w:rFonts w:ascii="Arial"/>
            <w:color w:val="0A0A0A"/>
            <w:spacing w:val="-2"/>
            <w:w w:val="105"/>
          </w:rPr>
          <w:t>Robert.M.Leshin@mass.gov</w:t>
        </w:r>
      </w:hyperlink>
    </w:p>
    <w:p w14:paraId="7826D42E" w14:textId="77777777" w:rsidR="00A20530" w:rsidRDefault="00621E0D">
      <w:pPr>
        <w:pStyle w:val="BodyText"/>
        <w:spacing w:line="20" w:lineRule="exact"/>
        <w:ind w:left="91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826D444" wp14:editId="08538FF1">
                <wp:extent cx="4274820" cy="10795"/>
                <wp:effectExtent l="0" t="0" r="0" b="0"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4820" cy="10795"/>
                          <a:chOff x="0" y="0"/>
                          <a:chExt cx="4274820" cy="107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2748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4820" h="10795">
                                <a:moveTo>
                                  <a:pt x="427482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4274820" y="0"/>
                                </a:lnTo>
                                <a:lnTo>
                                  <a:pt x="427482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9C571" id="Group 7" o:spid="_x0000_s1026" alt="&quot;&quot;" style="width:336.6pt;height:.85pt;mso-position-horizontal-relative:char;mso-position-vertical-relative:line" coordsize="4274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aZcgIAAPkFAAAOAAAAZHJzL2Uyb0RvYy54bWykVNtu2zAMfR+wfxD0vjoJul6MOMXQrsGA&#10;oivQDntWZPmCyaJGKXH696PkyDFaYBgyP8iUeBF5eMTlzb7TbKfQtWAKPj+bcaaMhLI1dcF/vNx/&#10;uuLMeWFKocGogr8qx29WHz8se5urBTSgS4WMghiX97bgjfc2zzInG9UJdwZWGVJWgJ3wtMU6K1H0&#10;FL3T2WI2u8h6wNIiSOUcnd4NSr6K8atKSf+9qpzyTBeccvNxxbhuwpqtliKvUdimlYc0xAlZdKI1&#10;dOkY6k54wbbYvgvVtRLBQeXPJHQZVFUrVayBqpnP3lSzRtjaWEud97UdYSJo3+B0clj5uFujfbZP&#10;OGRP4gPIX45wyXpb51N92NdH432FXXCiItg+Ivo6Iqr2nkk6PF9cnl8tCHhJuvns8vrzgLhsqC3v&#10;vGTz9a9+mciHS2NqYyq9Je64Izzu/+B5boRVEXUXyn9C1pYFJx4b0RGD1weyXIVKwtVkE/A77NwB&#10;ytPRGasUudw6v1YQYRa7B+cHupZJEk2S5N4kEYn0ge460t1zRnRHzojumwF8K3zwC70LIusnfWpS&#10;m4K2g516gWjnQ7PGbsZmXlxECCjdo502U3vq+xvLpE9/G+MOdvExUrSkS//BZnr3v1vOZ8csUzyp&#10;wSkCkq4K5Y9ChIQOp6A70G1532odQHBYb241sp0IwyR+AVBymZgRNV0+kCBIGyhfiUE9kabg7vdW&#10;oOJMfzPE0TCOkoBJ2CQBvb6FOLQi/uj8y/6nQMssiQX39MIeIVFV5IkdoajRNnga+LL1ULWBOjG3&#10;IaPDhp5NlOJ8iaUcZmEYYNN9tDpO7NUfAAAA//8DAFBLAwQUAAYACAAAACEAE4YjotsAAAADAQAA&#10;DwAAAGRycy9kb3ducmV2LnhtbEyPQWvCQBCF74X+h2UKvdVNlGqJ2YhI25MUqoXibUzGJJidDdk1&#10;if++017s5cHwHu99k65G26ieOl87NhBPIlDEuStqLg187d+eXkD5gFxg45gMXMnDKru/SzEp3MCf&#10;1O9CqaSEfYIGqhDaRGufV2TRT1xLLN7JdRaDnF2piw4HKbeNnkbRXFusWRYqbGlTUX7eXayB9wGH&#10;9Sx+7bfn0+Z62D9/fG9jMubxYVwvQQUawy0Mv/iCDpkwHd2FC68aA/JI+FPx5ovZFNRRQgvQWar/&#10;s2c/AAAA//8DAFBLAQItABQABgAIAAAAIQC2gziS/gAAAOEBAAATAAAAAAAAAAAAAAAAAAAAAABb&#10;Q29udGVudF9UeXBlc10ueG1sUEsBAi0AFAAGAAgAAAAhADj9If/WAAAAlAEAAAsAAAAAAAAAAAAA&#10;AAAALwEAAF9yZWxzLy5yZWxzUEsBAi0AFAAGAAgAAAAhAJonFplyAgAA+QUAAA4AAAAAAAAAAAAA&#10;AAAALgIAAGRycy9lMm9Eb2MueG1sUEsBAi0AFAAGAAgAAAAhABOGI6LbAAAAAwEAAA8AAAAAAAAA&#10;AAAAAAAAzAQAAGRycy9kb3ducmV2LnhtbFBLBQYAAAAABAAEAPMAAADUBQAAAAA=&#10;">
                <v:shape id="Graphic 8" o:spid="_x0000_s1027" style="position:absolute;width:42748;height:107;visibility:visible;mso-wrap-style:square;v-text-anchor:top" coordsize="427482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d5vwAAANoAAAAPAAAAZHJzL2Rvd25yZXYueG1sRE9Ni8Iw&#10;EL0v+B/CCN7WVA9VqlFE0BUWhFURvQ3N2FabSUmytvvvzWHB4+N9z5edqcWTnK8sKxgNExDEudUV&#10;FwpOx83nFIQPyBpry6TgjzwsF72POWbatvxDz0MoRAxhn6GCMoQmk9LnJRn0Q9sQR+5mncEQoSuk&#10;dtjGcFPLcZKk0mDFsaHEhtYl5Y/Dr1Gw/3bYfW3S6/14SeVk325b9GelBv1uNQMRqAtv8b97pxXE&#10;rfFKvAFy8QIAAP//AwBQSwECLQAUAAYACAAAACEA2+H2y+4AAACFAQAAEwAAAAAAAAAAAAAAAAAA&#10;AAAAW0NvbnRlbnRfVHlwZXNdLnhtbFBLAQItABQABgAIAAAAIQBa9CxbvwAAABUBAAALAAAAAAAA&#10;AAAAAAAAAB8BAABfcmVscy8ucmVsc1BLAQItABQABgAIAAAAIQArvud5vwAAANoAAAAPAAAAAAAA&#10;AAAAAAAAAAcCAABkcnMvZG93bnJldi54bWxQSwUGAAAAAAMAAwC3AAAA8wIAAAAA&#10;" path="m4274820,10668l,10668,,,4274820,r,1066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826D42F" w14:textId="77777777" w:rsidR="00A20530" w:rsidRDefault="00621E0D">
      <w:pPr>
        <w:pStyle w:val="BodyText"/>
        <w:ind w:left="918"/>
      </w:pPr>
      <w:r>
        <w:rPr>
          <w:color w:val="0A0A0A"/>
          <w:spacing w:val="-2"/>
        </w:rPr>
        <w:t>Title:</w:t>
      </w:r>
    </w:p>
    <w:p w14:paraId="7826D430" w14:textId="77777777" w:rsidR="00A20530" w:rsidRDefault="00621E0D">
      <w:pPr>
        <w:pStyle w:val="BodyText"/>
        <w:ind w:left="916"/>
      </w:pPr>
      <w:r>
        <w:rPr>
          <w:color w:val="0A0A0A"/>
          <w:w w:val="105"/>
        </w:rPr>
        <w:t>Requesting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official's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w w:val="105"/>
        </w:rPr>
        <w:t>email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address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transmission</w:t>
      </w:r>
      <w:r>
        <w:rPr>
          <w:color w:val="0A0A0A"/>
          <w:spacing w:val="1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spacing w:val="-2"/>
          <w:w w:val="105"/>
        </w:rPr>
        <w:t>response:</w:t>
      </w:r>
    </w:p>
    <w:p w14:paraId="7826D431" w14:textId="77777777" w:rsidR="00A20530" w:rsidRDefault="00A20530">
      <w:pPr>
        <w:pStyle w:val="BodyText"/>
        <w:spacing w:before="3"/>
      </w:pPr>
    </w:p>
    <w:p w14:paraId="7826D432" w14:textId="77777777" w:rsidR="00A20530" w:rsidRDefault="00621E0D">
      <w:pPr>
        <w:ind w:left="103"/>
        <w:jc w:val="both"/>
        <w:rPr>
          <w:b/>
          <w:sz w:val="24"/>
        </w:rPr>
      </w:pPr>
      <w:r>
        <w:rPr>
          <w:b/>
          <w:color w:val="0A0A0A"/>
          <w:sz w:val="24"/>
        </w:rPr>
        <w:t>TO</w:t>
      </w:r>
      <w:r>
        <w:rPr>
          <w:b/>
          <w:color w:val="0A0A0A"/>
          <w:spacing w:val="-6"/>
          <w:sz w:val="24"/>
        </w:rPr>
        <w:t xml:space="preserve"> </w:t>
      </w:r>
      <w:r>
        <w:rPr>
          <w:b/>
          <w:color w:val="0A0A0A"/>
          <w:sz w:val="24"/>
        </w:rPr>
        <w:t>BE</w:t>
      </w:r>
      <w:r>
        <w:rPr>
          <w:b/>
          <w:color w:val="0A0A0A"/>
          <w:spacing w:val="4"/>
          <w:sz w:val="24"/>
        </w:rPr>
        <w:t xml:space="preserve"> </w:t>
      </w:r>
      <w:r>
        <w:rPr>
          <w:b/>
          <w:color w:val="0A0A0A"/>
          <w:sz w:val="24"/>
        </w:rPr>
        <w:t>COMPLETED</w:t>
      </w:r>
      <w:r>
        <w:rPr>
          <w:b/>
          <w:color w:val="0A0A0A"/>
          <w:spacing w:val="28"/>
          <w:sz w:val="24"/>
        </w:rPr>
        <w:t xml:space="preserve"> </w:t>
      </w:r>
      <w:r>
        <w:rPr>
          <w:b/>
          <w:color w:val="0A0A0A"/>
          <w:sz w:val="24"/>
        </w:rPr>
        <w:t>BY</w:t>
      </w:r>
      <w:r>
        <w:rPr>
          <w:b/>
          <w:color w:val="0A0A0A"/>
          <w:spacing w:val="13"/>
          <w:sz w:val="24"/>
        </w:rPr>
        <w:t xml:space="preserve"> </w:t>
      </w:r>
      <w:r>
        <w:rPr>
          <w:b/>
          <w:color w:val="0A0A0A"/>
          <w:sz w:val="24"/>
        </w:rPr>
        <w:t>FNS</w:t>
      </w:r>
      <w:r>
        <w:rPr>
          <w:b/>
          <w:color w:val="0A0A0A"/>
          <w:spacing w:val="5"/>
          <w:sz w:val="24"/>
        </w:rPr>
        <w:t xml:space="preserve"> </w:t>
      </w:r>
      <w:r>
        <w:rPr>
          <w:b/>
          <w:color w:val="0A0A0A"/>
          <w:sz w:val="24"/>
        </w:rPr>
        <w:t>REGIONAL</w:t>
      </w:r>
      <w:r>
        <w:rPr>
          <w:b/>
          <w:color w:val="0A0A0A"/>
          <w:spacing w:val="29"/>
          <w:sz w:val="24"/>
        </w:rPr>
        <w:t xml:space="preserve"> </w:t>
      </w:r>
      <w:r>
        <w:rPr>
          <w:b/>
          <w:color w:val="0A0A0A"/>
          <w:spacing w:val="-2"/>
          <w:sz w:val="24"/>
        </w:rPr>
        <w:t>OFFICE:</w:t>
      </w:r>
    </w:p>
    <w:p w14:paraId="7826D433" w14:textId="77777777" w:rsidR="00A20530" w:rsidRDefault="00A20530">
      <w:pPr>
        <w:pStyle w:val="BodyText"/>
        <w:spacing w:before="15"/>
        <w:rPr>
          <w:b/>
          <w:sz w:val="24"/>
        </w:rPr>
      </w:pPr>
    </w:p>
    <w:p w14:paraId="7826D434" w14:textId="77777777" w:rsidR="00A20530" w:rsidRDefault="00621E0D">
      <w:pPr>
        <w:spacing w:line="252" w:lineRule="auto"/>
        <w:ind w:left="103" w:right="203"/>
        <w:jc w:val="both"/>
        <w:rPr>
          <w:i/>
          <w:sz w:val="23"/>
        </w:rPr>
      </w:pPr>
      <w:r>
        <w:rPr>
          <w:i/>
          <w:color w:val="0A0A0A"/>
          <w:sz w:val="23"/>
        </w:rPr>
        <w:t>FNS Regional Offices</w:t>
      </w:r>
      <w:r>
        <w:rPr>
          <w:i/>
          <w:color w:val="0A0A0A"/>
          <w:spacing w:val="40"/>
          <w:sz w:val="23"/>
        </w:rPr>
        <w:t xml:space="preserve"> </w:t>
      </w:r>
      <w:r>
        <w:rPr>
          <w:i/>
          <w:color w:val="0A0A0A"/>
          <w:sz w:val="23"/>
        </w:rPr>
        <w:t>are requested</w:t>
      </w:r>
      <w:r>
        <w:rPr>
          <w:i/>
          <w:color w:val="0A0A0A"/>
          <w:spacing w:val="40"/>
          <w:sz w:val="23"/>
        </w:rPr>
        <w:t xml:space="preserve"> </w:t>
      </w:r>
      <w:r>
        <w:rPr>
          <w:i/>
          <w:color w:val="0A0A0A"/>
          <w:sz w:val="23"/>
        </w:rPr>
        <w:t>to ensure the questions</w:t>
      </w:r>
      <w:r>
        <w:rPr>
          <w:i/>
          <w:color w:val="0A0A0A"/>
          <w:spacing w:val="40"/>
          <w:sz w:val="23"/>
        </w:rPr>
        <w:t xml:space="preserve"> </w:t>
      </w:r>
      <w:r>
        <w:rPr>
          <w:i/>
          <w:color w:val="0A0A0A"/>
          <w:sz w:val="23"/>
        </w:rPr>
        <w:t>have</w:t>
      </w:r>
      <w:r>
        <w:rPr>
          <w:i/>
          <w:color w:val="0A0A0A"/>
          <w:spacing w:val="28"/>
          <w:sz w:val="23"/>
        </w:rPr>
        <w:t xml:space="preserve"> </w:t>
      </w:r>
      <w:r>
        <w:rPr>
          <w:i/>
          <w:color w:val="0A0A0A"/>
          <w:sz w:val="23"/>
        </w:rPr>
        <w:t>been adequately</w:t>
      </w:r>
      <w:r>
        <w:rPr>
          <w:i/>
          <w:color w:val="0A0A0A"/>
          <w:spacing w:val="40"/>
          <w:sz w:val="23"/>
        </w:rPr>
        <w:t xml:space="preserve"> </w:t>
      </w:r>
      <w:r>
        <w:rPr>
          <w:i/>
          <w:color w:val="0A0A0A"/>
          <w:sz w:val="23"/>
        </w:rPr>
        <w:t>addressed</w:t>
      </w:r>
      <w:r>
        <w:rPr>
          <w:i/>
          <w:color w:val="0A0A0A"/>
          <w:spacing w:val="40"/>
          <w:sz w:val="23"/>
        </w:rPr>
        <w:t xml:space="preserve"> </w:t>
      </w:r>
      <w:r>
        <w:rPr>
          <w:i/>
          <w:color w:val="0A0A0A"/>
          <w:sz w:val="23"/>
        </w:rPr>
        <w:t>by the State agency and formulate an opinion and justification</w:t>
      </w:r>
      <w:r>
        <w:rPr>
          <w:i/>
          <w:color w:val="0A0A0A"/>
          <w:spacing w:val="40"/>
          <w:sz w:val="23"/>
        </w:rPr>
        <w:t xml:space="preserve"> </w:t>
      </w:r>
      <w:r>
        <w:rPr>
          <w:i/>
          <w:color w:val="0A0A0A"/>
          <w:sz w:val="23"/>
        </w:rPr>
        <w:t>for a response to the waiver request based</w:t>
      </w:r>
      <w:r>
        <w:rPr>
          <w:i/>
          <w:color w:val="0A0A0A"/>
          <w:spacing w:val="39"/>
          <w:sz w:val="23"/>
        </w:rPr>
        <w:t xml:space="preserve"> </w:t>
      </w:r>
      <w:r>
        <w:rPr>
          <w:i/>
          <w:color w:val="0A0A0A"/>
          <w:sz w:val="23"/>
        </w:rPr>
        <w:t>on their</w:t>
      </w:r>
      <w:r>
        <w:rPr>
          <w:i/>
          <w:color w:val="0A0A0A"/>
          <w:spacing w:val="40"/>
          <w:sz w:val="23"/>
        </w:rPr>
        <w:t xml:space="preserve"> </w:t>
      </w:r>
      <w:proofErr w:type="spellStart"/>
      <w:r>
        <w:rPr>
          <w:i/>
          <w:color w:val="0A0A0A"/>
          <w:sz w:val="23"/>
        </w:rPr>
        <w:t>lmowledge</w:t>
      </w:r>
      <w:proofErr w:type="spellEnd"/>
      <w:r>
        <w:rPr>
          <w:i/>
          <w:color w:val="0A0A0A"/>
          <w:sz w:val="23"/>
        </w:rPr>
        <w:t>,</w:t>
      </w:r>
      <w:r>
        <w:rPr>
          <w:i/>
          <w:color w:val="0A0A0A"/>
          <w:spacing w:val="40"/>
          <w:sz w:val="23"/>
        </w:rPr>
        <w:t xml:space="preserve"> </w:t>
      </w:r>
      <w:r>
        <w:rPr>
          <w:i/>
          <w:color w:val="0A0A0A"/>
          <w:sz w:val="23"/>
        </w:rPr>
        <w:t>experience</w:t>
      </w:r>
      <w:r>
        <w:rPr>
          <w:i/>
          <w:color w:val="0A0A0A"/>
          <w:spacing w:val="40"/>
          <w:sz w:val="23"/>
        </w:rPr>
        <w:t xml:space="preserve"> </w:t>
      </w:r>
      <w:r>
        <w:rPr>
          <w:i/>
          <w:color w:val="0A0A0A"/>
          <w:sz w:val="23"/>
        </w:rPr>
        <w:t>and</w:t>
      </w:r>
      <w:r>
        <w:rPr>
          <w:i/>
          <w:color w:val="0A0A0A"/>
          <w:spacing w:val="38"/>
          <w:sz w:val="23"/>
        </w:rPr>
        <w:t xml:space="preserve"> </w:t>
      </w:r>
      <w:r>
        <w:rPr>
          <w:i/>
          <w:color w:val="0A0A0A"/>
          <w:sz w:val="23"/>
        </w:rPr>
        <w:t>work with</w:t>
      </w:r>
      <w:r>
        <w:rPr>
          <w:i/>
          <w:color w:val="0A0A0A"/>
          <w:spacing w:val="40"/>
          <w:sz w:val="23"/>
        </w:rPr>
        <w:t xml:space="preserve"> </w:t>
      </w:r>
      <w:r>
        <w:rPr>
          <w:i/>
          <w:color w:val="0A0A0A"/>
          <w:sz w:val="23"/>
        </w:rPr>
        <w:t>the</w:t>
      </w:r>
      <w:r>
        <w:rPr>
          <w:i/>
          <w:color w:val="0A0A0A"/>
          <w:spacing w:val="40"/>
          <w:sz w:val="23"/>
        </w:rPr>
        <w:t xml:space="preserve"> </w:t>
      </w:r>
      <w:r>
        <w:rPr>
          <w:i/>
          <w:color w:val="0A0A0A"/>
          <w:sz w:val="23"/>
        </w:rPr>
        <w:t>State.</w:t>
      </w:r>
    </w:p>
    <w:p w14:paraId="7826D435" w14:textId="77777777" w:rsidR="00A20530" w:rsidRDefault="00A20530">
      <w:pPr>
        <w:pStyle w:val="BodyText"/>
        <w:spacing w:before="3"/>
        <w:rPr>
          <w:i/>
        </w:rPr>
      </w:pPr>
    </w:p>
    <w:p w14:paraId="7826D436" w14:textId="77777777" w:rsidR="00A20530" w:rsidRDefault="00621E0D">
      <w:pPr>
        <w:ind w:left="104"/>
        <w:jc w:val="both"/>
        <w:rPr>
          <w:b/>
          <w:sz w:val="24"/>
        </w:rPr>
      </w:pPr>
      <w:r>
        <w:rPr>
          <w:b/>
          <w:color w:val="0A0A0A"/>
          <w:sz w:val="24"/>
        </w:rPr>
        <w:t>Date</w:t>
      </w:r>
      <w:r>
        <w:rPr>
          <w:b/>
          <w:color w:val="0A0A0A"/>
          <w:spacing w:val="-9"/>
          <w:sz w:val="24"/>
        </w:rPr>
        <w:t xml:space="preserve"> </w:t>
      </w:r>
      <w:r>
        <w:rPr>
          <w:b/>
          <w:color w:val="0A0A0A"/>
          <w:sz w:val="24"/>
        </w:rPr>
        <w:t>request</w:t>
      </w:r>
      <w:r>
        <w:rPr>
          <w:b/>
          <w:color w:val="0A0A0A"/>
          <w:spacing w:val="8"/>
          <w:sz w:val="24"/>
        </w:rPr>
        <w:t xml:space="preserve"> </w:t>
      </w:r>
      <w:r>
        <w:rPr>
          <w:b/>
          <w:color w:val="0A0A0A"/>
          <w:sz w:val="24"/>
        </w:rPr>
        <w:t>was</w:t>
      </w:r>
      <w:r>
        <w:rPr>
          <w:b/>
          <w:color w:val="0A0A0A"/>
          <w:spacing w:val="-9"/>
          <w:sz w:val="24"/>
        </w:rPr>
        <w:t xml:space="preserve"> </w:t>
      </w:r>
      <w:r>
        <w:rPr>
          <w:b/>
          <w:color w:val="0A0A0A"/>
          <w:sz w:val="24"/>
        </w:rPr>
        <w:t>received</w:t>
      </w:r>
      <w:r>
        <w:rPr>
          <w:b/>
          <w:color w:val="0A0A0A"/>
          <w:spacing w:val="1"/>
          <w:sz w:val="24"/>
        </w:rPr>
        <w:t xml:space="preserve"> </w:t>
      </w:r>
      <w:r>
        <w:rPr>
          <w:b/>
          <w:color w:val="0A0A0A"/>
          <w:sz w:val="24"/>
        </w:rPr>
        <w:t>at</w:t>
      </w:r>
      <w:r>
        <w:rPr>
          <w:b/>
          <w:color w:val="0A0A0A"/>
          <w:spacing w:val="-3"/>
          <w:sz w:val="24"/>
        </w:rPr>
        <w:t xml:space="preserve"> </w:t>
      </w:r>
      <w:r>
        <w:rPr>
          <w:b/>
          <w:color w:val="0A0A0A"/>
          <w:sz w:val="24"/>
        </w:rPr>
        <w:t>Regional</w:t>
      </w:r>
      <w:r>
        <w:rPr>
          <w:b/>
          <w:color w:val="0A0A0A"/>
          <w:spacing w:val="-4"/>
          <w:sz w:val="24"/>
        </w:rPr>
        <w:t xml:space="preserve"> </w:t>
      </w:r>
      <w:r>
        <w:rPr>
          <w:b/>
          <w:color w:val="0A0A0A"/>
          <w:spacing w:val="-2"/>
          <w:sz w:val="24"/>
        </w:rPr>
        <w:t>Office:</w:t>
      </w:r>
    </w:p>
    <w:p w14:paraId="7826D437" w14:textId="77777777" w:rsidR="00A20530" w:rsidRDefault="00621E0D">
      <w:pPr>
        <w:pStyle w:val="BodyText"/>
        <w:spacing w:before="3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7826D446" wp14:editId="4ACF436E">
                <wp:simplePos x="0" y="0"/>
                <wp:positionH relativeFrom="page">
                  <wp:posOffset>1373124</wp:posOffset>
                </wp:positionH>
                <wp:positionV relativeFrom="paragraph">
                  <wp:posOffset>181391</wp:posOffset>
                </wp:positionV>
                <wp:extent cx="3429000" cy="1905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905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</wps:spPr>
                      <wps:txbx>
                        <w:txbxContent>
                          <w:p w14:paraId="7826D452" w14:textId="77777777" w:rsidR="00A20530" w:rsidRDefault="00621E0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7"/>
                                <w:tab w:val="left" w:pos="5454"/>
                              </w:tabs>
                              <w:spacing w:before="24"/>
                              <w:ind w:right="-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A0A0A"/>
                                <w:w w:val="105"/>
                              </w:rPr>
                              <w:t xml:space="preserve">Date Received: </w:t>
                            </w:r>
                            <w:r>
                              <w:rPr>
                                <w:color w:val="0A0A0A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6D446" id="Textbox 9" o:spid="_x0000_s1027" type="#_x0000_t202" style="position:absolute;margin-left:108.1pt;margin-top:14.3pt;width:270pt;height:15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mpsgEAAFYDAAAOAAAAZHJzL2Uyb0RvYy54bWysU9tu2zAMfR+wfxD0vtjJLliNOMXWrsOA&#10;Yh3Q9QNkWY6FyaJGKrHz96MUJym2t2IwIFMidXzOIb2+ngYn9gbJgq/lclFKYbyG1vptLZ9+3r35&#10;KAVF5VvlwJtaHgzJ683rV+sxVGYFPbjWoGAQT9UYatnHGKqiIN2bQdECgvGc7AAHFXmL26JFNTL6&#10;4IpVWX4oRsA2IGhDxKe3x6TcZPyuMzo+dB2ZKFwtmVvMK+a1SWuxWatqiyr0Vs801AtYDMp6/ugZ&#10;6lZFJXZo/4EarEYg6OJCw1BA11ltsgZWsyz/UvPYq2CyFjaHwtkm+n+w+vv+MfxAEafPMHEDswgK&#10;96B/EXtTjIGquSZ5ShVxdRI6dTikN0sQfJG9PZz9NFMUmg/fvltdlSWnNOeWV+V7jhPo5XZAil8N&#10;DCIFtUTuV2ag9vcUj6WnkvQxAmfbO+tc3uC2uXEo9op7+2WZnhn9WVkWcOSc2MepmYRtk1BGTycN&#10;tAfWP/II1JJ+7xQaKdw3zx6neTkFeAqaU4DR3UCeqkTGw6ddhM5m0hfc2UFuXpY9D1qajuf7XHX5&#10;HTZ/AAAA//8DAFBLAwQUAAYACAAAACEAcVpqQ+AAAAAJAQAADwAAAGRycy9kb3ducmV2LnhtbEyP&#10;QU/DMAyF70j8h8hIXBBLW2ntKE0nhMQBMQ5sTIJb1pi2onGqJOvKv8c7wc1+7+n5c7We7SAm9KF3&#10;pCBdJCCQGmd6ahW8755uVyBC1GT04AgV/GCAdX15UenSuBO94bSNreASCqVW0MU4llKGpkOrw8KN&#10;SOx9OW915NW30nh94nI7yCxJcml1T3yh0yM+dth8b49WwTxtTLvf4f75tfi4mdJPv3m5K5S6vpof&#10;7kFEnONfGM74jA41Mx3ckUwQg4IszTOO8rDKQXCgWJ6Fg4IlC7Ku5P8P6l8AAAD//wMAUEsBAi0A&#10;FAAGAAgAAAAhALaDOJL+AAAA4QEAABMAAAAAAAAAAAAAAAAAAAAAAFtDb250ZW50X1R5cGVzXS54&#10;bWxQSwECLQAUAAYACAAAACEAOP0h/9YAAACUAQAACwAAAAAAAAAAAAAAAAAvAQAAX3JlbHMvLnJl&#10;bHNQSwECLQAUAAYACAAAACEADW8JqbIBAABWAwAADgAAAAAAAAAAAAAAAAAuAgAAZHJzL2Uyb0Rv&#10;Yy54bWxQSwECLQAUAAYACAAAACEAcVpqQ+AAAAAJAQAADwAAAAAAAAAAAAAAAAAMBAAAZHJzL2Rv&#10;d25yZXYueG1sUEsFBgAAAAAEAAQA8wAAABkFAAAAAA==&#10;" fillcolor="#e1e1e1" stroked="f">
                <v:textbox inset="0,0,0,0">
                  <w:txbxContent>
                    <w:p w14:paraId="7826D452" w14:textId="77777777" w:rsidR="00A20530" w:rsidRDefault="00621E0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67"/>
                          <w:tab w:val="left" w:pos="5454"/>
                        </w:tabs>
                        <w:spacing w:before="24"/>
                        <w:ind w:right="-58"/>
                        <w:rPr>
                          <w:color w:val="000000"/>
                        </w:rPr>
                      </w:pPr>
                      <w:r>
                        <w:rPr>
                          <w:color w:val="0A0A0A"/>
                          <w:w w:val="105"/>
                        </w:rPr>
                        <w:t xml:space="preserve">Date Received: </w:t>
                      </w:r>
                      <w:r>
                        <w:rPr>
                          <w:color w:val="0A0A0A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26D438" w14:textId="77777777" w:rsidR="00A20530" w:rsidRDefault="00A20530">
      <w:pPr>
        <w:pStyle w:val="BodyText"/>
        <w:spacing w:before="128"/>
        <w:rPr>
          <w:b/>
          <w:sz w:val="24"/>
        </w:rPr>
      </w:pPr>
    </w:p>
    <w:p w14:paraId="7826D439" w14:textId="77777777" w:rsidR="00A20530" w:rsidRDefault="00621E0D">
      <w:pPr>
        <w:spacing w:line="220" w:lineRule="auto"/>
        <w:ind w:left="827" w:right="780" w:hanging="374"/>
        <w:rPr>
          <w:b/>
          <w:sz w:val="24"/>
        </w:rPr>
      </w:pPr>
      <w:r>
        <w:rPr>
          <w:rFonts w:ascii="Arial" w:hAnsi="Arial"/>
          <w:color w:val="6E6E6E"/>
          <w:sz w:val="33"/>
        </w:rPr>
        <w:t>□</w:t>
      </w:r>
      <w:r>
        <w:rPr>
          <w:rFonts w:ascii="Arial" w:hAnsi="Arial"/>
          <w:color w:val="6E6E6E"/>
          <w:spacing w:val="80"/>
          <w:sz w:val="33"/>
        </w:rPr>
        <w:t xml:space="preserve"> </w:t>
      </w:r>
      <w:r>
        <w:rPr>
          <w:b/>
          <w:color w:val="0A0A0A"/>
          <w:sz w:val="24"/>
        </w:rPr>
        <w:t>Check this</w:t>
      </w:r>
      <w:r>
        <w:rPr>
          <w:b/>
          <w:color w:val="0A0A0A"/>
          <w:spacing w:val="-12"/>
          <w:sz w:val="24"/>
        </w:rPr>
        <w:t xml:space="preserve"> </w:t>
      </w:r>
      <w:r>
        <w:rPr>
          <w:b/>
          <w:color w:val="0A0A0A"/>
          <w:sz w:val="24"/>
        </w:rPr>
        <w:t>box</w:t>
      </w:r>
      <w:r>
        <w:rPr>
          <w:b/>
          <w:color w:val="0A0A0A"/>
          <w:spacing w:val="-6"/>
          <w:sz w:val="24"/>
        </w:rPr>
        <w:t xml:space="preserve"> </w:t>
      </w:r>
      <w:r>
        <w:rPr>
          <w:b/>
          <w:color w:val="0A0A0A"/>
          <w:sz w:val="24"/>
        </w:rPr>
        <w:t>to confirm</w:t>
      </w:r>
      <w:r>
        <w:rPr>
          <w:b/>
          <w:color w:val="0A0A0A"/>
          <w:spacing w:val="-4"/>
          <w:sz w:val="24"/>
        </w:rPr>
        <w:t xml:space="preserve"> </w:t>
      </w:r>
      <w:r>
        <w:rPr>
          <w:b/>
          <w:color w:val="0A0A0A"/>
          <w:sz w:val="24"/>
        </w:rPr>
        <w:t>that the</w:t>
      </w:r>
      <w:r>
        <w:rPr>
          <w:b/>
          <w:color w:val="0A0A0A"/>
          <w:spacing w:val="-12"/>
          <w:sz w:val="24"/>
        </w:rPr>
        <w:t xml:space="preserve"> </w:t>
      </w:r>
      <w:r>
        <w:rPr>
          <w:b/>
          <w:color w:val="0A0A0A"/>
          <w:sz w:val="24"/>
        </w:rPr>
        <w:t>State agency</w:t>
      </w:r>
      <w:r>
        <w:rPr>
          <w:b/>
          <w:color w:val="0A0A0A"/>
          <w:spacing w:val="-6"/>
          <w:sz w:val="24"/>
        </w:rPr>
        <w:t xml:space="preserve"> </w:t>
      </w:r>
      <w:r>
        <w:rPr>
          <w:b/>
          <w:color w:val="0A0A0A"/>
          <w:sz w:val="24"/>
        </w:rPr>
        <w:t>has</w:t>
      </w:r>
      <w:r>
        <w:rPr>
          <w:b/>
          <w:color w:val="0A0A0A"/>
          <w:spacing w:val="-13"/>
          <w:sz w:val="24"/>
        </w:rPr>
        <w:t xml:space="preserve"> </w:t>
      </w:r>
      <w:r>
        <w:rPr>
          <w:b/>
          <w:color w:val="0A0A0A"/>
          <w:sz w:val="24"/>
        </w:rPr>
        <w:t>provided public notice in accordance with Section 12(l)(l)(A)(ii)</w:t>
      </w:r>
      <w:r>
        <w:rPr>
          <w:b/>
          <w:color w:val="0A0A0A"/>
          <w:spacing w:val="40"/>
          <w:sz w:val="24"/>
        </w:rPr>
        <w:t xml:space="preserve"> </w:t>
      </w:r>
      <w:r>
        <w:rPr>
          <w:b/>
          <w:color w:val="0A0A0A"/>
          <w:sz w:val="24"/>
        </w:rPr>
        <w:t>of the NSLA</w:t>
      </w:r>
    </w:p>
    <w:p w14:paraId="7826D43A" w14:textId="77777777" w:rsidR="00A20530" w:rsidRDefault="00A20530">
      <w:pPr>
        <w:pStyle w:val="BodyText"/>
        <w:spacing w:before="46"/>
        <w:rPr>
          <w:b/>
          <w:sz w:val="24"/>
        </w:rPr>
      </w:pPr>
    </w:p>
    <w:p w14:paraId="7826D43B" w14:textId="77777777" w:rsidR="00A20530" w:rsidRDefault="00621E0D">
      <w:pPr>
        <w:pStyle w:val="ListParagraph"/>
        <w:numPr>
          <w:ilvl w:val="1"/>
          <w:numId w:val="4"/>
        </w:numPr>
        <w:tabs>
          <w:tab w:val="left" w:pos="828"/>
        </w:tabs>
        <w:spacing w:before="1"/>
        <w:ind w:hanging="363"/>
        <w:rPr>
          <w:color w:val="0A0A0A"/>
          <w:sz w:val="23"/>
        </w:rPr>
      </w:pPr>
      <w:r>
        <w:rPr>
          <w:color w:val="0A0A0A"/>
          <w:spacing w:val="-2"/>
          <w:w w:val="105"/>
          <w:sz w:val="23"/>
          <w:shd w:val="clear" w:color="auto" w:fill="E1E1E1"/>
        </w:rPr>
        <w:t>Link:</w:t>
      </w:r>
    </w:p>
    <w:p w14:paraId="7826D43C" w14:textId="77777777" w:rsidR="00A20530" w:rsidRDefault="00A20530">
      <w:pPr>
        <w:pStyle w:val="BodyText"/>
        <w:spacing w:before="110"/>
      </w:pPr>
    </w:p>
    <w:p w14:paraId="7826D43D" w14:textId="77777777" w:rsidR="00A20530" w:rsidRDefault="00621E0D">
      <w:pPr>
        <w:pStyle w:val="ListParagraph"/>
        <w:numPr>
          <w:ilvl w:val="0"/>
          <w:numId w:val="1"/>
        </w:numPr>
        <w:tabs>
          <w:tab w:val="left" w:pos="468"/>
        </w:tabs>
        <w:ind w:hanging="364"/>
        <w:rPr>
          <w:b/>
          <w:sz w:val="24"/>
        </w:rPr>
      </w:pPr>
      <w:r>
        <w:rPr>
          <w:b/>
          <w:color w:val="0A0A0A"/>
          <w:sz w:val="24"/>
        </w:rPr>
        <w:t>Regional</w:t>
      </w:r>
      <w:r>
        <w:rPr>
          <w:b/>
          <w:color w:val="0A0A0A"/>
          <w:spacing w:val="-4"/>
          <w:sz w:val="24"/>
        </w:rPr>
        <w:t xml:space="preserve"> </w:t>
      </w:r>
      <w:r>
        <w:rPr>
          <w:b/>
          <w:color w:val="0A0A0A"/>
          <w:sz w:val="24"/>
        </w:rPr>
        <w:t>Office</w:t>
      </w:r>
      <w:r>
        <w:rPr>
          <w:b/>
          <w:color w:val="0A0A0A"/>
          <w:spacing w:val="-7"/>
          <w:sz w:val="24"/>
        </w:rPr>
        <w:t xml:space="preserve"> </w:t>
      </w:r>
      <w:r>
        <w:rPr>
          <w:b/>
          <w:color w:val="0A0A0A"/>
          <w:sz w:val="24"/>
        </w:rPr>
        <w:t>Analysis</w:t>
      </w:r>
      <w:r>
        <w:rPr>
          <w:b/>
          <w:color w:val="0A0A0A"/>
          <w:spacing w:val="3"/>
          <w:sz w:val="24"/>
        </w:rPr>
        <w:t xml:space="preserve"> </w:t>
      </w:r>
      <w:r>
        <w:rPr>
          <w:b/>
          <w:color w:val="0A0A0A"/>
          <w:sz w:val="24"/>
        </w:rPr>
        <w:t>and</w:t>
      </w:r>
      <w:r>
        <w:rPr>
          <w:b/>
          <w:color w:val="0A0A0A"/>
          <w:spacing w:val="-11"/>
          <w:sz w:val="24"/>
        </w:rPr>
        <w:t xml:space="preserve"> </w:t>
      </w:r>
      <w:r>
        <w:rPr>
          <w:b/>
          <w:color w:val="0A0A0A"/>
          <w:spacing w:val="-2"/>
          <w:sz w:val="24"/>
        </w:rPr>
        <w:t>Recommendations:</w:t>
      </w:r>
    </w:p>
    <w:p w14:paraId="7826D43E" w14:textId="62A0DE77" w:rsidR="00A20530" w:rsidRDefault="00BD19D5">
      <w:pPr>
        <w:pStyle w:val="BodyText"/>
        <w:spacing w:before="2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 wp14:anchorId="5B141BAD" wp14:editId="33C01C00">
                <wp:simplePos x="0" y="0"/>
                <wp:positionH relativeFrom="column">
                  <wp:posOffset>292100</wp:posOffset>
                </wp:positionH>
                <wp:positionV relativeFrom="paragraph">
                  <wp:posOffset>383666</wp:posOffset>
                </wp:positionV>
                <wp:extent cx="1386840" cy="201295"/>
                <wp:effectExtent l="0" t="0" r="3810" b="8255"/>
                <wp:wrapTopAndBottom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20129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</wps:spPr>
                      <wps:txbx>
                        <w:txbxContent>
                          <w:p w14:paraId="7826D453" w14:textId="77777777" w:rsidR="00A20530" w:rsidRDefault="00621E0D">
                            <w:pPr>
                              <w:spacing w:line="317" w:lineRule="exact"/>
                              <w:ind w:left="-6" w:right="-15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color w:val="0A0A0A"/>
                                <w:sz w:val="36"/>
                              </w:rPr>
                              <w:t>□</w:t>
                            </w:r>
                            <w:r>
                              <w:rPr>
                                <w:rFonts w:ascii="Arial" w:hAnsi="Arial"/>
                                <w:color w:val="0A0A0A"/>
                                <w:spacing w:val="-3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23"/>
                              </w:rPr>
                              <w:t>Recommend</w:t>
                            </w:r>
                            <w:r>
                              <w:rPr>
                                <w:color w:val="0A0A0A"/>
                                <w:spacing w:val="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pacing w:val="-2"/>
                                <w:sz w:val="23"/>
                              </w:rPr>
                              <w:t>Denial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41BAD" id="Textbox 11" o:spid="_x0000_s1028" type="#_x0000_t202" style="position:absolute;margin-left:23pt;margin-top:30.2pt;width:109.2pt;height:15.85pt;z-index:4875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J/pAEAAD0DAAAOAAAAZHJzL2Uyb0RvYy54bWysUsFu2zAMvQ/oPwi6N06yrsiMOMXWrsOA&#10;YRvQ7QNkWYoFSKJKKbHz96OUOCm2W1EYoEmRenqP5PpudJbtFUYDvuGL2Zwz5SV0xm8b/uf34/WK&#10;s5iE74QFrxp+UJHfba7erYdQqyX0YDuFjEB8rIfQ8D6lUFdVlL1yIs4gKE9JDehEohC3VYdiIHRn&#10;q+V8flsNgF1AkCpGOn04Jvmm4GutZPqpdVSJ2YYTt1QsFttmW23Wot6iCL2RJxriFSycMJ4ePUM9&#10;iCTYDs1/UM5IhAg6zSS4CrQ2UhUNpGYx/0fNUy+CKlqoOTGc2xTfDlb+2D+FX8jS+BlGGmBuyBBi&#10;Hekw6xk1uvwnpozy1MLDuW1qTEzmS+9Xt6sbSknKkYzlxw8ZprrcDhjTVwWOZafhSGMp3RL77zEd&#10;S6eS/FgEa7pHY20JcNveW2R7QSP8ssjfCf1FWXXhnL00tiMzHbGZ9LTQHUjmQJNueHzeCVSc2W+e&#10;WpnXYnJwctrJwWTvoSxPJuPh0y6BNoV0fumIS2JzQDMqsk/7lJfgZVyqLlu/+QsAAP//AwBQSwME&#10;FAAGAAgAAAAhALs3/VbgAAAACAEAAA8AAABkcnMvZG93bnJldi54bWxMj0FLw0AQhe+C/2EZwYvY&#10;TUJIbcykiOBBrIe2FvS2zY5JMLsbdrdp/PeOJ7294Q3vfa9az2YQE/nQO4uQLhIQZBune9sivO2f&#10;bu9AhKisVoOzhPBNAdb15UWlSu3OdkvTLraCQ2woFUIX41hKGZqOjAoLN5Jl79N5oyKfvpXaqzOH&#10;m0FmSVJIo3rLDZ0a6bGj5mt3MgjztNHtYU+H59fl+82UfvjNy2qJeH01P9yDiDTHv2f4xWd0qJnp&#10;6E5WBzEg5AVPiQhFkoNgPytyFkeEVZaCrCv5f0D9AwAA//8DAFBLAQItABQABgAIAAAAIQC2gziS&#10;/gAAAOEBAAATAAAAAAAAAAAAAAAAAAAAAABbQ29udGVudF9UeXBlc10ueG1sUEsBAi0AFAAGAAgA&#10;AAAhADj9If/WAAAAlAEAAAsAAAAAAAAAAAAAAAAALwEAAF9yZWxzLy5yZWxzUEsBAi0AFAAGAAgA&#10;AAAhAHDYon+kAQAAPQMAAA4AAAAAAAAAAAAAAAAALgIAAGRycy9lMm9Eb2MueG1sUEsBAi0AFAAG&#10;AAgAAAAhALs3/VbgAAAACAEAAA8AAAAAAAAAAAAAAAAA/gMAAGRycy9kb3ducmV2LnhtbFBLBQYA&#10;AAAABAAEAPMAAAALBQAAAAA=&#10;" fillcolor="#e1e1e1" stroked="f">
                <v:textbox inset="0,0,0,0">
                  <w:txbxContent>
                    <w:p w14:paraId="7826D453" w14:textId="77777777" w:rsidR="00A20530" w:rsidRDefault="00621E0D">
                      <w:pPr>
                        <w:spacing w:line="317" w:lineRule="exact"/>
                        <w:ind w:left="-6" w:right="-15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rFonts w:ascii="Arial" w:hAnsi="Arial"/>
                          <w:color w:val="0A0A0A"/>
                          <w:sz w:val="36"/>
                        </w:rPr>
                        <w:t>□</w:t>
                      </w:r>
                      <w:r>
                        <w:rPr>
                          <w:rFonts w:ascii="Arial" w:hAnsi="Arial"/>
                          <w:color w:val="0A0A0A"/>
                          <w:spacing w:val="-36"/>
                          <w:sz w:val="36"/>
                        </w:rPr>
                        <w:t xml:space="preserve"> </w:t>
                      </w:r>
                      <w:r>
                        <w:rPr>
                          <w:color w:val="0A0A0A"/>
                          <w:sz w:val="23"/>
                        </w:rPr>
                        <w:t>Recommend</w:t>
                      </w:r>
                      <w:r>
                        <w:rPr>
                          <w:color w:val="0A0A0A"/>
                          <w:spacing w:val="55"/>
                          <w:sz w:val="23"/>
                        </w:rPr>
                        <w:t xml:space="preserve"> </w:t>
                      </w:r>
                      <w:r>
                        <w:rPr>
                          <w:color w:val="0A0A0A"/>
                          <w:spacing w:val="-2"/>
                          <w:sz w:val="23"/>
                        </w:rPr>
                        <w:t>Denial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508374B0" wp14:editId="6BFF004B">
                <wp:simplePos x="0" y="0"/>
                <wp:positionH relativeFrom="column">
                  <wp:posOffset>292100</wp:posOffset>
                </wp:positionH>
                <wp:positionV relativeFrom="paragraph">
                  <wp:posOffset>173355</wp:posOffset>
                </wp:positionV>
                <wp:extent cx="1557655" cy="210820"/>
                <wp:effectExtent l="0" t="0" r="4445" b="0"/>
                <wp:wrapTopAndBottom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21082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</wps:spPr>
                      <wps:txbx>
                        <w:txbxContent>
                          <w:p w14:paraId="7826D454" w14:textId="77777777" w:rsidR="00A20530" w:rsidRDefault="00621E0D">
                            <w:pPr>
                              <w:spacing w:line="317" w:lineRule="exact"/>
                              <w:ind w:left="-6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color w:val="0A0A0A"/>
                                <w:sz w:val="36"/>
                              </w:rPr>
                              <w:t>□</w:t>
                            </w:r>
                            <w:r>
                              <w:rPr>
                                <w:rFonts w:ascii="Arial" w:hAnsi="Arial"/>
                                <w:color w:val="0A0A0A"/>
                                <w:spacing w:val="-4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23"/>
                              </w:rPr>
                              <w:t>Recommend</w:t>
                            </w:r>
                            <w:r>
                              <w:rPr>
                                <w:color w:val="0A0A0A"/>
                                <w:spacing w:val="6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pacing w:val="-2"/>
                                <w:sz w:val="23"/>
                              </w:rPr>
                              <w:t>Approval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374B0" id="Textbox 12" o:spid="_x0000_s1029" type="#_x0000_t202" style="position:absolute;margin-left:23pt;margin-top:13.65pt;width:122.65pt;height:16.6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ykqAEAAD0DAAAOAAAAZHJzL2Uyb0RvYy54bWysUsFu2zAMvQ/oPwi6N3ZSpCuMOMXWrsOA&#10;YRvQ9QNkWYoFSKJKKbHz96PUOim221AYkEmRIt975OZ2cpYdFEYDvuXLRc2Z8hJ643ctf/r9cHnD&#10;WUzC98KCVy0/qshvtxcfNmNo1AoGsL1CRkV8bMbQ8iGl0FRVlINyIi4gKE9BDehEIhd3VY9ipOrO&#10;Vqu6vq5GwD4gSBUj3d6/BPm21NdayfRT66gSsy0nbKmcWM4un9V2I5odijAY+QpD/AcKJ4ynpqdS&#10;9yIJtkfzTylnJEIEnRYSXAVaG6kKB2KzrP9i8ziIoAoXEieGk0zx/crKH4fH8AtZmj7DRAPMgowh&#10;NpEuM59Jo8t/QsooThIeT7KpKTGZH63XH6/Xa84kxVbL+mZVdK3OrwPG9FWBY9loOdJYilri8D0m&#10;6kipc0puFsGa/sFYWxzcdXcW2UHQCL8s85dB0pM3adUZc7bS1E3M9C2/mvl00B+J5kiTbnl83gtU&#10;nNlvnqTMazEbOBvdbGCyd1CWJ4Px8GmfQJsCOnd6qUtwskMzKsBe9ykvwVu/ZJ23fvsHAAD//wMA&#10;UEsDBBQABgAIAAAAIQD293GD4QAAAAgBAAAPAAAAZHJzL2Rvd25yZXYueG1sTI/BTsMwEETvSPyD&#10;tUhcEHUSIKEhmwohcUCUAy2V4ObGSxIR25HtpuHvWU5wm9WsZt5Uq9kMYiIfemcR0kUCgmzjdG9b&#10;hLft4+UtiBCV1WpwlhC+KcCqPj2pVKnd0b7StImt4BAbSoXQxTiWUoamI6PCwo1k2ft03qjIp2+l&#10;9urI4WaQWZLk0qjeckOnRnroqPnaHAzCPK11u9vS7umleL+Y0g+/fl4WiOdn8/0diEhz/HuGX3xG&#10;h5qZ9u5gdRADwnXOUyJCVlyBYD9bpiz2CHlyA7Ku5P8B9Q8AAAD//wMAUEsBAi0AFAAGAAgAAAAh&#10;ALaDOJL+AAAA4QEAABMAAAAAAAAAAAAAAAAAAAAAAFtDb250ZW50X1R5cGVzXS54bWxQSwECLQAU&#10;AAYACAAAACEAOP0h/9YAAACUAQAACwAAAAAAAAAAAAAAAAAvAQAAX3JlbHMvLnJlbHNQSwECLQAU&#10;AAYACAAAACEAW9R8pKgBAAA9AwAADgAAAAAAAAAAAAAAAAAuAgAAZHJzL2Uyb0RvYy54bWxQSwEC&#10;LQAUAAYACAAAACEA9vdxg+EAAAAIAQAADwAAAAAAAAAAAAAAAAACBAAAZHJzL2Rvd25yZXYueG1s&#10;UEsFBgAAAAAEAAQA8wAAABAFAAAAAA==&#10;" fillcolor="#e1e1e1" stroked="f">
                <v:textbox inset="0,0,0,0">
                  <w:txbxContent>
                    <w:p w14:paraId="7826D454" w14:textId="77777777" w:rsidR="00A20530" w:rsidRDefault="00621E0D">
                      <w:pPr>
                        <w:spacing w:line="317" w:lineRule="exact"/>
                        <w:ind w:left="-6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rFonts w:ascii="Arial" w:hAnsi="Arial"/>
                          <w:color w:val="0A0A0A"/>
                          <w:sz w:val="36"/>
                        </w:rPr>
                        <w:t>□</w:t>
                      </w:r>
                      <w:r>
                        <w:rPr>
                          <w:rFonts w:ascii="Arial" w:hAnsi="Arial"/>
                          <w:color w:val="0A0A0A"/>
                          <w:spacing w:val="-41"/>
                          <w:sz w:val="36"/>
                        </w:rPr>
                        <w:t xml:space="preserve"> </w:t>
                      </w:r>
                      <w:r>
                        <w:rPr>
                          <w:color w:val="0A0A0A"/>
                          <w:sz w:val="23"/>
                        </w:rPr>
                        <w:t>Recommend</w:t>
                      </w:r>
                      <w:r>
                        <w:rPr>
                          <w:color w:val="0A0A0A"/>
                          <w:spacing w:val="61"/>
                          <w:sz w:val="23"/>
                        </w:rPr>
                        <w:t xml:space="preserve"> </w:t>
                      </w:r>
                      <w:r>
                        <w:rPr>
                          <w:color w:val="0A0A0A"/>
                          <w:spacing w:val="-2"/>
                          <w:sz w:val="23"/>
                        </w:rPr>
                        <w:t>Approval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826D43F" w14:textId="77777777" w:rsidR="00A20530" w:rsidRDefault="00621E0D">
      <w:pPr>
        <w:spacing w:before="257"/>
        <w:ind w:left="468"/>
        <w:rPr>
          <w:b/>
          <w:sz w:val="24"/>
        </w:rPr>
      </w:pPr>
      <w:r>
        <w:rPr>
          <w:b/>
          <w:color w:val="0A0A0A"/>
          <w:spacing w:val="-2"/>
          <w:sz w:val="24"/>
          <w:shd w:val="clear" w:color="auto" w:fill="E1E1E1"/>
        </w:rPr>
        <w:t>Explanation:</w:t>
      </w:r>
    </w:p>
    <w:sectPr w:rsidR="00A20530">
      <w:pgSz w:w="12240" w:h="15840"/>
      <w:pgMar w:top="1600" w:right="1000" w:bottom="1220" w:left="1700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9CC8E" w14:textId="77777777" w:rsidR="00471C70" w:rsidRDefault="00471C70">
      <w:r>
        <w:separator/>
      </w:r>
    </w:p>
  </w:endnote>
  <w:endnote w:type="continuationSeparator" w:id="0">
    <w:p w14:paraId="7D4B0272" w14:textId="77777777" w:rsidR="00471C70" w:rsidRDefault="0047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6D44B" w14:textId="77777777" w:rsidR="00A20530" w:rsidRDefault="00621E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7826D44E" wp14:editId="7826D44F">
              <wp:simplePos x="0" y="0"/>
              <wp:positionH relativeFrom="page">
                <wp:posOffset>4072009</wp:posOffset>
              </wp:positionH>
              <wp:positionV relativeFrom="page">
                <wp:posOffset>9259280</wp:posOffset>
              </wp:positionV>
              <wp:extent cx="2862580" cy="3708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2580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26D455" w14:textId="77777777" w:rsidR="00A20530" w:rsidRDefault="00621E0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A0A0A"/>
                              <w:w w:val="105"/>
                            </w:rPr>
                            <w:t>SP</w:t>
                          </w:r>
                          <w:r>
                            <w:rPr>
                              <w:color w:val="0A0A0A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0A0A"/>
                              <w:w w:val="105"/>
                            </w:rPr>
                            <w:t>15-2018,</w:t>
                          </w:r>
                          <w:r>
                            <w:rPr>
                              <w:color w:val="0A0A0A"/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0A0A"/>
                              <w:w w:val="105"/>
                            </w:rPr>
                            <w:t>CACFP</w:t>
                          </w:r>
                          <w:r>
                            <w:rPr>
                              <w:color w:val="0A0A0A"/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0A0A"/>
                              <w:w w:val="105"/>
                            </w:rPr>
                            <w:t>12-2018,</w:t>
                          </w:r>
                          <w:r>
                            <w:rPr>
                              <w:color w:val="0A0A0A"/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0A0A"/>
                              <w:w w:val="105"/>
                            </w:rPr>
                            <w:t>SFSP</w:t>
                          </w:r>
                          <w:r>
                            <w:rPr>
                              <w:color w:val="0A0A0A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0A0A"/>
                              <w:w w:val="105"/>
                            </w:rPr>
                            <w:t>05-</w:t>
                          </w:r>
                          <w:r>
                            <w:rPr>
                              <w:color w:val="0A0A0A"/>
                              <w:spacing w:val="-4"/>
                              <w:w w:val="105"/>
                            </w:rPr>
                            <w:t>2018</w:t>
                          </w:r>
                        </w:p>
                        <w:p w14:paraId="7826D456" w14:textId="77777777" w:rsidR="00A20530" w:rsidRDefault="00621E0D">
                          <w:pPr>
                            <w:pStyle w:val="BodyText"/>
                            <w:spacing w:before="24"/>
                            <w:ind w:right="78"/>
                            <w:jc w:val="right"/>
                          </w:pPr>
                          <w:r>
                            <w:rPr>
                              <w:color w:val="0A0A0A"/>
                              <w:spacing w:val="-2"/>
                              <w:w w:val="115"/>
                            </w:rPr>
                            <w:t>Page</w:t>
                          </w:r>
                          <w:r>
                            <w:rPr>
                              <w:color w:val="0A0A0A"/>
                              <w:spacing w:val="-2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color w:val="0A0A0A"/>
                              <w:spacing w:val="-2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color w:val="0A0A0A"/>
                              <w:spacing w:val="-2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color w:val="0A0A0A"/>
                              <w:spacing w:val="-2"/>
                              <w:w w:val="115"/>
                            </w:rPr>
                            <w:t>4</w:t>
                          </w:r>
                          <w:r>
                            <w:rPr>
                              <w:color w:val="0A0A0A"/>
                              <w:spacing w:val="-2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6D44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320.65pt;margin-top:729.1pt;width:225.4pt;height:29.2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aR2lAEAABsDAAAOAAAAZHJzL2Uyb0RvYy54bWysUsFuEzEQvSP1HyzfG29TKNEqmwpagZAq&#10;QCp8gOO1syvWHjPjZDd/z9jdJAhuiIs99ozfvPfG6/vJD+JgkXoIjbxZVFLYYKDtw66R3799uF5J&#10;QUmHVg8QbCOPluT95urVeoy1XUIHQ2tRMEigeoyN7FKKtVJkOus1LSDawEkH6HXiI+5Ui3pkdD+o&#10;ZVXdqRGwjQjGEvHt40tSbgq+c9akL86RTWJoJHNLZcWybvOqNmtd71DHrjczDf0PLLzuAzc9Qz3q&#10;pMUe+7+gfG8QCFxaGPAKnOuNLRpYzU31h5rnTkdbtLA5FM820f+DNZ8Pz/ErijS9h4kHWERQfALz&#10;g9gbNUaq55rsKdXE1Vno5NDnnSUIfsjeHs9+2ikJw5fL1d3yzYpThnO3b6vV62K4uryOSOmjBS9y&#10;0EjkeRUG+vBEKffX9alkJvPSPzNJ03bikhxuoT2yiJHn2Ej6uddopRg+BTYqD/0U4CnYngJMwwOU&#10;r5G1BHi3T+D60vmCO3fmCRRC82/JI/79XKouf3rzCwAA//8DAFBLAwQUAAYACAAAACEA1sJb1eIA&#10;AAAOAQAADwAAAGRycy9kb3ducmV2LnhtbEyPwU7DMAyG70i8Q2Qkbixt2aKtNJ0mBCckRFcOHNPG&#10;a6M1Tmmyrbw92Qlutv5Pvz8X29kO7IyTN44kpIsEGFLrtKFOwmf9+rAG5oMirQZHKOEHPWzL25tC&#10;5dpdqMLzPnQslpDPlYQ+hDHn3Lc9WuUXbkSK2cFNVoW4Th3Xk7rEcjvwLEkEt8pQvNCrEZ97bI/7&#10;k5Ww+6LqxXy/Nx/VoTJ1vUnoTRylvL+bd0/AAs7hD4arflSHMjo17kTas0GCWKaPEY3BcrXOgF2R&#10;ZJOlwJo4rVIhgJcF//9G+QsAAP//AwBQSwECLQAUAAYACAAAACEAtoM4kv4AAADhAQAAEwAAAAAA&#10;AAAAAAAAAAAAAAAAW0NvbnRlbnRfVHlwZXNdLnhtbFBLAQItABQABgAIAAAAIQA4/SH/1gAAAJQB&#10;AAALAAAAAAAAAAAAAAAAAC8BAABfcmVscy8ucmVsc1BLAQItABQABgAIAAAAIQD1+aR2lAEAABsD&#10;AAAOAAAAAAAAAAAAAAAAAC4CAABkcnMvZTJvRG9jLnhtbFBLAQItABQABgAIAAAAIQDWwlvV4gAA&#10;AA4BAAAPAAAAAAAAAAAAAAAAAO4DAABkcnMvZG93bnJldi54bWxQSwUGAAAAAAQABADzAAAA/QQA&#10;AAAA&#10;" filled="f" stroked="f">
              <v:textbox inset="0,0,0,0">
                <w:txbxContent>
                  <w:p w14:paraId="7826D455" w14:textId="77777777" w:rsidR="00A20530" w:rsidRDefault="00621E0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A0A0A"/>
                        <w:w w:val="105"/>
                      </w:rPr>
                      <w:t>SP</w:t>
                    </w:r>
                    <w:r>
                      <w:rPr>
                        <w:color w:val="0A0A0A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0A0A0A"/>
                        <w:w w:val="105"/>
                      </w:rPr>
                      <w:t>15-2018,</w:t>
                    </w:r>
                    <w:r>
                      <w:rPr>
                        <w:color w:val="0A0A0A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color w:val="0A0A0A"/>
                        <w:w w:val="105"/>
                      </w:rPr>
                      <w:t>CACFP</w:t>
                    </w:r>
                    <w:r>
                      <w:rPr>
                        <w:color w:val="0A0A0A"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color w:val="0A0A0A"/>
                        <w:w w:val="105"/>
                      </w:rPr>
                      <w:t>12-2018,</w:t>
                    </w:r>
                    <w:r>
                      <w:rPr>
                        <w:color w:val="0A0A0A"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color w:val="0A0A0A"/>
                        <w:w w:val="105"/>
                      </w:rPr>
                      <w:t>SFSP</w:t>
                    </w:r>
                    <w:r>
                      <w:rPr>
                        <w:color w:val="0A0A0A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0A0A0A"/>
                        <w:w w:val="105"/>
                      </w:rPr>
                      <w:t>05-</w:t>
                    </w:r>
                    <w:r>
                      <w:rPr>
                        <w:color w:val="0A0A0A"/>
                        <w:spacing w:val="-4"/>
                        <w:w w:val="105"/>
                      </w:rPr>
                      <w:t>2018</w:t>
                    </w:r>
                  </w:p>
                  <w:p w14:paraId="7826D456" w14:textId="77777777" w:rsidR="00A20530" w:rsidRDefault="00621E0D">
                    <w:pPr>
                      <w:pStyle w:val="BodyText"/>
                      <w:spacing w:before="24"/>
                      <w:ind w:right="78"/>
                      <w:jc w:val="right"/>
                    </w:pPr>
                    <w:r>
                      <w:rPr>
                        <w:color w:val="0A0A0A"/>
                        <w:spacing w:val="-2"/>
                        <w:w w:val="115"/>
                      </w:rPr>
                      <w:t>Page</w:t>
                    </w:r>
                    <w:r>
                      <w:rPr>
                        <w:color w:val="0A0A0A"/>
                        <w:spacing w:val="-2"/>
                        <w:w w:val="115"/>
                      </w:rPr>
                      <w:fldChar w:fldCharType="begin"/>
                    </w:r>
                    <w:r>
                      <w:rPr>
                        <w:color w:val="0A0A0A"/>
                        <w:spacing w:val="-2"/>
                        <w:w w:val="115"/>
                      </w:rPr>
                      <w:instrText xml:space="preserve"> PAGE </w:instrText>
                    </w:r>
                    <w:r>
                      <w:rPr>
                        <w:color w:val="0A0A0A"/>
                        <w:spacing w:val="-2"/>
                        <w:w w:val="115"/>
                      </w:rPr>
                      <w:fldChar w:fldCharType="separate"/>
                    </w:r>
                    <w:r>
                      <w:rPr>
                        <w:color w:val="0A0A0A"/>
                        <w:spacing w:val="-2"/>
                        <w:w w:val="115"/>
                      </w:rPr>
                      <w:t>4</w:t>
                    </w:r>
                    <w:r>
                      <w:rPr>
                        <w:color w:val="0A0A0A"/>
                        <w:spacing w:val="-2"/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603C4" w14:textId="77777777" w:rsidR="00471C70" w:rsidRDefault="00471C70">
      <w:r>
        <w:separator/>
      </w:r>
    </w:p>
  </w:footnote>
  <w:footnote w:type="continuationSeparator" w:id="0">
    <w:p w14:paraId="10DFC0A2" w14:textId="77777777" w:rsidR="00471C70" w:rsidRDefault="0047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6D44A" w14:textId="77777777" w:rsidR="00A20530" w:rsidRDefault="00621E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168" behindDoc="1" locked="0" layoutInCell="1" allowOverlap="1" wp14:anchorId="7826D44C" wp14:editId="6BF530CB">
          <wp:simplePos x="0" y="0"/>
          <wp:positionH relativeFrom="page">
            <wp:posOffset>1191869</wp:posOffset>
          </wp:positionH>
          <wp:positionV relativeFrom="page">
            <wp:posOffset>457200</wp:posOffset>
          </wp:positionV>
          <wp:extent cx="2296888" cy="353567"/>
          <wp:effectExtent l="0" t="0" r="0" b="0"/>
          <wp:wrapNone/>
          <wp:docPr id="1" name="Image 1" descr="United States Department of Agricultur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ited States Department of Agricultur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6888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22EC"/>
    <w:multiLevelType w:val="hybridMultilevel"/>
    <w:tmpl w:val="DB76BC6A"/>
    <w:lvl w:ilvl="0" w:tplc="D34231CE">
      <w:numFmt w:val="bullet"/>
      <w:lvlText w:val="•"/>
      <w:lvlJc w:val="left"/>
      <w:pPr>
        <w:ind w:left="46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105"/>
        <w:sz w:val="24"/>
        <w:szCs w:val="24"/>
        <w:lang w:val="en-US" w:eastAsia="en-US" w:bidi="ar-SA"/>
      </w:rPr>
    </w:lvl>
    <w:lvl w:ilvl="1" w:tplc="1FB82F5C">
      <w:numFmt w:val="bullet"/>
      <w:lvlText w:val="•"/>
      <w:lvlJc w:val="left"/>
      <w:pPr>
        <w:ind w:left="1368" w:hanging="365"/>
      </w:pPr>
      <w:rPr>
        <w:rFonts w:hint="default"/>
        <w:lang w:val="en-US" w:eastAsia="en-US" w:bidi="ar-SA"/>
      </w:rPr>
    </w:lvl>
    <w:lvl w:ilvl="2" w:tplc="30D820E0">
      <w:numFmt w:val="bullet"/>
      <w:lvlText w:val="•"/>
      <w:lvlJc w:val="left"/>
      <w:pPr>
        <w:ind w:left="2276" w:hanging="365"/>
      </w:pPr>
      <w:rPr>
        <w:rFonts w:hint="default"/>
        <w:lang w:val="en-US" w:eastAsia="en-US" w:bidi="ar-SA"/>
      </w:rPr>
    </w:lvl>
    <w:lvl w:ilvl="3" w:tplc="AB9E4960">
      <w:numFmt w:val="bullet"/>
      <w:lvlText w:val="•"/>
      <w:lvlJc w:val="left"/>
      <w:pPr>
        <w:ind w:left="3184" w:hanging="365"/>
      </w:pPr>
      <w:rPr>
        <w:rFonts w:hint="default"/>
        <w:lang w:val="en-US" w:eastAsia="en-US" w:bidi="ar-SA"/>
      </w:rPr>
    </w:lvl>
    <w:lvl w:ilvl="4" w:tplc="75387ED8">
      <w:numFmt w:val="bullet"/>
      <w:lvlText w:val="•"/>
      <w:lvlJc w:val="left"/>
      <w:pPr>
        <w:ind w:left="4092" w:hanging="365"/>
      </w:pPr>
      <w:rPr>
        <w:rFonts w:hint="default"/>
        <w:lang w:val="en-US" w:eastAsia="en-US" w:bidi="ar-SA"/>
      </w:rPr>
    </w:lvl>
    <w:lvl w:ilvl="5" w:tplc="B5A2A596">
      <w:numFmt w:val="bullet"/>
      <w:lvlText w:val="•"/>
      <w:lvlJc w:val="left"/>
      <w:pPr>
        <w:ind w:left="5000" w:hanging="365"/>
      </w:pPr>
      <w:rPr>
        <w:rFonts w:hint="default"/>
        <w:lang w:val="en-US" w:eastAsia="en-US" w:bidi="ar-SA"/>
      </w:rPr>
    </w:lvl>
    <w:lvl w:ilvl="6" w:tplc="E146CEB0">
      <w:numFmt w:val="bullet"/>
      <w:lvlText w:val="•"/>
      <w:lvlJc w:val="left"/>
      <w:pPr>
        <w:ind w:left="5908" w:hanging="365"/>
      </w:pPr>
      <w:rPr>
        <w:rFonts w:hint="default"/>
        <w:lang w:val="en-US" w:eastAsia="en-US" w:bidi="ar-SA"/>
      </w:rPr>
    </w:lvl>
    <w:lvl w:ilvl="7" w:tplc="D7F6AA5E">
      <w:numFmt w:val="bullet"/>
      <w:lvlText w:val="•"/>
      <w:lvlJc w:val="left"/>
      <w:pPr>
        <w:ind w:left="6816" w:hanging="365"/>
      </w:pPr>
      <w:rPr>
        <w:rFonts w:hint="default"/>
        <w:lang w:val="en-US" w:eastAsia="en-US" w:bidi="ar-SA"/>
      </w:rPr>
    </w:lvl>
    <w:lvl w:ilvl="8" w:tplc="55506706">
      <w:numFmt w:val="bullet"/>
      <w:lvlText w:val="•"/>
      <w:lvlJc w:val="left"/>
      <w:pPr>
        <w:ind w:left="7724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14D01533"/>
    <w:multiLevelType w:val="hybridMultilevel"/>
    <w:tmpl w:val="E648077E"/>
    <w:lvl w:ilvl="0" w:tplc="E29C0B9C">
      <w:start w:val="1"/>
      <w:numFmt w:val="decimal"/>
      <w:lvlText w:val="%1."/>
      <w:lvlJc w:val="left"/>
      <w:pPr>
        <w:ind w:left="468" w:hanging="359"/>
      </w:pPr>
      <w:rPr>
        <w:rFonts w:hint="default"/>
        <w:spacing w:val="0"/>
        <w:w w:val="105"/>
        <w:lang w:val="en-US" w:eastAsia="en-US" w:bidi="ar-SA"/>
      </w:rPr>
    </w:lvl>
    <w:lvl w:ilvl="1" w:tplc="B46E5B32">
      <w:numFmt w:val="bullet"/>
      <w:lvlText w:val="•"/>
      <w:lvlJc w:val="left"/>
      <w:pPr>
        <w:ind w:left="828" w:hanging="364"/>
      </w:pPr>
      <w:rPr>
        <w:rFonts w:ascii="Times New Roman" w:eastAsia="Times New Roman" w:hAnsi="Times New Roman" w:cs="Times New Roman" w:hint="default"/>
        <w:spacing w:val="0"/>
        <w:w w:val="101"/>
        <w:lang w:val="en-US" w:eastAsia="en-US" w:bidi="ar-SA"/>
      </w:rPr>
    </w:lvl>
    <w:lvl w:ilvl="2" w:tplc="2350234A">
      <w:numFmt w:val="bullet"/>
      <w:lvlText w:val="•"/>
      <w:lvlJc w:val="left"/>
      <w:pPr>
        <w:ind w:left="1200" w:hanging="364"/>
      </w:pPr>
      <w:rPr>
        <w:rFonts w:hint="default"/>
        <w:lang w:val="en-US" w:eastAsia="en-US" w:bidi="ar-SA"/>
      </w:rPr>
    </w:lvl>
    <w:lvl w:ilvl="3" w:tplc="3906E996">
      <w:numFmt w:val="bullet"/>
      <w:lvlText w:val="•"/>
      <w:lvlJc w:val="left"/>
      <w:pPr>
        <w:ind w:left="2242" w:hanging="364"/>
      </w:pPr>
      <w:rPr>
        <w:rFonts w:hint="default"/>
        <w:lang w:val="en-US" w:eastAsia="en-US" w:bidi="ar-SA"/>
      </w:rPr>
    </w:lvl>
    <w:lvl w:ilvl="4" w:tplc="DE70F840">
      <w:numFmt w:val="bullet"/>
      <w:lvlText w:val="•"/>
      <w:lvlJc w:val="left"/>
      <w:pPr>
        <w:ind w:left="3285" w:hanging="364"/>
      </w:pPr>
      <w:rPr>
        <w:rFonts w:hint="default"/>
        <w:lang w:val="en-US" w:eastAsia="en-US" w:bidi="ar-SA"/>
      </w:rPr>
    </w:lvl>
    <w:lvl w:ilvl="5" w:tplc="54B650C6">
      <w:numFmt w:val="bullet"/>
      <w:lvlText w:val="•"/>
      <w:lvlJc w:val="left"/>
      <w:pPr>
        <w:ind w:left="4327" w:hanging="364"/>
      </w:pPr>
      <w:rPr>
        <w:rFonts w:hint="default"/>
        <w:lang w:val="en-US" w:eastAsia="en-US" w:bidi="ar-SA"/>
      </w:rPr>
    </w:lvl>
    <w:lvl w:ilvl="6" w:tplc="28CA21A8">
      <w:numFmt w:val="bullet"/>
      <w:lvlText w:val="•"/>
      <w:lvlJc w:val="left"/>
      <w:pPr>
        <w:ind w:left="5370" w:hanging="364"/>
      </w:pPr>
      <w:rPr>
        <w:rFonts w:hint="default"/>
        <w:lang w:val="en-US" w:eastAsia="en-US" w:bidi="ar-SA"/>
      </w:rPr>
    </w:lvl>
    <w:lvl w:ilvl="7" w:tplc="9E1C1536">
      <w:numFmt w:val="bullet"/>
      <w:lvlText w:val="•"/>
      <w:lvlJc w:val="left"/>
      <w:pPr>
        <w:ind w:left="6412" w:hanging="364"/>
      </w:pPr>
      <w:rPr>
        <w:rFonts w:hint="default"/>
        <w:lang w:val="en-US" w:eastAsia="en-US" w:bidi="ar-SA"/>
      </w:rPr>
    </w:lvl>
    <w:lvl w:ilvl="8" w:tplc="2DB84142">
      <w:numFmt w:val="bullet"/>
      <w:lvlText w:val="•"/>
      <w:lvlJc w:val="left"/>
      <w:pPr>
        <w:ind w:left="7455" w:hanging="364"/>
      </w:pPr>
      <w:rPr>
        <w:rFonts w:hint="default"/>
        <w:lang w:val="en-US" w:eastAsia="en-US" w:bidi="ar-SA"/>
      </w:rPr>
    </w:lvl>
  </w:abstractNum>
  <w:abstractNum w:abstractNumId="2" w15:restartNumberingAfterBreak="0">
    <w:nsid w:val="445E1DE9"/>
    <w:multiLevelType w:val="hybridMultilevel"/>
    <w:tmpl w:val="53DCA2B2"/>
    <w:lvl w:ilvl="0" w:tplc="07A8113E">
      <w:numFmt w:val="bullet"/>
      <w:lvlText w:val="•"/>
      <w:lvlJc w:val="left"/>
      <w:pPr>
        <w:ind w:left="36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99"/>
        <w:sz w:val="23"/>
        <w:szCs w:val="23"/>
        <w:lang w:val="en-US" w:eastAsia="en-US" w:bidi="ar-SA"/>
      </w:rPr>
    </w:lvl>
    <w:lvl w:ilvl="1" w:tplc="F51CDCDC">
      <w:numFmt w:val="bullet"/>
      <w:lvlText w:val="•"/>
      <w:lvlJc w:val="left"/>
      <w:pPr>
        <w:ind w:left="864" w:hanging="365"/>
      </w:pPr>
      <w:rPr>
        <w:rFonts w:hint="default"/>
        <w:lang w:val="en-US" w:eastAsia="en-US" w:bidi="ar-SA"/>
      </w:rPr>
    </w:lvl>
    <w:lvl w:ilvl="2" w:tplc="85D82F58">
      <w:numFmt w:val="bullet"/>
      <w:lvlText w:val="•"/>
      <w:lvlJc w:val="left"/>
      <w:pPr>
        <w:ind w:left="1368" w:hanging="365"/>
      </w:pPr>
      <w:rPr>
        <w:rFonts w:hint="default"/>
        <w:lang w:val="en-US" w:eastAsia="en-US" w:bidi="ar-SA"/>
      </w:rPr>
    </w:lvl>
    <w:lvl w:ilvl="3" w:tplc="9ED49606">
      <w:numFmt w:val="bullet"/>
      <w:lvlText w:val="•"/>
      <w:lvlJc w:val="left"/>
      <w:pPr>
        <w:ind w:left="1872" w:hanging="365"/>
      </w:pPr>
      <w:rPr>
        <w:rFonts w:hint="default"/>
        <w:lang w:val="en-US" w:eastAsia="en-US" w:bidi="ar-SA"/>
      </w:rPr>
    </w:lvl>
    <w:lvl w:ilvl="4" w:tplc="D898C3A0">
      <w:numFmt w:val="bullet"/>
      <w:lvlText w:val="•"/>
      <w:lvlJc w:val="left"/>
      <w:pPr>
        <w:ind w:left="2376" w:hanging="365"/>
      </w:pPr>
      <w:rPr>
        <w:rFonts w:hint="default"/>
        <w:lang w:val="en-US" w:eastAsia="en-US" w:bidi="ar-SA"/>
      </w:rPr>
    </w:lvl>
    <w:lvl w:ilvl="5" w:tplc="6256F958">
      <w:numFmt w:val="bullet"/>
      <w:lvlText w:val="•"/>
      <w:lvlJc w:val="left"/>
      <w:pPr>
        <w:ind w:left="2880" w:hanging="365"/>
      </w:pPr>
      <w:rPr>
        <w:rFonts w:hint="default"/>
        <w:lang w:val="en-US" w:eastAsia="en-US" w:bidi="ar-SA"/>
      </w:rPr>
    </w:lvl>
    <w:lvl w:ilvl="6" w:tplc="264E0AEC">
      <w:numFmt w:val="bullet"/>
      <w:lvlText w:val="•"/>
      <w:lvlJc w:val="left"/>
      <w:pPr>
        <w:ind w:left="3384" w:hanging="365"/>
      </w:pPr>
      <w:rPr>
        <w:rFonts w:hint="default"/>
        <w:lang w:val="en-US" w:eastAsia="en-US" w:bidi="ar-SA"/>
      </w:rPr>
    </w:lvl>
    <w:lvl w:ilvl="7" w:tplc="628AAB6C">
      <w:numFmt w:val="bullet"/>
      <w:lvlText w:val="•"/>
      <w:lvlJc w:val="left"/>
      <w:pPr>
        <w:ind w:left="3888" w:hanging="365"/>
      </w:pPr>
      <w:rPr>
        <w:rFonts w:hint="default"/>
        <w:lang w:val="en-US" w:eastAsia="en-US" w:bidi="ar-SA"/>
      </w:rPr>
    </w:lvl>
    <w:lvl w:ilvl="8" w:tplc="C3B47BE6">
      <w:numFmt w:val="bullet"/>
      <w:lvlText w:val="•"/>
      <w:lvlJc w:val="left"/>
      <w:pPr>
        <w:ind w:left="4392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69D31BB2"/>
    <w:multiLevelType w:val="hybridMultilevel"/>
    <w:tmpl w:val="84927B44"/>
    <w:lvl w:ilvl="0" w:tplc="8618BE2E">
      <w:numFmt w:val="bullet"/>
      <w:lvlText w:val="•"/>
      <w:lvlJc w:val="left"/>
      <w:pPr>
        <w:ind w:left="366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107"/>
        <w:sz w:val="23"/>
        <w:szCs w:val="23"/>
        <w:lang w:val="en-US" w:eastAsia="en-US" w:bidi="ar-SA"/>
      </w:rPr>
    </w:lvl>
    <w:lvl w:ilvl="1" w:tplc="83886560">
      <w:numFmt w:val="bullet"/>
      <w:lvlText w:val="•"/>
      <w:lvlJc w:val="left"/>
      <w:pPr>
        <w:ind w:left="852" w:hanging="364"/>
      </w:pPr>
      <w:rPr>
        <w:rFonts w:hint="default"/>
        <w:lang w:val="en-US" w:eastAsia="en-US" w:bidi="ar-SA"/>
      </w:rPr>
    </w:lvl>
    <w:lvl w:ilvl="2" w:tplc="AFC0FAE2">
      <w:numFmt w:val="bullet"/>
      <w:lvlText w:val="•"/>
      <w:lvlJc w:val="left"/>
      <w:pPr>
        <w:ind w:left="1344" w:hanging="364"/>
      </w:pPr>
      <w:rPr>
        <w:rFonts w:hint="default"/>
        <w:lang w:val="en-US" w:eastAsia="en-US" w:bidi="ar-SA"/>
      </w:rPr>
    </w:lvl>
    <w:lvl w:ilvl="3" w:tplc="3432AEE6">
      <w:numFmt w:val="bullet"/>
      <w:lvlText w:val="•"/>
      <w:lvlJc w:val="left"/>
      <w:pPr>
        <w:ind w:left="1836" w:hanging="364"/>
      </w:pPr>
      <w:rPr>
        <w:rFonts w:hint="default"/>
        <w:lang w:val="en-US" w:eastAsia="en-US" w:bidi="ar-SA"/>
      </w:rPr>
    </w:lvl>
    <w:lvl w:ilvl="4" w:tplc="5FC8E0B6">
      <w:numFmt w:val="bullet"/>
      <w:lvlText w:val="•"/>
      <w:lvlJc w:val="left"/>
      <w:pPr>
        <w:ind w:left="2328" w:hanging="364"/>
      </w:pPr>
      <w:rPr>
        <w:rFonts w:hint="default"/>
        <w:lang w:val="en-US" w:eastAsia="en-US" w:bidi="ar-SA"/>
      </w:rPr>
    </w:lvl>
    <w:lvl w:ilvl="5" w:tplc="548255EE">
      <w:numFmt w:val="bullet"/>
      <w:lvlText w:val="•"/>
      <w:lvlJc w:val="left"/>
      <w:pPr>
        <w:ind w:left="2820" w:hanging="364"/>
      </w:pPr>
      <w:rPr>
        <w:rFonts w:hint="default"/>
        <w:lang w:val="en-US" w:eastAsia="en-US" w:bidi="ar-SA"/>
      </w:rPr>
    </w:lvl>
    <w:lvl w:ilvl="6" w:tplc="164CC7E6">
      <w:numFmt w:val="bullet"/>
      <w:lvlText w:val="•"/>
      <w:lvlJc w:val="left"/>
      <w:pPr>
        <w:ind w:left="3312" w:hanging="364"/>
      </w:pPr>
      <w:rPr>
        <w:rFonts w:hint="default"/>
        <w:lang w:val="en-US" w:eastAsia="en-US" w:bidi="ar-SA"/>
      </w:rPr>
    </w:lvl>
    <w:lvl w:ilvl="7" w:tplc="6C6286FE">
      <w:numFmt w:val="bullet"/>
      <w:lvlText w:val="•"/>
      <w:lvlJc w:val="left"/>
      <w:pPr>
        <w:ind w:left="3804" w:hanging="364"/>
      </w:pPr>
      <w:rPr>
        <w:rFonts w:hint="default"/>
        <w:lang w:val="en-US" w:eastAsia="en-US" w:bidi="ar-SA"/>
      </w:rPr>
    </w:lvl>
    <w:lvl w:ilvl="8" w:tplc="443617C8">
      <w:numFmt w:val="bullet"/>
      <w:lvlText w:val="•"/>
      <w:lvlJc w:val="left"/>
      <w:pPr>
        <w:ind w:left="4296" w:hanging="364"/>
      </w:pPr>
      <w:rPr>
        <w:rFonts w:hint="default"/>
        <w:lang w:val="en-US" w:eastAsia="en-US" w:bidi="ar-SA"/>
      </w:rPr>
    </w:lvl>
  </w:abstractNum>
  <w:num w:numId="1" w16cid:durableId="382097793">
    <w:abstractNumId w:val="0"/>
  </w:num>
  <w:num w:numId="2" w16cid:durableId="695958720">
    <w:abstractNumId w:val="2"/>
  </w:num>
  <w:num w:numId="3" w16cid:durableId="1128399351">
    <w:abstractNumId w:val="3"/>
  </w:num>
  <w:num w:numId="4" w16cid:durableId="23875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30"/>
    <w:rsid w:val="001735DA"/>
    <w:rsid w:val="002D2EF6"/>
    <w:rsid w:val="003D4259"/>
    <w:rsid w:val="00471C70"/>
    <w:rsid w:val="00621E0D"/>
    <w:rsid w:val="008735A5"/>
    <w:rsid w:val="008C32D7"/>
    <w:rsid w:val="00A20530"/>
    <w:rsid w:val="00B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D3D8"/>
  <w15:docId w15:val="{2C52FCC1-323C-4CAC-822C-D8EDC86A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5" w:hanging="36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68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annon.Raymond@mass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bert.M.Leshin@mass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oe.mass.edu/cnp/newsletter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1557</Words>
  <Characters>8860</Characters>
  <Application>Microsoft Office Word</Application>
  <DocSecurity>0</DocSecurity>
  <Lines>206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25 Family Day Care Home Monitoring</vt:lpstr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25 Family Day Care Home Monitoring</dc:title>
  <dc:creator>DESE</dc:creator>
  <cp:lastModifiedBy>Zou, Dong (EOE)</cp:lastModifiedBy>
  <cp:revision>6</cp:revision>
  <dcterms:created xsi:type="dcterms:W3CDTF">2024-06-21T14:08:00Z</dcterms:created>
  <dcterms:modified xsi:type="dcterms:W3CDTF">2024-06-24T18:26:00Z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2024 12:00AM</vt:lpwstr>
  </property>
</Properties>
</file>