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9AAA" w14:textId="77777777" w:rsidR="00455CCD" w:rsidRPr="00DA2CB5" w:rsidRDefault="00455CCD" w:rsidP="00912991">
      <w:pPr>
        <w:pStyle w:val="Heading1"/>
      </w:pPr>
      <w:bookmarkStart w:id="0" w:name="_Toc430085193"/>
      <w:bookmarkStart w:id="1" w:name="_Toc430088730"/>
      <w:bookmarkStart w:id="2" w:name="_Toc430089129"/>
      <w:bookmarkStart w:id="3" w:name="_Toc430092720"/>
      <w:bookmarkStart w:id="4" w:name="_Toc451517641"/>
      <w:bookmarkStart w:id="5" w:name="_Toc469565471"/>
      <w:r w:rsidRPr="00DA2CB5">
        <w:t>Applicable NIOSH Checklist</w:t>
      </w:r>
      <w:r w:rsidR="00B67E00">
        <w:t>s</w:t>
      </w:r>
      <w:r w:rsidRPr="00DA2CB5">
        <w:t xml:space="preserve"> for Programs</w:t>
      </w:r>
      <w:bookmarkEnd w:id="0"/>
      <w:bookmarkEnd w:id="1"/>
      <w:bookmarkEnd w:id="2"/>
      <w:bookmarkEnd w:id="3"/>
      <w:bookmarkEnd w:id="4"/>
      <w:bookmarkEnd w:id="5"/>
    </w:p>
    <w:p w14:paraId="2BE44333" w14:textId="1081C0D0" w:rsidR="00455CCD" w:rsidRPr="00912991" w:rsidRDefault="00455CCD" w:rsidP="00455CCD">
      <w:pPr>
        <w:spacing w:line="276" w:lineRule="auto"/>
        <w:rPr>
          <w:bCs/>
          <w:noProof/>
          <w:sz w:val="24"/>
        </w:rPr>
      </w:pPr>
      <w:r w:rsidRPr="00912991">
        <w:rPr>
          <w:bCs/>
          <w:noProof/>
          <w:sz w:val="24"/>
        </w:rPr>
        <w:t>School district staff should complete the appropriate checklists as a self-evaluation. School district staff should select the checklist(s) that are/is applicable to the school district’s indivdual proposed vocational technical education program. In making the decision regarding the checklist(s) to apply, school district staff should consider the particular eguipment, material safety data sheets, etc. that are used for the individual program.</w:t>
      </w:r>
      <w:r w:rsidR="00B67E00">
        <w:rPr>
          <w:bCs/>
          <w:noProof/>
          <w:sz w:val="24"/>
        </w:rPr>
        <w:t xml:space="preserve"> NIOSH Checklists are available </w:t>
      </w:r>
      <w:hyperlink r:id="rId11" w:history="1">
        <w:r w:rsidR="00294080">
          <w:rPr>
            <w:rStyle w:val="Hyperlink"/>
            <w:bCs/>
            <w:noProof/>
            <w:sz w:val="24"/>
          </w:rPr>
          <w:t>here</w:t>
        </w:r>
      </w:hyperlink>
      <w:r w:rsidR="00B67E00">
        <w:rPr>
          <w:bCs/>
          <w:noProof/>
          <w:sz w:val="24"/>
        </w:rPr>
        <w:t>.</w:t>
      </w:r>
    </w:p>
    <w:tbl>
      <w:tblPr>
        <w:tblpPr w:leftFromText="180" w:rightFromText="180" w:vertAnchor="text" w:horzAnchor="margin" w:tblpXSpec="center" w:tblpY="545"/>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NIOSH Checklist for Programs"/>
        <w:tblDescription w:val="List of Chapter 74 Programs and corresponding NIOSH checklist. "/>
      </w:tblPr>
      <w:tblGrid>
        <w:gridCol w:w="4165"/>
        <w:gridCol w:w="5670"/>
      </w:tblGrid>
      <w:tr w:rsidR="00455CCD" w:rsidRPr="004D59EB" w14:paraId="2793192D" w14:textId="77777777" w:rsidTr="00671D1C">
        <w:trPr>
          <w:tblHeader/>
        </w:trPr>
        <w:tc>
          <w:tcPr>
            <w:tcW w:w="4165" w:type="dxa"/>
            <w:tcBorders>
              <w:right w:val="single" w:sz="4" w:space="0" w:color="FFFFFF"/>
            </w:tcBorders>
            <w:shd w:val="clear" w:color="auto" w:fill="17365D"/>
            <w:vAlign w:val="center"/>
          </w:tcPr>
          <w:p w14:paraId="6EF2D464" w14:textId="77777777" w:rsidR="00455CCD" w:rsidRPr="00DD20A9" w:rsidRDefault="00455CCD" w:rsidP="00DD20A9">
            <w:pPr>
              <w:spacing w:before="120" w:after="120"/>
              <w:jc w:val="center"/>
              <w:rPr>
                <w:rFonts w:ascii="Cambria" w:hAnsi="Cambria"/>
                <w:b/>
                <w:bCs/>
                <w:noProof/>
                <w:color w:val="FFFFFF"/>
                <w:sz w:val="28"/>
                <w:szCs w:val="28"/>
              </w:rPr>
            </w:pPr>
            <w:r w:rsidRPr="00DD20A9">
              <w:rPr>
                <w:rFonts w:ascii="Cambria" w:hAnsi="Cambria"/>
                <w:b/>
                <w:bCs/>
                <w:noProof/>
                <w:color w:val="FFFFFF"/>
                <w:sz w:val="28"/>
                <w:szCs w:val="28"/>
              </w:rPr>
              <w:t>PROGRAM</w:t>
            </w:r>
          </w:p>
        </w:tc>
        <w:tc>
          <w:tcPr>
            <w:tcW w:w="5670" w:type="dxa"/>
            <w:tcBorders>
              <w:left w:val="single" w:sz="4" w:space="0" w:color="FFFFFF"/>
            </w:tcBorders>
            <w:shd w:val="clear" w:color="auto" w:fill="17365D"/>
            <w:vAlign w:val="center"/>
          </w:tcPr>
          <w:p w14:paraId="74CAEA80" w14:textId="77777777" w:rsidR="00455CCD" w:rsidRPr="00DD20A9" w:rsidRDefault="00455CCD" w:rsidP="00DD20A9">
            <w:pPr>
              <w:spacing w:before="120" w:after="120"/>
              <w:jc w:val="center"/>
              <w:rPr>
                <w:rFonts w:ascii="Cambria" w:hAnsi="Cambria"/>
                <w:b/>
                <w:bCs/>
                <w:noProof/>
                <w:color w:val="FFFFFF"/>
                <w:sz w:val="28"/>
                <w:szCs w:val="28"/>
              </w:rPr>
            </w:pPr>
            <w:r w:rsidRPr="00DD20A9">
              <w:rPr>
                <w:rFonts w:ascii="Cambria" w:hAnsi="Cambria"/>
                <w:b/>
                <w:bCs/>
                <w:noProof/>
                <w:color w:val="FFFFFF"/>
                <w:sz w:val="28"/>
                <w:szCs w:val="28"/>
              </w:rPr>
              <w:t>NIOSH CHECKLIST</w:t>
            </w:r>
          </w:p>
        </w:tc>
      </w:tr>
      <w:tr w:rsidR="00455CCD" w:rsidRPr="004D59EB" w14:paraId="2B4BAC68" w14:textId="77777777" w:rsidTr="00671D1C">
        <w:tc>
          <w:tcPr>
            <w:tcW w:w="9835" w:type="dxa"/>
            <w:gridSpan w:val="2"/>
            <w:tcBorders>
              <w:bottom w:val="single" w:sz="4" w:space="0" w:color="auto"/>
            </w:tcBorders>
            <w:shd w:val="clear" w:color="auto" w:fill="C6D9F1"/>
            <w:vAlign w:val="center"/>
          </w:tcPr>
          <w:p w14:paraId="5139A3BF" w14:textId="77777777" w:rsidR="00455CCD" w:rsidRPr="006B3B1A" w:rsidRDefault="00455CCD" w:rsidP="00DD20A9">
            <w:pPr>
              <w:pStyle w:val="Heading2"/>
              <w:spacing w:before="60" w:after="60"/>
              <w:jc w:val="left"/>
              <w:rPr>
                <w:rStyle w:val="IntenseEmphasis"/>
                <w:color w:val="244061"/>
                <w:sz w:val="26"/>
                <w:szCs w:val="26"/>
              </w:rPr>
            </w:pPr>
            <w:r w:rsidRPr="006B3B1A">
              <w:rPr>
                <w:rStyle w:val="IntenseEmphasis"/>
                <w:color w:val="244061"/>
                <w:sz w:val="26"/>
                <w:szCs w:val="26"/>
              </w:rPr>
              <w:t>Agriculture &amp; Natural Resources Cluster</w:t>
            </w:r>
          </w:p>
        </w:tc>
      </w:tr>
      <w:tr w:rsidR="00455CCD" w:rsidRPr="004D59EB" w14:paraId="1FEF0265"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1121D957" w14:textId="77777777" w:rsidR="00455CCD" w:rsidRPr="00912991" w:rsidRDefault="00455CCD" w:rsidP="00DD20A9">
            <w:pPr>
              <w:spacing w:before="60" w:after="60"/>
              <w:rPr>
                <w:b/>
                <w:bCs/>
                <w:noProof/>
                <w:sz w:val="24"/>
              </w:rPr>
            </w:pPr>
            <w:r w:rsidRPr="00912991">
              <w:rPr>
                <w:sz w:val="24"/>
              </w:rPr>
              <w:t>Agricultural Mechanics</w:t>
            </w:r>
          </w:p>
        </w:tc>
        <w:tc>
          <w:tcPr>
            <w:tcW w:w="5670" w:type="dxa"/>
            <w:tcBorders>
              <w:top w:val="single" w:sz="4" w:space="0" w:color="auto"/>
              <w:left w:val="single" w:sz="4" w:space="0" w:color="auto"/>
              <w:bottom w:val="single" w:sz="4" w:space="0" w:color="auto"/>
              <w:right w:val="single" w:sz="4" w:space="0" w:color="auto"/>
            </w:tcBorders>
            <w:vAlign w:val="center"/>
          </w:tcPr>
          <w:p w14:paraId="5A9BA3FD" w14:textId="62D0380C" w:rsidR="00455CCD" w:rsidRPr="00912991" w:rsidRDefault="004B0B5D" w:rsidP="00DD20A9">
            <w:pPr>
              <w:spacing w:before="60" w:after="60"/>
              <w:rPr>
                <w:sz w:val="24"/>
              </w:rPr>
            </w:pPr>
            <w:hyperlink r:id="rId12" w:history="1">
              <w:r w:rsidR="00455CCD" w:rsidRPr="00294080">
                <w:rPr>
                  <w:rStyle w:val="Hyperlink"/>
                  <w:sz w:val="24"/>
                </w:rPr>
                <w:t>Agricultural Education</w:t>
              </w:r>
            </w:hyperlink>
          </w:p>
        </w:tc>
      </w:tr>
      <w:tr w:rsidR="00455CCD" w:rsidRPr="004D59EB" w14:paraId="26661609"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2F3B9C3B" w14:textId="77777777" w:rsidR="00455CCD" w:rsidRPr="00912991" w:rsidRDefault="00455CCD" w:rsidP="00DD20A9">
            <w:pPr>
              <w:tabs>
                <w:tab w:val="left" w:pos="14320"/>
              </w:tabs>
              <w:spacing w:before="60" w:after="60"/>
              <w:rPr>
                <w:sz w:val="24"/>
              </w:rPr>
            </w:pPr>
            <w:r w:rsidRPr="00912991">
              <w:rPr>
                <w:sz w:val="24"/>
              </w:rPr>
              <w:t>Animal Science</w:t>
            </w:r>
          </w:p>
        </w:tc>
        <w:tc>
          <w:tcPr>
            <w:tcW w:w="5670" w:type="dxa"/>
            <w:tcBorders>
              <w:top w:val="single" w:sz="4" w:space="0" w:color="auto"/>
              <w:left w:val="single" w:sz="4" w:space="0" w:color="auto"/>
              <w:bottom w:val="single" w:sz="4" w:space="0" w:color="auto"/>
              <w:right w:val="single" w:sz="4" w:space="0" w:color="auto"/>
            </w:tcBorders>
            <w:vAlign w:val="center"/>
          </w:tcPr>
          <w:p w14:paraId="1CE55E79" w14:textId="77C6478B" w:rsidR="00455CCD" w:rsidRPr="00912991" w:rsidRDefault="004B0B5D" w:rsidP="00DD20A9">
            <w:pPr>
              <w:spacing w:before="60" w:after="60"/>
              <w:rPr>
                <w:sz w:val="24"/>
              </w:rPr>
            </w:pPr>
            <w:hyperlink r:id="rId13" w:history="1">
              <w:r w:rsidR="00455CCD" w:rsidRPr="00294080">
                <w:rPr>
                  <w:rStyle w:val="Hyperlink"/>
                  <w:sz w:val="24"/>
                </w:rPr>
                <w:t>Agricultural Education</w:t>
              </w:r>
            </w:hyperlink>
          </w:p>
        </w:tc>
      </w:tr>
      <w:tr w:rsidR="00455CCD" w:rsidRPr="004D59EB" w14:paraId="45EA14C0"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35681516" w14:textId="77777777" w:rsidR="00455CCD" w:rsidRPr="00912991" w:rsidRDefault="00455CCD" w:rsidP="00DD20A9">
            <w:pPr>
              <w:tabs>
                <w:tab w:val="left" w:pos="14320"/>
              </w:tabs>
              <w:spacing w:before="60" w:after="60"/>
              <w:rPr>
                <w:sz w:val="24"/>
              </w:rPr>
            </w:pPr>
            <w:r w:rsidRPr="00912991">
              <w:rPr>
                <w:sz w:val="24"/>
              </w:rPr>
              <w:t>Environmental Science &amp; Technology</w:t>
            </w:r>
          </w:p>
        </w:tc>
        <w:tc>
          <w:tcPr>
            <w:tcW w:w="5670" w:type="dxa"/>
            <w:tcBorders>
              <w:top w:val="single" w:sz="4" w:space="0" w:color="auto"/>
              <w:left w:val="single" w:sz="4" w:space="0" w:color="auto"/>
              <w:bottom w:val="single" w:sz="4" w:space="0" w:color="auto"/>
              <w:right w:val="single" w:sz="4" w:space="0" w:color="auto"/>
            </w:tcBorders>
            <w:vAlign w:val="center"/>
          </w:tcPr>
          <w:p w14:paraId="74FDC135" w14:textId="60D227EE" w:rsidR="00455CCD" w:rsidRPr="00912991" w:rsidRDefault="004B0B5D" w:rsidP="00DD20A9">
            <w:pPr>
              <w:spacing w:before="60" w:after="60"/>
              <w:rPr>
                <w:sz w:val="24"/>
              </w:rPr>
            </w:pPr>
            <w:hyperlink r:id="rId14" w:history="1">
              <w:r w:rsidR="00455CCD" w:rsidRPr="00294080">
                <w:rPr>
                  <w:rStyle w:val="Hyperlink"/>
                  <w:sz w:val="24"/>
                </w:rPr>
                <w:t>Agricultural Education</w:t>
              </w:r>
            </w:hyperlink>
          </w:p>
        </w:tc>
      </w:tr>
      <w:tr w:rsidR="00455CCD" w:rsidRPr="004D59EB" w14:paraId="78CAA6CE"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402AE563" w14:textId="77777777" w:rsidR="00455CCD" w:rsidRPr="00912991" w:rsidRDefault="00455CCD" w:rsidP="00DD20A9">
            <w:pPr>
              <w:tabs>
                <w:tab w:val="left" w:pos="14320"/>
              </w:tabs>
              <w:spacing w:before="60" w:after="60"/>
              <w:rPr>
                <w:sz w:val="24"/>
              </w:rPr>
            </w:pPr>
            <w:r w:rsidRPr="00912991">
              <w:rPr>
                <w:sz w:val="24"/>
              </w:rPr>
              <w:t>Horticulture</w:t>
            </w:r>
          </w:p>
        </w:tc>
        <w:tc>
          <w:tcPr>
            <w:tcW w:w="5670" w:type="dxa"/>
            <w:tcBorders>
              <w:top w:val="single" w:sz="4" w:space="0" w:color="auto"/>
              <w:left w:val="single" w:sz="4" w:space="0" w:color="auto"/>
              <w:bottom w:val="single" w:sz="4" w:space="0" w:color="auto"/>
              <w:right w:val="single" w:sz="4" w:space="0" w:color="auto"/>
            </w:tcBorders>
            <w:vAlign w:val="center"/>
          </w:tcPr>
          <w:p w14:paraId="48AEE66C" w14:textId="4AC1BF16" w:rsidR="00455CCD" w:rsidRPr="00912991" w:rsidRDefault="004B0B5D" w:rsidP="00DD20A9">
            <w:pPr>
              <w:spacing w:before="60" w:after="60"/>
              <w:rPr>
                <w:sz w:val="24"/>
              </w:rPr>
            </w:pPr>
            <w:hyperlink r:id="rId15" w:history="1">
              <w:r w:rsidR="00455CCD" w:rsidRPr="00294080">
                <w:rPr>
                  <w:rStyle w:val="Hyperlink"/>
                  <w:sz w:val="24"/>
                </w:rPr>
                <w:t>Agricultural Education</w:t>
              </w:r>
            </w:hyperlink>
          </w:p>
        </w:tc>
      </w:tr>
      <w:tr w:rsidR="00455CCD" w:rsidRPr="004D59EB" w14:paraId="4A5E0ED5" w14:textId="77777777" w:rsidTr="00671D1C">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16E2A6B" w14:textId="77777777" w:rsidR="00455CCD" w:rsidRPr="00912991" w:rsidRDefault="00455CCD" w:rsidP="00DD20A9">
            <w:pPr>
              <w:pStyle w:val="Heading2"/>
              <w:spacing w:before="60" w:after="60"/>
              <w:jc w:val="left"/>
              <w:rPr>
                <w:rStyle w:val="IntenseEmphasis"/>
                <w:bCs/>
                <w:iCs/>
                <w:color w:val="auto"/>
                <w:szCs w:val="26"/>
              </w:rPr>
            </w:pPr>
            <w:r w:rsidRPr="00912991">
              <w:rPr>
                <w:rStyle w:val="IntenseEmphasis"/>
                <w:bCs/>
                <w:iCs/>
                <w:color w:val="auto"/>
                <w:szCs w:val="26"/>
              </w:rPr>
              <w:t>Arts &amp; Communication Services Cluster</w:t>
            </w:r>
          </w:p>
        </w:tc>
      </w:tr>
      <w:tr w:rsidR="00455CCD" w:rsidRPr="004D59EB" w14:paraId="5DA8A7F2"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156BD18E" w14:textId="77777777" w:rsidR="00455CCD" w:rsidRPr="00912991" w:rsidRDefault="00455CCD" w:rsidP="00DD20A9">
            <w:pPr>
              <w:tabs>
                <w:tab w:val="left" w:pos="14320"/>
              </w:tabs>
              <w:spacing w:before="60" w:after="60"/>
              <w:rPr>
                <w:sz w:val="24"/>
              </w:rPr>
            </w:pPr>
            <w:r w:rsidRPr="00912991">
              <w:rPr>
                <w:sz w:val="24"/>
              </w:rPr>
              <w:t>Design &amp; Visual Communications</w:t>
            </w:r>
          </w:p>
        </w:tc>
        <w:tc>
          <w:tcPr>
            <w:tcW w:w="5670" w:type="dxa"/>
            <w:tcBorders>
              <w:top w:val="single" w:sz="4" w:space="0" w:color="auto"/>
              <w:left w:val="single" w:sz="4" w:space="0" w:color="auto"/>
              <w:bottom w:val="single" w:sz="4" w:space="0" w:color="auto"/>
              <w:right w:val="single" w:sz="4" w:space="0" w:color="auto"/>
            </w:tcBorders>
            <w:vAlign w:val="center"/>
          </w:tcPr>
          <w:p w14:paraId="6452F5B2" w14:textId="0551AECE" w:rsidR="00455CCD" w:rsidRPr="00912991" w:rsidRDefault="004B0B5D" w:rsidP="00DD20A9">
            <w:pPr>
              <w:spacing w:before="60" w:after="60"/>
              <w:rPr>
                <w:sz w:val="24"/>
              </w:rPr>
            </w:pPr>
            <w:hyperlink r:id="rId16" w:history="1">
              <w:r w:rsidR="00455CCD" w:rsidRPr="00294080">
                <w:rPr>
                  <w:rStyle w:val="Hyperlink"/>
                  <w:sz w:val="24"/>
                </w:rPr>
                <w:t>Communications Technologies</w:t>
              </w:r>
            </w:hyperlink>
          </w:p>
        </w:tc>
      </w:tr>
      <w:tr w:rsidR="00455CCD" w:rsidRPr="004D59EB" w14:paraId="23BB50EB"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2A3FD98A" w14:textId="77777777" w:rsidR="00455CCD" w:rsidRPr="00912991" w:rsidRDefault="00455CCD" w:rsidP="00DD20A9">
            <w:pPr>
              <w:tabs>
                <w:tab w:val="left" w:pos="14320"/>
              </w:tabs>
              <w:spacing w:before="60" w:after="60"/>
              <w:rPr>
                <w:sz w:val="24"/>
              </w:rPr>
            </w:pPr>
            <w:r w:rsidRPr="00912991">
              <w:rPr>
                <w:sz w:val="24"/>
              </w:rPr>
              <w:t>Graphic Communications</w:t>
            </w:r>
          </w:p>
        </w:tc>
        <w:tc>
          <w:tcPr>
            <w:tcW w:w="5670" w:type="dxa"/>
            <w:tcBorders>
              <w:top w:val="single" w:sz="4" w:space="0" w:color="auto"/>
              <w:left w:val="single" w:sz="4" w:space="0" w:color="auto"/>
              <w:bottom w:val="single" w:sz="4" w:space="0" w:color="auto"/>
              <w:right w:val="single" w:sz="4" w:space="0" w:color="auto"/>
            </w:tcBorders>
            <w:vAlign w:val="center"/>
          </w:tcPr>
          <w:p w14:paraId="6E8948D0" w14:textId="295B9483" w:rsidR="00455CCD" w:rsidRPr="00912991" w:rsidRDefault="004B0B5D" w:rsidP="00DD20A9">
            <w:pPr>
              <w:spacing w:before="60" w:after="60"/>
              <w:rPr>
                <w:sz w:val="24"/>
              </w:rPr>
            </w:pPr>
            <w:hyperlink r:id="rId17" w:history="1">
              <w:r w:rsidR="00455CCD" w:rsidRPr="00294080">
                <w:rPr>
                  <w:rStyle w:val="Hyperlink"/>
                  <w:sz w:val="24"/>
                </w:rPr>
                <w:t>Communications Technologies</w:t>
              </w:r>
            </w:hyperlink>
            <w:r w:rsidR="00455CCD" w:rsidRPr="00912991">
              <w:rPr>
                <w:sz w:val="24"/>
              </w:rPr>
              <w:t xml:space="preserve">; </w:t>
            </w:r>
            <w:hyperlink r:id="rId18" w:history="1">
              <w:r w:rsidR="00455CCD" w:rsidRPr="00EF4A68">
                <w:rPr>
                  <w:rStyle w:val="Hyperlink"/>
                  <w:sz w:val="24"/>
                </w:rPr>
                <w:t>Precision Production</w:t>
              </w:r>
            </w:hyperlink>
            <w:r w:rsidR="00455CCD" w:rsidRPr="00912991">
              <w:rPr>
                <w:sz w:val="24"/>
              </w:rPr>
              <w:t xml:space="preserve">; </w:t>
            </w:r>
            <w:hyperlink r:id="rId19" w:history="1">
              <w:r w:rsidR="00455CCD" w:rsidRPr="00EF4A68">
                <w:rPr>
                  <w:rStyle w:val="Hyperlink"/>
                  <w:sz w:val="24"/>
                </w:rPr>
                <w:t>Visual &amp; Performing Arts</w:t>
              </w:r>
            </w:hyperlink>
            <w:r w:rsidR="00455CCD" w:rsidRPr="00912991">
              <w:rPr>
                <w:sz w:val="24"/>
              </w:rPr>
              <w:t>, as applicable to individual programs</w:t>
            </w:r>
          </w:p>
        </w:tc>
      </w:tr>
      <w:tr w:rsidR="00455CCD" w:rsidRPr="004D59EB" w14:paraId="0DC5809E"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641C1CDD" w14:textId="77777777" w:rsidR="00455CCD" w:rsidRPr="00912991" w:rsidRDefault="00455CCD" w:rsidP="00DD20A9">
            <w:pPr>
              <w:tabs>
                <w:tab w:val="left" w:pos="14320"/>
              </w:tabs>
              <w:spacing w:before="60" w:after="60"/>
              <w:rPr>
                <w:sz w:val="24"/>
              </w:rPr>
            </w:pPr>
            <w:r w:rsidRPr="00912991">
              <w:rPr>
                <w:sz w:val="24"/>
              </w:rPr>
              <w:t xml:space="preserve">Radio &amp; Television Broadcasting </w:t>
            </w:r>
          </w:p>
        </w:tc>
        <w:tc>
          <w:tcPr>
            <w:tcW w:w="5670" w:type="dxa"/>
            <w:tcBorders>
              <w:top w:val="single" w:sz="4" w:space="0" w:color="auto"/>
              <w:left w:val="single" w:sz="4" w:space="0" w:color="auto"/>
              <w:bottom w:val="single" w:sz="4" w:space="0" w:color="auto"/>
              <w:right w:val="single" w:sz="4" w:space="0" w:color="auto"/>
            </w:tcBorders>
            <w:vAlign w:val="center"/>
          </w:tcPr>
          <w:p w14:paraId="258C2DCB" w14:textId="26486195" w:rsidR="00455CCD" w:rsidRPr="00912991" w:rsidRDefault="004B0B5D" w:rsidP="00DD20A9">
            <w:pPr>
              <w:spacing w:before="60" w:after="60"/>
              <w:rPr>
                <w:sz w:val="24"/>
              </w:rPr>
            </w:pPr>
            <w:hyperlink r:id="rId20" w:history="1">
              <w:r w:rsidR="00455CCD" w:rsidRPr="00EF4A68">
                <w:rPr>
                  <w:rStyle w:val="Hyperlink"/>
                  <w:sz w:val="24"/>
                </w:rPr>
                <w:t>Communications Technologies</w:t>
              </w:r>
            </w:hyperlink>
            <w:r w:rsidR="00455CCD" w:rsidRPr="00912991">
              <w:rPr>
                <w:sz w:val="24"/>
              </w:rPr>
              <w:t xml:space="preserve">; </w:t>
            </w:r>
            <w:hyperlink r:id="rId21" w:history="1">
              <w:r w:rsidR="00455CCD" w:rsidRPr="00EF4A68">
                <w:rPr>
                  <w:rStyle w:val="Hyperlink"/>
                  <w:sz w:val="24"/>
                </w:rPr>
                <w:t>Visual &amp; Performing Arts</w:t>
              </w:r>
            </w:hyperlink>
            <w:r w:rsidR="00455CCD" w:rsidRPr="00912991">
              <w:rPr>
                <w:sz w:val="24"/>
              </w:rPr>
              <w:t>, as applicable to individual programs</w:t>
            </w:r>
          </w:p>
        </w:tc>
      </w:tr>
      <w:tr w:rsidR="00455CCD" w:rsidRPr="004D59EB" w14:paraId="7DF75A61" w14:textId="77777777" w:rsidTr="00671D1C">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6CE3E5E4" w14:textId="77777777" w:rsidR="00455CCD" w:rsidRPr="006B3B1A" w:rsidRDefault="00455CCD" w:rsidP="00DD20A9">
            <w:pPr>
              <w:pStyle w:val="Heading2"/>
              <w:spacing w:before="60" w:after="60"/>
              <w:jc w:val="left"/>
              <w:rPr>
                <w:rStyle w:val="IntenseEmphasis"/>
                <w:color w:val="244061"/>
                <w:sz w:val="26"/>
                <w:szCs w:val="26"/>
              </w:rPr>
            </w:pPr>
            <w:r w:rsidRPr="006B3B1A">
              <w:rPr>
                <w:rStyle w:val="IntenseEmphasis"/>
                <w:color w:val="244061"/>
                <w:sz w:val="26"/>
                <w:szCs w:val="26"/>
              </w:rPr>
              <w:t>Business and Administration Services Cluster</w:t>
            </w:r>
          </w:p>
        </w:tc>
      </w:tr>
      <w:tr w:rsidR="00455CCD" w:rsidRPr="004D59EB" w14:paraId="6C3AAD0E"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15533380" w14:textId="77777777" w:rsidR="00455CCD" w:rsidRPr="00912991" w:rsidRDefault="00455CCD" w:rsidP="00DD20A9">
            <w:pPr>
              <w:tabs>
                <w:tab w:val="left" w:pos="14320"/>
              </w:tabs>
              <w:spacing w:before="60" w:after="60"/>
              <w:rPr>
                <w:sz w:val="24"/>
              </w:rPr>
            </w:pPr>
            <w:r w:rsidRPr="00912991">
              <w:rPr>
                <w:sz w:val="24"/>
              </w:rPr>
              <w:t xml:space="preserve">Cosmetology </w:t>
            </w:r>
          </w:p>
        </w:tc>
        <w:tc>
          <w:tcPr>
            <w:tcW w:w="5670" w:type="dxa"/>
            <w:tcBorders>
              <w:top w:val="single" w:sz="4" w:space="0" w:color="auto"/>
              <w:left w:val="single" w:sz="4" w:space="0" w:color="auto"/>
              <w:bottom w:val="single" w:sz="4" w:space="0" w:color="auto"/>
              <w:right w:val="single" w:sz="4" w:space="0" w:color="auto"/>
            </w:tcBorders>
            <w:vAlign w:val="center"/>
          </w:tcPr>
          <w:p w14:paraId="33EB7D82" w14:textId="4736181D" w:rsidR="00455CCD" w:rsidRPr="00912991" w:rsidRDefault="004B0B5D" w:rsidP="00DD20A9">
            <w:pPr>
              <w:spacing w:before="60" w:after="60"/>
              <w:rPr>
                <w:sz w:val="24"/>
              </w:rPr>
            </w:pPr>
            <w:hyperlink r:id="rId22" w:history="1">
              <w:r w:rsidR="00455CCD" w:rsidRPr="008029DE">
                <w:rPr>
                  <w:rStyle w:val="Hyperlink"/>
                  <w:bCs/>
                  <w:sz w:val="24"/>
                  <w:szCs w:val="18"/>
                </w:rPr>
                <w:t>Personal and Miscellaneous</w:t>
              </w:r>
              <w:r w:rsidR="00455CCD" w:rsidRPr="008029DE">
                <w:rPr>
                  <w:rStyle w:val="Hyperlink"/>
                  <w:b/>
                  <w:bCs/>
                  <w:sz w:val="24"/>
                  <w:szCs w:val="27"/>
                </w:rPr>
                <w:t xml:space="preserve"> </w:t>
              </w:r>
              <w:r w:rsidR="00455CCD" w:rsidRPr="008029DE">
                <w:rPr>
                  <w:rStyle w:val="Hyperlink"/>
                  <w:bCs/>
                  <w:sz w:val="24"/>
                  <w:szCs w:val="18"/>
                </w:rPr>
                <w:t>Services</w:t>
              </w:r>
            </w:hyperlink>
          </w:p>
        </w:tc>
      </w:tr>
      <w:tr w:rsidR="00455CCD" w:rsidRPr="004D59EB" w14:paraId="5F2AFBC6"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220DE135" w14:textId="77777777" w:rsidR="00455CCD" w:rsidRPr="00912991" w:rsidRDefault="00455CCD" w:rsidP="00DD20A9">
            <w:pPr>
              <w:tabs>
                <w:tab w:val="left" w:pos="14320"/>
              </w:tabs>
              <w:spacing w:before="60" w:after="60"/>
              <w:rPr>
                <w:sz w:val="24"/>
              </w:rPr>
            </w:pPr>
            <w:r w:rsidRPr="00912991">
              <w:rPr>
                <w:sz w:val="24"/>
              </w:rPr>
              <w:t>Fashion Technology</w:t>
            </w:r>
          </w:p>
        </w:tc>
        <w:tc>
          <w:tcPr>
            <w:tcW w:w="5670" w:type="dxa"/>
            <w:tcBorders>
              <w:top w:val="single" w:sz="4" w:space="0" w:color="auto"/>
              <w:left w:val="single" w:sz="4" w:space="0" w:color="auto"/>
              <w:bottom w:val="single" w:sz="4" w:space="0" w:color="auto"/>
              <w:right w:val="single" w:sz="4" w:space="0" w:color="auto"/>
            </w:tcBorders>
            <w:vAlign w:val="center"/>
          </w:tcPr>
          <w:p w14:paraId="0985701F" w14:textId="32F147B7" w:rsidR="00455CCD" w:rsidRPr="00912991" w:rsidRDefault="004B0B5D" w:rsidP="00DD20A9">
            <w:pPr>
              <w:spacing w:before="60" w:after="60"/>
              <w:rPr>
                <w:sz w:val="24"/>
              </w:rPr>
            </w:pPr>
            <w:hyperlink r:id="rId23" w:history="1">
              <w:r w:rsidR="00455CCD" w:rsidRPr="008029DE">
                <w:rPr>
                  <w:rStyle w:val="Hyperlink"/>
                  <w:bCs/>
                  <w:sz w:val="24"/>
                  <w:szCs w:val="18"/>
                </w:rPr>
                <w:t>Home Economics-Related Occupations Education</w:t>
              </w:r>
            </w:hyperlink>
            <w:r w:rsidR="00455CCD" w:rsidRPr="00912991">
              <w:rPr>
                <w:bCs/>
                <w:sz w:val="24"/>
                <w:szCs w:val="18"/>
              </w:rPr>
              <w:t xml:space="preserve">; </w:t>
            </w:r>
            <w:hyperlink r:id="rId24" w:history="1">
              <w:r w:rsidR="00455CCD" w:rsidRPr="00F241A5">
                <w:rPr>
                  <w:rStyle w:val="Hyperlink"/>
                  <w:bCs/>
                  <w:sz w:val="24"/>
                  <w:szCs w:val="18"/>
                </w:rPr>
                <w:t>Marketing Education</w:t>
              </w:r>
            </w:hyperlink>
            <w:r w:rsidR="00455CCD" w:rsidRPr="00912991">
              <w:rPr>
                <w:bCs/>
                <w:sz w:val="24"/>
                <w:szCs w:val="18"/>
              </w:rPr>
              <w:t xml:space="preserve">, </w:t>
            </w:r>
            <w:r w:rsidR="00455CCD" w:rsidRPr="00912991">
              <w:rPr>
                <w:sz w:val="24"/>
              </w:rPr>
              <w:t>as applicable to individual programs</w:t>
            </w:r>
          </w:p>
        </w:tc>
      </w:tr>
      <w:tr w:rsidR="00455CCD" w:rsidRPr="004D59EB" w14:paraId="260CDC37"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0F09C2B5" w14:textId="77777777" w:rsidR="00455CCD" w:rsidRPr="00912991" w:rsidRDefault="00455CCD" w:rsidP="00DD20A9">
            <w:pPr>
              <w:tabs>
                <w:tab w:val="left" w:pos="14320"/>
              </w:tabs>
              <w:spacing w:before="60" w:after="60"/>
              <w:rPr>
                <w:sz w:val="24"/>
              </w:rPr>
            </w:pPr>
            <w:r w:rsidRPr="00912991">
              <w:rPr>
                <w:sz w:val="24"/>
              </w:rPr>
              <w:t xml:space="preserve">Marketing </w:t>
            </w:r>
          </w:p>
        </w:tc>
        <w:tc>
          <w:tcPr>
            <w:tcW w:w="5670" w:type="dxa"/>
            <w:tcBorders>
              <w:top w:val="single" w:sz="4" w:space="0" w:color="auto"/>
              <w:left w:val="single" w:sz="4" w:space="0" w:color="auto"/>
              <w:bottom w:val="single" w:sz="4" w:space="0" w:color="auto"/>
              <w:right w:val="single" w:sz="4" w:space="0" w:color="auto"/>
            </w:tcBorders>
            <w:vAlign w:val="center"/>
          </w:tcPr>
          <w:p w14:paraId="047F6330" w14:textId="00E2B5CE" w:rsidR="00455CCD" w:rsidRPr="00912991" w:rsidRDefault="004B0B5D" w:rsidP="00DD20A9">
            <w:pPr>
              <w:spacing w:before="60" w:after="60"/>
              <w:rPr>
                <w:sz w:val="24"/>
              </w:rPr>
            </w:pPr>
            <w:hyperlink r:id="rId25" w:history="1">
              <w:r w:rsidR="00455CCD" w:rsidRPr="00F241A5">
                <w:rPr>
                  <w:rStyle w:val="Hyperlink"/>
                  <w:sz w:val="24"/>
                </w:rPr>
                <w:t>Marketing Education</w:t>
              </w:r>
            </w:hyperlink>
          </w:p>
        </w:tc>
      </w:tr>
      <w:tr w:rsidR="00455CCD" w:rsidRPr="004D59EB" w14:paraId="674B97FB"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5668F129" w14:textId="77777777" w:rsidR="00455CCD" w:rsidRPr="00912991" w:rsidRDefault="00455CCD" w:rsidP="00DD20A9">
            <w:pPr>
              <w:tabs>
                <w:tab w:val="left" w:pos="14320"/>
              </w:tabs>
              <w:spacing w:before="60" w:after="60"/>
              <w:rPr>
                <w:sz w:val="24"/>
              </w:rPr>
            </w:pPr>
            <w:r w:rsidRPr="00912991">
              <w:rPr>
                <w:sz w:val="24"/>
              </w:rPr>
              <w:t xml:space="preserve">Office Technology </w:t>
            </w:r>
          </w:p>
        </w:tc>
        <w:tc>
          <w:tcPr>
            <w:tcW w:w="5670" w:type="dxa"/>
            <w:tcBorders>
              <w:top w:val="single" w:sz="4" w:space="0" w:color="auto"/>
              <w:left w:val="single" w:sz="4" w:space="0" w:color="auto"/>
              <w:bottom w:val="single" w:sz="4" w:space="0" w:color="auto"/>
              <w:right w:val="single" w:sz="4" w:space="0" w:color="auto"/>
            </w:tcBorders>
            <w:vAlign w:val="center"/>
          </w:tcPr>
          <w:p w14:paraId="12F8A12B" w14:textId="63FE1FB1" w:rsidR="00455CCD" w:rsidRPr="00912991" w:rsidRDefault="004B0B5D" w:rsidP="00DD20A9">
            <w:pPr>
              <w:spacing w:before="60" w:after="60"/>
              <w:rPr>
                <w:sz w:val="24"/>
              </w:rPr>
            </w:pPr>
            <w:hyperlink r:id="rId26" w:history="1">
              <w:r w:rsidR="00455CCD" w:rsidRPr="00F241A5">
                <w:rPr>
                  <w:rStyle w:val="Hyperlink"/>
                  <w:sz w:val="24"/>
                </w:rPr>
                <w:t>Business Education</w:t>
              </w:r>
            </w:hyperlink>
          </w:p>
        </w:tc>
      </w:tr>
      <w:tr w:rsidR="00455CCD" w:rsidRPr="004D59EB" w14:paraId="0D687044" w14:textId="77777777" w:rsidTr="00671D1C">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A125C36" w14:textId="77777777" w:rsidR="00455CCD" w:rsidRPr="006B3B1A" w:rsidRDefault="00455CCD" w:rsidP="00DD20A9">
            <w:pPr>
              <w:pStyle w:val="Heading2"/>
              <w:spacing w:before="60" w:after="60"/>
              <w:jc w:val="left"/>
              <w:rPr>
                <w:rStyle w:val="IntenseEmphasis"/>
                <w:color w:val="244061"/>
                <w:sz w:val="26"/>
                <w:szCs w:val="26"/>
              </w:rPr>
            </w:pPr>
            <w:r w:rsidRPr="006B3B1A">
              <w:rPr>
                <w:rStyle w:val="IntenseEmphasis"/>
                <w:color w:val="244061"/>
                <w:sz w:val="26"/>
                <w:szCs w:val="26"/>
              </w:rPr>
              <w:t>Construction Cluster</w:t>
            </w:r>
          </w:p>
        </w:tc>
      </w:tr>
      <w:tr w:rsidR="00455CCD" w:rsidRPr="004D59EB" w14:paraId="617C19C7"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7AA7A2B6" w14:textId="77777777" w:rsidR="00455CCD" w:rsidRPr="00912991" w:rsidRDefault="00455CCD" w:rsidP="00DD20A9">
            <w:pPr>
              <w:tabs>
                <w:tab w:val="left" w:pos="14320"/>
              </w:tabs>
              <w:spacing w:before="60" w:after="60"/>
              <w:rPr>
                <w:sz w:val="24"/>
              </w:rPr>
            </w:pPr>
            <w:r w:rsidRPr="00912991">
              <w:rPr>
                <w:sz w:val="24"/>
              </w:rPr>
              <w:t>Cabinetmaking</w:t>
            </w:r>
          </w:p>
        </w:tc>
        <w:tc>
          <w:tcPr>
            <w:tcW w:w="5670" w:type="dxa"/>
            <w:tcBorders>
              <w:top w:val="single" w:sz="4" w:space="0" w:color="auto"/>
              <w:left w:val="single" w:sz="4" w:space="0" w:color="auto"/>
              <w:bottom w:val="single" w:sz="4" w:space="0" w:color="auto"/>
              <w:right w:val="single" w:sz="4" w:space="0" w:color="auto"/>
            </w:tcBorders>
            <w:vAlign w:val="center"/>
          </w:tcPr>
          <w:p w14:paraId="0C1A214C" w14:textId="0C2086E8" w:rsidR="00455CCD" w:rsidRPr="00912991" w:rsidRDefault="004B0B5D" w:rsidP="00DD20A9">
            <w:pPr>
              <w:spacing w:before="60" w:after="60"/>
              <w:rPr>
                <w:sz w:val="24"/>
              </w:rPr>
            </w:pPr>
            <w:hyperlink r:id="rId27" w:history="1">
              <w:r w:rsidR="00455CCD" w:rsidRPr="00F241A5">
                <w:rPr>
                  <w:rStyle w:val="Hyperlink"/>
                  <w:sz w:val="24"/>
                </w:rPr>
                <w:t>Construction Trades</w:t>
              </w:r>
            </w:hyperlink>
            <w:r w:rsidR="00455CCD" w:rsidRPr="00912991">
              <w:rPr>
                <w:sz w:val="24"/>
              </w:rPr>
              <w:t xml:space="preserve">; </w:t>
            </w:r>
            <w:hyperlink r:id="rId28" w:history="1">
              <w:r w:rsidR="00455CCD" w:rsidRPr="00EF4A68">
                <w:rPr>
                  <w:rStyle w:val="Hyperlink"/>
                  <w:sz w:val="24"/>
                </w:rPr>
                <w:t>Precision Production</w:t>
              </w:r>
            </w:hyperlink>
            <w:r w:rsidR="00455CCD" w:rsidRPr="00912991">
              <w:rPr>
                <w:sz w:val="24"/>
              </w:rPr>
              <w:t>, as applicable to individual programs</w:t>
            </w:r>
          </w:p>
        </w:tc>
      </w:tr>
      <w:tr w:rsidR="00455CCD" w:rsidRPr="004D59EB" w14:paraId="3E149F84"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70F5D7D5" w14:textId="77777777" w:rsidR="00455CCD" w:rsidRPr="00912991" w:rsidRDefault="00455CCD" w:rsidP="00DD20A9">
            <w:pPr>
              <w:tabs>
                <w:tab w:val="left" w:pos="14320"/>
              </w:tabs>
              <w:spacing w:before="60" w:after="60"/>
              <w:rPr>
                <w:sz w:val="24"/>
              </w:rPr>
            </w:pPr>
            <w:r w:rsidRPr="00912991">
              <w:rPr>
                <w:sz w:val="24"/>
              </w:rPr>
              <w:t xml:space="preserve">Carpentry </w:t>
            </w:r>
          </w:p>
        </w:tc>
        <w:tc>
          <w:tcPr>
            <w:tcW w:w="5670" w:type="dxa"/>
            <w:tcBorders>
              <w:top w:val="single" w:sz="4" w:space="0" w:color="auto"/>
              <w:left w:val="single" w:sz="4" w:space="0" w:color="auto"/>
              <w:bottom w:val="single" w:sz="4" w:space="0" w:color="auto"/>
              <w:right w:val="single" w:sz="4" w:space="0" w:color="auto"/>
            </w:tcBorders>
            <w:vAlign w:val="center"/>
          </w:tcPr>
          <w:p w14:paraId="2265FFD7" w14:textId="4EAE845D" w:rsidR="00455CCD" w:rsidRPr="00912991" w:rsidRDefault="004B0B5D" w:rsidP="00DD20A9">
            <w:pPr>
              <w:spacing w:before="60" w:after="60"/>
              <w:rPr>
                <w:sz w:val="24"/>
              </w:rPr>
            </w:pPr>
            <w:hyperlink r:id="rId29" w:history="1">
              <w:r w:rsidR="00455CCD" w:rsidRPr="00F241A5">
                <w:rPr>
                  <w:rStyle w:val="Hyperlink"/>
                  <w:sz w:val="24"/>
                </w:rPr>
                <w:t>Construction Trades</w:t>
              </w:r>
            </w:hyperlink>
          </w:p>
        </w:tc>
      </w:tr>
      <w:tr w:rsidR="00455CCD" w:rsidRPr="004D59EB" w14:paraId="06263A57"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38385E93" w14:textId="77777777" w:rsidR="00455CCD" w:rsidRPr="00912991" w:rsidRDefault="00455CCD" w:rsidP="00DD20A9">
            <w:pPr>
              <w:tabs>
                <w:tab w:val="left" w:pos="14320"/>
              </w:tabs>
              <w:spacing w:before="60" w:after="60"/>
              <w:rPr>
                <w:sz w:val="24"/>
              </w:rPr>
            </w:pPr>
            <w:r w:rsidRPr="00912991">
              <w:rPr>
                <w:sz w:val="24"/>
              </w:rPr>
              <w:t>Electricity</w:t>
            </w:r>
          </w:p>
        </w:tc>
        <w:tc>
          <w:tcPr>
            <w:tcW w:w="5670" w:type="dxa"/>
            <w:tcBorders>
              <w:top w:val="single" w:sz="4" w:space="0" w:color="auto"/>
              <w:left w:val="single" w:sz="4" w:space="0" w:color="auto"/>
              <w:bottom w:val="single" w:sz="4" w:space="0" w:color="auto"/>
              <w:right w:val="single" w:sz="4" w:space="0" w:color="auto"/>
            </w:tcBorders>
            <w:vAlign w:val="center"/>
          </w:tcPr>
          <w:p w14:paraId="6590FC26" w14:textId="7D769E9A" w:rsidR="00455CCD" w:rsidRPr="00912991" w:rsidRDefault="004B0B5D" w:rsidP="00DD20A9">
            <w:pPr>
              <w:spacing w:before="60" w:after="60"/>
              <w:rPr>
                <w:sz w:val="24"/>
              </w:rPr>
            </w:pPr>
            <w:hyperlink r:id="rId30" w:history="1">
              <w:r w:rsidR="00455CCD" w:rsidRPr="00F241A5">
                <w:rPr>
                  <w:rStyle w:val="Hyperlink"/>
                  <w:sz w:val="24"/>
                </w:rPr>
                <w:t>Construction Trades</w:t>
              </w:r>
            </w:hyperlink>
          </w:p>
        </w:tc>
      </w:tr>
      <w:tr w:rsidR="00455CCD" w:rsidRPr="004D59EB" w14:paraId="6768A7B4"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0398CABD" w14:textId="77777777" w:rsidR="00455CCD" w:rsidRPr="00912991" w:rsidRDefault="00455CCD" w:rsidP="00DD20A9">
            <w:pPr>
              <w:tabs>
                <w:tab w:val="left" w:pos="14320"/>
              </w:tabs>
              <w:spacing w:before="60" w:after="60"/>
              <w:rPr>
                <w:sz w:val="24"/>
              </w:rPr>
            </w:pPr>
            <w:r w:rsidRPr="00912991">
              <w:rPr>
                <w:sz w:val="24"/>
              </w:rPr>
              <w:lastRenderedPageBreak/>
              <w:t xml:space="preserve">Facilities Management </w:t>
            </w:r>
          </w:p>
        </w:tc>
        <w:tc>
          <w:tcPr>
            <w:tcW w:w="5670" w:type="dxa"/>
            <w:tcBorders>
              <w:top w:val="single" w:sz="4" w:space="0" w:color="auto"/>
              <w:left w:val="single" w:sz="4" w:space="0" w:color="auto"/>
              <w:bottom w:val="single" w:sz="4" w:space="0" w:color="auto"/>
              <w:right w:val="single" w:sz="4" w:space="0" w:color="auto"/>
            </w:tcBorders>
            <w:vAlign w:val="center"/>
          </w:tcPr>
          <w:p w14:paraId="17A671CE" w14:textId="57893971" w:rsidR="00455CCD" w:rsidRPr="00912991" w:rsidRDefault="004B0B5D" w:rsidP="00DD20A9">
            <w:pPr>
              <w:spacing w:before="60" w:after="60"/>
              <w:rPr>
                <w:sz w:val="24"/>
              </w:rPr>
            </w:pPr>
            <w:hyperlink r:id="rId31" w:history="1">
              <w:r w:rsidR="00455CCD" w:rsidRPr="00F241A5">
                <w:rPr>
                  <w:rStyle w:val="Hyperlink"/>
                  <w:sz w:val="24"/>
                </w:rPr>
                <w:t>Construction Trades</w:t>
              </w:r>
            </w:hyperlink>
          </w:p>
        </w:tc>
      </w:tr>
      <w:tr w:rsidR="00455CCD" w:rsidRPr="004D59EB" w14:paraId="1801EEE0"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34F68340" w14:textId="77777777" w:rsidR="00455CCD" w:rsidRPr="00912991" w:rsidRDefault="00455CCD" w:rsidP="00DD20A9">
            <w:pPr>
              <w:tabs>
                <w:tab w:val="left" w:pos="14320"/>
              </w:tabs>
              <w:spacing w:before="60" w:after="60"/>
              <w:rPr>
                <w:sz w:val="24"/>
              </w:rPr>
            </w:pPr>
            <w:r w:rsidRPr="00912991">
              <w:rPr>
                <w:sz w:val="24"/>
              </w:rPr>
              <w:t>Heating - Ventilation - Air Conditioning - Refrigeration</w:t>
            </w:r>
          </w:p>
        </w:tc>
        <w:tc>
          <w:tcPr>
            <w:tcW w:w="5670" w:type="dxa"/>
            <w:tcBorders>
              <w:top w:val="single" w:sz="4" w:space="0" w:color="auto"/>
              <w:left w:val="single" w:sz="4" w:space="0" w:color="auto"/>
              <w:bottom w:val="single" w:sz="4" w:space="0" w:color="auto"/>
              <w:right w:val="single" w:sz="4" w:space="0" w:color="auto"/>
            </w:tcBorders>
            <w:vAlign w:val="center"/>
          </w:tcPr>
          <w:p w14:paraId="70160670" w14:textId="3CA97CDF" w:rsidR="00455CCD" w:rsidRPr="00912991" w:rsidRDefault="004B0B5D" w:rsidP="00DD20A9">
            <w:pPr>
              <w:spacing w:before="60" w:after="60"/>
              <w:rPr>
                <w:sz w:val="24"/>
              </w:rPr>
            </w:pPr>
            <w:hyperlink r:id="rId32" w:history="1">
              <w:r w:rsidR="00455CCD" w:rsidRPr="008A443E">
                <w:rPr>
                  <w:rStyle w:val="Hyperlink"/>
                  <w:sz w:val="24"/>
                </w:rPr>
                <w:t>Mechanics and Repairers</w:t>
              </w:r>
            </w:hyperlink>
          </w:p>
        </w:tc>
      </w:tr>
      <w:tr w:rsidR="00455CCD" w:rsidRPr="004D59EB" w14:paraId="241FA85C"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1D35C857" w14:textId="77777777" w:rsidR="00455CCD" w:rsidRPr="00912991" w:rsidRDefault="00455CCD" w:rsidP="00DD20A9">
            <w:pPr>
              <w:tabs>
                <w:tab w:val="left" w:pos="14320"/>
              </w:tabs>
              <w:spacing w:before="60" w:after="60"/>
              <w:rPr>
                <w:sz w:val="24"/>
              </w:rPr>
            </w:pPr>
            <w:r w:rsidRPr="00912991">
              <w:rPr>
                <w:sz w:val="24"/>
              </w:rPr>
              <w:t>Masonry &amp; Tile Setting</w:t>
            </w:r>
          </w:p>
        </w:tc>
        <w:tc>
          <w:tcPr>
            <w:tcW w:w="5670" w:type="dxa"/>
            <w:tcBorders>
              <w:top w:val="single" w:sz="4" w:space="0" w:color="auto"/>
              <w:left w:val="single" w:sz="4" w:space="0" w:color="auto"/>
              <w:bottom w:val="single" w:sz="4" w:space="0" w:color="auto"/>
              <w:right w:val="single" w:sz="4" w:space="0" w:color="auto"/>
            </w:tcBorders>
            <w:vAlign w:val="center"/>
          </w:tcPr>
          <w:p w14:paraId="33537797" w14:textId="01BD8EEE" w:rsidR="00455CCD" w:rsidRPr="00912991" w:rsidRDefault="004B0B5D" w:rsidP="00DD20A9">
            <w:pPr>
              <w:spacing w:before="60" w:after="60"/>
              <w:rPr>
                <w:sz w:val="24"/>
              </w:rPr>
            </w:pPr>
            <w:hyperlink r:id="rId33" w:history="1">
              <w:r w:rsidR="00455CCD" w:rsidRPr="00F241A5">
                <w:rPr>
                  <w:rStyle w:val="Hyperlink"/>
                  <w:sz w:val="24"/>
                </w:rPr>
                <w:t>Construction Trades</w:t>
              </w:r>
            </w:hyperlink>
          </w:p>
        </w:tc>
      </w:tr>
      <w:tr w:rsidR="00455CCD" w:rsidRPr="004D59EB" w14:paraId="1F651410"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6D8A965A" w14:textId="77777777" w:rsidR="00455CCD" w:rsidRPr="00912991" w:rsidRDefault="00455CCD" w:rsidP="00DD20A9">
            <w:pPr>
              <w:tabs>
                <w:tab w:val="left" w:pos="14320"/>
              </w:tabs>
              <w:spacing w:before="60" w:after="60"/>
              <w:rPr>
                <w:sz w:val="24"/>
              </w:rPr>
            </w:pPr>
            <w:r w:rsidRPr="00912991">
              <w:rPr>
                <w:sz w:val="24"/>
              </w:rPr>
              <w:t xml:space="preserve">Painting &amp; Design Technologies </w:t>
            </w:r>
          </w:p>
        </w:tc>
        <w:tc>
          <w:tcPr>
            <w:tcW w:w="5670" w:type="dxa"/>
            <w:tcBorders>
              <w:top w:val="single" w:sz="4" w:space="0" w:color="auto"/>
              <w:left w:val="single" w:sz="4" w:space="0" w:color="auto"/>
              <w:bottom w:val="single" w:sz="4" w:space="0" w:color="auto"/>
              <w:right w:val="single" w:sz="4" w:space="0" w:color="auto"/>
            </w:tcBorders>
            <w:vAlign w:val="center"/>
          </w:tcPr>
          <w:p w14:paraId="78B6FF17" w14:textId="6BA92950" w:rsidR="00455CCD" w:rsidRPr="00912991" w:rsidRDefault="004B0B5D" w:rsidP="00DD20A9">
            <w:pPr>
              <w:spacing w:before="60" w:after="60"/>
              <w:rPr>
                <w:sz w:val="24"/>
              </w:rPr>
            </w:pPr>
            <w:hyperlink r:id="rId34" w:history="1">
              <w:r w:rsidR="00455CCD" w:rsidRPr="00F241A5">
                <w:rPr>
                  <w:rStyle w:val="Hyperlink"/>
                  <w:sz w:val="24"/>
                </w:rPr>
                <w:t>Construction Trades</w:t>
              </w:r>
            </w:hyperlink>
          </w:p>
        </w:tc>
      </w:tr>
      <w:tr w:rsidR="00455CCD" w:rsidRPr="004D59EB" w14:paraId="112B853B"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03BF6349" w14:textId="77777777" w:rsidR="00455CCD" w:rsidRPr="00912991" w:rsidRDefault="00455CCD" w:rsidP="00DD20A9">
            <w:pPr>
              <w:tabs>
                <w:tab w:val="left" w:pos="14320"/>
              </w:tabs>
              <w:spacing w:before="60" w:after="60"/>
              <w:rPr>
                <w:sz w:val="24"/>
              </w:rPr>
            </w:pPr>
            <w:r w:rsidRPr="00912991">
              <w:rPr>
                <w:sz w:val="24"/>
              </w:rPr>
              <w:t>Plumbing</w:t>
            </w:r>
          </w:p>
        </w:tc>
        <w:tc>
          <w:tcPr>
            <w:tcW w:w="5670" w:type="dxa"/>
            <w:tcBorders>
              <w:top w:val="single" w:sz="4" w:space="0" w:color="auto"/>
              <w:left w:val="single" w:sz="4" w:space="0" w:color="auto"/>
              <w:bottom w:val="single" w:sz="4" w:space="0" w:color="auto"/>
              <w:right w:val="single" w:sz="4" w:space="0" w:color="auto"/>
            </w:tcBorders>
            <w:vAlign w:val="center"/>
          </w:tcPr>
          <w:p w14:paraId="6050A735" w14:textId="50C0AA5B" w:rsidR="00455CCD" w:rsidRPr="00912991" w:rsidRDefault="004B0B5D" w:rsidP="00DD20A9">
            <w:pPr>
              <w:spacing w:before="60" w:after="60"/>
              <w:rPr>
                <w:sz w:val="24"/>
              </w:rPr>
            </w:pPr>
            <w:hyperlink r:id="rId35" w:history="1">
              <w:r w:rsidR="00455CCD" w:rsidRPr="00F241A5">
                <w:rPr>
                  <w:rStyle w:val="Hyperlink"/>
                  <w:sz w:val="24"/>
                </w:rPr>
                <w:t>Construction Trades</w:t>
              </w:r>
            </w:hyperlink>
          </w:p>
        </w:tc>
      </w:tr>
      <w:tr w:rsidR="00455CCD" w:rsidRPr="004D59EB" w14:paraId="30489307" w14:textId="77777777" w:rsidTr="00671D1C">
        <w:tc>
          <w:tcPr>
            <w:tcW w:w="4165" w:type="dxa"/>
            <w:tcBorders>
              <w:top w:val="single" w:sz="4" w:space="0" w:color="auto"/>
              <w:left w:val="single" w:sz="4" w:space="0" w:color="auto"/>
              <w:bottom w:val="single" w:sz="4" w:space="0" w:color="auto"/>
              <w:right w:val="single" w:sz="4" w:space="0" w:color="auto"/>
            </w:tcBorders>
            <w:vAlign w:val="center"/>
          </w:tcPr>
          <w:p w14:paraId="4DA2EE44" w14:textId="77777777" w:rsidR="00455CCD" w:rsidRPr="00912991" w:rsidRDefault="00455CCD" w:rsidP="00DD20A9">
            <w:pPr>
              <w:tabs>
                <w:tab w:val="left" w:pos="14320"/>
              </w:tabs>
              <w:spacing w:before="60" w:after="60"/>
              <w:rPr>
                <w:sz w:val="24"/>
              </w:rPr>
            </w:pPr>
            <w:r w:rsidRPr="00912991">
              <w:rPr>
                <w:sz w:val="24"/>
              </w:rPr>
              <w:t>Sheet Metalworking</w:t>
            </w:r>
          </w:p>
        </w:tc>
        <w:tc>
          <w:tcPr>
            <w:tcW w:w="5670" w:type="dxa"/>
            <w:tcBorders>
              <w:top w:val="single" w:sz="4" w:space="0" w:color="auto"/>
              <w:left w:val="single" w:sz="4" w:space="0" w:color="auto"/>
              <w:bottom w:val="single" w:sz="4" w:space="0" w:color="auto"/>
              <w:right w:val="single" w:sz="4" w:space="0" w:color="auto"/>
            </w:tcBorders>
            <w:vAlign w:val="center"/>
          </w:tcPr>
          <w:p w14:paraId="7E9B8BA1" w14:textId="4C1779C2" w:rsidR="00455CCD" w:rsidRPr="00912991" w:rsidRDefault="004B0B5D" w:rsidP="00DD20A9">
            <w:pPr>
              <w:spacing w:before="60" w:after="60"/>
              <w:rPr>
                <w:sz w:val="24"/>
              </w:rPr>
            </w:pPr>
            <w:hyperlink r:id="rId36" w:history="1">
              <w:r w:rsidR="00455CCD" w:rsidRPr="00F241A5">
                <w:rPr>
                  <w:rStyle w:val="Hyperlink"/>
                  <w:sz w:val="24"/>
                </w:rPr>
                <w:t>Construction Trades</w:t>
              </w:r>
            </w:hyperlink>
            <w:r w:rsidR="00455CCD" w:rsidRPr="00912991">
              <w:rPr>
                <w:sz w:val="24"/>
              </w:rPr>
              <w:t xml:space="preserve">; </w:t>
            </w:r>
            <w:hyperlink r:id="rId37" w:history="1">
              <w:r w:rsidR="00455CCD" w:rsidRPr="00EF4A68">
                <w:rPr>
                  <w:rStyle w:val="Hyperlink"/>
                  <w:sz w:val="24"/>
                </w:rPr>
                <w:t>Precision Production</w:t>
              </w:r>
            </w:hyperlink>
            <w:r w:rsidR="00455CCD" w:rsidRPr="00912991">
              <w:rPr>
                <w:sz w:val="24"/>
              </w:rPr>
              <w:t>, as applicable to individual programs</w:t>
            </w:r>
          </w:p>
        </w:tc>
      </w:tr>
    </w:tbl>
    <w:p w14:paraId="6B3D50FA" w14:textId="77777777" w:rsidR="00671D1C" w:rsidRPr="00671D1C" w:rsidRDefault="00671D1C">
      <w:pPr>
        <w:rPr>
          <w:sz w:val="2"/>
          <w:szCs w:val="2"/>
        </w:rPr>
      </w:pPr>
    </w:p>
    <w:tbl>
      <w:tblPr>
        <w:tblpPr w:leftFromText="180" w:rightFromText="180" w:vertAnchor="text" w:tblpXSpec="center" w:tblpY="1"/>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NIOSH Checklist for Programs"/>
        <w:tblDescription w:val="List of Chapter 74 Programs and corresponding NIOSH checklist. "/>
      </w:tblPr>
      <w:tblGrid>
        <w:gridCol w:w="4075"/>
        <w:gridCol w:w="5760"/>
      </w:tblGrid>
      <w:tr w:rsidR="00455CCD" w:rsidRPr="004D59EB" w14:paraId="1E6983B9" w14:textId="77777777" w:rsidTr="00671D1C">
        <w:trPr>
          <w:trHeight w:val="446"/>
        </w:trPr>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A587411" w14:textId="77777777" w:rsidR="00455CCD" w:rsidRPr="006B3B1A" w:rsidRDefault="00455CCD" w:rsidP="00671D1C">
            <w:pPr>
              <w:pStyle w:val="Heading2"/>
              <w:spacing w:before="60" w:after="60"/>
              <w:jc w:val="left"/>
              <w:rPr>
                <w:rStyle w:val="IntenseEmphasis"/>
                <w:color w:val="244061"/>
                <w:sz w:val="26"/>
                <w:szCs w:val="26"/>
              </w:rPr>
            </w:pPr>
            <w:r w:rsidRPr="006B3B1A">
              <w:rPr>
                <w:rStyle w:val="IntenseEmphasis"/>
                <w:color w:val="244061"/>
                <w:sz w:val="26"/>
                <w:szCs w:val="26"/>
              </w:rPr>
              <w:t>Education Cluster</w:t>
            </w:r>
          </w:p>
        </w:tc>
      </w:tr>
      <w:tr w:rsidR="00455CCD" w:rsidRPr="004D59EB" w14:paraId="3E51BCA5" w14:textId="77777777" w:rsidTr="00671D1C">
        <w:trPr>
          <w:trHeight w:val="351"/>
        </w:trPr>
        <w:tc>
          <w:tcPr>
            <w:tcW w:w="4075" w:type="dxa"/>
            <w:tcBorders>
              <w:top w:val="single" w:sz="4" w:space="0" w:color="auto"/>
              <w:left w:val="single" w:sz="4" w:space="0" w:color="auto"/>
              <w:bottom w:val="single" w:sz="4" w:space="0" w:color="auto"/>
              <w:right w:val="single" w:sz="4" w:space="0" w:color="auto"/>
            </w:tcBorders>
            <w:vAlign w:val="center"/>
          </w:tcPr>
          <w:p w14:paraId="50EF17FD" w14:textId="77777777" w:rsidR="00455CCD" w:rsidRPr="00912991" w:rsidRDefault="00455CCD" w:rsidP="00671D1C">
            <w:pPr>
              <w:keepNext/>
              <w:spacing w:before="60" w:after="60"/>
              <w:outlineLvl w:val="1"/>
              <w:rPr>
                <w:rStyle w:val="Strong"/>
                <w:sz w:val="24"/>
              </w:rPr>
            </w:pPr>
            <w:r w:rsidRPr="00912991">
              <w:rPr>
                <w:sz w:val="24"/>
              </w:rPr>
              <w:t>Early Education and Care</w:t>
            </w:r>
          </w:p>
        </w:tc>
        <w:tc>
          <w:tcPr>
            <w:tcW w:w="5760" w:type="dxa"/>
            <w:tcBorders>
              <w:top w:val="single" w:sz="4" w:space="0" w:color="auto"/>
              <w:left w:val="single" w:sz="4" w:space="0" w:color="auto"/>
              <w:bottom w:val="single" w:sz="4" w:space="0" w:color="auto"/>
              <w:right w:val="single" w:sz="4" w:space="0" w:color="auto"/>
            </w:tcBorders>
            <w:vAlign w:val="center"/>
          </w:tcPr>
          <w:p w14:paraId="7F781F32" w14:textId="5A2FE2F7" w:rsidR="00455CCD" w:rsidRPr="00912991" w:rsidRDefault="004B0B5D" w:rsidP="00671D1C">
            <w:pPr>
              <w:keepNext/>
              <w:spacing w:before="60" w:after="60"/>
              <w:outlineLvl w:val="1"/>
              <w:rPr>
                <w:rStyle w:val="Strong"/>
                <w:sz w:val="24"/>
              </w:rPr>
            </w:pPr>
            <w:hyperlink r:id="rId38" w:history="1">
              <w:r w:rsidR="00455CCD" w:rsidRPr="008029DE">
                <w:rPr>
                  <w:rStyle w:val="Hyperlink"/>
                  <w:bCs/>
                  <w:sz w:val="24"/>
                </w:rPr>
                <w:t>Home Economics-Related Occupations Education</w:t>
              </w:r>
            </w:hyperlink>
          </w:p>
        </w:tc>
      </w:tr>
      <w:tr w:rsidR="00455CCD" w:rsidRPr="004D59EB" w14:paraId="1795B692" w14:textId="77777777" w:rsidTr="00671D1C">
        <w:trPr>
          <w:trHeight w:val="463"/>
        </w:trPr>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60BEECF7" w14:textId="77777777" w:rsidR="00455CCD" w:rsidRPr="006B3B1A" w:rsidRDefault="00455CCD" w:rsidP="00671D1C">
            <w:pPr>
              <w:pStyle w:val="Heading2"/>
              <w:spacing w:before="60" w:after="60"/>
              <w:jc w:val="left"/>
              <w:rPr>
                <w:rStyle w:val="IntenseEmphasis"/>
                <w:color w:val="244061"/>
                <w:sz w:val="26"/>
                <w:szCs w:val="26"/>
              </w:rPr>
            </w:pPr>
            <w:r w:rsidRPr="006B3B1A">
              <w:rPr>
                <w:rStyle w:val="IntenseEmphasis"/>
                <w:color w:val="244061"/>
                <w:sz w:val="26"/>
                <w:szCs w:val="26"/>
              </w:rPr>
              <w:t>Health Services Cluster</w:t>
            </w:r>
          </w:p>
        </w:tc>
      </w:tr>
      <w:tr w:rsidR="00455CCD" w:rsidRPr="004D59EB" w14:paraId="13C689ED" w14:textId="77777777" w:rsidTr="00671D1C">
        <w:trPr>
          <w:trHeight w:val="261"/>
        </w:trPr>
        <w:tc>
          <w:tcPr>
            <w:tcW w:w="4075" w:type="dxa"/>
            <w:tcBorders>
              <w:top w:val="single" w:sz="4" w:space="0" w:color="auto"/>
              <w:left w:val="single" w:sz="4" w:space="0" w:color="auto"/>
              <w:bottom w:val="single" w:sz="4" w:space="0" w:color="auto"/>
              <w:right w:val="single" w:sz="4" w:space="0" w:color="auto"/>
            </w:tcBorders>
            <w:vAlign w:val="center"/>
          </w:tcPr>
          <w:p w14:paraId="6589B5A9" w14:textId="77777777" w:rsidR="00455CCD" w:rsidRPr="00912991" w:rsidRDefault="00455CCD" w:rsidP="00671D1C">
            <w:pPr>
              <w:keepNext/>
              <w:tabs>
                <w:tab w:val="left" w:pos="14320"/>
              </w:tabs>
              <w:spacing w:before="60" w:after="60"/>
              <w:outlineLvl w:val="1"/>
              <w:rPr>
                <w:sz w:val="24"/>
              </w:rPr>
            </w:pPr>
            <w:r w:rsidRPr="00912991">
              <w:rPr>
                <w:sz w:val="24"/>
              </w:rPr>
              <w:t xml:space="preserve">Dental Assisting </w:t>
            </w:r>
          </w:p>
        </w:tc>
        <w:tc>
          <w:tcPr>
            <w:tcW w:w="5760" w:type="dxa"/>
            <w:tcBorders>
              <w:top w:val="single" w:sz="4" w:space="0" w:color="auto"/>
              <w:left w:val="single" w:sz="4" w:space="0" w:color="auto"/>
              <w:bottom w:val="single" w:sz="4" w:space="0" w:color="auto"/>
              <w:right w:val="single" w:sz="4" w:space="0" w:color="auto"/>
            </w:tcBorders>
            <w:vAlign w:val="center"/>
          </w:tcPr>
          <w:p w14:paraId="6F0AFE31" w14:textId="2904A363" w:rsidR="00455CCD" w:rsidRPr="00912991" w:rsidRDefault="004B0B5D" w:rsidP="00671D1C">
            <w:pPr>
              <w:keepNext/>
              <w:spacing w:before="60" w:after="60"/>
              <w:outlineLvl w:val="1"/>
              <w:rPr>
                <w:sz w:val="24"/>
              </w:rPr>
            </w:pPr>
            <w:hyperlink r:id="rId39" w:history="1">
              <w:r w:rsidR="00455CCD" w:rsidRPr="008A443E">
                <w:rPr>
                  <w:rStyle w:val="Hyperlink"/>
                  <w:sz w:val="24"/>
                </w:rPr>
                <w:t>Health Occupations Education</w:t>
              </w:r>
            </w:hyperlink>
          </w:p>
        </w:tc>
      </w:tr>
      <w:tr w:rsidR="008A443E" w:rsidRPr="004D59EB" w14:paraId="25B48D2C" w14:textId="77777777" w:rsidTr="00BA392C">
        <w:trPr>
          <w:trHeight w:val="234"/>
        </w:trPr>
        <w:tc>
          <w:tcPr>
            <w:tcW w:w="4075" w:type="dxa"/>
            <w:tcBorders>
              <w:top w:val="single" w:sz="4" w:space="0" w:color="auto"/>
              <w:left w:val="single" w:sz="4" w:space="0" w:color="auto"/>
              <w:bottom w:val="single" w:sz="4" w:space="0" w:color="auto"/>
              <w:right w:val="single" w:sz="4" w:space="0" w:color="auto"/>
            </w:tcBorders>
            <w:vAlign w:val="center"/>
          </w:tcPr>
          <w:p w14:paraId="42A600C5" w14:textId="77777777" w:rsidR="008A443E" w:rsidRPr="00912991" w:rsidRDefault="008A443E" w:rsidP="008A443E">
            <w:pPr>
              <w:keepNext/>
              <w:tabs>
                <w:tab w:val="left" w:pos="14320"/>
              </w:tabs>
              <w:spacing w:before="60" w:after="60"/>
              <w:outlineLvl w:val="1"/>
              <w:rPr>
                <w:sz w:val="24"/>
              </w:rPr>
            </w:pPr>
            <w:r w:rsidRPr="00912991">
              <w:rPr>
                <w:sz w:val="24"/>
              </w:rPr>
              <w:t>Health Assisting</w:t>
            </w:r>
          </w:p>
        </w:tc>
        <w:tc>
          <w:tcPr>
            <w:tcW w:w="5760" w:type="dxa"/>
            <w:tcBorders>
              <w:top w:val="single" w:sz="4" w:space="0" w:color="auto"/>
              <w:left w:val="single" w:sz="4" w:space="0" w:color="auto"/>
              <w:bottom w:val="single" w:sz="4" w:space="0" w:color="auto"/>
              <w:right w:val="single" w:sz="4" w:space="0" w:color="auto"/>
            </w:tcBorders>
          </w:tcPr>
          <w:p w14:paraId="75785DD4" w14:textId="5F09B7CA" w:rsidR="008A443E" w:rsidRPr="00912991" w:rsidRDefault="004B0B5D" w:rsidP="008A443E">
            <w:pPr>
              <w:keepNext/>
              <w:spacing w:before="60" w:after="60"/>
              <w:outlineLvl w:val="1"/>
              <w:rPr>
                <w:sz w:val="24"/>
              </w:rPr>
            </w:pPr>
            <w:hyperlink r:id="rId40" w:history="1">
              <w:r w:rsidR="008A443E" w:rsidRPr="00874E39">
                <w:rPr>
                  <w:rStyle w:val="Hyperlink"/>
                  <w:sz w:val="24"/>
                </w:rPr>
                <w:t>Health Occupations Education</w:t>
              </w:r>
            </w:hyperlink>
          </w:p>
        </w:tc>
      </w:tr>
      <w:tr w:rsidR="008A443E" w:rsidRPr="004D59EB" w14:paraId="3A11C9BF" w14:textId="77777777" w:rsidTr="00BA392C">
        <w:trPr>
          <w:trHeight w:val="288"/>
        </w:trPr>
        <w:tc>
          <w:tcPr>
            <w:tcW w:w="4075" w:type="dxa"/>
            <w:tcBorders>
              <w:top w:val="single" w:sz="4" w:space="0" w:color="auto"/>
              <w:left w:val="single" w:sz="4" w:space="0" w:color="auto"/>
              <w:bottom w:val="single" w:sz="4" w:space="0" w:color="auto"/>
              <w:right w:val="single" w:sz="4" w:space="0" w:color="auto"/>
            </w:tcBorders>
            <w:vAlign w:val="center"/>
          </w:tcPr>
          <w:p w14:paraId="1A988DE7" w14:textId="77777777" w:rsidR="008A443E" w:rsidRPr="00912991" w:rsidRDefault="008A443E" w:rsidP="008A443E">
            <w:pPr>
              <w:keepNext/>
              <w:tabs>
                <w:tab w:val="left" w:pos="14320"/>
              </w:tabs>
              <w:spacing w:before="60" w:after="60"/>
              <w:outlineLvl w:val="1"/>
              <w:rPr>
                <w:sz w:val="24"/>
              </w:rPr>
            </w:pPr>
            <w:r w:rsidRPr="00912991">
              <w:rPr>
                <w:sz w:val="24"/>
              </w:rPr>
              <w:t>Medical Assisting</w:t>
            </w:r>
          </w:p>
        </w:tc>
        <w:tc>
          <w:tcPr>
            <w:tcW w:w="5760" w:type="dxa"/>
            <w:tcBorders>
              <w:top w:val="single" w:sz="4" w:space="0" w:color="auto"/>
              <w:left w:val="single" w:sz="4" w:space="0" w:color="auto"/>
              <w:bottom w:val="single" w:sz="4" w:space="0" w:color="auto"/>
              <w:right w:val="single" w:sz="4" w:space="0" w:color="auto"/>
            </w:tcBorders>
          </w:tcPr>
          <w:p w14:paraId="6988A43E" w14:textId="343D8C92" w:rsidR="008A443E" w:rsidRPr="00912991" w:rsidRDefault="004B0B5D" w:rsidP="008A443E">
            <w:pPr>
              <w:keepNext/>
              <w:spacing w:before="60" w:after="60"/>
              <w:outlineLvl w:val="1"/>
              <w:rPr>
                <w:sz w:val="24"/>
              </w:rPr>
            </w:pPr>
            <w:hyperlink r:id="rId41" w:history="1">
              <w:r w:rsidR="008A443E" w:rsidRPr="00874E39">
                <w:rPr>
                  <w:rStyle w:val="Hyperlink"/>
                  <w:sz w:val="24"/>
                </w:rPr>
                <w:t>Health Occupations Education</w:t>
              </w:r>
            </w:hyperlink>
          </w:p>
        </w:tc>
      </w:tr>
      <w:tr w:rsidR="00455CCD" w:rsidRPr="004D59EB" w14:paraId="510DED87" w14:textId="77777777" w:rsidTr="00671D1C">
        <w:trPr>
          <w:trHeight w:val="491"/>
        </w:trPr>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7757B74" w14:textId="77777777" w:rsidR="00455CCD" w:rsidRPr="006B3B1A" w:rsidRDefault="00455CCD" w:rsidP="00671D1C">
            <w:pPr>
              <w:pStyle w:val="Heading2"/>
              <w:spacing w:before="60" w:after="60"/>
              <w:jc w:val="left"/>
              <w:rPr>
                <w:rStyle w:val="IntenseEmphasis"/>
                <w:color w:val="244061"/>
                <w:sz w:val="26"/>
                <w:szCs w:val="26"/>
              </w:rPr>
            </w:pPr>
            <w:r w:rsidRPr="006B3B1A">
              <w:rPr>
                <w:rStyle w:val="IntenseEmphasis"/>
                <w:color w:val="244061"/>
                <w:sz w:val="26"/>
                <w:szCs w:val="26"/>
              </w:rPr>
              <w:t>Hospitality and Tourism Cluster</w:t>
            </w:r>
          </w:p>
        </w:tc>
      </w:tr>
      <w:tr w:rsidR="00455CCD" w:rsidRPr="004D59EB" w14:paraId="2C0A9166" w14:textId="77777777" w:rsidTr="00671D1C">
        <w:trPr>
          <w:trHeight w:val="261"/>
        </w:trPr>
        <w:tc>
          <w:tcPr>
            <w:tcW w:w="4075" w:type="dxa"/>
            <w:tcBorders>
              <w:top w:val="single" w:sz="4" w:space="0" w:color="auto"/>
              <w:left w:val="single" w:sz="4" w:space="0" w:color="auto"/>
              <w:bottom w:val="single" w:sz="4" w:space="0" w:color="auto"/>
              <w:right w:val="single" w:sz="4" w:space="0" w:color="auto"/>
            </w:tcBorders>
            <w:vAlign w:val="center"/>
          </w:tcPr>
          <w:p w14:paraId="1E5E2C76" w14:textId="77777777" w:rsidR="00455CCD" w:rsidRPr="00912991" w:rsidRDefault="00455CCD" w:rsidP="00671D1C">
            <w:pPr>
              <w:keepNext/>
              <w:tabs>
                <w:tab w:val="left" w:pos="14320"/>
              </w:tabs>
              <w:spacing w:before="60" w:after="60"/>
              <w:outlineLvl w:val="1"/>
              <w:rPr>
                <w:sz w:val="24"/>
              </w:rPr>
            </w:pPr>
            <w:r w:rsidRPr="00912991">
              <w:rPr>
                <w:sz w:val="24"/>
              </w:rPr>
              <w:t>Culinary Arts</w:t>
            </w:r>
          </w:p>
        </w:tc>
        <w:tc>
          <w:tcPr>
            <w:tcW w:w="5760" w:type="dxa"/>
            <w:tcBorders>
              <w:top w:val="single" w:sz="4" w:space="0" w:color="auto"/>
              <w:left w:val="single" w:sz="4" w:space="0" w:color="auto"/>
              <w:bottom w:val="single" w:sz="4" w:space="0" w:color="auto"/>
              <w:right w:val="single" w:sz="4" w:space="0" w:color="auto"/>
            </w:tcBorders>
            <w:vAlign w:val="center"/>
          </w:tcPr>
          <w:p w14:paraId="1DDC6B3C" w14:textId="2ECD67C8" w:rsidR="00455CCD" w:rsidRPr="00912991" w:rsidRDefault="004B0B5D" w:rsidP="00671D1C">
            <w:pPr>
              <w:keepNext/>
              <w:spacing w:before="60" w:after="60"/>
              <w:outlineLvl w:val="1"/>
              <w:rPr>
                <w:sz w:val="24"/>
              </w:rPr>
            </w:pPr>
            <w:hyperlink r:id="rId42" w:history="1">
              <w:r w:rsidR="00455CCD" w:rsidRPr="008029DE">
                <w:rPr>
                  <w:rStyle w:val="Hyperlink"/>
                  <w:bCs/>
                  <w:sz w:val="24"/>
                </w:rPr>
                <w:t>Personal and Miscellaneous</w:t>
              </w:r>
              <w:r w:rsidR="00455CCD" w:rsidRPr="008029DE">
                <w:rPr>
                  <w:rStyle w:val="Hyperlink"/>
                  <w:b/>
                  <w:bCs/>
                  <w:sz w:val="24"/>
                </w:rPr>
                <w:t xml:space="preserve"> </w:t>
              </w:r>
              <w:r w:rsidR="00455CCD" w:rsidRPr="008029DE">
                <w:rPr>
                  <w:rStyle w:val="Hyperlink"/>
                  <w:bCs/>
                  <w:sz w:val="24"/>
                </w:rPr>
                <w:t>Services</w:t>
              </w:r>
            </w:hyperlink>
          </w:p>
        </w:tc>
      </w:tr>
      <w:tr w:rsidR="00455CCD" w:rsidRPr="004D59EB" w14:paraId="56437002" w14:textId="77777777" w:rsidTr="00671D1C">
        <w:trPr>
          <w:trHeight w:val="324"/>
        </w:trPr>
        <w:tc>
          <w:tcPr>
            <w:tcW w:w="4075" w:type="dxa"/>
            <w:tcBorders>
              <w:top w:val="single" w:sz="4" w:space="0" w:color="auto"/>
              <w:left w:val="single" w:sz="4" w:space="0" w:color="auto"/>
              <w:bottom w:val="single" w:sz="4" w:space="0" w:color="auto"/>
              <w:right w:val="single" w:sz="4" w:space="0" w:color="auto"/>
            </w:tcBorders>
            <w:vAlign w:val="center"/>
          </w:tcPr>
          <w:p w14:paraId="2C78BD2A" w14:textId="77777777" w:rsidR="00455CCD" w:rsidRPr="00912991" w:rsidRDefault="00455CCD" w:rsidP="00671D1C">
            <w:pPr>
              <w:keepNext/>
              <w:tabs>
                <w:tab w:val="left" w:pos="14320"/>
              </w:tabs>
              <w:spacing w:before="60" w:after="60"/>
              <w:outlineLvl w:val="1"/>
              <w:rPr>
                <w:sz w:val="24"/>
              </w:rPr>
            </w:pPr>
            <w:r w:rsidRPr="00912991">
              <w:rPr>
                <w:sz w:val="24"/>
              </w:rPr>
              <w:t xml:space="preserve">Hospitality Management </w:t>
            </w:r>
          </w:p>
        </w:tc>
        <w:tc>
          <w:tcPr>
            <w:tcW w:w="5760" w:type="dxa"/>
            <w:tcBorders>
              <w:top w:val="single" w:sz="4" w:space="0" w:color="auto"/>
              <w:left w:val="single" w:sz="4" w:space="0" w:color="auto"/>
              <w:bottom w:val="single" w:sz="4" w:space="0" w:color="auto"/>
              <w:right w:val="single" w:sz="4" w:space="0" w:color="auto"/>
            </w:tcBorders>
            <w:vAlign w:val="center"/>
          </w:tcPr>
          <w:p w14:paraId="2EFDB632" w14:textId="6BA2051B" w:rsidR="00455CCD" w:rsidRPr="00912991" w:rsidRDefault="004B0B5D" w:rsidP="00671D1C">
            <w:pPr>
              <w:keepNext/>
              <w:spacing w:before="60" w:after="60"/>
              <w:outlineLvl w:val="1"/>
              <w:rPr>
                <w:sz w:val="24"/>
              </w:rPr>
            </w:pPr>
            <w:hyperlink r:id="rId43" w:history="1">
              <w:r w:rsidR="00455CCD" w:rsidRPr="00F241A5">
                <w:rPr>
                  <w:rStyle w:val="Hyperlink"/>
                  <w:sz w:val="24"/>
                </w:rPr>
                <w:t>Marketing Education</w:t>
              </w:r>
            </w:hyperlink>
          </w:p>
        </w:tc>
      </w:tr>
      <w:tr w:rsidR="00455CCD" w:rsidRPr="004D59EB" w14:paraId="78A8D967" w14:textId="77777777" w:rsidTr="00671D1C">
        <w:trPr>
          <w:trHeight w:val="464"/>
        </w:trPr>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42CE061" w14:textId="77777777" w:rsidR="00455CCD" w:rsidRPr="006B3B1A" w:rsidRDefault="00455CCD" w:rsidP="00671D1C">
            <w:pPr>
              <w:pStyle w:val="Heading2"/>
              <w:spacing w:before="60" w:after="60"/>
              <w:jc w:val="left"/>
              <w:rPr>
                <w:rStyle w:val="IntenseEmphasis"/>
                <w:color w:val="244061"/>
                <w:sz w:val="26"/>
                <w:szCs w:val="26"/>
              </w:rPr>
            </w:pPr>
            <w:r w:rsidRPr="006B3B1A">
              <w:rPr>
                <w:rStyle w:val="IntenseEmphasis"/>
                <w:color w:val="244061"/>
                <w:sz w:val="26"/>
                <w:szCs w:val="26"/>
              </w:rPr>
              <w:t>Information Technology Services Cluster</w:t>
            </w:r>
          </w:p>
        </w:tc>
      </w:tr>
      <w:tr w:rsidR="00455CCD" w:rsidRPr="004D59EB" w14:paraId="087B512E" w14:textId="77777777" w:rsidTr="00671D1C">
        <w:trPr>
          <w:trHeight w:val="458"/>
        </w:trPr>
        <w:tc>
          <w:tcPr>
            <w:tcW w:w="4075" w:type="dxa"/>
            <w:tcBorders>
              <w:top w:val="single" w:sz="4" w:space="0" w:color="auto"/>
              <w:left w:val="single" w:sz="4" w:space="0" w:color="auto"/>
              <w:bottom w:val="single" w:sz="4" w:space="0" w:color="auto"/>
              <w:right w:val="single" w:sz="4" w:space="0" w:color="auto"/>
            </w:tcBorders>
            <w:vAlign w:val="center"/>
          </w:tcPr>
          <w:p w14:paraId="00A9417A" w14:textId="77777777" w:rsidR="00455CCD" w:rsidRPr="00912991" w:rsidRDefault="00455CCD" w:rsidP="00671D1C">
            <w:pPr>
              <w:keepNext/>
              <w:tabs>
                <w:tab w:val="left" w:pos="14320"/>
              </w:tabs>
              <w:spacing w:before="60" w:after="60"/>
              <w:outlineLvl w:val="1"/>
              <w:rPr>
                <w:sz w:val="24"/>
              </w:rPr>
            </w:pPr>
            <w:r w:rsidRPr="00912991">
              <w:rPr>
                <w:sz w:val="24"/>
              </w:rPr>
              <w:t>Information Support Services &amp; Networking</w:t>
            </w:r>
          </w:p>
        </w:tc>
        <w:tc>
          <w:tcPr>
            <w:tcW w:w="5760" w:type="dxa"/>
            <w:tcBorders>
              <w:top w:val="single" w:sz="4" w:space="0" w:color="auto"/>
              <w:left w:val="single" w:sz="4" w:space="0" w:color="auto"/>
              <w:bottom w:val="single" w:sz="4" w:space="0" w:color="auto"/>
              <w:right w:val="single" w:sz="4" w:space="0" w:color="auto"/>
            </w:tcBorders>
            <w:vAlign w:val="center"/>
          </w:tcPr>
          <w:p w14:paraId="78419EF0" w14:textId="2B18F3FA" w:rsidR="00455CCD" w:rsidRPr="00912991" w:rsidRDefault="004B0B5D" w:rsidP="00671D1C">
            <w:pPr>
              <w:keepNext/>
              <w:spacing w:before="60" w:after="60"/>
              <w:outlineLvl w:val="1"/>
              <w:rPr>
                <w:sz w:val="24"/>
              </w:rPr>
            </w:pPr>
            <w:hyperlink r:id="rId44" w:history="1">
              <w:r w:rsidR="00455CCD" w:rsidRPr="00F241A5">
                <w:rPr>
                  <w:rStyle w:val="Hyperlink"/>
                  <w:sz w:val="24"/>
                </w:rPr>
                <w:t>Business Education</w:t>
              </w:r>
            </w:hyperlink>
          </w:p>
        </w:tc>
      </w:tr>
      <w:tr w:rsidR="00455CCD" w:rsidRPr="004D59EB" w14:paraId="47BCD0AA" w14:textId="77777777" w:rsidTr="00671D1C">
        <w:trPr>
          <w:trHeight w:val="351"/>
        </w:trPr>
        <w:tc>
          <w:tcPr>
            <w:tcW w:w="4075" w:type="dxa"/>
            <w:tcBorders>
              <w:top w:val="single" w:sz="4" w:space="0" w:color="auto"/>
              <w:left w:val="single" w:sz="4" w:space="0" w:color="auto"/>
              <w:bottom w:val="single" w:sz="4" w:space="0" w:color="auto"/>
              <w:right w:val="single" w:sz="4" w:space="0" w:color="auto"/>
            </w:tcBorders>
            <w:vAlign w:val="center"/>
          </w:tcPr>
          <w:p w14:paraId="7DE6179E" w14:textId="77777777" w:rsidR="00455CCD" w:rsidRPr="00912991" w:rsidRDefault="00455CCD" w:rsidP="00671D1C">
            <w:pPr>
              <w:keepNext/>
              <w:tabs>
                <w:tab w:val="left" w:pos="14320"/>
              </w:tabs>
              <w:spacing w:before="60" w:after="60"/>
              <w:outlineLvl w:val="1"/>
              <w:rPr>
                <w:sz w:val="24"/>
              </w:rPr>
            </w:pPr>
            <w:r w:rsidRPr="00912991">
              <w:rPr>
                <w:sz w:val="24"/>
              </w:rPr>
              <w:t>Programming &amp; Web Development</w:t>
            </w:r>
          </w:p>
        </w:tc>
        <w:tc>
          <w:tcPr>
            <w:tcW w:w="5760" w:type="dxa"/>
            <w:tcBorders>
              <w:top w:val="single" w:sz="4" w:space="0" w:color="auto"/>
              <w:left w:val="single" w:sz="4" w:space="0" w:color="auto"/>
              <w:bottom w:val="single" w:sz="4" w:space="0" w:color="auto"/>
              <w:right w:val="single" w:sz="4" w:space="0" w:color="auto"/>
            </w:tcBorders>
            <w:vAlign w:val="center"/>
          </w:tcPr>
          <w:p w14:paraId="7F24F44B" w14:textId="6FA50D3B" w:rsidR="00455CCD" w:rsidRPr="00912991" w:rsidRDefault="004B0B5D" w:rsidP="00671D1C">
            <w:pPr>
              <w:keepNext/>
              <w:spacing w:before="60" w:after="60"/>
              <w:outlineLvl w:val="1"/>
              <w:rPr>
                <w:sz w:val="24"/>
              </w:rPr>
            </w:pPr>
            <w:hyperlink r:id="rId45" w:history="1">
              <w:r w:rsidR="00455CCD" w:rsidRPr="00F241A5">
                <w:rPr>
                  <w:rStyle w:val="Hyperlink"/>
                  <w:sz w:val="24"/>
                </w:rPr>
                <w:t>Business Education</w:t>
              </w:r>
            </w:hyperlink>
          </w:p>
        </w:tc>
      </w:tr>
      <w:tr w:rsidR="00455CCD" w:rsidRPr="004D59EB" w14:paraId="11C6AF88" w14:textId="77777777" w:rsidTr="00671D1C">
        <w:trPr>
          <w:trHeight w:val="500"/>
        </w:trPr>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19DE77F" w14:textId="77777777" w:rsidR="00455CCD" w:rsidRPr="006B3B1A" w:rsidRDefault="00455CCD" w:rsidP="00671D1C">
            <w:pPr>
              <w:pStyle w:val="Heading2"/>
              <w:spacing w:before="60" w:after="60"/>
              <w:jc w:val="left"/>
              <w:rPr>
                <w:rStyle w:val="IntenseEmphasis"/>
                <w:color w:val="244061"/>
                <w:sz w:val="26"/>
                <w:szCs w:val="26"/>
              </w:rPr>
            </w:pPr>
            <w:r w:rsidRPr="006B3B1A">
              <w:rPr>
                <w:rStyle w:val="IntenseEmphasis"/>
                <w:color w:val="244061"/>
                <w:sz w:val="26"/>
                <w:szCs w:val="26"/>
              </w:rPr>
              <w:t>Manufacturing, Engineering and Technology Cluster</w:t>
            </w:r>
          </w:p>
        </w:tc>
      </w:tr>
      <w:tr w:rsidR="00455CCD" w:rsidRPr="004D59EB" w14:paraId="19196CCC" w14:textId="77777777" w:rsidTr="00671D1C">
        <w:trPr>
          <w:trHeight w:val="171"/>
        </w:trPr>
        <w:tc>
          <w:tcPr>
            <w:tcW w:w="4075" w:type="dxa"/>
            <w:tcBorders>
              <w:top w:val="single" w:sz="4" w:space="0" w:color="auto"/>
              <w:left w:val="single" w:sz="4" w:space="0" w:color="auto"/>
              <w:bottom w:val="single" w:sz="4" w:space="0" w:color="auto"/>
              <w:right w:val="single" w:sz="4" w:space="0" w:color="auto"/>
            </w:tcBorders>
            <w:vAlign w:val="center"/>
          </w:tcPr>
          <w:p w14:paraId="0E48B752" w14:textId="77777777" w:rsidR="00455CCD" w:rsidRPr="00912991" w:rsidRDefault="00455CCD" w:rsidP="00671D1C">
            <w:pPr>
              <w:keepNext/>
              <w:tabs>
                <w:tab w:val="left" w:pos="14320"/>
              </w:tabs>
              <w:spacing w:before="60" w:after="60"/>
              <w:outlineLvl w:val="1"/>
              <w:rPr>
                <w:sz w:val="24"/>
              </w:rPr>
            </w:pPr>
            <w:r w:rsidRPr="00912991">
              <w:rPr>
                <w:sz w:val="24"/>
              </w:rPr>
              <w:t>Biotechnology</w:t>
            </w:r>
          </w:p>
        </w:tc>
        <w:tc>
          <w:tcPr>
            <w:tcW w:w="5760" w:type="dxa"/>
            <w:tcBorders>
              <w:top w:val="single" w:sz="4" w:space="0" w:color="auto"/>
              <w:left w:val="single" w:sz="4" w:space="0" w:color="auto"/>
              <w:bottom w:val="single" w:sz="4" w:space="0" w:color="auto"/>
              <w:right w:val="single" w:sz="4" w:space="0" w:color="auto"/>
            </w:tcBorders>
            <w:vAlign w:val="center"/>
          </w:tcPr>
          <w:p w14:paraId="16AD8023" w14:textId="0EF274C0" w:rsidR="00455CCD" w:rsidRPr="00912991" w:rsidRDefault="004B0B5D" w:rsidP="00671D1C">
            <w:pPr>
              <w:keepNext/>
              <w:spacing w:before="60" w:after="60"/>
              <w:outlineLvl w:val="1"/>
              <w:rPr>
                <w:sz w:val="24"/>
              </w:rPr>
            </w:pPr>
            <w:hyperlink r:id="rId46" w:history="1">
              <w:r w:rsidR="00455CCD" w:rsidRPr="0029746D">
                <w:rPr>
                  <w:rStyle w:val="Hyperlink"/>
                  <w:sz w:val="24"/>
                </w:rPr>
                <w:t>Blood borne Pathogens</w:t>
              </w:r>
            </w:hyperlink>
            <w:r w:rsidR="00455CCD" w:rsidRPr="0029746D">
              <w:rPr>
                <w:sz w:val="24"/>
              </w:rPr>
              <w:t xml:space="preserve">, </w:t>
            </w:r>
            <w:hyperlink r:id="rId47" w:history="1">
              <w:r w:rsidR="00455CCD" w:rsidRPr="0029746D">
                <w:rPr>
                  <w:rStyle w:val="Hyperlink"/>
                  <w:sz w:val="24"/>
                </w:rPr>
                <w:t>Hazardous Waste</w:t>
              </w:r>
            </w:hyperlink>
            <w:r w:rsidR="00455CCD" w:rsidRPr="0029746D">
              <w:rPr>
                <w:sz w:val="24"/>
              </w:rPr>
              <w:t xml:space="preserve">, and </w:t>
            </w:r>
            <w:hyperlink r:id="rId48" w:history="1">
              <w:r w:rsidR="00455CCD" w:rsidRPr="0029746D">
                <w:rPr>
                  <w:rStyle w:val="Hyperlink"/>
                  <w:sz w:val="24"/>
                </w:rPr>
                <w:t xml:space="preserve">Toxic and Hazardous </w:t>
              </w:r>
              <w:r w:rsidR="0029746D" w:rsidRPr="0029746D">
                <w:rPr>
                  <w:rStyle w:val="Hyperlink"/>
                  <w:sz w:val="24"/>
                </w:rPr>
                <w:t>Substance</w:t>
              </w:r>
              <w:r w:rsidR="00455CCD" w:rsidRPr="0029746D">
                <w:rPr>
                  <w:rStyle w:val="Hyperlink"/>
                  <w:sz w:val="24"/>
                </w:rPr>
                <w:t xml:space="preserve"> Exposure</w:t>
              </w:r>
            </w:hyperlink>
            <w:r w:rsidR="00455CCD" w:rsidRPr="00912991">
              <w:rPr>
                <w:sz w:val="24"/>
              </w:rPr>
              <w:t xml:space="preserve"> </w:t>
            </w:r>
          </w:p>
        </w:tc>
      </w:tr>
      <w:tr w:rsidR="00455CCD" w:rsidRPr="004D59EB" w14:paraId="31CF3009" w14:textId="77777777" w:rsidTr="00671D1C">
        <w:trPr>
          <w:trHeight w:val="234"/>
        </w:trPr>
        <w:tc>
          <w:tcPr>
            <w:tcW w:w="4075" w:type="dxa"/>
            <w:tcBorders>
              <w:top w:val="single" w:sz="4" w:space="0" w:color="auto"/>
              <w:left w:val="single" w:sz="4" w:space="0" w:color="auto"/>
              <w:bottom w:val="single" w:sz="4" w:space="0" w:color="auto"/>
              <w:right w:val="single" w:sz="4" w:space="0" w:color="auto"/>
            </w:tcBorders>
            <w:vAlign w:val="center"/>
          </w:tcPr>
          <w:p w14:paraId="7F6F9CC8" w14:textId="77777777" w:rsidR="00455CCD" w:rsidRPr="00912991" w:rsidRDefault="00455CCD" w:rsidP="00671D1C">
            <w:pPr>
              <w:keepNext/>
              <w:tabs>
                <w:tab w:val="left" w:pos="14320"/>
              </w:tabs>
              <w:spacing w:before="60" w:after="60"/>
              <w:outlineLvl w:val="1"/>
              <w:rPr>
                <w:sz w:val="24"/>
              </w:rPr>
            </w:pPr>
            <w:r w:rsidRPr="00912991">
              <w:rPr>
                <w:sz w:val="24"/>
              </w:rPr>
              <w:t xml:space="preserve">Drafting </w:t>
            </w:r>
          </w:p>
        </w:tc>
        <w:tc>
          <w:tcPr>
            <w:tcW w:w="5760" w:type="dxa"/>
            <w:tcBorders>
              <w:top w:val="single" w:sz="4" w:space="0" w:color="auto"/>
              <w:left w:val="single" w:sz="4" w:space="0" w:color="auto"/>
              <w:bottom w:val="single" w:sz="4" w:space="0" w:color="auto"/>
              <w:right w:val="single" w:sz="4" w:space="0" w:color="auto"/>
            </w:tcBorders>
            <w:vAlign w:val="center"/>
          </w:tcPr>
          <w:p w14:paraId="77DE9A37" w14:textId="51F83716" w:rsidR="00455CCD" w:rsidRPr="00912991" w:rsidRDefault="004B0B5D" w:rsidP="00671D1C">
            <w:pPr>
              <w:keepNext/>
              <w:spacing w:before="60" w:after="60"/>
              <w:outlineLvl w:val="1"/>
              <w:rPr>
                <w:sz w:val="24"/>
              </w:rPr>
            </w:pPr>
            <w:hyperlink r:id="rId49" w:history="1">
              <w:r w:rsidR="00455CCD" w:rsidRPr="00EF4A68">
                <w:rPr>
                  <w:rStyle w:val="Hyperlink"/>
                  <w:sz w:val="24"/>
                </w:rPr>
                <w:t>Precision Production</w:t>
              </w:r>
            </w:hyperlink>
          </w:p>
        </w:tc>
      </w:tr>
      <w:tr w:rsidR="00455CCD" w:rsidRPr="004D59EB" w14:paraId="7F48AE00" w14:textId="77777777" w:rsidTr="00671D1C">
        <w:trPr>
          <w:trHeight w:val="108"/>
        </w:trPr>
        <w:tc>
          <w:tcPr>
            <w:tcW w:w="4075" w:type="dxa"/>
            <w:tcBorders>
              <w:top w:val="single" w:sz="4" w:space="0" w:color="auto"/>
              <w:left w:val="single" w:sz="4" w:space="0" w:color="auto"/>
              <w:bottom w:val="single" w:sz="4" w:space="0" w:color="auto"/>
              <w:right w:val="single" w:sz="4" w:space="0" w:color="auto"/>
            </w:tcBorders>
            <w:vAlign w:val="center"/>
          </w:tcPr>
          <w:p w14:paraId="74728D14" w14:textId="77777777" w:rsidR="00455CCD" w:rsidRPr="00912991" w:rsidRDefault="00455CCD" w:rsidP="00671D1C">
            <w:pPr>
              <w:keepNext/>
              <w:tabs>
                <w:tab w:val="left" w:pos="14320"/>
              </w:tabs>
              <w:spacing w:before="60" w:after="60"/>
              <w:outlineLvl w:val="1"/>
              <w:rPr>
                <w:sz w:val="24"/>
              </w:rPr>
            </w:pPr>
            <w:r w:rsidRPr="00912991">
              <w:rPr>
                <w:sz w:val="24"/>
              </w:rPr>
              <w:t>Electronics</w:t>
            </w:r>
          </w:p>
        </w:tc>
        <w:tc>
          <w:tcPr>
            <w:tcW w:w="5760" w:type="dxa"/>
            <w:tcBorders>
              <w:top w:val="single" w:sz="4" w:space="0" w:color="auto"/>
              <w:left w:val="single" w:sz="4" w:space="0" w:color="auto"/>
              <w:bottom w:val="single" w:sz="4" w:space="0" w:color="auto"/>
              <w:right w:val="single" w:sz="4" w:space="0" w:color="auto"/>
            </w:tcBorders>
            <w:vAlign w:val="center"/>
          </w:tcPr>
          <w:p w14:paraId="699B20DD" w14:textId="6715B579" w:rsidR="00455CCD" w:rsidRPr="00912991" w:rsidRDefault="004B0B5D" w:rsidP="00671D1C">
            <w:pPr>
              <w:keepNext/>
              <w:spacing w:before="60" w:after="60"/>
              <w:outlineLvl w:val="1"/>
              <w:rPr>
                <w:sz w:val="24"/>
              </w:rPr>
            </w:pPr>
            <w:hyperlink r:id="rId50" w:history="1">
              <w:r w:rsidR="00455CCD" w:rsidRPr="00442D7F">
                <w:rPr>
                  <w:rStyle w:val="Hyperlink"/>
                  <w:sz w:val="24"/>
                </w:rPr>
                <w:t>Engineering - Related Technologies</w:t>
              </w:r>
            </w:hyperlink>
            <w:r w:rsidR="00455CCD" w:rsidRPr="00912991">
              <w:rPr>
                <w:sz w:val="24"/>
              </w:rPr>
              <w:t xml:space="preserve">; </w:t>
            </w:r>
            <w:hyperlink r:id="rId51" w:history="1">
              <w:r w:rsidR="00455CCD" w:rsidRPr="008A443E">
                <w:rPr>
                  <w:rStyle w:val="Hyperlink"/>
                  <w:sz w:val="24"/>
                </w:rPr>
                <w:t>Mechanics and Repairers</w:t>
              </w:r>
            </w:hyperlink>
            <w:r w:rsidR="00455CCD" w:rsidRPr="00912991">
              <w:rPr>
                <w:sz w:val="24"/>
              </w:rPr>
              <w:t xml:space="preserve"> as applicable to individual programs</w:t>
            </w:r>
          </w:p>
        </w:tc>
      </w:tr>
      <w:tr w:rsidR="00455CCD" w:rsidRPr="004D59EB" w14:paraId="2EE26F2D" w14:textId="77777777" w:rsidTr="00671D1C">
        <w:trPr>
          <w:trHeight w:val="333"/>
        </w:trPr>
        <w:tc>
          <w:tcPr>
            <w:tcW w:w="4075" w:type="dxa"/>
            <w:tcBorders>
              <w:top w:val="single" w:sz="4" w:space="0" w:color="auto"/>
              <w:left w:val="single" w:sz="4" w:space="0" w:color="auto"/>
              <w:bottom w:val="single" w:sz="4" w:space="0" w:color="auto"/>
              <w:right w:val="single" w:sz="4" w:space="0" w:color="auto"/>
            </w:tcBorders>
            <w:vAlign w:val="center"/>
          </w:tcPr>
          <w:p w14:paraId="22482F89" w14:textId="77777777" w:rsidR="00455CCD" w:rsidRPr="00912991" w:rsidRDefault="00455CCD" w:rsidP="00671D1C">
            <w:pPr>
              <w:keepNext/>
              <w:tabs>
                <w:tab w:val="left" w:pos="14320"/>
              </w:tabs>
              <w:spacing w:before="60" w:after="60"/>
              <w:outlineLvl w:val="1"/>
              <w:rPr>
                <w:sz w:val="24"/>
              </w:rPr>
            </w:pPr>
            <w:r w:rsidRPr="00912991">
              <w:rPr>
                <w:sz w:val="24"/>
              </w:rPr>
              <w:t>Engineering Technology</w:t>
            </w:r>
          </w:p>
        </w:tc>
        <w:tc>
          <w:tcPr>
            <w:tcW w:w="5760" w:type="dxa"/>
            <w:tcBorders>
              <w:top w:val="single" w:sz="4" w:space="0" w:color="auto"/>
              <w:left w:val="single" w:sz="4" w:space="0" w:color="auto"/>
              <w:bottom w:val="single" w:sz="4" w:space="0" w:color="auto"/>
              <w:right w:val="single" w:sz="4" w:space="0" w:color="auto"/>
            </w:tcBorders>
            <w:vAlign w:val="center"/>
          </w:tcPr>
          <w:p w14:paraId="46546639" w14:textId="5359A411" w:rsidR="00455CCD" w:rsidRPr="00912991" w:rsidRDefault="004B0B5D" w:rsidP="00671D1C">
            <w:pPr>
              <w:keepNext/>
              <w:spacing w:before="60" w:after="60"/>
              <w:outlineLvl w:val="1"/>
              <w:rPr>
                <w:sz w:val="24"/>
              </w:rPr>
            </w:pPr>
            <w:hyperlink r:id="rId52" w:history="1">
              <w:r w:rsidR="00455CCD" w:rsidRPr="00442D7F">
                <w:rPr>
                  <w:rStyle w:val="Hyperlink"/>
                  <w:sz w:val="24"/>
                </w:rPr>
                <w:t>Engineering - Related Technologies</w:t>
              </w:r>
            </w:hyperlink>
          </w:p>
        </w:tc>
      </w:tr>
      <w:tr w:rsidR="00455CCD" w:rsidRPr="004D59EB" w14:paraId="0F10BF37" w14:textId="77777777" w:rsidTr="00671D1C">
        <w:trPr>
          <w:trHeight w:val="423"/>
        </w:trPr>
        <w:tc>
          <w:tcPr>
            <w:tcW w:w="4075" w:type="dxa"/>
            <w:tcBorders>
              <w:top w:val="single" w:sz="4" w:space="0" w:color="auto"/>
              <w:left w:val="single" w:sz="4" w:space="0" w:color="auto"/>
              <w:bottom w:val="single" w:sz="4" w:space="0" w:color="auto"/>
              <w:right w:val="single" w:sz="4" w:space="0" w:color="auto"/>
            </w:tcBorders>
            <w:vAlign w:val="center"/>
          </w:tcPr>
          <w:p w14:paraId="3FCFDC5A" w14:textId="77777777" w:rsidR="00455CCD" w:rsidRPr="00912991" w:rsidRDefault="00455CCD" w:rsidP="00671D1C">
            <w:pPr>
              <w:keepNext/>
              <w:tabs>
                <w:tab w:val="left" w:pos="14320"/>
              </w:tabs>
              <w:spacing w:before="60" w:after="60"/>
              <w:outlineLvl w:val="1"/>
              <w:rPr>
                <w:sz w:val="24"/>
              </w:rPr>
            </w:pPr>
            <w:r w:rsidRPr="00912991">
              <w:rPr>
                <w:sz w:val="24"/>
              </w:rPr>
              <w:t>Machine Tool Technology</w:t>
            </w:r>
          </w:p>
        </w:tc>
        <w:tc>
          <w:tcPr>
            <w:tcW w:w="5760" w:type="dxa"/>
            <w:tcBorders>
              <w:top w:val="single" w:sz="4" w:space="0" w:color="auto"/>
              <w:left w:val="single" w:sz="4" w:space="0" w:color="auto"/>
              <w:bottom w:val="single" w:sz="4" w:space="0" w:color="auto"/>
              <w:right w:val="single" w:sz="4" w:space="0" w:color="auto"/>
            </w:tcBorders>
            <w:vAlign w:val="center"/>
          </w:tcPr>
          <w:p w14:paraId="24453BB8" w14:textId="5145C141" w:rsidR="00455CCD" w:rsidRPr="00912991" w:rsidRDefault="004B0B5D" w:rsidP="00671D1C">
            <w:pPr>
              <w:keepNext/>
              <w:spacing w:before="60" w:after="60"/>
              <w:outlineLvl w:val="1"/>
              <w:rPr>
                <w:sz w:val="24"/>
              </w:rPr>
            </w:pPr>
            <w:hyperlink r:id="rId53" w:history="1">
              <w:r w:rsidR="00455CCD" w:rsidRPr="00EF4A68">
                <w:rPr>
                  <w:rStyle w:val="Hyperlink"/>
                  <w:sz w:val="24"/>
                </w:rPr>
                <w:t>Precision Production</w:t>
              </w:r>
            </w:hyperlink>
          </w:p>
        </w:tc>
      </w:tr>
      <w:tr w:rsidR="00455CCD" w:rsidRPr="004D59EB" w14:paraId="2D1830F8" w14:textId="77777777" w:rsidTr="00671D1C">
        <w:trPr>
          <w:trHeight w:val="270"/>
        </w:trPr>
        <w:tc>
          <w:tcPr>
            <w:tcW w:w="4075" w:type="dxa"/>
            <w:tcBorders>
              <w:top w:val="single" w:sz="4" w:space="0" w:color="auto"/>
              <w:left w:val="single" w:sz="4" w:space="0" w:color="auto"/>
              <w:bottom w:val="single" w:sz="4" w:space="0" w:color="auto"/>
              <w:right w:val="single" w:sz="4" w:space="0" w:color="auto"/>
            </w:tcBorders>
            <w:vAlign w:val="center"/>
          </w:tcPr>
          <w:p w14:paraId="10844B65" w14:textId="77777777" w:rsidR="00455CCD" w:rsidRPr="00912991" w:rsidRDefault="00455CCD" w:rsidP="00671D1C">
            <w:pPr>
              <w:keepNext/>
              <w:tabs>
                <w:tab w:val="left" w:pos="14320"/>
              </w:tabs>
              <w:spacing w:before="60" w:after="60"/>
              <w:outlineLvl w:val="1"/>
              <w:rPr>
                <w:sz w:val="24"/>
              </w:rPr>
            </w:pPr>
            <w:r w:rsidRPr="00912991">
              <w:rPr>
                <w:sz w:val="24"/>
              </w:rPr>
              <w:t xml:space="preserve">Major Appliance Installation/Repairing </w:t>
            </w:r>
          </w:p>
        </w:tc>
        <w:tc>
          <w:tcPr>
            <w:tcW w:w="5760" w:type="dxa"/>
            <w:tcBorders>
              <w:top w:val="single" w:sz="4" w:space="0" w:color="auto"/>
              <w:left w:val="single" w:sz="4" w:space="0" w:color="auto"/>
              <w:bottom w:val="single" w:sz="4" w:space="0" w:color="auto"/>
              <w:right w:val="single" w:sz="4" w:space="0" w:color="auto"/>
            </w:tcBorders>
            <w:vAlign w:val="center"/>
          </w:tcPr>
          <w:p w14:paraId="3E4D0DD3" w14:textId="5E2C87A4" w:rsidR="00455CCD" w:rsidRPr="00912991" w:rsidRDefault="004B0B5D" w:rsidP="00671D1C">
            <w:pPr>
              <w:keepNext/>
              <w:spacing w:before="60" w:after="60"/>
              <w:outlineLvl w:val="1"/>
              <w:rPr>
                <w:sz w:val="24"/>
              </w:rPr>
            </w:pPr>
            <w:hyperlink r:id="rId54" w:history="1">
              <w:r w:rsidR="00455CCD" w:rsidRPr="008A443E">
                <w:rPr>
                  <w:rStyle w:val="Hyperlink"/>
                  <w:sz w:val="24"/>
                </w:rPr>
                <w:t>Mechanics and Repairers</w:t>
              </w:r>
            </w:hyperlink>
          </w:p>
        </w:tc>
      </w:tr>
      <w:tr w:rsidR="00455CCD" w:rsidRPr="004D59EB" w14:paraId="3A1471A4" w14:textId="77777777" w:rsidTr="00671D1C">
        <w:trPr>
          <w:trHeight w:val="333"/>
        </w:trPr>
        <w:tc>
          <w:tcPr>
            <w:tcW w:w="4075" w:type="dxa"/>
            <w:tcBorders>
              <w:top w:val="single" w:sz="4" w:space="0" w:color="auto"/>
              <w:left w:val="single" w:sz="4" w:space="0" w:color="auto"/>
              <w:bottom w:val="single" w:sz="4" w:space="0" w:color="auto"/>
              <w:right w:val="single" w:sz="4" w:space="0" w:color="auto"/>
            </w:tcBorders>
            <w:vAlign w:val="center"/>
          </w:tcPr>
          <w:p w14:paraId="141B615B" w14:textId="77777777" w:rsidR="00455CCD" w:rsidRPr="00912991" w:rsidRDefault="00455CCD" w:rsidP="00671D1C">
            <w:pPr>
              <w:keepNext/>
              <w:tabs>
                <w:tab w:val="left" w:pos="14320"/>
              </w:tabs>
              <w:spacing w:before="60" w:after="60"/>
              <w:outlineLvl w:val="1"/>
              <w:rPr>
                <w:sz w:val="24"/>
              </w:rPr>
            </w:pPr>
            <w:r w:rsidRPr="00912991">
              <w:rPr>
                <w:sz w:val="24"/>
              </w:rPr>
              <w:t xml:space="preserve">Metal Fabrication &amp; Joining Technologies </w:t>
            </w:r>
          </w:p>
        </w:tc>
        <w:tc>
          <w:tcPr>
            <w:tcW w:w="5760" w:type="dxa"/>
            <w:tcBorders>
              <w:top w:val="single" w:sz="4" w:space="0" w:color="auto"/>
              <w:left w:val="single" w:sz="4" w:space="0" w:color="auto"/>
              <w:bottom w:val="single" w:sz="4" w:space="0" w:color="auto"/>
              <w:right w:val="single" w:sz="4" w:space="0" w:color="auto"/>
            </w:tcBorders>
            <w:vAlign w:val="center"/>
          </w:tcPr>
          <w:p w14:paraId="79728991" w14:textId="13A9EBB0" w:rsidR="00455CCD" w:rsidRPr="00912991" w:rsidRDefault="004B0B5D" w:rsidP="00671D1C">
            <w:pPr>
              <w:keepNext/>
              <w:spacing w:before="60" w:after="60"/>
              <w:outlineLvl w:val="1"/>
              <w:rPr>
                <w:sz w:val="24"/>
              </w:rPr>
            </w:pPr>
            <w:hyperlink r:id="rId55" w:history="1">
              <w:r w:rsidR="00455CCD" w:rsidRPr="00EF4A68">
                <w:rPr>
                  <w:rStyle w:val="Hyperlink"/>
                  <w:sz w:val="24"/>
                </w:rPr>
                <w:t>Precision Production</w:t>
              </w:r>
            </w:hyperlink>
          </w:p>
        </w:tc>
      </w:tr>
      <w:tr w:rsidR="00455CCD" w:rsidRPr="004D59EB" w14:paraId="6A91665C" w14:textId="77777777" w:rsidTr="00671D1C">
        <w:trPr>
          <w:trHeight w:val="351"/>
        </w:trPr>
        <w:tc>
          <w:tcPr>
            <w:tcW w:w="4075" w:type="dxa"/>
            <w:tcBorders>
              <w:top w:val="single" w:sz="4" w:space="0" w:color="auto"/>
              <w:left w:val="single" w:sz="4" w:space="0" w:color="auto"/>
              <w:bottom w:val="single" w:sz="4" w:space="0" w:color="auto"/>
              <w:right w:val="single" w:sz="4" w:space="0" w:color="auto"/>
            </w:tcBorders>
            <w:vAlign w:val="center"/>
          </w:tcPr>
          <w:p w14:paraId="3D58850F" w14:textId="77777777" w:rsidR="00455CCD" w:rsidRPr="00912991" w:rsidRDefault="00455CCD" w:rsidP="00671D1C">
            <w:pPr>
              <w:keepNext/>
              <w:tabs>
                <w:tab w:val="left" w:pos="14320"/>
              </w:tabs>
              <w:spacing w:before="60" w:after="60"/>
              <w:outlineLvl w:val="1"/>
              <w:rPr>
                <w:sz w:val="24"/>
              </w:rPr>
            </w:pPr>
            <w:r w:rsidRPr="00912991">
              <w:rPr>
                <w:sz w:val="24"/>
              </w:rPr>
              <w:t>Robotics and Automation Technology</w:t>
            </w:r>
          </w:p>
        </w:tc>
        <w:tc>
          <w:tcPr>
            <w:tcW w:w="5760" w:type="dxa"/>
            <w:tcBorders>
              <w:top w:val="single" w:sz="4" w:space="0" w:color="auto"/>
              <w:left w:val="single" w:sz="4" w:space="0" w:color="auto"/>
              <w:bottom w:val="single" w:sz="4" w:space="0" w:color="auto"/>
              <w:right w:val="single" w:sz="4" w:space="0" w:color="auto"/>
            </w:tcBorders>
            <w:vAlign w:val="center"/>
          </w:tcPr>
          <w:p w14:paraId="07F55A2F" w14:textId="00CD90AB" w:rsidR="00455CCD" w:rsidRPr="00912991" w:rsidRDefault="004B0B5D" w:rsidP="00671D1C">
            <w:pPr>
              <w:keepNext/>
              <w:spacing w:before="60" w:after="60"/>
              <w:outlineLvl w:val="1"/>
              <w:rPr>
                <w:sz w:val="24"/>
              </w:rPr>
            </w:pPr>
            <w:hyperlink r:id="rId56" w:history="1">
              <w:r w:rsidR="00455CCD" w:rsidRPr="00442D7F">
                <w:rPr>
                  <w:rStyle w:val="Hyperlink"/>
                  <w:sz w:val="24"/>
                </w:rPr>
                <w:t>Engineering – Related Technologies</w:t>
              </w:r>
            </w:hyperlink>
          </w:p>
        </w:tc>
      </w:tr>
      <w:tr w:rsidR="00455CCD" w:rsidRPr="004D59EB" w14:paraId="2A9EFAC8" w14:textId="77777777" w:rsidTr="00671D1C">
        <w:trPr>
          <w:trHeight w:val="531"/>
        </w:trPr>
        <w:tc>
          <w:tcPr>
            <w:tcW w:w="4075" w:type="dxa"/>
            <w:tcBorders>
              <w:top w:val="single" w:sz="4" w:space="0" w:color="auto"/>
              <w:left w:val="single" w:sz="4" w:space="0" w:color="auto"/>
              <w:bottom w:val="single" w:sz="4" w:space="0" w:color="auto"/>
              <w:right w:val="single" w:sz="4" w:space="0" w:color="auto"/>
            </w:tcBorders>
            <w:vAlign w:val="center"/>
          </w:tcPr>
          <w:p w14:paraId="6710B47B" w14:textId="77777777" w:rsidR="00455CCD" w:rsidRPr="00912991" w:rsidRDefault="00455CCD" w:rsidP="00671D1C">
            <w:pPr>
              <w:keepNext/>
              <w:tabs>
                <w:tab w:val="left" w:pos="14320"/>
              </w:tabs>
              <w:spacing w:before="60" w:after="60"/>
              <w:outlineLvl w:val="1"/>
              <w:rPr>
                <w:sz w:val="24"/>
              </w:rPr>
            </w:pPr>
            <w:r w:rsidRPr="00912991">
              <w:rPr>
                <w:sz w:val="24"/>
              </w:rPr>
              <w:lastRenderedPageBreak/>
              <w:t xml:space="preserve">Stationary Engineering </w:t>
            </w:r>
          </w:p>
        </w:tc>
        <w:tc>
          <w:tcPr>
            <w:tcW w:w="5760" w:type="dxa"/>
            <w:tcBorders>
              <w:top w:val="single" w:sz="4" w:space="0" w:color="auto"/>
              <w:left w:val="single" w:sz="4" w:space="0" w:color="auto"/>
              <w:bottom w:val="single" w:sz="4" w:space="0" w:color="auto"/>
              <w:right w:val="single" w:sz="4" w:space="0" w:color="auto"/>
            </w:tcBorders>
            <w:vAlign w:val="center"/>
          </w:tcPr>
          <w:p w14:paraId="06E8C374" w14:textId="0DA2D677" w:rsidR="00455CCD" w:rsidRPr="00912991" w:rsidRDefault="004B0B5D" w:rsidP="00671D1C">
            <w:pPr>
              <w:keepNext/>
              <w:spacing w:before="60" w:after="60"/>
              <w:outlineLvl w:val="1"/>
              <w:rPr>
                <w:sz w:val="24"/>
              </w:rPr>
            </w:pPr>
            <w:hyperlink r:id="rId57" w:history="1">
              <w:r w:rsidR="00455CCD" w:rsidRPr="00442D7F">
                <w:rPr>
                  <w:rStyle w:val="Hyperlink"/>
                  <w:sz w:val="24"/>
                </w:rPr>
                <w:t>Engineering - Related Technologies</w:t>
              </w:r>
            </w:hyperlink>
            <w:r w:rsidR="00455CCD" w:rsidRPr="00912991">
              <w:rPr>
                <w:sz w:val="24"/>
              </w:rPr>
              <w:t xml:space="preserve">; </w:t>
            </w:r>
            <w:hyperlink r:id="rId58" w:history="1">
              <w:r w:rsidR="00455CCD" w:rsidRPr="008A443E">
                <w:rPr>
                  <w:rStyle w:val="Hyperlink"/>
                  <w:sz w:val="24"/>
                </w:rPr>
                <w:t>Mechanics and Repairers</w:t>
              </w:r>
            </w:hyperlink>
            <w:r w:rsidR="00455CCD" w:rsidRPr="00912991">
              <w:rPr>
                <w:sz w:val="24"/>
              </w:rPr>
              <w:t>, as applicable to individual programs</w:t>
            </w:r>
          </w:p>
        </w:tc>
      </w:tr>
      <w:tr w:rsidR="00455CCD" w:rsidRPr="004D59EB" w14:paraId="31B48103" w14:textId="77777777" w:rsidTr="00671D1C">
        <w:trPr>
          <w:trHeight w:val="540"/>
        </w:trPr>
        <w:tc>
          <w:tcPr>
            <w:tcW w:w="4075" w:type="dxa"/>
            <w:tcBorders>
              <w:top w:val="single" w:sz="4" w:space="0" w:color="auto"/>
              <w:left w:val="single" w:sz="4" w:space="0" w:color="auto"/>
              <w:bottom w:val="single" w:sz="4" w:space="0" w:color="auto"/>
              <w:right w:val="single" w:sz="4" w:space="0" w:color="auto"/>
            </w:tcBorders>
            <w:vAlign w:val="center"/>
          </w:tcPr>
          <w:p w14:paraId="300782A1" w14:textId="77777777" w:rsidR="00455CCD" w:rsidRPr="00912991" w:rsidRDefault="00455CCD" w:rsidP="00671D1C">
            <w:pPr>
              <w:keepNext/>
              <w:tabs>
                <w:tab w:val="left" w:pos="14320"/>
              </w:tabs>
              <w:spacing w:before="60" w:after="60"/>
              <w:outlineLvl w:val="1"/>
              <w:rPr>
                <w:sz w:val="24"/>
              </w:rPr>
            </w:pPr>
            <w:r w:rsidRPr="00912991">
              <w:rPr>
                <w:sz w:val="24"/>
              </w:rPr>
              <w:t xml:space="preserve">Telecommunications - Fiber Optics </w:t>
            </w:r>
          </w:p>
        </w:tc>
        <w:tc>
          <w:tcPr>
            <w:tcW w:w="5760" w:type="dxa"/>
            <w:tcBorders>
              <w:top w:val="single" w:sz="4" w:space="0" w:color="auto"/>
              <w:left w:val="single" w:sz="4" w:space="0" w:color="auto"/>
              <w:bottom w:val="single" w:sz="4" w:space="0" w:color="auto"/>
              <w:right w:val="single" w:sz="4" w:space="0" w:color="auto"/>
            </w:tcBorders>
            <w:vAlign w:val="center"/>
          </w:tcPr>
          <w:p w14:paraId="2B2B2844" w14:textId="3E032981" w:rsidR="00455CCD" w:rsidRPr="00912991" w:rsidRDefault="004B0B5D" w:rsidP="00671D1C">
            <w:pPr>
              <w:keepNext/>
              <w:spacing w:before="60" w:after="60"/>
              <w:outlineLvl w:val="1"/>
              <w:rPr>
                <w:sz w:val="24"/>
              </w:rPr>
            </w:pPr>
            <w:hyperlink r:id="rId59" w:history="1">
              <w:r w:rsidR="00455CCD" w:rsidRPr="00442D7F">
                <w:rPr>
                  <w:rStyle w:val="Hyperlink"/>
                  <w:sz w:val="24"/>
                </w:rPr>
                <w:t>Engineering - Related Technologies</w:t>
              </w:r>
            </w:hyperlink>
            <w:r w:rsidR="00455CCD" w:rsidRPr="00912991">
              <w:rPr>
                <w:sz w:val="24"/>
              </w:rPr>
              <w:t xml:space="preserve">; </w:t>
            </w:r>
            <w:hyperlink r:id="rId60" w:history="1">
              <w:r w:rsidR="00455CCD" w:rsidRPr="008A443E">
                <w:rPr>
                  <w:rStyle w:val="Hyperlink"/>
                  <w:sz w:val="24"/>
                </w:rPr>
                <w:t>Mechanics and Repairers</w:t>
              </w:r>
            </w:hyperlink>
            <w:r w:rsidR="00455CCD" w:rsidRPr="00912991">
              <w:rPr>
                <w:sz w:val="24"/>
              </w:rPr>
              <w:t xml:space="preserve"> as applicable to individual programs</w:t>
            </w:r>
          </w:p>
        </w:tc>
      </w:tr>
      <w:tr w:rsidR="00455CCD" w:rsidRPr="004D59EB" w14:paraId="6D247098" w14:textId="77777777" w:rsidTr="00671D1C">
        <w:trPr>
          <w:trHeight w:val="455"/>
        </w:trPr>
        <w:tc>
          <w:tcPr>
            <w:tcW w:w="983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4C60E6D" w14:textId="77777777" w:rsidR="00455CCD" w:rsidRPr="006B3B1A" w:rsidRDefault="00455CCD" w:rsidP="00671D1C">
            <w:pPr>
              <w:pStyle w:val="Heading2"/>
              <w:spacing w:before="60" w:after="60"/>
              <w:jc w:val="left"/>
              <w:rPr>
                <w:rStyle w:val="IntenseEmphasis"/>
                <w:color w:val="244061"/>
                <w:sz w:val="26"/>
                <w:szCs w:val="26"/>
              </w:rPr>
            </w:pPr>
            <w:r w:rsidRPr="006B3B1A">
              <w:rPr>
                <w:rStyle w:val="IntenseEmphasis"/>
                <w:color w:val="244061"/>
                <w:sz w:val="26"/>
                <w:szCs w:val="26"/>
              </w:rPr>
              <w:t>Transportation Cluster</w:t>
            </w:r>
          </w:p>
        </w:tc>
      </w:tr>
      <w:tr w:rsidR="00455CCD" w:rsidRPr="004D59EB" w14:paraId="236FD558" w14:textId="77777777" w:rsidTr="00671D1C">
        <w:trPr>
          <w:trHeight w:val="441"/>
        </w:trPr>
        <w:tc>
          <w:tcPr>
            <w:tcW w:w="4075" w:type="dxa"/>
            <w:tcBorders>
              <w:top w:val="single" w:sz="4" w:space="0" w:color="auto"/>
              <w:left w:val="single" w:sz="4" w:space="0" w:color="auto"/>
              <w:bottom w:val="single" w:sz="4" w:space="0" w:color="auto"/>
              <w:right w:val="single" w:sz="4" w:space="0" w:color="auto"/>
            </w:tcBorders>
            <w:vAlign w:val="center"/>
          </w:tcPr>
          <w:p w14:paraId="2A0060F2" w14:textId="77777777" w:rsidR="00455CCD" w:rsidRPr="00912991" w:rsidRDefault="00455CCD" w:rsidP="00671D1C">
            <w:pPr>
              <w:keepNext/>
              <w:tabs>
                <w:tab w:val="left" w:pos="14320"/>
              </w:tabs>
              <w:spacing w:before="60" w:after="60"/>
              <w:outlineLvl w:val="1"/>
              <w:rPr>
                <w:sz w:val="24"/>
              </w:rPr>
            </w:pPr>
            <w:r w:rsidRPr="00912991">
              <w:rPr>
                <w:sz w:val="24"/>
              </w:rPr>
              <w:t xml:space="preserve">Automotive Collision Repair &amp; Refinishing </w:t>
            </w:r>
          </w:p>
        </w:tc>
        <w:tc>
          <w:tcPr>
            <w:tcW w:w="5760" w:type="dxa"/>
            <w:tcBorders>
              <w:top w:val="single" w:sz="4" w:space="0" w:color="auto"/>
              <w:left w:val="single" w:sz="4" w:space="0" w:color="auto"/>
              <w:bottom w:val="single" w:sz="4" w:space="0" w:color="auto"/>
              <w:right w:val="single" w:sz="4" w:space="0" w:color="auto"/>
            </w:tcBorders>
            <w:vAlign w:val="center"/>
          </w:tcPr>
          <w:p w14:paraId="6B93E2C7" w14:textId="391038F0" w:rsidR="00455CCD" w:rsidRPr="00912991" w:rsidRDefault="004B0B5D" w:rsidP="00671D1C">
            <w:pPr>
              <w:keepNext/>
              <w:spacing w:before="60" w:after="60"/>
              <w:outlineLvl w:val="1"/>
              <w:rPr>
                <w:sz w:val="24"/>
              </w:rPr>
            </w:pPr>
            <w:hyperlink r:id="rId61" w:history="1">
              <w:r w:rsidR="00455CCD" w:rsidRPr="008A443E">
                <w:rPr>
                  <w:rStyle w:val="Hyperlink"/>
                  <w:sz w:val="24"/>
                </w:rPr>
                <w:t>Mechanics and Repairers</w:t>
              </w:r>
            </w:hyperlink>
          </w:p>
        </w:tc>
      </w:tr>
      <w:tr w:rsidR="00455CCD" w:rsidRPr="004D59EB" w14:paraId="3A3D1735" w14:textId="77777777" w:rsidTr="00671D1C">
        <w:trPr>
          <w:trHeight w:val="540"/>
        </w:trPr>
        <w:tc>
          <w:tcPr>
            <w:tcW w:w="4075" w:type="dxa"/>
            <w:tcBorders>
              <w:top w:val="single" w:sz="4" w:space="0" w:color="auto"/>
              <w:left w:val="single" w:sz="4" w:space="0" w:color="auto"/>
              <w:bottom w:val="single" w:sz="4" w:space="0" w:color="auto"/>
              <w:right w:val="single" w:sz="4" w:space="0" w:color="auto"/>
            </w:tcBorders>
            <w:vAlign w:val="center"/>
          </w:tcPr>
          <w:p w14:paraId="14585DEC" w14:textId="77777777" w:rsidR="00455CCD" w:rsidRPr="00912991" w:rsidRDefault="00455CCD" w:rsidP="00671D1C">
            <w:pPr>
              <w:keepNext/>
              <w:tabs>
                <w:tab w:val="left" w:pos="14320"/>
              </w:tabs>
              <w:spacing w:before="60" w:after="60"/>
              <w:outlineLvl w:val="1"/>
              <w:rPr>
                <w:sz w:val="24"/>
              </w:rPr>
            </w:pPr>
            <w:r w:rsidRPr="00912991">
              <w:rPr>
                <w:sz w:val="24"/>
              </w:rPr>
              <w:t xml:space="preserve">Automotive Technology </w:t>
            </w:r>
          </w:p>
        </w:tc>
        <w:tc>
          <w:tcPr>
            <w:tcW w:w="5760" w:type="dxa"/>
            <w:tcBorders>
              <w:top w:val="single" w:sz="4" w:space="0" w:color="auto"/>
              <w:left w:val="single" w:sz="4" w:space="0" w:color="auto"/>
              <w:bottom w:val="single" w:sz="4" w:space="0" w:color="auto"/>
              <w:right w:val="single" w:sz="4" w:space="0" w:color="auto"/>
            </w:tcBorders>
            <w:vAlign w:val="center"/>
          </w:tcPr>
          <w:p w14:paraId="1D17EF1E" w14:textId="6CE202E4" w:rsidR="00455CCD" w:rsidRPr="00912991" w:rsidRDefault="004B0B5D" w:rsidP="00671D1C">
            <w:pPr>
              <w:keepNext/>
              <w:spacing w:before="60" w:after="60"/>
              <w:outlineLvl w:val="1"/>
              <w:rPr>
                <w:sz w:val="24"/>
              </w:rPr>
            </w:pPr>
            <w:hyperlink r:id="rId62" w:history="1">
              <w:r w:rsidR="00455CCD" w:rsidRPr="00442D7F">
                <w:rPr>
                  <w:rStyle w:val="Hyperlink"/>
                  <w:sz w:val="24"/>
                </w:rPr>
                <w:t>Engineering - Related Technologies</w:t>
              </w:r>
            </w:hyperlink>
            <w:r w:rsidR="00455CCD" w:rsidRPr="00912991">
              <w:rPr>
                <w:sz w:val="24"/>
              </w:rPr>
              <w:t xml:space="preserve">; </w:t>
            </w:r>
            <w:hyperlink r:id="rId63" w:history="1">
              <w:r w:rsidR="00455CCD" w:rsidRPr="008A443E">
                <w:rPr>
                  <w:rStyle w:val="Hyperlink"/>
                  <w:sz w:val="24"/>
                </w:rPr>
                <w:t>Mechanics and Repairers</w:t>
              </w:r>
            </w:hyperlink>
            <w:r w:rsidR="00455CCD" w:rsidRPr="00912991">
              <w:rPr>
                <w:sz w:val="24"/>
              </w:rPr>
              <w:t>, as applicable to individual programs</w:t>
            </w:r>
          </w:p>
        </w:tc>
      </w:tr>
      <w:tr w:rsidR="00455CCD" w:rsidRPr="004D59EB" w14:paraId="24A3E6BC" w14:textId="77777777" w:rsidTr="00671D1C">
        <w:trPr>
          <w:trHeight w:val="252"/>
        </w:trPr>
        <w:tc>
          <w:tcPr>
            <w:tcW w:w="4075" w:type="dxa"/>
            <w:tcBorders>
              <w:top w:val="single" w:sz="4" w:space="0" w:color="auto"/>
              <w:left w:val="single" w:sz="4" w:space="0" w:color="auto"/>
              <w:bottom w:val="single" w:sz="4" w:space="0" w:color="auto"/>
              <w:right w:val="single" w:sz="4" w:space="0" w:color="auto"/>
            </w:tcBorders>
            <w:vAlign w:val="center"/>
          </w:tcPr>
          <w:p w14:paraId="54B026C4" w14:textId="77777777" w:rsidR="00455CCD" w:rsidRPr="00912991" w:rsidRDefault="00455CCD" w:rsidP="00671D1C">
            <w:pPr>
              <w:keepNext/>
              <w:tabs>
                <w:tab w:val="left" w:pos="14320"/>
              </w:tabs>
              <w:spacing w:before="60" w:after="60"/>
              <w:outlineLvl w:val="1"/>
              <w:rPr>
                <w:sz w:val="24"/>
              </w:rPr>
            </w:pPr>
            <w:r w:rsidRPr="00912991">
              <w:rPr>
                <w:sz w:val="24"/>
              </w:rPr>
              <w:t>Diesel Technology</w:t>
            </w:r>
          </w:p>
        </w:tc>
        <w:tc>
          <w:tcPr>
            <w:tcW w:w="5760" w:type="dxa"/>
            <w:tcBorders>
              <w:top w:val="single" w:sz="4" w:space="0" w:color="auto"/>
              <w:left w:val="single" w:sz="4" w:space="0" w:color="auto"/>
              <w:bottom w:val="single" w:sz="4" w:space="0" w:color="auto"/>
              <w:right w:val="single" w:sz="4" w:space="0" w:color="auto"/>
            </w:tcBorders>
            <w:vAlign w:val="center"/>
          </w:tcPr>
          <w:p w14:paraId="04CC173B" w14:textId="5721CF22" w:rsidR="00455CCD" w:rsidRPr="00912991" w:rsidRDefault="004B0B5D" w:rsidP="00671D1C">
            <w:pPr>
              <w:keepNext/>
              <w:spacing w:before="60" w:after="60"/>
              <w:outlineLvl w:val="1"/>
              <w:rPr>
                <w:sz w:val="24"/>
              </w:rPr>
            </w:pPr>
            <w:hyperlink r:id="rId64" w:history="1">
              <w:r w:rsidR="00455CCD" w:rsidRPr="008A443E">
                <w:rPr>
                  <w:rStyle w:val="Hyperlink"/>
                  <w:sz w:val="24"/>
                </w:rPr>
                <w:t>Mechanics and Repairers</w:t>
              </w:r>
            </w:hyperlink>
          </w:p>
        </w:tc>
      </w:tr>
      <w:tr w:rsidR="00455CCD" w:rsidRPr="004D59EB" w14:paraId="28513362" w14:textId="77777777" w:rsidTr="00671D1C">
        <w:trPr>
          <w:trHeight w:val="540"/>
        </w:trPr>
        <w:tc>
          <w:tcPr>
            <w:tcW w:w="4075" w:type="dxa"/>
            <w:tcBorders>
              <w:top w:val="single" w:sz="4" w:space="0" w:color="auto"/>
              <w:left w:val="single" w:sz="4" w:space="0" w:color="auto"/>
              <w:bottom w:val="single" w:sz="4" w:space="0" w:color="auto"/>
              <w:right w:val="single" w:sz="4" w:space="0" w:color="auto"/>
            </w:tcBorders>
            <w:vAlign w:val="center"/>
          </w:tcPr>
          <w:p w14:paraId="3ED78BE5" w14:textId="77777777" w:rsidR="00455CCD" w:rsidRPr="00912991" w:rsidRDefault="00455CCD" w:rsidP="00671D1C">
            <w:pPr>
              <w:keepNext/>
              <w:tabs>
                <w:tab w:val="left" w:pos="14320"/>
              </w:tabs>
              <w:spacing w:before="60" w:after="60"/>
              <w:outlineLvl w:val="1"/>
              <w:rPr>
                <w:sz w:val="24"/>
              </w:rPr>
            </w:pPr>
            <w:r w:rsidRPr="00912991">
              <w:rPr>
                <w:sz w:val="24"/>
              </w:rPr>
              <w:t>Marine Service Technology</w:t>
            </w:r>
          </w:p>
        </w:tc>
        <w:tc>
          <w:tcPr>
            <w:tcW w:w="5760" w:type="dxa"/>
            <w:tcBorders>
              <w:top w:val="single" w:sz="4" w:space="0" w:color="auto"/>
              <w:left w:val="single" w:sz="4" w:space="0" w:color="auto"/>
              <w:bottom w:val="single" w:sz="4" w:space="0" w:color="auto"/>
              <w:right w:val="single" w:sz="4" w:space="0" w:color="auto"/>
            </w:tcBorders>
            <w:vAlign w:val="center"/>
          </w:tcPr>
          <w:p w14:paraId="6E1EA29C" w14:textId="5A0E3CAA" w:rsidR="00455CCD" w:rsidRPr="00912991" w:rsidRDefault="004B0B5D" w:rsidP="00671D1C">
            <w:pPr>
              <w:keepNext/>
              <w:spacing w:before="60" w:after="60"/>
              <w:outlineLvl w:val="1"/>
              <w:rPr>
                <w:sz w:val="24"/>
              </w:rPr>
            </w:pPr>
            <w:hyperlink r:id="rId65" w:history="1">
              <w:r w:rsidR="00455CCD" w:rsidRPr="008A443E">
                <w:rPr>
                  <w:rStyle w:val="Hyperlink"/>
                  <w:sz w:val="24"/>
                </w:rPr>
                <w:t>Mechanics and Repairers</w:t>
              </w:r>
            </w:hyperlink>
            <w:r w:rsidR="00455CCD" w:rsidRPr="00912991">
              <w:rPr>
                <w:sz w:val="24"/>
              </w:rPr>
              <w:t xml:space="preserve">; </w:t>
            </w:r>
            <w:hyperlink r:id="rId66" w:history="1">
              <w:r w:rsidR="00455CCD" w:rsidRPr="00442D7F">
                <w:rPr>
                  <w:rStyle w:val="Hyperlink"/>
                  <w:sz w:val="24"/>
                </w:rPr>
                <w:t>Transportation and Materials Moving Worker</w:t>
              </w:r>
            </w:hyperlink>
            <w:r w:rsidR="00455CCD" w:rsidRPr="00912991">
              <w:rPr>
                <w:sz w:val="24"/>
              </w:rPr>
              <w:t>, as applicable to individual programs</w:t>
            </w:r>
          </w:p>
        </w:tc>
      </w:tr>
      <w:tr w:rsidR="00455CCD" w:rsidRPr="004D59EB" w14:paraId="40D97797" w14:textId="77777777" w:rsidTr="00671D1C">
        <w:trPr>
          <w:trHeight w:val="360"/>
        </w:trPr>
        <w:tc>
          <w:tcPr>
            <w:tcW w:w="4075" w:type="dxa"/>
            <w:tcBorders>
              <w:top w:val="single" w:sz="4" w:space="0" w:color="auto"/>
              <w:left w:val="single" w:sz="4" w:space="0" w:color="auto"/>
              <w:bottom w:val="single" w:sz="4" w:space="0" w:color="auto"/>
              <w:right w:val="single" w:sz="4" w:space="0" w:color="auto"/>
            </w:tcBorders>
            <w:vAlign w:val="center"/>
          </w:tcPr>
          <w:p w14:paraId="4E2D020E" w14:textId="77777777" w:rsidR="00455CCD" w:rsidRPr="00912991" w:rsidRDefault="00455CCD" w:rsidP="00671D1C">
            <w:pPr>
              <w:keepNext/>
              <w:tabs>
                <w:tab w:val="left" w:pos="14320"/>
              </w:tabs>
              <w:spacing w:before="60" w:after="60"/>
              <w:outlineLvl w:val="1"/>
              <w:rPr>
                <w:sz w:val="24"/>
              </w:rPr>
            </w:pPr>
            <w:r w:rsidRPr="00912991">
              <w:rPr>
                <w:sz w:val="24"/>
              </w:rPr>
              <w:t>Power Equipment Technology</w:t>
            </w:r>
          </w:p>
        </w:tc>
        <w:tc>
          <w:tcPr>
            <w:tcW w:w="5760" w:type="dxa"/>
            <w:tcBorders>
              <w:top w:val="single" w:sz="4" w:space="0" w:color="auto"/>
              <w:left w:val="single" w:sz="4" w:space="0" w:color="auto"/>
              <w:bottom w:val="single" w:sz="4" w:space="0" w:color="auto"/>
              <w:right w:val="single" w:sz="4" w:space="0" w:color="auto"/>
            </w:tcBorders>
            <w:vAlign w:val="center"/>
          </w:tcPr>
          <w:p w14:paraId="2FB4A98E" w14:textId="2DBAFC80" w:rsidR="00455CCD" w:rsidRPr="00912991" w:rsidRDefault="004B0B5D" w:rsidP="00671D1C">
            <w:pPr>
              <w:keepNext/>
              <w:spacing w:before="60" w:after="60"/>
              <w:outlineLvl w:val="1"/>
              <w:rPr>
                <w:sz w:val="24"/>
              </w:rPr>
            </w:pPr>
            <w:hyperlink r:id="rId67" w:history="1">
              <w:r w:rsidR="00455CCD" w:rsidRPr="008A443E">
                <w:rPr>
                  <w:rStyle w:val="Hyperlink"/>
                  <w:sz w:val="24"/>
                </w:rPr>
                <w:t>Mechanics and Repairers</w:t>
              </w:r>
            </w:hyperlink>
          </w:p>
        </w:tc>
      </w:tr>
    </w:tbl>
    <w:p w14:paraId="71CDAEE0" w14:textId="77777777" w:rsidR="00455CCD" w:rsidRDefault="00455CCD" w:rsidP="00455CCD"/>
    <w:p w14:paraId="7ABAAB1A" w14:textId="77777777" w:rsidR="00455CCD" w:rsidRDefault="00455CCD" w:rsidP="00455CCD"/>
    <w:sectPr w:rsidR="00455CCD" w:rsidSect="00455CCD">
      <w:headerReference w:type="even" r:id="rId68"/>
      <w:headerReference w:type="default" r:id="rId69"/>
      <w:footerReference w:type="even" r:id="rId70"/>
      <w:footerReference w:type="default" r:id="rId71"/>
      <w:headerReference w:type="first" r:id="rId72"/>
      <w:footerReference w:type="first" r:id="rId7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B8010" w14:textId="77777777" w:rsidR="004B0B5D" w:rsidRDefault="004B0B5D" w:rsidP="00DD20A9">
      <w:r>
        <w:separator/>
      </w:r>
    </w:p>
  </w:endnote>
  <w:endnote w:type="continuationSeparator" w:id="0">
    <w:p w14:paraId="677FCA87" w14:textId="77777777" w:rsidR="004B0B5D" w:rsidRDefault="004B0B5D" w:rsidP="00DD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668F" w14:textId="77777777" w:rsidR="00382984" w:rsidRDefault="0038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15621"/>
      <w:docPartObj>
        <w:docPartGallery w:val="Page Numbers (Bottom of Page)"/>
        <w:docPartUnique/>
      </w:docPartObj>
    </w:sdtPr>
    <w:sdtEndPr>
      <w:rPr>
        <w:color w:val="595959" w:themeColor="text1" w:themeTint="A6"/>
        <w:spacing w:val="60"/>
      </w:rPr>
    </w:sdtEndPr>
    <w:sdtContent>
      <w:p w14:paraId="4F9D1FE5" w14:textId="77777777" w:rsidR="00DD20A9" w:rsidRDefault="00EC6E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1D1C">
          <w:rPr>
            <w:noProof/>
          </w:rPr>
          <w:t>3</w:t>
        </w:r>
        <w:r>
          <w:rPr>
            <w:noProof/>
          </w:rPr>
          <w:fldChar w:fldCharType="end"/>
        </w:r>
        <w:r w:rsidR="00DD20A9">
          <w:t xml:space="preserve"> | </w:t>
        </w:r>
        <w:r w:rsidR="00DD20A9" w:rsidRPr="00382984">
          <w:rPr>
            <w:color w:val="595959" w:themeColor="text1" w:themeTint="A6"/>
            <w:spacing w:val="60"/>
          </w:rPr>
          <w:t>Page</w:t>
        </w:r>
      </w:p>
    </w:sdtContent>
  </w:sdt>
  <w:p w14:paraId="59DD86AE" w14:textId="77777777" w:rsidR="00DD20A9" w:rsidRDefault="00DD2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152E9" w14:textId="77777777" w:rsidR="00382984" w:rsidRDefault="0038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BEAA8" w14:textId="77777777" w:rsidR="004B0B5D" w:rsidRDefault="004B0B5D" w:rsidP="00DD20A9">
      <w:r>
        <w:separator/>
      </w:r>
    </w:p>
  </w:footnote>
  <w:footnote w:type="continuationSeparator" w:id="0">
    <w:p w14:paraId="10FEB8DD" w14:textId="77777777" w:rsidR="004B0B5D" w:rsidRDefault="004B0B5D" w:rsidP="00DD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2428" w14:textId="77777777" w:rsidR="00382984" w:rsidRDefault="0038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D284" w14:textId="77777777" w:rsidR="00382984" w:rsidRDefault="00382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60FD" w14:textId="77777777" w:rsidR="00382984" w:rsidRDefault="0038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89B55A3"/>
    <w:multiLevelType w:val="hybridMultilevel"/>
    <w:tmpl w:val="51B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7FBB"/>
    <w:multiLevelType w:val="hybridMultilevel"/>
    <w:tmpl w:val="071E762E"/>
    <w:lvl w:ilvl="0" w:tplc="1C5A33AE">
      <w:start w:val="1"/>
      <w:numFmt w:val="bullet"/>
      <w:lvlText w:val=""/>
      <w:lvlJc w:val="left"/>
      <w:pPr>
        <w:ind w:left="1080" w:hanging="360"/>
      </w:pPr>
      <w:rPr>
        <w:rFonts w:ascii="Wingdings" w:hAnsi="Wingdings" w:hint="default"/>
        <w:color w:val="365F91"/>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918A5"/>
    <w:multiLevelType w:val="hybridMultilevel"/>
    <w:tmpl w:val="74C06CF6"/>
    <w:lvl w:ilvl="0" w:tplc="BF4AEDA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C08EE"/>
    <w:multiLevelType w:val="hybridMultilevel"/>
    <w:tmpl w:val="662E59B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32EE"/>
    <w:multiLevelType w:val="hybridMultilevel"/>
    <w:tmpl w:val="C450D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B4569"/>
    <w:multiLevelType w:val="hybridMultilevel"/>
    <w:tmpl w:val="448E527E"/>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1957"/>
    <w:multiLevelType w:val="hybridMultilevel"/>
    <w:tmpl w:val="8E18C37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5AAB"/>
    <w:multiLevelType w:val="hybridMultilevel"/>
    <w:tmpl w:val="199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91C27"/>
    <w:multiLevelType w:val="hybridMultilevel"/>
    <w:tmpl w:val="DFC28F06"/>
    <w:lvl w:ilvl="0" w:tplc="51626E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00D75"/>
    <w:multiLevelType w:val="hybridMultilevel"/>
    <w:tmpl w:val="AC0A9668"/>
    <w:lvl w:ilvl="0" w:tplc="226C0FB2">
      <w:start w:val="1"/>
      <w:numFmt w:val="bullet"/>
      <w:lvlText w:val="▪"/>
      <w:lvlJc w:val="left"/>
      <w:pPr>
        <w:tabs>
          <w:tab w:val="num" w:pos="144"/>
        </w:tabs>
        <w:ind w:left="144" w:hanging="144"/>
      </w:pPr>
      <w:rPr>
        <w:rFonts w:ascii="Arial" w:hAnsi="Arial" w:hint="default"/>
        <w:color w:val="00000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C32"/>
    <w:multiLevelType w:val="hybridMultilevel"/>
    <w:tmpl w:val="B700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D4401"/>
    <w:multiLevelType w:val="hybridMultilevel"/>
    <w:tmpl w:val="2814CDA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42104"/>
    <w:multiLevelType w:val="multilevel"/>
    <w:tmpl w:val="9E048F10"/>
    <w:lvl w:ilvl="0">
      <w:start w:val="1"/>
      <w:numFmt w:val="bullet"/>
      <w:lvlText w:val=""/>
      <w:lvlJc w:val="left"/>
      <w:pPr>
        <w:tabs>
          <w:tab w:val="num" w:pos="720"/>
        </w:tabs>
        <w:ind w:left="720" w:hanging="360"/>
      </w:pPr>
      <w:rPr>
        <w:rFonts w:ascii="Wingdings" w:hAnsi="Wingdings" w:hint="default"/>
        <w:color w:val="365F91"/>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305B5780"/>
    <w:multiLevelType w:val="hybridMultilevel"/>
    <w:tmpl w:val="0852A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8"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9A50F8"/>
    <w:multiLevelType w:val="hybridMultilevel"/>
    <w:tmpl w:val="EB803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4A20DA"/>
    <w:multiLevelType w:val="multilevel"/>
    <w:tmpl w:val="7610AB34"/>
    <w:lvl w:ilvl="0">
      <w:start w:val="1"/>
      <w:numFmt w:val="decimal"/>
      <w:pStyle w:val="Style3"/>
      <w:lvlText w:val="(%1)"/>
      <w:lvlJc w:val="left"/>
      <w:pPr>
        <w:tabs>
          <w:tab w:val="num" w:pos="1080"/>
        </w:tabs>
        <w:ind w:left="1080" w:hanging="360"/>
      </w:pPr>
    </w:lvl>
    <w:lvl w:ilvl="1">
      <w:start w:val="1"/>
      <w:numFmt w:val="lowerLetter"/>
      <w:lvlText w:val="(%2)"/>
      <w:lvlJc w:val="left"/>
      <w:pPr>
        <w:tabs>
          <w:tab w:val="num" w:pos="1440"/>
        </w:tabs>
        <w:ind w:left="1440" w:hanging="360"/>
      </w:pPr>
      <w:rPr>
        <w:rFonts w:ascii="Arial" w:hAnsi="Arial" w:cs="Times New Roman" w:hint="default"/>
        <w:b w:val="0"/>
        <w:i w:val="0"/>
        <w:sz w:val="20"/>
      </w:rPr>
    </w:lvl>
    <w:lvl w:ilvl="2">
      <w:start w:val="1"/>
      <w:numFmt w:val="decimal"/>
      <w:lvlText w:val="%3."/>
      <w:lvlJc w:val="left"/>
      <w:pPr>
        <w:tabs>
          <w:tab w:val="num" w:pos="1800"/>
        </w:tabs>
        <w:ind w:left="1800" w:hanging="360"/>
      </w:pPr>
      <w:rPr>
        <w:rFonts w:ascii="Arial" w:hAnsi="Arial" w:cs="Times New Roman" w:hint="default"/>
        <w:b w:val="0"/>
        <w:i w:val="0"/>
        <w:sz w:val="20"/>
      </w:rPr>
    </w:lvl>
    <w:lvl w:ilvl="3">
      <w:start w:val="1"/>
      <w:numFmt w:val="decimal"/>
      <w:lvlText w:val="(%4)"/>
      <w:lvlJc w:val="left"/>
      <w:pPr>
        <w:tabs>
          <w:tab w:val="num" w:pos="2304"/>
        </w:tabs>
        <w:ind w:left="2160" w:hanging="216"/>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57547B"/>
    <w:multiLevelType w:val="hybridMultilevel"/>
    <w:tmpl w:val="B552B4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310492"/>
    <w:multiLevelType w:val="hybridMultilevel"/>
    <w:tmpl w:val="0C0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D56F0"/>
    <w:multiLevelType w:val="hybridMultilevel"/>
    <w:tmpl w:val="0DD8868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0A47EF"/>
    <w:multiLevelType w:val="hybridMultilevel"/>
    <w:tmpl w:val="D99E029E"/>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B106B"/>
    <w:multiLevelType w:val="hybridMultilevel"/>
    <w:tmpl w:val="2D80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7023D"/>
    <w:multiLevelType w:val="hybridMultilevel"/>
    <w:tmpl w:val="0832AD8A"/>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17"/>
  </w:num>
  <w:num w:numId="5">
    <w:abstractNumId w:val="15"/>
  </w:num>
  <w:num w:numId="6">
    <w:abstractNumId w:val="21"/>
  </w:num>
  <w:num w:numId="7">
    <w:abstractNumId w:val="10"/>
  </w:num>
  <w:num w:numId="8">
    <w:abstractNumId w:val="5"/>
  </w:num>
  <w:num w:numId="9">
    <w:abstractNumId w:val="9"/>
  </w:num>
  <w:num w:numId="10">
    <w:abstractNumId w:val="3"/>
  </w:num>
  <w:num w:numId="11">
    <w:abstractNumId w:val="13"/>
  </w:num>
  <w:num w:numId="12">
    <w:abstractNumId w:val="24"/>
  </w:num>
  <w:num w:numId="13">
    <w:abstractNumId w:val="16"/>
  </w:num>
  <w:num w:numId="14">
    <w:abstractNumId w:val="20"/>
  </w:num>
  <w:num w:numId="15">
    <w:abstractNumId w:val="23"/>
  </w:num>
  <w:num w:numId="16">
    <w:abstractNumId w:val="26"/>
  </w:num>
  <w:num w:numId="17">
    <w:abstractNumId w:val="28"/>
  </w:num>
  <w:num w:numId="18">
    <w:abstractNumId w:val="4"/>
  </w:num>
  <w:num w:numId="19">
    <w:abstractNumId w:val="2"/>
  </w:num>
  <w:num w:numId="20">
    <w:abstractNumId w:val="11"/>
  </w:num>
  <w:num w:numId="21">
    <w:abstractNumId w:val="22"/>
  </w:num>
  <w:num w:numId="22">
    <w:abstractNumId w:val="19"/>
  </w:num>
  <w:num w:numId="23">
    <w:abstractNumId w:val="8"/>
  </w:num>
  <w:num w:numId="24">
    <w:abstractNumId w:val="14"/>
  </w:num>
  <w:num w:numId="25">
    <w:abstractNumId w:val="27"/>
  </w:num>
  <w:num w:numId="26">
    <w:abstractNumId w:val="1"/>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CD"/>
    <w:rsid w:val="0003124F"/>
    <w:rsid w:val="00114F19"/>
    <w:rsid w:val="00145B62"/>
    <w:rsid w:val="001B52F3"/>
    <w:rsid w:val="001D2B71"/>
    <w:rsid w:val="001D4232"/>
    <w:rsid w:val="001F3EDF"/>
    <w:rsid w:val="00236B6D"/>
    <w:rsid w:val="00251AEE"/>
    <w:rsid w:val="00294080"/>
    <w:rsid w:val="0029746D"/>
    <w:rsid w:val="003564AD"/>
    <w:rsid w:val="00382984"/>
    <w:rsid w:val="00442D7F"/>
    <w:rsid w:val="00455CCD"/>
    <w:rsid w:val="004B0B5D"/>
    <w:rsid w:val="00530F78"/>
    <w:rsid w:val="0054499A"/>
    <w:rsid w:val="00663E46"/>
    <w:rsid w:val="00671D1C"/>
    <w:rsid w:val="006E1DEB"/>
    <w:rsid w:val="008029DE"/>
    <w:rsid w:val="008A443E"/>
    <w:rsid w:val="00912991"/>
    <w:rsid w:val="009C7312"/>
    <w:rsid w:val="00A13620"/>
    <w:rsid w:val="00A9614D"/>
    <w:rsid w:val="00AA0C1D"/>
    <w:rsid w:val="00AB0B31"/>
    <w:rsid w:val="00B67E00"/>
    <w:rsid w:val="00C6095C"/>
    <w:rsid w:val="00C94897"/>
    <w:rsid w:val="00CB09D0"/>
    <w:rsid w:val="00DA4B64"/>
    <w:rsid w:val="00DD20A9"/>
    <w:rsid w:val="00E75DD0"/>
    <w:rsid w:val="00EC6EA1"/>
    <w:rsid w:val="00EF4A68"/>
    <w:rsid w:val="00F241A5"/>
    <w:rsid w:val="00F83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23A2"/>
  <w15:docId w15:val="{5FC0512F-4018-40D8-A222-4C6C7B0B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CD"/>
    <w:pPr>
      <w:spacing w:after="0" w:line="240" w:lineRule="auto"/>
    </w:pPr>
    <w:rPr>
      <w:rFonts w:ascii="Calibri" w:eastAsia="Times New Roman" w:hAnsi="Calibri" w:cs="Times New Roman"/>
      <w:szCs w:val="24"/>
    </w:rPr>
  </w:style>
  <w:style w:type="paragraph" w:styleId="Heading1">
    <w:name w:val="heading 1"/>
    <w:next w:val="Normal"/>
    <w:link w:val="Heading1Char"/>
    <w:uiPriority w:val="9"/>
    <w:qFormat/>
    <w:rsid w:val="00455CCD"/>
    <w:pPr>
      <w:keepNext/>
      <w:spacing w:before="120" w:after="120" w:line="240" w:lineRule="auto"/>
      <w:jc w:val="center"/>
      <w:outlineLvl w:val="0"/>
    </w:pPr>
    <w:rPr>
      <w:rFonts w:ascii="Cambria" w:eastAsia="Times New Roman" w:hAnsi="Cambria" w:cs="Times New Roman"/>
      <w:bCs/>
      <w:color w:val="003366"/>
      <w:kern w:val="32"/>
      <w:sz w:val="32"/>
      <w:szCs w:val="32"/>
      <w:lang w:eastAsia="zh-CN"/>
    </w:rPr>
  </w:style>
  <w:style w:type="paragraph" w:styleId="Heading2">
    <w:name w:val="heading 2"/>
    <w:basedOn w:val="Normal"/>
    <w:next w:val="Normal"/>
    <w:link w:val="Heading2Char"/>
    <w:qFormat/>
    <w:rsid w:val="00455CCD"/>
    <w:pPr>
      <w:keepNext/>
      <w:spacing w:before="240"/>
      <w:jc w:val="center"/>
      <w:outlineLvl w:val="1"/>
    </w:pPr>
    <w:rPr>
      <w:rFonts w:ascii="Cambria" w:hAnsi="Cambria" w:cs="Arial"/>
      <w:bCs/>
      <w:i/>
      <w:iCs/>
      <w:sz w:val="28"/>
      <w:szCs w:val="28"/>
    </w:rPr>
  </w:style>
  <w:style w:type="paragraph" w:styleId="Heading3">
    <w:name w:val="heading 3"/>
    <w:basedOn w:val="Normal"/>
    <w:next w:val="Normal"/>
    <w:link w:val="Heading3Char"/>
    <w:qFormat/>
    <w:rsid w:val="00455CCD"/>
    <w:pPr>
      <w:keepNext/>
      <w:spacing w:before="240" w:after="60"/>
      <w:outlineLvl w:val="2"/>
    </w:pPr>
    <w:rPr>
      <w:rFonts w:ascii="Cambria" w:hAnsi="Cambria"/>
      <w:bCs/>
      <w:color w:val="244061"/>
      <w:sz w:val="28"/>
      <w:szCs w:val="26"/>
    </w:rPr>
  </w:style>
  <w:style w:type="paragraph" w:styleId="Heading4">
    <w:name w:val="heading 4"/>
    <w:basedOn w:val="Normal"/>
    <w:next w:val="Normal"/>
    <w:link w:val="Heading4Char"/>
    <w:qFormat/>
    <w:rsid w:val="00455CCD"/>
    <w:pPr>
      <w:keepNext/>
      <w:spacing w:before="240" w:after="60"/>
      <w:outlineLvl w:val="3"/>
    </w:pPr>
    <w:rPr>
      <w:rFonts w:ascii="Arial" w:hAnsi="Arial"/>
      <w:bCs/>
      <w:szCs w:val="28"/>
    </w:rPr>
  </w:style>
  <w:style w:type="paragraph" w:styleId="Heading6">
    <w:name w:val="heading 6"/>
    <w:basedOn w:val="Normal"/>
    <w:next w:val="Normal"/>
    <w:link w:val="Heading6Char"/>
    <w:qFormat/>
    <w:rsid w:val="00455CCD"/>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CCD"/>
    <w:rPr>
      <w:rFonts w:ascii="Cambria" w:eastAsia="Times New Roman" w:hAnsi="Cambria" w:cs="Times New Roman"/>
      <w:bCs/>
      <w:color w:val="003366"/>
      <w:kern w:val="32"/>
      <w:sz w:val="32"/>
      <w:szCs w:val="32"/>
      <w:lang w:eastAsia="zh-CN"/>
    </w:rPr>
  </w:style>
  <w:style w:type="character" w:customStyle="1" w:styleId="Heading2Char">
    <w:name w:val="Heading 2 Char"/>
    <w:basedOn w:val="DefaultParagraphFont"/>
    <w:link w:val="Heading2"/>
    <w:rsid w:val="00455CCD"/>
    <w:rPr>
      <w:rFonts w:ascii="Cambria" w:eastAsia="Times New Roman" w:hAnsi="Cambria" w:cs="Arial"/>
      <w:bCs/>
      <w:i/>
      <w:iCs/>
      <w:sz w:val="28"/>
      <w:szCs w:val="28"/>
    </w:rPr>
  </w:style>
  <w:style w:type="character" w:customStyle="1" w:styleId="Heading3Char">
    <w:name w:val="Heading 3 Char"/>
    <w:basedOn w:val="DefaultParagraphFont"/>
    <w:link w:val="Heading3"/>
    <w:rsid w:val="00455CCD"/>
    <w:rPr>
      <w:rFonts w:ascii="Cambria" w:eastAsia="Times New Roman" w:hAnsi="Cambria" w:cs="Times New Roman"/>
      <w:bCs/>
      <w:color w:val="244061"/>
      <w:sz w:val="28"/>
      <w:szCs w:val="26"/>
    </w:rPr>
  </w:style>
  <w:style w:type="character" w:customStyle="1" w:styleId="Heading4Char">
    <w:name w:val="Heading 4 Char"/>
    <w:basedOn w:val="DefaultParagraphFont"/>
    <w:link w:val="Heading4"/>
    <w:rsid w:val="00455CCD"/>
    <w:rPr>
      <w:rFonts w:ascii="Arial" w:eastAsia="Times New Roman" w:hAnsi="Arial" w:cs="Times New Roman"/>
      <w:bCs/>
      <w:szCs w:val="28"/>
    </w:rPr>
  </w:style>
  <w:style w:type="character" w:customStyle="1" w:styleId="Heading6Char">
    <w:name w:val="Heading 6 Char"/>
    <w:basedOn w:val="DefaultParagraphFont"/>
    <w:link w:val="Heading6"/>
    <w:rsid w:val="00455CCD"/>
    <w:rPr>
      <w:rFonts w:ascii="Calibri" w:eastAsia="Times New Roman" w:hAnsi="Calibri" w:cs="Times New Roman"/>
      <w:snapToGrid w:val="0"/>
      <w:szCs w:val="20"/>
    </w:rPr>
  </w:style>
  <w:style w:type="paragraph" w:customStyle="1" w:styleId="ESEReportName">
    <w:name w:val="ESE Report Name"/>
    <w:basedOn w:val="Normal"/>
    <w:next w:val="Normal"/>
    <w:qFormat/>
    <w:rsid w:val="00455CCD"/>
    <w:pPr>
      <w:spacing w:line="400" w:lineRule="exact"/>
    </w:pPr>
    <w:rPr>
      <w:rFonts w:ascii="Arial" w:hAnsi="Arial"/>
      <w:b/>
      <w:color w:val="000000"/>
      <w:sz w:val="36"/>
    </w:rPr>
  </w:style>
  <w:style w:type="paragraph" w:customStyle="1" w:styleId="AgencyTitle">
    <w:name w:val="Agency Title"/>
    <w:basedOn w:val="Normal"/>
    <w:semiHidden/>
    <w:rsid w:val="00455CCD"/>
    <w:rPr>
      <w:rFonts w:ascii="Arial" w:hAnsi="Arial"/>
      <w:b/>
      <w:sz w:val="18"/>
    </w:rPr>
  </w:style>
  <w:style w:type="paragraph" w:customStyle="1" w:styleId="arial9">
    <w:name w:val="arial9"/>
    <w:basedOn w:val="Normal"/>
    <w:semiHidden/>
    <w:rsid w:val="00455CCD"/>
    <w:pPr>
      <w:ind w:right="-108"/>
    </w:pPr>
    <w:rPr>
      <w:rFonts w:ascii="Arial" w:hAnsi="Arial"/>
      <w:sz w:val="18"/>
    </w:rPr>
  </w:style>
  <w:style w:type="paragraph" w:customStyle="1" w:styleId="ESESourceLine">
    <w:name w:val="ESE Source Line"/>
    <w:basedOn w:val="Normal"/>
    <w:next w:val="Normal"/>
    <w:rsid w:val="00455CCD"/>
    <w:pPr>
      <w:jc w:val="center"/>
    </w:pPr>
    <w:rPr>
      <w:b/>
      <w:i/>
    </w:rPr>
  </w:style>
  <w:style w:type="paragraph" w:customStyle="1" w:styleId="ESEBullet-Lev1">
    <w:name w:val="ESE Bullet - Lev1"/>
    <w:basedOn w:val="Normal"/>
    <w:qFormat/>
    <w:rsid w:val="00455CCD"/>
    <w:pPr>
      <w:numPr>
        <w:numId w:val="1"/>
      </w:numPr>
      <w:spacing w:before="60" w:after="120"/>
    </w:pPr>
  </w:style>
  <w:style w:type="paragraph" w:customStyle="1" w:styleId="ESETableChartFigHeaders">
    <w:name w:val="ESE Table/Chart/Fig Headers"/>
    <w:basedOn w:val="Normal"/>
    <w:next w:val="Normal"/>
    <w:rsid w:val="00455CCD"/>
    <w:pPr>
      <w:spacing w:after="120"/>
    </w:pPr>
    <w:rPr>
      <w:rFonts w:ascii="Arial" w:hAnsi="Arial"/>
      <w:b/>
    </w:rPr>
  </w:style>
  <w:style w:type="paragraph" w:customStyle="1" w:styleId="BoardMembers">
    <w:name w:val="BoardMembers"/>
    <w:basedOn w:val="Normal"/>
    <w:semiHidden/>
    <w:rsid w:val="00455CCD"/>
    <w:pPr>
      <w:jc w:val="center"/>
    </w:pPr>
    <w:rPr>
      <w:rFonts w:ascii="Arial" w:hAnsi="Arial"/>
      <w:sz w:val="18"/>
      <w:szCs w:val="20"/>
    </w:rPr>
  </w:style>
  <w:style w:type="table" w:customStyle="1" w:styleId="ESETablesOpenStyle">
    <w:name w:val="ESE Tables Open Style"/>
    <w:basedOn w:val="TableNormal"/>
    <w:rsid w:val="00455CCD"/>
    <w:pPr>
      <w:spacing w:after="0" w:line="240" w:lineRule="auto"/>
      <w:jc w:val="center"/>
    </w:pPr>
    <w:rPr>
      <w:rFonts w:ascii="Arial Narrow" w:eastAsia="Times New Roman" w:hAnsi="Arial Narrow" w:cs="Times New Roman"/>
      <w:sz w:val="20"/>
      <w:szCs w:val="20"/>
      <w:lang w:eastAsia="zh-CN"/>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455CCD"/>
    <w:pPr>
      <w:ind w:left="720"/>
    </w:pPr>
    <w:rPr>
      <w:i/>
    </w:rPr>
  </w:style>
  <w:style w:type="paragraph" w:customStyle="1" w:styleId="Permission">
    <w:name w:val="Permission"/>
    <w:basedOn w:val="Normal"/>
    <w:semiHidden/>
    <w:rsid w:val="00455CCD"/>
    <w:pPr>
      <w:jc w:val="center"/>
    </w:pPr>
    <w:rPr>
      <w:rFonts w:ascii="Arial" w:hAnsi="Arial"/>
      <w:i/>
      <w:iCs/>
      <w:sz w:val="18"/>
      <w:szCs w:val="20"/>
    </w:rPr>
  </w:style>
  <w:style w:type="character" w:styleId="PlaceholderText">
    <w:name w:val="Placeholder Text"/>
    <w:uiPriority w:val="99"/>
    <w:semiHidden/>
    <w:rsid w:val="00455CCD"/>
    <w:rPr>
      <w:color w:val="808080"/>
    </w:rPr>
  </w:style>
  <w:style w:type="paragraph" w:styleId="TOCHeading">
    <w:name w:val="TOC Heading"/>
    <w:basedOn w:val="Heading1"/>
    <w:next w:val="Normal"/>
    <w:link w:val="TOCHeadingChar"/>
    <w:qFormat/>
    <w:rsid w:val="00455CCD"/>
    <w:pPr>
      <w:keepLines/>
      <w:spacing w:before="240" w:after="0" w:line="276" w:lineRule="auto"/>
      <w:outlineLvl w:val="9"/>
    </w:pPr>
    <w:rPr>
      <w:rFonts w:cs="Arial"/>
      <w:sz w:val="28"/>
      <w:szCs w:val="28"/>
      <w:lang w:eastAsia="en-US"/>
    </w:rPr>
  </w:style>
  <w:style w:type="paragraph" w:customStyle="1" w:styleId="ESETOCHeading">
    <w:name w:val="ESE TOC Heading"/>
    <w:basedOn w:val="TOCHeading"/>
    <w:semiHidden/>
    <w:qFormat/>
    <w:rsid w:val="00455CCD"/>
    <w:pPr>
      <w:pBdr>
        <w:bottom w:val="single" w:sz="6" w:space="1" w:color="auto"/>
      </w:pBdr>
    </w:pPr>
    <w:rPr>
      <w:color w:val="auto"/>
    </w:rPr>
  </w:style>
  <w:style w:type="paragraph" w:styleId="Footer">
    <w:name w:val="footer"/>
    <w:basedOn w:val="Normal"/>
    <w:link w:val="FooterChar"/>
    <w:autoRedefine/>
    <w:uiPriority w:val="99"/>
    <w:rsid w:val="00455CCD"/>
    <w:pPr>
      <w:tabs>
        <w:tab w:val="right" w:pos="9360"/>
      </w:tabs>
      <w:jc w:val="center"/>
    </w:pPr>
    <w:rPr>
      <w:rFonts w:ascii="Cambria" w:hAnsi="Cambria"/>
      <w:i/>
      <w:color w:val="244061"/>
      <w:sz w:val="20"/>
    </w:rPr>
  </w:style>
  <w:style w:type="character" w:customStyle="1" w:styleId="FooterChar">
    <w:name w:val="Footer Char"/>
    <w:basedOn w:val="DefaultParagraphFont"/>
    <w:link w:val="Footer"/>
    <w:uiPriority w:val="99"/>
    <w:rsid w:val="00455CCD"/>
    <w:rPr>
      <w:rFonts w:ascii="Cambria" w:eastAsia="Times New Roman" w:hAnsi="Cambria" w:cs="Times New Roman"/>
      <w:i/>
      <w:color w:val="244061"/>
      <w:sz w:val="20"/>
      <w:szCs w:val="24"/>
    </w:rPr>
  </w:style>
  <w:style w:type="paragraph" w:customStyle="1" w:styleId="ESEBullet-Lev2">
    <w:name w:val="ESE Bullet - Lev2"/>
    <w:basedOn w:val="ESEBullet-Lev1"/>
    <w:qFormat/>
    <w:rsid w:val="00455CCD"/>
    <w:pPr>
      <w:numPr>
        <w:numId w:val="6"/>
      </w:numPr>
      <w:tabs>
        <w:tab w:val="clear" w:pos="0"/>
        <w:tab w:val="left" w:pos="1080"/>
      </w:tabs>
    </w:pPr>
  </w:style>
  <w:style w:type="paragraph" w:customStyle="1" w:styleId="ESEBullet-Lev3">
    <w:name w:val="ESE Bullet - Lev3"/>
    <w:basedOn w:val="ESEBullet-Lev2"/>
    <w:qFormat/>
    <w:rsid w:val="00455CCD"/>
    <w:pPr>
      <w:numPr>
        <w:numId w:val="2"/>
      </w:numPr>
      <w:tabs>
        <w:tab w:val="clear" w:pos="0"/>
        <w:tab w:val="clear" w:pos="1080"/>
        <w:tab w:val="left" w:pos="1440"/>
      </w:tabs>
    </w:pPr>
  </w:style>
  <w:style w:type="paragraph" w:customStyle="1" w:styleId="ESENumberswspacing">
    <w:name w:val="ESE Numbers w/ spacing"/>
    <w:basedOn w:val="Normal"/>
    <w:qFormat/>
    <w:rsid w:val="00455CCD"/>
    <w:pPr>
      <w:numPr>
        <w:numId w:val="4"/>
      </w:numPr>
      <w:spacing w:before="60" w:after="120"/>
    </w:pPr>
  </w:style>
  <w:style w:type="paragraph" w:styleId="TOC1">
    <w:name w:val="toc 1"/>
    <w:basedOn w:val="Normal"/>
    <w:next w:val="Normal"/>
    <w:uiPriority w:val="39"/>
    <w:qFormat/>
    <w:rsid w:val="00455CCD"/>
    <w:pPr>
      <w:tabs>
        <w:tab w:val="right" w:leader="dot" w:pos="9360"/>
      </w:tabs>
      <w:spacing w:before="120" w:after="120"/>
    </w:pPr>
    <w:rPr>
      <w:rFonts w:ascii="Cambria" w:hAnsi="Cambria"/>
      <w:sz w:val="20"/>
    </w:rPr>
  </w:style>
  <w:style w:type="character" w:styleId="Hyperlink">
    <w:name w:val="Hyperlink"/>
    <w:uiPriority w:val="99"/>
    <w:rsid w:val="00455CCD"/>
    <w:rPr>
      <w:color w:val="0000FF"/>
      <w:u w:val="single"/>
    </w:rPr>
  </w:style>
  <w:style w:type="paragraph" w:styleId="TOC2">
    <w:name w:val="toc 2"/>
    <w:basedOn w:val="Normal"/>
    <w:next w:val="Normal"/>
    <w:uiPriority w:val="39"/>
    <w:qFormat/>
    <w:rsid w:val="00455CCD"/>
    <w:pPr>
      <w:spacing w:before="120"/>
      <w:ind w:left="245"/>
    </w:pPr>
    <w:rPr>
      <w:rFonts w:ascii="Cambria" w:hAnsi="Cambria"/>
      <w:i/>
      <w:sz w:val="20"/>
    </w:rPr>
  </w:style>
  <w:style w:type="paragraph" w:styleId="TOC3">
    <w:name w:val="toc 3"/>
    <w:basedOn w:val="Normal"/>
    <w:next w:val="Normal"/>
    <w:autoRedefine/>
    <w:uiPriority w:val="39"/>
    <w:qFormat/>
    <w:rsid w:val="00455CCD"/>
    <w:pPr>
      <w:ind w:left="480"/>
    </w:pPr>
    <w:rPr>
      <w:rFonts w:ascii="Arial" w:hAnsi="Arial"/>
    </w:rPr>
  </w:style>
  <w:style w:type="paragraph" w:styleId="TOC4">
    <w:name w:val="toc 4"/>
    <w:basedOn w:val="Normal"/>
    <w:next w:val="Normal"/>
    <w:autoRedefine/>
    <w:uiPriority w:val="39"/>
    <w:rsid w:val="00455CCD"/>
    <w:pPr>
      <w:ind w:left="720"/>
    </w:pPr>
  </w:style>
  <w:style w:type="paragraph" w:styleId="TOC5">
    <w:name w:val="toc 5"/>
    <w:basedOn w:val="Normal"/>
    <w:next w:val="Normal"/>
    <w:autoRedefine/>
    <w:uiPriority w:val="39"/>
    <w:rsid w:val="00455CCD"/>
    <w:pPr>
      <w:ind w:left="960"/>
    </w:pPr>
  </w:style>
  <w:style w:type="paragraph" w:styleId="Header">
    <w:name w:val="header"/>
    <w:basedOn w:val="Normal"/>
    <w:link w:val="HeaderChar"/>
    <w:uiPriority w:val="99"/>
    <w:rsid w:val="00455CCD"/>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455CCD"/>
    <w:rPr>
      <w:rFonts w:ascii="Times New Roman" w:eastAsia="Times New Roman" w:hAnsi="Times New Roman" w:cs="Times New Roman"/>
      <w:szCs w:val="24"/>
    </w:rPr>
  </w:style>
  <w:style w:type="table" w:customStyle="1" w:styleId="ESETablesGridStyle">
    <w:name w:val="ESE Tables Grid Style"/>
    <w:basedOn w:val="TableNormal"/>
    <w:rsid w:val="00455CCD"/>
    <w:pPr>
      <w:spacing w:after="0" w:line="240" w:lineRule="auto"/>
      <w:jc w:val="center"/>
    </w:pPr>
    <w:rPr>
      <w:rFonts w:ascii="Arial Narrow" w:eastAsia="Times New Roman" w:hAnsi="Arial Narrow" w:cs="Times New Roman"/>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455CCD"/>
    <w:pPr>
      <w:spacing w:after="120"/>
    </w:pPr>
  </w:style>
  <w:style w:type="numbering" w:customStyle="1" w:styleId="ESEList-Numbers">
    <w:name w:val="ESE List - Numbers"/>
    <w:basedOn w:val="NoList"/>
    <w:rsid w:val="00455CCD"/>
    <w:pPr>
      <w:numPr>
        <w:numId w:val="3"/>
      </w:numPr>
    </w:pPr>
  </w:style>
  <w:style w:type="numbering" w:customStyle="1" w:styleId="ESEList-Bullets">
    <w:name w:val="ESE List - Bullets"/>
    <w:basedOn w:val="NoList"/>
    <w:rsid w:val="00455CCD"/>
    <w:pPr>
      <w:numPr>
        <w:numId w:val="5"/>
      </w:numPr>
    </w:pPr>
  </w:style>
  <w:style w:type="character" w:customStyle="1" w:styleId="TOCHeadingChar">
    <w:name w:val="TOC Heading Char"/>
    <w:link w:val="TOCHeading"/>
    <w:rsid w:val="00455CCD"/>
    <w:rPr>
      <w:rFonts w:ascii="Cambria" w:eastAsia="Times New Roman" w:hAnsi="Cambria" w:cs="Arial"/>
      <w:bCs/>
      <w:color w:val="003366"/>
      <w:kern w:val="32"/>
      <w:sz w:val="28"/>
      <w:szCs w:val="28"/>
    </w:rPr>
  </w:style>
  <w:style w:type="table" w:styleId="TableGrid">
    <w:name w:val="Table Grid"/>
    <w:basedOn w:val="TableNormal"/>
    <w:uiPriority w:val="59"/>
    <w:rsid w:val="00455CC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55CCD"/>
    <w:pPr>
      <w:jc w:val="center"/>
    </w:pPr>
    <w:rPr>
      <w:b/>
      <w:sz w:val="32"/>
      <w:szCs w:val="20"/>
      <w:u w:val="single"/>
    </w:rPr>
  </w:style>
  <w:style w:type="character" w:customStyle="1" w:styleId="TitleChar">
    <w:name w:val="Title Char"/>
    <w:basedOn w:val="DefaultParagraphFont"/>
    <w:link w:val="Title"/>
    <w:rsid w:val="00455CCD"/>
    <w:rPr>
      <w:rFonts w:ascii="Calibri" w:eastAsia="Times New Roman" w:hAnsi="Calibri" w:cs="Times New Roman"/>
      <w:b/>
      <w:sz w:val="32"/>
      <w:szCs w:val="20"/>
      <w:u w:val="single"/>
    </w:rPr>
  </w:style>
  <w:style w:type="character" w:customStyle="1" w:styleId="Slogan">
    <w:name w:val="Slogan"/>
    <w:rsid w:val="00455CCD"/>
    <w:rPr>
      <w:i/>
      <w:spacing w:val="-6"/>
      <w:sz w:val="24"/>
    </w:rPr>
  </w:style>
  <w:style w:type="paragraph" w:styleId="BodyText">
    <w:name w:val="Body Text"/>
    <w:basedOn w:val="Normal"/>
    <w:link w:val="BodyTextChar"/>
    <w:rsid w:val="00455CCD"/>
    <w:rPr>
      <w:snapToGrid w:val="0"/>
      <w:szCs w:val="20"/>
    </w:rPr>
  </w:style>
  <w:style w:type="character" w:customStyle="1" w:styleId="BodyTextChar">
    <w:name w:val="Body Text Char"/>
    <w:basedOn w:val="DefaultParagraphFont"/>
    <w:link w:val="BodyText"/>
    <w:rsid w:val="00455CCD"/>
    <w:rPr>
      <w:rFonts w:ascii="Calibri" w:eastAsia="Times New Roman" w:hAnsi="Calibri" w:cs="Times New Roman"/>
      <w:snapToGrid w:val="0"/>
      <w:szCs w:val="20"/>
    </w:rPr>
  </w:style>
  <w:style w:type="character" w:styleId="Emphasis">
    <w:name w:val="Emphasis"/>
    <w:qFormat/>
    <w:rsid w:val="00455CCD"/>
    <w:rPr>
      <w:rFonts w:ascii="Calibri" w:hAnsi="Calibri"/>
      <w:b/>
      <w:iCs/>
      <w:sz w:val="20"/>
    </w:rPr>
  </w:style>
  <w:style w:type="character" w:styleId="FollowedHyperlink">
    <w:name w:val="FollowedHyperlink"/>
    <w:rsid w:val="00455CCD"/>
    <w:rPr>
      <w:color w:val="800080"/>
      <w:u w:val="single"/>
    </w:rPr>
  </w:style>
  <w:style w:type="character" w:styleId="PageNumber">
    <w:name w:val="page number"/>
    <w:basedOn w:val="DefaultParagraphFont"/>
    <w:rsid w:val="00455CCD"/>
  </w:style>
  <w:style w:type="paragraph" w:customStyle="1" w:styleId="TOCBase">
    <w:name w:val="TOC Base"/>
    <w:basedOn w:val="Normal"/>
    <w:link w:val="TOCBaseChar"/>
    <w:rsid w:val="00455CCD"/>
    <w:pPr>
      <w:tabs>
        <w:tab w:val="right" w:leader="dot" w:pos="6480"/>
      </w:tabs>
      <w:spacing w:after="240" w:line="240" w:lineRule="atLeast"/>
    </w:pPr>
    <w:rPr>
      <w:rFonts w:ascii="Arial" w:hAnsi="Arial"/>
      <w:spacing w:val="-5"/>
      <w:sz w:val="20"/>
      <w:szCs w:val="20"/>
    </w:rPr>
  </w:style>
  <w:style w:type="character" w:styleId="Strong">
    <w:name w:val="Strong"/>
    <w:qFormat/>
    <w:rsid w:val="00455CCD"/>
    <w:rPr>
      <w:b/>
      <w:bCs/>
    </w:rPr>
  </w:style>
  <w:style w:type="character" w:customStyle="1" w:styleId="TOCBaseChar">
    <w:name w:val="TOC Base Char"/>
    <w:link w:val="TOCBase"/>
    <w:rsid w:val="00455CCD"/>
    <w:rPr>
      <w:rFonts w:ascii="Arial" w:eastAsia="Times New Roman" w:hAnsi="Arial" w:cs="Times New Roman"/>
      <w:spacing w:val="-5"/>
      <w:sz w:val="20"/>
      <w:szCs w:val="20"/>
    </w:rPr>
  </w:style>
  <w:style w:type="paragraph" w:styleId="NormalWeb">
    <w:name w:val="Normal (Web)"/>
    <w:basedOn w:val="Normal"/>
    <w:uiPriority w:val="99"/>
    <w:rsid w:val="00455CCD"/>
    <w:pPr>
      <w:spacing w:before="100" w:beforeAutospacing="1" w:after="100" w:afterAutospacing="1"/>
    </w:pPr>
    <w:rPr>
      <w:rFonts w:ascii="Georgia" w:hAnsi="Georgia"/>
      <w:sz w:val="20"/>
      <w:szCs w:val="20"/>
    </w:rPr>
  </w:style>
  <w:style w:type="paragraph" w:styleId="BalloonText">
    <w:name w:val="Balloon Text"/>
    <w:basedOn w:val="Normal"/>
    <w:link w:val="BalloonTextChar"/>
    <w:rsid w:val="00455CCD"/>
    <w:rPr>
      <w:rFonts w:ascii="Tahoma" w:hAnsi="Tahoma"/>
      <w:sz w:val="16"/>
      <w:szCs w:val="16"/>
    </w:rPr>
  </w:style>
  <w:style w:type="character" w:customStyle="1" w:styleId="BalloonTextChar">
    <w:name w:val="Balloon Text Char"/>
    <w:basedOn w:val="DefaultParagraphFont"/>
    <w:link w:val="BalloonText"/>
    <w:rsid w:val="00455CCD"/>
    <w:rPr>
      <w:rFonts w:ascii="Tahoma" w:eastAsia="Times New Roman" w:hAnsi="Tahoma" w:cs="Times New Roman"/>
      <w:sz w:val="16"/>
      <w:szCs w:val="16"/>
    </w:rPr>
  </w:style>
  <w:style w:type="character" w:styleId="CommentReference">
    <w:name w:val="annotation reference"/>
    <w:uiPriority w:val="99"/>
    <w:rsid w:val="00455CCD"/>
    <w:rPr>
      <w:sz w:val="16"/>
      <w:szCs w:val="16"/>
    </w:rPr>
  </w:style>
  <w:style w:type="paragraph" w:styleId="CommentText">
    <w:name w:val="annotation text"/>
    <w:basedOn w:val="Normal"/>
    <w:link w:val="CommentTextChar"/>
    <w:uiPriority w:val="99"/>
    <w:rsid w:val="00455CCD"/>
    <w:rPr>
      <w:sz w:val="20"/>
      <w:szCs w:val="20"/>
    </w:rPr>
  </w:style>
  <w:style w:type="character" w:customStyle="1" w:styleId="CommentTextChar">
    <w:name w:val="Comment Text Char"/>
    <w:basedOn w:val="DefaultParagraphFont"/>
    <w:link w:val="CommentText"/>
    <w:uiPriority w:val="99"/>
    <w:rsid w:val="00455CCD"/>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455CCD"/>
    <w:rPr>
      <w:rFonts w:ascii="Times New Roman" w:hAnsi="Times New Roman"/>
      <w:b/>
      <w:bCs/>
    </w:rPr>
  </w:style>
  <w:style w:type="character" w:customStyle="1" w:styleId="CommentSubjectChar">
    <w:name w:val="Comment Subject Char"/>
    <w:basedOn w:val="CommentTextChar"/>
    <w:link w:val="CommentSubject"/>
    <w:rsid w:val="00455CCD"/>
    <w:rPr>
      <w:rFonts w:ascii="Times New Roman" w:eastAsia="Times New Roman" w:hAnsi="Times New Roman" w:cs="Times New Roman"/>
      <w:b/>
      <w:bCs/>
      <w:sz w:val="20"/>
      <w:szCs w:val="20"/>
    </w:rPr>
  </w:style>
  <w:style w:type="paragraph" w:styleId="Revision">
    <w:name w:val="Revision"/>
    <w:hidden/>
    <w:uiPriority w:val="99"/>
    <w:semiHidden/>
    <w:rsid w:val="00455CCD"/>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455CCD"/>
    <w:pPr>
      <w:ind w:left="720"/>
      <w:contextualSpacing/>
    </w:pPr>
  </w:style>
  <w:style w:type="character" w:styleId="IntenseEmphasis">
    <w:name w:val="Intense Emphasis"/>
    <w:basedOn w:val="DefaultParagraphFont"/>
    <w:uiPriority w:val="21"/>
    <w:qFormat/>
    <w:rsid w:val="00455CCD"/>
    <w:rPr>
      <w:rFonts w:ascii="Cambria" w:hAnsi="Cambria"/>
      <w:bCs/>
      <w:iCs/>
      <w:color w:val="365F91"/>
      <w:sz w:val="28"/>
    </w:rPr>
  </w:style>
  <w:style w:type="paragraph" w:styleId="IntenseQuote">
    <w:name w:val="Intense Quote"/>
    <w:basedOn w:val="Normal"/>
    <w:next w:val="Normal"/>
    <w:link w:val="IntenseQuoteChar"/>
    <w:uiPriority w:val="30"/>
    <w:qFormat/>
    <w:rsid w:val="00455CC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55CCD"/>
    <w:rPr>
      <w:rFonts w:ascii="Calibri" w:eastAsia="Times New Roman" w:hAnsi="Calibri" w:cs="Times New Roman"/>
      <w:b/>
      <w:bCs/>
      <w:i/>
      <w:iCs/>
      <w:color w:val="4F81BD"/>
      <w:szCs w:val="24"/>
    </w:rPr>
  </w:style>
  <w:style w:type="table" w:styleId="TableClassic1">
    <w:name w:val="Table Classic 1"/>
    <w:basedOn w:val="TableNormal"/>
    <w:rsid w:val="00455CCD"/>
    <w:pPr>
      <w:spacing w:after="0" w:line="240" w:lineRule="auto"/>
    </w:pPr>
    <w:rPr>
      <w:rFonts w:ascii="Times New Roman" w:eastAsia="Times New Roman"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55CCD"/>
    <w:pPr>
      <w:spacing w:after="0" w:line="240" w:lineRule="auto"/>
    </w:pPr>
    <w:rPr>
      <w:rFonts w:ascii="Times New Roman" w:eastAsia="Times New Roman" w:hAnsi="Times New Roman" w:cs="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455CCD"/>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455CCD"/>
    <w:pPr>
      <w:spacing w:after="0" w:line="240" w:lineRule="auto"/>
    </w:pPr>
    <w:rPr>
      <w:rFonts w:ascii="Cambria" w:eastAsia="Times New Roman" w:hAnsi="Cambria"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List1-Accent11">
    <w:name w:val="Medium List 1 - Accent 11"/>
    <w:basedOn w:val="TableNormal"/>
    <w:uiPriority w:val="65"/>
    <w:rsid w:val="00455CCD"/>
    <w:pPr>
      <w:spacing w:after="0" w:line="240" w:lineRule="auto"/>
    </w:pPr>
    <w:rPr>
      <w:rFonts w:ascii="Times New Roman" w:eastAsia="Times New Roman" w:hAnsi="Times New Roman" w:cs="Times New Roman"/>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3Deffects3">
    <w:name w:val="Table 3D effects 3"/>
    <w:basedOn w:val="TableNormal"/>
    <w:rsid w:val="00455CCD"/>
    <w:pPr>
      <w:spacing w:after="0" w:line="240" w:lineRule="auto"/>
    </w:pPr>
    <w:rPr>
      <w:rFonts w:ascii="Times New Roman" w:eastAsia="Times New Roman" w:hAnsi="Times New Roman" w:cs="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ld1">
    <w:name w:val="bold1"/>
    <w:basedOn w:val="DefaultParagraphFont"/>
    <w:rsid w:val="00455CCD"/>
    <w:rPr>
      <w:b/>
      <w:bCs/>
    </w:rPr>
  </w:style>
  <w:style w:type="paragraph" w:customStyle="1" w:styleId="Style3">
    <w:name w:val="Style3"/>
    <w:basedOn w:val="Normal"/>
    <w:rsid w:val="00455CCD"/>
    <w:pPr>
      <w:numPr>
        <w:numId w:val="14"/>
      </w:numPr>
      <w:tabs>
        <w:tab w:val="clear" w:pos="1080"/>
        <w:tab w:val="num" w:pos="1800"/>
      </w:tabs>
      <w:ind w:left="1800"/>
      <w:jc w:val="both"/>
    </w:pPr>
    <w:rPr>
      <w:rFonts w:ascii="Arial" w:hAnsi="Arial" w:cs="Arial"/>
      <w:sz w:val="20"/>
    </w:rPr>
  </w:style>
  <w:style w:type="character" w:customStyle="1" w:styleId="titleshift">
    <w:name w:val="titleshift"/>
    <w:basedOn w:val="DefaultParagraphFont"/>
    <w:rsid w:val="00455CCD"/>
  </w:style>
  <w:style w:type="paragraph" w:styleId="TOC6">
    <w:name w:val="toc 6"/>
    <w:basedOn w:val="Normal"/>
    <w:next w:val="Normal"/>
    <w:autoRedefine/>
    <w:uiPriority w:val="39"/>
    <w:unhideWhenUsed/>
    <w:rsid w:val="00455CCD"/>
    <w:pPr>
      <w:spacing w:after="100" w:line="276" w:lineRule="auto"/>
      <w:ind w:left="1100"/>
    </w:pPr>
    <w:rPr>
      <w:szCs w:val="22"/>
    </w:rPr>
  </w:style>
  <w:style w:type="paragraph" w:styleId="TOC7">
    <w:name w:val="toc 7"/>
    <w:basedOn w:val="Normal"/>
    <w:next w:val="Normal"/>
    <w:autoRedefine/>
    <w:uiPriority w:val="39"/>
    <w:unhideWhenUsed/>
    <w:rsid w:val="00455CCD"/>
    <w:pPr>
      <w:spacing w:after="100" w:line="276" w:lineRule="auto"/>
      <w:ind w:left="1320"/>
    </w:pPr>
    <w:rPr>
      <w:szCs w:val="22"/>
    </w:rPr>
  </w:style>
  <w:style w:type="paragraph" w:styleId="TOC8">
    <w:name w:val="toc 8"/>
    <w:basedOn w:val="Normal"/>
    <w:next w:val="Normal"/>
    <w:autoRedefine/>
    <w:uiPriority w:val="39"/>
    <w:unhideWhenUsed/>
    <w:rsid w:val="00455CCD"/>
    <w:pPr>
      <w:spacing w:after="100" w:line="276" w:lineRule="auto"/>
      <w:ind w:left="1540"/>
    </w:pPr>
    <w:rPr>
      <w:szCs w:val="22"/>
    </w:rPr>
  </w:style>
  <w:style w:type="paragraph" w:styleId="TOC9">
    <w:name w:val="toc 9"/>
    <w:basedOn w:val="Normal"/>
    <w:next w:val="Normal"/>
    <w:autoRedefine/>
    <w:uiPriority w:val="39"/>
    <w:unhideWhenUsed/>
    <w:rsid w:val="00455CCD"/>
    <w:pPr>
      <w:spacing w:after="100" w:line="276" w:lineRule="auto"/>
      <w:ind w:left="1760"/>
    </w:pPr>
    <w:rPr>
      <w:szCs w:val="22"/>
    </w:rPr>
  </w:style>
  <w:style w:type="character" w:styleId="UnresolvedMention">
    <w:name w:val="Unresolved Mention"/>
    <w:basedOn w:val="DefaultParagraphFont"/>
    <w:uiPriority w:val="99"/>
    <w:semiHidden/>
    <w:unhideWhenUsed/>
    <w:rsid w:val="00294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niosh/docs/2004-101/chklists/vpa05.htm" TargetMode="External"/><Relationship Id="rId18" Type="http://schemas.openxmlformats.org/officeDocument/2006/relationships/hyperlink" Target="https://www.cdc.gov/niosh/docs/2004-101/chklists/vpa47.htm" TargetMode="External"/><Relationship Id="rId26" Type="http://schemas.openxmlformats.org/officeDocument/2006/relationships/hyperlink" Target="https://www.cdc.gov/niosh/docs/2004-101/chklists/vpa09.htm" TargetMode="External"/><Relationship Id="rId39" Type="http://schemas.openxmlformats.org/officeDocument/2006/relationships/hyperlink" Target="https://www.cdc.gov/niosh/docs/2004-101/chklists/vpa11.htm" TargetMode="External"/><Relationship Id="rId21" Type="http://schemas.openxmlformats.org/officeDocument/2006/relationships/hyperlink" Target="https://www.cdc.gov/niosh/docs/2004-101/chklists/vpa55.htm" TargetMode="External"/><Relationship Id="rId34" Type="http://schemas.openxmlformats.org/officeDocument/2006/relationships/hyperlink" Target="https://www.cdc.gov/niosh/docs/2004-101/chklists/vpa35.htm" TargetMode="External"/><Relationship Id="rId42" Type="http://schemas.openxmlformats.org/officeDocument/2006/relationships/hyperlink" Target="https://www.cdc.gov/niosh/docs/2004-101/chklists/vpa21.htm" TargetMode="External"/><Relationship Id="rId47" Type="http://schemas.openxmlformats.org/officeDocument/2006/relationships/hyperlink" Target="https://www.cdc.gov/niosh/docs/2004-101/chklists/n41was~1.htm" TargetMode="External"/><Relationship Id="rId50" Type="http://schemas.openxmlformats.org/officeDocument/2006/relationships/hyperlink" Target="https://www.cdc.gov/niosh/docs/2004-101/chklists/vpa29.htm" TargetMode="External"/><Relationship Id="rId55" Type="http://schemas.openxmlformats.org/officeDocument/2006/relationships/hyperlink" Target="https://www.cdc.gov/niosh/docs/2004-101/chklists/vpa47.htm" TargetMode="External"/><Relationship Id="rId63" Type="http://schemas.openxmlformats.org/officeDocument/2006/relationships/hyperlink" Target="https://www.cdc.gov/niosh/docs/2004-101/chklists/vpa41.htm"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c.gov/niosh/docs/2004-101/chklists/vpa55.htm" TargetMode="External"/><Relationship Id="rId29" Type="http://schemas.openxmlformats.org/officeDocument/2006/relationships/hyperlink" Target="https://www.cdc.gov/niosh/docs/2004-101/chklists/vpa35.htm" TargetMode="External"/><Relationship Id="rId11" Type="http://schemas.openxmlformats.org/officeDocument/2006/relationships/hyperlink" Target="https://www.cdc.gov/niosh/docs/2004-101/indexprog.html" TargetMode="External"/><Relationship Id="rId24" Type="http://schemas.openxmlformats.org/officeDocument/2006/relationships/hyperlink" Target="https://www.cdc.gov/niosh/docs/2004-101/chklists/vpa15.htm" TargetMode="External"/><Relationship Id="rId32" Type="http://schemas.openxmlformats.org/officeDocument/2006/relationships/hyperlink" Target="https://www.cdc.gov/niosh/docs/2004-101/chklists/vpa41.htm" TargetMode="External"/><Relationship Id="rId37" Type="http://schemas.openxmlformats.org/officeDocument/2006/relationships/hyperlink" Target="https://www.cdc.gov/niosh/docs/2004-101/chklists/vpa47.htm" TargetMode="External"/><Relationship Id="rId40" Type="http://schemas.openxmlformats.org/officeDocument/2006/relationships/hyperlink" Target="https://www.cdc.gov/niosh/docs/2004-101/chklists/vpa11.htm" TargetMode="External"/><Relationship Id="rId45" Type="http://schemas.openxmlformats.org/officeDocument/2006/relationships/hyperlink" Target="https://www.cdc.gov/niosh/docs/2004-101/chklists/vpa09.htm" TargetMode="External"/><Relationship Id="rId53" Type="http://schemas.openxmlformats.org/officeDocument/2006/relationships/hyperlink" Target="https://www.cdc.gov/niosh/docs/2004-101/chklists/vpa47.htm" TargetMode="External"/><Relationship Id="rId58" Type="http://schemas.openxmlformats.org/officeDocument/2006/relationships/hyperlink" Target="https://www.cdc.gov/niosh/docs/2004-101/chklists/vpa41.htm" TargetMode="External"/><Relationship Id="rId66" Type="http://schemas.openxmlformats.org/officeDocument/2006/relationships/hyperlink" Target="https://www.cdc.gov/niosh/docs/2004-101/chklists/vpa51.htm"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niosh/docs/2004-101/chklists/vpa05.htm" TargetMode="External"/><Relationship Id="rId23" Type="http://schemas.openxmlformats.org/officeDocument/2006/relationships/hyperlink" Target="https://www.cdc.gov/niosh/docs/2004-101/chklists/vpa13.htm" TargetMode="External"/><Relationship Id="rId28" Type="http://schemas.openxmlformats.org/officeDocument/2006/relationships/hyperlink" Target="https://www.cdc.gov/niosh/docs/2004-101/chklists/vpa47.htm" TargetMode="External"/><Relationship Id="rId36" Type="http://schemas.openxmlformats.org/officeDocument/2006/relationships/hyperlink" Target="https://www.cdc.gov/niosh/docs/2004-101/chklists/vpa35.htm" TargetMode="External"/><Relationship Id="rId49" Type="http://schemas.openxmlformats.org/officeDocument/2006/relationships/hyperlink" Target="https://www.cdc.gov/niosh/docs/2004-101/chklists/vpa47.htm" TargetMode="External"/><Relationship Id="rId57" Type="http://schemas.openxmlformats.org/officeDocument/2006/relationships/hyperlink" Target="https://www.cdc.gov/niosh/docs/2004-101/chklists/vpa29.htm" TargetMode="External"/><Relationship Id="rId61" Type="http://schemas.openxmlformats.org/officeDocument/2006/relationships/hyperlink" Target="https://www.cdc.gov/niosh/docs/2004-101/chklists/vpa41.htm" TargetMode="External"/><Relationship Id="rId10" Type="http://schemas.openxmlformats.org/officeDocument/2006/relationships/endnotes" Target="endnotes.xml"/><Relationship Id="rId19" Type="http://schemas.openxmlformats.org/officeDocument/2006/relationships/hyperlink" Target="https://www.cdc.gov/niosh/docs/2004-101/chklists/vpa55.htm" TargetMode="External"/><Relationship Id="rId31" Type="http://schemas.openxmlformats.org/officeDocument/2006/relationships/hyperlink" Target="https://www.cdc.gov/niosh/docs/2004-101/chklists/vpa35.htm" TargetMode="External"/><Relationship Id="rId44" Type="http://schemas.openxmlformats.org/officeDocument/2006/relationships/hyperlink" Target="https://www.cdc.gov/niosh/docs/2004-101/chklists/vpa09.htm" TargetMode="External"/><Relationship Id="rId52" Type="http://schemas.openxmlformats.org/officeDocument/2006/relationships/hyperlink" Target="https://www.cdc.gov/niosh/docs/2004-101/chklists/vpa29.htm" TargetMode="External"/><Relationship Id="rId60" Type="http://schemas.openxmlformats.org/officeDocument/2006/relationships/hyperlink" Target="https://www.cdc.gov/niosh/docs/2004-101/chklists/vpa41.htm" TargetMode="External"/><Relationship Id="rId65" Type="http://schemas.openxmlformats.org/officeDocument/2006/relationships/hyperlink" Target="https://www.cdc.gov/niosh/docs/2004-101/chklists/vpa41.htm"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docs/2004-101/chklists/vpa05.htm" TargetMode="External"/><Relationship Id="rId22" Type="http://schemas.openxmlformats.org/officeDocument/2006/relationships/hyperlink" Target="https://www.cdc.gov/niosh/docs/2004-101/chklists/vpa21.htm" TargetMode="External"/><Relationship Id="rId27" Type="http://schemas.openxmlformats.org/officeDocument/2006/relationships/hyperlink" Target="https://www.cdc.gov/niosh/docs/2004-101/chklists/vpa35.htm" TargetMode="External"/><Relationship Id="rId30" Type="http://schemas.openxmlformats.org/officeDocument/2006/relationships/hyperlink" Target="https://www.cdc.gov/niosh/docs/2004-101/chklists/vpa35.htm" TargetMode="External"/><Relationship Id="rId35" Type="http://schemas.openxmlformats.org/officeDocument/2006/relationships/hyperlink" Target="https://www.cdc.gov/niosh/docs/2004-101/chklists/vpa35.htm" TargetMode="External"/><Relationship Id="rId43" Type="http://schemas.openxmlformats.org/officeDocument/2006/relationships/hyperlink" Target="https://www.cdc.gov/niosh/docs/2004-101/chklists/vpa15.htm" TargetMode="External"/><Relationship Id="rId48" Type="http://schemas.openxmlformats.org/officeDocument/2006/relationships/hyperlink" Target="https://www.cdc.gov/niosh/docs/2004-101/chklists/r1n25a~1.htm" TargetMode="External"/><Relationship Id="rId56" Type="http://schemas.openxmlformats.org/officeDocument/2006/relationships/hyperlink" Target="https://www.cdc.gov/niosh/docs/2004-101/chklists/vpa29.htm" TargetMode="External"/><Relationship Id="rId64" Type="http://schemas.openxmlformats.org/officeDocument/2006/relationships/hyperlink" Target="https://www.cdc.gov/niosh/docs/2004-101/chklists/vpa41.htm"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cdc.gov/niosh/docs/2004-101/chklists/vpa41.htm"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cdc.gov/niosh/docs/2004-101/chklists/vpa05.htm" TargetMode="External"/><Relationship Id="rId17" Type="http://schemas.openxmlformats.org/officeDocument/2006/relationships/hyperlink" Target="https://www.cdc.gov/niosh/docs/2004-101/chklists/vpa55.htm" TargetMode="External"/><Relationship Id="rId25" Type="http://schemas.openxmlformats.org/officeDocument/2006/relationships/hyperlink" Target="https://www.cdc.gov/niosh/docs/2004-101/chklists/vpa15.htm" TargetMode="External"/><Relationship Id="rId33" Type="http://schemas.openxmlformats.org/officeDocument/2006/relationships/hyperlink" Target="https://www.cdc.gov/niosh/docs/2004-101/chklists/vpa35.htm" TargetMode="External"/><Relationship Id="rId38" Type="http://schemas.openxmlformats.org/officeDocument/2006/relationships/hyperlink" Target="https://www.cdc.gov/niosh/docs/2004-101/chklists/vpa13.htm" TargetMode="External"/><Relationship Id="rId46" Type="http://schemas.openxmlformats.org/officeDocument/2006/relationships/hyperlink" Target="https://www.cdc.gov/niosh/docs/2004-101/chklists/n77blo~1.htm" TargetMode="External"/><Relationship Id="rId59" Type="http://schemas.openxmlformats.org/officeDocument/2006/relationships/hyperlink" Target="https://www.cdc.gov/niosh/docs/2004-101/chklists/vpa29.htm" TargetMode="External"/><Relationship Id="rId67" Type="http://schemas.openxmlformats.org/officeDocument/2006/relationships/hyperlink" Target="https://www.cdc.gov/niosh/docs/2004-101/chklists/vpa41.htm" TargetMode="External"/><Relationship Id="rId20" Type="http://schemas.openxmlformats.org/officeDocument/2006/relationships/hyperlink" Target="https://www.cdc.gov/niosh/docs/2004-101/chklists/vpa55.htm" TargetMode="External"/><Relationship Id="rId41" Type="http://schemas.openxmlformats.org/officeDocument/2006/relationships/hyperlink" Target="https://www.cdc.gov/niosh/docs/2004-101/chklists/vpa11.htm" TargetMode="External"/><Relationship Id="rId54" Type="http://schemas.openxmlformats.org/officeDocument/2006/relationships/hyperlink" Target="https://www.cdc.gov/niosh/docs/2004-101/chklists/vpa41.htm" TargetMode="External"/><Relationship Id="rId62" Type="http://schemas.openxmlformats.org/officeDocument/2006/relationships/hyperlink" Target="https://www.cdc.gov/niosh/docs/2004-101/chklists/vpa29.htm"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04C6C6C0EE34A9E7DA4AF8CD79644" ma:contentTypeVersion="13" ma:contentTypeDescription="Create a new document." ma:contentTypeScope="" ma:versionID="11c30a14b2e3ea6f1668c14f404122a9">
  <xsd:schema xmlns:xsd="http://www.w3.org/2001/XMLSchema" xmlns:xs="http://www.w3.org/2001/XMLSchema" xmlns:p="http://schemas.microsoft.com/office/2006/metadata/properties" xmlns:ns2="c44155c1-6877-4058-bd69-293f8cf0321f" xmlns:ns3="fdcd57df-05e8-4749-9cc8-5afe3dcd00a5" targetNamespace="http://schemas.microsoft.com/office/2006/metadata/properties" ma:root="true" ma:fieldsID="470e2464bffb21f3b83f15f4e9642abf" ns2:_="" ns3:_="">
    <xsd:import namespace="c44155c1-6877-4058-bd69-293f8cf0321f"/>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155c1-6877-4058-bd69-293f8cf0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155c1-6877-4058-bd69-293f8cf0321f">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6860C515-5878-4DF4-BD4C-64045A18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155c1-6877-4058-bd69-293f8cf0321f"/>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9123A-1B1F-4A0E-975D-A86215FF5A09}">
  <ds:schemaRefs>
    <ds:schemaRef ds:uri="http://schemas.openxmlformats.org/officeDocument/2006/bibliography"/>
  </ds:schemaRefs>
</ds:datastoreItem>
</file>

<file path=customXml/itemProps3.xml><?xml version="1.0" encoding="utf-8"?>
<ds:datastoreItem xmlns:ds="http://schemas.openxmlformats.org/officeDocument/2006/customXml" ds:itemID="{4BA8CF93-D5F0-4D60-9ED7-28321988E873}">
  <ds:schemaRefs>
    <ds:schemaRef ds:uri="http://schemas.microsoft.com/sharepoint/v3/contenttype/forms"/>
  </ds:schemaRefs>
</ds:datastoreItem>
</file>

<file path=customXml/itemProps4.xml><?xml version="1.0" encoding="utf-8"?>
<ds:datastoreItem xmlns:ds="http://schemas.openxmlformats.org/officeDocument/2006/customXml" ds:itemID="{DDD2A625-429E-4502-AC4E-8E262922C608}">
  <ds:schemaRefs>
    <ds:schemaRef ds:uri="http://schemas.microsoft.com/office/2006/metadata/properties"/>
    <ds:schemaRef ds:uri="http://schemas.microsoft.com/office/infopath/2007/PartnerControls"/>
    <ds:schemaRef ds:uri="c44155c1-6877-4058-bd69-293f8cf0321f"/>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Applicable NIOSH Checklist for Programs</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Applicable NIOSH Checklist for Programs</dc:title>
  <dc:creator>DESE</dc:creator>
  <cp:lastModifiedBy>Zou, Dong (EOE)</cp:lastModifiedBy>
  <cp:revision>4</cp:revision>
  <dcterms:created xsi:type="dcterms:W3CDTF">2022-08-24T15:20:00Z</dcterms:created>
  <dcterms:modified xsi:type="dcterms:W3CDTF">2022-08-30T22:02:00Z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30 2022</vt:lpwstr>
  </property>
</Properties>
</file>