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2339"/>
        <w:tblW w:w="973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3F3F3"/>
        <w:tblLook w:val="0000" w:firstRow="0" w:lastRow="0" w:firstColumn="0" w:lastColumn="0" w:noHBand="0" w:noVBand="0"/>
        <w:tblCaption w:val="Statement of Assurances and Signature Block"/>
        <w:tblDescription w:val="Superintendent and CTE Director signatures and date confirming adherence to follow state and federal laws and regulation."/>
      </w:tblPr>
      <w:tblGrid>
        <w:gridCol w:w="9738"/>
      </w:tblGrid>
      <w:tr w:rsidR="00863BE3" w:rsidRPr="00A105EA" w14:paraId="00C8F097" w14:textId="77777777" w:rsidTr="00863BE3">
        <w:trPr>
          <w:trHeight w:val="5840"/>
        </w:trPr>
        <w:tc>
          <w:tcPr>
            <w:tcW w:w="9738" w:type="dxa"/>
            <w:tcBorders>
              <w:top w:val="single" w:sz="4" w:space="0" w:color="17365D"/>
              <w:left w:val="single" w:sz="4" w:space="0" w:color="17365D"/>
              <w:bottom w:val="single" w:sz="4" w:space="0" w:color="17365D"/>
              <w:right w:val="single" w:sz="4" w:space="0" w:color="17365D"/>
            </w:tcBorders>
            <w:shd w:val="clear" w:color="auto" w:fill="FFFFFF"/>
          </w:tcPr>
          <w:p w14:paraId="1D95AED5" w14:textId="77777777" w:rsidR="00863BE3" w:rsidRPr="00EB5301" w:rsidRDefault="00863BE3" w:rsidP="00863BE3">
            <w:pPr>
              <w:pStyle w:val="ESESourceLine"/>
              <w:spacing w:before="120" w:after="120"/>
              <w:rPr>
                <w:rFonts w:ascii="Cambria" w:hAnsi="Cambria"/>
                <w:noProof/>
              </w:rPr>
            </w:pPr>
            <w:bookmarkStart w:id="0" w:name="_Toc471981272"/>
            <w:bookmarkStart w:id="1" w:name="Frameworks_Crosswalk_Template"/>
            <w:bookmarkStart w:id="2" w:name="Statement_of_Assurances_and_Signature_Bl"/>
            <w:r w:rsidRPr="00EB5301">
              <w:rPr>
                <w:rFonts w:ascii="Cambria" w:hAnsi="Cambria"/>
                <w:noProof/>
              </w:rPr>
              <w:t>(for applicant school district)</w:t>
            </w:r>
          </w:p>
          <w:p w14:paraId="1260DA7A" w14:textId="77777777" w:rsidR="00863BE3" w:rsidRPr="00EB5301" w:rsidRDefault="00863BE3" w:rsidP="00863BE3">
            <w:pPr>
              <w:ind w:left="180" w:right="342"/>
              <w:rPr>
                <w:noProof/>
              </w:rPr>
            </w:pPr>
            <w:r w:rsidRPr="00EB5301">
              <w:rPr>
                <w:noProof/>
              </w:rPr>
              <w:t>This block applies to a school district that seeks approval of the proposed vocational technical education program</w:t>
            </w:r>
            <w:r>
              <w:rPr>
                <w:noProof/>
              </w:rPr>
              <w:t xml:space="preserve"> </w:t>
            </w:r>
            <w:r w:rsidRPr="00EB5301">
              <w:rPr>
                <w:noProof/>
              </w:rPr>
              <w:t>under M.G.L.c.74</w:t>
            </w:r>
            <w:r>
              <w:rPr>
                <w:noProof/>
              </w:rPr>
              <w:t xml:space="preserve"> and serves as an assurance by the Superintendent of the applicant district that the information in the application is factual and that the district will adhere to the applicable state and federal laws and regulations</w:t>
            </w:r>
            <w:r w:rsidRPr="00EB5301">
              <w:rPr>
                <w:noProof/>
              </w:rPr>
              <w:t>.</w:t>
            </w:r>
          </w:p>
          <w:p w14:paraId="28AA3D88" w14:textId="77777777" w:rsidR="00863BE3" w:rsidRPr="00EB5301" w:rsidRDefault="00863BE3" w:rsidP="00863BE3">
            <w:pPr>
              <w:ind w:left="180" w:right="342"/>
              <w:rPr>
                <w:noProof/>
              </w:rPr>
            </w:pPr>
          </w:p>
          <w:p w14:paraId="260761A0" w14:textId="77777777" w:rsidR="00863BE3" w:rsidRPr="00EB5301" w:rsidRDefault="00863BE3" w:rsidP="00863BE3">
            <w:pPr>
              <w:ind w:left="180" w:right="342"/>
              <w:rPr>
                <w:noProof/>
              </w:rPr>
            </w:pPr>
            <w:r w:rsidRPr="00EB5301">
              <w:rPr>
                <w:noProof/>
                <w:szCs w:val="22"/>
              </w:rPr>
              <w:t>I attest that the information presented in this application is factual and that the school district will implement the approved program in accordance with applicable state and federal laws, regulations, and guidelines, including but not limited to the following:</w:t>
            </w:r>
          </w:p>
          <w:p w14:paraId="0438FB17" w14:textId="77777777" w:rsidR="00863BE3" w:rsidRPr="00EB5301" w:rsidRDefault="00863BE3" w:rsidP="00863BE3">
            <w:pPr>
              <w:numPr>
                <w:ilvl w:val="0"/>
                <w:numId w:val="1"/>
              </w:numPr>
              <w:ind w:right="342"/>
              <w:rPr>
                <w:noProof/>
              </w:rPr>
            </w:pPr>
            <w:r w:rsidRPr="00EB5301">
              <w:rPr>
                <w:noProof/>
                <w:szCs w:val="22"/>
              </w:rPr>
              <w:t>Massachusetts General Law Chapter 74</w:t>
            </w:r>
          </w:p>
          <w:p w14:paraId="19054B2B" w14:textId="77777777" w:rsidR="00863BE3" w:rsidRPr="00EB5301" w:rsidRDefault="00863BE3" w:rsidP="00863BE3">
            <w:pPr>
              <w:numPr>
                <w:ilvl w:val="0"/>
                <w:numId w:val="1"/>
              </w:numPr>
              <w:ind w:right="342"/>
              <w:rPr>
                <w:noProof/>
              </w:rPr>
            </w:pPr>
            <w:r w:rsidRPr="00EB5301">
              <w:rPr>
                <w:noProof/>
                <w:szCs w:val="22"/>
              </w:rPr>
              <w:t>Massachusetts Vocational Technical Education Regulations 603 CMR 4.00</w:t>
            </w:r>
          </w:p>
          <w:p w14:paraId="7B2171BB" w14:textId="77777777" w:rsidR="00863BE3" w:rsidRPr="00EB5301" w:rsidRDefault="00863BE3" w:rsidP="00863BE3">
            <w:pPr>
              <w:numPr>
                <w:ilvl w:val="0"/>
                <w:numId w:val="1"/>
              </w:numPr>
              <w:ind w:right="342"/>
              <w:rPr>
                <w:noProof/>
              </w:rPr>
            </w:pPr>
            <w:r w:rsidRPr="00EB5301">
              <w:rPr>
                <w:noProof/>
                <w:szCs w:val="22"/>
              </w:rPr>
              <w:t xml:space="preserve">Federal </w:t>
            </w:r>
            <w:r w:rsidRPr="00EB5301">
              <w:rPr>
                <w:szCs w:val="22"/>
              </w:rPr>
              <w:t>Guidelines for Eliminating Discrimination and Denial of Services on the Basis of Race, Color, National Origin, Sex and Handicap in Vocational Education Programs (34 CFR, Part 100, Appendix B)</w:t>
            </w:r>
            <w:r w:rsidRPr="00EB5301">
              <w:rPr>
                <w:noProof/>
                <w:szCs w:val="22"/>
              </w:rPr>
              <w:t xml:space="preserve"> </w:t>
            </w:r>
          </w:p>
          <w:p w14:paraId="4D150D37" w14:textId="77777777" w:rsidR="00863BE3" w:rsidRPr="00A105EA" w:rsidRDefault="00863BE3" w:rsidP="00863BE3">
            <w:pPr>
              <w:ind w:left="180" w:right="342"/>
              <w:rPr>
                <w:noProof/>
              </w:rPr>
            </w:pPr>
          </w:p>
          <w:p w14:paraId="3BA8E19B" w14:textId="77777777" w:rsidR="004A506D" w:rsidRDefault="004A506D" w:rsidP="004A506D">
            <w:pPr>
              <w:ind w:left="180" w:right="342"/>
              <w:rPr>
                <w:noProo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4"/>
              <w:gridCol w:w="2355"/>
            </w:tblGrid>
            <w:tr w:rsidR="008115F5" w14:paraId="63AC9EFF" w14:textId="77777777" w:rsidTr="00180C48">
              <w:trPr>
                <w:trHeight w:val="432"/>
                <w:jc w:val="center"/>
              </w:trPr>
              <w:tc>
                <w:tcPr>
                  <w:tcW w:w="6594" w:type="dxa"/>
                  <w:vAlign w:val="bottom"/>
                </w:tcPr>
                <w:p w14:paraId="787B2355" w14:textId="6AF2CAC8" w:rsidR="008115F5" w:rsidRDefault="008115F5" w:rsidP="00F32A1D">
                  <w:pPr>
                    <w:framePr w:hSpace="180" w:wrap="around" w:vAnchor="page" w:hAnchor="margin" w:y="2339"/>
                    <w:ind w:right="342"/>
                    <w:jc w:val="center"/>
                    <w:rPr>
                      <w:rFonts w:asciiTheme="minorHAnsi" w:hAnsiTheme="minorHAnsi" w:cstheme="minorHAnsi"/>
                      <w:i/>
                      <w:noProof/>
                      <w:sz w:val="20"/>
                      <w:szCs w:val="20"/>
                    </w:rPr>
                  </w:pPr>
                  <w:r>
                    <w:rPr>
                      <w:rFonts w:asciiTheme="minorHAnsi" w:hAnsiTheme="minorHAnsi" w:cstheme="minorHAnsi"/>
                      <w:i/>
                      <w:noProof/>
                      <w:sz w:val="20"/>
                      <w:szCs w:val="20"/>
                    </w:rPr>
                    <w:t>_______________________________________________________</w:t>
                  </w:r>
                </w:p>
              </w:tc>
              <w:tc>
                <w:tcPr>
                  <w:tcW w:w="2355" w:type="dxa"/>
                  <w:vAlign w:val="center"/>
                </w:tcPr>
                <w:p w14:paraId="270771FC" w14:textId="77777777" w:rsidR="008115F5" w:rsidRDefault="008115F5" w:rsidP="00F32A1D">
                  <w:pPr>
                    <w:framePr w:hSpace="180" w:wrap="around" w:vAnchor="page" w:hAnchor="margin" w:y="2339"/>
                    <w:ind w:right="342"/>
                    <w:jc w:val="center"/>
                    <w:rPr>
                      <w:rFonts w:asciiTheme="minorHAnsi" w:hAnsiTheme="minorHAnsi" w:cstheme="minorHAnsi"/>
                      <w:i/>
                      <w:noProof/>
                      <w:sz w:val="20"/>
                      <w:szCs w:val="20"/>
                    </w:rPr>
                  </w:pPr>
                </w:p>
              </w:tc>
            </w:tr>
            <w:tr w:rsidR="008115F5" w14:paraId="395F0F0C" w14:textId="77777777" w:rsidTr="00180C48">
              <w:trPr>
                <w:trHeight w:val="432"/>
                <w:jc w:val="center"/>
              </w:trPr>
              <w:tc>
                <w:tcPr>
                  <w:tcW w:w="6594" w:type="dxa"/>
                </w:tcPr>
                <w:p w14:paraId="741B3FE3" w14:textId="685DDB13" w:rsidR="008115F5" w:rsidRDefault="008115F5" w:rsidP="00F32A1D">
                  <w:pPr>
                    <w:framePr w:hSpace="180" w:wrap="around" w:vAnchor="page" w:hAnchor="margin" w:y="2339"/>
                    <w:ind w:right="342"/>
                    <w:jc w:val="center"/>
                    <w:rPr>
                      <w:rFonts w:asciiTheme="minorHAnsi" w:hAnsiTheme="minorHAnsi" w:cstheme="minorHAnsi"/>
                      <w:i/>
                      <w:noProof/>
                      <w:sz w:val="20"/>
                      <w:szCs w:val="20"/>
                    </w:rPr>
                  </w:pPr>
                  <w:r>
                    <w:rPr>
                      <w:rFonts w:asciiTheme="minorHAnsi" w:hAnsiTheme="minorHAnsi" w:cstheme="minorHAnsi"/>
                      <w:i/>
                      <w:noProof/>
                      <w:sz w:val="20"/>
                      <w:szCs w:val="20"/>
                    </w:rPr>
                    <w:t>Printed Name of Superintendent</w:t>
                  </w:r>
                </w:p>
              </w:tc>
              <w:tc>
                <w:tcPr>
                  <w:tcW w:w="2355" w:type="dxa"/>
                  <w:vAlign w:val="center"/>
                </w:tcPr>
                <w:p w14:paraId="546ECA98" w14:textId="77777777" w:rsidR="008115F5" w:rsidRDefault="008115F5" w:rsidP="00F32A1D">
                  <w:pPr>
                    <w:framePr w:hSpace="180" w:wrap="around" w:vAnchor="page" w:hAnchor="margin" w:y="2339"/>
                    <w:ind w:right="342"/>
                    <w:jc w:val="center"/>
                    <w:rPr>
                      <w:rFonts w:asciiTheme="minorHAnsi" w:hAnsiTheme="minorHAnsi" w:cstheme="minorHAnsi"/>
                      <w:i/>
                      <w:noProof/>
                      <w:sz w:val="20"/>
                      <w:szCs w:val="20"/>
                    </w:rPr>
                  </w:pPr>
                </w:p>
              </w:tc>
            </w:tr>
            <w:tr w:rsidR="004A506D" w14:paraId="3B798D1F" w14:textId="77777777" w:rsidTr="00180C48">
              <w:trPr>
                <w:trHeight w:val="432"/>
                <w:jc w:val="center"/>
              </w:trPr>
              <w:tc>
                <w:tcPr>
                  <w:tcW w:w="6594" w:type="dxa"/>
                  <w:vAlign w:val="bottom"/>
                </w:tcPr>
                <w:p w14:paraId="58E3BCFE" w14:textId="77777777" w:rsidR="004A506D" w:rsidRPr="00D67136" w:rsidRDefault="004A506D" w:rsidP="00F32A1D">
                  <w:pPr>
                    <w:framePr w:hSpace="180" w:wrap="around" w:vAnchor="page" w:hAnchor="margin" w:y="2339"/>
                    <w:ind w:right="342"/>
                    <w:jc w:val="center"/>
                    <w:rPr>
                      <w:rFonts w:asciiTheme="minorHAnsi" w:hAnsiTheme="minorHAnsi" w:cstheme="minorHAnsi"/>
                      <w:i/>
                      <w:noProof/>
                      <w:sz w:val="20"/>
                      <w:szCs w:val="20"/>
                    </w:rPr>
                  </w:pPr>
                  <w:r>
                    <w:rPr>
                      <w:rFonts w:asciiTheme="minorHAnsi" w:hAnsiTheme="minorHAnsi" w:cstheme="minorHAnsi"/>
                      <w:i/>
                      <w:noProof/>
                      <w:sz w:val="20"/>
                      <w:szCs w:val="20"/>
                    </w:rPr>
                    <w:t>_______________________________________________________</w:t>
                  </w:r>
                </w:p>
              </w:tc>
              <w:tc>
                <w:tcPr>
                  <w:tcW w:w="2355" w:type="dxa"/>
                  <w:vAlign w:val="bottom"/>
                </w:tcPr>
                <w:p w14:paraId="33D63344" w14:textId="77777777" w:rsidR="004A506D" w:rsidRPr="00D67136" w:rsidRDefault="004A506D" w:rsidP="00F32A1D">
                  <w:pPr>
                    <w:framePr w:hSpace="180" w:wrap="around" w:vAnchor="page" w:hAnchor="margin" w:y="2339"/>
                    <w:ind w:right="342"/>
                    <w:jc w:val="center"/>
                    <w:rPr>
                      <w:rFonts w:asciiTheme="minorHAnsi" w:hAnsiTheme="minorHAnsi" w:cstheme="minorHAnsi"/>
                      <w:i/>
                      <w:noProof/>
                      <w:sz w:val="20"/>
                      <w:szCs w:val="20"/>
                    </w:rPr>
                  </w:pPr>
                  <w:r>
                    <w:rPr>
                      <w:rFonts w:asciiTheme="minorHAnsi" w:hAnsiTheme="minorHAnsi" w:cstheme="minorHAnsi"/>
                      <w:i/>
                      <w:noProof/>
                      <w:sz w:val="20"/>
                      <w:szCs w:val="20"/>
                    </w:rPr>
                    <w:t>________________</w:t>
                  </w:r>
                </w:p>
              </w:tc>
            </w:tr>
            <w:tr w:rsidR="004A506D" w14:paraId="303C2F5A" w14:textId="77777777" w:rsidTr="00180C48">
              <w:trPr>
                <w:trHeight w:val="432"/>
                <w:jc w:val="center"/>
              </w:trPr>
              <w:tc>
                <w:tcPr>
                  <w:tcW w:w="6594" w:type="dxa"/>
                </w:tcPr>
                <w:p w14:paraId="4127BACC" w14:textId="77777777" w:rsidR="004A506D" w:rsidRPr="00D67136" w:rsidRDefault="004A506D" w:rsidP="00F32A1D">
                  <w:pPr>
                    <w:pStyle w:val="Header"/>
                    <w:framePr w:hSpace="180" w:wrap="around" w:vAnchor="page" w:hAnchor="margin" w:y="2339"/>
                    <w:tabs>
                      <w:tab w:val="clear" w:pos="4320"/>
                      <w:tab w:val="clear" w:pos="8640"/>
                    </w:tabs>
                    <w:ind w:left="180" w:right="342" w:hanging="270"/>
                    <w:jc w:val="center"/>
                    <w:rPr>
                      <w:rFonts w:asciiTheme="minorHAnsi" w:hAnsiTheme="minorHAnsi" w:cstheme="minorHAnsi"/>
                      <w:bCs/>
                      <w:i/>
                      <w:noProof/>
                      <w:sz w:val="20"/>
                      <w:szCs w:val="20"/>
                    </w:rPr>
                  </w:pPr>
                  <w:r w:rsidRPr="00D67136">
                    <w:rPr>
                      <w:rFonts w:asciiTheme="minorHAnsi" w:hAnsiTheme="minorHAnsi" w:cstheme="minorHAnsi"/>
                      <w:bCs/>
                      <w:i/>
                      <w:noProof/>
                      <w:sz w:val="20"/>
                      <w:szCs w:val="20"/>
                    </w:rPr>
                    <w:t>Signature of Superintendent</w:t>
                  </w:r>
                </w:p>
              </w:tc>
              <w:tc>
                <w:tcPr>
                  <w:tcW w:w="2355" w:type="dxa"/>
                </w:tcPr>
                <w:p w14:paraId="2C360A77" w14:textId="77777777" w:rsidR="004A506D" w:rsidRPr="00D67136" w:rsidRDefault="004A506D" w:rsidP="00F32A1D">
                  <w:pPr>
                    <w:framePr w:hSpace="180" w:wrap="around" w:vAnchor="page" w:hAnchor="margin" w:y="2339"/>
                    <w:ind w:right="342"/>
                    <w:jc w:val="center"/>
                    <w:rPr>
                      <w:rFonts w:asciiTheme="minorHAnsi" w:hAnsiTheme="minorHAnsi" w:cstheme="minorHAnsi"/>
                      <w:i/>
                      <w:noProof/>
                      <w:sz w:val="20"/>
                      <w:szCs w:val="20"/>
                    </w:rPr>
                  </w:pPr>
                  <w:r w:rsidRPr="00D67136">
                    <w:rPr>
                      <w:rFonts w:asciiTheme="minorHAnsi" w:hAnsiTheme="minorHAnsi" w:cstheme="minorHAnsi"/>
                      <w:bCs/>
                      <w:i/>
                      <w:noProof/>
                      <w:sz w:val="20"/>
                      <w:szCs w:val="20"/>
                    </w:rPr>
                    <w:t>Date</w:t>
                  </w:r>
                </w:p>
              </w:tc>
            </w:tr>
            <w:tr w:rsidR="003D65CC" w14:paraId="47F4EE03" w14:textId="77777777" w:rsidTr="00180C48">
              <w:trPr>
                <w:trHeight w:val="432"/>
                <w:jc w:val="center"/>
              </w:trPr>
              <w:tc>
                <w:tcPr>
                  <w:tcW w:w="6594" w:type="dxa"/>
                  <w:vAlign w:val="bottom"/>
                </w:tcPr>
                <w:p w14:paraId="15BCF573" w14:textId="682AE2AB" w:rsidR="003D65CC" w:rsidRDefault="003D65CC" w:rsidP="00F32A1D">
                  <w:pPr>
                    <w:framePr w:hSpace="180" w:wrap="around" w:vAnchor="page" w:hAnchor="margin" w:y="2339"/>
                    <w:ind w:right="342"/>
                    <w:jc w:val="center"/>
                    <w:rPr>
                      <w:rFonts w:asciiTheme="minorHAnsi" w:hAnsiTheme="minorHAnsi" w:cstheme="minorHAnsi"/>
                      <w:i/>
                      <w:noProof/>
                      <w:sz w:val="20"/>
                      <w:szCs w:val="20"/>
                    </w:rPr>
                  </w:pPr>
                  <w:r>
                    <w:rPr>
                      <w:rFonts w:asciiTheme="minorHAnsi" w:hAnsiTheme="minorHAnsi" w:cstheme="minorHAnsi"/>
                      <w:i/>
                      <w:noProof/>
                      <w:sz w:val="20"/>
                      <w:szCs w:val="20"/>
                    </w:rPr>
                    <w:t>_______________________________________________________</w:t>
                  </w:r>
                </w:p>
              </w:tc>
              <w:tc>
                <w:tcPr>
                  <w:tcW w:w="2355" w:type="dxa"/>
                  <w:vAlign w:val="center"/>
                </w:tcPr>
                <w:p w14:paraId="0D210CCE" w14:textId="77777777" w:rsidR="003D65CC" w:rsidRDefault="003D65CC" w:rsidP="00F32A1D">
                  <w:pPr>
                    <w:framePr w:hSpace="180" w:wrap="around" w:vAnchor="page" w:hAnchor="margin" w:y="2339"/>
                    <w:ind w:right="342"/>
                    <w:jc w:val="center"/>
                    <w:rPr>
                      <w:rFonts w:asciiTheme="minorHAnsi" w:hAnsiTheme="minorHAnsi" w:cstheme="minorHAnsi"/>
                      <w:i/>
                      <w:noProof/>
                      <w:sz w:val="20"/>
                      <w:szCs w:val="20"/>
                    </w:rPr>
                  </w:pPr>
                </w:p>
              </w:tc>
            </w:tr>
            <w:tr w:rsidR="003D65CC" w14:paraId="39369EC5" w14:textId="77777777" w:rsidTr="00180C48">
              <w:trPr>
                <w:trHeight w:val="432"/>
                <w:jc w:val="center"/>
              </w:trPr>
              <w:tc>
                <w:tcPr>
                  <w:tcW w:w="6594" w:type="dxa"/>
                </w:tcPr>
                <w:p w14:paraId="3BB25B35" w14:textId="71BB6704" w:rsidR="003D65CC" w:rsidRPr="00D67136" w:rsidRDefault="003D65CC" w:rsidP="00F32A1D">
                  <w:pPr>
                    <w:framePr w:hSpace="180" w:wrap="around" w:vAnchor="page" w:hAnchor="margin" w:y="2339"/>
                    <w:ind w:right="342"/>
                    <w:jc w:val="center"/>
                    <w:rPr>
                      <w:rFonts w:asciiTheme="minorHAnsi" w:hAnsiTheme="minorHAnsi" w:cstheme="minorHAnsi"/>
                      <w:i/>
                      <w:noProof/>
                      <w:sz w:val="20"/>
                      <w:szCs w:val="20"/>
                    </w:rPr>
                  </w:pPr>
                  <w:r>
                    <w:rPr>
                      <w:rFonts w:asciiTheme="minorHAnsi" w:hAnsiTheme="minorHAnsi" w:cstheme="minorHAnsi"/>
                      <w:i/>
                      <w:noProof/>
                      <w:sz w:val="20"/>
                      <w:szCs w:val="20"/>
                    </w:rPr>
                    <w:t>Printed Name of CTE Director (or Principal, if no CTE Director)</w:t>
                  </w:r>
                </w:p>
              </w:tc>
              <w:tc>
                <w:tcPr>
                  <w:tcW w:w="2355" w:type="dxa"/>
                  <w:vAlign w:val="center"/>
                </w:tcPr>
                <w:p w14:paraId="7AB62858" w14:textId="41505764" w:rsidR="003D65CC" w:rsidRPr="00D67136" w:rsidRDefault="003D65CC" w:rsidP="00F32A1D">
                  <w:pPr>
                    <w:framePr w:hSpace="180" w:wrap="around" w:vAnchor="page" w:hAnchor="margin" w:y="2339"/>
                    <w:ind w:right="342"/>
                    <w:jc w:val="center"/>
                    <w:rPr>
                      <w:rFonts w:asciiTheme="minorHAnsi" w:hAnsiTheme="minorHAnsi" w:cstheme="minorHAnsi"/>
                      <w:i/>
                      <w:noProof/>
                      <w:sz w:val="20"/>
                      <w:szCs w:val="20"/>
                    </w:rPr>
                  </w:pPr>
                </w:p>
              </w:tc>
            </w:tr>
            <w:tr w:rsidR="003D65CC" w14:paraId="343B45D8" w14:textId="77777777" w:rsidTr="00180C48">
              <w:trPr>
                <w:trHeight w:val="432"/>
                <w:jc w:val="center"/>
              </w:trPr>
              <w:tc>
                <w:tcPr>
                  <w:tcW w:w="6594" w:type="dxa"/>
                  <w:vAlign w:val="bottom"/>
                </w:tcPr>
                <w:p w14:paraId="18ECCA23" w14:textId="3C2276FC" w:rsidR="003D65CC" w:rsidRPr="00D67136" w:rsidRDefault="003D65CC" w:rsidP="00F32A1D">
                  <w:pPr>
                    <w:framePr w:hSpace="180" w:wrap="around" w:vAnchor="page" w:hAnchor="margin" w:y="2339"/>
                    <w:ind w:right="342"/>
                    <w:jc w:val="center"/>
                    <w:rPr>
                      <w:rFonts w:asciiTheme="minorHAnsi" w:hAnsiTheme="minorHAnsi" w:cstheme="minorHAnsi"/>
                      <w:i/>
                      <w:noProof/>
                      <w:sz w:val="20"/>
                      <w:szCs w:val="20"/>
                    </w:rPr>
                  </w:pPr>
                  <w:r>
                    <w:rPr>
                      <w:rFonts w:asciiTheme="minorHAnsi" w:hAnsiTheme="minorHAnsi" w:cstheme="minorHAnsi"/>
                      <w:i/>
                      <w:noProof/>
                      <w:sz w:val="20"/>
                      <w:szCs w:val="20"/>
                    </w:rPr>
                    <w:t>_______________________________________________________</w:t>
                  </w:r>
                </w:p>
              </w:tc>
              <w:tc>
                <w:tcPr>
                  <w:tcW w:w="2355" w:type="dxa"/>
                  <w:vAlign w:val="bottom"/>
                </w:tcPr>
                <w:p w14:paraId="4F13589C" w14:textId="113B8894" w:rsidR="003D65CC" w:rsidRPr="00D67136" w:rsidRDefault="003D65CC" w:rsidP="00F32A1D">
                  <w:pPr>
                    <w:framePr w:hSpace="180" w:wrap="around" w:vAnchor="page" w:hAnchor="margin" w:y="2339"/>
                    <w:ind w:right="342"/>
                    <w:jc w:val="center"/>
                    <w:rPr>
                      <w:rFonts w:asciiTheme="minorHAnsi" w:hAnsiTheme="minorHAnsi" w:cstheme="minorHAnsi"/>
                      <w:i/>
                      <w:noProof/>
                      <w:sz w:val="20"/>
                      <w:szCs w:val="20"/>
                    </w:rPr>
                  </w:pPr>
                  <w:r>
                    <w:rPr>
                      <w:rFonts w:asciiTheme="minorHAnsi" w:hAnsiTheme="minorHAnsi" w:cstheme="minorHAnsi"/>
                      <w:i/>
                      <w:noProof/>
                      <w:sz w:val="20"/>
                      <w:szCs w:val="20"/>
                    </w:rPr>
                    <w:t>________________</w:t>
                  </w:r>
                </w:p>
              </w:tc>
            </w:tr>
            <w:tr w:rsidR="003D65CC" w14:paraId="46A1E331" w14:textId="77777777" w:rsidTr="004B7841">
              <w:trPr>
                <w:trHeight w:val="432"/>
                <w:jc w:val="center"/>
              </w:trPr>
              <w:tc>
                <w:tcPr>
                  <w:tcW w:w="6594" w:type="dxa"/>
                </w:tcPr>
                <w:p w14:paraId="3FCC2039" w14:textId="2D959DDA" w:rsidR="003D65CC" w:rsidRDefault="003D65CC" w:rsidP="00F32A1D">
                  <w:pPr>
                    <w:framePr w:hSpace="180" w:wrap="around" w:vAnchor="page" w:hAnchor="margin" w:y="2339"/>
                    <w:ind w:right="342"/>
                    <w:jc w:val="center"/>
                    <w:rPr>
                      <w:rFonts w:asciiTheme="minorHAnsi" w:hAnsiTheme="minorHAnsi" w:cstheme="minorHAnsi"/>
                      <w:i/>
                      <w:noProof/>
                      <w:sz w:val="20"/>
                      <w:szCs w:val="20"/>
                    </w:rPr>
                  </w:pPr>
                  <w:r>
                    <w:rPr>
                      <w:rFonts w:asciiTheme="minorHAnsi" w:hAnsiTheme="minorHAnsi" w:cstheme="minorHAnsi"/>
                      <w:i/>
                      <w:noProof/>
                      <w:sz w:val="20"/>
                      <w:szCs w:val="20"/>
                    </w:rPr>
                    <w:t>Signature of CTE Director or Principal</w:t>
                  </w:r>
                </w:p>
              </w:tc>
              <w:tc>
                <w:tcPr>
                  <w:tcW w:w="2355" w:type="dxa"/>
                </w:tcPr>
                <w:p w14:paraId="14FCF078" w14:textId="08FEC477" w:rsidR="003D65CC" w:rsidRDefault="008832CE" w:rsidP="00F32A1D">
                  <w:pPr>
                    <w:framePr w:hSpace="180" w:wrap="around" w:vAnchor="page" w:hAnchor="margin" w:y="2339"/>
                    <w:ind w:right="342"/>
                    <w:jc w:val="center"/>
                    <w:rPr>
                      <w:rFonts w:asciiTheme="minorHAnsi" w:hAnsiTheme="minorHAnsi" w:cstheme="minorHAnsi"/>
                      <w:i/>
                      <w:noProof/>
                      <w:sz w:val="20"/>
                      <w:szCs w:val="20"/>
                    </w:rPr>
                  </w:pPr>
                  <w:r>
                    <w:rPr>
                      <w:rFonts w:asciiTheme="minorHAnsi" w:hAnsiTheme="minorHAnsi" w:cstheme="minorHAnsi"/>
                      <w:i/>
                      <w:noProof/>
                      <w:sz w:val="20"/>
                      <w:szCs w:val="20"/>
                    </w:rPr>
                    <w:t>Date</w:t>
                  </w:r>
                </w:p>
              </w:tc>
            </w:tr>
          </w:tbl>
          <w:p w14:paraId="4EA2EC45" w14:textId="77777777" w:rsidR="004A506D" w:rsidRPr="00A105EA" w:rsidRDefault="004A506D" w:rsidP="004A506D">
            <w:pPr>
              <w:ind w:left="180" w:right="342"/>
              <w:rPr>
                <w:noProof/>
              </w:rPr>
            </w:pPr>
          </w:p>
          <w:p w14:paraId="5B4F003C" w14:textId="77777777" w:rsidR="00863BE3" w:rsidRPr="00B67C45" w:rsidRDefault="00863BE3" w:rsidP="00863BE3">
            <w:pPr>
              <w:pStyle w:val="Header"/>
              <w:tabs>
                <w:tab w:val="clear" w:pos="4320"/>
                <w:tab w:val="clear" w:pos="8640"/>
              </w:tabs>
              <w:ind w:left="180" w:right="342" w:hanging="270"/>
              <w:jc w:val="center"/>
              <w:rPr>
                <w:rFonts w:ascii="Cambria" w:hAnsi="Cambria"/>
                <w:bCs/>
                <w:i/>
                <w:noProof/>
              </w:rPr>
            </w:pPr>
          </w:p>
        </w:tc>
      </w:tr>
    </w:tbl>
    <w:p w14:paraId="37C28ED2" w14:textId="77777777" w:rsidR="00863BE3" w:rsidRPr="00FD7EE0" w:rsidRDefault="00B56660" w:rsidP="00863BE3">
      <w:pPr>
        <w:pStyle w:val="Heading1"/>
      </w:pPr>
      <w:r>
        <w:t>Statement of Assurances</w:t>
      </w:r>
      <w:r w:rsidR="00863BE3">
        <w:t xml:space="preserve"> and Signature Block</w:t>
      </w:r>
      <w:bookmarkEnd w:id="0"/>
      <w:bookmarkEnd w:id="1"/>
      <w:bookmarkEnd w:id="2"/>
    </w:p>
    <w:sectPr w:rsidR="00863BE3" w:rsidRPr="00FD7EE0" w:rsidSect="00114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53508F"/>
    <w:multiLevelType w:val="hybridMultilevel"/>
    <w:tmpl w:val="6D363E72"/>
    <w:lvl w:ilvl="0" w:tplc="1C5A33AE">
      <w:start w:val="1"/>
      <w:numFmt w:val="bullet"/>
      <w:lvlText w:val=""/>
      <w:lvlJc w:val="left"/>
      <w:pPr>
        <w:ind w:left="720" w:hanging="360"/>
      </w:pPr>
      <w:rPr>
        <w:rFonts w:ascii="Wingdings" w:hAnsi="Wingdings" w:hint="default"/>
        <w:color w:val="365F9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E3"/>
    <w:rsid w:val="00114F19"/>
    <w:rsid w:val="00180C48"/>
    <w:rsid w:val="003564AD"/>
    <w:rsid w:val="003D65CC"/>
    <w:rsid w:val="00467722"/>
    <w:rsid w:val="004A506D"/>
    <w:rsid w:val="004B7841"/>
    <w:rsid w:val="00762216"/>
    <w:rsid w:val="008115F5"/>
    <w:rsid w:val="008448F2"/>
    <w:rsid w:val="00863BE3"/>
    <w:rsid w:val="008832CE"/>
    <w:rsid w:val="008B526B"/>
    <w:rsid w:val="009D71E8"/>
    <w:rsid w:val="009F054C"/>
    <w:rsid w:val="00B56660"/>
    <w:rsid w:val="00C603B8"/>
    <w:rsid w:val="00E21959"/>
    <w:rsid w:val="00E46CA7"/>
    <w:rsid w:val="00E75DD0"/>
    <w:rsid w:val="00F32A1D"/>
    <w:rsid w:val="00FE79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E28C4"/>
  <w15:docId w15:val="{11021104-B960-4C0A-9E20-85CA6EDB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BE3"/>
    <w:pPr>
      <w:spacing w:after="0" w:line="240" w:lineRule="auto"/>
    </w:pPr>
    <w:rPr>
      <w:rFonts w:ascii="Calibri" w:eastAsia="Times New Roman" w:hAnsi="Calibri" w:cs="Times New Roman"/>
      <w:szCs w:val="24"/>
    </w:rPr>
  </w:style>
  <w:style w:type="paragraph" w:styleId="Heading1">
    <w:name w:val="heading 1"/>
    <w:next w:val="Normal"/>
    <w:link w:val="Heading1Char"/>
    <w:uiPriority w:val="9"/>
    <w:qFormat/>
    <w:rsid w:val="00863BE3"/>
    <w:pPr>
      <w:keepNext/>
      <w:spacing w:before="120" w:after="120" w:line="240" w:lineRule="auto"/>
      <w:jc w:val="center"/>
      <w:outlineLvl w:val="0"/>
    </w:pPr>
    <w:rPr>
      <w:rFonts w:ascii="Cambria" w:eastAsia="Times New Roman" w:hAnsi="Cambria" w:cs="Times New Roman"/>
      <w:bCs/>
      <w:color w:val="003366"/>
      <w:kern w:val="32"/>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BE3"/>
    <w:rPr>
      <w:rFonts w:ascii="Cambria" w:eastAsia="Times New Roman" w:hAnsi="Cambria" w:cs="Times New Roman"/>
      <w:bCs/>
      <w:color w:val="003366"/>
      <w:kern w:val="32"/>
      <w:sz w:val="32"/>
      <w:szCs w:val="32"/>
      <w:lang w:eastAsia="zh-CN"/>
    </w:rPr>
  </w:style>
  <w:style w:type="paragraph" w:customStyle="1" w:styleId="ESESourceLine">
    <w:name w:val="ESE Source Line"/>
    <w:basedOn w:val="Normal"/>
    <w:next w:val="Normal"/>
    <w:rsid w:val="00863BE3"/>
    <w:pPr>
      <w:jc w:val="center"/>
    </w:pPr>
    <w:rPr>
      <w:b/>
      <w:i/>
    </w:rPr>
  </w:style>
  <w:style w:type="paragraph" w:styleId="Header">
    <w:name w:val="header"/>
    <w:basedOn w:val="Normal"/>
    <w:link w:val="HeaderChar"/>
    <w:uiPriority w:val="99"/>
    <w:rsid w:val="00863BE3"/>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rsid w:val="00863BE3"/>
    <w:rPr>
      <w:rFonts w:ascii="Times New Roman" w:eastAsia="Times New Roman" w:hAnsi="Times New Roman" w:cs="Times New Roman"/>
      <w:szCs w:val="24"/>
    </w:rPr>
  </w:style>
  <w:style w:type="table" w:styleId="TableGrid">
    <w:name w:val="Table Grid"/>
    <w:basedOn w:val="TableNormal"/>
    <w:uiPriority w:val="59"/>
    <w:rsid w:val="004A5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4155c1-6877-4058-bd69-293f8cf0321f">
      <Terms xmlns="http://schemas.microsoft.com/office/infopath/2007/PartnerControls"/>
    </lcf76f155ced4ddcb4097134ff3c332f>
    <TaxCatchAll xmlns="fdcd57df-05e8-4749-9cc8-5afe3dcd00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104C6C6C0EE34A9E7DA4AF8CD79644" ma:contentTypeVersion="13" ma:contentTypeDescription="Create a new document." ma:contentTypeScope="" ma:versionID="11c30a14b2e3ea6f1668c14f404122a9">
  <xsd:schema xmlns:xsd="http://www.w3.org/2001/XMLSchema" xmlns:xs="http://www.w3.org/2001/XMLSchema" xmlns:p="http://schemas.microsoft.com/office/2006/metadata/properties" xmlns:ns2="c44155c1-6877-4058-bd69-293f8cf0321f" xmlns:ns3="fdcd57df-05e8-4749-9cc8-5afe3dcd00a5" targetNamespace="http://schemas.microsoft.com/office/2006/metadata/properties" ma:root="true" ma:fieldsID="470e2464bffb21f3b83f15f4e9642abf" ns2:_="" ns3:_="">
    <xsd:import namespace="c44155c1-6877-4058-bd69-293f8cf0321f"/>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155c1-6877-4058-bd69-293f8cf03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883E64-8563-4D69-A5DC-923964E023FC}">
  <ds:schemaRefs>
    <ds:schemaRef ds:uri="http://schemas.microsoft.com/sharepoint/v3/contenttype/forms"/>
  </ds:schemaRefs>
</ds:datastoreItem>
</file>

<file path=customXml/itemProps2.xml><?xml version="1.0" encoding="utf-8"?>
<ds:datastoreItem xmlns:ds="http://schemas.openxmlformats.org/officeDocument/2006/customXml" ds:itemID="{104429AE-94C2-43F7-8D3F-AA92646FBD24}">
  <ds:schemaRefs>
    <ds:schemaRef ds:uri="http://schemas.microsoft.com/office/2006/metadata/properties"/>
    <ds:schemaRef ds:uri="http://schemas.microsoft.com/office/infopath/2007/PartnerControls"/>
    <ds:schemaRef ds:uri="c44155c1-6877-4058-bd69-293f8cf0321f"/>
    <ds:schemaRef ds:uri="fdcd57df-05e8-4749-9cc8-5afe3dcd00a5"/>
  </ds:schemaRefs>
</ds:datastoreItem>
</file>

<file path=customXml/itemProps3.xml><?xml version="1.0" encoding="utf-8"?>
<ds:datastoreItem xmlns:ds="http://schemas.openxmlformats.org/officeDocument/2006/customXml" ds:itemID="{9F4EF916-F3DD-4DDE-ADFD-DF30043A7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155c1-6877-4058-bd69-293f8cf0321f"/>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Statement of Assurances Form for superintendent's signature</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Assurances and Signature Block</dc:title>
  <dc:creator>DESE</dc:creator>
  <cp:lastModifiedBy>Zou, Dong (EOE)</cp:lastModifiedBy>
  <cp:revision>6</cp:revision>
  <dcterms:created xsi:type="dcterms:W3CDTF">2022-08-24T13:56:00Z</dcterms:created>
  <dcterms:modified xsi:type="dcterms:W3CDTF">2022-08-30T21:59:00Z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30 2022</vt:lpwstr>
  </property>
</Properties>
</file>