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F6B58" w14:textId="6CF3AB1D" w:rsidR="004873A1" w:rsidRPr="00503255" w:rsidRDefault="004873A1">
      <w:pPr>
        <w:sectPr w:rsidR="004873A1" w:rsidRPr="00503255" w:rsidSect="0046693C">
          <w:headerReference w:type="default" r:id="rId11"/>
          <w:footerReference w:type="even" r:id="rId12"/>
          <w:footerReference w:type="default" r:id="rId13"/>
          <w:pgSz w:w="12240" w:h="15840"/>
          <w:pgMar w:top="2880" w:right="1440" w:bottom="1440" w:left="1440" w:header="576" w:footer="720" w:gutter="0"/>
          <w:cols w:space="720"/>
          <w:docGrid w:linePitch="360"/>
        </w:sectPr>
      </w:pPr>
    </w:p>
    <w:p w14:paraId="18F7C008" w14:textId="757E2B51" w:rsidR="003051F4" w:rsidRDefault="003051F4" w:rsidP="003051F4">
      <w:pPr>
        <w:pStyle w:val="Heading1"/>
        <w:jc w:val="center"/>
      </w:pPr>
      <w:r>
        <w:t>MEMORANDUM</w:t>
      </w:r>
    </w:p>
    <w:p w14:paraId="738EC39A" w14:textId="2E3FB172" w:rsidR="003051F4" w:rsidRDefault="003051F4" w:rsidP="003051F4">
      <w:pPr>
        <w:pStyle w:val="Footer"/>
        <w:widowControl w:val="0"/>
        <w:rPr>
          <w:snapToGrid w:val="0"/>
          <w:szCs w:val="20"/>
        </w:rPr>
      </w:pPr>
    </w:p>
    <w:tbl>
      <w:tblPr>
        <w:tblW w:w="0" w:type="auto"/>
        <w:tblLook w:val="01E0" w:firstRow="1" w:lastRow="1" w:firstColumn="1" w:lastColumn="1" w:noHBand="0" w:noVBand="0"/>
      </w:tblPr>
      <w:tblGrid>
        <w:gridCol w:w="1184"/>
        <w:gridCol w:w="8176"/>
      </w:tblGrid>
      <w:tr w:rsidR="003051F4" w14:paraId="4AFB3A98" w14:textId="77777777" w:rsidTr="51241F8F">
        <w:tc>
          <w:tcPr>
            <w:tcW w:w="1184" w:type="dxa"/>
          </w:tcPr>
          <w:p w14:paraId="1CE2DCF6" w14:textId="05507A00" w:rsidR="003051F4" w:rsidRDefault="003051F4" w:rsidP="29833A94">
            <w:pPr>
              <w:rPr>
                <w:b/>
                <w:bCs/>
              </w:rPr>
            </w:pPr>
            <w:r w:rsidRPr="29833A94">
              <w:rPr>
                <w:b/>
                <w:bCs/>
              </w:rPr>
              <w:t>To:</w:t>
            </w:r>
          </w:p>
          <w:p w14:paraId="46F2DCD6" w14:textId="66162364" w:rsidR="003051F4" w:rsidRDefault="003051F4" w:rsidP="29833A94">
            <w:pPr>
              <w:rPr>
                <w:b/>
                <w:bCs/>
              </w:rPr>
            </w:pPr>
          </w:p>
        </w:tc>
        <w:tc>
          <w:tcPr>
            <w:tcW w:w="8176" w:type="dxa"/>
          </w:tcPr>
          <w:p w14:paraId="6E0EDB2D" w14:textId="33E5B8D1" w:rsidR="003051F4" w:rsidRDefault="5255CC24" w:rsidP="29833A94">
            <w:pPr>
              <w:pStyle w:val="Footer"/>
              <w:widowControl w:val="0"/>
            </w:pPr>
            <w:r w:rsidRPr="24F27C9E">
              <w:t>Members of the Board of Elementary and Secondary Education</w:t>
            </w:r>
          </w:p>
        </w:tc>
      </w:tr>
      <w:tr w:rsidR="003051F4" w14:paraId="430477D6" w14:textId="77777777" w:rsidTr="51241F8F">
        <w:tc>
          <w:tcPr>
            <w:tcW w:w="1184" w:type="dxa"/>
          </w:tcPr>
          <w:p w14:paraId="32B340E8" w14:textId="25BC05BE" w:rsidR="003051F4" w:rsidRDefault="003051F4" w:rsidP="29833A94">
            <w:pPr>
              <w:rPr>
                <w:b/>
                <w:bCs/>
              </w:rPr>
            </w:pPr>
            <w:r w:rsidRPr="29833A94">
              <w:rPr>
                <w:b/>
                <w:bCs/>
              </w:rPr>
              <w:t>From:</w:t>
            </w:r>
          </w:p>
          <w:p w14:paraId="2303ACC4" w14:textId="49A812B0" w:rsidR="003051F4" w:rsidRDefault="003051F4" w:rsidP="29833A94">
            <w:pPr>
              <w:rPr>
                <w:b/>
                <w:bCs/>
              </w:rPr>
            </w:pPr>
          </w:p>
        </w:tc>
        <w:tc>
          <w:tcPr>
            <w:tcW w:w="8176" w:type="dxa"/>
          </w:tcPr>
          <w:p w14:paraId="5F07A2FC" w14:textId="0EF00A5D" w:rsidR="001D100A" w:rsidRPr="00947C0C" w:rsidRDefault="1AFDDBFE">
            <w:pPr>
              <w:pStyle w:val="Footer"/>
              <w:widowControl w:val="0"/>
            </w:pPr>
            <w:r w:rsidRPr="24F27C9E">
              <w:t xml:space="preserve">Russell D. Johnston, Acting Commissioner  </w:t>
            </w:r>
          </w:p>
        </w:tc>
      </w:tr>
      <w:tr w:rsidR="003051F4" w14:paraId="40EBC9C0" w14:textId="77777777" w:rsidTr="51241F8F">
        <w:tc>
          <w:tcPr>
            <w:tcW w:w="1184" w:type="dxa"/>
          </w:tcPr>
          <w:p w14:paraId="7A23D1C8" w14:textId="7ED380BD" w:rsidR="003051F4" w:rsidRDefault="003051F4" w:rsidP="29833A94">
            <w:pPr>
              <w:rPr>
                <w:b/>
                <w:bCs/>
              </w:rPr>
            </w:pPr>
            <w:r w:rsidRPr="29833A94">
              <w:rPr>
                <w:b/>
                <w:bCs/>
              </w:rPr>
              <w:t>Date:</w:t>
            </w:r>
          </w:p>
          <w:p w14:paraId="1D7621DD" w14:textId="5A67F8FF" w:rsidR="003051F4" w:rsidRDefault="003051F4" w:rsidP="29833A94">
            <w:pPr>
              <w:rPr>
                <w:b/>
                <w:bCs/>
              </w:rPr>
            </w:pPr>
          </w:p>
        </w:tc>
        <w:tc>
          <w:tcPr>
            <w:tcW w:w="8176" w:type="dxa"/>
          </w:tcPr>
          <w:p w14:paraId="57FDDBF2" w14:textId="2302D150" w:rsidR="003051F4" w:rsidRDefault="00541478">
            <w:pPr>
              <w:pStyle w:val="Footer"/>
              <w:widowControl w:val="0"/>
            </w:pPr>
            <w:r>
              <w:t>February 1</w:t>
            </w:r>
            <w:r w:rsidR="08F174B3">
              <w:t>9</w:t>
            </w:r>
            <w:r>
              <w:t>, 2025</w:t>
            </w:r>
          </w:p>
        </w:tc>
      </w:tr>
      <w:tr w:rsidR="003051F4" w14:paraId="252EA1D8" w14:textId="77777777" w:rsidTr="51241F8F">
        <w:tc>
          <w:tcPr>
            <w:tcW w:w="1184" w:type="dxa"/>
          </w:tcPr>
          <w:p w14:paraId="30A7A7BD" w14:textId="77777777" w:rsidR="003051F4" w:rsidRDefault="003051F4">
            <w:pPr>
              <w:rPr>
                <w:b/>
              </w:rPr>
            </w:pPr>
            <w:r>
              <w:rPr>
                <w:b/>
              </w:rPr>
              <w:t>Subject:</w:t>
            </w:r>
          </w:p>
        </w:tc>
        <w:tc>
          <w:tcPr>
            <w:tcW w:w="8176" w:type="dxa"/>
          </w:tcPr>
          <w:p w14:paraId="2ADAC119" w14:textId="7B741509" w:rsidR="003051F4" w:rsidRPr="003C2139" w:rsidRDefault="00E30044" w:rsidP="77D13220">
            <w:pPr>
              <w:pStyle w:val="Footer"/>
              <w:widowControl w:val="0"/>
              <w:rPr>
                <w:snapToGrid w:val="0"/>
              </w:rPr>
            </w:pPr>
            <w:r>
              <w:t>Charter Schools – Notification of Intended Actions and Report on Conditions for</w:t>
            </w:r>
            <w:r w:rsidR="14726784" w:rsidRPr="77D13220">
              <w:t xml:space="preserve"> </w:t>
            </w:r>
            <w:r w:rsidR="00D030BD" w:rsidRPr="00D030BD">
              <w:t>Argosy Collegiate Charter School</w:t>
            </w:r>
            <w:r w:rsidR="00F04000">
              <w:t>,</w:t>
            </w:r>
            <w:r w:rsidR="00AC7E1A">
              <w:t xml:space="preserve"> </w:t>
            </w:r>
            <w:r w:rsidR="00461D8F">
              <w:t>B</w:t>
            </w:r>
            <w:r w:rsidR="00461D8F" w:rsidRPr="00461D8F">
              <w:t>oston Green Academy Horace Mann Charter School</w:t>
            </w:r>
            <w:r w:rsidR="00F04000">
              <w:t>,</w:t>
            </w:r>
            <w:r w:rsidR="00461D8F">
              <w:t xml:space="preserve"> </w:t>
            </w:r>
            <w:r w:rsidR="00E25A43">
              <w:t>C</w:t>
            </w:r>
            <w:r w:rsidR="00E25A43" w:rsidRPr="00E25A43">
              <w:t>odman Academy Charter Public School</w:t>
            </w:r>
            <w:r w:rsidR="00F04000">
              <w:t>,</w:t>
            </w:r>
            <w:r w:rsidR="00E25A43">
              <w:t xml:space="preserve"> </w:t>
            </w:r>
            <w:r w:rsidR="00AC12AD">
              <w:t>D</w:t>
            </w:r>
            <w:r w:rsidR="00AC12AD" w:rsidRPr="00AC12AD">
              <w:t>udley Street Neighborhood Charter School</w:t>
            </w:r>
            <w:r w:rsidR="00F04000">
              <w:t>, and</w:t>
            </w:r>
            <w:r w:rsidR="00331356">
              <w:t xml:space="preserve"> U</w:t>
            </w:r>
            <w:r w:rsidR="00331356" w:rsidRPr="00331356">
              <w:t>P Academy Charter School of Dorchester</w:t>
            </w:r>
          </w:p>
        </w:tc>
      </w:tr>
    </w:tbl>
    <w:p w14:paraId="09039312" w14:textId="77777777" w:rsidR="003051F4" w:rsidRDefault="003051F4" w:rsidP="003051F4">
      <w:pPr>
        <w:pBdr>
          <w:bottom w:val="single" w:sz="4" w:space="1" w:color="auto"/>
        </w:pBdr>
      </w:pPr>
      <w:bookmarkStart w:id="0" w:name="TO"/>
      <w:bookmarkStart w:id="1" w:name="FROM"/>
      <w:bookmarkStart w:id="2" w:name="DATE"/>
      <w:bookmarkStart w:id="3" w:name="RE"/>
      <w:bookmarkEnd w:id="0"/>
      <w:bookmarkEnd w:id="1"/>
      <w:bookmarkEnd w:id="2"/>
      <w:bookmarkEnd w:id="3"/>
    </w:p>
    <w:p w14:paraId="692DC479" w14:textId="77777777" w:rsidR="003051F4" w:rsidRDefault="003051F4" w:rsidP="003051F4">
      <w:pPr>
        <w:rPr>
          <w:sz w:val="16"/>
        </w:rPr>
        <w:sectPr w:rsidR="003051F4" w:rsidSect="0046693C">
          <w:endnotePr>
            <w:numFmt w:val="decimal"/>
          </w:endnotePr>
          <w:type w:val="continuous"/>
          <w:pgSz w:w="12240" w:h="15840"/>
          <w:pgMar w:top="1440" w:right="1440" w:bottom="1440" w:left="1440" w:header="1440" w:footer="1440" w:gutter="0"/>
          <w:cols w:space="720"/>
          <w:noEndnote/>
        </w:sectPr>
      </w:pPr>
    </w:p>
    <w:p w14:paraId="70ACE450" w14:textId="3C1ACD35" w:rsidR="00A040F3" w:rsidRDefault="00A040F3">
      <w:pPr>
        <w:rPr>
          <w:rFonts w:cs="Calibri"/>
        </w:rPr>
      </w:pPr>
    </w:p>
    <w:p w14:paraId="2BA8DEF0" w14:textId="4CE8B0C7" w:rsidR="00B75D9A" w:rsidRPr="004240A0" w:rsidRDefault="00B75D9A" w:rsidP="00B75D9A">
      <w:pPr>
        <w:autoSpaceDE w:val="0"/>
        <w:autoSpaceDN w:val="0"/>
        <w:adjustRightInd w:val="0"/>
        <w:rPr>
          <w:color w:val="020202"/>
        </w:rPr>
      </w:pPr>
      <w:r w:rsidRPr="004240A0">
        <w:rPr>
          <w:color w:val="020202"/>
        </w:rPr>
        <w:t>At its meeting in February 2013, the Boar</w:t>
      </w:r>
      <w:r w:rsidRPr="004240A0">
        <w:rPr>
          <w:color w:val="0C1424"/>
        </w:rPr>
        <w:t xml:space="preserve">d </w:t>
      </w:r>
      <w:r w:rsidRPr="004240A0">
        <w:rPr>
          <w:color w:val="020202"/>
        </w:rPr>
        <w:t>of Elementary and Secondary Education (Board) authorized the Commissioner to act on its behalf in “(a) granting charter renewals that do not involve probation; (b) approving charter amendments that do not involve changes in grade span, maximum enrollment, or districts served; and (c) removing or continuing conditions imposed on charters of charter schools; provided that the Commissioner shall report to the Board on all charter renewals, charter amendments, and conditions that have been so approved; and provided further, that the Commissioner shall notify the Board in advance of all such intended actions, and a Board member may request that the Commissioner place the charter matter(s) on the agenda of the Board for discussion and action.” The Charter School Regulations also allow the Commissioner to impose conditions</w:t>
      </w:r>
      <w:r w:rsidR="00E57727">
        <w:rPr>
          <w:color w:val="020202"/>
        </w:rPr>
        <w:t>, and to remove the conditions imposed,</w:t>
      </w:r>
      <w:r w:rsidRPr="004240A0">
        <w:rPr>
          <w:color w:val="020202"/>
        </w:rPr>
        <w:t xml:space="preserve"> on a school’s charter.</w:t>
      </w:r>
      <w:r w:rsidRPr="004240A0">
        <w:rPr>
          <w:rStyle w:val="FootnoteReference"/>
          <w:color w:val="020202"/>
        </w:rPr>
        <w:footnoteReference w:id="2"/>
      </w:r>
    </w:p>
    <w:p w14:paraId="7A3F3C6A" w14:textId="77777777" w:rsidR="00B75D9A" w:rsidRDefault="00B75D9A">
      <w:pPr>
        <w:rPr>
          <w:rFonts w:cs="Calibri"/>
        </w:rPr>
      </w:pPr>
    </w:p>
    <w:p w14:paraId="369D95F0" w14:textId="112DBE76" w:rsidR="000D6A1B" w:rsidRDefault="000D6A1B">
      <w:pPr>
        <w:rPr>
          <w:rFonts w:cs="Calibri"/>
        </w:rPr>
      </w:pPr>
      <w:r>
        <w:rPr>
          <w:rFonts w:cs="Calibri"/>
        </w:rPr>
        <w:t xml:space="preserve">I intend to remove the conditions currently imposed on the charters of </w:t>
      </w:r>
      <w:r w:rsidRPr="000D6A1B">
        <w:rPr>
          <w:rFonts w:cs="Calibri"/>
        </w:rPr>
        <w:t>Argosy Collegiate Charter School</w:t>
      </w:r>
      <w:r w:rsidR="00106116">
        <w:rPr>
          <w:rFonts w:cs="Calibri"/>
        </w:rPr>
        <w:t xml:space="preserve"> and</w:t>
      </w:r>
      <w:r w:rsidRPr="000D6A1B">
        <w:rPr>
          <w:rFonts w:cs="Calibri"/>
        </w:rPr>
        <w:t xml:space="preserve"> Boston Green Academy Horace Mann Charter School</w:t>
      </w:r>
      <w:r>
        <w:rPr>
          <w:rFonts w:cs="Calibri"/>
        </w:rPr>
        <w:t xml:space="preserve">. </w:t>
      </w:r>
      <w:r w:rsidR="00331459">
        <w:rPr>
          <w:rFonts w:cs="Calibri"/>
        </w:rPr>
        <w:t xml:space="preserve">I intend to extend </w:t>
      </w:r>
      <w:r w:rsidR="00FF2D6A">
        <w:rPr>
          <w:rFonts w:cs="Calibri"/>
        </w:rPr>
        <w:t xml:space="preserve">the conditions on the </w:t>
      </w:r>
      <w:r w:rsidR="002F39FD">
        <w:rPr>
          <w:rFonts w:cs="Calibri"/>
        </w:rPr>
        <w:t>charters of Codman Academy Charter Public School</w:t>
      </w:r>
      <w:r w:rsidR="00106116">
        <w:rPr>
          <w:rFonts w:cs="Calibri"/>
        </w:rPr>
        <w:t>,</w:t>
      </w:r>
      <w:r w:rsidR="002F39FD">
        <w:rPr>
          <w:rFonts w:cs="Calibri"/>
        </w:rPr>
        <w:t xml:space="preserve"> </w:t>
      </w:r>
      <w:r w:rsidR="00106116" w:rsidRPr="000D6A1B">
        <w:rPr>
          <w:rFonts w:cs="Calibri"/>
        </w:rPr>
        <w:t>Dudley Street Neighborhood Charter School</w:t>
      </w:r>
      <w:r w:rsidR="00106116">
        <w:rPr>
          <w:rFonts w:cs="Calibri"/>
        </w:rPr>
        <w:t xml:space="preserve">, </w:t>
      </w:r>
      <w:r w:rsidR="002F39FD">
        <w:rPr>
          <w:rFonts w:cs="Calibri"/>
        </w:rPr>
        <w:t xml:space="preserve">and </w:t>
      </w:r>
      <w:r w:rsidRPr="000D6A1B">
        <w:rPr>
          <w:rFonts w:cs="Calibri"/>
        </w:rPr>
        <w:t>UP Academy Charter School of Dorchester</w:t>
      </w:r>
      <w:r w:rsidR="002F39FD">
        <w:rPr>
          <w:rFonts w:cs="Calibri"/>
        </w:rPr>
        <w:t>.</w:t>
      </w:r>
      <w:r w:rsidR="000108E1" w:rsidRPr="000108E1">
        <w:t xml:space="preserve"> </w:t>
      </w:r>
      <w:r w:rsidR="0098302C">
        <w:rPr>
          <w:rFonts w:cs="Calibri"/>
        </w:rPr>
        <w:t xml:space="preserve">This memorandum includes the </w:t>
      </w:r>
      <w:r w:rsidR="000108E1" w:rsidRPr="000108E1">
        <w:rPr>
          <w:rFonts w:cs="Calibri"/>
        </w:rPr>
        <w:t>rationale for each of these intended actions.</w:t>
      </w:r>
    </w:p>
    <w:p w14:paraId="1E991BCF" w14:textId="77777777" w:rsidR="00E34881" w:rsidRDefault="00E34881">
      <w:pPr>
        <w:rPr>
          <w:rFonts w:cs="Calibri"/>
        </w:rPr>
      </w:pPr>
    </w:p>
    <w:p w14:paraId="57ED9270" w14:textId="3F757C61" w:rsidR="00E34881" w:rsidRPr="004240A0" w:rsidRDefault="00E34881" w:rsidP="00E34881">
      <w:pPr>
        <w:autoSpaceDE w:val="0"/>
        <w:autoSpaceDN w:val="0"/>
        <w:adjustRightInd w:val="0"/>
        <w:rPr>
          <w:color w:val="020202"/>
        </w:rPr>
      </w:pPr>
      <w:r w:rsidRPr="004240A0">
        <w:rPr>
          <w:color w:val="020202"/>
        </w:rPr>
        <w:t xml:space="preserve">Please let me know by </w:t>
      </w:r>
      <w:r w:rsidRPr="004240A0">
        <w:rPr>
          <w:b/>
          <w:color w:val="020202"/>
        </w:rPr>
        <w:t>Thurs</w:t>
      </w:r>
      <w:r w:rsidRPr="004240A0">
        <w:rPr>
          <w:b/>
          <w:bCs/>
          <w:color w:val="020202"/>
        </w:rPr>
        <w:t>day, February 2</w:t>
      </w:r>
      <w:r w:rsidR="002C47AD">
        <w:rPr>
          <w:b/>
          <w:bCs/>
          <w:color w:val="020202"/>
        </w:rPr>
        <w:t>0</w:t>
      </w:r>
      <w:r w:rsidRPr="004240A0">
        <w:rPr>
          <w:b/>
          <w:bCs/>
          <w:color w:val="020202"/>
        </w:rPr>
        <w:t>, 202</w:t>
      </w:r>
      <w:r>
        <w:rPr>
          <w:b/>
          <w:bCs/>
          <w:color w:val="020202"/>
        </w:rPr>
        <w:t>5</w:t>
      </w:r>
      <w:r w:rsidRPr="004240A0">
        <w:rPr>
          <w:b/>
          <w:bCs/>
          <w:color w:val="020202"/>
        </w:rPr>
        <w:t xml:space="preserve">, </w:t>
      </w:r>
      <w:r w:rsidRPr="004240A0">
        <w:rPr>
          <w:color w:val="020202"/>
        </w:rPr>
        <w:t>if you wish to have any of these proposed actions brought to the full Board for review and vote at the February Board meeting.</w:t>
      </w:r>
    </w:p>
    <w:p w14:paraId="2F6BDC42" w14:textId="77777777" w:rsidR="00E34881" w:rsidRDefault="00E34881">
      <w:pPr>
        <w:rPr>
          <w:rFonts w:cs="Calibri"/>
        </w:rPr>
      </w:pPr>
    </w:p>
    <w:p w14:paraId="390B1B79" w14:textId="77777777" w:rsidR="001D4D01" w:rsidRPr="00F8382B" w:rsidRDefault="001D4D01">
      <w:pPr>
        <w:rPr>
          <w:rFonts w:cs="Calibri"/>
          <w:b/>
          <w:bCs/>
        </w:rPr>
      </w:pPr>
      <w:r w:rsidRPr="00F8382B">
        <w:rPr>
          <w:rFonts w:cs="Calibri"/>
          <w:b/>
          <w:bCs/>
        </w:rPr>
        <w:t>Argosy Collegiate Charter School</w:t>
      </w:r>
    </w:p>
    <w:p w14:paraId="5B825BCE" w14:textId="77777777" w:rsidR="00F8382B" w:rsidRDefault="00F8382B">
      <w:pPr>
        <w:rPr>
          <w:rFonts w:cs="Calibri"/>
        </w:rPr>
      </w:pPr>
    </w:p>
    <w:tbl>
      <w:tblPr>
        <w:tblStyle w:val="TableGrid"/>
        <w:tblW w:w="5000" w:type="pct"/>
        <w:tblLook w:val="04A0" w:firstRow="1" w:lastRow="0" w:firstColumn="1" w:lastColumn="0" w:noHBand="0" w:noVBand="1"/>
      </w:tblPr>
      <w:tblGrid>
        <w:gridCol w:w="2337"/>
        <w:gridCol w:w="2337"/>
        <w:gridCol w:w="2338"/>
        <w:gridCol w:w="2338"/>
      </w:tblGrid>
      <w:tr w:rsidR="00F8382B" w:rsidRPr="003D59B1" w14:paraId="17CDFC8D" w14:textId="77777777">
        <w:trPr>
          <w:trHeight w:val="368"/>
        </w:trPr>
        <w:tc>
          <w:tcPr>
            <w:tcW w:w="1250" w:type="pct"/>
            <w:shd w:val="clear" w:color="auto" w:fill="F2F2F2" w:themeFill="background1" w:themeFillShade="F2"/>
          </w:tcPr>
          <w:p w14:paraId="69404884"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Type of Charter</w:t>
            </w:r>
          </w:p>
        </w:tc>
        <w:tc>
          <w:tcPr>
            <w:tcW w:w="1250" w:type="pct"/>
          </w:tcPr>
          <w:p w14:paraId="622AE464" w14:textId="0DA0772D" w:rsidR="00F8382B" w:rsidRPr="003D59B1" w:rsidRDefault="00606F7C">
            <w:pPr>
              <w:spacing w:before="80" w:after="80"/>
              <w:rPr>
                <w:rFonts w:eastAsiaTheme="minorEastAsia"/>
                <w:sz w:val="20"/>
                <w:lang w:bidi="en-US"/>
              </w:rPr>
            </w:pPr>
            <w:r w:rsidRPr="00606F7C">
              <w:rPr>
                <w:rFonts w:eastAsiaTheme="minorEastAsia"/>
                <w:sz w:val="20"/>
                <w:lang w:bidi="en-US"/>
              </w:rPr>
              <w:t>Commonwealth</w:t>
            </w:r>
          </w:p>
        </w:tc>
        <w:tc>
          <w:tcPr>
            <w:tcW w:w="1250" w:type="pct"/>
            <w:shd w:val="clear" w:color="auto" w:fill="F2F2F2" w:themeFill="background1" w:themeFillShade="F2"/>
          </w:tcPr>
          <w:p w14:paraId="2288B482"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Location</w:t>
            </w:r>
          </w:p>
        </w:tc>
        <w:tc>
          <w:tcPr>
            <w:tcW w:w="1250" w:type="pct"/>
          </w:tcPr>
          <w:p w14:paraId="7181B371" w14:textId="3123D81C" w:rsidR="00F8382B" w:rsidRPr="003D59B1" w:rsidRDefault="008C6B69">
            <w:pPr>
              <w:spacing w:before="80" w:after="80"/>
              <w:rPr>
                <w:rFonts w:eastAsiaTheme="minorEastAsia"/>
                <w:sz w:val="20"/>
                <w:lang w:bidi="en-US"/>
              </w:rPr>
            </w:pPr>
            <w:r w:rsidRPr="008C6B69">
              <w:rPr>
                <w:rFonts w:eastAsiaTheme="minorEastAsia"/>
                <w:sz w:val="20"/>
                <w:lang w:bidi="en-US"/>
              </w:rPr>
              <w:t>Fall River</w:t>
            </w:r>
          </w:p>
        </w:tc>
      </w:tr>
      <w:tr w:rsidR="00F8382B" w:rsidRPr="003D59B1" w14:paraId="513D76B1" w14:textId="77777777">
        <w:trPr>
          <w:trHeight w:val="367"/>
        </w:trPr>
        <w:tc>
          <w:tcPr>
            <w:tcW w:w="1250" w:type="pct"/>
            <w:shd w:val="clear" w:color="auto" w:fill="F2F2F2" w:themeFill="background1" w:themeFillShade="F2"/>
          </w:tcPr>
          <w:p w14:paraId="545E627F" w14:textId="77777777" w:rsidR="00F8382B" w:rsidRPr="003D59B1" w:rsidRDefault="00F8382B">
            <w:pPr>
              <w:spacing w:before="80" w:after="80"/>
              <w:rPr>
                <w:rFonts w:eastAsiaTheme="minorEastAsia"/>
                <w:b/>
                <w:bCs/>
                <w:sz w:val="20"/>
                <w:lang w:bidi="en-US"/>
              </w:rPr>
            </w:pPr>
            <w:r>
              <w:rPr>
                <w:rFonts w:eastAsiaTheme="minorEastAsia"/>
                <w:b/>
                <w:bCs/>
                <w:sz w:val="20"/>
                <w:lang w:bidi="en-US"/>
              </w:rPr>
              <w:t>Regional or Non-Regional</w:t>
            </w:r>
          </w:p>
        </w:tc>
        <w:tc>
          <w:tcPr>
            <w:tcW w:w="1250" w:type="pct"/>
          </w:tcPr>
          <w:p w14:paraId="43F58198" w14:textId="11FA16D9" w:rsidR="00F8382B" w:rsidRPr="003D59B1" w:rsidRDefault="00714BBA">
            <w:pPr>
              <w:spacing w:before="80" w:after="80"/>
              <w:rPr>
                <w:rFonts w:eastAsiaTheme="minorEastAsia"/>
                <w:sz w:val="20"/>
                <w:lang w:bidi="en-US"/>
              </w:rPr>
            </w:pPr>
            <w:r w:rsidRPr="00714BBA">
              <w:rPr>
                <w:rFonts w:eastAsiaTheme="minorEastAsia"/>
                <w:sz w:val="20"/>
                <w:lang w:bidi="en-US"/>
              </w:rPr>
              <w:t>Non-Regional</w:t>
            </w:r>
          </w:p>
        </w:tc>
        <w:tc>
          <w:tcPr>
            <w:tcW w:w="1250" w:type="pct"/>
            <w:shd w:val="clear" w:color="auto" w:fill="F2F2F2" w:themeFill="background1" w:themeFillShade="F2"/>
          </w:tcPr>
          <w:p w14:paraId="3C798DCB" w14:textId="77777777" w:rsidR="00F8382B" w:rsidRPr="003D59B1" w:rsidRDefault="00F8382B">
            <w:pPr>
              <w:spacing w:before="80" w:after="80"/>
              <w:rPr>
                <w:rFonts w:eastAsiaTheme="minorEastAsia"/>
                <w:b/>
                <w:bCs/>
                <w:sz w:val="20"/>
                <w:lang w:bidi="en-US"/>
              </w:rPr>
            </w:pPr>
            <w:r>
              <w:rPr>
                <w:rFonts w:eastAsiaTheme="minorEastAsia"/>
                <w:b/>
                <w:bCs/>
                <w:sz w:val="20"/>
                <w:lang w:bidi="en-US"/>
              </w:rPr>
              <w:t>Districts in Region</w:t>
            </w:r>
          </w:p>
        </w:tc>
        <w:tc>
          <w:tcPr>
            <w:tcW w:w="1250" w:type="pct"/>
          </w:tcPr>
          <w:p w14:paraId="1E417BF7" w14:textId="7B55F389" w:rsidR="00F8382B" w:rsidRPr="003D59B1" w:rsidRDefault="00714BBA">
            <w:pPr>
              <w:spacing w:before="80" w:after="80"/>
              <w:rPr>
                <w:rFonts w:eastAsiaTheme="minorEastAsia"/>
                <w:sz w:val="20"/>
                <w:lang w:bidi="en-US"/>
              </w:rPr>
            </w:pPr>
            <w:r>
              <w:rPr>
                <w:rFonts w:eastAsiaTheme="minorEastAsia"/>
                <w:sz w:val="20"/>
                <w:lang w:bidi="en-US"/>
              </w:rPr>
              <w:t>N/A</w:t>
            </w:r>
          </w:p>
        </w:tc>
      </w:tr>
      <w:tr w:rsidR="00F8382B" w:rsidRPr="003D59B1" w14:paraId="4F2A167E" w14:textId="77777777">
        <w:tc>
          <w:tcPr>
            <w:tcW w:w="1250" w:type="pct"/>
            <w:shd w:val="clear" w:color="auto" w:fill="F2F2F2" w:themeFill="background1" w:themeFillShade="F2"/>
          </w:tcPr>
          <w:p w14:paraId="3DFF3479" w14:textId="77777777" w:rsidR="00F8382B" w:rsidRPr="003D59B1" w:rsidRDefault="00F8382B">
            <w:pPr>
              <w:spacing w:before="80" w:after="80"/>
              <w:rPr>
                <w:rFonts w:eastAsiaTheme="minorEastAsia"/>
                <w:b/>
                <w:bCs/>
                <w:sz w:val="20"/>
                <w:lang w:bidi="en-US"/>
              </w:rPr>
            </w:pPr>
            <w:r>
              <w:rPr>
                <w:rFonts w:eastAsiaTheme="minorEastAsia"/>
                <w:b/>
                <w:bCs/>
                <w:sz w:val="20"/>
                <w:lang w:bidi="en-US"/>
              </w:rPr>
              <w:t>Year Opened</w:t>
            </w:r>
          </w:p>
        </w:tc>
        <w:tc>
          <w:tcPr>
            <w:tcW w:w="1250" w:type="pct"/>
          </w:tcPr>
          <w:p w14:paraId="028CED70" w14:textId="2AC77E4A" w:rsidR="00F8382B" w:rsidRPr="003D59B1" w:rsidRDefault="00440B0B">
            <w:pPr>
              <w:spacing w:before="80" w:after="80"/>
              <w:rPr>
                <w:rFonts w:eastAsiaTheme="minorEastAsia"/>
                <w:sz w:val="20"/>
                <w:lang w:bidi="en-US"/>
              </w:rPr>
            </w:pPr>
            <w:r>
              <w:rPr>
                <w:rFonts w:eastAsiaTheme="minorEastAsia"/>
                <w:sz w:val="20"/>
                <w:lang w:bidi="en-US"/>
              </w:rPr>
              <w:t>2014</w:t>
            </w:r>
          </w:p>
        </w:tc>
        <w:tc>
          <w:tcPr>
            <w:tcW w:w="1250" w:type="pct"/>
            <w:shd w:val="clear" w:color="auto" w:fill="F2F2F2" w:themeFill="background1" w:themeFillShade="F2"/>
          </w:tcPr>
          <w:p w14:paraId="737D8F3E" w14:textId="77777777" w:rsidR="00F8382B" w:rsidRPr="003D59B1" w:rsidRDefault="00F8382B">
            <w:pPr>
              <w:spacing w:before="80" w:after="80"/>
              <w:rPr>
                <w:rFonts w:eastAsiaTheme="minorEastAsia"/>
                <w:b/>
                <w:bCs/>
                <w:sz w:val="20"/>
                <w:lang w:bidi="en-US"/>
              </w:rPr>
            </w:pPr>
            <w:r>
              <w:rPr>
                <w:rFonts w:eastAsiaTheme="minorEastAsia"/>
                <w:b/>
                <w:bCs/>
                <w:sz w:val="20"/>
                <w:lang w:bidi="en-US"/>
              </w:rPr>
              <w:t>Year(s) Renewed</w:t>
            </w:r>
          </w:p>
        </w:tc>
        <w:tc>
          <w:tcPr>
            <w:tcW w:w="1250" w:type="pct"/>
          </w:tcPr>
          <w:p w14:paraId="32ED2826" w14:textId="6652E723" w:rsidR="00F8382B" w:rsidRPr="003D59B1" w:rsidRDefault="0083486C">
            <w:pPr>
              <w:spacing w:before="80" w:after="80"/>
              <w:rPr>
                <w:rFonts w:eastAsiaTheme="minorEastAsia"/>
                <w:sz w:val="20"/>
                <w:lang w:bidi="en-US"/>
              </w:rPr>
            </w:pPr>
            <w:r>
              <w:rPr>
                <w:rFonts w:eastAsiaTheme="minorEastAsia"/>
                <w:sz w:val="20"/>
                <w:lang w:bidi="en-US"/>
              </w:rPr>
              <w:t>2019, 2024</w:t>
            </w:r>
          </w:p>
        </w:tc>
      </w:tr>
      <w:tr w:rsidR="00F8382B" w:rsidRPr="003D59B1" w14:paraId="0C113F35" w14:textId="77777777">
        <w:tc>
          <w:tcPr>
            <w:tcW w:w="1250" w:type="pct"/>
            <w:shd w:val="clear" w:color="auto" w:fill="F2F2F2" w:themeFill="background1" w:themeFillShade="F2"/>
          </w:tcPr>
          <w:p w14:paraId="1CADADB4"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Maximum Enrollment</w:t>
            </w:r>
          </w:p>
        </w:tc>
        <w:tc>
          <w:tcPr>
            <w:tcW w:w="1250" w:type="pct"/>
          </w:tcPr>
          <w:p w14:paraId="4DED8245" w14:textId="4CCCEC92" w:rsidR="00F8382B" w:rsidRPr="003D59B1" w:rsidRDefault="005A3042">
            <w:pPr>
              <w:spacing w:before="80" w:after="80"/>
              <w:rPr>
                <w:rFonts w:eastAsiaTheme="minorEastAsia"/>
                <w:sz w:val="20"/>
                <w:lang w:bidi="en-US"/>
              </w:rPr>
            </w:pPr>
            <w:r w:rsidRPr="005A3042">
              <w:rPr>
                <w:rFonts w:eastAsiaTheme="minorEastAsia"/>
                <w:sz w:val="20"/>
                <w:lang w:bidi="en-US"/>
              </w:rPr>
              <w:t>640</w:t>
            </w:r>
          </w:p>
        </w:tc>
        <w:tc>
          <w:tcPr>
            <w:tcW w:w="1250" w:type="pct"/>
            <w:shd w:val="clear" w:color="auto" w:fill="F2F2F2" w:themeFill="background1" w:themeFillShade="F2"/>
          </w:tcPr>
          <w:p w14:paraId="2BAB6D88"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Enrollment (2024-25)</w:t>
            </w:r>
          </w:p>
        </w:tc>
        <w:tc>
          <w:tcPr>
            <w:tcW w:w="1250" w:type="pct"/>
          </w:tcPr>
          <w:p w14:paraId="6A95B36D" w14:textId="38854B27" w:rsidR="00F8382B" w:rsidRPr="003D59B1" w:rsidRDefault="00E4569A">
            <w:pPr>
              <w:spacing w:before="80" w:after="80"/>
              <w:rPr>
                <w:rFonts w:eastAsiaTheme="minorEastAsia"/>
                <w:sz w:val="20"/>
                <w:lang w:bidi="en-US"/>
              </w:rPr>
            </w:pPr>
            <w:r>
              <w:rPr>
                <w:rFonts w:eastAsiaTheme="minorEastAsia"/>
                <w:sz w:val="20"/>
                <w:lang w:bidi="en-US"/>
              </w:rPr>
              <w:t>587</w:t>
            </w:r>
            <w:r w:rsidR="00F8382B" w:rsidRPr="003D59B1">
              <w:rPr>
                <w:rFonts w:eastAsiaTheme="minorEastAsia"/>
                <w:sz w:val="20"/>
                <w:lang w:bidi="en-US"/>
              </w:rPr>
              <w:t xml:space="preserve"> (</w:t>
            </w:r>
            <w:r w:rsidR="00F8382B">
              <w:rPr>
                <w:rFonts w:eastAsiaTheme="minorEastAsia"/>
                <w:sz w:val="20"/>
                <w:lang w:bidi="en-US"/>
              </w:rPr>
              <w:t>October 2024)</w:t>
            </w:r>
          </w:p>
        </w:tc>
      </w:tr>
      <w:tr w:rsidR="00F8382B" w:rsidRPr="003D59B1" w14:paraId="34222EBF" w14:textId="77777777">
        <w:tc>
          <w:tcPr>
            <w:tcW w:w="1250" w:type="pct"/>
            <w:shd w:val="clear" w:color="auto" w:fill="F2F2F2" w:themeFill="background1" w:themeFillShade="F2"/>
          </w:tcPr>
          <w:p w14:paraId="0CB2893B"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Chartered Grade Span</w:t>
            </w:r>
          </w:p>
        </w:tc>
        <w:tc>
          <w:tcPr>
            <w:tcW w:w="1250" w:type="pct"/>
          </w:tcPr>
          <w:p w14:paraId="38476005" w14:textId="2539F5FE" w:rsidR="00F8382B" w:rsidRPr="003D59B1" w:rsidRDefault="00294D4A">
            <w:pPr>
              <w:spacing w:before="80" w:after="80"/>
              <w:rPr>
                <w:rFonts w:eastAsiaTheme="minorEastAsia"/>
                <w:sz w:val="20"/>
                <w:lang w:bidi="en-US"/>
              </w:rPr>
            </w:pPr>
            <w:r w:rsidRPr="00294D4A">
              <w:rPr>
                <w:rFonts w:eastAsiaTheme="minorEastAsia"/>
                <w:sz w:val="20"/>
                <w:lang w:bidi="en-US"/>
              </w:rPr>
              <w:t>6-12</w:t>
            </w:r>
          </w:p>
        </w:tc>
        <w:tc>
          <w:tcPr>
            <w:tcW w:w="1250" w:type="pct"/>
            <w:shd w:val="clear" w:color="auto" w:fill="F2F2F2" w:themeFill="background1" w:themeFillShade="F2"/>
          </w:tcPr>
          <w:p w14:paraId="253B7383"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Grade Span (2024-25)</w:t>
            </w:r>
          </w:p>
        </w:tc>
        <w:tc>
          <w:tcPr>
            <w:tcW w:w="1250" w:type="pct"/>
          </w:tcPr>
          <w:p w14:paraId="74CB3E4E" w14:textId="0F91FD06" w:rsidR="00F8382B" w:rsidRPr="003D59B1" w:rsidRDefault="00294D4A">
            <w:pPr>
              <w:spacing w:before="80" w:after="80"/>
              <w:rPr>
                <w:rFonts w:eastAsiaTheme="minorEastAsia"/>
                <w:sz w:val="20"/>
                <w:lang w:bidi="en-US"/>
              </w:rPr>
            </w:pPr>
            <w:r w:rsidRPr="00294D4A">
              <w:rPr>
                <w:rFonts w:eastAsiaTheme="minorEastAsia"/>
                <w:sz w:val="20"/>
                <w:lang w:bidi="en-US"/>
              </w:rPr>
              <w:t>6-12</w:t>
            </w:r>
          </w:p>
        </w:tc>
      </w:tr>
      <w:tr w:rsidR="00F8382B" w:rsidRPr="003D59B1" w14:paraId="79F773DC" w14:textId="77777777">
        <w:tc>
          <w:tcPr>
            <w:tcW w:w="1250" w:type="pct"/>
            <w:shd w:val="clear" w:color="auto" w:fill="F2F2F2" w:themeFill="background1" w:themeFillShade="F2"/>
          </w:tcPr>
          <w:p w14:paraId="1E682B55" w14:textId="77777777" w:rsidR="00F8382B" w:rsidRPr="003D59B1" w:rsidRDefault="00F8382B">
            <w:pPr>
              <w:spacing w:before="80" w:after="80"/>
              <w:rPr>
                <w:rFonts w:eastAsiaTheme="minorEastAsia"/>
                <w:b/>
                <w:bCs/>
                <w:sz w:val="20"/>
                <w:lang w:bidi="en-US"/>
              </w:rPr>
            </w:pPr>
            <w:r>
              <w:rPr>
                <w:rFonts w:eastAsiaTheme="minorEastAsia"/>
                <w:b/>
                <w:bCs/>
                <w:sz w:val="20"/>
                <w:lang w:bidi="en-US"/>
              </w:rPr>
              <w:t>Students on Waitlist</w:t>
            </w:r>
          </w:p>
        </w:tc>
        <w:tc>
          <w:tcPr>
            <w:tcW w:w="1250" w:type="pct"/>
          </w:tcPr>
          <w:p w14:paraId="1D531C78" w14:textId="186A35EA" w:rsidR="00F8382B" w:rsidRPr="003D59B1" w:rsidRDefault="0088363F">
            <w:pPr>
              <w:spacing w:before="80" w:after="80"/>
              <w:rPr>
                <w:rFonts w:eastAsiaTheme="minorEastAsia"/>
                <w:sz w:val="20"/>
                <w:lang w:bidi="en-US"/>
              </w:rPr>
            </w:pPr>
            <w:r>
              <w:rPr>
                <w:rFonts w:eastAsiaTheme="minorEastAsia"/>
                <w:sz w:val="20"/>
                <w:lang w:bidi="en-US"/>
              </w:rPr>
              <w:t>167 (March 2024)</w:t>
            </w:r>
          </w:p>
        </w:tc>
        <w:tc>
          <w:tcPr>
            <w:tcW w:w="1250" w:type="pct"/>
            <w:shd w:val="clear" w:color="auto" w:fill="F2F2F2" w:themeFill="background1" w:themeFillShade="F2"/>
          </w:tcPr>
          <w:p w14:paraId="1877F11A"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Age of School (2024-25)</w:t>
            </w:r>
          </w:p>
        </w:tc>
        <w:tc>
          <w:tcPr>
            <w:tcW w:w="1250" w:type="pct"/>
          </w:tcPr>
          <w:p w14:paraId="4C692D30" w14:textId="008CBD78" w:rsidR="00F8382B" w:rsidRPr="003D59B1" w:rsidRDefault="000F6CF6">
            <w:pPr>
              <w:spacing w:before="80" w:after="80"/>
              <w:rPr>
                <w:rFonts w:eastAsiaTheme="minorEastAsia"/>
                <w:sz w:val="20"/>
                <w:lang w:bidi="en-US"/>
              </w:rPr>
            </w:pPr>
            <w:r>
              <w:rPr>
                <w:rFonts w:eastAsiaTheme="minorEastAsia"/>
                <w:sz w:val="20"/>
                <w:lang w:bidi="en-US"/>
              </w:rPr>
              <w:t>11</w:t>
            </w:r>
          </w:p>
        </w:tc>
      </w:tr>
      <w:tr w:rsidR="00F8382B" w:rsidRPr="003D59B1" w14:paraId="26E592E8" w14:textId="77777777">
        <w:tc>
          <w:tcPr>
            <w:tcW w:w="5000" w:type="pct"/>
            <w:gridSpan w:val="4"/>
          </w:tcPr>
          <w:p w14:paraId="2524AE91" w14:textId="77777777" w:rsidR="00F8382B" w:rsidRDefault="00F8382B">
            <w:pPr>
              <w:spacing w:before="80" w:after="80"/>
              <w:rPr>
                <w:rFonts w:eastAsiaTheme="minorEastAsia"/>
                <w:sz w:val="20"/>
                <w:lang w:bidi="en-US"/>
              </w:rPr>
            </w:pPr>
            <w:r w:rsidRPr="003D59B1">
              <w:rPr>
                <w:rFonts w:eastAsiaTheme="minorEastAsia"/>
                <w:b/>
                <w:bCs/>
                <w:sz w:val="20"/>
                <w:lang w:bidi="en-US"/>
              </w:rPr>
              <w:t>Mission Statement:</w:t>
            </w:r>
            <w:r w:rsidRPr="003D59B1">
              <w:rPr>
                <w:rFonts w:eastAsiaTheme="minorEastAsia"/>
                <w:sz w:val="20"/>
                <w:lang w:bidi="en-US"/>
              </w:rPr>
              <w:t xml:space="preserve"> </w:t>
            </w:r>
          </w:p>
          <w:p w14:paraId="0B49BD08" w14:textId="69B81681" w:rsidR="00F8382B" w:rsidRPr="003D59B1" w:rsidRDefault="009E4E0A">
            <w:pPr>
              <w:spacing w:before="80" w:after="80"/>
              <w:rPr>
                <w:rFonts w:eastAsiaTheme="minorEastAsia"/>
                <w:sz w:val="20"/>
                <w:lang w:bidi="en-US"/>
              </w:rPr>
            </w:pPr>
            <w:r w:rsidRPr="009E4E0A">
              <w:rPr>
                <w:rFonts w:eastAsiaTheme="minorEastAsia"/>
                <w:sz w:val="20"/>
                <w:lang w:bidi="en-US"/>
              </w:rPr>
              <w:t>The mission of Argosy Collegiate Charter School is to provide all scholars in grades 6 through 12 with a seamless middle to high school education that educates them for a rigorous and relevant four-year college degree and ensures they are able to compete in a 21st century global economy. Argosy Collegiate Charter School prepares Fall River’s diverse community of learners with the academic foundation and character values necessary to be successful in college, career, and life.</w:t>
            </w:r>
          </w:p>
        </w:tc>
      </w:tr>
    </w:tbl>
    <w:p w14:paraId="727C6E0B" w14:textId="77777777" w:rsidR="00F8382B" w:rsidRDefault="00F8382B">
      <w:pPr>
        <w:rPr>
          <w:rFonts w:cs="Calibri"/>
        </w:rPr>
      </w:pPr>
    </w:p>
    <w:p w14:paraId="2FC71535" w14:textId="6315D560" w:rsidR="007D229D" w:rsidRDefault="002D4BF3">
      <w:pPr>
        <w:rPr>
          <w:rFonts w:cs="Calibri"/>
        </w:rPr>
      </w:pPr>
      <w:r>
        <w:rPr>
          <w:rFonts w:cs="Calibri"/>
        </w:rPr>
        <w:t xml:space="preserve">In </w:t>
      </w:r>
      <w:r w:rsidR="005F1415">
        <w:rPr>
          <w:rFonts w:cs="Calibri"/>
        </w:rPr>
        <w:t>2019, the charter of Argosy Collegiate Charter School was renewed with a condition</w:t>
      </w:r>
      <w:r w:rsidR="001D61B9">
        <w:rPr>
          <w:rFonts w:cs="Calibri"/>
        </w:rPr>
        <w:t xml:space="preserve"> related to academic performance. The condition was extended twice during </w:t>
      </w:r>
      <w:r w:rsidR="001E706A">
        <w:rPr>
          <w:rFonts w:cs="Calibri"/>
        </w:rPr>
        <w:t xml:space="preserve">the charter term and again when the school’s charter was renewed in </w:t>
      </w:r>
      <w:r w:rsidR="00FE7830">
        <w:rPr>
          <w:rFonts w:cs="Calibri"/>
        </w:rPr>
        <w:t xml:space="preserve">February </w:t>
      </w:r>
      <w:r w:rsidR="001E706A">
        <w:rPr>
          <w:rFonts w:cs="Calibri"/>
        </w:rPr>
        <w:t xml:space="preserve">2024. </w:t>
      </w:r>
      <w:r w:rsidR="00EA447A">
        <w:rPr>
          <w:rFonts w:cs="Calibri"/>
        </w:rPr>
        <w:t xml:space="preserve">Given the evidence presented below, </w:t>
      </w:r>
      <w:r w:rsidR="002C1596">
        <w:rPr>
          <w:rFonts w:cs="Calibri"/>
        </w:rPr>
        <w:t xml:space="preserve">I </w:t>
      </w:r>
      <w:r w:rsidR="00102056">
        <w:rPr>
          <w:rFonts w:cs="Calibri"/>
        </w:rPr>
        <w:t xml:space="preserve">do not have significant concerns about </w:t>
      </w:r>
      <w:r w:rsidR="00B352B6">
        <w:rPr>
          <w:rFonts w:cs="Calibri"/>
        </w:rPr>
        <w:t xml:space="preserve">the school’s </w:t>
      </w:r>
      <w:r w:rsidR="00102056">
        <w:rPr>
          <w:rFonts w:cs="Calibri"/>
        </w:rPr>
        <w:t>academic performance</w:t>
      </w:r>
      <w:r w:rsidR="00894678">
        <w:rPr>
          <w:rFonts w:cs="Calibri"/>
        </w:rPr>
        <w:t xml:space="preserve">, </w:t>
      </w:r>
      <w:r w:rsidR="00887110">
        <w:rPr>
          <w:rFonts w:cs="Calibri"/>
        </w:rPr>
        <w:t xml:space="preserve">and </w:t>
      </w:r>
      <w:r w:rsidR="007D229D">
        <w:rPr>
          <w:rFonts w:cs="Calibri"/>
        </w:rPr>
        <w:t xml:space="preserve">I intend to remove the condition from the school’s charter. </w:t>
      </w:r>
      <w:r w:rsidR="00D31186">
        <w:t xml:space="preserve">The condition and </w:t>
      </w:r>
      <w:r w:rsidR="00D31186" w:rsidRPr="002D7847">
        <w:t>a summary of key evidence related to the school’s academic performance</w:t>
      </w:r>
      <w:r w:rsidR="00D31186">
        <w:t xml:space="preserve"> follow.</w:t>
      </w:r>
    </w:p>
    <w:p w14:paraId="3DC078B3" w14:textId="77777777" w:rsidR="00574D2A" w:rsidRDefault="00574D2A">
      <w:pPr>
        <w:rPr>
          <w:rFonts w:cs="Calibri"/>
        </w:rPr>
      </w:pPr>
    </w:p>
    <w:p w14:paraId="79E3FE29" w14:textId="23641370" w:rsidR="00574D2A" w:rsidRDefault="00574D2A">
      <w:pPr>
        <w:rPr>
          <w:rFonts w:cs="Calibri"/>
        </w:rPr>
      </w:pPr>
      <w:r w:rsidRPr="00255598">
        <w:rPr>
          <w:rFonts w:cs="Calibri"/>
          <w:b/>
          <w:bCs/>
        </w:rPr>
        <w:t>Condition:</w:t>
      </w:r>
      <w:r>
        <w:rPr>
          <w:rFonts w:cs="Calibri"/>
        </w:rPr>
        <w:t xml:space="preserve"> </w:t>
      </w:r>
      <w:r w:rsidR="00A77A03">
        <w:rPr>
          <w:rFonts w:cs="Calibri"/>
        </w:rPr>
        <w:t>B</w:t>
      </w:r>
      <w:r w:rsidR="00A77A03" w:rsidRPr="00A77A03">
        <w:rPr>
          <w:rFonts w:cs="Calibri"/>
        </w:rPr>
        <w:t>y December 31, 2024, the school must demonstrate that it is an academic success by providing evidence that the school has exhibited significant and sustained academic improvement in mathematics, English language arts, and science.</w:t>
      </w:r>
    </w:p>
    <w:p w14:paraId="2E57ED98" w14:textId="77777777" w:rsidR="00A77A03" w:rsidRDefault="00A77A03">
      <w:pPr>
        <w:rPr>
          <w:rFonts w:cs="Calibri"/>
        </w:rPr>
      </w:pPr>
    </w:p>
    <w:p w14:paraId="5F53555B" w14:textId="7D88E23A" w:rsidR="00A77A03" w:rsidRPr="00255598" w:rsidRDefault="00A77A03">
      <w:pPr>
        <w:rPr>
          <w:rFonts w:cs="Calibri"/>
          <w:b/>
          <w:bCs/>
        </w:rPr>
      </w:pPr>
      <w:r>
        <w:rPr>
          <w:rFonts w:cs="Calibri"/>
        </w:rPr>
        <w:tab/>
      </w:r>
      <w:r w:rsidRPr="00255598">
        <w:rPr>
          <w:rFonts w:cs="Calibri"/>
          <w:b/>
          <w:bCs/>
        </w:rPr>
        <w:t>S</w:t>
      </w:r>
      <w:r w:rsidR="00D31186">
        <w:rPr>
          <w:rFonts w:cs="Calibri"/>
          <w:b/>
          <w:bCs/>
        </w:rPr>
        <w:t>ummary of Evidence</w:t>
      </w:r>
    </w:p>
    <w:p w14:paraId="171B6764" w14:textId="4F2A94E0" w:rsidR="002D4BF3" w:rsidRDefault="00210E0E" w:rsidP="00210E0E">
      <w:pPr>
        <w:ind w:left="720"/>
        <w:rPr>
          <w:rFonts w:cs="Calibri"/>
        </w:rPr>
      </w:pPr>
      <w:r w:rsidRPr="00210E0E">
        <w:rPr>
          <w:rFonts w:cs="Calibri"/>
        </w:rPr>
        <w:t>The condition was first imposed when the school’s charter was renewed in 2019, based on data from 2018 and earlier. The school’s accountability percentile rose from 5 in 2018 to 7 in 2019, 19 in 2022, 23 in 2023, and 29 in 2024. In 2023 and 2024, the Department classified the school as not requiring assistance or intervention. According to the statewide system of accountability, the school made moderate progress toward targets both years.</w:t>
      </w:r>
    </w:p>
    <w:p w14:paraId="345C32AF" w14:textId="77777777" w:rsidR="00A914CA" w:rsidRDefault="00A914CA">
      <w:pPr>
        <w:rPr>
          <w:rFonts w:cs="Calibri"/>
        </w:rPr>
      </w:pPr>
    </w:p>
    <w:p w14:paraId="4B381788" w14:textId="77777777" w:rsidR="002118A1" w:rsidRDefault="002118A1">
      <w:pPr>
        <w:rPr>
          <w:rFonts w:cs="Calibri"/>
          <w:b/>
          <w:bCs/>
        </w:rPr>
      </w:pPr>
      <w:r>
        <w:rPr>
          <w:rFonts w:cs="Calibri"/>
          <w:b/>
          <w:bCs/>
        </w:rPr>
        <w:br w:type="page"/>
      </w:r>
    </w:p>
    <w:p w14:paraId="2C0D4AD7" w14:textId="2AA65C85" w:rsidR="001D4D01" w:rsidRPr="00F8382B" w:rsidRDefault="001D4D01">
      <w:pPr>
        <w:rPr>
          <w:rFonts w:cs="Calibri"/>
          <w:b/>
          <w:bCs/>
        </w:rPr>
      </w:pPr>
      <w:r w:rsidRPr="00F8382B">
        <w:rPr>
          <w:rFonts w:cs="Calibri"/>
          <w:b/>
          <w:bCs/>
        </w:rPr>
        <w:lastRenderedPageBreak/>
        <w:t>Boston Green Academy Horace Mann Charter School</w:t>
      </w:r>
    </w:p>
    <w:p w14:paraId="63F2BA9E" w14:textId="77777777" w:rsidR="00F8382B" w:rsidRDefault="00F8382B">
      <w:pPr>
        <w:rPr>
          <w:rFonts w:cs="Calibri"/>
        </w:rPr>
      </w:pPr>
    </w:p>
    <w:tbl>
      <w:tblPr>
        <w:tblStyle w:val="TableGrid"/>
        <w:tblW w:w="5000" w:type="pct"/>
        <w:tblLook w:val="04A0" w:firstRow="1" w:lastRow="0" w:firstColumn="1" w:lastColumn="0" w:noHBand="0" w:noVBand="1"/>
      </w:tblPr>
      <w:tblGrid>
        <w:gridCol w:w="2337"/>
        <w:gridCol w:w="2337"/>
        <w:gridCol w:w="2338"/>
        <w:gridCol w:w="2338"/>
      </w:tblGrid>
      <w:tr w:rsidR="00F8382B" w:rsidRPr="003D59B1" w14:paraId="7AFBA6B9" w14:textId="77777777">
        <w:trPr>
          <w:trHeight w:val="368"/>
        </w:trPr>
        <w:tc>
          <w:tcPr>
            <w:tcW w:w="1250" w:type="pct"/>
            <w:shd w:val="clear" w:color="auto" w:fill="F2F2F2" w:themeFill="background1" w:themeFillShade="F2"/>
          </w:tcPr>
          <w:p w14:paraId="0631D0BD"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Type of Charter</w:t>
            </w:r>
          </w:p>
        </w:tc>
        <w:tc>
          <w:tcPr>
            <w:tcW w:w="1250" w:type="pct"/>
          </w:tcPr>
          <w:p w14:paraId="402191DE" w14:textId="484C7DFA" w:rsidR="00F8382B" w:rsidRPr="003D59B1" w:rsidRDefault="006D1D09">
            <w:pPr>
              <w:spacing w:before="80" w:after="80"/>
              <w:rPr>
                <w:rFonts w:eastAsiaTheme="minorEastAsia"/>
                <w:sz w:val="20"/>
                <w:lang w:bidi="en-US"/>
              </w:rPr>
            </w:pPr>
            <w:r w:rsidRPr="006D1D09">
              <w:rPr>
                <w:rFonts w:eastAsiaTheme="minorEastAsia"/>
                <w:sz w:val="20"/>
                <w:lang w:bidi="en-US"/>
              </w:rPr>
              <w:t>Horace Mann III</w:t>
            </w:r>
          </w:p>
        </w:tc>
        <w:tc>
          <w:tcPr>
            <w:tcW w:w="1250" w:type="pct"/>
            <w:shd w:val="clear" w:color="auto" w:fill="F2F2F2" w:themeFill="background1" w:themeFillShade="F2"/>
          </w:tcPr>
          <w:p w14:paraId="62E5B5C2"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Location</w:t>
            </w:r>
          </w:p>
        </w:tc>
        <w:tc>
          <w:tcPr>
            <w:tcW w:w="1250" w:type="pct"/>
          </w:tcPr>
          <w:p w14:paraId="217AB197" w14:textId="69A4B318" w:rsidR="00F8382B" w:rsidRPr="003D59B1" w:rsidRDefault="00BD6F21">
            <w:pPr>
              <w:spacing w:before="80" w:after="80"/>
              <w:rPr>
                <w:rFonts w:eastAsiaTheme="minorEastAsia"/>
                <w:sz w:val="20"/>
                <w:lang w:bidi="en-US"/>
              </w:rPr>
            </w:pPr>
            <w:r w:rsidRPr="00BD6F21">
              <w:rPr>
                <w:rFonts w:eastAsiaTheme="minorEastAsia"/>
                <w:sz w:val="20"/>
                <w:lang w:bidi="en-US"/>
              </w:rPr>
              <w:t>Boston</w:t>
            </w:r>
          </w:p>
        </w:tc>
      </w:tr>
      <w:tr w:rsidR="00F8382B" w:rsidRPr="003D59B1" w14:paraId="6C9EF9BC" w14:textId="77777777">
        <w:tc>
          <w:tcPr>
            <w:tcW w:w="1250" w:type="pct"/>
            <w:shd w:val="clear" w:color="auto" w:fill="F2F2F2" w:themeFill="background1" w:themeFillShade="F2"/>
          </w:tcPr>
          <w:p w14:paraId="59BB9367" w14:textId="77777777" w:rsidR="00F8382B" w:rsidRPr="003D59B1" w:rsidRDefault="00F8382B">
            <w:pPr>
              <w:spacing w:before="80" w:after="80"/>
              <w:rPr>
                <w:rFonts w:eastAsiaTheme="minorEastAsia"/>
                <w:b/>
                <w:bCs/>
                <w:sz w:val="20"/>
                <w:lang w:bidi="en-US"/>
              </w:rPr>
            </w:pPr>
            <w:r>
              <w:rPr>
                <w:rFonts w:eastAsiaTheme="minorEastAsia"/>
                <w:b/>
                <w:bCs/>
                <w:sz w:val="20"/>
                <w:lang w:bidi="en-US"/>
              </w:rPr>
              <w:t>Year Opened</w:t>
            </w:r>
          </w:p>
        </w:tc>
        <w:tc>
          <w:tcPr>
            <w:tcW w:w="1250" w:type="pct"/>
          </w:tcPr>
          <w:p w14:paraId="0C12CCA9" w14:textId="681387FD" w:rsidR="00F8382B" w:rsidRPr="003D59B1" w:rsidRDefault="0083486C">
            <w:pPr>
              <w:spacing w:before="80" w:after="80"/>
              <w:rPr>
                <w:rFonts w:eastAsiaTheme="minorEastAsia"/>
                <w:sz w:val="20"/>
                <w:lang w:bidi="en-US"/>
              </w:rPr>
            </w:pPr>
            <w:r>
              <w:rPr>
                <w:rFonts w:eastAsiaTheme="minorEastAsia"/>
                <w:sz w:val="20"/>
                <w:lang w:bidi="en-US"/>
              </w:rPr>
              <w:t>2011</w:t>
            </w:r>
          </w:p>
        </w:tc>
        <w:tc>
          <w:tcPr>
            <w:tcW w:w="1250" w:type="pct"/>
            <w:shd w:val="clear" w:color="auto" w:fill="F2F2F2" w:themeFill="background1" w:themeFillShade="F2"/>
          </w:tcPr>
          <w:p w14:paraId="484214A2" w14:textId="77777777" w:rsidR="00F8382B" w:rsidRPr="003D59B1" w:rsidRDefault="00F8382B">
            <w:pPr>
              <w:spacing w:before="80" w:after="80"/>
              <w:rPr>
                <w:rFonts w:eastAsiaTheme="minorEastAsia"/>
                <w:b/>
                <w:bCs/>
                <w:sz w:val="20"/>
                <w:lang w:bidi="en-US"/>
              </w:rPr>
            </w:pPr>
            <w:r>
              <w:rPr>
                <w:rFonts w:eastAsiaTheme="minorEastAsia"/>
                <w:b/>
                <w:bCs/>
                <w:sz w:val="20"/>
                <w:lang w:bidi="en-US"/>
              </w:rPr>
              <w:t>Year(s) Renewed</w:t>
            </w:r>
          </w:p>
        </w:tc>
        <w:tc>
          <w:tcPr>
            <w:tcW w:w="1250" w:type="pct"/>
          </w:tcPr>
          <w:p w14:paraId="2A1E6F42" w14:textId="5C8C7E95" w:rsidR="00F8382B" w:rsidRPr="003D59B1" w:rsidRDefault="00CB0B31">
            <w:pPr>
              <w:spacing w:before="80" w:after="80"/>
              <w:rPr>
                <w:rFonts w:eastAsiaTheme="minorEastAsia"/>
                <w:sz w:val="20"/>
                <w:lang w:bidi="en-US"/>
              </w:rPr>
            </w:pPr>
            <w:r>
              <w:rPr>
                <w:rFonts w:eastAsiaTheme="minorEastAsia"/>
                <w:sz w:val="20"/>
                <w:lang w:bidi="en-US"/>
              </w:rPr>
              <w:t>2016, 2021</w:t>
            </w:r>
          </w:p>
        </w:tc>
      </w:tr>
      <w:tr w:rsidR="00F8382B" w:rsidRPr="003D59B1" w14:paraId="27963AB8" w14:textId="77777777">
        <w:tc>
          <w:tcPr>
            <w:tcW w:w="1250" w:type="pct"/>
            <w:shd w:val="clear" w:color="auto" w:fill="F2F2F2" w:themeFill="background1" w:themeFillShade="F2"/>
          </w:tcPr>
          <w:p w14:paraId="29DF9B6F"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Maximum Enrollment</w:t>
            </w:r>
          </w:p>
        </w:tc>
        <w:tc>
          <w:tcPr>
            <w:tcW w:w="1250" w:type="pct"/>
          </w:tcPr>
          <w:p w14:paraId="025AA7CD" w14:textId="34643B23" w:rsidR="00F8382B" w:rsidRPr="003D59B1" w:rsidRDefault="00C053F9">
            <w:pPr>
              <w:spacing w:before="80" w:after="80"/>
              <w:rPr>
                <w:rFonts w:eastAsiaTheme="minorEastAsia"/>
                <w:sz w:val="20"/>
                <w:lang w:bidi="en-US"/>
              </w:rPr>
            </w:pPr>
            <w:r w:rsidRPr="00C053F9">
              <w:rPr>
                <w:rFonts w:eastAsiaTheme="minorEastAsia"/>
                <w:sz w:val="20"/>
                <w:lang w:bidi="en-US"/>
              </w:rPr>
              <w:t>595</w:t>
            </w:r>
          </w:p>
        </w:tc>
        <w:tc>
          <w:tcPr>
            <w:tcW w:w="1250" w:type="pct"/>
            <w:shd w:val="clear" w:color="auto" w:fill="F2F2F2" w:themeFill="background1" w:themeFillShade="F2"/>
          </w:tcPr>
          <w:p w14:paraId="6AE418F8"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Enrollment (2024-25)</w:t>
            </w:r>
          </w:p>
        </w:tc>
        <w:tc>
          <w:tcPr>
            <w:tcW w:w="1250" w:type="pct"/>
          </w:tcPr>
          <w:p w14:paraId="4B9ED676" w14:textId="257A902B" w:rsidR="00F8382B" w:rsidRPr="003D59B1" w:rsidRDefault="00355FB8">
            <w:pPr>
              <w:spacing w:before="80" w:after="80"/>
              <w:rPr>
                <w:rFonts w:eastAsiaTheme="minorEastAsia"/>
                <w:sz w:val="20"/>
                <w:lang w:bidi="en-US"/>
              </w:rPr>
            </w:pPr>
            <w:r>
              <w:rPr>
                <w:rFonts w:eastAsiaTheme="minorEastAsia"/>
                <w:sz w:val="20"/>
                <w:lang w:bidi="en-US"/>
              </w:rPr>
              <w:t xml:space="preserve">426 </w:t>
            </w:r>
            <w:r w:rsidR="00F8382B" w:rsidRPr="003D59B1">
              <w:rPr>
                <w:rFonts w:eastAsiaTheme="minorEastAsia"/>
                <w:sz w:val="20"/>
                <w:lang w:bidi="en-US"/>
              </w:rPr>
              <w:t>(</w:t>
            </w:r>
            <w:r w:rsidR="00F8382B">
              <w:rPr>
                <w:rFonts w:eastAsiaTheme="minorEastAsia"/>
                <w:sz w:val="20"/>
                <w:lang w:bidi="en-US"/>
              </w:rPr>
              <w:t>October 2024)</w:t>
            </w:r>
          </w:p>
        </w:tc>
      </w:tr>
      <w:tr w:rsidR="00F8382B" w:rsidRPr="003D59B1" w14:paraId="2384858B" w14:textId="77777777">
        <w:tc>
          <w:tcPr>
            <w:tcW w:w="1250" w:type="pct"/>
            <w:shd w:val="clear" w:color="auto" w:fill="F2F2F2" w:themeFill="background1" w:themeFillShade="F2"/>
          </w:tcPr>
          <w:p w14:paraId="4957741E"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Chartered Grade Span</w:t>
            </w:r>
          </w:p>
        </w:tc>
        <w:tc>
          <w:tcPr>
            <w:tcW w:w="1250" w:type="pct"/>
          </w:tcPr>
          <w:p w14:paraId="3B0E837B" w14:textId="1545228D" w:rsidR="00F8382B" w:rsidRPr="003D59B1" w:rsidRDefault="003A75AF">
            <w:pPr>
              <w:spacing w:before="80" w:after="80"/>
              <w:rPr>
                <w:rFonts w:eastAsiaTheme="minorEastAsia"/>
                <w:sz w:val="20"/>
                <w:lang w:bidi="en-US"/>
              </w:rPr>
            </w:pPr>
            <w:r w:rsidRPr="003A75AF">
              <w:rPr>
                <w:rFonts w:eastAsiaTheme="minorEastAsia"/>
                <w:sz w:val="20"/>
                <w:lang w:bidi="en-US"/>
              </w:rPr>
              <w:t>7-12</w:t>
            </w:r>
          </w:p>
        </w:tc>
        <w:tc>
          <w:tcPr>
            <w:tcW w:w="1250" w:type="pct"/>
            <w:shd w:val="clear" w:color="auto" w:fill="F2F2F2" w:themeFill="background1" w:themeFillShade="F2"/>
          </w:tcPr>
          <w:p w14:paraId="36D6E4B2"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Grade Span (2024-25)</w:t>
            </w:r>
          </w:p>
        </w:tc>
        <w:tc>
          <w:tcPr>
            <w:tcW w:w="1250" w:type="pct"/>
          </w:tcPr>
          <w:p w14:paraId="6D10406D" w14:textId="70ED5B2B" w:rsidR="00F8382B" w:rsidRPr="003D59B1" w:rsidRDefault="003A75AF">
            <w:pPr>
              <w:spacing w:before="80" w:after="80"/>
              <w:rPr>
                <w:rFonts w:eastAsiaTheme="minorEastAsia"/>
                <w:sz w:val="20"/>
                <w:lang w:bidi="en-US"/>
              </w:rPr>
            </w:pPr>
            <w:r w:rsidRPr="003A75AF">
              <w:rPr>
                <w:rFonts w:eastAsiaTheme="minorEastAsia"/>
                <w:sz w:val="20"/>
                <w:lang w:bidi="en-US"/>
              </w:rPr>
              <w:t>7-12</w:t>
            </w:r>
          </w:p>
        </w:tc>
      </w:tr>
      <w:tr w:rsidR="00F8382B" w:rsidRPr="003D59B1" w14:paraId="2A0627D5" w14:textId="77777777">
        <w:tc>
          <w:tcPr>
            <w:tcW w:w="1250" w:type="pct"/>
            <w:shd w:val="clear" w:color="auto" w:fill="F2F2F2" w:themeFill="background1" w:themeFillShade="F2"/>
          </w:tcPr>
          <w:p w14:paraId="2E03E75C" w14:textId="77777777" w:rsidR="00F8382B" w:rsidRPr="003D59B1" w:rsidRDefault="00F8382B">
            <w:pPr>
              <w:spacing w:before="80" w:after="80"/>
              <w:rPr>
                <w:rFonts w:eastAsiaTheme="minorEastAsia"/>
                <w:b/>
                <w:bCs/>
                <w:sz w:val="20"/>
                <w:lang w:bidi="en-US"/>
              </w:rPr>
            </w:pPr>
            <w:r>
              <w:rPr>
                <w:rFonts w:eastAsiaTheme="minorEastAsia"/>
                <w:b/>
                <w:bCs/>
                <w:sz w:val="20"/>
                <w:lang w:bidi="en-US"/>
              </w:rPr>
              <w:t>Students on Waitlist</w:t>
            </w:r>
          </w:p>
        </w:tc>
        <w:tc>
          <w:tcPr>
            <w:tcW w:w="1250" w:type="pct"/>
          </w:tcPr>
          <w:p w14:paraId="66CF814C" w14:textId="15CA594B" w:rsidR="00F8382B" w:rsidRPr="003D59B1" w:rsidRDefault="004943BE">
            <w:pPr>
              <w:spacing w:before="80" w:after="80"/>
              <w:rPr>
                <w:rFonts w:eastAsiaTheme="minorEastAsia"/>
                <w:sz w:val="20"/>
                <w:lang w:bidi="en-US"/>
              </w:rPr>
            </w:pPr>
            <w:r>
              <w:rPr>
                <w:rFonts w:eastAsiaTheme="minorEastAsia"/>
                <w:sz w:val="20"/>
                <w:lang w:bidi="en-US"/>
              </w:rPr>
              <w:t>324 (March 2024)</w:t>
            </w:r>
          </w:p>
        </w:tc>
        <w:tc>
          <w:tcPr>
            <w:tcW w:w="1250" w:type="pct"/>
            <w:shd w:val="clear" w:color="auto" w:fill="F2F2F2" w:themeFill="background1" w:themeFillShade="F2"/>
          </w:tcPr>
          <w:p w14:paraId="41A02863"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Age of School (2024-25)</w:t>
            </w:r>
          </w:p>
        </w:tc>
        <w:tc>
          <w:tcPr>
            <w:tcW w:w="1250" w:type="pct"/>
          </w:tcPr>
          <w:p w14:paraId="383A2765" w14:textId="1896F941" w:rsidR="00F8382B" w:rsidRPr="003D59B1" w:rsidRDefault="00CB0B31">
            <w:pPr>
              <w:spacing w:before="80" w:after="80"/>
              <w:rPr>
                <w:rFonts w:eastAsiaTheme="minorEastAsia"/>
                <w:sz w:val="20"/>
                <w:lang w:bidi="en-US"/>
              </w:rPr>
            </w:pPr>
            <w:r>
              <w:rPr>
                <w:rFonts w:eastAsiaTheme="minorEastAsia"/>
                <w:sz w:val="20"/>
                <w:lang w:bidi="en-US"/>
              </w:rPr>
              <w:t>14</w:t>
            </w:r>
          </w:p>
        </w:tc>
      </w:tr>
      <w:tr w:rsidR="00F8382B" w:rsidRPr="003D59B1" w14:paraId="79778210" w14:textId="77777777">
        <w:tc>
          <w:tcPr>
            <w:tcW w:w="5000" w:type="pct"/>
            <w:gridSpan w:val="4"/>
          </w:tcPr>
          <w:p w14:paraId="4932DD90" w14:textId="77777777" w:rsidR="00F8382B" w:rsidRDefault="00F8382B">
            <w:pPr>
              <w:spacing w:before="80" w:after="80"/>
              <w:rPr>
                <w:rFonts w:eastAsiaTheme="minorEastAsia"/>
                <w:sz w:val="20"/>
                <w:lang w:bidi="en-US"/>
              </w:rPr>
            </w:pPr>
            <w:r w:rsidRPr="003D59B1">
              <w:rPr>
                <w:rFonts w:eastAsiaTheme="minorEastAsia"/>
                <w:b/>
                <w:bCs/>
                <w:sz w:val="20"/>
                <w:lang w:bidi="en-US"/>
              </w:rPr>
              <w:t>Mission Statement:</w:t>
            </w:r>
            <w:r w:rsidRPr="003D59B1">
              <w:rPr>
                <w:rFonts w:eastAsiaTheme="minorEastAsia"/>
                <w:sz w:val="20"/>
                <w:lang w:bidi="en-US"/>
              </w:rPr>
              <w:t xml:space="preserve"> </w:t>
            </w:r>
          </w:p>
          <w:p w14:paraId="3F6AA638" w14:textId="045033F5" w:rsidR="00F8382B" w:rsidRPr="003D59B1" w:rsidRDefault="00D97757">
            <w:pPr>
              <w:spacing w:before="80" w:after="80"/>
              <w:rPr>
                <w:rFonts w:eastAsiaTheme="minorEastAsia"/>
                <w:sz w:val="20"/>
                <w:lang w:bidi="en-US"/>
              </w:rPr>
            </w:pPr>
            <w:r w:rsidRPr="00D97757">
              <w:rPr>
                <w:rFonts w:eastAsiaTheme="minorEastAsia"/>
                <w:sz w:val="20"/>
                <w:lang w:bidi="en-US"/>
              </w:rPr>
              <w:t>Boston Green Academy welcomes diverse students of all abilities, educates and empowers them to succeed in college and career, and prepares them to lead in the sustainability of our community and world.</w:t>
            </w:r>
          </w:p>
        </w:tc>
      </w:tr>
    </w:tbl>
    <w:p w14:paraId="564DEAB4" w14:textId="77777777" w:rsidR="00F8382B" w:rsidRDefault="00F8382B">
      <w:pPr>
        <w:rPr>
          <w:rFonts w:cs="Calibri"/>
        </w:rPr>
      </w:pPr>
    </w:p>
    <w:p w14:paraId="328CD2BB" w14:textId="652B53DF" w:rsidR="00A60383" w:rsidRDefault="00A115DC">
      <w:pPr>
        <w:rPr>
          <w:rFonts w:cs="Calibri"/>
        </w:rPr>
      </w:pPr>
      <w:r>
        <w:rPr>
          <w:rFonts w:cs="Calibri"/>
        </w:rPr>
        <w:t xml:space="preserve">In 2014, </w:t>
      </w:r>
      <w:r w:rsidR="0054352B">
        <w:rPr>
          <w:rFonts w:cs="Calibri"/>
        </w:rPr>
        <w:t xml:space="preserve">a condition related to academic performance was imposed on the charter of Boston Green Academy Horace Mann Charter School. </w:t>
      </w:r>
      <w:r w:rsidR="00EA61BC">
        <w:rPr>
          <w:rFonts w:cs="Calibri"/>
        </w:rPr>
        <w:t xml:space="preserve">The condition was subsequently extended in 2016, 2017, 2021, and 2022. </w:t>
      </w:r>
      <w:r w:rsidR="005A3095">
        <w:rPr>
          <w:rFonts w:cs="Calibri"/>
        </w:rPr>
        <w:t xml:space="preserve">Given the evidence presented below, </w:t>
      </w:r>
      <w:r w:rsidR="00B352B6">
        <w:rPr>
          <w:rFonts w:cs="Calibri"/>
        </w:rPr>
        <w:t>I do not have significant concerns about the school’s academic performance</w:t>
      </w:r>
      <w:r w:rsidR="00EA61BC">
        <w:rPr>
          <w:rFonts w:cs="Calibri"/>
        </w:rPr>
        <w:t xml:space="preserve">, </w:t>
      </w:r>
      <w:r w:rsidR="00147EE4">
        <w:rPr>
          <w:rFonts w:cs="Calibri"/>
        </w:rPr>
        <w:t xml:space="preserve">and I intend to remove the condition from the school’s charter. </w:t>
      </w:r>
      <w:r w:rsidR="002B02AA">
        <w:t xml:space="preserve">The condition and </w:t>
      </w:r>
      <w:r w:rsidR="002B02AA" w:rsidRPr="002D7847">
        <w:t>a summary of key evidence related to the school’s academic performance</w:t>
      </w:r>
      <w:r w:rsidR="002B02AA">
        <w:t xml:space="preserve"> follow.</w:t>
      </w:r>
    </w:p>
    <w:p w14:paraId="1DA4B7B1" w14:textId="77777777" w:rsidR="0042517A" w:rsidRDefault="0042517A">
      <w:pPr>
        <w:rPr>
          <w:rFonts w:cs="Calibri"/>
        </w:rPr>
      </w:pPr>
    </w:p>
    <w:p w14:paraId="361855EA" w14:textId="1F99B0BA" w:rsidR="0042517A" w:rsidRDefault="0042517A">
      <w:pPr>
        <w:rPr>
          <w:rFonts w:cs="Calibri"/>
        </w:rPr>
      </w:pPr>
      <w:r w:rsidRPr="00BD1B80">
        <w:rPr>
          <w:rFonts w:cs="Calibri"/>
          <w:b/>
          <w:bCs/>
        </w:rPr>
        <w:t>Condition:</w:t>
      </w:r>
      <w:r>
        <w:rPr>
          <w:rFonts w:cs="Calibri"/>
        </w:rPr>
        <w:t xml:space="preserve"> </w:t>
      </w:r>
      <w:r w:rsidR="00BD1B80">
        <w:rPr>
          <w:rFonts w:cs="Calibri"/>
        </w:rPr>
        <w:t>B</w:t>
      </w:r>
      <w:r w:rsidR="00BD1B80" w:rsidRPr="00BD1B80">
        <w:rPr>
          <w:rFonts w:cs="Calibri"/>
        </w:rPr>
        <w:t>y December 31, 2024, the school must demonstrate that it is an academic success by providing evidence that the school has exhibited significant and sustained academic improvement in mathematics, English language arts, and science. Should the school demonstrate significant and sustained academic improvement before 2024, the Commissioner may consider removing this condition, rather than wait until December 31, 2024.</w:t>
      </w:r>
    </w:p>
    <w:p w14:paraId="195545B3" w14:textId="77777777" w:rsidR="00BD1B80" w:rsidRDefault="00BD1B80">
      <w:pPr>
        <w:rPr>
          <w:rFonts w:cs="Calibri"/>
        </w:rPr>
      </w:pPr>
    </w:p>
    <w:p w14:paraId="2D20D50C" w14:textId="6F407635" w:rsidR="00BD1B80" w:rsidRPr="006B3EA7" w:rsidRDefault="00BD1B80" w:rsidP="006B3EA7">
      <w:pPr>
        <w:ind w:left="720"/>
        <w:rPr>
          <w:rFonts w:cs="Calibri"/>
          <w:b/>
          <w:bCs/>
        </w:rPr>
      </w:pPr>
      <w:r w:rsidRPr="006B3EA7">
        <w:rPr>
          <w:rFonts w:cs="Calibri"/>
          <w:b/>
          <w:bCs/>
        </w:rPr>
        <w:t>S</w:t>
      </w:r>
      <w:r w:rsidR="002B02AA">
        <w:rPr>
          <w:rFonts w:cs="Calibri"/>
          <w:b/>
          <w:bCs/>
        </w:rPr>
        <w:t>ummary of Evidence</w:t>
      </w:r>
    </w:p>
    <w:p w14:paraId="294EB468" w14:textId="4ACE98D5" w:rsidR="00BD1B80" w:rsidRDefault="004958B3" w:rsidP="006B3EA7">
      <w:pPr>
        <w:ind w:left="720"/>
        <w:rPr>
          <w:rFonts w:cs="Calibri"/>
        </w:rPr>
      </w:pPr>
      <w:r>
        <w:rPr>
          <w:rFonts w:cs="Calibri"/>
        </w:rPr>
        <w:t xml:space="preserve">Since the beginning of the implementation of </w:t>
      </w:r>
      <w:r w:rsidR="006B3EA7">
        <w:rPr>
          <w:rFonts w:cs="Calibri"/>
        </w:rPr>
        <w:t>the current statewide system</w:t>
      </w:r>
      <w:r w:rsidR="006B3EA7" w:rsidRPr="006B3EA7">
        <w:rPr>
          <w:rFonts w:cs="Calibri"/>
        </w:rPr>
        <w:t xml:space="preserve"> </w:t>
      </w:r>
      <w:r w:rsidR="006B3EA7">
        <w:rPr>
          <w:rFonts w:cs="Calibri"/>
        </w:rPr>
        <w:t>of accountability, t</w:t>
      </w:r>
      <w:r w:rsidR="00A34869" w:rsidRPr="00A34869">
        <w:rPr>
          <w:rFonts w:cs="Calibri"/>
        </w:rPr>
        <w:t>he school’s accountability percentile rose from 5 in 2018 to 6 in 2019, 7 in 2022, 15 in 2023, and 20 in 2024. In 2023 and 2024, the Department classified the school as not requiring assistance or intervention. According to the statewide system of accountability, the school made substantial progress toward targets in 2023 and moderate progress toward targets in 2024.</w:t>
      </w:r>
    </w:p>
    <w:p w14:paraId="0E85FA5A" w14:textId="77777777" w:rsidR="009C1981" w:rsidRDefault="009C1981">
      <w:pPr>
        <w:rPr>
          <w:rFonts w:cs="Calibri"/>
        </w:rPr>
      </w:pPr>
    </w:p>
    <w:p w14:paraId="083D060D" w14:textId="77777777" w:rsidR="002118A1" w:rsidRDefault="002118A1">
      <w:pPr>
        <w:rPr>
          <w:rFonts w:cs="Calibri"/>
          <w:b/>
          <w:bCs/>
        </w:rPr>
      </w:pPr>
      <w:r>
        <w:rPr>
          <w:rFonts w:cs="Calibri"/>
          <w:b/>
          <w:bCs/>
        </w:rPr>
        <w:br w:type="page"/>
      </w:r>
    </w:p>
    <w:p w14:paraId="05C9AC6B" w14:textId="41EBA59B" w:rsidR="001D4D01" w:rsidRPr="00F8382B" w:rsidRDefault="001D4D01">
      <w:pPr>
        <w:rPr>
          <w:rFonts w:cs="Calibri"/>
          <w:b/>
          <w:bCs/>
        </w:rPr>
      </w:pPr>
      <w:r w:rsidRPr="00F8382B">
        <w:rPr>
          <w:rFonts w:cs="Calibri"/>
          <w:b/>
          <w:bCs/>
        </w:rPr>
        <w:lastRenderedPageBreak/>
        <w:t>Codman Academy Charter Public School</w:t>
      </w:r>
    </w:p>
    <w:p w14:paraId="451FA7B9" w14:textId="77777777" w:rsidR="00F8382B" w:rsidRDefault="00F8382B">
      <w:pPr>
        <w:rPr>
          <w:rFonts w:cs="Calibri"/>
        </w:rPr>
      </w:pPr>
    </w:p>
    <w:tbl>
      <w:tblPr>
        <w:tblStyle w:val="TableGrid"/>
        <w:tblW w:w="5000" w:type="pct"/>
        <w:tblLook w:val="04A0" w:firstRow="1" w:lastRow="0" w:firstColumn="1" w:lastColumn="0" w:noHBand="0" w:noVBand="1"/>
      </w:tblPr>
      <w:tblGrid>
        <w:gridCol w:w="2337"/>
        <w:gridCol w:w="2337"/>
        <w:gridCol w:w="2338"/>
        <w:gridCol w:w="2338"/>
      </w:tblGrid>
      <w:tr w:rsidR="00F8382B" w:rsidRPr="003D59B1" w14:paraId="0ED2F5BA" w14:textId="77777777">
        <w:trPr>
          <w:trHeight w:val="368"/>
        </w:trPr>
        <w:tc>
          <w:tcPr>
            <w:tcW w:w="1250" w:type="pct"/>
            <w:shd w:val="clear" w:color="auto" w:fill="F2F2F2" w:themeFill="background1" w:themeFillShade="F2"/>
          </w:tcPr>
          <w:p w14:paraId="79A91A7E"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Type of Charter</w:t>
            </w:r>
          </w:p>
        </w:tc>
        <w:tc>
          <w:tcPr>
            <w:tcW w:w="1250" w:type="pct"/>
          </w:tcPr>
          <w:p w14:paraId="676A52A0" w14:textId="0E2F4A10" w:rsidR="00F8382B" w:rsidRPr="003D59B1" w:rsidRDefault="00E8776D">
            <w:pPr>
              <w:spacing w:before="80" w:after="80"/>
              <w:rPr>
                <w:rFonts w:eastAsiaTheme="minorEastAsia"/>
                <w:sz w:val="20"/>
                <w:lang w:bidi="en-US"/>
              </w:rPr>
            </w:pPr>
            <w:r w:rsidRPr="00E8776D">
              <w:rPr>
                <w:rFonts w:eastAsiaTheme="minorEastAsia"/>
                <w:sz w:val="20"/>
                <w:lang w:bidi="en-US"/>
              </w:rPr>
              <w:t>Commonwealth</w:t>
            </w:r>
          </w:p>
        </w:tc>
        <w:tc>
          <w:tcPr>
            <w:tcW w:w="1250" w:type="pct"/>
            <w:shd w:val="clear" w:color="auto" w:fill="F2F2F2" w:themeFill="background1" w:themeFillShade="F2"/>
          </w:tcPr>
          <w:p w14:paraId="74F0B1E4"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Location</w:t>
            </w:r>
          </w:p>
        </w:tc>
        <w:tc>
          <w:tcPr>
            <w:tcW w:w="1250" w:type="pct"/>
          </w:tcPr>
          <w:p w14:paraId="50E57C00" w14:textId="1BA922C8" w:rsidR="00F8382B" w:rsidRPr="003D59B1" w:rsidRDefault="00934F6A">
            <w:pPr>
              <w:spacing w:before="80" w:after="80"/>
              <w:rPr>
                <w:rFonts w:eastAsiaTheme="minorEastAsia"/>
                <w:sz w:val="20"/>
                <w:lang w:bidi="en-US"/>
              </w:rPr>
            </w:pPr>
            <w:r w:rsidRPr="00934F6A">
              <w:rPr>
                <w:rFonts w:eastAsiaTheme="minorEastAsia"/>
                <w:sz w:val="20"/>
                <w:lang w:bidi="en-US"/>
              </w:rPr>
              <w:t>Boston</w:t>
            </w:r>
          </w:p>
        </w:tc>
      </w:tr>
      <w:tr w:rsidR="00F8382B" w:rsidRPr="003D59B1" w14:paraId="3B360937" w14:textId="77777777">
        <w:trPr>
          <w:trHeight w:val="367"/>
        </w:trPr>
        <w:tc>
          <w:tcPr>
            <w:tcW w:w="1250" w:type="pct"/>
            <w:shd w:val="clear" w:color="auto" w:fill="F2F2F2" w:themeFill="background1" w:themeFillShade="F2"/>
          </w:tcPr>
          <w:p w14:paraId="4E299F5C" w14:textId="77777777" w:rsidR="00F8382B" w:rsidRPr="003D59B1" w:rsidRDefault="00F8382B">
            <w:pPr>
              <w:spacing w:before="80" w:after="80"/>
              <w:rPr>
                <w:rFonts w:eastAsiaTheme="minorEastAsia"/>
                <w:b/>
                <w:bCs/>
                <w:sz w:val="20"/>
                <w:lang w:bidi="en-US"/>
              </w:rPr>
            </w:pPr>
            <w:r>
              <w:rPr>
                <w:rFonts w:eastAsiaTheme="minorEastAsia"/>
                <w:b/>
                <w:bCs/>
                <w:sz w:val="20"/>
                <w:lang w:bidi="en-US"/>
              </w:rPr>
              <w:t>Regional or Non-Regional</w:t>
            </w:r>
          </w:p>
        </w:tc>
        <w:tc>
          <w:tcPr>
            <w:tcW w:w="1250" w:type="pct"/>
          </w:tcPr>
          <w:p w14:paraId="2DD36E81" w14:textId="0D6471CF" w:rsidR="00F8382B" w:rsidRPr="003D59B1" w:rsidRDefault="005B57CD">
            <w:pPr>
              <w:spacing w:before="80" w:after="80"/>
              <w:rPr>
                <w:rFonts w:eastAsiaTheme="minorEastAsia"/>
                <w:sz w:val="20"/>
                <w:lang w:bidi="en-US"/>
              </w:rPr>
            </w:pPr>
            <w:r w:rsidRPr="005B57CD">
              <w:rPr>
                <w:rFonts w:eastAsiaTheme="minorEastAsia"/>
                <w:sz w:val="20"/>
                <w:lang w:bidi="en-US"/>
              </w:rPr>
              <w:t>Non-Regional</w:t>
            </w:r>
          </w:p>
        </w:tc>
        <w:tc>
          <w:tcPr>
            <w:tcW w:w="1250" w:type="pct"/>
            <w:shd w:val="clear" w:color="auto" w:fill="F2F2F2" w:themeFill="background1" w:themeFillShade="F2"/>
          </w:tcPr>
          <w:p w14:paraId="23431BCA" w14:textId="77777777" w:rsidR="00F8382B" w:rsidRPr="003D59B1" w:rsidRDefault="00F8382B">
            <w:pPr>
              <w:spacing w:before="80" w:after="80"/>
              <w:rPr>
                <w:rFonts w:eastAsiaTheme="minorEastAsia"/>
                <w:b/>
                <w:bCs/>
                <w:sz w:val="20"/>
                <w:lang w:bidi="en-US"/>
              </w:rPr>
            </w:pPr>
            <w:r>
              <w:rPr>
                <w:rFonts w:eastAsiaTheme="minorEastAsia"/>
                <w:b/>
                <w:bCs/>
                <w:sz w:val="20"/>
                <w:lang w:bidi="en-US"/>
              </w:rPr>
              <w:t>Districts in Region</w:t>
            </w:r>
          </w:p>
        </w:tc>
        <w:tc>
          <w:tcPr>
            <w:tcW w:w="1250" w:type="pct"/>
          </w:tcPr>
          <w:p w14:paraId="608DCE73" w14:textId="2DD91EC2" w:rsidR="00F8382B" w:rsidRPr="003D59B1" w:rsidRDefault="005B57CD">
            <w:pPr>
              <w:spacing w:before="80" w:after="80"/>
              <w:rPr>
                <w:rFonts w:eastAsiaTheme="minorEastAsia"/>
                <w:sz w:val="20"/>
                <w:lang w:bidi="en-US"/>
              </w:rPr>
            </w:pPr>
            <w:r>
              <w:rPr>
                <w:rFonts w:eastAsiaTheme="minorEastAsia"/>
                <w:sz w:val="20"/>
                <w:lang w:bidi="en-US"/>
              </w:rPr>
              <w:t>N/A</w:t>
            </w:r>
          </w:p>
        </w:tc>
      </w:tr>
      <w:tr w:rsidR="00F8382B" w:rsidRPr="003D59B1" w14:paraId="407C5A53" w14:textId="77777777">
        <w:tc>
          <w:tcPr>
            <w:tcW w:w="1250" w:type="pct"/>
            <w:shd w:val="clear" w:color="auto" w:fill="F2F2F2" w:themeFill="background1" w:themeFillShade="F2"/>
          </w:tcPr>
          <w:p w14:paraId="230C4AFD" w14:textId="77777777" w:rsidR="00F8382B" w:rsidRPr="003D59B1" w:rsidRDefault="00F8382B">
            <w:pPr>
              <w:spacing w:before="80" w:after="80"/>
              <w:rPr>
                <w:rFonts w:eastAsiaTheme="minorEastAsia"/>
                <w:b/>
                <w:bCs/>
                <w:sz w:val="20"/>
                <w:lang w:bidi="en-US"/>
              </w:rPr>
            </w:pPr>
            <w:r>
              <w:rPr>
                <w:rFonts w:eastAsiaTheme="minorEastAsia"/>
                <w:b/>
                <w:bCs/>
                <w:sz w:val="20"/>
                <w:lang w:bidi="en-US"/>
              </w:rPr>
              <w:t>Year Opened</w:t>
            </w:r>
          </w:p>
        </w:tc>
        <w:tc>
          <w:tcPr>
            <w:tcW w:w="1250" w:type="pct"/>
          </w:tcPr>
          <w:p w14:paraId="29A594BE" w14:textId="763BFB72" w:rsidR="00F8382B" w:rsidRPr="003D59B1" w:rsidRDefault="00B532F3">
            <w:pPr>
              <w:spacing w:before="80" w:after="80"/>
              <w:rPr>
                <w:rFonts w:eastAsiaTheme="minorEastAsia"/>
                <w:sz w:val="20"/>
                <w:lang w:bidi="en-US"/>
              </w:rPr>
            </w:pPr>
            <w:r>
              <w:rPr>
                <w:rFonts w:eastAsiaTheme="minorEastAsia"/>
                <w:sz w:val="20"/>
                <w:lang w:bidi="en-US"/>
              </w:rPr>
              <w:t>2001</w:t>
            </w:r>
          </w:p>
        </w:tc>
        <w:tc>
          <w:tcPr>
            <w:tcW w:w="1250" w:type="pct"/>
            <w:shd w:val="clear" w:color="auto" w:fill="F2F2F2" w:themeFill="background1" w:themeFillShade="F2"/>
          </w:tcPr>
          <w:p w14:paraId="504805C7" w14:textId="77777777" w:rsidR="00F8382B" w:rsidRPr="003D59B1" w:rsidRDefault="00F8382B">
            <w:pPr>
              <w:spacing w:before="80" w:after="80"/>
              <w:rPr>
                <w:rFonts w:eastAsiaTheme="minorEastAsia"/>
                <w:b/>
                <w:bCs/>
                <w:sz w:val="20"/>
                <w:lang w:bidi="en-US"/>
              </w:rPr>
            </w:pPr>
            <w:r>
              <w:rPr>
                <w:rFonts w:eastAsiaTheme="minorEastAsia"/>
                <w:b/>
                <w:bCs/>
                <w:sz w:val="20"/>
                <w:lang w:bidi="en-US"/>
              </w:rPr>
              <w:t>Year(s) Renewed</w:t>
            </w:r>
          </w:p>
        </w:tc>
        <w:tc>
          <w:tcPr>
            <w:tcW w:w="1250" w:type="pct"/>
          </w:tcPr>
          <w:p w14:paraId="76128B71" w14:textId="713D5AF9" w:rsidR="00F8382B" w:rsidRPr="003D59B1" w:rsidRDefault="005B7DE7">
            <w:pPr>
              <w:spacing w:before="80" w:after="80"/>
              <w:rPr>
                <w:rFonts w:eastAsiaTheme="minorEastAsia"/>
                <w:sz w:val="20"/>
                <w:lang w:bidi="en-US"/>
              </w:rPr>
            </w:pPr>
            <w:r w:rsidRPr="005B7DE7">
              <w:rPr>
                <w:rFonts w:eastAsiaTheme="minorEastAsia"/>
                <w:sz w:val="20"/>
                <w:lang w:bidi="en-US"/>
              </w:rPr>
              <w:t>2006, 2011, 2016, 2021</w:t>
            </w:r>
          </w:p>
        </w:tc>
      </w:tr>
      <w:tr w:rsidR="00F8382B" w:rsidRPr="003D59B1" w14:paraId="2F131570" w14:textId="77777777">
        <w:tc>
          <w:tcPr>
            <w:tcW w:w="1250" w:type="pct"/>
            <w:shd w:val="clear" w:color="auto" w:fill="F2F2F2" w:themeFill="background1" w:themeFillShade="F2"/>
          </w:tcPr>
          <w:p w14:paraId="7DA1E7C2"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Maximum Enrollment</w:t>
            </w:r>
          </w:p>
        </w:tc>
        <w:tc>
          <w:tcPr>
            <w:tcW w:w="1250" w:type="pct"/>
          </w:tcPr>
          <w:p w14:paraId="4744F3DD" w14:textId="4D220B16" w:rsidR="00F8382B" w:rsidRPr="003D59B1" w:rsidRDefault="00AF3B29">
            <w:pPr>
              <w:spacing w:before="80" w:after="80"/>
              <w:rPr>
                <w:rFonts w:eastAsiaTheme="minorEastAsia"/>
                <w:sz w:val="20"/>
                <w:lang w:bidi="en-US"/>
              </w:rPr>
            </w:pPr>
            <w:r w:rsidRPr="00AF3B29">
              <w:rPr>
                <w:rFonts w:eastAsiaTheme="minorEastAsia"/>
                <w:sz w:val="20"/>
                <w:lang w:bidi="en-US"/>
              </w:rPr>
              <w:t>345</w:t>
            </w:r>
          </w:p>
        </w:tc>
        <w:tc>
          <w:tcPr>
            <w:tcW w:w="1250" w:type="pct"/>
            <w:shd w:val="clear" w:color="auto" w:fill="F2F2F2" w:themeFill="background1" w:themeFillShade="F2"/>
          </w:tcPr>
          <w:p w14:paraId="3B4C3ED3"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Enrollment (2024-25)</w:t>
            </w:r>
          </w:p>
        </w:tc>
        <w:tc>
          <w:tcPr>
            <w:tcW w:w="1250" w:type="pct"/>
          </w:tcPr>
          <w:p w14:paraId="771300D0" w14:textId="693B4001" w:rsidR="00F8382B" w:rsidRPr="003D59B1" w:rsidRDefault="00F8382B">
            <w:pPr>
              <w:spacing w:before="80" w:after="80"/>
              <w:rPr>
                <w:rFonts w:eastAsiaTheme="minorEastAsia"/>
                <w:sz w:val="20"/>
                <w:lang w:bidi="en-US"/>
              </w:rPr>
            </w:pPr>
            <w:r w:rsidRPr="003D59B1">
              <w:rPr>
                <w:rFonts w:eastAsiaTheme="minorEastAsia"/>
                <w:sz w:val="20"/>
                <w:lang w:bidi="en-US"/>
              </w:rPr>
              <w:t xml:space="preserve"> </w:t>
            </w:r>
            <w:r w:rsidR="006F7B6C">
              <w:rPr>
                <w:rFonts w:eastAsiaTheme="minorEastAsia"/>
                <w:sz w:val="20"/>
                <w:lang w:bidi="en-US"/>
              </w:rPr>
              <w:t xml:space="preserve">344 </w:t>
            </w:r>
            <w:r w:rsidRPr="003D59B1">
              <w:rPr>
                <w:rFonts w:eastAsiaTheme="minorEastAsia"/>
                <w:sz w:val="20"/>
                <w:lang w:bidi="en-US"/>
              </w:rPr>
              <w:t>(</w:t>
            </w:r>
            <w:r>
              <w:rPr>
                <w:rFonts w:eastAsiaTheme="minorEastAsia"/>
                <w:sz w:val="20"/>
                <w:lang w:bidi="en-US"/>
              </w:rPr>
              <w:t>October 2024)</w:t>
            </w:r>
          </w:p>
        </w:tc>
      </w:tr>
      <w:tr w:rsidR="00F8382B" w:rsidRPr="003D59B1" w14:paraId="490E5EB5" w14:textId="77777777">
        <w:tc>
          <w:tcPr>
            <w:tcW w:w="1250" w:type="pct"/>
            <w:shd w:val="clear" w:color="auto" w:fill="F2F2F2" w:themeFill="background1" w:themeFillShade="F2"/>
          </w:tcPr>
          <w:p w14:paraId="0A2A367E"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Chartered Grade Span</w:t>
            </w:r>
          </w:p>
        </w:tc>
        <w:tc>
          <w:tcPr>
            <w:tcW w:w="1250" w:type="pct"/>
          </w:tcPr>
          <w:p w14:paraId="10793A39" w14:textId="5504F5B4" w:rsidR="00F8382B" w:rsidRPr="003D59B1" w:rsidRDefault="00F57EC7">
            <w:pPr>
              <w:spacing w:before="80" w:after="80"/>
              <w:rPr>
                <w:rFonts w:eastAsiaTheme="minorEastAsia"/>
                <w:sz w:val="20"/>
                <w:lang w:bidi="en-US"/>
              </w:rPr>
            </w:pPr>
            <w:r w:rsidRPr="00F57EC7">
              <w:rPr>
                <w:rFonts w:eastAsiaTheme="minorEastAsia"/>
                <w:sz w:val="20"/>
                <w:lang w:bidi="en-US"/>
              </w:rPr>
              <w:t>PK-12</w:t>
            </w:r>
          </w:p>
        </w:tc>
        <w:tc>
          <w:tcPr>
            <w:tcW w:w="1250" w:type="pct"/>
            <w:shd w:val="clear" w:color="auto" w:fill="F2F2F2" w:themeFill="background1" w:themeFillShade="F2"/>
          </w:tcPr>
          <w:p w14:paraId="15BB43E6"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Grade Span (2024-25)</w:t>
            </w:r>
          </w:p>
        </w:tc>
        <w:tc>
          <w:tcPr>
            <w:tcW w:w="1250" w:type="pct"/>
          </w:tcPr>
          <w:p w14:paraId="4C2881F5" w14:textId="2BD2B575" w:rsidR="00F8382B" w:rsidRPr="003D59B1" w:rsidRDefault="00F57EC7">
            <w:pPr>
              <w:spacing w:before="80" w:after="80"/>
              <w:rPr>
                <w:rFonts w:eastAsiaTheme="minorEastAsia"/>
                <w:sz w:val="20"/>
                <w:lang w:bidi="en-US"/>
              </w:rPr>
            </w:pPr>
            <w:r w:rsidRPr="00F57EC7">
              <w:rPr>
                <w:rFonts w:eastAsiaTheme="minorEastAsia"/>
                <w:sz w:val="20"/>
                <w:lang w:bidi="en-US"/>
              </w:rPr>
              <w:t>PK-12</w:t>
            </w:r>
          </w:p>
        </w:tc>
      </w:tr>
      <w:tr w:rsidR="00F8382B" w:rsidRPr="003D59B1" w14:paraId="788191DF" w14:textId="77777777">
        <w:tc>
          <w:tcPr>
            <w:tcW w:w="1250" w:type="pct"/>
            <w:shd w:val="clear" w:color="auto" w:fill="F2F2F2" w:themeFill="background1" w:themeFillShade="F2"/>
          </w:tcPr>
          <w:p w14:paraId="47542344" w14:textId="77777777" w:rsidR="00F8382B" w:rsidRPr="003D59B1" w:rsidRDefault="00F8382B">
            <w:pPr>
              <w:spacing w:before="80" w:after="80"/>
              <w:rPr>
                <w:rFonts w:eastAsiaTheme="minorEastAsia"/>
                <w:b/>
                <w:bCs/>
                <w:sz w:val="20"/>
                <w:lang w:bidi="en-US"/>
              </w:rPr>
            </w:pPr>
            <w:r>
              <w:rPr>
                <w:rFonts w:eastAsiaTheme="minorEastAsia"/>
                <w:b/>
                <w:bCs/>
                <w:sz w:val="20"/>
                <w:lang w:bidi="en-US"/>
              </w:rPr>
              <w:t>Students on Waitlist</w:t>
            </w:r>
          </w:p>
        </w:tc>
        <w:tc>
          <w:tcPr>
            <w:tcW w:w="1250" w:type="pct"/>
          </w:tcPr>
          <w:p w14:paraId="01D9B58F" w14:textId="3BFCE5BF" w:rsidR="00F8382B" w:rsidRPr="003D59B1" w:rsidRDefault="004943BE">
            <w:pPr>
              <w:spacing w:before="80" w:after="80"/>
              <w:rPr>
                <w:rFonts w:eastAsiaTheme="minorEastAsia"/>
                <w:sz w:val="20"/>
                <w:lang w:bidi="en-US"/>
              </w:rPr>
            </w:pPr>
            <w:r>
              <w:rPr>
                <w:rFonts w:eastAsiaTheme="minorEastAsia"/>
                <w:sz w:val="20"/>
                <w:lang w:bidi="en-US"/>
              </w:rPr>
              <w:t>1,380 (March 2024)</w:t>
            </w:r>
          </w:p>
        </w:tc>
        <w:tc>
          <w:tcPr>
            <w:tcW w:w="1250" w:type="pct"/>
            <w:shd w:val="clear" w:color="auto" w:fill="F2F2F2" w:themeFill="background1" w:themeFillShade="F2"/>
          </w:tcPr>
          <w:p w14:paraId="1816D7DD"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Age of School (2024-25)</w:t>
            </w:r>
          </w:p>
        </w:tc>
        <w:tc>
          <w:tcPr>
            <w:tcW w:w="1250" w:type="pct"/>
          </w:tcPr>
          <w:p w14:paraId="3F63F382" w14:textId="4E528612" w:rsidR="00F8382B" w:rsidRPr="003D59B1" w:rsidRDefault="005B7DE7">
            <w:pPr>
              <w:spacing w:before="80" w:after="80"/>
              <w:rPr>
                <w:rFonts w:eastAsiaTheme="minorEastAsia"/>
                <w:sz w:val="20"/>
                <w:lang w:bidi="en-US"/>
              </w:rPr>
            </w:pPr>
            <w:r>
              <w:rPr>
                <w:rFonts w:eastAsiaTheme="minorEastAsia"/>
                <w:sz w:val="20"/>
                <w:lang w:bidi="en-US"/>
              </w:rPr>
              <w:t>24</w:t>
            </w:r>
          </w:p>
        </w:tc>
      </w:tr>
      <w:tr w:rsidR="00F8382B" w:rsidRPr="003D59B1" w14:paraId="2020B419" w14:textId="77777777">
        <w:tc>
          <w:tcPr>
            <w:tcW w:w="5000" w:type="pct"/>
            <w:gridSpan w:val="4"/>
          </w:tcPr>
          <w:p w14:paraId="1DC61B70" w14:textId="77777777" w:rsidR="00F8382B" w:rsidRDefault="00F8382B">
            <w:pPr>
              <w:spacing w:before="80" w:after="80"/>
              <w:rPr>
                <w:rFonts w:eastAsiaTheme="minorEastAsia"/>
                <w:sz w:val="20"/>
                <w:lang w:bidi="en-US"/>
              </w:rPr>
            </w:pPr>
            <w:r w:rsidRPr="003D59B1">
              <w:rPr>
                <w:rFonts w:eastAsiaTheme="minorEastAsia"/>
                <w:b/>
                <w:bCs/>
                <w:sz w:val="20"/>
                <w:lang w:bidi="en-US"/>
              </w:rPr>
              <w:t>Mission Statement:</w:t>
            </w:r>
            <w:r w:rsidRPr="003D59B1">
              <w:rPr>
                <w:rFonts w:eastAsiaTheme="minorEastAsia"/>
                <w:sz w:val="20"/>
                <w:lang w:bidi="en-US"/>
              </w:rPr>
              <w:t xml:space="preserve"> </w:t>
            </w:r>
          </w:p>
          <w:p w14:paraId="5417623E" w14:textId="46277F6D" w:rsidR="00F8382B" w:rsidRPr="003D59B1" w:rsidRDefault="007A4C6F">
            <w:pPr>
              <w:spacing w:before="80" w:after="80"/>
              <w:rPr>
                <w:rFonts w:eastAsiaTheme="minorEastAsia"/>
                <w:sz w:val="20"/>
                <w:lang w:bidi="en-US"/>
              </w:rPr>
            </w:pPr>
            <w:r w:rsidRPr="007A4C6F">
              <w:rPr>
                <w:rFonts w:eastAsiaTheme="minorEastAsia"/>
                <w:sz w:val="20"/>
                <w:lang w:bidi="en-US"/>
              </w:rPr>
              <w:t>Our mission is to provide an outstanding, transformative education to prepare students for success in college, further education and beyond.</w:t>
            </w:r>
          </w:p>
        </w:tc>
      </w:tr>
    </w:tbl>
    <w:p w14:paraId="3AEB8DBB" w14:textId="77777777" w:rsidR="00F8382B" w:rsidRDefault="00F8382B">
      <w:pPr>
        <w:rPr>
          <w:rFonts w:cs="Calibri"/>
        </w:rPr>
      </w:pPr>
    </w:p>
    <w:p w14:paraId="06D5F9B3" w14:textId="47ED0DD6" w:rsidR="00E868BA" w:rsidRDefault="00945E2C" w:rsidP="00197681">
      <w:pPr>
        <w:rPr>
          <w:rFonts w:cs="Calibri"/>
        </w:rPr>
      </w:pPr>
      <w:r>
        <w:rPr>
          <w:rFonts w:cs="Calibri"/>
        </w:rPr>
        <w:t xml:space="preserve">In 2016, </w:t>
      </w:r>
      <w:r w:rsidR="00456EBB">
        <w:rPr>
          <w:rFonts w:cs="Calibri"/>
        </w:rPr>
        <w:t>the charter of Codman Academy Charter Public School</w:t>
      </w:r>
      <w:r w:rsidR="00142AFC">
        <w:rPr>
          <w:rFonts w:cs="Calibri"/>
        </w:rPr>
        <w:t xml:space="preserve"> was renewed with a condition related to academic performance. </w:t>
      </w:r>
      <w:r w:rsidR="004F1185">
        <w:rPr>
          <w:rFonts w:cs="Calibri"/>
        </w:rPr>
        <w:t xml:space="preserve">The condition was subsequently extended in 2018, 2020, 2021, and 2022. </w:t>
      </w:r>
      <w:r w:rsidR="008F4EA0">
        <w:rPr>
          <w:rFonts w:cs="Calibri"/>
        </w:rPr>
        <w:t>Given</w:t>
      </w:r>
      <w:r w:rsidR="007C59D8">
        <w:rPr>
          <w:rFonts w:cs="Calibri"/>
        </w:rPr>
        <w:t xml:space="preserve"> the evidence presented below, t</w:t>
      </w:r>
      <w:r w:rsidR="00D92616">
        <w:rPr>
          <w:rFonts w:cs="Calibri"/>
        </w:rPr>
        <w:t xml:space="preserve">he school </w:t>
      </w:r>
      <w:r w:rsidR="007B4C2C">
        <w:rPr>
          <w:rFonts w:cs="Calibri"/>
        </w:rPr>
        <w:t xml:space="preserve">has shown some academic improvement, especially for students in </w:t>
      </w:r>
      <w:r w:rsidR="00E713CC">
        <w:rPr>
          <w:rFonts w:cs="Calibri"/>
        </w:rPr>
        <w:t>grade 10</w:t>
      </w:r>
      <w:r w:rsidR="005E4588">
        <w:rPr>
          <w:rFonts w:cs="Calibri"/>
        </w:rPr>
        <w:t xml:space="preserve">; </w:t>
      </w:r>
      <w:r w:rsidR="008E0537">
        <w:rPr>
          <w:rFonts w:cs="Calibri"/>
        </w:rPr>
        <w:t>the achievement of students in grades 3 through 8</w:t>
      </w:r>
      <w:r w:rsidR="00061F44">
        <w:rPr>
          <w:rFonts w:cs="Calibri"/>
        </w:rPr>
        <w:t>, however,</w:t>
      </w:r>
      <w:r w:rsidR="008E0537">
        <w:rPr>
          <w:rFonts w:cs="Calibri"/>
        </w:rPr>
        <w:t xml:space="preserve"> remains an area of concern</w:t>
      </w:r>
      <w:r w:rsidR="00CF68F7">
        <w:rPr>
          <w:rFonts w:cs="Calibri"/>
        </w:rPr>
        <w:t xml:space="preserve">. Therefore, I </w:t>
      </w:r>
      <w:r w:rsidR="00E868BA">
        <w:rPr>
          <w:rFonts w:cs="Calibri"/>
        </w:rPr>
        <w:t>intend to extend th</w:t>
      </w:r>
      <w:r w:rsidR="00D73D5E">
        <w:rPr>
          <w:rFonts w:cs="Calibri"/>
        </w:rPr>
        <w:t>e</w:t>
      </w:r>
      <w:r w:rsidR="00E868BA">
        <w:rPr>
          <w:rFonts w:cs="Calibri"/>
        </w:rPr>
        <w:t xml:space="preserve"> condition </w:t>
      </w:r>
      <w:r w:rsidR="00992D17">
        <w:rPr>
          <w:rFonts w:cs="Calibri"/>
        </w:rPr>
        <w:t xml:space="preserve">by </w:t>
      </w:r>
      <w:r w:rsidR="00E868BA">
        <w:rPr>
          <w:rFonts w:cs="Calibri"/>
        </w:rPr>
        <w:t>one year, through the end of the current charter term.</w:t>
      </w:r>
      <w:r w:rsidR="00917E6F">
        <w:rPr>
          <w:rFonts w:cs="Calibri"/>
        </w:rPr>
        <w:t xml:space="preserve"> The </w:t>
      </w:r>
      <w:r w:rsidR="00CA27AA">
        <w:rPr>
          <w:rFonts w:cs="Calibri"/>
        </w:rPr>
        <w:t>intended</w:t>
      </w:r>
      <w:r w:rsidR="00917E6F">
        <w:rPr>
          <w:rFonts w:cs="Calibri"/>
        </w:rPr>
        <w:t xml:space="preserve"> condition follows</w:t>
      </w:r>
      <w:r w:rsidR="00333746">
        <w:rPr>
          <w:rFonts w:cs="Calibri"/>
        </w:rPr>
        <w:t xml:space="preserve"> the evidence related to the school’s current condition</w:t>
      </w:r>
      <w:r w:rsidR="00917E6F">
        <w:rPr>
          <w:rFonts w:cs="Calibri"/>
        </w:rPr>
        <w:t>.</w:t>
      </w:r>
    </w:p>
    <w:p w14:paraId="6CFA3A4A" w14:textId="77777777" w:rsidR="00E868BA" w:rsidRDefault="00E868BA" w:rsidP="00197681">
      <w:pPr>
        <w:rPr>
          <w:rFonts w:cs="Calibri"/>
        </w:rPr>
      </w:pPr>
    </w:p>
    <w:p w14:paraId="20F90378" w14:textId="0E8555E7" w:rsidR="00D73D5E" w:rsidRDefault="00D73D5E" w:rsidP="00197681">
      <w:pPr>
        <w:rPr>
          <w:rFonts w:cs="Calibri"/>
        </w:rPr>
      </w:pPr>
      <w:r>
        <w:rPr>
          <w:rFonts w:cs="Calibri"/>
        </w:rPr>
        <w:t>The school will seek renewal of its charter during the 202</w:t>
      </w:r>
      <w:r w:rsidR="00027D00">
        <w:rPr>
          <w:rFonts w:cs="Calibri"/>
        </w:rPr>
        <w:t>5</w:t>
      </w:r>
      <w:r>
        <w:rPr>
          <w:rFonts w:cs="Calibri"/>
        </w:rPr>
        <w:t>-2</w:t>
      </w:r>
      <w:r w:rsidR="00027D00">
        <w:rPr>
          <w:rFonts w:cs="Calibri"/>
        </w:rPr>
        <w:t>6</w:t>
      </w:r>
      <w:r>
        <w:rPr>
          <w:rFonts w:cs="Calibri"/>
        </w:rPr>
        <w:t xml:space="preserve"> school year and will </w:t>
      </w:r>
      <w:r w:rsidR="00027D00">
        <w:rPr>
          <w:rFonts w:cs="Calibri"/>
        </w:rPr>
        <w:t>receive a renewal inspection visit during the fall of 2025</w:t>
      </w:r>
      <w:r w:rsidR="00273D8D">
        <w:rPr>
          <w:rFonts w:cs="Calibri"/>
        </w:rPr>
        <w:t xml:space="preserve">. With further evidence gathered during the renewal inspection and another year of assessment data, I will </w:t>
      </w:r>
      <w:r w:rsidR="009E04F5">
        <w:rPr>
          <w:rFonts w:cs="Calibri"/>
        </w:rPr>
        <w:t>re</w:t>
      </w:r>
      <w:r w:rsidR="00273D8D">
        <w:rPr>
          <w:rFonts w:cs="Calibri"/>
        </w:rPr>
        <w:t>assess the strength of the school’s academic program</w:t>
      </w:r>
      <w:r w:rsidR="00237F31">
        <w:rPr>
          <w:rFonts w:cs="Calibri"/>
        </w:rPr>
        <w:t>.</w:t>
      </w:r>
    </w:p>
    <w:p w14:paraId="4A88AA08" w14:textId="77777777" w:rsidR="00237F31" w:rsidRDefault="00237F31" w:rsidP="00197681">
      <w:pPr>
        <w:rPr>
          <w:rFonts w:cs="Calibri"/>
        </w:rPr>
      </w:pPr>
    </w:p>
    <w:p w14:paraId="4CF26BA6" w14:textId="1F6EFA8F" w:rsidR="006B3EA7" w:rsidRDefault="00A25DE3" w:rsidP="00197681">
      <w:pPr>
        <w:rPr>
          <w:rFonts w:cs="Calibri"/>
        </w:rPr>
      </w:pPr>
      <w:r>
        <w:t xml:space="preserve">The </w:t>
      </w:r>
      <w:r w:rsidR="00902277">
        <w:t xml:space="preserve">existing </w:t>
      </w:r>
      <w:r>
        <w:t xml:space="preserve">condition and </w:t>
      </w:r>
      <w:r w:rsidRPr="002D7847">
        <w:t>a summary of key evidence related to the school’s academic performance</w:t>
      </w:r>
      <w:r>
        <w:t xml:space="preserve"> follow.</w:t>
      </w:r>
    </w:p>
    <w:p w14:paraId="6B97F9B7" w14:textId="77777777" w:rsidR="00AD1B53" w:rsidRDefault="00AD1B53" w:rsidP="00197681">
      <w:pPr>
        <w:rPr>
          <w:rFonts w:cs="Calibri"/>
        </w:rPr>
      </w:pPr>
    </w:p>
    <w:p w14:paraId="6BACD7D6" w14:textId="484AD028" w:rsidR="00AD1B53" w:rsidRDefault="00A8709D" w:rsidP="00197681">
      <w:pPr>
        <w:rPr>
          <w:rFonts w:cs="Calibri"/>
        </w:rPr>
      </w:pPr>
      <w:bookmarkStart w:id="4" w:name="_Hlk187141815"/>
      <w:r>
        <w:rPr>
          <w:rFonts w:cs="Calibri"/>
          <w:b/>
          <w:bCs/>
        </w:rPr>
        <w:t xml:space="preserve">Existing </w:t>
      </w:r>
      <w:r w:rsidR="00AD1B53" w:rsidRPr="0048239D">
        <w:rPr>
          <w:rFonts w:cs="Calibri"/>
          <w:b/>
          <w:bCs/>
        </w:rPr>
        <w:t>Condition:</w:t>
      </w:r>
      <w:r w:rsidR="00AD1B53">
        <w:rPr>
          <w:rFonts w:cs="Calibri"/>
        </w:rPr>
        <w:t xml:space="preserve"> </w:t>
      </w:r>
      <w:r w:rsidR="0048239D">
        <w:rPr>
          <w:rFonts w:cs="Calibri"/>
        </w:rPr>
        <w:t>B</w:t>
      </w:r>
      <w:r w:rsidR="0048239D" w:rsidRPr="0048239D">
        <w:rPr>
          <w:rFonts w:cs="Calibri"/>
        </w:rPr>
        <w:t xml:space="preserve">y December 31, 2024, the school must demonstrate that it is an academic success by providing evidence that the school has exhibited significant and sustained academic improvement in mathematics, English language arts, and science. </w:t>
      </w:r>
      <w:bookmarkEnd w:id="4"/>
      <w:r w:rsidR="0048239D" w:rsidRPr="0048239D">
        <w:rPr>
          <w:rFonts w:cs="Calibri"/>
        </w:rPr>
        <w:t>Should the school demonstrate significant and sustained academic improvement before 2024, the Commissioner may consider removing this condition, rather than wait until December 31, 2024.</w:t>
      </w:r>
    </w:p>
    <w:p w14:paraId="7E81E525" w14:textId="77777777" w:rsidR="002118A1" w:rsidRDefault="002118A1" w:rsidP="00197681">
      <w:pPr>
        <w:rPr>
          <w:rFonts w:cs="Calibri"/>
        </w:rPr>
      </w:pPr>
    </w:p>
    <w:p w14:paraId="0D20C355" w14:textId="6E057D67" w:rsidR="0048239D" w:rsidRPr="005408EA" w:rsidRDefault="00A25DE3" w:rsidP="00197681">
      <w:pPr>
        <w:ind w:left="720"/>
        <w:rPr>
          <w:rFonts w:cs="Calibri"/>
          <w:b/>
          <w:bCs/>
        </w:rPr>
      </w:pPr>
      <w:r>
        <w:rPr>
          <w:rFonts w:cs="Calibri"/>
          <w:b/>
          <w:bCs/>
        </w:rPr>
        <w:t>Summary of Evidence</w:t>
      </w:r>
    </w:p>
    <w:p w14:paraId="1DCD1531" w14:textId="296AD124" w:rsidR="0059045C" w:rsidRDefault="005408EA" w:rsidP="00197681">
      <w:pPr>
        <w:ind w:left="720"/>
        <w:rPr>
          <w:rFonts w:cs="Calibri"/>
        </w:rPr>
      </w:pPr>
      <w:r w:rsidRPr="005408EA">
        <w:rPr>
          <w:rFonts w:cs="Calibri"/>
        </w:rPr>
        <w:t>Since the beginning of the implementation of the current statewide system of accountability,</w:t>
      </w:r>
      <w:r>
        <w:rPr>
          <w:rFonts w:cs="Calibri"/>
        </w:rPr>
        <w:t xml:space="preserve"> t</w:t>
      </w:r>
      <w:r w:rsidR="005C3576" w:rsidRPr="005C3576">
        <w:rPr>
          <w:rFonts w:cs="Calibri"/>
        </w:rPr>
        <w:t xml:space="preserve">he school’s accountability percentile rose from 8 in 2018 and 2019 to 12 in 2022, 20 in 2023, and 21 in 2024. In 2023 and 2024, the Department classified the school as not requiring assistance or intervention. According to the </w:t>
      </w:r>
      <w:r w:rsidR="005C3576" w:rsidRPr="005C3576">
        <w:rPr>
          <w:rFonts w:cs="Calibri"/>
        </w:rPr>
        <w:lastRenderedPageBreak/>
        <w:t xml:space="preserve">statewide system of accountability, the school made moderate progress toward targets both years. </w:t>
      </w:r>
      <w:r w:rsidR="00B829D7">
        <w:rPr>
          <w:rFonts w:cs="Calibri"/>
        </w:rPr>
        <w:t>T</w:t>
      </w:r>
      <w:r w:rsidR="005C3576" w:rsidRPr="005C3576">
        <w:rPr>
          <w:rFonts w:cs="Calibri"/>
        </w:rPr>
        <w:t>he percentage of students in grade 10 meeting or exceeding expectations increased in 2023 and 2024 in English language arts, mathematics, and science</w:t>
      </w:r>
      <w:r w:rsidR="00B829D7">
        <w:rPr>
          <w:rFonts w:cs="Calibri"/>
        </w:rPr>
        <w:t>;</w:t>
      </w:r>
      <w:r w:rsidR="005C3576" w:rsidRPr="005C3576">
        <w:rPr>
          <w:rFonts w:cs="Calibri"/>
        </w:rPr>
        <w:t xml:space="preserve"> the percentage of students in grades 3 through 8 meeting or exceeding expectations remained low</w:t>
      </w:r>
      <w:r w:rsidR="00B829D7">
        <w:rPr>
          <w:rFonts w:cs="Calibri"/>
        </w:rPr>
        <w:t>, however</w:t>
      </w:r>
      <w:r w:rsidR="005C3576" w:rsidRPr="005C3576">
        <w:rPr>
          <w:rFonts w:cs="Calibri"/>
        </w:rPr>
        <w:t xml:space="preserve">. In English language arts and </w:t>
      </w:r>
      <w:r w:rsidR="00841F20">
        <w:rPr>
          <w:rFonts w:cs="Calibri"/>
        </w:rPr>
        <w:t xml:space="preserve">in </w:t>
      </w:r>
      <w:r w:rsidR="005C3576" w:rsidRPr="005C3576">
        <w:rPr>
          <w:rFonts w:cs="Calibri"/>
        </w:rPr>
        <w:t>science, fewer than 10 percent of students met or exceeded expectations in 2022, 2023, and 2024; in mathematics fewer than 10 percent of students met or exceeded expectations in 2022 and 2024.</w:t>
      </w:r>
    </w:p>
    <w:p w14:paraId="2CC7EBAD" w14:textId="684A71FC" w:rsidR="009C1981" w:rsidRDefault="009C1981">
      <w:pPr>
        <w:rPr>
          <w:rFonts w:cs="Calibri"/>
        </w:rPr>
      </w:pPr>
    </w:p>
    <w:p w14:paraId="1319A5B7" w14:textId="541897A9" w:rsidR="008D2C2D" w:rsidRDefault="008D2C2D">
      <w:pPr>
        <w:rPr>
          <w:rFonts w:cs="Calibri"/>
        </w:rPr>
      </w:pPr>
      <w:r>
        <w:rPr>
          <w:rFonts w:cs="Calibri"/>
        </w:rPr>
        <w:t>The condition I intend to impose is as follows.</w:t>
      </w:r>
    </w:p>
    <w:p w14:paraId="2FC1C918" w14:textId="77777777" w:rsidR="008D2C2D" w:rsidRDefault="008D2C2D">
      <w:pPr>
        <w:rPr>
          <w:rFonts w:cs="Calibri"/>
        </w:rPr>
      </w:pPr>
    </w:p>
    <w:p w14:paraId="6FE04457" w14:textId="187E4287" w:rsidR="008D2C2D" w:rsidRDefault="008D2C2D" w:rsidP="000C4C62">
      <w:pPr>
        <w:ind w:left="720"/>
        <w:rPr>
          <w:rFonts w:cs="Calibri"/>
        </w:rPr>
      </w:pPr>
      <w:r>
        <w:rPr>
          <w:rFonts w:cs="Calibri"/>
          <w:b/>
          <w:bCs/>
        </w:rPr>
        <w:t xml:space="preserve">Intended </w:t>
      </w:r>
      <w:r w:rsidRPr="0048239D">
        <w:rPr>
          <w:rFonts w:cs="Calibri"/>
          <w:b/>
          <w:bCs/>
        </w:rPr>
        <w:t>Condition:</w:t>
      </w:r>
      <w:r>
        <w:rPr>
          <w:rFonts w:cs="Calibri"/>
        </w:rPr>
        <w:t xml:space="preserve"> B</w:t>
      </w:r>
      <w:r w:rsidRPr="0048239D">
        <w:rPr>
          <w:rFonts w:cs="Calibri"/>
        </w:rPr>
        <w:t>y December 31, 202</w:t>
      </w:r>
      <w:r>
        <w:rPr>
          <w:rFonts w:cs="Calibri"/>
        </w:rPr>
        <w:t>5</w:t>
      </w:r>
      <w:r w:rsidRPr="0048239D">
        <w:rPr>
          <w:rFonts w:cs="Calibri"/>
        </w:rPr>
        <w:t xml:space="preserve">, the school must demonstrate that it is an academic success by providing evidence that the school has exhibited significant and sustained academic improvement </w:t>
      </w:r>
      <w:r>
        <w:rPr>
          <w:rFonts w:cs="Calibri"/>
        </w:rPr>
        <w:t xml:space="preserve">as determined by the </w:t>
      </w:r>
      <w:r w:rsidR="007675DC">
        <w:rPr>
          <w:rFonts w:cs="Calibri"/>
        </w:rPr>
        <w:t>C</w:t>
      </w:r>
      <w:r>
        <w:rPr>
          <w:rFonts w:cs="Calibri"/>
        </w:rPr>
        <w:t>ommissioner</w:t>
      </w:r>
      <w:r w:rsidRPr="0048239D">
        <w:rPr>
          <w:rFonts w:cs="Calibri"/>
        </w:rPr>
        <w:t>.</w:t>
      </w:r>
    </w:p>
    <w:p w14:paraId="4F14F886" w14:textId="77777777" w:rsidR="008D2C2D" w:rsidRDefault="008D2C2D">
      <w:pPr>
        <w:rPr>
          <w:rFonts w:cs="Calibri"/>
        </w:rPr>
      </w:pPr>
    </w:p>
    <w:p w14:paraId="5A2D6FFF" w14:textId="77777777" w:rsidR="001D4D01" w:rsidRPr="00F8382B" w:rsidRDefault="001D4D01">
      <w:pPr>
        <w:rPr>
          <w:rFonts w:cs="Calibri"/>
          <w:b/>
          <w:bCs/>
        </w:rPr>
      </w:pPr>
      <w:r w:rsidRPr="00F8382B">
        <w:rPr>
          <w:rFonts w:cs="Calibri"/>
          <w:b/>
          <w:bCs/>
        </w:rPr>
        <w:t>Dudley Street Neighborhood Charter School</w:t>
      </w:r>
    </w:p>
    <w:p w14:paraId="02BE827B" w14:textId="77777777" w:rsidR="00F8382B" w:rsidRDefault="00F8382B">
      <w:pPr>
        <w:rPr>
          <w:rFonts w:cs="Calibri"/>
        </w:rPr>
      </w:pPr>
    </w:p>
    <w:tbl>
      <w:tblPr>
        <w:tblStyle w:val="TableGrid"/>
        <w:tblW w:w="5000" w:type="pct"/>
        <w:tblLook w:val="04A0" w:firstRow="1" w:lastRow="0" w:firstColumn="1" w:lastColumn="0" w:noHBand="0" w:noVBand="1"/>
      </w:tblPr>
      <w:tblGrid>
        <w:gridCol w:w="2337"/>
        <w:gridCol w:w="2337"/>
        <w:gridCol w:w="2338"/>
        <w:gridCol w:w="2338"/>
      </w:tblGrid>
      <w:tr w:rsidR="00F8382B" w:rsidRPr="003D59B1" w14:paraId="7FA8228B" w14:textId="77777777">
        <w:trPr>
          <w:trHeight w:val="368"/>
        </w:trPr>
        <w:tc>
          <w:tcPr>
            <w:tcW w:w="1250" w:type="pct"/>
            <w:shd w:val="clear" w:color="auto" w:fill="F2F2F2" w:themeFill="background1" w:themeFillShade="F2"/>
          </w:tcPr>
          <w:p w14:paraId="2385063A"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Type of Charter</w:t>
            </w:r>
          </w:p>
        </w:tc>
        <w:tc>
          <w:tcPr>
            <w:tcW w:w="1250" w:type="pct"/>
          </w:tcPr>
          <w:p w14:paraId="414CADF8" w14:textId="1D1B00DD" w:rsidR="00F8382B" w:rsidRPr="003D59B1" w:rsidRDefault="00C07CAF">
            <w:pPr>
              <w:spacing w:before="80" w:after="80"/>
              <w:rPr>
                <w:rFonts w:eastAsiaTheme="minorEastAsia"/>
                <w:sz w:val="20"/>
                <w:lang w:bidi="en-US"/>
              </w:rPr>
            </w:pPr>
            <w:r w:rsidRPr="00C07CAF">
              <w:rPr>
                <w:rFonts w:eastAsiaTheme="minorEastAsia"/>
                <w:sz w:val="20"/>
                <w:lang w:bidi="en-US"/>
              </w:rPr>
              <w:t>Horace Mann III</w:t>
            </w:r>
          </w:p>
        </w:tc>
        <w:tc>
          <w:tcPr>
            <w:tcW w:w="1250" w:type="pct"/>
            <w:shd w:val="clear" w:color="auto" w:fill="F2F2F2" w:themeFill="background1" w:themeFillShade="F2"/>
          </w:tcPr>
          <w:p w14:paraId="35BAE733"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Location</w:t>
            </w:r>
          </w:p>
        </w:tc>
        <w:tc>
          <w:tcPr>
            <w:tcW w:w="1250" w:type="pct"/>
          </w:tcPr>
          <w:p w14:paraId="5E445CC7" w14:textId="69E924B4" w:rsidR="00F8382B" w:rsidRPr="003D59B1" w:rsidRDefault="00A34953">
            <w:pPr>
              <w:spacing w:before="80" w:after="80"/>
              <w:rPr>
                <w:rFonts w:eastAsiaTheme="minorEastAsia"/>
                <w:sz w:val="20"/>
                <w:lang w:bidi="en-US"/>
              </w:rPr>
            </w:pPr>
            <w:r w:rsidRPr="00A34953">
              <w:rPr>
                <w:rFonts w:eastAsiaTheme="minorEastAsia"/>
                <w:sz w:val="20"/>
                <w:lang w:bidi="en-US"/>
              </w:rPr>
              <w:t>Boston</w:t>
            </w:r>
          </w:p>
        </w:tc>
      </w:tr>
      <w:tr w:rsidR="00F8382B" w:rsidRPr="003D59B1" w14:paraId="15FB5D5C" w14:textId="77777777">
        <w:tc>
          <w:tcPr>
            <w:tcW w:w="1250" w:type="pct"/>
            <w:shd w:val="clear" w:color="auto" w:fill="F2F2F2" w:themeFill="background1" w:themeFillShade="F2"/>
          </w:tcPr>
          <w:p w14:paraId="36B4809C" w14:textId="77777777" w:rsidR="00F8382B" w:rsidRPr="003D59B1" w:rsidRDefault="00F8382B">
            <w:pPr>
              <w:spacing w:before="80" w:after="80"/>
              <w:rPr>
                <w:rFonts w:eastAsiaTheme="minorEastAsia"/>
                <w:b/>
                <w:bCs/>
                <w:sz w:val="20"/>
                <w:lang w:bidi="en-US"/>
              </w:rPr>
            </w:pPr>
            <w:r>
              <w:rPr>
                <w:rFonts w:eastAsiaTheme="minorEastAsia"/>
                <w:b/>
                <w:bCs/>
                <w:sz w:val="20"/>
                <w:lang w:bidi="en-US"/>
              </w:rPr>
              <w:t>Year Opened</w:t>
            </w:r>
          </w:p>
        </w:tc>
        <w:tc>
          <w:tcPr>
            <w:tcW w:w="1250" w:type="pct"/>
          </w:tcPr>
          <w:p w14:paraId="45B6A4C8" w14:textId="1FCD8F04" w:rsidR="00F8382B" w:rsidRPr="003D59B1" w:rsidRDefault="005B7DE7">
            <w:pPr>
              <w:spacing w:before="80" w:after="80"/>
              <w:rPr>
                <w:rFonts w:eastAsiaTheme="minorEastAsia"/>
                <w:sz w:val="20"/>
                <w:lang w:bidi="en-US"/>
              </w:rPr>
            </w:pPr>
            <w:r>
              <w:rPr>
                <w:rFonts w:eastAsiaTheme="minorEastAsia"/>
                <w:sz w:val="20"/>
                <w:lang w:bidi="en-US"/>
              </w:rPr>
              <w:t>2012</w:t>
            </w:r>
          </w:p>
        </w:tc>
        <w:tc>
          <w:tcPr>
            <w:tcW w:w="1250" w:type="pct"/>
            <w:shd w:val="clear" w:color="auto" w:fill="F2F2F2" w:themeFill="background1" w:themeFillShade="F2"/>
          </w:tcPr>
          <w:p w14:paraId="0ADC6AC5" w14:textId="77777777" w:rsidR="00F8382B" w:rsidRPr="003D59B1" w:rsidRDefault="00F8382B">
            <w:pPr>
              <w:spacing w:before="80" w:after="80"/>
              <w:rPr>
                <w:rFonts w:eastAsiaTheme="minorEastAsia"/>
                <w:b/>
                <w:bCs/>
                <w:sz w:val="20"/>
                <w:lang w:bidi="en-US"/>
              </w:rPr>
            </w:pPr>
            <w:r>
              <w:rPr>
                <w:rFonts w:eastAsiaTheme="minorEastAsia"/>
                <w:b/>
                <w:bCs/>
                <w:sz w:val="20"/>
                <w:lang w:bidi="en-US"/>
              </w:rPr>
              <w:t>Year(s) Renewed</w:t>
            </w:r>
          </w:p>
        </w:tc>
        <w:tc>
          <w:tcPr>
            <w:tcW w:w="1250" w:type="pct"/>
          </w:tcPr>
          <w:p w14:paraId="44F8C070" w14:textId="4067C362" w:rsidR="00F8382B" w:rsidRPr="003D59B1" w:rsidRDefault="00FA7799">
            <w:pPr>
              <w:spacing w:before="80" w:after="80"/>
              <w:rPr>
                <w:rFonts w:eastAsiaTheme="minorEastAsia"/>
                <w:sz w:val="20"/>
                <w:lang w:bidi="en-US"/>
              </w:rPr>
            </w:pPr>
            <w:r>
              <w:rPr>
                <w:rFonts w:eastAsiaTheme="minorEastAsia"/>
                <w:sz w:val="20"/>
                <w:lang w:bidi="en-US"/>
              </w:rPr>
              <w:t>2017, 2022</w:t>
            </w:r>
          </w:p>
        </w:tc>
      </w:tr>
      <w:tr w:rsidR="00F8382B" w:rsidRPr="003D59B1" w14:paraId="0EA34772" w14:textId="77777777">
        <w:tc>
          <w:tcPr>
            <w:tcW w:w="1250" w:type="pct"/>
            <w:shd w:val="clear" w:color="auto" w:fill="F2F2F2" w:themeFill="background1" w:themeFillShade="F2"/>
          </w:tcPr>
          <w:p w14:paraId="67394FA3"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Maximum Enrollment</w:t>
            </w:r>
          </w:p>
        </w:tc>
        <w:tc>
          <w:tcPr>
            <w:tcW w:w="1250" w:type="pct"/>
          </w:tcPr>
          <w:p w14:paraId="1CB1096B" w14:textId="5541BFE0" w:rsidR="00F8382B" w:rsidRPr="003D59B1" w:rsidRDefault="008A079D">
            <w:pPr>
              <w:spacing w:before="80" w:after="80"/>
              <w:rPr>
                <w:rFonts w:eastAsiaTheme="minorEastAsia"/>
                <w:sz w:val="20"/>
                <w:lang w:bidi="en-US"/>
              </w:rPr>
            </w:pPr>
            <w:r w:rsidRPr="008A079D">
              <w:rPr>
                <w:rFonts w:eastAsiaTheme="minorEastAsia"/>
                <w:sz w:val="20"/>
                <w:lang w:bidi="en-US"/>
              </w:rPr>
              <w:t>325</w:t>
            </w:r>
          </w:p>
        </w:tc>
        <w:tc>
          <w:tcPr>
            <w:tcW w:w="1250" w:type="pct"/>
            <w:shd w:val="clear" w:color="auto" w:fill="F2F2F2" w:themeFill="background1" w:themeFillShade="F2"/>
          </w:tcPr>
          <w:p w14:paraId="4EC3023F"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Enrollment (2024-25)</w:t>
            </w:r>
          </w:p>
        </w:tc>
        <w:tc>
          <w:tcPr>
            <w:tcW w:w="1250" w:type="pct"/>
          </w:tcPr>
          <w:p w14:paraId="2A3A0374" w14:textId="74DE9DD0" w:rsidR="00F8382B" w:rsidRPr="003D59B1" w:rsidRDefault="00F8382B">
            <w:pPr>
              <w:spacing w:before="80" w:after="80"/>
              <w:rPr>
                <w:rFonts w:eastAsiaTheme="minorEastAsia"/>
                <w:sz w:val="20"/>
                <w:lang w:bidi="en-US"/>
              </w:rPr>
            </w:pPr>
            <w:r w:rsidRPr="003D59B1">
              <w:rPr>
                <w:rFonts w:eastAsiaTheme="minorEastAsia"/>
                <w:sz w:val="20"/>
                <w:lang w:bidi="en-US"/>
              </w:rPr>
              <w:t xml:space="preserve"> </w:t>
            </w:r>
            <w:r w:rsidR="005E1726">
              <w:rPr>
                <w:rFonts w:eastAsiaTheme="minorEastAsia"/>
                <w:sz w:val="20"/>
                <w:lang w:bidi="en-US"/>
              </w:rPr>
              <w:t xml:space="preserve">293 </w:t>
            </w:r>
            <w:r w:rsidRPr="003D59B1">
              <w:rPr>
                <w:rFonts w:eastAsiaTheme="minorEastAsia"/>
                <w:sz w:val="20"/>
                <w:lang w:bidi="en-US"/>
              </w:rPr>
              <w:t>(</w:t>
            </w:r>
            <w:r>
              <w:rPr>
                <w:rFonts w:eastAsiaTheme="minorEastAsia"/>
                <w:sz w:val="20"/>
                <w:lang w:bidi="en-US"/>
              </w:rPr>
              <w:t>October 2024)</w:t>
            </w:r>
          </w:p>
        </w:tc>
      </w:tr>
      <w:tr w:rsidR="00F8382B" w:rsidRPr="003D59B1" w14:paraId="6F95DBC8" w14:textId="77777777">
        <w:tc>
          <w:tcPr>
            <w:tcW w:w="1250" w:type="pct"/>
            <w:shd w:val="clear" w:color="auto" w:fill="F2F2F2" w:themeFill="background1" w:themeFillShade="F2"/>
          </w:tcPr>
          <w:p w14:paraId="28F88CC6"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Chartered Grade Span</w:t>
            </w:r>
          </w:p>
        </w:tc>
        <w:tc>
          <w:tcPr>
            <w:tcW w:w="1250" w:type="pct"/>
          </w:tcPr>
          <w:p w14:paraId="623D4FC9" w14:textId="18E44B47" w:rsidR="00F8382B" w:rsidRPr="003D59B1" w:rsidRDefault="00CD274B">
            <w:pPr>
              <w:spacing w:before="80" w:after="80"/>
              <w:rPr>
                <w:rFonts w:eastAsiaTheme="minorEastAsia"/>
                <w:sz w:val="20"/>
                <w:lang w:bidi="en-US"/>
              </w:rPr>
            </w:pPr>
            <w:r w:rsidRPr="00CD274B">
              <w:rPr>
                <w:rFonts w:eastAsiaTheme="minorEastAsia"/>
                <w:sz w:val="20"/>
                <w:lang w:bidi="en-US"/>
              </w:rPr>
              <w:t>PK-5</w:t>
            </w:r>
          </w:p>
        </w:tc>
        <w:tc>
          <w:tcPr>
            <w:tcW w:w="1250" w:type="pct"/>
            <w:shd w:val="clear" w:color="auto" w:fill="F2F2F2" w:themeFill="background1" w:themeFillShade="F2"/>
          </w:tcPr>
          <w:p w14:paraId="652AB346"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Grade Span (2024-25)</w:t>
            </w:r>
          </w:p>
        </w:tc>
        <w:tc>
          <w:tcPr>
            <w:tcW w:w="1250" w:type="pct"/>
          </w:tcPr>
          <w:p w14:paraId="322C7BCB" w14:textId="51728107" w:rsidR="00F8382B" w:rsidRPr="003D59B1" w:rsidRDefault="00CD274B">
            <w:pPr>
              <w:spacing w:before="80" w:after="80"/>
              <w:rPr>
                <w:rFonts w:eastAsiaTheme="minorEastAsia"/>
                <w:sz w:val="20"/>
                <w:lang w:bidi="en-US"/>
              </w:rPr>
            </w:pPr>
            <w:r w:rsidRPr="00CD274B">
              <w:rPr>
                <w:rFonts w:eastAsiaTheme="minorEastAsia"/>
                <w:sz w:val="20"/>
                <w:lang w:bidi="en-US"/>
              </w:rPr>
              <w:t>PK-5</w:t>
            </w:r>
          </w:p>
        </w:tc>
      </w:tr>
      <w:tr w:rsidR="00F8382B" w:rsidRPr="003D59B1" w14:paraId="05DB19CA" w14:textId="77777777">
        <w:tc>
          <w:tcPr>
            <w:tcW w:w="1250" w:type="pct"/>
            <w:shd w:val="clear" w:color="auto" w:fill="F2F2F2" w:themeFill="background1" w:themeFillShade="F2"/>
          </w:tcPr>
          <w:p w14:paraId="631D7AF8" w14:textId="77777777" w:rsidR="00F8382B" w:rsidRPr="003D59B1" w:rsidRDefault="00F8382B">
            <w:pPr>
              <w:spacing w:before="80" w:after="80"/>
              <w:rPr>
                <w:rFonts w:eastAsiaTheme="minorEastAsia"/>
                <w:b/>
                <w:bCs/>
                <w:sz w:val="20"/>
                <w:lang w:bidi="en-US"/>
              </w:rPr>
            </w:pPr>
            <w:r>
              <w:rPr>
                <w:rFonts w:eastAsiaTheme="minorEastAsia"/>
                <w:b/>
                <w:bCs/>
                <w:sz w:val="20"/>
                <w:lang w:bidi="en-US"/>
              </w:rPr>
              <w:t>Students on Waitlist</w:t>
            </w:r>
          </w:p>
        </w:tc>
        <w:tc>
          <w:tcPr>
            <w:tcW w:w="1250" w:type="pct"/>
          </w:tcPr>
          <w:p w14:paraId="7D036AE9" w14:textId="793168FB" w:rsidR="00F8382B" w:rsidRPr="003D59B1" w:rsidRDefault="00FD7BC8">
            <w:pPr>
              <w:spacing w:before="80" w:after="80"/>
              <w:rPr>
                <w:rFonts w:eastAsiaTheme="minorEastAsia"/>
                <w:sz w:val="20"/>
                <w:lang w:bidi="en-US"/>
              </w:rPr>
            </w:pPr>
            <w:r>
              <w:rPr>
                <w:rFonts w:eastAsiaTheme="minorEastAsia"/>
                <w:sz w:val="20"/>
                <w:lang w:bidi="en-US"/>
              </w:rPr>
              <w:t>51 (March 2024)</w:t>
            </w:r>
          </w:p>
        </w:tc>
        <w:tc>
          <w:tcPr>
            <w:tcW w:w="1250" w:type="pct"/>
            <w:shd w:val="clear" w:color="auto" w:fill="F2F2F2" w:themeFill="background1" w:themeFillShade="F2"/>
          </w:tcPr>
          <w:p w14:paraId="07295F4A"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Age of School (2024-25)</w:t>
            </w:r>
          </w:p>
        </w:tc>
        <w:tc>
          <w:tcPr>
            <w:tcW w:w="1250" w:type="pct"/>
          </w:tcPr>
          <w:p w14:paraId="59394A0F" w14:textId="35FD288A" w:rsidR="00F8382B" w:rsidRPr="003D59B1" w:rsidRDefault="00FA7799">
            <w:pPr>
              <w:spacing w:before="80" w:after="80"/>
              <w:rPr>
                <w:rFonts w:eastAsiaTheme="minorEastAsia"/>
                <w:sz w:val="20"/>
                <w:lang w:bidi="en-US"/>
              </w:rPr>
            </w:pPr>
            <w:r>
              <w:rPr>
                <w:rFonts w:eastAsiaTheme="minorEastAsia"/>
                <w:sz w:val="20"/>
                <w:lang w:bidi="en-US"/>
              </w:rPr>
              <w:t>13</w:t>
            </w:r>
          </w:p>
        </w:tc>
      </w:tr>
      <w:tr w:rsidR="00F8382B" w:rsidRPr="003D59B1" w14:paraId="5C177692" w14:textId="77777777">
        <w:tc>
          <w:tcPr>
            <w:tcW w:w="5000" w:type="pct"/>
            <w:gridSpan w:val="4"/>
          </w:tcPr>
          <w:p w14:paraId="417902EB" w14:textId="77777777" w:rsidR="00F8382B" w:rsidRPr="003545D6" w:rsidRDefault="00F8382B">
            <w:pPr>
              <w:spacing w:before="80" w:after="80"/>
              <w:rPr>
                <w:rFonts w:eastAsiaTheme="minorEastAsia"/>
                <w:sz w:val="20"/>
                <w:szCs w:val="20"/>
                <w:lang w:bidi="en-US"/>
              </w:rPr>
            </w:pPr>
            <w:r w:rsidRPr="003545D6">
              <w:rPr>
                <w:rFonts w:eastAsiaTheme="minorEastAsia"/>
                <w:b/>
                <w:bCs/>
                <w:sz w:val="20"/>
                <w:szCs w:val="20"/>
                <w:lang w:bidi="en-US"/>
              </w:rPr>
              <w:t>Mission Statement:</w:t>
            </w:r>
            <w:r w:rsidRPr="003545D6">
              <w:rPr>
                <w:rFonts w:eastAsiaTheme="minorEastAsia"/>
                <w:sz w:val="20"/>
                <w:szCs w:val="20"/>
                <w:lang w:bidi="en-US"/>
              </w:rPr>
              <w:t xml:space="preserve"> </w:t>
            </w:r>
          </w:p>
          <w:p w14:paraId="669C02CB" w14:textId="77777777" w:rsidR="003545D6" w:rsidRPr="003545D6" w:rsidRDefault="003545D6" w:rsidP="003545D6">
            <w:pPr>
              <w:spacing w:before="80" w:after="80"/>
              <w:rPr>
                <w:rFonts w:eastAsiaTheme="minorEastAsia"/>
                <w:sz w:val="20"/>
                <w:szCs w:val="20"/>
                <w:lang w:bidi="en-US"/>
              </w:rPr>
            </w:pPr>
            <w:r w:rsidRPr="003545D6">
              <w:rPr>
                <w:rFonts w:eastAsiaTheme="minorEastAsia"/>
                <w:sz w:val="20"/>
                <w:szCs w:val="20"/>
                <w:lang w:bidi="en-US"/>
              </w:rPr>
              <w:t xml:space="preserve">The Dudley Street School has a three-part mission: </w:t>
            </w:r>
          </w:p>
          <w:p w14:paraId="0A2422E1" w14:textId="77777777" w:rsidR="003545D6" w:rsidRPr="003545D6" w:rsidRDefault="003545D6" w:rsidP="003545D6">
            <w:pPr>
              <w:numPr>
                <w:ilvl w:val="0"/>
                <w:numId w:val="2"/>
              </w:numPr>
              <w:spacing w:before="80" w:after="80"/>
              <w:contextualSpacing/>
              <w:rPr>
                <w:rFonts w:eastAsiaTheme="minorEastAsia"/>
                <w:sz w:val="20"/>
                <w:szCs w:val="20"/>
                <w:lang w:bidi="en-US"/>
              </w:rPr>
            </w:pPr>
            <w:r w:rsidRPr="003545D6">
              <w:rPr>
                <w:rFonts w:eastAsiaTheme="minorEastAsia"/>
                <w:sz w:val="20"/>
                <w:szCs w:val="20"/>
                <w:lang w:bidi="en-US"/>
              </w:rPr>
              <w:t xml:space="preserve">To provide a world class education for all students, preparing them for long-term academic success and responsible civic engagement; </w:t>
            </w:r>
          </w:p>
          <w:p w14:paraId="6824DA04" w14:textId="77777777" w:rsidR="003545D6" w:rsidRPr="003545D6" w:rsidRDefault="003545D6" w:rsidP="003545D6">
            <w:pPr>
              <w:numPr>
                <w:ilvl w:val="0"/>
                <w:numId w:val="2"/>
              </w:numPr>
              <w:spacing w:before="80" w:after="80"/>
              <w:contextualSpacing/>
              <w:rPr>
                <w:rFonts w:eastAsiaTheme="minorEastAsia"/>
                <w:sz w:val="20"/>
                <w:szCs w:val="20"/>
                <w:lang w:bidi="en-US"/>
              </w:rPr>
            </w:pPr>
            <w:r w:rsidRPr="003545D6">
              <w:rPr>
                <w:rFonts w:eastAsiaTheme="minorEastAsia"/>
                <w:sz w:val="20"/>
                <w:szCs w:val="20"/>
                <w:lang w:bidi="en-US"/>
              </w:rPr>
              <w:t xml:space="preserve">To serve as a driver of human and social capital development, preparing outstanding new teachers to drive excellent student outcomes throughout Boston; and </w:t>
            </w:r>
          </w:p>
          <w:p w14:paraId="5A71D579" w14:textId="20BF5B78" w:rsidR="00F8382B" w:rsidRPr="003545D6" w:rsidRDefault="003545D6" w:rsidP="003545D6">
            <w:pPr>
              <w:numPr>
                <w:ilvl w:val="0"/>
                <w:numId w:val="2"/>
              </w:numPr>
              <w:spacing w:before="80" w:after="80"/>
              <w:rPr>
                <w:rFonts w:eastAsiaTheme="minorEastAsia"/>
                <w:sz w:val="20"/>
                <w:szCs w:val="20"/>
                <w:lang w:bidi="en-US"/>
              </w:rPr>
            </w:pPr>
            <w:r w:rsidRPr="003545D6">
              <w:rPr>
                <w:sz w:val="20"/>
                <w:szCs w:val="20"/>
              </w:rPr>
              <w:t>To serve as a partner in catalyzing improvement of all schools in the Dudley area.</w:t>
            </w:r>
          </w:p>
        </w:tc>
      </w:tr>
    </w:tbl>
    <w:p w14:paraId="60471F34" w14:textId="77777777" w:rsidR="00F8382B" w:rsidRDefault="00F8382B">
      <w:pPr>
        <w:rPr>
          <w:rFonts w:cs="Calibri"/>
        </w:rPr>
      </w:pPr>
    </w:p>
    <w:p w14:paraId="13DF5AD8" w14:textId="43ECDF3D" w:rsidR="00AB101E" w:rsidRDefault="00AB101E" w:rsidP="00AB101E">
      <w:pPr>
        <w:rPr>
          <w:rFonts w:cs="Calibri"/>
        </w:rPr>
      </w:pPr>
      <w:r>
        <w:rPr>
          <w:rFonts w:cs="Calibri"/>
        </w:rPr>
        <w:t>In 20</w:t>
      </w:r>
      <w:r w:rsidR="00B9578A">
        <w:rPr>
          <w:rFonts w:cs="Calibri"/>
        </w:rPr>
        <w:t>22</w:t>
      </w:r>
      <w:r>
        <w:rPr>
          <w:rFonts w:cs="Calibri"/>
        </w:rPr>
        <w:t xml:space="preserve">, the charter of </w:t>
      </w:r>
      <w:r w:rsidR="00B9578A">
        <w:rPr>
          <w:rFonts w:cs="Calibri"/>
        </w:rPr>
        <w:t xml:space="preserve">Dudley Street Neighborhood </w:t>
      </w:r>
      <w:r>
        <w:rPr>
          <w:rFonts w:cs="Calibri"/>
        </w:rPr>
        <w:t xml:space="preserve">Charter School was renewed with a condition related to academic performance. </w:t>
      </w:r>
      <w:r w:rsidR="008F4EA0">
        <w:rPr>
          <w:rFonts w:cs="Calibri"/>
        </w:rPr>
        <w:t>Given</w:t>
      </w:r>
      <w:r w:rsidR="00372748">
        <w:rPr>
          <w:rFonts w:cs="Calibri"/>
        </w:rPr>
        <w:t xml:space="preserve"> the evidence presented below, t</w:t>
      </w:r>
      <w:r>
        <w:rPr>
          <w:rFonts w:cs="Calibri"/>
        </w:rPr>
        <w:t xml:space="preserve">he school </w:t>
      </w:r>
      <w:r w:rsidR="00A95495">
        <w:rPr>
          <w:rFonts w:cs="Calibri"/>
        </w:rPr>
        <w:t xml:space="preserve">has </w:t>
      </w:r>
      <w:r w:rsidR="00BF3F5C">
        <w:rPr>
          <w:rFonts w:cs="Calibri"/>
        </w:rPr>
        <w:t xml:space="preserve">shown some </w:t>
      </w:r>
      <w:r w:rsidR="004C58EB">
        <w:rPr>
          <w:rFonts w:cs="Calibri"/>
        </w:rPr>
        <w:t xml:space="preserve">academic improvement, especially in </w:t>
      </w:r>
      <w:r w:rsidR="005E3CE3">
        <w:rPr>
          <w:rFonts w:cs="Calibri"/>
        </w:rPr>
        <w:t>2023 and 2024</w:t>
      </w:r>
      <w:r w:rsidR="001F5B59">
        <w:rPr>
          <w:rFonts w:cs="Calibri"/>
        </w:rPr>
        <w:t xml:space="preserve">, but </w:t>
      </w:r>
      <w:r w:rsidR="001C67B0">
        <w:rPr>
          <w:rFonts w:cs="Calibri"/>
        </w:rPr>
        <w:t>it</w:t>
      </w:r>
      <w:r w:rsidR="00E342D8">
        <w:rPr>
          <w:rFonts w:cs="Calibri"/>
        </w:rPr>
        <w:t xml:space="preserve"> is not yet significant or sustained</w:t>
      </w:r>
      <w:r w:rsidR="00375370">
        <w:rPr>
          <w:rFonts w:cs="Calibri"/>
        </w:rPr>
        <w:t xml:space="preserve"> improvement</w:t>
      </w:r>
      <w:r w:rsidR="00292E1C">
        <w:rPr>
          <w:rFonts w:cs="Calibri"/>
        </w:rPr>
        <w:t xml:space="preserve">. </w:t>
      </w:r>
      <w:r>
        <w:rPr>
          <w:rFonts w:cs="Calibri"/>
        </w:rPr>
        <w:t xml:space="preserve">Therefore, I intend to extend the condition </w:t>
      </w:r>
      <w:r w:rsidR="00055227">
        <w:rPr>
          <w:rFonts w:cs="Calibri"/>
        </w:rPr>
        <w:t xml:space="preserve">by </w:t>
      </w:r>
      <w:r w:rsidR="00B75B27">
        <w:rPr>
          <w:rFonts w:cs="Calibri"/>
        </w:rPr>
        <w:t>two</w:t>
      </w:r>
      <w:r>
        <w:rPr>
          <w:rFonts w:cs="Calibri"/>
        </w:rPr>
        <w:t xml:space="preserve"> year</w:t>
      </w:r>
      <w:r w:rsidR="00B75B27">
        <w:rPr>
          <w:rFonts w:cs="Calibri"/>
        </w:rPr>
        <w:t>s</w:t>
      </w:r>
      <w:r>
        <w:rPr>
          <w:rFonts w:cs="Calibri"/>
        </w:rPr>
        <w:t>, through the end of the current charter term.</w:t>
      </w:r>
    </w:p>
    <w:p w14:paraId="7AACBEEC" w14:textId="77777777" w:rsidR="00AB101E" w:rsidRDefault="00AB101E" w:rsidP="00AB101E">
      <w:pPr>
        <w:rPr>
          <w:rFonts w:cs="Calibri"/>
        </w:rPr>
      </w:pPr>
    </w:p>
    <w:p w14:paraId="4F5BEFC3" w14:textId="0EA32FD7" w:rsidR="00AB101E" w:rsidRDefault="00AB101E" w:rsidP="00AB101E">
      <w:pPr>
        <w:rPr>
          <w:rFonts w:cs="Calibri"/>
        </w:rPr>
      </w:pPr>
      <w:r>
        <w:rPr>
          <w:rFonts w:cs="Calibri"/>
        </w:rPr>
        <w:t>The school will seek renewal of its charter during the 202</w:t>
      </w:r>
      <w:r w:rsidR="00316B25">
        <w:rPr>
          <w:rFonts w:cs="Calibri"/>
        </w:rPr>
        <w:t>6</w:t>
      </w:r>
      <w:r>
        <w:rPr>
          <w:rFonts w:cs="Calibri"/>
        </w:rPr>
        <w:t>-2</w:t>
      </w:r>
      <w:r w:rsidR="00316B25">
        <w:rPr>
          <w:rFonts w:cs="Calibri"/>
        </w:rPr>
        <w:t>7</w:t>
      </w:r>
      <w:r>
        <w:rPr>
          <w:rFonts w:cs="Calibri"/>
        </w:rPr>
        <w:t xml:space="preserve"> school year and will receive a renewal inspection visit during the fall of 202</w:t>
      </w:r>
      <w:r w:rsidR="00316B25">
        <w:rPr>
          <w:rFonts w:cs="Calibri"/>
        </w:rPr>
        <w:t>6</w:t>
      </w:r>
      <w:r>
        <w:rPr>
          <w:rFonts w:cs="Calibri"/>
        </w:rPr>
        <w:t xml:space="preserve">. With further evidence gathered during the renewal inspection and another </w:t>
      </w:r>
      <w:r w:rsidR="001B418C">
        <w:rPr>
          <w:rFonts w:cs="Calibri"/>
        </w:rPr>
        <w:t xml:space="preserve">two </w:t>
      </w:r>
      <w:r>
        <w:rPr>
          <w:rFonts w:cs="Calibri"/>
        </w:rPr>
        <w:t>year</w:t>
      </w:r>
      <w:r w:rsidR="001B418C">
        <w:rPr>
          <w:rFonts w:cs="Calibri"/>
        </w:rPr>
        <w:t>s</w:t>
      </w:r>
      <w:r>
        <w:rPr>
          <w:rFonts w:cs="Calibri"/>
        </w:rPr>
        <w:t xml:space="preserve"> of assessment data, I will reassess the strength of the school’s academic program.</w:t>
      </w:r>
      <w:r w:rsidR="0066397D">
        <w:rPr>
          <w:rFonts w:cs="Calibri"/>
        </w:rPr>
        <w:t xml:space="preserve"> The intended condition follows the evidence related to the school’s current condition.</w:t>
      </w:r>
    </w:p>
    <w:p w14:paraId="1509FD82" w14:textId="77777777" w:rsidR="00AB101E" w:rsidRDefault="00AB101E" w:rsidP="00AB101E">
      <w:pPr>
        <w:rPr>
          <w:rFonts w:cs="Calibri"/>
        </w:rPr>
      </w:pPr>
    </w:p>
    <w:p w14:paraId="6774E1B8" w14:textId="33671E0D" w:rsidR="00AB101E" w:rsidRDefault="00164A0E" w:rsidP="00AB101E">
      <w:r>
        <w:t xml:space="preserve">The </w:t>
      </w:r>
      <w:r w:rsidR="00620754">
        <w:t xml:space="preserve">existing </w:t>
      </w:r>
      <w:r>
        <w:t xml:space="preserve">condition and </w:t>
      </w:r>
      <w:r w:rsidRPr="002D7847">
        <w:t>a summary of key evidence related to the school’s academic performance</w:t>
      </w:r>
      <w:r>
        <w:t xml:space="preserve"> follow.</w:t>
      </w:r>
    </w:p>
    <w:p w14:paraId="6D471CB7" w14:textId="77777777" w:rsidR="00164A0E" w:rsidRDefault="00164A0E" w:rsidP="00AB101E">
      <w:pPr>
        <w:rPr>
          <w:rFonts w:cs="Calibri"/>
        </w:rPr>
      </w:pPr>
    </w:p>
    <w:p w14:paraId="0A04487B" w14:textId="2164A9DB" w:rsidR="00AB101E" w:rsidRDefault="00DA6214" w:rsidP="00AB101E">
      <w:pPr>
        <w:rPr>
          <w:rFonts w:cs="Calibri"/>
        </w:rPr>
      </w:pPr>
      <w:r>
        <w:rPr>
          <w:rFonts w:cs="Calibri"/>
          <w:b/>
          <w:bCs/>
        </w:rPr>
        <w:t xml:space="preserve">Existing </w:t>
      </w:r>
      <w:r w:rsidR="00AB101E" w:rsidRPr="0048239D">
        <w:rPr>
          <w:rFonts w:cs="Calibri"/>
          <w:b/>
          <w:bCs/>
        </w:rPr>
        <w:t>Condition:</w:t>
      </w:r>
      <w:r w:rsidR="00AB101E">
        <w:rPr>
          <w:rFonts w:cs="Calibri"/>
        </w:rPr>
        <w:t xml:space="preserve"> B</w:t>
      </w:r>
      <w:r w:rsidR="00AB101E" w:rsidRPr="0048239D">
        <w:rPr>
          <w:rFonts w:cs="Calibri"/>
        </w:rPr>
        <w:t>y December 31, 2024, the school must demonstrate that it is an academic success by providing evidence that the school has exhibited significant and sustained academic improvement in mathematics, English language arts, and science. Should the school demonstrate significant and sustained academic improvement before 2024, the Commissioner may consider removing this condition, rather than wait until December 31, 2024.</w:t>
      </w:r>
    </w:p>
    <w:p w14:paraId="615D5B17" w14:textId="77777777" w:rsidR="00AB101E" w:rsidRDefault="00AB101E" w:rsidP="00AB101E">
      <w:pPr>
        <w:rPr>
          <w:rFonts w:cs="Calibri"/>
        </w:rPr>
      </w:pPr>
    </w:p>
    <w:p w14:paraId="557C7B56" w14:textId="09F5A49F" w:rsidR="00AB101E" w:rsidRPr="005408EA" w:rsidRDefault="00AB101E" w:rsidP="00AB101E">
      <w:pPr>
        <w:ind w:left="720"/>
        <w:rPr>
          <w:rFonts w:cs="Calibri"/>
          <w:b/>
          <w:bCs/>
        </w:rPr>
      </w:pPr>
      <w:r w:rsidRPr="005408EA">
        <w:rPr>
          <w:rFonts w:cs="Calibri"/>
          <w:b/>
          <w:bCs/>
        </w:rPr>
        <w:t>S</w:t>
      </w:r>
      <w:r w:rsidR="00164A0E">
        <w:rPr>
          <w:rFonts w:cs="Calibri"/>
          <w:b/>
          <w:bCs/>
        </w:rPr>
        <w:t>ummary of Evidence</w:t>
      </w:r>
    </w:p>
    <w:p w14:paraId="4E1239E3" w14:textId="53D2CAF4" w:rsidR="009C1981" w:rsidRDefault="00547C38" w:rsidP="000F64DD">
      <w:pPr>
        <w:ind w:left="720"/>
        <w:rPr>
          <w:rFonts w:cs="Calibri"/>
        </w:rPr>
      </w:pPr>
      <w:r w:rsidRPr="00547C38">
        <w:rPr>
          <w:rFonts w:cs="Calibri"/>
        </w:rPr>
        <w:t>The condition was imposed based on data from 201</w:t>
      </w:r>
      <w:r w:rsidR="00466153">
        <w:rPr>
          <w:rFonts w:cs="Calibri"/>
        </w:rPr>
        <w:t>8</w:t>
      </w:r>
      <w:r w:rsidRPr="00547C38">
        <w:rPr>
          <w:rFonts w:cs="Calibri"/>
        </w:rPr>
        <w:t xml:space="preserve"> and </w:t>
      </w:r>
      <w:r w:rsidR="009D6E61">
        <w:rPr>
          <w:rFonts w:cs="Calibri"/>
        </w:rPr>
        <w:t>201</w:t>
      </w:r>
      <w:r w:rsidR="00466153">
        <w:rPr>
          <w:rFonts w:cs="Calibri"/>
        </w:rPr>
        <w:t>9</w:t>
      </w:r>
      <w:r w:rsidR="007563AC">
        <w:rPr>
          <w:rFonts w:cs="Calibri"/>
        </w:rPr>
        <w:t>; t</w:t>
      </w:r>
      <w:r w:rsidRPr="00547C38">
        <w:rPr>
          <w:rFonts w:cs="Calibri"/>
        </w:rPr>
        <w:t xml:space="preserve">he school’s accountability percentile </w:t>
      </w:r>
      <w:r w:rsidR="00CA12D0">
        <w:rPr>
          <w:rFonts w:cs="Calibri"/>
        </w:rPr>
        <w:t>was 9 in 2018</w:t>
      </w:r>
      <w:r w:rsidR="005327BC">
        <w:rPr>
          <w:rFonts w:cs="Calibri"/>
        </w:rPr>
        <w:t xml:space="preserve"> and</w:t>
      </w:r>
      <w:r w:rsidR="00792D4B">
        <w:rPr>
          <w:rFonts w:cs="Calibri"/>
        </w:rPr>
        <w:t xml:space="preserve"> </w:t>
      </w:r>
      <w:r w:rsidRPr="00547C38">
        <w:rPr>
          <w:rFonts w:cs="Calibri"/>
        </w:rPr>
        <w:t>8 in 2019</w:t>
      </w:r>
      <w:r w:rsidR="00C523A7">
        <w:rPr>
          <w:rFonts w:cs="Calibri"/>
        </w:rPr>
        <w:t>. The school’s accountability percentile remained low in 2022, when it was 10</w:t>
      </w:r>
      <w:r w:rsidR="00112B14">
        <w:rPr>
          <w:rFonts w:cs="Calibri"/>
        </w:rPr>
        <w:t>. It rose to</w:t>
      </w:r>
      <w:r w:rsidRPr="00547C38">
        <w:rPr>
          <w:rFonts w:cs="Calibri"/>
        </w:rPr>
        <w:t xml:space="preserve"> 21 in 2023</w:t>
      </w:r>
      <w:r w:rsidR="00A06EA4">
        <w:rPr>
          <w:rFonts w:cs="Calibri"/>
        </w:rPr>
        <w:t xml:space="preserve"> </w:t>
      </w:r>
      <w:r w:rsidR="00112B14">
        <w:rPr>
          <w:rFonts w:cs="Calibri"/>
        </w:rPr>
        <w:t xml:space="preserve">but fell </w:t>
      </w:r>
      <w:r w:rsidR="0091578A">
        <w:rPr>
          <w:rFonts w:cs="Calibri"/>
        </w:rPr>
        <w:t>to</w:t>
      </w:r>
      <w:r w:rsidRPr="00547C38">
        <w:rPr>
          <w:rFonts w:cs="Calibri"/>
        </w:rPr>
        <w:t xml:space="preserve"> 18 in 2024. According to the statewide system of accountability, the school met or exceeded targets in 2023 and made substantial progress toward targets in 2024.</w:t>
      </w:r>
      <w:r w:rsidR="004B56E0">
        <w:rPr>
          <w:rFonts w:cs="Calibri"/>
        </w:rPr>
        <w:t xml:space="preserve"> </w:t>
      </w:r>
    </w:p>
    <w:p w14:paraId="22266B13" w14:textId="77777777" w:rsidR="002A0B36" w:rsidRDefault="002A0B36">
      <w:pPr>
        <w:rPr>
          <w:rFonts w:cs="Calibri"/>
        </w:rPr>
      </w:pPr>
    </w:p>
    <w:p w14:paraId="7497F1EC" w14:textId="77777777" w:rsidR="002E4251" w:rsidRDefault="002E4251" w:rsidP="002E4251">
      <w:pPr>
        <w:rPr>
          <w:rFonts w:cs="Calibri"/>
        </w:rPr>
      </w:pPr>
      <w:r>
        <w:rPr>
          <w:rFonts w:cs="Calibri"/>
        </w:rPr>
        <w:t>The condition I intend to impose is as follows.</w:t>
      </w:r>
    </w:p>
    <w:p w14:paraId="6C55DBB7" w14:textId="77777777" w:rsidR="00F20533" w:rsidRDefault="00F20533">
      <w:pPr>
        <w:rPr>
          <w:rFonts w:cs="Calibri"/>
        </w:rPr>
      </w:pPr>
    </w:p>
    <w:p w14:paraId="24AA01C5" w14:textId="58B5BB39" w:rsidR="002E4251" w:rsidRDefault="002E4251" w:rsidP="00FC1142">
      <w:pPr>
        <w:ind w:left="720"/>
        <w:rPr>
          <w:rFonts w:cs="Calibri"/>
        </w:rPr>
      </w:pPr>
      <w:r>
        <w:rPr>
          <w:rFonts w:cs="Calibri"/>
          <w:b/>
          <w:bCs/>
        </w:rPr>
        <w:t xml:space="preserve">Intended </w:t>
      </w:r>
      <w:r w:rsidRPr="0048239D">
        <w:rPr>
          <w:rFonts w:cs="Calibri"/>
          <w:b/>
          <w:bCs/>
        </w:rPr>
        <w:t>Condition:</w:t>
      </w:r>
      <w:r>
        <w:rPr>
          <w:rFonts w:cs="Calibri"/>
        </w:rPr>
        <w:t xml:space="preserve"> B</w:t>
      </w:r>
      <w:r w:rsidRPr="0048239D">
        <w:rPr>
          <w:rFonts w:cs="Calibri"/>
        </w:rPr>
        <w:t>y December 31, 202</w:t>
      </w:r>
      <w:r>
        <w:rPr>
          <w:rFonts w:cs="Calibri"/>
        </w:rPr>
        <w:t>6</w:t>
      </w:r>
      <w:r w:rsidRPr="0048239D">
        <w:rPr>
          <w:rFonts w:cs="Calibri"/>
        </w:rPr>
        <w:t xml:space="preserve">, the school must demonstrate that it is an academic success by providing evidence that the school has exhibited significant and sustained academic improvement </w:t>
      </w:r>
      <w:r>
        <w:rPr>
          <w:rFonts w:cs="Calibri"/>
        </w:rPr>
        <w:t xml:space="preserve">as determined by the </w:t>
      </w:r>
      <w:r w:rsidR="00BB4347">
        <w:rPr>
          <w:rFonts w:cs="Calibri"/>
        </w:rPr>
        <w:t>C</w:t>
      </w:r>
      <w:r>
        <w:rPr>
          <w:rFonts w:cs="Calibri"/>
        </w:rPr>
        <w:t>ommissioner</w:t>
      </w:r>
      <w:r w:rsidRPr="0048239D">
        <w:rPr>
          <w:rFonts w:cs="Calibri"/>
        </w:rPr>
        <w:t>.</w:t>
      </w:r>
    </w:p>
    <w:p w14:paraId="2912A927" w14:textId="77777777" w:rsidR="002E4251" w:rsidRDefault="002E4251" w:rsidP="002E4251">
      <w:pPr>
        <w:rPr>
          <w:rFonts w:cs="Calibri"/>
        </w:rPr>
      </w:pPr>
    </w:p>
    <w:p w14:paraId="38AF7CBB" w14:textId="64BDA345" w:rsidR="001D4D01" w:rsidRPr="00F8382B" w:rsidRDefault="001D4D01">
      <w:pPr>
        <w:rPr>
          <w:rFonts w:cs="Calibri"/>
          <w:b/>
          <w:bCs/>
        </w:rPr>
      </w:pPr>
      <w:r w:rsidRPr="00F8382B">
        <w:rPr>
          <w:rFonts w:cs="Calibri"/>
          <w:b/>
          <w:bCs/>
        </w:rPr>
        <w:t>UP Academy Charter School of Dorchester</w:t>
      </w:r>
    </w:p>
    <w:p w14:paraId="49F23B20" w14:textId="77777777" w:rsidR="00F8382B" w:rsidRDefault="00F8382B">
      <w:pPr>
        <w:rPr>
          <w:rFonts w:cs="Calibri"/>
        </w:rPr>
      </w:pPr>
    </w:p>
    <w:tbl>
      <w:tblPr>
        <w:tblStyle w:val="TableGrid"/>
        <w:tblW w:w="5000" w:type="pct"/>
        <w:tblLook w:val="04A0" w:firstRow="1" w:lastRow="0" w:firstColumn="1" w:lastColumn="0" w:noHBand="0" w:noVBand="1"/>
      </w:tblPr>
      <w:tblGrid>
        <w:gridCol w:w="2337"/>
        <w:gridCol w:w="2337"/>
        <w:gridCol w:w="2338"/>
        <w:gridCol w:w="2338"/>
      </w:tblGrid>
      <w:tr w:rsidR="00F8382B" w:rsidRPr="003D59B1" w14:paraId="17233134" w14:textId="77777777">
        <w:trPr>
          <w:trHeight w:val="368"/>
        </w:trPr>
        <w:tc>
          <w:tcPr>
            <w:tcW w:w="1250" w:type="pct"/>
            <w:shd w:val="clear" w:color="auto" w:fill="F2F2F2" w:themeFill="background1" w:themeFillShade="F2"/>
          </w:tcPr>
          <w:p w14:paraId="3F160ACF"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Type of Charter</w:t>
            </w:r>
          </w:p>
        </w:tc>
        <w:tc>
          <w:tcPr>
            <w:tcW w:w="1250" w:type="pct"/>
          </w:tcPr>
          <w:p w14:paraId="4BA98130" w14:textId="499DB22C" w:rsidR="00F8382B" w:rsidRPr="003D59B1" w:rsidRDefault="00CF552E">
            <w:pPr>
              <w:spacing w:before="80" w:after="80"/>
              <w:rPr>
                <w:rFonts w:eastAsiaTheme="minorEastAsia"/>
                <w:sz w:val="20"/>
                <w:lang w:bidi="en-US"/>
              </w:rPr>
            </w:pPr>
            <w:r w:rsidRPr="00CF552E">
              <w:rPr>
                <w:rFonts w:eastAsiaTheme="minorEastAsia"/>
                <w:sz w:val="20"/>
                <w:lang w:bidi="en-US"/>
              </w:rPr>
              <w:t>Horace Mann III</w:t>
            </w:r>
          </w:p>
        </w:tc>
        <w:tc>
          <w:tcPr>
            <w:tcW w:w="1250" w:type="pct"/>
            <w:shd w:val="clear" w:color="auto" w:fill="F2F2F2" w:themeFill="background1" w:themeFillShade="F2"/>
          </w:tcPr>
          <w:p w14:paraId="40CDEE0C"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Location</w:t>
            </w:r>
          </w:p>
        </w:tc>
        <w:tc>
          <w:tcPr>
            <w:tcW w:w="1250" w:type="pct"/>
          </w:tcPr>
          <w:p w14:paraId="37321382" w14:textId="246F7B1D" w:rsidR="00F8382B" w:rsidRPr="003D59B1" w:rsidRDefault="00F95DB5">
            <w:pPr>
              <w:spacing w:before="80" w:after="80"/>
              <w:rPr>
                <w:rFonts w:eastAsiaTheme="minorEastAsia"/>
                <w:sz w:val="20"/>
                <w:lang w:bidi="en-US"/>
              </w:rPr>
            </w:pPr>
            <w:r w:rsidRPr="00F95DB5">
              <w:rPr>
                <w:rFonts w:eastAsiaTheme="minorEastAsia"/>
                <w:sz w:val="20"/>
                <w:lang w:bidi="en-US"/>
              </w:rPr>
              <w:t>Boston</w:t>
            </w:r>
          </w:p>
        </w:tc>
      </w:tr>
      <w:tr w:rsidR="00F8382B" w:rsidRPr="003D59B1" w14:paraId="691DA6EB" w14:textId="77777777">
        <w:tc>
          <w:tcPr>
            <w:tcW w:w="1250" w:type="pct"/>
            <w:shd w:val="clear" w:color="auto" w:fill="F2F2F2" w:themeFill="background1" w:themeFillShade="F2"/>
          </w:tcPr>
          <w:p w14:paraId="1925DF83" w14:textId="77777777" w:rsidR="00F8382B" w:rsidRPr="003D59B1" w:rsidRDefault="00F8382B">
            <w:pPr>
              <w:spacing w:before="80" w:after="80"/>
              <w:rPr>
                <w:rFonts w:eastAsiaTheme="minorEastAsia"/>
                <w:b/>
                <w:bCs/>
                <w:sz w:val="20"/>
                <w:lang w:bidi="en-US"/>
              </w:rPr>
            </w:pPr>
            <w:r>
              <w:rPr>
                <w:rFonts w:eastAsiaTheme="minorEastAsia"/>
                <w:b/>
                <w:bCs/>
                <w:sz w:val="20"/>
                <w:lang w:bidi="en-US"/>
              </w:rPr>
              <w:t>Year Opened</w:t>
            </w:r>
          </w:p>
        </w:tc>
        <w:tc>
          <w:tcPr>
            <w:tcW w:w="1250" w:type="pct"/>
          </w:tcPr>
          <w:p w14:paraId="5CFC67F3" w14:textId="14DC1920" w:rsidR="00F8382B" w:rsidRPr="003D59B1" w:rsidRDefault="00FA7799">
            <w:pPr>
              <w:spacing w:before="80" w:after="80"/>
              <w:rPr>
                <w:rFonts w:eastAsiaTheme="minorEastAsia"/>
                <w:sz w:val="20"/>
                <w:lang w:bidi="en-US"/>
              </w:rPr>
            </w:pPr>
            <w:r>
              <w:rPr>
                <w:rFonts w:eastAsiaTheme="minorEastAsia"/>
                <w:sz w:val="20"/>
                <w:lang w:bidi="en-US"/>
              </w:rPr>
              <w:t>2013</w:t>
            </w:r>
          </w:p>
        </w:tc>
        <w:tc>
          <w:tcPr>
            <w:tcW w:w="1250" w:type="pct"/>
            <w:shd w:val="clear" w:color="auto" w:fill="F2F2F2" w:themeFill="background1" w:themeFillShade="F2"/>
          </w:tcPr>
          <w:p w14:paraId="5A2CBA6E" w14:textId="77777777" w:rsidR="00F8382B" w:rsidRPr="003D59B1" w:rsidRDefault="00F8382B">
            <w:pPr>
              <w:spacing w:before="80" w:after="80"/>
              <w:rPr>
                <w:rFonts w:eastAsiaTheme="minorEastAsia"/>
                <w:b/>
                <w:bCs/>
                <w:sz w:val="20"/>
                <w:lang w:bidi="en-US"/>
              </w:rPr>
            </w:pPr>
            <w:r>
              <w:rPr>
                <w:rFonts w:eastAsiaTheme="minorEastAsia"/>
                <w:b/>
                <w:bCs/>
                <w:sz w:val="20"/>
                <w:lang w:bidi="en-US"/>
              </w:rPr>
              <w:t>Year(s) Renewed</w:t>
            </w:r>
          </w:p>
        </w:tc>
        <w:tc>
          <w:tcPr>
            <w:tcW w:w="1250" w:type="pct"/>
          </w:tcPr>
          <w:p w14:paraId="00F8F00C" w14:textId="5322294F" w:rsidR="00F8382B" w:rsidRPr="003D59B1" w:rsidRDefault="001B02FD">
            <w:pPr>
              <w:spacing w:before="80" w:after="80"/>
              <w:rPr>
                <w:rFonts w:eastAsiaTheme="minorEastAsia"/>
                <w:sz w:val="20"/>
                <w:lang w:bidi="en-US"/>
              </w:rPr>
            </w:pPr>
            <w:r>
              <w:rPr>
                <w:rFonts w:eastAsiaTheme="minorEastAsia"/>
                <w:sz w:val="20"/>
                <w:lang w:bidi="en-US"/>
              </w:rPr>
              <w:t>2018, 2023</w:t>
            </w:r>
          </w:p>
        </w:tc>
      </w:tr>
      <w:tr w:rsidR="00F8382B" w:rsidRPr="003D59B1" w14:paraId="257FBB48" w14:textId="77777777">
        <w:tc>
          <w:tcPr>
            <w:tcW w:w="1250" w:type="pct"/>
            <w:shd w:val="clear" w:color="auto" w:fill="F2F2F2" w:themeFill="background1" w:themeFillShade="F2"/>
          </w:tcPr>
          <w:p w14:paraId="319965CE"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Maximum Enrollment</w:t>
            </w:r>
          </w:p>
        </w:tc>
        <w:tc>
          <w:tcPr>
            <w:tcW w:w="1250" w:type="pct"/>
          </w:tcPr>
          <w:p w14:paraId="64E36C5F" w14:textId="4E6F8B35" w:rsidR="00F8382B" w:rsidRPr="003D59B1" w:rsidRDefault="00E92D0A">
            <w:pPr>
              <w:spacing w:before="80" w:after="80"/>
              <w:rPr>
                <w:rFonts w:eastAsiaTheme="minorEastAsia"/>
                <w:sz w:val="20"/>
                <w:lang w:bidi="en-US"/>
              </w:rPr>
            </w:pPr>
            <w:r w:rsidRPr="00E92D0A">
              <w:rPr>
                <w:rFonts w:eastAsiaTheme="minorEastAsia"/>
                <w:sz w:val="20"/>
                <w:lang w:bidi="en-US"/>
              </w:rPr>
              <w:t>750</w:t>
            </w:r>
          </w:p>
        </w:tc>
        <w:tc>
          <w:tcPr>
            <w:tcW w:w="1250" w:type="pct"/>
            <w:shd w:val="clear" w:color="auto" w:fill="F2F2F2" w:themeFill="background1" w:themeFillShade="F2"/>
          </w:tcPr>
          <w:p w14:paraId="03C15EDE"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Enrollment (2024-25)</w:t>
            </w:r>
          </w:p>
        </w:tc>
        <w:tc>
          <w:tcPr>
            <w:tcW w:w="1250" w:type="pct"/>
          </w:tcPr>
          <w:p w14:paraId="2C6122C5" w14:textId="15A3CD71" w:rsidR="00F8382B" w:rsidRPr="003D59B1" w:rsidRDefault="00F8382B">
            <w:pPr>
              <w:spacing w:before="80" w:after="80"/>
              <w:rPr>
                <w:rFonts w:eastAsiaTheme="minorEastAsia"/>
                <w:sz w:val="20"/>
                <w:lang w:bidi="en-US"/>
              </w:rPr>
            </w:pPr>
            <w:r w:rsidRPr="003D59B1">
              <w:rPr>
                <w:rFonts w:eastAsiaTheme="minorEastAsia"/>
                <w:sz w:val="20"/>
                <w:lang w:bidi="en-US"/>
              </w:rPr>
              <w:t xml:space="preserve"> </w:t>
            </w:r>
            <w:r w:rsidR="004B3B62">
              <w:rPr>
                <w:rFonts w:eastAsiaTheme="minorEastAsia"/>
                <w:sz w:val="20"/>
                <w:lang w:bidi="en-US"/>
              </w:rPr>
              <w:t xml:space="preserve">640 </w:t>
            </w:r>
            <w:r w:rsidRPr="003D59B1">
              <w:rPr>
                <w:rFonts w:eastAsiaTheme="minorEastAsia"/>
                <w:sz w:val="20"/>
                <w:lang w:bidi="en-US"/>
              </w:rPr>
              <w:t>(</w:t>
            </w:r>
            <w:r>
              <w:rPr>
                <w:rFonts w:eastAsiaTheme="minorEastAsia"/>
                <w:sz w:val="20"/>
                <w:lang w:bidi="en-US"/>
              </w:rPr>
              <w:t>October 2024)</w:t>
            </w:r>
          </w:p>
        </w:tc>
      </w:tr>
      <w:tr w:rsidR="00F8382B" w:rsidRPr="003D59B1" w14:paraId="5F6F82F2" w14:textId="77777777">
        <w:tc>
          <w:tcPr>
            <w:tcW w:w="1250" w:type="pct"/>
            <w:shd w:val="clear" w:color="auto" w:fill="F2F2F2" w:themeFill="background1" w:themeFillShade="F2"/>
          </w:tcPr>
          <w:p w14:paraId="30407939"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Chartered Grade Span</w:t>
            </w:r>
          </w:p>
        </w:tc>
        <w:tc>
          <w:tcPr>
            <w:tcW w:w="1250" w:type="pct"/>
          </w:tcPr>
          <w:p w14:paraId="34773ECC" w14:textId="7D2BCE4C" w:rsidR="00F8382B" w:rsidRPr="003D59B1" w:rsidRDefault="008C5C2E">
            <w:pPr>
              <w:spacing w:before="80" w:after="80"/>
              <w:rPr>
                <w:rFonts w:eastAsiaTheme="minorEastAsia"/>
                <w:sz w:val="20"/>
                <w:lang w:bidi="en-US"/>
              </w:rPr>
            </w:pPr>
            <w:r w:rsidRPr="008C5C2E">
              <w:rPr>
                <w:rFonts w:eastAsiaTheme="minorEastAsia"/>
                <w:sz w:val="20"/>
                <w:lang w:bidi="en-US"/>
              </w:rPr>
              <w:t>PK-8</w:t>
            </w:r>
          </w:p>
        </w:tc>
        <w:tc>
          <w:tcPr>
            <w:tcW w:w="1250" w:type="pct"/>
            <w:shd w:val="clear" w:color="auto" w:fill="F2F2F2" w:themeFill="background1" w:themeFillShade="F2"/>
          </w:tcPr>
          <w:p w14:paraId="5DB0EFB3"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Grade Span (2024-25)</w:t>
            </w:r>
          </w:p>
        </w:tc>
        <w:tc>
          <w:tcPr>
            <w:tcW w:w="1250" w:type="pct"/>
          </w:tcPr>
          <w:p w14:paraId="67E88CD4" w14:textId="567F9B71" w:rsidR="00F8382B" w:rsidRPr="003D59B1" w:rsidRDefault="008C5C2E">
            <w:pPr>
              <w:spacing w:before="80" w:after="80"/>
              <w:rPr>
                <w:rFonts w:eastAsiaTheme="minorEastAsia"/>
                <w:sz w:val="20"/>
                <w:lang w:bidi="en-US"/>
              </w:rPr>
            </w:pPr>
            <w:r w:rsidRPr="008C5C2E">
              <w:rPr>
                <w:rFonts w:eastAsiaTheme="minorEastAsia"/>
                <w:sz w:val="20"/>
                <w:lang w:bidi="en-US"/>
              </w:rPr>
              <w:t>PK-8</w:t>
            </w:r>
          </w:p>
        </w:tc>
      </w:tr>
      <w:tr w:rsidR="00F8382B" w:rsidRPr="003D59B1" w14:paraId="3CC7BFA6" w14:textId="77777777">
        <w:tc>
          <w:tcPr>
            <w:tcW w:w="1250" w:type="pct"/>
            <w:shd w:val="clear" w:color="auto" w:fill="F2F2F2" w:themeFill="background1" w:themeFillShade="F2"/>
          </w:tcPr>
          <w:p w14:paraId="53FF6743" w14:textId="77777777" w:rsidR="00F8382B" w:rsidRPr="003D59B1" w:rsidRDefault="00F8382B">
            <w:pPr>
              <w:spacing w:before="80" w:after="80"/>
              <w:rPr>
                <w:rFonts w:eastAsiaTheme="minorEastAsia"/>
                <w:b/>
                <w:bCs/>
                <w:sz w:val="20"/>
                <w:lang w:bidi="en-US"/>
              </w:rPr>
            </w:pPr>
            <w:r>
              <w:rPr>
                <w:rFonts w:eastAsiaTheme="minorEastAsia"/>
                <w:b/>
                <w:bCs/>
                <w:sz w:val="20"/>
                <w:lang w:bidi="en-US"/>
              </w:rPr>
              <w:t>Students on Waitlist</w:t>
            </w:r>
          </w:p>
        </w:tc>
        <w:tc>
          <w:tcPr>
            <w:tcW w:w="1250" w:type="pct"/>
          </w:tcPr>
          <w:p w14:paraId="08295E05" w14:textId="38692150" w:rsidR="00F8382B" w:rsidRPr="003D59B1" w:rsidRDefault="00FD7BC8">
            <w:pPr>
              <w:spacing w:before="80" w:after="80"/>
              <w:rPr>
                <w:rFonts w:eastAsiaTheme="minorEastAsia"/>
                <w:sz w:val="20"/>
                <w:lang w:bidi="en-US"/>
              </w:rPr>
            </w:pPr>
            <w:r>
              <w:rPr>
                <w:rFonts w:eastAsiaTheme="minorEastAsia"/>
                <w:sz w:val="20"/>
                <w:lang w:bidi="en-US"/>
              </w:rPr>
              <w:t>56 (March 2024)</w:t>
            </w:r>
          </w:p>
        </w:tc>
        <w:tc>
          <w:tcPr>
            <w:tcW w:w="1250" w:type="pct"/>
            <w:shd w:val="clear" w:color="auto" w:fill="F2F2F2" w:themeFill="background1" w:themeFillShade="F2"/>
          </w:tcPr>
          <w:p w14:paraId="36088FC7" w14:textId="77777777" w:rsidR="00F8382B" w:rsidRPr="003D59B1" w:rsidRDefault="00F8382B">
            <w:pPr>
              <w:spacing w:before="80" w:after="80"/>
              <w:rPr>
                <w:rFonts w:eastAsiaTheme="minorEastAsia"/>
                <w:b/>
                <w:bCs/>
                <w:sz w:val="20"/>
                <w:lang w:bidi="en-US"/>
              </w:rPr>
            </w:pPr>
            <w:r w:rsidRPr="003D59B1">
              <w:rPr>
                <w:rFonts w:eastAsiaTheme="minorEastAsia"/>
                <w:b/>
                <w:bCs/>
                <w:sz w:val="20"/>
                <w:lang w:bidi="en-US"/>
              </w:rPr>
              <w:t>Age of School (2024-25)</w:t>
            </w:r>
          </w:p>
        </w:tc>
        <w:tc>
          <w:tcPr>
            <w:tcW w:w="1250" w:type="pct"/>
          </w:tcPr>
          <w:p w14:paraId="01809459" w14:textId="31C6A703" w:rsidR="00F8382B" w:rsidRPr="003D59B1" w:rsidRDefault="001B02FD">
            <w:pPr>
              <w:spacing w:before="80" w:after="80"/>
              <w:rPr>
                <w:rFonts w:eastAsiaTheme="minorEastAsia"/>
                <w:sz w:val="20"/>
                <w:lang w:bidi="en-US"/>
              </w:rPr>
            </w:pPr>
            <w:r>
              <w:rPr>
                <w:rFonts w:eastAsiaTheme="minorEastAsia"/>
                <w:sz w:val="20"/>
                <w:lang w:bidi="en-US"/>
              </w:rPr>
              <w:t>12</w:t>
            </w:r>
          </w:p>
        </w:tc>
      </w:tr>
      <w:tr w:rsidR="00F8382B" w:rsidRPr="003D59B1" w14:paraId="06DB8E8A" w14:textId="77777777">
        <w:tc>
          <w:tcPr>
            <w:tcW w:w="5000" w:type="pct"/>
            <w:gridSpan w:val="4"/>
          </w:tcPr>
          <w:p w14:paraId="56100850" w14:textId="77777777" w:rsidR="00F8382B" w:rsidRDefault="00F8382B">
            <w:pPr>
              <w:spacing w:before="80" w:after="80"/>
              <w:rPr>
                <w:rFonts w:eastAsiaTheme="minorEastAsia"/>
                <w:sz w:val="20"/>
                <w:lang w:bidi="en-US"/>
              </w:rPr>
            </w:pPr>
            <w:r w:rsidRPr="003D59B1">
              <w:rPr>
                <w:rFonts w:eastAsiaTheme="minorEastAsia"/>
                <w:b/>
                <w:bCs/>
                <w:sz w:val="20"/>
                <w:lang w:bidi="en-US"/>
              </w:rPr>
              <w:t>Mission Statement:</w:t>
            </w:r>
            <w:r w:rsidRPr="003D59B1">
              <w:rPr>
                <w:rFonts w:eastAsiaTheme="minorEastAsia"/>
                <w:sz w:val="20"/>
                <w:lang w:bidi="en-US"/>
              </w:rPr>
              <w:t xml:space="preserve"> </w:t>
            </w:r>
          </w:p>
          <w:p w14:paraId="401BD588" w14:textId="13E6B58C" w:rsidR="00F8382B" w:rsidRPr="003D59B1" w:rsidRDefault="004D04DA">
            <w:pPr>
              <w:spacing w:before="80" w:after="80"/>
              <w:rPr>
                <w:rFonts w:eastAsiaTheme="minorEastAsia"/>
                <w:sz w:val="20"/>
                <w:lang w:bidi="en-US"/>
              </w:rPr>
            </w:pPr>
            <w:r w:rsidRPr="004D04DA">
              <w:rPr>
                <w:rFonts w:eastAsiaTheme="minorEastAsia"/>
                <w:sz w:val="20"/>
                <w:lang w:bidi="en-US"/>
              </w:rPr>
              <w:t>UP Academy will ensure that its students acquire the knowledge, skills, and strength of character necessary to succeed on the path to college and to achieve their full potential.</w:t>
            </w:r>
          </w:p>
        </w:tc>
      </w:tr>
    </w:tbl>
    <w:p w14:paraId="7A0F7C07" w14:textId="77777777" w:rsidR="00F8382B" w:rsidRDefault="00F8382B">
      <w:pPr>
        <w:rPr>
          <w:rFonts w:cs="Calibri"/>
        </w:rPr>
      </w:pPr>
    </w:p>
    <w:p w14:paraId="4D98D6B4" w14:textId="4B83BFDC" w:rsidR="006413E6" w:rsidRDefault="006413E6" w:rsidP="006413E6">
      <w:pPr>
        <w:rPr>
          <w:rFonts w:cs="Calibri"/>
        </w:rPr>
      </w:pPr>
      <w:r>
        <w:rPr>
          <w:rFonts w:cs="Calibri"/>
        </w:rPr>
        <w:t>In 202</w:t>
      </w:r>
      <w:r w:rsidR="001F7AA7">
        <w:rPr>
          <w:rFonts w:cs="Calibri"/>
        </w:rPr>
        <w:t>3</w:t>
      </w:r>
      <w:r>
        <w:rPr>
          <w:rFonts w:cs="Calibri"/>
        </w:rPr>
        <w:t>, the charter of</w:t>
      </w:r>
      <w:r w:rsidR="00D04C03">
        <w:rPr>
          <w:rFonts w:cs="Calibri"/>
        </w:rPr>
        <w:t xml:space="preserve"> UP Academy </w:t>
      </w:r>
      <w:r>
        <w:rPr>
          <w:rFonts w:cs="Calibri"/>
        </w:rPr>
        <w:t xml:space="preserve">Charter School </w:t>
      </w:r>
      <w:r w:rsidR="00D04C03">
        <w:rPr>
          <w:rFonts w:cs="Calibri"/>
        </w:rPr>
        <w:t xml:space="preserve">of Dorchester </w:t>
      </w:r>
      <w:r>
        <w:rPr>
          <w:rFonts w:cs="Calibri"/>
        </w:rPr>
        <w:t xml:space="preserve">was renewed with a condition related to academic performance. </w:t>
      </w:r>
      <w:r w:rsidR="008F4EA0">
        <w:rPr>
          <w:rFonts w:cs="Calibri"/>
        </w:rPr>
        <w:t>Given</w:t>
      </w:r>
      <w:r w:rsidR="00750A57">
        <w:rPr>
          <w:rFonts w:cs="Calibri"/>
        </w:rPr>
        <w:t xml:space="preserve"> the evidence presented below, t</w:t>
      </w:r>
      <w:r>
        <w:rPr>
          <w:rFonts w:cs="Calibri"/>
        </w:rPr>
        <w:t>he school has shown some academic improvement, especially in 2024</w:t>
      </w:r>
      <w:r w:rsidR="00F51AF3">
        <w:rPr>
          <w:rFonts w:cs="Calibri"/>
        </w:rPr>
        <w:t xml:space="preserve">, but it is not yet </w:t>
      </w:r>
      <w:r w:rsidR="00C307C2">
        <w:rPr>
          <w:rFonts w:cs="Calibri"/>
        </w:rPr>
        <w:t xml:space="preserve">significant or </w:t>
      </w:r>
      <w:r w:rsidR="00F51AF3">
        <w:rPr>
          <w:rFonts w:cs="Calibri"/>
        </w:rPr>
        <w:t>sustained</w:t>
      </w:r>
      <w:r w:rsidR="00375370">
        <w:rPr>
          <w:rFonts w:cs="Calibri"/>
        </w:rPr>
        <w:t xml:space="preserve"> improvement</w:t>
      </w:r>
      <w:r>
        <w:rPr>
          <w:rFonts w:cs="Calibri"/>
        </w:rPr>
        <w:t>. Therefore, I intend to extend the condition</w:t>
      </w:r>
      <w:r w:rsidR="00441DDB">
        <w:rPr>
          <w:rFonts w:cs="Calibri"/>
        </w:rPr>
        <w:t xml:space="preserve"> </w:t>
      </w:r>
      <w:r w:rsidR="00055227">
        <w:rPr>
          <w:rFonts w:cs="Calibri"/>
        </w:rPr>
        <w:t xml:space="preserve">by </w:t>
      </w:r>
      <w:r w:rsidR="00441DDB">
        <w:rPr>
          <w:rFonts w:cs="Calibri"/>
        </w:rPr>
        <w:t xml:space="preserve">three </w:t>
      </w:r>
      <w:r w:rsidR="00441DDB">
        <w:rPr>
          <w:rFonts w:cs="Calibri"/>
        </w:rPr>
        <w:lastRenderedPageBreak/>
        <w:t>years, through the end of the current charter term</w:t>
      </w:r>
      <w:r w:rsidR="00D64BBD">
        <w:rPr>
          <w:rFonts w:cs="Calibri"/>
        </w:rPr>
        <w:t>.</w:t>
      </w:r>
      <w:r w:rsidR="00FD2000">
        <w:rPr>
          <w:rFonts w:cs="Calibri"/>
        </w:rPr>
        <w:t xml:space="preserve"> The intended condition follows the evidence related to the school’s current condition.</w:t>
      </w:r>
    </w:p>
    <w:p w14:paraId="7B719A38" w14:textId="77777777" w:rsidR="006413E6" w:rsidRDefault="006413E6" w:rsidP="006413E6">
      <w:pPr>
        <w:rPr>
          <w:rFonts w:cs="Calibri"/>
        </w:rPr>
      </w:pPr>
    </w:p>
    <w:p w14:paraId="368FC827" w14:textId="3FB8FCD7" w:rsidR="006413E6" w:rsidRDefault="00665ED0" w:rsidP="006413E6">
      <w:r>
        <w:t xml:space="preserve">The </w:t>
      </w:r>
      <w:r w:rsidR="00F95B62">
        <w:t xml:space="preserve">existing </w:t>
      </w:r>
      <w:r>
        <w:t xml:space="preserve">condition and </w:t>
      </w:r>
      <w:r w:rsidRPr="002D7847">
        <w:t>a summary of key evidence related to the school’s academic performance</w:t>
      </w:r>
      <w:r>
        <w:t xml:space="preserve"> follow.</w:t>
      </w:r>
    </w:p>
    <w:p w14:paraId="5CBF9E09" w14:textId="77777777" w:rsidR="00665ED0" w:rsidRDefault="00665ED0" w:rsidP="006413E6">
      <w:pPr>
        <w:rPr>
          <w:rFonts w:cs="Calibri"/>
        </w:rPr>
      </w:pPr>
    </w:p>
    <w:p w14:paraId="44FE4AB9" w14:textId="473C52F5" w:rsidR="006413E6" w:rsidRDefault="00974910" w:rsidP="006413E6">
      <w:pPr>
        <w:rPr>
          <w:rFonts w:cs="Calibri"/>
        </w:rPr>
      </w:pPr>
      <w:r>
        <w:rPr>
          <w:rFonts w:cs="Calibri"/>
          <w:b/>
          <w:bCs/>
        </w:rPr>
        <w:t xml:space="preserve">Existing </w:t>
      </w:r>
      <w:r w:rsidR="006413E6" w:rsidRPr="0048239D">
        <w:rPr>
          <w:rFonts w:cs="Calibri"/>
          <w:b/>
          <w:bCs/>
        </w:rPr>
        <w:t>Condition:</w:t>
      </w:r>
      <w:r w:rsidR="006413E6">
        <w:rPr>
          <w:rFonts w:cs="Calibri"/>
        </w:rPr>
        <w:t xml:space="preserve"> B</w:t>
      </w:r>
      <w:r w:rsidR="006413E6" w:rsidRPr="0048239D">
        <w:rPr>
          <w:rFonts w:cs="Calibri"/>
        </w:rPr>
        <w:t>y December 31, 2024, the school must demonstrate that it is an academic success by providing evidence that the school has exhibited significant and sustained academic improvement in mathematics, English language arts, and science. Should the school demonstrate significant and sustained academic improvement before 2024, the Commissioner may consider removing this condition, rather than wait until December 31, 2024.</w:t>
      </w:r>
    </w:p>
    <w:p w14:paraId="6A856AC7" w14:textId="77777777" w:rsidR="006413E6" w:rsidRDefault="006413E6" w:rsidP="006413E6">
      <w:pPr>
        <w:rPr>
          <w:rFonts w:cs="Calibri"/>
        </w:rPr>
      </w:pPr>
    </w:p>
    <w:p w14:paraId="1B5E50C0" w14:textId="0B8E11CB" w:rsidR="006413E6" w:rsidRPr="005408EA" w:rsidRDefault="006413E6" w:rsidP="006413E6">
      <w:pPr>
        <w:ind w:left="720"/>
        <w:rPr>
          <w:rFonts w:cs="Calibri"/>
          <w:b/>
          <w:bCs/>
        </w:rPr>
      </w:pPr>
      <w:r w:rsidRPr="005408EA">
        <w:rPr>
          <w:rFonts w:cs="Calibri"/>
          <w:b/>
          <w:bCs/>
        </w:rPr>
        <w:t>S</w:t>
      </w:r>
      <w:r w:rsidR="00665ED0">
        <w:rPr>
          <w:rFonts w:cs="Calibri"/>
          <w:b/>
          <w:bCs/>
        </w:rPr>
        <w:t>ummary of Evidence</w:t>
      </w:r>
    </w:p>
    <w:p w14:paraId="0C4CA447" w14:textId="0280AEC2" w:rsidR="006413E6" w:rsidRDefault="003276AD" w:rsidP="006413E6">
      <w:pPr>
        <w:ind w:left="720"/>
        <w:rPr>
          <w:rFonts w:cs="Calibri"/>
        </w:rPr>
      </w:pPr>
      <w:r w:rsidRPr="003276AD">
        <w:rPr>
          <w:rFonts w:cs="Calibri"/>
        </w:rPr>
        <w:t>The condition was imposed when the school’s charter was renewed in 2023, based on data for 2019 and 2022</w:t>
      </w:r>
      <w:r w:rsidR="007563AC">
        <w:rPr>
          <w:rFonts w:cs="Calibri"/>
        </w:rPr>
        <w:t>; t</w:t>
      </w:r>
      <w:r w:rsidRPr="003276AD">
        <w:rPr>
          <w:rFonts w:cs="Calibri"/>
        </w:rPr>
        <w:t xml:space="preserve">he school’s accountability percentile </w:t>
      </w:r>
      <w:r w:rsidR="00364848">
        <w:rPr>
          <w:rFonts w:cs="Calibri"/>
        </w:rPr>
        <w:t xml:space="preserve">was </w:t>
      </w:r>
      <w:r w:rsidR="0095004F">
        <w:rPr>
          <w:rFonts w:cs="Calibri"/>
        </w:rPr>
        <w:t xml:space="preserve">6 in </w:t>
      </w:r>
      <w:r w:rsidR="00665ED0">
        <w:rPr>
          <w:rFonts w:cs="Calibri"/>
        </w:rPr>
        <w:t>2</w:t>
      </w:r>
      <w:r w:rsidR="0095004F">
        <w:rPr>
          <w:rFonts w:cs="Calibri"/>
        </w:rPr>
        <w:t xml:space="preserve">019 and </w:t>
      </w:r>
      <w:r w:rsidRPr="003276AD">
        <w:rPr>
          <w:rFonts w:cs="Calibri"/>
        </w:rPr>
        <w:t>5 in 2022</w:t>
      </w:r>
      <w:r w:rsidR="00753287">
        <w:rPr>
          <w:rFonts w:cs="Calibri"/>
        </w:rPr>
        <w:t>. The school’s accountability percentile remained low</w:t>
      </w:r>
      <w:r w:rsidRPr="003276AD">
        <w:rPr>
          <w:rFonts w:cs="Calibri"/>
        </w:rPr>
        <w:t xml:space="preserve"> in 2023</w:t>
      </w:r>
      <w:r w:rsidR="0097073D">
        <w:rPr>
          <w:rFonts w:cs="Calibri"/>
        </w:rPr>
        <w:t>, when it was 7, then rose to</w:t>
      </w:r>
      <w:r w:rsidRPr="003276AD">
        <w:rPr>
          <w:rFonts w:cs="Calibri"/>
        </w:rPr>
        <w:t xml:space="preserve"> 17 in 2024. In 2022 and 2023, achievement of students in the low income and high needs groups was in the lowest 10 percent statewide when compared to other schools administering similar assessments. According to the statewide system of accountability, the school made substantial progress toward targets in 2023 and met or exceeded targets in 2024.</w:t>
      </w:r>
      <w:r w:rsidR="006413E6">
        <w:rPr>
          <w:rFonts w:cs="Calibri"/>
        </w:rPr>
        <w:t xml:space="preserve"> </w:t>
      </w:r>
    </w:p>
    <w:p w14:paraId="7EABF988" w14:textId="77777777" w:rsidR="00FC1432" w:rsidRDefault="00FC1432" w:rsidP="00FC1432"/>
    <w:p w14:paraId="028BBC14" w14:textId="77777777" w:rsidR="0052133F" w:rsidRDefault="0052133F" w:rsidP="0052133F">
      <w:pPr>
        <w:rPr>
          <w:rFonts w:cs="Calibri"/>
        </w:rPr>
      </w:pPr>
      <w:r>
        <w:rPr>
          <w:rFonts w:cs="Calibri"/>
        </w:rPr>
        <w:t>The condition I intend to impose is as follows.</w:t>
      </w:r>
    </w:p>
    <w:p w14:paraId="68BC1409" w14:textId="77777777" w:rsidR="0052133F" w:rsidRDefault="0052133F" w:rsidP="00FC1432"/>
    <w:p w14:paraId="27D6EC37" w14:textId="77777777" w:rsidR="0052133F" w:rsidRDefault="0052133F" w:rsidP="009351A4">
      <w:pPr>
        <w:ind w:left="720"/>
        <w:rPr>
          <w:rFonts w:cs="Calibri"/>
        </w:rPr>
      </w:pPr>
      <w:r>
        <w:rPr>
          <w:rFonts w:cs="Calibri"/>
          <w:b/>
          <w:bCs/>
        </w:rPr>
        <w:t xml:space="preserve">Intended </w:t>
      </w:r>
      <w:r w:rsidRPr="0048239D">
        <w:rPr>
          <w:rFonts w:cs="Calibri"/>
          <w:b/>
          <w:bCs/>
        </w:rPr>
        <w:t>Condition:</w:t>
      </w:r>
      <w:r>
        <w:rPr>
          <w:rFonts w:cs="Calibri"/>
        </w:rPr>
        <w:t xml:space="preserve"> B</w:t>
      </w:r>
      <w:r w:rsidRPr="0048239D">
        <w:rPr>
          <w:rFonts w:cs="Calibri"/>
        </w:rPr>
        <w:t>y December 31, 202</w:t>
      </w:r>
      <w:r>
        <w:rPr>
          <w:rFonts w:cs="Calibri"/>
        </w:rPr>
        <w:t>7</w:t>
      </w:r>
      <w:r w:rsidRPr="0048239D">
        <w:rPr>
          <w:rFonts w:cs="Calibri"/>
        </w:rPr>
        <w:t xml:space="preserve">, the school must demonstrate that it is an academic success by providing evidence that the school has exhibited significant and sustained academic improvement </w:t>
      </w:r>
      <w:r>
        <w:rPr>
          <w:rFonts w:cs="Calibri"/>
        </w:rPr>
        <w:t>as determined by the commissioner</w:t>
      </w:r>
      <w:r w:rsidRPr="0048239D">
        <w:rPr>
          <w:rFonts w:cs="Calibri"/>
        </w:rPr>
        <w:t>.</w:t>
      </w:r>
      <w:r>
        <w:rPr>
          <w:rFonts w:cs="Calibri"/>
        </w:rPr>
        <w:t xml:space="preserve"> </w:t>
      </w:r>
      <w:r w:rsidRPr="002A22CC">
        <w:rPr>
          <w:rFonts w:cs="Calibri"/>
        </w:rPr>
        <w:t>Should the school demonstrate significant and sustained academic improvement before 202</w:t>
      </w:r>
      <w:r>
        <w:rPr>
          <w:rFonts w:cs="Calibri"/>
        </w:rPr>
        <w:t>7</w:t>
      </w:r>
      <w:r w:rsidRPr="002A22CC">
        <w:rPr>
          <w:rFonts w:cs="Calibri"/>
        </w:rPr>
        <w:t>, the Commissioner may consider removing this condition, rather than wait until December 31, 202</w:t>
      </w:r>
      <w:r>
        <w:rPr>
          <w:rFonts w:cs="Calibri"/>
        </w:rPr>
        <w:t>7</w:t>
      </w:r>
      <w:r w:rsidRPr="002A22CC">
        <w:rPr>
          <w:rFonts w:cs="Calibri"/>
        </w:rPr>
        <w:t>.</w:t>
      </w:r>
    </w:p>
    <w:p w14:paraId="7B30C0C9" w14:textId="77777777" w:rsidR="0052133F" w:rsidRDefault="0052133F" w:rsidP="0052133F">
      <w:pPr>
        <w:rPr>
          <w:rFonts w:cs="Calibri"/>
        </w:rPr>
      </w:pPr>
    </w:p>
    <w:p w14:paraId="2690E1B3" w14:textId="77777777" w:rsidR="00FC1432" w:rsidRPr="00FC1432" w:rsidRDefault="00FC1432" w:rsidP="00CD7860">
      <w:pPr>
        <w:ind w:right="1179"/>
        <w:jc w:val="center"/>
        <w:rPr>
          <w:rFonts w:eastAsia="Times New Roman" w:cs="Times New Roman"/>
          <w:snapToGrid w:val="0"/>
          <w:kern w:val="0"/>
          <w:szCs w:val="20"/>
          <w14:ligatures w14:val="none"/>
        </w:rPr>
      </w:pPr>
      <w:r w:rsidRPr="00FC1432">
        <w:rPr>
          <w:rFonts w:eastAsia="Times New Roman" w:cs="Times New Roman"/>
          <w:snapToGrid w:val="0"/>
          <w:kern w:val="0"/>
          <w:szCs w:val="20"/>
          <w14:ligatures w14:val="none"/>
        </w:rPr>
        <w:t>**************</w:t>
      </w:r>
    </w:p>
    <w:p w14:paraId="1F2F5D48" w14:textId="77777777" w:rsidR="00FC1432" w:rsidRPr="00FC1432" w:rsidRDefault="00FC1432" w:rsidP="00A95C5A">
      <w:pPr>
        <w:rPr>
          <w:b/>
          <w:u w:val="single"/>
        </w:rPr>
      </w:pPr>
    </w:p>
    <w:p w14:paraId="3954138A" w14:textId="38390236" w:rsidR="009C1981" w:rsidRPr="009351A4" w:rsidRDefault="00FC1432" w:rsidP="009351A4">
      <w:pPr>
        <w:ind w:right="749"/>
        <w:rPr>
          <w:rFonts w:eastAsia="Times New Roman" w:cs="Times New Roman"/>
          <w:snapToGrid w:val="0"/>
          <w:kern w:val="0"/>
          <w:szCs w:val="20"/>
          <w14:ligatures w14:val="none"/>
        </w:rPr>
      </w:pPr>
      <w:r w:rsidRPr="00FC1432">
        <w:rPr>
          <w:rFonts w:eastAsia="Times New Roman" w:cs="Times New Roman"/>
          <w:snapToGrid w:val="0"/>
          <w:kern w:val="0"/>
          <w:szCs w:val="20"/>
          <w14:ligatures w14:val="none"/>
        </w:rPr>
        <w:t>If you have any questions regarding my intended actions</w:t>
      </w:r>
      <w:r w:rsidR="00AA3723">
        <w:rPr>
          <w:rFonts w:eastAsia="Times New Roman" w:cs="Times New Roman"/>
          <w:snapToGrid w:val="0"/>
          <w:kern w:val="0"/>
          <w:szCs w:val="20"/>
          <w14:ligatures w14:val="none"/>
        </w:rPr>
        <w:t xml:space="preserve"> or</w:t>
      </w:r>
      <w:r w:rsidRPr="00FC1432">
        <w:rPr>
          <w:rFonts w:eastAsia="Times New Roman" w:cs="Times New Roman"/>
          <w:snapToGrid w:val="0"/>
          <w:kern w:val="0"/>
          <w:szCs w:val="20"/>
          <w14:ligatures w14:val="none"/>
        </w:rPr>
        <w:t xml:space="preserve"> require additional information, please contact Alison Bagg, Director of the Office of Charter Schools and School Redesign (781-338-3218); Regina Robinson, Deputy Commissioner (781-338-3104); or me.</w:t>
      </w:r>
    </w:p>
    <w:sectPr w:rsidR="009C1981" w:rsidRPr="009351A4" w:rsidSect="0046693C">
      <w:headerReference w:type="default" r:id="rId14"/>
      <w:foot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1B8CC" w14:textId="77777777" w:rsidR="000C4D3D" w:rsidRDefault="000C4D3D" w:rsidP="00ED5501">
      <w:r>
        <w:separator/>
      </w:r>
    </w:p>
  </w:endnote>
  <w:endnote w:type="continuationSeparator" w:id="0">
    <w:p w14:paraId="00094D94" w14:textId="77777777" w:rsidR="000C4D3D" w:rsidRDefault="000C4D3D" w:rsidP="00ED5501">
      <w:r>
        <w:continuationSeparator/>
      </w:r>
    </w:p>
  </w:endnote>
  <w:endnote w:type="continuationNotice" w:id="1">
    <w:p w14:paraId="7BFAF1F2" w14:textId="77777777" w:rsidR="000C4D3D" w:rsidRDefault="000C4D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11459101"/>
      <w:docPartObj>
        <w:docPartGallery w:val="Page Numbers (Bottom of Page)"/>
        <w:docPartUnique/>
      </w:docPartObj>
    </w:sdtPr>
    <w:sdtContent>
      <w:p w14:paraId="1BA7728E" w14:textId="65DBA204"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E89C"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8C818" w14:textId="43255E67" w:rsidR="00ED5501" w:rsidRPr="00ED5501" w:rsidRDefault="004C53BC" w:rsidP="00A504E1">
    <w:pPr>
      <w:pStyle w:val="Footer"/>
      <w:tabs>
        <w:tab w:val="clear" w:pos="4680"/>
        <w:tab w:val="clear" w:pos="9360"/>
        <w:tab w:val="left" w:pos="5412"/>
      </w:tabs>
    </w:pPr>
    <w:r>
      <w:rPr>
        <w:noProof/>
      </w:rPr>
      <w:drawing>
        <wp:anchor distT="0" distB="0" distL="114300" distR="114300" simplePos="0" relativeHeight="251658241" behindDoc="1" locked="0" layoutInCell="1" allowOverlap="1" wp14:anchorId="6EA90686" wp14:editId="64FC6633">
          <wp:simplePos x="0" y="0"/>
          <wp:positionH relativeFrom="column">
            <wp:posOffset>-939800</wp:posOffset>
          </wp:positionH>
          <wp:positionV relativeFrom="paragraph">
            <wp:posOffset>-169545</wp:posOffset>
          </wp:positionV>
          <wp:extent cx="7806055" cy="739775"/>
          <wp:effectExtent l="0" t="0" r="0" b="0"/>
          <wp:wrapNone/>
          <wp:docPr id="1311776125" name="Picture 1" descr="DESE's contact information:&#10;&#10;135 Santilli Hwy, Everett, MA 02149&#10;Voice: (781) 338-3000&#10;TTY: (800) 439-2370&#10;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descr="DESE's contact information:&#10;&#10;135 Santilli Hwy, Everett, MA 02149&#10;Voice: (781) 338-3000&#10;TTY: (800) 439-2370&#10;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r w:rsidR="00A504E1">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794257"/>
      <w:docPartObj>
        <w:docPartGallery w:val="Page Numbers (Bottom of Page)"/>
        <w:docPartUnique/>
      </w:docPartObj>
    </w:sdtPr>
    <w:sdtEndPr>
      <w:rPr>
        <w:noProof/>
      </w:rPr>
    </w:sdtEndPr>
    <w:sdtContent>
      <w:p w14:paraId="5030A7D8" w14:textId="1258E7C9" w:rsidR="002F0A91" w:rsidRDefault="002F0A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630B63DB"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E1521" w14:textId="77777777" w:rsidR="000C4D3D" w:rsidRDefault="000C4D3D" w:rsidP="00ED5501">
      <w:r>
        <w:separator/>
      </w:r>
    </w:p>
  </w:footnote>
  <w:footnote w:type="continuationSeparator" w:id="0">
    <w:p w14:paraId="5CBE49F3" w14:textId="77777777" w:rsidR="000C4D3D" w:rsidRDefault="000C4D3D" w:rsidP="00ED5501">
      <w:r>
        <w:continuationSeparator/>
      </w:r>
    </w:p>
  </w:footnote>
  <w:footnote w:type="continuationNotice" w:id="1">
    <w:p w14:paraId="1138AB9E" w14:textId="77777777" w:rsidR="000C4D3D" w:rsidRDefault="000C4D3D"/>
  </w:footnote>
  <w:footnote w:id="2">
    <w:p w14:paraId="087D5E14" w14:textId="77777777" w:rsidR="00B75D9A" w:rsidRPr="00DE38E5" w:rsidRDefault="00B75D9A" w:rsidP="00B75D9A">
      <w:pPr>
        <w:pStyle w:val="FootnoteText"/>
        <w:rPr>
          <w:sz w:val="18"/>
          <w:szCs w:val="18"/>
        </w:rPr>
      </w:pPr>
      <w:r w:rsidRPr="00DE38E5">
        <w:rPr>
          <w:rStyle w:val="FootnoteReference"/>
          <w:sz w:val="18"/>
          <w:szCs w:val="18"/>
        </w:rPr>
        <w:footnoteRef/>
      </w:r>
      <w:r w:rsidRPr="00DE38E5">
        <w:rPr>
          <w:sz w:val="18"/>
          <w:szCs w:val="18"/>
          <w:vertAlign w:val="superscript"/>
        </w:rPr>
        <w:t xml:space="preserve"> </w:t>
      </w:r>
      <w:r w:rsidRPr="00DE38E5">
        <w:rPr>
          <w:sz w:val="18"/>
          <w:szCs w:val="18"/>
        </w:rPr>
        <w:t>Pursuant to 603 CMR 1.12(1), the Commissioner may “impose conditions on a school's charter for violations of law or failure to make progress with student achievement, failure to adhere to and enhance its recruitment and retention plan, failure to comply with the terms of its charter, or failure to remain viable.”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5E328A9F">
          <wp:simplePos x="0" y="0"/>
          <wp:positionH relativeFrom="page">
            <wp:posOffset>-29845</wp:posOffset>
          </wp:positionH>
          <wp:positionV relativeFrom="paragraph">
            <wp:posOffset>-505460</wp:posOffset>
          </wp:positionV>
          <wp:extent cx="7810500" cy="1590675"/>
          <wp:effectExtent l="0" t="0" r="0" b="0"/>
          <wp:wrapNone/>
          <wp:docPr id="52748680" name="Picture 1" descr="DESE memo heading, including DESE logo and 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descr="DESE memo heading, including DESE logo and Massachusetts State Seal"/>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8C7472"/>
    <w:multiLevelType w:val="hybridMultilevel"/>
    <w:tmpl w:val="5A18B2A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740708EC"/>
    <w:multiLevelType w:val="hybridMultilevel"/>
    <w:tmpl w:val="5EA65E9E"/>
    <w:lvl w:ilvl="0" w:tplc="6A3C1A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1313577">
    <w:abstractNumId w:val="1"/>
  </w:num>
  <w:num w:numId="2" w16cid:durableId="22370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07554"/>
    <w:rsid w:val="00007584"/>
    <w:rsid w:val="000108E1"/>
    <w:rsid w:val="00027D00"/>
    <w:rsid w:val="00027DC6"/>
    <w:rsid w:val="000304CA"/>
    <w:rsid w:val="00032C6B"/>
    <w:rsid w:val="000478B1"/>
    <w:rsid w:val="00055227"/>
    <w:rsid w:val="0005757A"/>
    <w:rsid w:val="00061E54"/>
    <w:rsid w:val="00061F44"/>
    <w:rsid w:val="00072FF6"/>
    <w:rsid w:val="00075DB3"/>
    <w:rsid w:val="000A1C53"/>
    <w:rsid w:val="000A46BF"/>
    <w:rsid w:val="000A649D"/>
    <w:rsid w:val="000B6D80"/>
    <w:rsid w:val="000C0C50"/>
    <w:rsid w:val="000C0D4D"/>
    <w:rsid w:val="000C48C8"/>
    <w:rsid w:val="000C4C62"/>
    <w:rsid w:val="000C4D3D"/>
    <w:rsid w:val="000D214F"/>
    <w:rsid w:val="000D6A1B"/>
    <w:rsid w:val="000F64DD"/>
    <w:rsid w:val="000F6CF6"/>
    <w:rsid w:val="00102056"/>
    <w:rsid w:val="00106116"/>
    <w:rsid w:val="001064CE"/>
    <w:rsid w:val="001074F6"/>
    <w:rsid w:val="00112B14"/>
    <w:rsid w:val="00114748"/>
    <w:rsid w:val="001225CA"/>
    <w:rsid w:val="00123029"/>
    <w:rsid w:val="001326A4"/>
    <w:rsid w:val="00141ABD"/>
    <w:rsid w:val="00142AFC"/>
    <w:rsid w:val="00147EE4"/>
    <w:rsid w:val="00152734"/>
    <w:rsid w:val="00156C39"/>
    <w:rsid w:val="00162E80"/>
    <w:rsid w:val="00164A0E"/>
    <w:rsid w:val="00167F89"/>
    <w:rsid w:val="00171673"/>
    <w:rsid w:val="00175EC8"/>
    <w:rsid w:val="0019066D"/>
    <w:rsid w:val="00195421"/>
    <w:rsid w:val="00197681"/>
    <w:rsid w:val="001A6F97"/>
    <w:rsid w:val="001B02FD"/>
    <w:rsid w:val="001B2F17"/>
    <w:rsid w:val="001B418C"/>
    <w:rsid w:val="001B49C2"/>
    <w:rsid w:val="001C67B0"/>
    <w:rsid w:val="001D100A"/>
    <w:rsid w:val="001D1B4A"/>
    <w:rsid w:val="001D4345"/>
    <w:rsid w:val="001D4D01"/>
    <w:rsid w:val="001D61B9"/>
    <w:rsid w:val="001D7BCB"/>
    <w:rsid w:val="001E706A"/>
    <w:rsid w:val="001F568C"/>
    <w:rsid w:val="001F5B59"/>
    <w:rsid w:val="001F7AA7"/>
    <w:rsid w:val="00210E0E"/>
    <w:rsid w:val="002118A1"/>
    <w:rsid w:val="00221465"/>
    <w:rsid w:val="00237F31"/>
    <w:rsid w:val="002442CA"/>
    <w:rsid w:val="00253968"/>
    <w:rsid w:val="00255598"/>
    <w:rsid w:val="0026595C"/>
    <w:rsid w:val="00273D8D"/>
    <w:rsid w:val="00281926"/>
    <w:rsid w:val="00282431"/>
    <w:rsid w:val="00284380"/>
    <w:rsid w:val="00284DCC"/>
    <w:rsid w:val="00285CAA"/>
    <w:rsid w:val="002868F8"/>
    <w:rsid w:val="002914C1"/>
    <w:rsid w:val="00292E1C"/>
    <w:rsid w:val="00294D4A"/>
    <w:rsid w:val="00296461"/>
    <w:rsid w:val="002A0B36"/>
    <w:rsid w:val="002A22CC"/>
    <w:rsid w:val="002A6D58"/>
    <w:rsid w:val="002B02AA"/>
    <w:rsid w:val="002B5871"/>
    <w:rsid w:val="002B627A"/>
    <w:rsid w:val="002C1596"/>
    <w:rsid w:val="002C3A10"/>
    <w:rsid w:val="002C3EBE"/>
    <w:rsid w:val="002C47AD"/>
    <w:rsid w:val="002C6F11"/>
    <w:rsid w:val="002D2E58"/>
    <w:rsid w:val="002D2EB7"/>
    <w:rsid w:val="002D4BF3"/>
    <w:rsid w:val="002D7CB8"/>
    <w:rsid w:val="002E1E82"/>
    <w:rsid w:val="002E3038"/>
    <w:rsid w:val="002E4251"/>
    <w:rsid w:val="002E51E6"/>
    <w:rsid w:val="002E7E2C"/>
    <w:rsid w:val="002F0A91"/>
    <w:rsid w:val="002F39FD"/>
    <w:rsid w:val="002F5994"/>
    <w:rsid w:val="002F658B"/>
    <w:rsid w:val="003039B7"/>
    <w:rsid w:val="003051F4"/>
    <w:rsid w:val="0030576C"/>
    <w:rsid w:val="00306C2D"/>
    <w:rsid w:val="003105FE"/>
    <w:rsid w:val="00315D11"/>
    <w:rsid w:val="00316B25"/>
    <w:rsid w:val="003276AD"/>
    <w:rsid w:val="00331356"/>
    <w:rsid w:val="00331459"/>
    <w:rsid w:val="003331E0"/>
    <w:rsid w:val="00333746"/>
    <w:rsid w:val="0034069E"/>
    <w:rsid w:val="00343C8D"/>
    <w:rsid w:val="0035293F"/>
    <w:rsid w:val="003545D6"/>
    <w:rsid w:val="00355FB8"/>
    <w:rsid w:val="003573DC"/>
    <w:rsid w:val="00364848"/>
    <w:rsid w:val="00372748"/>
    <w:rsid w:val="00375370"/>
    <w:rsid w:val="003807D9"/>
    <w:rsid w:val="00386447"/>
    <w:rsid w:val="00390DA0"/>
    <w:rsid w:val="003A105A"/>
    <w:rsid w:val="003A75AF"/>
    <w:rsid w:val="003C2139"/>
    <w:rsid w:val="003C2368"/>
    <w:rsid w:val="003D2D66"/>
    <w:rsid w:val="003D3C74"/>
    <w:rsid w:val="003D5024"/>
    <w:rsid w:val="003D72C8"/>
    <w:rsid w:val="004000B5"/>
    <w:rsid w:val="00401027"/>
    <w:rsid w:val="004179D3"/>
    <w:rsid w:val="0042517A"/>
    <w:rsid w:val="00434982"/>
    <w:rsid w:val="00440B0B"/>
    <w:rsid w:val="00441DDB"/>
    <w:rsid w:val="00444C66"/>
    <w:rsid w:val="004522E6"/>
    <w:rsid w:val="00456EBB"/>
    <w:rsid w:val="00456F34"/>
    <w:rsid w:val="00460EC6"/>
    <w:rsid w:val="00461D8F"/>
    <w:rsid w:val="00466153"/>
    <w:rsid w:val="0046693C"/>
    <w:rsid w:val="00467AE2"/>
    <w:rsid w:val="004761F9"/>
    <w:rsid w:val="00481307"/>
    <w:rsid w:val="0048239D"/>
    <w:rsid w:val="004828B8"/>
    <w:rsid w:val="004873A1"/>
    <w:rsid w:val="004943BE"/>
    <w:rsid w:val="00494AD0"/>
    <w:rsid w:val="004958B3"/>
    <w:rsid w:val="00496886"/>
    <w:rsid w:val="004A403E"/>
    <w:rsid w:val="004B3255"/>
    <w:rsid w:val="004B3B62"/>
    <w:rsid w:val="004B56E0"/>
    <w:rsid w:val="004B788E"/>
    <w:rsid w:val="004C53BC"/>
    <w:rsid w:val="004C58EB"/>
    <w:rsid w:val="004D04DA"/>
    <w:rsid w:val="004D5CBE"/>
    <w:rsid w:val="004E1A14"/>
    <w:rsid w:val="004E7807"/>
    <w:rsid w:val="004F1185"/>
    <w:rsid w:val="004F5B88"/>
    <w:rsid w:val="00503255"/>
    <w:rsid w:val="0050687E"/>
    <w:rsid w:val="00514D68"/>
    <w:rsid w:val="0052133F"/>
    <w:rsid w:val="00523981"/>
    <w:rsid w:val="00523D8F"/>
    <w:rsid w:val="00527CEC"/>
    <w:rsid w:val="0053222C"/>
    <w:rsid w:val="005327BC"/>
    <w:rsid w:val="005408EA"/>
    <w:rsid w:val="00541478"/>
    <w:rsid w:val="00541F1E"/>
    <w:rsid w:val="0054352B"/>
    <w:rsid w:val="00547C38"/>
    <w:rsid w:val="0055184D"/>
    <w:rsid w:val="00560FF4"/>
    <w:rsid w:val="00562E92"/>
    <w:rsid w:val="005723C1"/>
    <w:rsid w:val="00574D2A"/>
    <w:rsid w:val="0058765A"/>
    <w:rsid w:val="0059045C"/>
    <w:rsid w:val="0059154D"/>
    <w:rsid w:val="00591E1A"/>
    <w:rsid w:val="00594B29"/>
    <w:rsid w:val="005A1F33"/>
    <w:rsid w:val="005A3042"/>
    <w:rsid w:val="005A3095"/>
    <w:rsid w:val="005A4AB4"/>
    <w:rsid w:val="005B57CD"/>
    <w:rsid w:val="005B7DE7"/>
    <w:rsid w:val="005C2F36"/>
    <w:rsid w:val="005C3576"/>
    <w:rsid w:val="005D007E"/>
    <w:rsid w:val="005D278E"/>
    <w:rsid w:val="005D6327"/>
    <w:rsid w:val="005E1726"/>
    <w:rsid w:val="005E3CE3"/>
    <w:rsid w:val="005E4588"/>
    <w:rsid w:val="005F1415"/>
    <w:rsid w:val="005F3161"/>
    <w:rsid w:val="005F568C"/>
    <w:rsid w:val="005F715A"/>
    <w:rsid w:val="0060267A"/>
    <w:rsid w:val="00604D7F"/>
    <w:rsid w:val="00606F7C"/>
    <w:rsid w:val="0060725F"/>
    <w:rsid w:val="00620754"/>
    <w:rsid w:val="006241DE"/>
    <w:rsid w:val="00626EF4"/>
    <w:rsid w:val="00633847"/>
    <w:rsid w:val="0063727C"/>
    <w:rsid w:val="00640C89"/>
    <w:rsid w:val="006413E6"/>
    <w:rsid w:val="00645EF2"/>
    <w:rsid w:val="00652A0B"/>
    <w:rsid w:val="00661A20"/>
    <w:rsid w:val="0066397D"/>
    <w:rsid w:val="00665ED0"/>
    <w:rsid w:val="00682133"/>
    <w:rsid w:val="006874ED"/>
    <w:rsid w:val="00693A81"/>
    <w:rsid w:val="006A1EC8"/>
    <w:rsid w:val="006B029F"/>
    <w:rsid w:val="006B3EA7"/>
    <w:rsid w:val="006C4B82"/>
    <w:rsid w:val="006D1D09"/>
    <w:rsid w:val="006F7B6C"/>
    <w:rsid w:val="007040BF"/>
    <w:rsid w:val="00714BBA"/>
    <w:rsid w:val="00734B5E"/>
    <w:rsid w:val="00750A57"/>
    <w:rsid w:val="00753287"/>
    <w:rsid w:val="007563AC"/>
    <w:rsid w:val="00765369"/>
    <w:rsid w:val="007675DC"/>
    <w:rsid w:val="00776157"/>
    <w:rsid w:val="0078504A"/>
    <w:rsid w:val="00790771"/>
    <w:rsid w:val="007919E5"/>
    <w:rsid w:val="00792243"/>
    <w:rsid w:val="00792D4B"/>
    <w:rsid w:val="00793E78"/>
    <w:rsid w:val="0079408D"/>
    <w:rsid w:val="007A4C6F"/>
    <w:rsid w:val="007B4C2C"/>
    <w:rsid w:val="007B6DD9"/>
    <w:rsid w:val="007C11E3"/>
    <w:rsid w:val="007C33F3"/>
    <w:rsid w:val="007C59D8"/>
    <w:rsid w:val="007D229D"/>
    <w:rsid w:val="007E244A"/>
    <w:rsid w:val="007E2E13"/>
    <w:rsid w:val="007E5482"/>
    <w:rsid w:val="007E68B5"/>
    <w:rsid w:val="007F51D2"/>
    <w:rsid w:val="007F6AA8"/>
    <w:rsid w:val="00804B5A"/>
    <w:rsid w:val="00807AD7"/>
    <w:rsid w:val="00814CB9"/>
    <w:rsid w:val="00823C4B"/>
    <w:rsid w:val="0083486C"/>
    <w:rsid w:val="00835ADD"/>
    <w:rsid w:val="00841F20"/>
    <w:rsid w:val="00867FE2"/>
    <w:rsid w:val="00871B0B"/>
    <w:rsid w:val="0088363F"/>
    <w:rsid w:val="00887110"/>
    <w:rsid w:val="00887324"/>
    <w:rsid w:val="00894678"/>
    <w:rsid w:val="00894C3B"/>
    <w:rsid w:val="008A079D"/>
    <w:rsid w:val="008C09A1"/>
    <w:rsid w:val="008C4D6A"/>
    <w:rsid w:val="008C5C2E"/>
    <w:rsid w:val="008C615A"/>
    <w:rsid w:val="008C6B69"/>
    <w:rsid w:val="008D2C2D"/>
    <w:rsid w:val="008E0537"/>
    <w:rsid w:val="008E054F"/>
    <w:rsid w:val="008E0ED1"/>
    <w:rsid w:val="008E320F"/>
    <w:rsid w:val="008E53D3"/>
    <w:rsid w:val="008F4EA0"/>
    <w:rsid w:val="008F58CC"/>
    <w:rsid w:val="00902277"/>
    <w:rsid w:val="009023B5"/>
    <w:rsid w:val="00915303"/>
    <w:rsid w:val="0091578A"/>
    <w:rsid w:val="00917E6F"/>
    <w:rsid w:val="00923898"/>
    <w:rsid w:val="00924179"/>
    <w:rsid w:val="009311B7"/>
    <w:rsid w:val="00932592"/>
    <w:rsid w:val="009327E5"/>
    <w:rsid w:val="00934339"/>
    <w:rsid w:val="00934B6C"/>
    <w:rsid w:val="00934F6A"/>
    <w:rsid w:val="009351A4"/>
    <w:rsid w:val="00937E15"/>
    <w:rsid w:val="00945E2C"/>
    <w:rsid w:val="0095004F"/>
    <w:rsid w:val="00951E9B"/>
    <w:rsid w:val="0097073D"/>
    <w:rsid w:val="009717B2"/>
    <w:rsid w:val="00974910"/>
    <w:rsid w:val="009768D2"/>
    <w:rsid w:val="0098302C"/>
    <w:rsid w:val="00992D17"/>
    <w:rsid w:val="009A0E7B"/>
    <w:rsid w:val="009A28ED"/>
    <w:rsid w:val="009A2CA9"/>
    <w:rsid w:val="009B42F0"/>
    <w:rsid w:val="009C1920"/>
    <w:rsid w:val="009C1981"/>
    <w:rsid w:val="009C589F"/>
    <w:rsid w:val="009D3CFC"/>
    <w:rsid w:val="009D6E61"/>
    <w:rsid w:val="009E04F5"/>
    <w:rsid w:val="009E4E0A"/>
    <w:rsid w:val="009F5B42"/>
    <w:rsid w:val="00A040F3"/>
    <w:rsid w:val="00A0450B"/>
    <w:rsid w:val="00A06EA4"/>
    <w:rsid w:val="00A115DC"/>
    <w:rsid w:val="00A13359"/>
    <w:rsid w:val="00A13957"/>
    <w:rsid w:val="00A140E3"/>
    <w:rsid w:val="00A14460"/>
    <w:rsid w:val="00A23FD2"/>
    <w:rsid w:val="00A2534D"/>
    <w:rsid w:val="00A25357"/>
    <w:rsid w:val="00A254C7"/>
    <w:rsid w:val="00A25DE3"/>
    <w:rsid w:val="00A32FF9"/>
    <w:rsid w:val="00A34869"/>
    <w:rsid w:val="00A34953"/>
    <w:rsid w:val="00A37069"/>
    <w:rsid w:val="00A374E5"/>
    <w:rsid w:val="00A45CCA"/>
    <w:rsid w:val="00A504E1"/>
    <w:rsid w:val="00A52AE6"/>
    <w:rsid w:val="00A576DA"/>
    <w:rsid w:val="00A60383"/>
    <w:rsid w:val="00A63CD6"/>
    <w:rsid w:val="00A65E8F"/>
    <w:rsid w:val="00A67B4E"/>
    <w:rsid w:val="00A77A03"/>
    <w:rsid w:val="00A8709D"/>
    <w:rsid w:val="00A914CA"/>
    <w:rsid w:val="00A95495"/>
    <w:rsid w:val="00A95C5A"/>
    <w:rsid w:val="00AA3723"/>
    <w:rsid w:val="00AB101E"/>
    <w:rsid w:val="00AB386D"/>
    <w:rsid w:val="00AB606A"/>
    <w:rsid w:val="00AC12AD"/>
    <w:rsid w:val="00AC5766"/>
    <w:rsid w:val="00AC7E1A"/>
    <w:rsid w:val="00AD1B53"/>
    <w:rsid w:val="00AD2D14"/>
    <w:rsid w:val="00AE1AA8"/>
    <w:rsid w:val="00AF26B9"/>
    <w:rsid w:val="00AF3B29"/>
    <w:rsid w:val="00AF4651"/>
    <w:rsid w:val="00AF63BE"/>
    <w:rsid w:val="00B13035"/>
    <w:rsid w:val="00B167E2"/>
    <w:rsid w:val="00B2033C"/>
    <w:rsid w:val="00B30DA9"/>
    <w:rsid w:val="00B352B6"/>
    <w:rsid w:val="00B52943"/>
    <w:rsid w:val="00B531FF"/>
    <w:rsid w:val="00B532F3"/>
    <w:rsid w:val="00B54F95"/>
    <w:rsid w:val="00B57E83"/>
    <w:rsid w:val="00B725B3"/>
    <w:rsid w:val="00B73D5C"/>
    <w:rsid w:val="00B75B27"/>
    <w:rsid w:val="00B75D9A"/>
    <w:rsid w:val="00B776CB"/>
    <w:rsid w:val="00B829D7"/>
    <w:rsid w:val="00B83B96"/>
    <w:rsid w:val="00B85C9C"/>
    <w:rsid w:val="00B86145"/>
    <w:rsid w:val="00B87BAE"/>
    <w:rsid w:val="00B9578A"/>
    <w:rsid w:val="00BA0DD6"/>
    <w:rsid w:val="00BB05D7"/>
    <w:rsid w:val="00BB257D"/>
    <w:rsid w:val="00BB4347"/>
    <w:rsid w:val="00BC0CCB"/>
    <w:rsid w:val="00BC72DF"/>
    <w:rsid w:val="00BC7B59"/>
    <w:rsid w:val="00BD1B80"/>
    <w:rsid w:val="00BD6F21"/>
    <w:rsid w:val="00BD7087"/>
    <w:rsid w:val="00BE2AC7"/>
    <w:rsid w:val="00BF3F5C"/>
    <w:rsid w:val="00BF4F97"/>
    <w:rsid w:val="00BF52D4"/>
    <w:rsid w:val="00C053F9"/>
    <w:rsid w:val="00C0752E"/>
    <w:rsid w:val="00C07CAF"/>
    <w:rsid w:val="00C121B1"/>
    <w:rsid w:val="00C13F3E"/>
    <w:rsid w:val="00C23DCA"/>
    <w:rsid w:val="00C24F65"/>
    <w:rsid w:val="00C307C2"/>
    <w:rsid w:val="00C523A7"/>
    <w:rsid w:val="00C55C05"/>
    <w:rsid w:val="00C55F39"/>
    <w:rsid w:val="00C62948"/>
    <w:rsid w:val="00C63DAF"/>
    <w:rsid w:val="00C677F0"/>
    <w:rsid w:val="00C91055"/>
    <w:rsid w:val="00CA089B"/>
    <w:rsid w:val="00CA12D0"/>
    <w:rsid w:val="00CA23F8"/>
    <w:rsid w:val="00CA27AA"/>
    <w:rsid w:val="00CB0B31"/>
    <w:rsid w:val="00CB5C7F"/>
    <w:rsid w:val="00CD267D"/>
    <w:rsid w:val="00CD274B"/>
    <w:rsid w:val="00CD59CB"/>
    <w:rsid w:val="00CD7860"/>
    <w:rsid w:val="00CE35E5"/>
    <w:rsid w:val="00CE5ACC"/>
    <w:rsid w:val="00CE7351"/>
    <w:rsid w:val="00CF552E"/>
    <w:rsid w:val="00CF68F7"/>
    <w:rsid w:val="00D00D37"/>
    <w:rsid w:val="00D030BD"/>
    <w:rsid w:val="00D04C03"/>
    <w:rsid w:val="00D05C85"/>
    <w:rsid w:val="00D111CB"/>
    <w:rsid w:val="00D11D95"/>
    <w:rsid w:val="00D31186"/>
    <w:rsid w:val="00D32C94"/>
    <w:rsid w:val="00D43C35"/>
    <w:rsid w:val="00D449F8"/>
    <w:rsid w:val="00D5548F"/>
    <w:rsid w:val="00D60EC1"/>
    <w:rsid w:val="00D61670"/>
    <w:rsid w:val="00D64BBD"/>
    <w:rsid w:val="00D72A04"/>
    <w:rsid w:val="00D73D5E"/>
    <w:rsid w:val="00D750AC"/>
    <w:rsid w:val="00D81027"/>
    <w:rsid w:val="00D9195B"/>
    <w:rsid w:val="00D92616"/>
    <w:rsid w:val="00D95730"/>
    <w:rsid w:val="00D97757"/>
    <w:rsid w:val="00DA6214"/>
    <w:rsid w:val="00DA6687"/>
    <w:rsid w:val="00DB3BFC"/>
    <w:rsid w:val="00DB6DE2"/>
    <w:rsid w:val="00DC0C50"/>
    <w:rsid w:val="00DC1F3E"/>
    <w:rsid w:val="00DC7307"/>
    <w:rsid w:val="00DD4F7C"/>
    <w:rsid w:val="00DD5E27"/>
    <w:rsid w:val="00DD625E"/>
    <w:rsid w:val="00DD7E6C"/>
    <w:rsid w:val="00DF45E6"/>
    <w:rsid w:val="00DF755A"/>
    <w:rsid w:val="00E0261A"/>
    <w:rsid w:val="00E0726E"/>
    <w:rsid w:val="00E24B80"/>
    <w:rsid w:val="00E2551F"/>
    <w:rsid w:val="00E25737"/>
    <w:rsid w:val="00E25A43"/>
    <w:rsid w:val="00E2624C"/>
    <w:rsid w:val="00E30044"/>
    <w:rsid w:val="00E342D8"/>
    <w:rsid w:val="00E34881"/>
    <w:rsid w:val="00E3706A"/>
    <w:rsid w:val="00E37FDC"/>
    <w:rsid w:val="00E45591"/>
    <w:rsid w:val="00E4569A"/>
    <w:rsid w:val="00E4654E"/>
    <w:rsid w:val="00E51041"/>
    <w:rsid w:val="00E55F2B"/>
    <w:rsid w:val="00E57727"/>
    <w:rsid w:val="00E60727"/>
    <w:rsid w:val="00E6249C"/>
    <w:rsid w:val="00E713CC"/>
    <w:rsid w:val="00E728B4"/>
    <w:rsid w:val="00E86673"/>
    <w:rsid w:val="00E868BA"/>
    <w:rsid w:val="00E8776D"/>
    <w:rsid w:val="00E92D0A"/>
    <w:rsid w:val="00EA19B8"/>
    <w:rsid w:val="00EA24E1"/>
    <w:rsid w:val="00EA447A"/>
    <w:rsid w:val="00EA61BC"/>
    <w:rsid w:val="00EB1578"/>
    <w:rsid w:val="00EB2823"/>
    <w:rsid w:val="00EB4539"/>
    <w:rsid w:val="00EC23E7"/>
    <w:rsid w:val="00EC5C9A"/>
    <w:rsid w:val="00ED34A2"/>
    <w:rsid w:val="00ED5501"/>
    <w:rsid w:val="00ED638F"/>
    <w:rsid w:val="00EF1E26"/>
    <w:rsid w:val="00EF42C6"/>
    <w:rsid w:val="00F03D79"/>
    <w:rsid w:val="00F04000"/>
    <w:rsid w:val="00F1446C"/>
    <w:rsid w:val="00F20533"/>
    <w:rsid w:val="00F27DBA"/>
    <w:rsid w:val="00F405D6"/>
    <w:rsid w:val="00F4259C"/>
    <w:rsid w:val="00F51AF3"/>
    <w:rsid w:val="00F575DB"/>
    <w:rsid w:val="00F57EC7"/>
    <w:rsid w:val="00F60468"/>
    <w:rsid w:val="00F62318"/>
    <w:rsid w:val="00F625D8"/>
    <w:rsid w:val="00F62E74"/>
    <w:rsid w:val="00F6783C"/>
    <w:rsid w:val="00F72EBB"/>
    <w:rsid w:val="00F74A17"/>
    <w:rsid w:val="00F8311A"/>
    <w:rsid w:val="00F8382B"/>
    <w:rsid w:val="00F84789"/>
    <w:rsid w:val="00F95B62"/>
    <w:rsid w:val="00F95DB5"/>
    <w:rsid w:val="00FA01C0"/>
    <w:rsid w:val="00FA1B2A"/>
    <w:rsid w:val="00FA5E17"/>
    <w:rsid w:val="00FA7799"/>
    <w:rsid w:val="00FC1142"/>
    <w:rsid w:val="00FC1432"/>
    <w:rsid w:val="00FD2000"/>
    <w:rsid w:val="00FD5911"/>
    <w:rsid w:val="00FD7BC8"/>
    <w:rsid w:val="00FE5FDC"/>
    <w:rsid w:val="00FE7830"/>
    <w:rsid w:val="00FF2D6A"/>
    <w:rsid w:val="04AD8631"/>
    <w:rsid w:val="08F174B3"/>
    <w:rsid w:val="095BB215"/>
    <w:rsid w:val="10BC6790"/>
    <w:rsid w:val="1192965C"/>
    <w:rsid w:val="14726784"/>
    <w:rsid w:val="1AFDDBFE"/>
    <w:rsid w:val="24F27C9E"/>
    <w:rsid w:val="289437B1"/>
    <w:rsid w:val="29833A94"/>
    <w:rsid w:val="2C03F8E4"/>
    <w:rsid w:val="386541B3"/>
    <w:rsid w:val="41654B37"/>
    <w:rsid w:val="44359B7E"/>
    <w:rsid w:val="48B75740"/>
    <w:rsid w:val="51241F8F"/>
    <w:rsid w:val="5255CC24"/>
    <w:rsid w:val="652714EC"/>
    <w:rsid w:val="6896030D"/>
    <w:rsid w:val="730CA637"/>
    <w:rsid w:val="77D1322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896C8"/>
  <w15:chartTrackingRefBased/>
  <w15:docId w15:val="{1B870F06-1DA5-40BD-A316-D2BB2003F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character" w:styleId="Hyperlink">
    <w:name w:val="Hyperlink"/>
    <w:basedOn w:val="DefaultParagraphFont"/>
    <w:uiPriority w:val="99"/>
    <w:unhideWhenUsed/>
    <w:rsid w:val="000C48C8"/>
    <w:rPr>
      <w:color w:val="0000FF"/>
      <w:u w:val="single"/>
    </w:rPr>
  </w:style>
  <w:style w:type="character" w:styleId="CommentReference">
    <w:name w:val="annotation reference"/>
    <w:basedOn w:val="DefaultParagraphFont"/>
    <w:uiPriority w:val="99"/>
    <w:semiHidden/>
    <w:unhideWhenUsed/>
    <w:rsid w:val="000C48C8"/>
    <w:rPr>
      <w:sz w:val="16"/>
      <w:szCs w:val="16"/>
    </w:rPr>
  </w:style>
  <w:style w:type="paragraph" w:styleId="CommentText">
    <w:name w:val="annotation text"/>
    <w:basedOn w:val="Normal"/>
    <w:link w:val="CommentTextChar"/>
    <w:uiPriority w:val="99"/>
    <w:unhideWhenUsed/>
    <w:rsid w:val="000C48C8"/>
    <w:rPr>
      <w:sz w:val="20"/>
      <w:szCs w:val="20"/>
    </w:rPr>
  </w:style>
  <w:style w:type="character" w:customStyle="1" w:styleId="CommentTextChar">
    <w:name w:val="Comment Text Char"/>
    <w:basedOn w:val="DefaultParagraphFont"/>
    <w:link w:val="CommentText"/>
    <w:uiPriority w:val="99"/>
    <w:rsid w:val="000C48C8"/>
    <w:rPr>
      <w:sz w:val="20"/>
      <w:szCs w:val="20"/>
    </w:rPr>
  </w:style>
  <w:style w:type="character" w:styleId="Mention">
    <w:name w:val="Mention"/>
    <w:basedOn w:val="DefaultParagraphFont"/>
    <w:uiPriority w:val="99"/>
    <w:unhideWhenUsed/>
    <w:rsid w:val="000C48C8"/>
    <w:rPr>
      <w:color w:val="2B579A"/>
      <w:shd w:val="clear" w:color="auto" w:fill="E1DFDD"/>
    </w:rPr>
  </w:style>
  <w:style w:type="paragraph" w:styleId="FootnoteText">
    <w:name w:val="footnote text"/>
    <w:basedOn w:val="Normal"/>
    <w:link w:val="FootnoteTextChar"/>
    <w:unhideWhenUsed/>
    <w:rsid w:val="000C48C8"/>
    <w:rPr>
      <w:sz w:val="20"/>
      <w:szCs w:val="20"/>
    </w:rPr>
  </w:style>
  <w:style w:type="character" w:customStyle="1" w:styleId="FootnoteTextChar">
    <w:name w:val="Footnote Text Char"/>
    <w:basedOn w:val="DefaultParagraphFont"/>
    <w:link w:val="FootnoteText"/>
    <w:rsid w:val="000C48C8"/>
    <w:rPr>
      <w:sz w:val="20"/>
      <w:szCs w:val="20"/>
    </w:rPr>
  </w:style>
  <w:style w:type="character" w:styleId="FootnoteReference">
    <w:name w:val="footnote reference"/>
    <w:basedOn w:val="DefaultParagraphFont"/>
    <w:unhideWhenUsed/>
    <w:rsid w:val="000C48C8"/>
    <w:rPr>
      <w:vertAlign w:val="superscript"/>
    </w:rPr>
  </w:style>
  <w:style w:type="character" w:styleId="UnresolvedMention">
    <w:name w:val="Unresolved Mention"/>
    <w:basedOn w:val="DefaultParagraphFont"/>
    <w:uiPriority w:val="99"/>
    <w:semiHidden/>
    <w:unhideWhenUsed/>
    <w:rsid w:val="007B6DD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B5C7F"/>
    <w:rPr>
      <w:b/>
      <w:bCs/>
    </w:rPr>
  </w:style>
  <w:style w:type="character" w:customStyle="1" w:styleId="CommentSubjectChar">
    <w:name w:val="Comment Subject Char"/>
    <w:basedOn w:val="CommentTextChar"/>
    <w:link w:val="CommentSubject"/>
    <w:uiPriority w:val="99"/>
    <w:semiHidden/>
    <w:rsid w:val="00CB5C7F"/>
    <w:rPr>
      <w:b/>
      <w:bCs/>
      <w:sz w:val="20"/>
      <w:szCs w:val="20"/>
    </w:rPr>
  </w:style>
  <w:style w:type="paragraph" w:styleId="Revision">
    <w:name w:val="Revision"/>
    <w:hidden/>
    <w:uiPriority w:val="99"/>
    <w:semiHidden/>
    <w:rsid w:val="004B3255"/>
  </w:style>
  <w:style w:type="paragraph" w:styleId="NormalWeb">
    <w:name w:val="Normal (Web)"/>
    <w:basedOn w:val="Normal"/>
    <w:uiPriority w:val="99"/>
    <w:semiHidden/>
    <w:unhideWhenUsed/>
    <w:rsid w:val="009A0E7B"/>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F8382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87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7A341-9E8B-42BC-AEA6-54E0F793D40D}">
  <ds:schemaRefs>
    <ds:schemaRef ds:uri="http://schemas.microsoft.com/sharepoint/v3/contenttype/forms"/>
  </ds:schemaRefs>
</ds:datastoreItem>
</file>

<file path=customXml/itemProps2.xml><?xml version="1.0" encoding="utf-8"?>
<ds:datastoreItem xmlns:ds="http://schemas.openxmlformats.org/officeDocument/2006/customXml" ds:itemID="{B641E977-6159-4DF2-8CAC-FEEC35244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FE0586-21AC-42F8-B9CF-896F0830B989}">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4.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2236</Words>
  <Characters>12750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May 21 BESE meeting memo: Updates to the District Standards and Indicators</vt:lpstr>
    </vt:vector>
  </TitlesOfParts>
  <Company/>
  <LinksUpToDate>false</LinksUpToDate>
  <CharactersWithSpaces>14957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25, 2025 Regular Meeting Item 10 Attachment: Report on Conditions</dc:title>
  <dc:subject/>
  <dc:creator>DESE</dc:creator>
  <cp:keywords/>
  <dc:description/>
  <cp:lastModifiedBy>Zou, Dong (EOE)</cp:lastModifiedBy>
  <cp:revision>4</cp:revision>
  <cp:lastPrinted>2024-04-24T11:15:00Z</cp:lastPrinted>
  <dcterms:created xsi:type="dcterms:W3CDTF">2025-03-18T13:58:00Z</dcterms:created>
  <dcterms:modified xsi:type="dcterms:W3CDTF">2025-03-18T14:42:00Z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18 2025 12:00AM</vt:lpwstr>
  </property>
</Properties>
</file>