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8D43C57" w:rsidR="004873A1" w:rsidRPr="00503255" w:rsidRDefault="004873A1">
      <w:pPr>
        <w:sectPr w:rsidR="004873A1" w:rsidRPr="00503255" w:rsidSect="0046693C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8F7C008" w14:textId="77777777" w:rsidR="003051F4" w:rsidRDefault="003051F4" w:rsidP="003051F4">
      <w:pPr>
        <w:pStyle w:val="Heading1"/>
        <w:jc w:val="center"/>
      </w:pPr>
      <w:r>
        <w:t>MEMORANDUM</w:t>
      </w:r>
    </w:p>
    <w:p w14:paraId="738EC39A" w14:textId="77777777" w:rsidR="003051F4" w:rsidRDefault="003051F4" w:rsidP="003051F4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3051F4" w14:paraId="4AFB3A98" w14:textId="77777777" w:rsidTr="7DDF2C24">
        <w:tc>
          <w:tcPr>
            <w:tcW w:w="1184" w:type="dxa"/>
          </w:tcPr>
          <w:p w14:paraId="1CE2DCF6" w14:textId="05507A00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To:</w:t>
            </w:r>
          </w:p>
          <w:p w14:paraId="46F2DCD6" w14:textId="66162364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6E0EDB2D" w14:textId="0FB1D065" w:rsidR="003051F4" w:rsidRDefault="5255CC24" w:rsidP="29833A94">
            <w:pPr>
              <w:pStyle w:val="Footer"/>
              <w:widowControl w:val="0"/>
            </w:pPr>
            <w:r w:rsidRPr="24F27C9E">
              <w:t>Members of the Board of Elementary and Secondary Education</w:t>
            </w:r>
          </w:p>
        </w:tc>
      </w:tr>
      <w:tr w:rsidR="003051F4" w14:paraId="430477D6" w14:textId="77777777" w:rsidTr="7DDF2C24">
        <w:tc>
          <w:tcPr>
            <w:tcW w:w="1184" w:type="dxa"/>
          </w:tcPr>
          <w:p w14:paraId="32B340E8" w14:textId="25BC05BE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From:</w:t>
            </w:r>
          </w:p>
          <w:p w14:paraId="2303ACC4" w14:textId="49A812B0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5F07A2FC" w14:textId="62CA531B" w:rsidR="001D100A" w:rsidRPr="00947C0C" w:rsidRDefault="1AFDDBFE">
            <w:pPr>
              <w:pStyle w:val="Footer"/>
              <w:widowControl w:val="0"/>
            </w:pPr>
            <w:r w:rsidRPr="24F27C9E">
              <w:t xml:space="preserve">Russell D. Johnston, Acting Commissioner  </w:t>
            </w:r>
          </w:p>
        </w:tc>
      </w:tr>
      <w:tr w:rsidR="003051F4" w14:paraId="40EBC9C0" w14:textId="77777777" w:rsidTr="7DDF2C24">
        <w:tc>
          <w:tcPr>
            <w:tcW w:w="1184" w:type="dxa"/>
          </w:tcPr>
          <w:p w14:paraId="7A23D1C8" w14:textId="7ED380BD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Date:</w:t>
            </w:r>
          </w:p>
          <w:p w14:paraId="1D7621DD" w14:textId="5A67F8FF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57FDDBF2" w14:textId="5DD49C24" w:rsidR="003051F4" w:rsidRDefault="00E5395D">
            <w:pPr>
              <w:pStyle w:val="Footer"/>
              <w:widowControl w:val="0"/>
            </w:pPr>
            <w:r>
              <w:t>February</w:t>
            </w:r>
            <w:r w:rsidR="00640AFA">
              <w:t xml:space="preserve"> </w:t>
            </w:r>
            <w:r w:rsidR="1821FE0E">
              <w:t>1</w:t>
            </w:r>
            <w:r w:rsidR="003F52CA">
              <w:t>9</w:t>
            </w:r>
            <w:r w:rsidR="00640AFA">
              <w:t>, 2025</w:t>
            </w:r>
          </w:p>
        </w:tc>
      </w:tr>
      <w:tr w:rsidR="003051F4" w14:paraId="252EA1D8" w14:textId="77777777" w:rsidTr="7DDF2C24">
        <w:tc>
          <w:tcPr>
            <w:tcW w:w="1184" w:type="dxa"/>
          </w:tcPr>
          <w:p w14:paraId="30A7A7BD" w14:textId="77777777" w:rsidR="003051F4" w:rsidRDefault="003051F4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2ADAC119" w14:textId="45CF84F7" w:rsidR="003051F4" w:rsidRPr="00E83D6A" w:rsidRDefault="11E54FF9" w:rsidP="00B26661">
            <w:r w:rsidRPr="7DDF2C24">
              <w:rPr>
                <w:rStyle w:val="eop"/>
                <w:rFonts w:ascii="Aptos" w:eastAsia="Aptos" w:hAnsi="Aptos" w:cs="Aptos"/>
                <w:color w:val="000000" w:themeColor="text1"/>
              </w:rPr>
              <w:t>Educator Licensure: Proposed Amendments to Regulations on Educator Licensure and Preparation Program Approval, 603 CMR 7.00 (MTEL Alternatives and Other Updates)</w:t>
            </w:r>
          </w:p>
        </w:tc>
      </w:tr>
    </w:tbl>
    <w:p w14:paraId="09039312" w14:textId="77777777" w:rsidR="003051F4" w:rsidRDefault="003051F4" w:rsidP="003051F4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692DC479" w14:textId="77777777" w:rsidR="003051F4" w:rsidRDefault="003051F4" w:rsidP="003051F4">
      <w:pPr>
        <w:rPr>
          <w:sz w:val="16"/>
        </w:rPr>
        <w:sectPr w:rsidR="003051F4" w:rsidSect="0046693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C6A3634" w14:textId="77777777" w:rsidR="00300ADD" w:rsidRDefault="00300ADD" w:rsidP="26E8F69E">
      <w:pPr>
        <w:rPr>
          <w:rFonts w:cs="Calibri"/>
        </w:rPr>
      </w:pPr>
    </w:p>
    <w:p w14:paraId="44E41FB3" w14:textId="653D3F8A" w:rsidR="593CB3C4" w:rsidRDefault="57D179C9" w:rsidP="26E8F69E">
      <w:pPr>
        <w:rPr>
          <w:rFonts w:cs="Calibri"/>
        </w:rPr>
      </w:pPr>
      <w:r w:rsidRPr="16EA59E2">
        <w:rPr>
          <w:rFonts w:cs="Calibri"/>
        </w:rPr>
        <w:t>I am presenting to the Board of Elementary and Secondary Education (Board) this month proposed amendments to 603 CMR 7.00, the Regulations for Educator Licensure and Preparation Program Approval, for a vote to solicit public comment</w:t>
      </w:r>
      <w:r w:rsidR="00DB2DCC" w:rsidRPr="16EA59E2">
        <w:rPr>
          <w:rFonts w:cs="Calibri"/>
        </w:rPr>
        <w:t>, anticipating</w:t>
      </w:r>
      <w:r w:rsidRPr="16EA59E2">
        <w:rPr>
          <w:rFonts w:cs="Calibri"/>
        </w:rPr>
        <w:t xml:space="preserve"> a final vote by the Board in June 2025 following the public comment period. </w:t>
      </w:r>
    </w:p>
    <w:p w14:paraId="44E03874" w14:textId="3A1C8105" w:rsidR="26E8F69E" w:rsidRDefault="26E8F69E" w:rsidP="26E8F69E">
      <w:pPr>
        <w:rPr>
          <w:rFonts w:cs="Calibri"/>
        </w:rPr>
      </w:pPr>
    </w:p>
    <w:p w14:paraId="3DC87544" w14:textId="4B6FE0BC" w:rsidR="593CB3C4" w:rsidRDefault="57D179C9" w:rsidP="16EA59E2">
      <w:pPr>
        <w:rPr>
          <w:rFonts w:cs="Calibri"/>
        </w:rPr>
      </w:pPr>
      <w:r w:rsidRPr="16EA59E2">
        <w:rPr>
          <w:rFonts w:cs="Calibri"/>
        </w:rPr>
        <w:t xml:space="preserve">The proposed amendments will </w:t>
      </w:r>
      <w:r w:rsidR="009705D4" w:rsidRPr="16EA59E2">
        <w:rPr>
          <w:rFonts w:cs="Calibri"/>
        </w:rPr>
        <w:t xml:space="preserve">permanently authorize </w:t>
      </w:r>
      <w:r w:rsidR="6265156E" w:rsidRPr="16EA59E2">
        <w:rPr>
          <w:rFonts w:cs="Calibri"/>
        </w:rPr>
        <w:t>a</w:t>
      </w:r>
      <w:r w:rsidRPr="16EA59E2">
        <w:rPr>
          <w:rFonts w:cs="Calibri"/>
        </w:rPr>
        <w:t xml:space="preserve">lternative </w:t>
      </w:r>
      <w:r w:rsidR="6265156E" w:rsidRPr="16EA59E2">
        <w:rPr>
          <w:rFonts w:cs="Calibri"/>
        </w:rPr>
        <w:t xml:space="preserve">assessments </w:t>
      </w:r>
      <w:r w:rsidRPr="16EA59E2">
        <w:rPr>
          <w:rFonts w:cs="Calibri"/>
        </w:rPr>
        <w:t xml:space="preserve">for </w:t>
      </w:r>
      <w:r w:rsidR="6265156E" w:rsidRPr="16EA59E2">
        <w:rPr>
          <w:rFonts w:cs="Calibri"/>
        </w:rPr>
        <w:t>educator licensure</w:t>
      </w:r>
      <w:r w:rsidR="00FC4872" w:rsidRPr="16EA59E2">
        <w:rPr>
          <w:rFonts w:cs="Calibri"/>
        </w:rPr>
        <w:t xml:space="preserve">, following up on the successful pilot program that the Board </w:t>
      </w:r>
      <w:r w:rsidR="00FC3277" w:rsidRPr="16EA59E2">
        <w:rPr>
          <w:rFonts w:cs="Calibri"/>
        </w:rPr>
        <w:t xml:space="preserve">authorized in 2020, </w:t>
      </w:r>
      <w:proofErr w:type="gramStart"/>
      <w:r w:rsidR="00FC3277" w:rsidRPr="16EA59E2">
        <w:rPr>
          <w:rFonts w:cs="Calibri"/>
        </w:rPr>
        <w:t xml:space="preserve">and </w:t>
      </w:r>
      <w:r w:rsidR="00444CEE" w:rsidRPr="16EA59E2">
        <w:rPr>
          <w:rFonts w:cs="Calibri"/>
        </w:rPr>
        <w:t>also</w:t>
      </w:r>
      <w:proofErr w:type="gramEnd"/>
      <w:r w:rsidR="00444CEE" w:rsidRPr="16EA59E2">
        <w:rPr>
          <w:rFonts w:cs="Calibri"/>
        </w:rPr>
        <w:t xml:space="preserve"> </w:t>
      </w:r>
      <w:r w:rsidR="00B751F5" w:rsidRPr="16EA59E2">
        <w:rPr>
          <w:rFonts w:cs="Calibri"/>
        </w:rPr>
        <w:t xml:space="preserve">make additional changes </w:t>
      </w:r>
      <w:r w:rsidR="00975C59" w:rsidRPr="16EA59E2">
        <w:rPr>
          <w:rFonts w:cs="Calibri"/>
        </w:rPr>
        <w:t>as summarized below.</w:t>
      </w:r>
    </w:p>
    <w:p w14:paraId="1B19B41D" w14:textId="77777777" w:rsidR="00070AC0" w:rsidRDefault="00070AC0" w:rsidP="16EA59E2">
      <w:pPr>
        <w:rPr>
          <w:rFonts w:cs="Calibri"/>
        </w:rPr>
      </w:pPr>
    </w:p>
    <w:p w14:paraId="5E3DC426" w14:textId="35F24AE8" w:rsidR="3FEB65BE" w:rsidRDefault="00652594" w:rsidP="00931059">
      <w:pPr>
        <w:spacing w:line="259" w:lineRule="auto"/>
        <w:rPr>
          <w:rFonts w:cs="Calibri"/>
        </w:rPr>
      </w:pPr>
      <w:r w:rsidRPr="16EA59E2">
        <w:rPr>
          <w:rFonts w:cs="Calibri"/>
        </w:rPr>
        <w:t xml:space="preserve">In 2020, the Board authorized a pilot of alternatives to the Massachusetts Tests for Educator Licensure (MTEL) for educator candidates. </w:t>
      </w:r>
      <w:r w:rsidR="3FEB65BE" w:rsidRPr="16EA59E2">
        <w:rPr>
          <w:rFonts w:cs="Calibri"/>
        </w:rPr>
        <w:t xml:space="preserve">As of </w:t>
      </w:r>
      <w:r w:rsidR="19B4AC96" w:rsidRPr="16EA59E2">
        <w:rPr>
          <w:rFonts w:cs="Calibri"/>
        </w:rPr>
        <w:t xml:space="preserve">February 2025, the Department of Elementary and Secondary Education (Department) has approved 26 alternative assessments for educator licensure. </w:t>
      </w:r>
      <w:r w:rsidR="005D3AC2" w:rsidRPr="16EA59E2">
        <w:rPr>
          <w:rFonts w:cs="Calibri"/>
        </w:rPr>
        <w:t>I</w:t>
      </w:r>
      <w:r w:rsidR="7371288E" w:rsidRPr="16EA59E2">
        <w:rPr>
          <w:rFonts w:cs="Calibri"/>
        </w:rPr>
        <w:t xml:space="preserve">nformation about the regulatory pilot and the </w:t>
      </w:r>
      <w:r w:rsidR="00676D53" w:rsidRPr="16EA59E2">
        <w:rPr>
          <w:rFonts w:cs="Calibri"/>
        </w:rPr>
        <w:t xml:space="preserve">summative </w:t>
      </w:r>
      <w:r w:rsidR="7371288E" w:rsidRPr="16EA59E2">
        <w:rPr>
          <w:rFonts w:cs="Calibri"/>
        </w:rPr>
        <w:t xml:space="preserve">results of the associated evaluation </w:t>
      </w:r>
      <w:r w:rsidR="6B7D80C0" w:rsidRPr="16EA59E2">
        <w:rPr>
          <w:rFonts w:cs="Calibri"/>
        </w:rPr>
        <w:t xml:space="preserve">are </w:t>
      </w:r>
      <w:r w:rsidRPr="16EA59E2">
        <w:rPr>
          <w:rFonts w:cs="Calibri"/>
        </w:rPr>
        <w:t xml:space="preserve">presented </w:t>
      </w:r>
      <w:r w:rsidR="005D3AC2" w:rsidRPr="16EA59E2">
        <w:rPr>
          <w:rFonts w:cs="Calibri"/>
        </w:rPr>
        <w:t xml:space="preserve">in a separate </w:t>
      </w:r>
      <w:r w:rsidR="6B7D80C0" w:rsidRPr="16EA59E2">
        <w:rPr>
          <w:rFonts w:cs="Calibri"/>
        </w:rPr>
        <w:t>memorandum</w:t>
      </w:r>
      <w:r w:rsidR="005D3AC2" w:rsidRPr="16EA59E2">
        <w:rPr>
          <w:rFonts w:cs="Calibri"/>
        </w:rPr>
        <w:t xml:space="preserve"> for discussion at the </w:t>
      </w:r>
      <w:r w:rsidR="00121BF6" w:rsidRPr="16EA59E2">
        <w:rPr>
          <w:rFonts w:cs="Calibri"/>
        </w:rPr>
        <w:t>s</w:t>
      </w:r>
      <w:r w:rsidR="005D3AC2" w:rsidRPr="16EA59E2">
        <w:rPr>
          <w:rFonts w:cs="Calibri"/>
        </w:rPr>
        <w:t xml:space="preserve">pecial meeting </w:t>
      </w:r>
      <w:r w:rsidR="00121BF6" w:rsidRPr="16EA59E2">
        <w:rPr>
          <w:rFonts w:cs="Calibri"/>
        </w:rPr>
        <w:t xml:space="preserve">of the Board </w:t>
      </w:r>
      <w:r w:rsidR="005D3AC2" w:rsidRPr="16EA59E2">
        <w:rPr>
          <w:rFonts w:cs="Calibri"/>
        </w:rPr>
        <w:t>on Monday, February 24, 2025</w:t>
      </w:r>
      <w:r w:rsidR="6B7D80C0" w:rsidRPr="16EA59E2">
        <w:rPr>
          <w:rFonts w:cs="Calibri"/>
        </w:rPr>
        <w:t>.</w:t>
      </w:r>
      <w:r w:rsidR="231837AE" w:rsidRPr="16EA59E2">
        <w:rPr>
          <w:rFonts w:cs="Calibri"/>
        </w:rPr>
        <w:t xml:space="preserve"> </w:t>
      </w:r>
      <w:r w:rsidR="00E83DB6" w:rsidRPr="16EA59E2">
        <w:rPr>
          <w:rFonts w:cs="Calibri"/>
        </w:rPr>
        <w:t xml:space="preserve">These results </w:t>
      </w:r>
      <w:proofErr w:type="gramStart"/>
      <w:r w:rsidR="00E83DB6" w:rsidRPr="16EA59E2">
        <w:rPr>
          <w:rFonts w:cs="Calibri"/>
        </w:rPr>
        <w:t>build</w:t>
      </w:r>
      <w:proofErr w:type="gramEnd"/>
      <w:r w:rsidR="00E83DB6" w:rsidRPr="16EA59E2">
        <w:rPr>
          <w:rFonts w:cs="Calibri"/>
        </w:rPr>
        <w:t xml:space="preserve"> upon p</w:t>
      </w:r>
      <w:r w:rsidR="00FE405F" w:rsidRPr="16EA59E2">
        <w:rPr>
          <w:rFonts w:cs="Calibri"/>
        </w:rPr>
        <w:t xml:space="preserve">rior </w:t>
      </w:r>
      <w:r w:rsidR="00830CAD" w:rsidRPr="16EA59E2">
        <w:rPr>
          <w:rFonts w:cs="Calibri"/>
        </w:rPr>
        <w:t>update</w:t>
      </w:r>
      <w:r w:rsidR="00F15C4A" w:rsidRPr="16EA59E2">
        <w:rPr>
          <w:rFonts w:cs="Calibri"/>
        </w:rPr>
        <w:t>s</w:t>
      </w:r>
      <w:r w:rsidR="0034570D" w:rsidRPr="16EA59E2">
        <w:rPr>
          <w:rFonts w:cs="Calibri"/>
        </w:rPr>
        <w:t xml:space="preserve"> </w:t>
      </w:r>
      <w:r w:rsidR="00E33846" w:rsidRPr="16EA59E2">
        <w:rPr>
          <w:rFonts w:cs="Calibri"/>
        </w:rPr>
        <w:t>to</w:t>
      </w:r>
      <w:r w:rsidR="0034570D" w:rsidRPr="16EA59E2">
        <w:rPr>
          <w:rFonts w:cs="Calibri"/>
        </w:rPr>
        <w:t xml:space="preserve"> </w:t>
      </w:r>
      <w:r w:rsidRPr="16EA59E2">
        <w:rPr>
          <w:rFonts w:cs="Calibri"/>
        </w:rPr>
        <w:t xml:space="preserve">the </w:t>
      </w:r>
      <w:r w:rsidR="00AC36FC" w:rsidRPr="16EA59E2">
        <w:rPr>
          <w:rFonts w:cs="Calibri"/>
        </w:rPr>
        <w:t xml:space="preserve">Board </w:t>
      </w:r>
      <w:r w:rsidR="00C821A3" w:rsidRPr="16EA59E2">
        <w:rPr>
          <w:rFonts w:cs="Calibri"/>
        </w:rPr>
        <w:t xml:space="preserve">in </w:t>
      </w:r>
      <w:proofErr w:type="gramStart"/>
      <w:r w:rsidR="00C821A3" w:rsidRPr="16EA59E2">
        <w:rPr>
          <w:rFonts w:cs="Calibri"/>
        </w:rPr>
        <w:t>October</w:t>
      </w:r>
      <w:r w:rsidR="00AC36FC" w:rsidRPr="16EA59E2">
        <w:rPr>
          <w:rFonts w:cs="Calibri"/>
        </w:rPr>
        <w:t xml:space="preserve"> of</w:t>
      </w:r>
      <w:r w:rsidR="00C821A3" w:rsidRPr="16EA59E2">
        <w:rPr>
          <w:rFonts w:cs="Calibri"/>
        </w:rPr>
        <w:t xml:space="preserve"> 2021,</w:t>
      </w:r>
      <w:proofErr w:type="gramEnd"/>
      <w:r w:rsidR="00C821A3" w:rsidRPr="16EA59E2">
        <w:rPr>
          <w:rFonts w:cs="Calibri"/>
        </w:rPr>
        <w:t xml:space="preserve"> 2022, and 2023. </w:t>
      </w:r>
      <w:r w:rsidR="231837AE" w:rsidRPr="16EA59E2">
        <w:rPr>
          <w:rFonts w:cs="Calibri"/>
        </w:rPr>
        <w:t xml:space="preserve">Representatives from </w:t>
      </w:r>
      <w:r w:rsidR="003D4B82" w:rsidRPr="16EA59E2">
        <w:rPr>
          <w:rFonts w:cs="Calibri"/>
        </w:rPr>
        <w:t xml:space="preserve">the Department’s </w:t>
      </w:r>
      <w:r w:rsidR="231837AE" w:rsidRPr="16EA59E2">
        <w:rPr>
          <w:rFonts w:cs="Calibri"/>
        </w:rPr>
        <w:t>evaluation partner</w:t>
      </w:r>
      <w:r w:rsidR="47AEC756" w:rsidRPr="16EA59E2">
        <w:rPr>
          <w:rFonts w:cs="Calibri"/>
        </w:rPr>
        <w:t xml:space="preserve"> for this project</w:t>
      </w:r>
      <w:r w:rsidR="231837AE" w:rsidRPr="16EA59E2">
        <w:rPr>
          <w:rFonts w:cs="Calibri"/>
        </w:rPr>
        <w:t xml:space="preserve">, </w:t>
      </w:r>
      <w:r w:rsidR="003D4B82" w:rsidRPr="16EA59E2">
        <w:rPr>
          <w:rFonts w:cs="Calibri"/>
        </w:rPr>
        <w:t xml:space="preserve">the </w:t>
      </w:r>
      <w:r w:rsidR="231837AE" w:rsidRPr="16EA59E2">
        <w:rPr>
          <w:rFonts w:cs="Calibri"/>
        </w:rPr>
        <w:t>National Center for the Analysis of Longitudinal Data in Education Research (CALDER), American Institutes for Research, will attend the meeting on February 2</w:t>
      </w:r>
      <w:r w:rsidR="005D3AC2" w:rsidRPr="16EA59E2">
        <w:rPr>
          <w:rFonts w:cs="Calibri"/>
        </w:rPr>
        <w:t>4</w:t>
      </w:r>
      <w:r w:rsidR="231837AE" w:rsidRPr="16EA59E2">
        <w:rPr>
          <w:rFonts w:cs="Calibri"/>
        </w:rPr>
        <w:t xml:space="preserve">, </w:t>
      </w:r>
      <w:proofErr w:type="gramStart"/>
      <w:r w:rsidR="231837AE" w:rsidRPr="16EA59E2">
        <w:rPr>
          <w:rFonts w:cs="Calibri"/>
        </w:rPr>
        <w:t>2025</w:t>
      </w:r>
      <w:proofErr w:type="gramEnd"/>
      <w:r w:rsidR="231837AE" w:rsidRPr="16EA59E2">
        <w:rPr>
          <w:rFonts w:cs="Calibri"/>
        </w:rPr>
        <w:t xml:space="preserve"> to share the high-level findings in the report.</w:t>
      </w:r>
      <w:r w:rsidR="6B7D80C0" w:rsidRPr="16EA59E2">
        <w:rPr>
          <w:rFonts w:cs="Calibri"/>
        </w:rPr>
        <w:t xml:space="preserve"> </w:t>
      </w:r>
    </w:p>
    <w:p w14:paraId="75AE0A71" w14:textId="12B5C1C3" w:rsidR="26E8F69E" w:rsidRDefault="26E8F69E" w:rsidP="26E8F69E">
      <w:pPr>
        <w:spacing w:line="259" w:lineRule="auto"/>
        <w:rPr>
          <w:rFonts w:cs="Calibri"/>
        </w:rPr>
      </w:pPr>
    </w:p>
    <w:p w14:paraId="092201EC" w14:textId="2DA27817" w:rsidR="68804BBB" w:rsidRDefault="68804BBB" w:rsidP="26E8F69E">
      <w:pPr>
        <w:spacing w:line="259" w:lineRule="auto"/>
        <w:rPr>
          <w:rFonts w:cs="Calibri"/>
        </w:rPr>
      </w:pPr>
      <w:r w:rsidRPr="0AB6090A">
        <w:rPr>
          <w:rFonts w:cs="Calibri"/>
        </w:rPr>
        <w:lastRenderedPageBreak/>
        <w:t xml:space="preserve">Based on the results of the regulatory pilot, I am recommending that the Board </w:t>
      </w:r>
      <w:r w:rsidR="00270E74" w:rsidRPr="0AB6090A">
        <w:rPr>
          <w:rFonts w:cs="Calibri"/>
        </w:rPr>
        <w:t xml:space="preserve">permanently </w:t>
      </w:r>
      <w:r w:rsidR="00F07CB1" w:rsidRPr="0AB6090A">
        <w:rPr>
          <w:rFonts w:cs="Calibri"/>
        </w:rPr>
        <w:t>authorize the use of alternative assessments to the MTEL, as identified and approved by the Commissioner</w:t>
      </w:r>
      <w:r w:rsidR="660A54C7" w:rsidRPr="0AB6090A">
        <w:rPr>
          <w:rFonts w:cs="Calibri"/>
        </w:rPr>
        <w:t xml:space="preserve">. </w:t>
      </w:r>
      <w:r w:rsidR="00447980" w:rsidRPr="0AB6090A">
        <w:rPr>
          <w:rFonts w:cs="Calibri"/>
        </w:rPr>
        <w:t xml:space="preserve">If authorized, the Department will issue </w:t>
      </w:r>
      <w:r w:rsidR="00E152F2" w:rsidRPr="0AB6090A">
        <w:rPr>
          <w:rFonts w:cs="Calibri"/>
        </w:rPr>
        <w:t>g</w:t>
      </w:r>
      <w:r w:rsidR="00447980" w:rsidRPr="0AB6090A">
        <w:rPr>
          <w:rFonts w:cs="Calibri"/>
        </w:rPr>
        <w:t xml:space="preserve">uidelines for the approval and sustainability of all alternative assessment options and </w:t>
      </w:r>
      <w:r w:rsidR="660A54C7" w:rsidRPr="0AB6090A">
        <w:rPr>
          <w:rFonts w:cs="Calibri"/>
        </w:rPr>
        <w:t xml:space="preserve">will publicly report annual data on all alternative assessments, including the number of candidates taking the alternative assessments and </w:t>
      </w:r>
      <w:r w:rsidR="00A105B1" w:rsidRPr="0AB6090A">
        <w:rPr>
          <w:rFonts w:cs="Calibri"/>
        </w:rPr>
        <w:t xml:space="preserve">summative </w:t>
      </w:r>
      <w:r w:rsidR="660A54C7" w:rsidRPr="0AB6090A">
        <w:rPr>
          <w:rFonts w:cs="Calibri"/>
        </w:rPr>
        <w:t>test results</w:t>
      </w:r>
      <w:r w:rsidR="00AE1EC8" w:rsidRPr="0AB6090A">
        <w:rPr>
          <w:rFonts w:cs="Calibri"/>
        </w:rPr>
        <w:t xml:space="preserve"> commensurate with our MTEL reporting policies.</w:t>
      </w:r>
    </w:p>
    <w:p w14:paraId="55F4A9F1" w14:textId="6895965D" w:rsidR="26E8F69E" w:rsidRDefault="26E8F69E" w:rsidP="26E8F69E">
      <w:pPr>
        <w:rPr>
          <w:rFonts w:cs="Calibri"/>
        </w:rPr>
      </w:pPr>
    </w:p>
    <w:p w14:paraId="70F55521" w14:textId="18DF9974" w:rsidR="391A19D5" w:rsidRDefault="391A19D5" w:rsidP="26E8F69E">
      <w:pPr>
        <w:spacing w:line="259" w:lineRule="auto"/>
        <w:rPr>
          <w:rFonts w:cs="Calibri"/>
          <w:b/>
          <w:bCs/>
        </w:rPr>
      </w:pPr>
      <w:r w:rsidRPr="26E8F69E">
        <w:rPr>
          <w:rFonts w:cs="Calibri"/>
          <w:b/>
          <w:bCs/>
        </w:rPr>
        <w:t>Additional Proposed Amendments</w:t>
      </w:r>
      <w:r w:rsidR="009C2071">
        <w:rPr>
          <w:rFonts w:cs="Calibri"/>
          <w:b/>
          <w:bCs/>
        </w:rPr>
        <w:t xml:space="preserve"> to 603 CMR 7.00</w:t>
      </w:r>
    </w:p>
    <w:p w14:paraId="1E6174B2" w14:textId="12A10266" w:rsidR="015D3EF9" w:rsidRDefault="00E641B7" w:rsidP="26E8F69E">
      <w:pPr>
        <w:rPr>
          <w:rFonts w:cs="Calibri"/>
        </w:rPr>
      </w:pPr>
      <w:r>
        <w:rPr>
          <w:rFonts w:cs="Calibri"/>
        </w:rPr>
        <w:t xml:space="preserve">The </w:t>
      </w:r>
      <w:r w:rsidR="00A335E4">
        <w:rPr>
          <w:rFonts w:cs="Calibri"/>
        </w:rPr>
        <w:t xml:space="preserve">proposed amendments also include </w:t>
      </w:r>
      <w:r w:rsidR="26842765" w:rsidRPr="5752D17F">
        <w:rPr>
          <w:rFonts w:cs="Calibri"/>
        </w:rPr>
        <w:t xml:space="preserve">the </w:t>
      </w:r>
      <w:r w:rsidR="31B7CEFA" w:rsidRPr="5752D17F">
        <w:rPr>
          <w:rFonts w:cs="Calibri"/>
        </w:rPr>
        <w:t xml:space="preserve">following revisions: </w:t>
      </w:r>
    </w:p>
    <w:p w14:paraId="42D7AEDE" w14:textId="1A146F68" w:rsidR="39E6F8C6" w:rsidRDefault="39E6F8C6" w:rsidP="26E8F69E">
      <w:pPr>
        <w:pStyle w:val="ListParagraph"/>
        <w:numPr>
          <w:ilvl w:val="0"/>
          <w:numId w:val="2"/>
        </w:numPr>
        <w:spacing w:line="259" w:lineRule="auto"/>
        <w:rPr>
          <w:rFonts w:cs="Calibri"/>
        </w:rPr>
      </w:pPr>
      <w:r w:rsidRPr="26E8F69E">
        <w:rPr>
          <w:rFonts w:cs="Calibri"/>
        </w:rPr>
        <w:t xml:space="preserve">Create a new Media Arts Endorsement to allow teachers to demonstrate a body of knowledge that aligns to the </w:t>
      </w:r>
      <w:r w:rsidR="00321432" w:rsidRPr="26E8F69E">
        <w:rPr>
          <w:rFonts w:cs="Calibri"/>
        </w:rPr>
        <w:t xml:space="preserve">MA </w:t>
      </w:r>
      <w:r w:rsidRPr="26E8F69E">
        <w:rPr>
          <w:rFonts w:cs="Calibri"/>
        </w:rPr>
        <w:t>Arts Curriculum Framework</w:t>
      </w:r>
      <w:r w:rsidR="4126D55A" w:rsidRPr="26E8F69E">
        <w:rPr>
          <w:rFonts w:cs="Calibri"/>
        </w:rPr>
        <w:t xml:space="preserve"> </w:t>
      </w:r>
      <w:r w:rsidR="00201F22">
        <w:rPr>
          <w:rFonts w:cs="Calibri"/>
        </w:rPr>
        <w:t>(</w:t>
      </w:r>
      <w:r w:rsidR="009C7850">
        <w:rPr>
          <w:rFonts w:cs="Calibri"/>
        </w:rPr>
        <w:t xml:space="preserve">603 CMR </w:t>
      </w:r>
      <w:r w:rsidR="4126D55A" w:rsidRPr="26E8F69E">
        <w:rPr>
          <w:rFonts w:cs="Calibri"/>
        </w:rPr>
        <w:t>7.04, 7.14</w:t>
      </w:r>
      <w:proofErr w:type="gramStart"/>
      <w:r w:rsidR="00201F22">
        <w:rPr>
          <w:rFonts w:cs="Calibri"/>
        </w:rPr>
        <w:t>)</w:t>
      </w:r>
      <w:r w:rsidRPr="26E8F69E">
        <w:rPr>
          <w:rFonts w:cs="Calibri"/>
        </w:rPr>
        <w:t>;</w:t>
      </w:r>
      <w:proofErr w:type="gramEnd"/>
    </w:p>
    <w:p w14:paraId="1D6BF421" w14:textId="756739B0" w:rsidR="0130C816" w:rsidRDefault="0130C816" w:rsidP="26E8F69E">
      <w:pPr>
        <w:pStyle w:val="ListParagraph"/>
        <w:numPr>
          <w:ilvl w:val="0"/>
          <w:numId w:val="2"/>
        </w:numPr>
        <w:spacing w:line="259" w:lineRule="auto"/>
        <w:rPr>
          <w:rFonts w:cs="Calibri"/>
        </w:rPr>
      </w:pPr>
      <w:r w:rsidRPr="26E8F69E">
        <w:rPr>
          <w:rFonts w:eastAsiaTheme="minorEastAsia"/>
        </w:rPr>
        <w:t xml:space="preserve">Create additional </w:t>
      </w:r>
      <w:proofErr w:type="gramStart"/>
      <w:r w:rsidRPr="26E8F69E">
        <w:rPr>
          <w:rFonts w:eastAsiaTheme="minorEastAsia"/>
        </w:rPr>
        <w:t>flexibilities</w:t>
      </w:r>
      <w:proofErr w:type="gramEnd"/>
      <w:r w:rsidRPr="26E8F69E">
        <w:rPr>
          <w:rFonts w:eastAsiaTheme="minorEastAsia"/>
        </w:rPr>
        <w:t xml:space="preserve"> in coursework for professional licensure </w:t>
      </w:r>
      <w:r w:rsidR="00201F22">
        <w:rPr>
          <w:rFonts w:eastAsiaTheme="minorEastAsia"/>
        </w:rPr>
        <w:t>(</w:t>
      </w:r>
      <w:r w:rsidR="009C7850">
        <w:rPr>
          <w:rFonts w:eastAsiaTheme="minorEastAsia"/>
        </w:rPr>
        <w:t xml:space="preserve">603 CMR </w:t>
      </w:r>
      <w:r w:rsidRPr="26E8F69E">
        <w:rPr>
          <w:rFonts w:eastAsiaTheme="minorEastAsia"/>
        </w:rPr>
        <w:t>7.04</w:t>
      </w:r>
      <w:proofErr w:type="gramStart"/>
      <w:r w:rsidR="00201F22">
        <w:rPr>
          <w:rFonts w:eastAsiaTheme="minorEastAsia"/>
        </w:rPr>
        <w:t>)</w:t>
      </w:r>
      <w:r w:rsidR="5EEBC1C3" w:rsidRPr="26E8F69E">
        <w:rPr>
          <w:rFonts w:eastAsiaTheme="minorEastAsia"/>
        </w:rPr>
        <w:t>;</w:t>
      </w:r>
      <w:proofErr w:type="gramEnd"/>
    </w:p>
    <w:p w14:paraId="65404687" w14:textId="6D6A6E7C" w:rsidR="0130C816" w:rsidRDefault="0130C816" w:rsidP="26E8F69E">
      <w:pPr>
        <w:pStyle w:val="ListParagraph"/>
        <w:numPr>
          <w:ilvl w:val="0"/>
          <w:numId w:val="2"/>
        </w:numPr>
        <w:spacing w:line="259" w:lineRule="auto"/>
        <w:rPr>
          <w:rFonts w:cs="Calibri"/>
        </w:rPr>
      </w:pPr>
      <w:r w:rsidRPr="26E8F69E">
        <w:rPr>
          <w:rFonts w:eastAsiaTheme="minorEastAsia"/>
        </w:rPr>
        <w:t xml:space="preserve">Change the name of the Health/Family and Consumer Sciences license to </w:t>
      </w:r>
      <w:r w:rsidR="02EEC7CB" w:rsidRPr="26E8F69E">
        <w:rPr>
          <w:rFonts w:eastAsiaTheme="minorEastAsia"/>
        </w:rPr>
        <w:t>Comprehensive Health</w:t>
      </w:r>
      <w:r w:rsidRPr="26E8F69E">
        <w:rPr>
          <w:rFonts w:eastAsiaTheme="minorEastAsia"/>
        </w:rPr>
        <w:t xml:space="preserve"> in alignment with the MA </w:t>
      </w:r>
      <w:r w:rsidR="00AA7D28">
        <w:rPr>
          <w:rFonts w:eastAsiaTheme="minorEastAsia"/>
        </w:rPr>
        <w:t xml:space="preserve">Comprehensive Health </w:t>
      </w:r>
      <w:r w:rsidRPr="26E8F69E">
        <w:rPr>
          <w:rFonts w:eastAsiaTheme="minorEastAsia"/>
        </w:rPr>
        <w:t>Curriculum Framework</w:t>
      </w:r>
      <w:r w:rsidR="6F6C5104" w:rsidRPr="26E8F69E">
        <w:rPr>
          <w:rFonts w:eastAsiaTheme="minorEastAsia"/>
        </w:rPr>
        <w:t>, and shift from All Levels to PK-8 and 5-12</w:t>
      </w:r>
      <w:r w:rsidRPr="26E8F69E">
        <w:rPr>
          <w:rFonts w:eastAsiaTheme="minorEastAsia"/>
        </w:rPr>
        <w:t xml:space="preserve"> </w:t>
      </w:r>
      <w:r w:rsidR="00201F22">
        <w:rPr>
          <w:rFonts w:eastAsiaTheme="minorEastAsia"/>
        </w:rPr>
        <w:t>(</w:t>
      </w:r>
      <w:r w:rsidR="00AA7D28">
        <w:rPr>
          <w:rFonts w:eastAsiaTheme="minorEastAsia"/>
        </w:rPr>
        <w:t xml:space="preserve">603 CMR </w:t>
      </w:r>
      <w:r w:rsidRPr="26E8F69E">
        <w:rPr>
          <w:rFonts w:eastAsiaTheme="minorEastAsia"/>
        </w:rPr>
        <w:t>7.04</w:t>
      </w:r>
      <w:proofErr w:type="gramStart"/>
      <w:r w:rsidR="00201F22">
        <w:rPr>
          <w:rFonts w:eastAsiaTheme="minorEastAsia"/>
        </w:rPr>
        <w:t>)</w:t>
      </w:r>
      <w:r w:rsidR="6237282C" w:rsidRPr="26E8F69E">
        <w:rPr>
          <w:rFonts w:eastAsiaTheme="minorEastAsia"/>
        </w:rPr>
        <w:t>;</w:t>
      </w:r>
      <w:proofErr w:type="gramEnd"/>
    </w:p>
    <w:p w14:paraId="5B014D2E" w14:textId="6C00F6E4" w:rsidR="7E110C0E" w:rsidRDefault="25AF74B8" w:rsidP="26E8F69E">
      <w:pPr>
        <w:pStyle w:val="ListParagraph"/>
        <w:numPr>
          <w:ilvl w:val="0"/>
          <w:numId w:val="2"/>
        </w:numPr>
        <w:spacing w:line="259" w:lineRule="auto"/>
        <w:rPr>
          <w:rFonts w:cs="Calibri"/>
        </w:rPr>
      </w:pPr>
      <w:r w:rsidRPr="78DE1EBB">
        <w:rPr>
          <w:rFonts w:cs="Calibri"/>
        </w:rPr>
        <w:t xml:space="preserve">Allow the Bilingual Endorsement </w:t>
      </w:r>
      <w:r w:rsidR="3D497121" w:rsidRPr="78DE1EBB">
        <w:rPr>
          <w:rFonts w:cs="Calibri"/>
        </w:rPr>
        <w:t xml:space="preserve">as an alternative to </w:t>
      </w:r>
      <w:r w:rsidRPr="78DE1EBB">
        <w:rPr>
          <w:rFonts w:cs="Calibri"/>
        </w:rPr>
        <w:t xml:space="preserve">the Sheltered English Immersion Endorsement </w:t>
      </w:r>
      <w:r w:rsidR="46E2DAEC" w:rsidRPr="78DE1EBB">
        <w:rPr>
          <w:rFonts w:cs="Calibri"/>
        </w:rPr>
        <w:t>for initial licenses in</w:t>
      </w:r>
      <w:r w:rsidRPr="78DE1EBB">
        <w:rPr>
          <w:rFonts w:cs="Calibri"/>
        </w:rPr>
        <w:t xml:space="preserve"> core academic</w:t>
      </w:r>
      <w:r w:rsidR="7C73D89B" w:rsidRPr="78DE1EBB">
        <w:rPr>
          <w:rFonts w:cs="Calibri"/>
        </w:rPr>
        <w:t xml:space="preserve"> area</w:t>
      </w:r>
      <w:r w:rsidR="00AA7D28">
        <w:rPr>
          <w:rFonts w:cs="Calibri"/>
        </w:rPr>
        <w:t>s</w:t>
      </w:r>
      <w:r w:rsidR="00A0322F">
        <w:rPr>
          <w:rFonts w:cs="Calibri"/>
        </w:rPr>
        <w:t xml:space="preserve"> </w:t>
      </w:r>
      <w:r w:rsidR="00201F22">
        <w:rPr>
          <w:rFonts w:cs="Calibri"/>
        </w:rPr>
        <w:t>(</w:t>
      </w:r>
      <w:r w:rsidR="00AA7D28">
        <w:rPr>
          <w:rFonts w:cs="Calibri"/>
        </w:rPr>
        <w:t xml:space="preserve">603 CMR </w:t>
      </w:r>
      <w:r w:rsidR="00A0322F">
        <w:rPr>
          <w:rFonts w:cs="Calibri"/>
        </w:rPr>
        <w:t>7.04</w:t>
      </w:r>
      <w:proofErr w:type="gramStart"/>
      <w:r w:rsidR="00201F22">
        <w:rPr>
          <w:rFonts w:cs="Calibri"/>
        </w:rPr>
        <w:t>)</w:t>
      </w:r>
      <w:r w:rsidRPr="78DE1EBB">
        <w:rPr>
          <w:rFonts w:cs="Calibri"/>
        </w:rPr>
        <w:t>;</w:t>
      </w:r>
      <w:proofErr w:type="gramEnd"/>
    </w:p>
    <w:p w14:paraId="651F9C8E" w14:textId="30660D31" w:rsidR="00361E8A" w:rsidRDefault="00361E8A" w:rsidP="00361E8A">
      <w:pPr>
        <w:pStyle w:val="ListParagraph"/>
        <w:numPr>
          <w:ilvl w:val="0"/>
          <w:numId w:val="2"/>
        </w:numPr>
        <w:spacing w:line="259" w:lineRule="auto"/>
        <w:rPr>
          <w:rFonts w:cs="Calibri"/>
        </w:rPr>
      </w:pPr>
      <w:r>
        <w:rPr>
          <w:rFonts w:cs="Calibri"/>
        </w:rPr>
        <w:t xml:space="preserve">Specify that </w:t>
      </w:r>
      <w:r w:rsidRPr="254D5782">
        <w:rPr>
          <w:rFonts w:cs="Calibri"/>
        </w:rPr>
        <w:t xml:space="preserve">Emergency licenses may not be extended beyond June 30, 2027 </w:t>
      </w:r>
      <w:r>
        <w:rPr>
          <w:rFonts w:cs="Calibri"/>
        </w:rPr>
        <w:t xml:space="preserve">(603 CMR </w:t>
      </w:r>
      <w:r w:rsidRPr="254D5782">
        <w:rPr>
          <w:rFonts w:cs="Calibri"/>
        </w:rPr>
        <w:t>7.15</w:t>
      </w:r>
      <w:r>
        <w:rPr>
          <w:rFonts w:cs="Calibri"/>
        </w:rPr>
        <w:t>); and</w:t>
      </w:r>
    </w:p>
    <w:p w14:paraId="1165BE7D" w14:textId="1B7D53A5" w:rsidR="511E7C0E" w:rsidRPr="000C1D07" w:rsidRDefault="11F9A1C7" w:rsidP="00921FDA">
      <w:pPr>
        <w:pStyle w:val="ListParagraph"/>
        <w:numPr>
          <w:ilvl w:val="0"/>
          <w:numId w:val="2"/>
        </w:numPr>
        <w:spacing w:line="259" w:lineRule="auto"/>
        <w:rPr>
          <w:rFonts w:cs="Calibri"/>
        </w:rPr>
      </w:pPr>
      <w:r w:rsidRPr="000C1D07">
        <w:rPr>
          <w:rFonts w:cs="Calibri"/>
        </w:rPr>
        <w:t xml:space="preserve">Remove </w:t>
      </w:r>
      <w:r w:rsidR="00180578" w:rsidRPr="000C1D07">
        <w:rPr>
          <w:rFonts w:cs="Calibri"/>
        </w:rPr>
        <w:t xml:space="preserve">outdated </w:t>
      </w:r>
      <w:r w:rsidRPr="000C1D07">
        <w:rPr>
          <w:rFonts w:cs="Calibri"/>
        </w:rPr>
        <w:t xml:space="preserve">language </w:t>
      </w:r>
      <w:r w:rsidR="006B0B64" w:rsidRPr="000C1D07">
        <w:rPr>
          <w:rFonts w:cs="Calibri"/>
        </w:rPr>
        <w:t>relating to</w:t>
      </w:r>
      <w:r w:rsidR="00C20D4F" w:rsidRPr="000C1D07">
        <w:rPr>
          <w:rFonts w:cs="Calibri"/>
        </w:rPr>
        <w:t xml:space="preserve"> </w:t>
      </w:r>
      <w:r w:rsidRPr="000C1D07">
        <w:rPr>
          <w:rFonts w:cs="Calibri"/>
        </w:rPr>
        <w:t>licensure flexibilities that were available during the COVID-19 pandemic</w:t>
      </w:r>
      <w:r w:rsidR="34E9F38C" w:rsidRPr="000C1D07">
        <w:rPr>
          <w:rFonts w:cs="Calibri"/>
        </w:rPr>
        <w:t xml:space="preserve"> </w:t>
      </w:r>
      <w:r w:rsidR="005579C6" w:rsidRPr="000C1D07">
        <w:rPr>
          <w:rFonts w:cs="Calibri"/>
        </w:rPr>
        <w:t>(</w:t>
      </w:r>
      <w:r w:rsidR="00180578" w:rsidRPr="000C1D07">
        <w:rPr>
          <w:rFonts w:cs="Calibri"/>
        </w:rPr>
        <w:t xml:space="preserve">603 CMR </w:t>
      </w:r>
      <w:r w:rsidR="34E9F38C" w:rsidRPr="000C1D07">
        <w:rPr>
          <w:rFonts w:cs="Calibri"/>
        </w:rPr>
        <w:t xml:space="preserve">7.02, </w:t>
      </w:r>
      <w:r w:rsidR="2D6854B3" w:rsidRPr="000C1D07">
        <w:rPr>
          <w:rFonts w:cs="Calibri"/>
        </w:rPr>
        <w:t>7.15</w:t>
      </w:r>
      <w:r w:rsidR="005579C6" w:rsidRPr="000C1D07">
        <w:rPr>
          <w:rFonts w:cs="Calibri"/>
        </w:rPr>
        <w:t>)</w:t>
      </w:r>
      <w:r w:rsidR="00C20D4F" w:rsidRPr="000C1D07">
        <w:rPr>
          <w:rFonts w:cs="Calibri"/>
        </w:rPr>
        <w:t xml:space="preserve">, </w:t>
      </w:r>
      <w:r w:rsidR="02395354" w:rsidRPr="000C1D07">
        <w:rPr>
          <w:rFonts w:cs="Calibri"/>
        </w:rPr>
        <w:t>transition periods from past licensure changes that are no longer relevant</w:t>
      </w:r>
      <w:r w:rsidR="0FDD84AF" w:rsidRPr="000C1D07">
        <w:rPr>
          <w:rFonts w:cs="Calibri"/>
        </w:rPr>
        <w:t xml:space="preserve"> </w:t>
      </w:r>
      <w:r w:rsidR="002468FB" w:rsidRPr="000C1D07">
        <w:rPr>
          <w:rFonts w:cs="Calibri"/>
        </w:rPr>
        <w:t>(</w:t>
      </w:r>
      <w:r w:rsidR="00180578" w:rsidRPr="000C1D07">
        <w:rPr>
          <w:rFonts w:cs="Calibri"/>
        </w:rPr>
        <w:t>6</w:t>
      </w:r>
      <w:r w:rsidR="0011667C" w:rsidRPr="000C1D07">
        <w:rPr>
          <w:rFonts w:cs="Calibri"/>
        </w:rPr>
        <w:t xml:space="preserve">03 CMR </w:t>
      </w:r>
      <w:r w:rsidR="0FDD84AF" w:rsidRPr="000C1D07">
        <w:rPr>
          <w:rFonts w:cs="Calibri"/>
        </w:rPr>
        <w:t>7.15</w:t>
      </w:r>
      <w:r w:rsidR="002468FB" w:rsidRPr="000C1D07">
        <w:rPr>
          <w:rFonts w:cs="Calibri"/>
        </w:rPr>
        <w:t>)</w:t>
      </w:r>
      <w:r w:rsidR="00C20D4F" w:rsidRPr="000C1D07">
        <w:rPr>
          <w:rFonts w:cs="Calibri"/>
        </w:rPr>
        <w:t xml:space="preserve">, </w:t>
      </w:r>
      <w:r w:rsidR="000613F5" w:rsidRPr="000C1D07">
        <w:rPr>
          <w:rFonts w:cs="Calibri"/>
        </w:rPr>
        <w:t xml:space="preserve">and </w:t>
      </w:r>
      <w:r w:rsidR="511E7C0E" w:rsidRPr="000C1D07">
        <w:rPr>
          <w:rFonts w:cs="Calibri"/>
        </w:rPr>
        <w:t xml:space="preserve">a Performance Assessment Program </w:t>
      </w:r>
      <w:r w:rsidR="0061665A" w:rsidRPr="000C1D07">
        <w:rPr>
          <w:rFonts w:cs="Calibri"/>
        </w:rPr>
        <w:t xml:space="preserve">that </w:t>
      </w:r>
      <w:r w:rsidR="511E7C0E" w:rsidRPr="000C1D07">
        <w:rPr>
          <w:rFonts w:cs="Calibri"/>
        </w:rPr>
        <w:t xml:space="preserve">is no longer relevant </w:t>
      </w:r>
      <w:r w:rsidR="0061665A" w:rsidRPr="000C1D07">
        <w:rPr>
          <w:rFonts w:cs="Calibri"/>
        </w:rPr>
        <w:t xml:space="preserve">(603 CMR </w:t>
      </w:r>
      <w:r w:rsidR="511E7C0E" w:rsidRPr="000C1D07">
        <w:rPr>
          <w:rFonts w:cs="Calibri"/>
        </w:rPr>
        <w:t>7.02</w:t>
      </w:r>
      <w:r w:rsidR="0061665A" w:rsidRPr="000C1D07">
        <w:rPr>
          <w:rFonts w:cs="Calibri"/>
        </w:rPr>
        <w:t>)</w:t>
      </w:r>
      <w:r w:rsidR="00361E8A" w:rsidRPr="000C1D07">
        <w:rPr>
          <w:rFonts w:cs="Calibri"/>
        </w:rPr>
        <w:t>.</w:t>
      </w:r>
    </w:p>
    <w:p w14:paraId="52180738" w14:textId="77777777" w:rsidR="00F94DE0" w:rsidRDefault="00F94DE0" w:rsidP="26E8F69E">
      <w:pPr>
        <w:rPr>
          <w:rFonts w:cs="Calibri"/>
        </w:rPr>
      </w:pPr>
    </w:p>
    <w:p w14:paraId="4286BC1C" w14:textId="11E37844" w:rsidR="7637BCB8" w:rsidRDefault="6DD79624" w:rsidP="6F7DD01B">
      <w:pPr>
        <w:rPr>
          <w:rFonts w:cs="Calibri"/>
        </w:rPr>
      </w:pPr>
      <w:r w:rsidRPr="1868474A">
        <w:rPr>
          <w:rFonts w:cs="Calibri"/>
        </w:rPr>
        <w:t>Claire Abbott, Director of Educator Effectiveness</w:t>
      </w:r>
      <w:r w:rsidR="00E17383" w:rsidRPr="1868474A">
        <w:rPr>
          <w:rFonts w:cs="Calibri"/>
        </w:rPr>
        <w:t>,</w:t>
      </w:r>
      <w:r w:rsidRPr="1868474A">
        <w:rPr>
          <w:rFonts w:cs="Calibri"/>
        </w:rPr>
        <w:t xml:space="preserve"> </w:t>
      </w:r>
      <w:r w:rsidR="7637BCB8" w:rsidRPr="1868474A">
        <w:rPr>
          <w:rFonts w:cs="Calibri"/>
        </w:rPr>
        <w:t>Brian Devine, Director of Licensure</w:t>
      </w:r>
      <w:r w:rsidR="00E17383" w:rsidRPr="1868474A">
        <w:rPr>
          <w:rFonts w:cs="Calibri"/>
        </w:rPr>
        <w:t>,</w:t>
      </w:r>
      <w:r w:rsidR="7637BCB8" w:rsidRPr="1868474A">
        <w:rPr>
          <w:rFonts w:cs="Calibri"/>
        </w:rPr>
        <w:t xml:space="preserve"> Liz Losee, Director of Educator Effectiveness Policy</w:t>
      </w:r>
      <w:r w:rsidR="00E17383" w:rsidRPr="1868474A">
        <w:rPr>
          <w:rFonts w:cs="Calibri"/>
        </w:rPr>
        <w:t>,</w:t>
      </w:r>
      <w:r w:rsidR="7637BCB8" w:rsidRPr="1868474A">
        <w:rPr>
          <w:rFonts w:cs="Calibri"/>
        </w:rPr>
        <w:t xml:space="preserve"> Lucy Wall of our legal staff</w:t>
      </w:r>
      <w:r w:rsidR="3677F510" w:rsidRPr="1868474A">
        <w:rPr>
          <w:rFonts w:cs="Calibri"/>
        </w:rPr>
        <w:t>, and James Cowan from CALDER</w:t>
      </w:r>
      <w:r w:rsidR="7637BCB8" w:rsidRPr="1868474A">
        <w:rPr>
          <w:rFonts w:cs="Calibri"/>
        </w:rPr>
        <w:t xml:space="preserve"> will join us for the discussion.</w:t>
      </w:r>
    </w:p>
    <w:p w14:paraId="599410AF" w14:textId="77777777" w:rsidR="00623C34" w:rsidRDefault="00623C34" w:rsidP="26E8F69E">
      <w:pPr>
        <w:rPr>
          <w:rFonts w:cs="Calibri"/>
        </w:rPr>
      </w:pPr>
    </w:p>
    <w:p w14:paraId="5EAA11DD" w14:textId="2CA22CF7" w:rsidR="7637BCB8" w:rsidRDefault="7637BCB8" w:rsidP="26E8F69E">
      <w:pPr>
        <w:rPr>
          <w:rFonts w:cs="Calibri"/>
        </w:rPr>
      </w:pPr>
      <w:r w:rsidRPr="26E8F69E">
        <w:rPr>
          <w:rFonts w:cs="Calibri"/>
        </w:rPr>
        <w:t>After reviewing all the comments and determining whether further changes are needed, I plan to bring the amendments back to the Board in June 2025 for final adoption.</w:t>
      </w:r>
    </w:p>
    <w:p w14:paraId="471D1159" w14:textId="5BAFB4B4" w:rsidR="26E8F69E" w:rsidRDefault="26E8F69E" w:rsidP="26E8F69E">
      <w:pPr>
        <w:rPr>
          <w:rFonts w:cs="Calibri"/>
        </w:rPr>
      </w:pPr>
    </w:p>
    <w:p w14:paraId="7EF0F200" w14:textId="71801C3B" w:rsidR="7637BCB8" w:rsidRDefault="7637BCB8" w:rsidP="26E8F69E">
      <w:r w:rsidRPr="26E8F69E">
        <w:rPr>
          <w:rFonts w:cs="Calibri"/>
        </w:rPr>
        <w:t>A redlined version of the regulations is attached, along with a motion to solicit public comment on the proposed amendments.</w:t>
      </w:r>
    </w:p>
    <w:p w14:paraId="2FFC84C3" w14:textId="6578C259" w:rsidR="26E8F69E" w:rsidRDefault="26E8F69E" w:rsidP="26E8F69E">
      <w:pPr>
        <w:rPr>
          <w:rFonts w:cs="Calibri"/>
        </w:rPr>
      </w:pPr>
    </w:p>
    <w:p w14:paraId="2EB71A70" w14:textId="77777777" w:rsidR="00414C51" w:rsidRDefault="00414C51" w:rsidP="26E8F69E">
      <w:pPr>
        <w:rPr>
          <w:rFonts w:cs="Calibri"/>
        </w:rPr>
      </w:pPr>
    </w:p>
    <w:p w14:paraId="40B79044" w14:textId="40975C1E" w:rsidR="7637BCB8" w:rsidRDefault="7637BCB8" w:rsidP="26E8F69E">
      <w:pPr>
        <w:rPr>
          <w:rFonts w:cs="Calibri"/>
        </w:rPr>
      </w:pPr>
      <w:r w:rsidRPr="26E8F69E">
        <w:rPr>
          <w:rFonts w:cs="Calibri"/>
        </w:rPr>
        <w:t>Enclosures:</w:t>
      </w:r>
    </w:p>
    <w:p w14:paraId="7DA86913" w14:textId="4DBAB920" w:rsidR="7637BCB8" w:rsidRDefault="09EAD45E" w:rsidP="26E8F69E">
      <w:pPr>
        <w:ind w:firstLine="720"/>
        <w:rPr>
          <w:rFonts w:cs="Calibri"/>
        </w:rPr>
      </w:pPr>
      <w:r w:rsidRPr="254D5782">
        <w:rPr>
          <w:rFonts w:cs="Calibri"/>
        </w:rPr>
        <w:t xml:space="preserve">603 CMR 7.00 Strikethrough version of relevant portion of regulations showing </w:t>
      </w:r>
      <w:r>
        <w:tab/>
      </w:r>
      <w:r>
        <w:tab/>
      </w:r>
      <w:r w:rsidRPr="254D5782">
        <w:rPr>
          <w:rFonts w:cs="Calibri"/>
        </w:rPr>
        <w:t>amendments</w:t>
      </w:r>
    </w:p>
    <w:p w14:paraId="1E9FF00D" w14:textId="12791DDC" w:rsidR="7637BCB8" w:rsidRDefault="7637BCB8" w:rsidP="254D5782">
      <w:pPr>
        <w:ind w:firstLine="720"/>
        <w:rPr>
          <w:rFonts w:cs="Calibri"/>
        </w:rPr>
      </w:pPr>
      <w:r w:rsidRPr="254D5782">
        <w:rPr>
          <w:rFonts w:cs="Calibri"/>
        </w:rPr>
        <w:t>Motion</w:t>
      </w:r>
      <w:r w:rsidR="00623C34" w:rsidRPr="254D5782">
        <w:rPr>
          <w:rFonts w:cs="Calibri"/>
        </w:rPr>
        <w:t xml:space="preserve">: 603 CMR 7.00 </w:t>
      </w:r>
    </w:p>
    <w:p w14:paraId="6B7D1A08" w14:textId="382BBAD4" w:rsidR="26E8F69E" w:rsidRDefault="26E8F69E" w:rsidP="26E8F69E">
      <w:pPr>
        <w:rPr>
          <w:rFonts w:cs="Calibri"/>
        </w:rPr>
      </w:pPr>
    </w:p>
    <w:sectPr w:rsidR="26E8F69E" w:rsidSect="0046693C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99483" w14:textId="77777777" w:rsidR="00291E3B" w:rsidRDefault="00291E3B" w:rsidP="00ED5501">
      <w:r>
        <w:separator/>
      </w:r>
    </w:p>
  </w:endnote>
  <w:endnote w:type="continuationSeparator" w:id="0">
    <w:p w14:paraId="57D98BCA" w14:textId="77777777" w:rsidR="00291E3B" w:rsidRDefault="00291E3B" w:rsidP="00ED5501">
      <w:r>
        <w:continuationSeparator/>
      </w:r>
    </w:p>
  </w:endnote>
  <w:endnote w:type="continuationNotice" w:id="1">
    <w:p w14:paraId="2DEB9E2B" w14:textId="77777777" w:rsidR="00291E3B" w:rsidRDefault="00291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43255E67" w:rsidR="00ED5501" w:rsidRPr="00ED5501" w:rsidRDefault="004C53BC" w:rsidP="00A504E1">
    <w:pPr>
      <w:pStyle w:val="Footer"/>
      <w:tabs>
        <w:tab w:val="clear" w:pos="4680"/>
        <w:tab w:val="clear" w:pos="9360"/>
        <w:tab w:val="left" w:pos="541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64FC6633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DESE's contact information:&#10;&#10;135 Santilli Hwy, Everett, MA 02149&#10;Voice: (781) 338-3000&#10;TTY: (800) 439-2370&#10;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DESE's contact information:&#10;&#10;135 Santilli Hwy, Everett, MA 02149&#10;Voice: (781) 338-3000&#10;TTY: (800) 439-2370&#10;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4E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7C67" w14:textId="77777777" w:rsidR="00291E3B" w:rsidRDefault="00291E3B" w:rsidP="00ED5501">
      <w:r>
        <w:separator/>
      </w:r>
    </w:p>
  </w:footnote>
  <w:footnote w:type="continuationSeparator" w:id="0">
    <w:p w14:paraId="291A5358" w14:textId="77777777" w:rsidR="00291E3B" w:rsidRDefault="00291E3B" w:rsidP="00ED5501">
      <w:r>
        <w:continuationSeparator/>
      </w:r>
    </w:p>
  </w:footnote>
  <w:footnote w:type="continuationNotice" w:id="1">
    <w:p w14:paraId="70F7FD3E" w14:textId="77777777" w:rsidR="00291E3B" w:rsidRDefault="00291E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5E328A9F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SE memo heading, including DESE logo and 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SE memo heading, including DESE logo and Massachusetts State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00000"/>
    <w:multiLevelType w:val="hybridMultilevel"/>
    <w:tmpl w:val="DA64C2B4"/>
    <w:lvl w:ilvl="0" w:tplc="0EB69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86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63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8F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F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C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2C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62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4B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F700"/>
    <w:multiLevelType w:val="hybridMultilevel"/>
    <w:tmpl w:val="B8CCD9F0"/>
    <w:lvl w:ilvl="0" w:tplc="48AEA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C4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E7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2D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8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6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4A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21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0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7580"/>
    <w:multiLevelType w:val="hybridMultilevel"/>
    <w:tmpl w:val="FFFFFFFF"/>
    <w:lvl w:ilvl="0" w:tplc="746E1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F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A0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6B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41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C4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4E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6E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2A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D214D"/>
    <w:multiLevelType w:val="hybridMultilevel"/>
    <w:tmpl w:val="71CAB3F6"/>
    <w:lvl w:ilvl="0" w:tplc="8E945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65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C1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6C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45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0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4B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A9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0A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708EC"/>
    <w:multiLevelType w:val="hybridMultilevel"/>
    <w:tmpl w:val="5EA65E9E"/>
    <w:lvl w:ilvl="0" w:tplc="6A3C1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93168">
    <w:abstractNumId w:val="2"/>
  </w:num>
  <w:num w:numId="2" w16cid:durableId="705637439">
    <w:abstractNumId w:val="1"/>
  </w:num>
  <w:num w:numId="3" w16cid:durableId="301817248">
    <w:abstractNumId w:val="0"/>
  </w:num>
  <w:num w:numId="4" w16cid:durableId="1415472298">
    <w:abstractNumId w:val="3"/>
  </w:num>
  <w:num w:numId="5" w16cid:durableId="501313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7584"/>
    <w:rsid w:val="000103F8"/>
    <w:rsid w:val="00027719"/>
    <w:rsid w:val="00032C6B"/>
    <w:rsid w:val="000362A2"/>
    <w:rsid w:val="00037291"/>
    <w:rsid w:val="0005194B"/>
    <w:rsid w:val="0005757A"/>
    <w:rsid w:val="000613F5"/>
    <w:rsid w:val="000620CA"/>
    <w:rsid w:val="000665D0"/>
    <w:rsid w:val="00070AC0"/>
    <w:rsid w:val="00074F83"/>
    <w:rsid w:val="00075DB3"/>
    <w:rsid w:val="00084964"/>
    <w:rsid w:val="000A18B4"/>
    <w:rsid w:val="000A43FB"/>
    <w:rsid w:val="000A649D"/>
    <w:rsid w:val="000B6A23"/>
    <w:rsid w:val="000C1AF6"/>
    <w:rsid w:val="000C1D07"/>
    <w:rsid w:val="000C48C8"/>
    <w:rsid w:val="00102EA4"/>
    <w:rsid w:val="00110B7A"/>
    <w:rsid w:val="00111A42"/>
    <w:rsid w:val="00114748"/>
    <w:rsid w:val="0011667C"/>
    <w:rsid w:val="00121BF6"/>
    <w:rsid w:val="0012285D"/>
    <w:rsid w:val="0012737E"/>
    <w:rsid w:val="00141ABD"/>
    <w:rsid w:val="00146E50"/>
    <w:rsid w:val="00152734"/>
    <w:rsid w:val="00162E80"/>
    <w:rsid w:val="00171673"/>
    <w:rsid w:val="00180578"/>
    <w:rsid w:val="001814CC"/>
    <w:rsid w:val="00195421"/>
    <w:rsid w:val="001A0C4F"/>
    <w:rsid w:val="001A2D53"/>
    <w:rsid w:val="001A6F97"/>
    <w:rsid w:val="001C4EE7"/>
    <w:rsid w:val="001D100A"/>
    <w:rsid w:val="001D162F"/>
    <w:rsid w:val="001D6D59"/>
    <w:rsid w:val="001D7BCB"/>
    <w:rsid w:val="00201F22"/>
    <w:rsid w:val="00216EB5"/>
    <w:rsid w:val="002227E7"/>
    <w:rsid w:val="00223E05"/>
    <w:rsid w:val="00233096"/>
    <w:rsid w:val="00242410"/>
    <w:rsid w:val="002442CA"/>
    <w:rsid w:val="002468FB"/>
    <w:rsid w:val="00262002"/>
    <w:rsid w:val="00270E74"/>
    <w:rsid w:val="00272497"/>
    <w:rsid w:val="002737F7"/>
    <w:rsid w:val="00281926"/>
    <w:rsid w:val="002914C1"/>
    <w:rsid w:val="00291E3B"/>
    <w:rsid w:val="00292AEF"/>
    <w:rsid w:val="002A6D58"/>
    <w:rsid w:val="002B1BA3"/>
    <w:rsid w:val="002B627A"/>
    <w:rsid w:val="002C3A10"/>
    <w:rsid w:val="002C6F11"/>
    <w:rsid w:val="002D26A8"/>
    <w:rsid w:val="002D7CB8"/>
    <w:rsid w:val="002E0CCB"/>
    <w:rsid w:val="002E3038"/>
    <w:rsid w:val="002E51E6"/>
    <w:rsid w:val="002E72E4"/>
    <w:rsid w:val="002E7E2C"/>
    <w:rsid w:val="002F0A91"/>
    <w:rsid w:val="002F658B"/>
    <w:rsid w:val="00300ADD"/>
    <w:rsid w:val="003051F4"/>
    <w:rsid w:val="0030576C"/>
    <w:rsid w:val="003105FE"/>
    <w:rsid w:val="00315D11"/>
    <w:rsid w:val="00321432"/>
    <w:rsid w:val="00326F82"/>
    <w:rsid w:val="0033339E"/>
    <w:rsid w:val="0034069E"/>
    <w:rsid w:val="00343C8D"/>
    <w:rsid w:val="0034570D"/>
    <w:rsid w:val="00347EC6"/>
    <w:rsid w:val="00361E8A"/>
    <w:rsid w:val="00366280"/>
    <w:rsid w:val="0037166F"/>
    <w:rsid w:val="003807D9"/>
    <w:rsid w:val="00381061"/>
    <w:rsid w:val="003A3F80"/>
    <w:rsid w:val="003A5F40"/>
    <w:rsid w:val="003A7691"/>
    <w:rsid w:val="003B4708"/>
    <w:rsid w:val="003C2139"/>
    <w:rsid w:val="003C2368"/>
    <w:rsid w:val="003C4656"/>
    <w:rsid w:val="003D4B82"/>
    <w:rsid w:val="003D5024"/>
    <w:rsid w:val="003D72C8"/>
    <w:rsid w:val="003E11D4"/>
    <w:rsid w:val="003F02AB"/>
    <w:rsid w:val="003F52CA"/>
    <w:rsid w:val="00401027"/>
    <w:rsid w:val="0040290A"/>
    <w:rsid w:val="0040369B"/>
    <w:rsid w:val="00414C51"/>
    <w:rsid w:val="00432FE3"/>
    <w:rsid w:val="00440422"/>
    <w:rsid w:val="004441C8"/>
    <w:rsid w:val="00444CEE"/>
    <w:rsid w:val="00447980"/>
    <w:rsid w:val="004510EF"/>
    <w:rsid w:val="00456F34"/>
    <w:rsid w:val="0046693C"/>
    <w:rsid w:val="00473FDD"/>
    <w:rsid w:val="0047434B"/>
    <w:rsid w:val="004746CA"/>
    <w:rsid w:val="00476F34"/>
    <w:rsid w:val="00482F48"/>
    <w:rsid w:val="004873A1"/>
    <w:rsid w:val="00494AD0"/>
    <w:rsid w:val="004A403E"/>
    <w:rsid w:val="004B3255"/>
    <w:rsid w:val="004C53BC"/>
    <w:rsid w:val="004C6265"/>
    <w:rsid w:val="004D4867"/>
    <w:rsid w:val="004D6FB9"/>
    <w:rsid w:val="004E1A14"/>
    <w:rsid w:val="004E7807"/>
    <w:rsid w:val="004F5B88"/>
    <w:rsid w:val="00503255"/>
    <w:rsid w:val="00505E08"/>
    <w:rsid w:val="0052017B"/>
    <w:rsid w:val="005211BA"/>
    <w:rsid w:val="00523D8F"/>
    <w:rsid w:val="005321A5"/>
    <w:rsid w:val="0053222C"/>
    <w:rsid w:val="005351D0"/>
    <w:rsid w:val="00553F8A"/>
    <w:rsid w:val="005579C6"/>
    <w:rsid w:val="00560FF4"/>
    <w:rsid w:val="005723C1"/>
    <w:rsid w:val="00591E1A"/>
    <w:rsid w:val="005A1F33"/>
    <w:rsid w:val="005C18A0"/>
    <w:rsid w:val="005C193B"/>
    <w:rsid w:val="005D1BBA"/>
    <w:rsid w:val="005D3AC2"/>
    <w:rsid w:val="005D57D8"/>
    <w:rsid w:val="005F3161"/>
    <w:rsid w:val="005F568C"/>
    <w:rsid w:val="005F715A"/>
    <w:rsid w:val="0060267A"/>
    <w:rsid w:val="00604D7F"/>
    <w:rsid w:val="006059E3"/>
    <w:rsid w:val="00606852"/>
    <w:rsid w:val="00610654"/>
    <w:rsid w:val="006152F0"/>
    <w:rsid w:val="0061665A"/>
    <w:rsid w:val="00622C36"/>
    <w:rsid w:val="00623C34"/>
    <w:rsid w:val="00626EF4"/>
    <w:rsid w:val="006400E1"/>
    <w:rsid w:val="00640A36"/>
    <w:rsid w:val="00640AFA"/>
    <w:rsid w:val="00647A8B"/>
    <w:rsid w:val="00652594"/>
    <w:rsid w:val="00655169"/>
    <w:rsid w:val="00661A20"/>
    <w:rsid w:val="00676D53"/>
    <w:rsid w:val="0068587A"/>
    <w:rsid w:val="006874ED"/>
    <w:rsid w:val="00693A81"/>
    <w:rsid w:val="006B0B64"/>
    <w:rsid w:val="006B2AD1"/>
    <w:rsid w:val="006C1D01"/>
    <w:rsid w:val="006C6629"/>
    <w:rsid w:val="006D595F"/>
    <w:rsid w:val="006F0C48"/>
    <w:rsid w:val="006F4C82"/>
    <w:rsid w:val="00701B58"/>
    <w:rsid w:val="00714A0B"/>
    <w:rsid w:val="00743A2D"/>
    <w:rsid w:val="0075269D"/>
    <w:rsid w:val="00765369"/>
    <w:rsid w:val="00767AB4"/>
    <w:rsid w:val="00776157"/>
    <w:rsid w:val="00795752"/>
    <w:rsid w:val="007A6C79"/>
    <w:rsid w:val="007A7ED8"/>
    <w:rsid w:val="007B49A3"/>
    <w:rsid w:val="007B6DD9"/>
    <w:rsid w:val="007C6DE6"/>
    <w:rsid w:val="007E4E9D"/>
    <w:rsid w:val="007E68B5"/>
    <w:rsid w:val="00804B5A"/>
    <w:rsid w:val="00814CB9"/>
    <w:rsid w:val="00820EBF"/>
    <w:rsid w:val="00823937"/>
    <w:rsid w:val="00823C4B"/>
    <w:rsid w:val="00830CAD"/>
    <w:rsid w:val="0085372E"/>
    <w:rsid w:val="00871B0B"/>
    <w:rsid w:val="00872E80"/>
    <w:rsid w:val="00883919"/>
    <w:rsid w:val="00887324"/>
    <w:rsid w:val="00896ADE"/>
    <w:rsid w:val="008C4D6A"/>
    <w:rsid w:val="008C776A"/>
    <w:rsid w:val="008E0E0A"/>
    <w:rsid w:val="008E2543"/>
    <w:rsid w:val="008E53D3"/>
    <w:rsid w:val="008F155F"/>
    <w:rsid w:val="008F58CC"/>
    <w:rsid w:val="008F78B6"/>
    <w:rsid w:val="00913D19"/>
    <w:rsid w:val="00915303"/>
    <w:rsid w:val="009153F4"/>
    <w:rsid w:val="00917529"/>
    <w:rsid w:val="00921D33"/>
    <w:rsid w:val="00921FDA"/>
    <w:rsid w:val="00923898"/>
    <w:rsid w:val="00931059"/>
    <w:rsid w:val="00932499"/>
    <w:rsid w:val="009327E5"/>
    <w:rsid w:val="00934B6C"/>
    <w:rsid w:val="00937E15"/>
    <w:rsid w:val="00937F3D"/>
    <w:rsid w:val="00946816"/>
    <w:rsid w:val="00952649"/>
    <w:rsid w:val="009541A7"/>
    <w:rsid w:val="009705D4"/>
    <w:rsid w:val="00973CD8"/>
    <w:rsid w:val="00975C59"/>
    <w:rsid w:val="0098535D"/>
    <w:rsid w:val="00996B0F"/>
    <w:rsid w:val="009A0E7B"/>
    <w:rsid w:val="009A28ED"/>
    <w:rsid w:val="009A2CA9"/>
    <w:rsid w:val="009A57EB"/>
    <w:rsid w:val="009B03FE"/>
    <w:rsid w:val="009C2071"/>
    <w:rsid w:val="009C7850"/>
    <w:rsid w:val="009D4B5E"/>
    <w:rsid w:val="009E2A46"/>
    <w:rsid w:val="00A00F96"/>
    <w:rsid w:val="00A0322F"/>
    <w:rsid w:val="00A040F3"/>
    <w:rsid w:val="00A0450B"/>
    <w:rsid w:val="00A0664B"/>
    <w:rsid w:val="00A105B1"/>
    <w:rsid w:val="00A13359"/>
    <w:rsid w:val="00A14460"/>
    <w:rsid w:val="00A2534D"/>
    <w:rsid w:val="00A25357"/>
    <w:rsid w:val="00A335E4"/>
    <w:rsid w:val="00A374E5"/>
    <w:rsid w:val="00A40A50"/>
    <w:rsid w:val="00A47339"/>
    <w:rsid w:val="00A504E1"/>
    <w:rsid w:val="00A56481"/>
    <w:rsid w:val="00A576DA"/>
    <w:rsid w:val="00A63CD6"/>
    <w:rsid w:val="00A67482"/>
    <w:rsid w:val="00A768C2"/>
    <w:rsid w:val="00A84785"/>
    <w:rsid w:val="00A86A09"/>
    <w:rsid w:val="00AA06B3"/>
    <w:rsid w:val="00AA2A95"/>
    <w:rsid w:val="00AA7D28"/>
    <w:rsid w:val="00AB386D"/>
    <w:rsid w:val="00AB606A"/>
    <w:rsid w:val="00AC36FC"/>
    <w:rsid w:val="00AC48F0"/>
    <w:rsid w:val="00AC5766"/>
    <w:rsid w:val="00AD2829"/>
    <w:rsid w:val="00AD2D14"/>
    <w:rsid w:val="00AE1EC8"/>
    <w:rsid w:val="00AE269E"/>
    <w:rsid w:val="00AF26B9"/>
    <w:rsid w:val="00AF3FBA"/>
    <w:rsid w:val="00AF4651"/>
    <w:rsid w:val="00AF5A9A"/>
    <w:rsid w:val="00AF63BE"/>
    <w:rsid w:val="00B167E2"/>
    <w:rsid w:val="00B2033C"/>
    <w:rsid w:val="00B26661"/>
    <w:rsid w:val="00B338C3"/>
    <w:rsid w:val="00B44784"/>
    <w:rsid w:val="00B468C4"/>
    <w:rsid w:val="00B52B3C"/>
    <w:rsid w:val="00B531FF"/>
    <w:rsid w:val="00B57E83"/>
    <w:rsid w:val="00B62F9C"/>
    <w:rsid w:val="00B72D53"/>
    <w:rsid w:val="00B73D5C"/>
    <w:rsid w:val="00B74102"/>
    <w:rsid w:val="00B751F5"/>
    <w:rsid w:val="00B83B96"/>
    <w:rsid w:val="00B85C9C"/>
    <w:rsid w:val="00B86145"/>
    <w:rsid w:val="00B952F9"/>
    <w:rsid w:val="00B97855"/>
    <w:rsid w:val="00BA0DD6"/>
    <w:rsid w:val="00BA6C36"/>
    <w:rsid w:val="00BA77C0"/>
    <w:rsid w:val="00BB05D7"/>
    <w:rsid w:val="00BB257D"/>
    <w:rsid w:val="00BB7467"/>
    <w:rsid w:val="00BC0CCB"/>
    <w:rsid w:val="00BC72DF"/>
    <w:rsid w:val="00BC7B59"/>
    <w:rsid w:val="00BE0FB6"/>
    <w:rsid w:val="00BE166B"/>
    <w:rsid w:val="00BF3C79"/>
    <w:rsid w:val="00C00EE8"/>
    <w:rsid w:val="00C20D4F"/>
    <w:rsid w:val="00C24F65"/>
    <w:rsid w:val="00C63DAF"/>
    <w:rsid w:val="00C677F0"/>
    <w:rsid w:val="00C72F8F"/>
    <w:rsid w:val="00C7433F"/>
    <w:rsid w:val="00C821A3"/>
    <w:rsid w:val="00C876E8"/>
    <w:rsid w:val="00CB5C7F"/>
    <w:rsid w:val="00CD59CB"/>
    <w:rsid w:val="00CE32F8"/>
    <w:rsid w:val="00CE35E5"/>
    <w:rsid w:val="00CE3B38"/>
    <w:rsid w:val="00D00D37"/>
    <w:rsid w:val="00D01654"/>
    <w:rsid w:val="00D05C85"/>
    <w:rsid w:val="00D111CB"/>
    <w:rsid w:val="00D13189"/>
    <w:rsid w:val="00D20AE1"/>
    <w:rsid w:val="00D239D7"/>
    <w:rsid w:val="00D3417D"/>
    <w:rsid w:val="00D449F8"/>
    <w:rsid w:val="00D54FB2"/>
    <w:rsid w:val="00D61670"/>
    <w:rsid w:val="00D72A04"/>
    <w:rsid w:val="00D75ABA"/>
    <w:rsid w:val="00D762A3"/>
    <w:rsid w:val="00D766CC"/>
    <w:rsid w:val="00D849AD"/>
    <w:rsid w:val="00D95730"/>
    <w:rsid w:val="00DB2DCC"/>
    <w:rsid w:val="00DC1F3E"/>
    <w:rsid w:val="00DC7307"/>
    <w:rsid w:val="00DD03A2"/>
    <w:rsid w:val="00DD4F7C"/>
    <w:rsid w:val="00DD5E27"/>
    <w:rsid w:val="00DF45E6"/>
    <w:rsid w:val="00DF4E9B"/>
    <w:rsid w:val="00E152F2"/>
    <w:rsid w:val="00E171E9"/>
    <w:rsid w:val="00E17383"/>
    <w:rsid w:val="00E214A4"/>
    <w:rsid w:val="00E24B80"/>
    <w:rsid w:val="00E2551F"/>
    <w:rsid w:val="00E2624C"/>
    <w:rsid w:val="00E33846"/>
    <w:rsid w:val="00E3706A"/>
    <w:rsid w:val="00E51041"/>
    <w:rsid w:val="00E5395D"/>
    <w:rsid w:val="00E55F2B"/>
    <w:rsid w:val="00E641B7"/>
    <w:rsid w:val="00E713C6"/>
    <w:rsid w:val="00E7481B"/>
    <w:rsid w:val="00E83D6A"/>
    <w:rsid w:val="00E83DB6"/>
    <w:rsid w:val="00E86673"/>
    <w:rsid w:val="00E96364"/>
    <w:rsid w:val="00EA392A"/>
    <w:rsid w:val="00EB0BE3"/>
    <w:rsid w:val="00EB1578"/>
    <w:rsid w:val="00EC2001"/>
    <w:rsid w:val="00EC5C9A"/>
    <w:rsid w:val="00ED1C6D"/>
    <w:rsid w:val="00ED5501"/>
    <w:rsid w:val="00ED638F"/>
    <w:rsid w:val="00EF1E26"/>
    <w:rsid w:val="00EF42C6"/>
    <w:rsid w:val="00F00A86"/>
    <w:rsid w:val="00F03D79"/>
    <w:rsid w:val="00F06B99"/>
    <w:rsid w:val="00F07CB1"/>
    <w:rsid w:val="00F1446C"/>
    <w:rsid w:val="00F1512B"/>
    <w:rsid w:val="00F15C4A"/>
    <w:rsid w:val="00F16DD7"/>
    <w:rsid w:val="00F17E65"/>
    <w:rsid w:val="00F34ADF"/>
    <w:rsid w:val="00F5145E"/>
    <w:rsid w:val="00F53F40"/>
    <w:rsid w:val="00F62E74"/>
    <w:rsid w:val="00F84110"/>
    <w:rsid w:val="00F84789"/>
    <w:rsid w:val="00F90288"/>
    <w:rsid w:val="00F94DE0"/>
    <w:rsid w:val="00FA01C0"/>
    <w:rsid w:val="00FA5E17"/>
    <w:rsid w:val="00FC3277"/>
    <w:rsid w:val="00FC4872"/>
    <w:rsid w:val="00FC6C7A"/>
    <w:rsid w:val="00FD321B"/>
    <w:rsid w:val="00FE405F"/>
    <w:rsid w:val="00FE6B95"/>
    <w:rsid w:val="010390D7"/>
    <w:rsid w:val="0130C816"/>
    <w:rsid w:val="015D3EF9"/>
    <w:rsid w:val="01DF6612"/>
    <w:rsid w:val="01E3FC70"/>
    <w:rsid w:val="02395354"/>
    <w:rsid w:val="0270D41A"/>
    <w:rsid w:val="02EEC7CB"/>
    <w:rsid w:val="0328B114"/>
    <w:rsid w:val="03E26ADD"/>
    <w:rsid w:val="03E32A96"/>
    <w:rsid w:val="04AD8631"/>
    <w:rsid w:val="05A607F7"/>
    <w:rsid w:val="06446AC5"/>
    <w:rsid w:val="065FEAA3"/>
    <w:rsid w:val="06681297"/>
    <w:rsid w:val="068A9611"/>
    <w:rsid w:val="068A9C94"/>
    <w:rsid w:val="07415294"/>
    <w:rsid w:val="095BB215"/>
    <w:rsid w:val="09EAD45E"/>
    <w:rsid w:val="09F6CF2E"/>
    <w:rsid w:val="0A0CB09C"/>
    <w:rsid w:val="0AB6090A"/>
    <w:rsid w:val="0C08843A"/>
    <w:rsid w:val="0DA0DA31"/>
    <w:rsid w:val="0E3DB9D3"/>
    <w:rsid w:val="0E4F03D0"/>
    <w:rsid w:val="0EE3D74E"/>
    <w:rsid w:val="0F357679"/>
    <w:rsid w:val="0FB7E6E3"/>
    <w:rsid w:val="0FDD84AF"/>
    <w:rsid w:val="103DA901"/>
    <w:rsid w:val="10BC6790"/>
    <w:rsid w:val="1171C890"/>
    <w:rsid w:val="118A123D"/>
    <w:rsid w:val="1192965C"/>
    <w:rsid w:val="11E54FF9"/>
    <w:rsid w:val="11F9A1C7"/>
    <w:rsid w:val="141BC7EE"/>
    <w:rsid w:val="15AAEC45"/>
    <w:rsid w:val="15DC8649"/>
    <w:rsid w:val="167EA006"/>
    <w:rsid w:val="16EA59E2"/>
    <w:rsid w:val="1723716F"/>
    <w:rsid w:val="175E8392"/>
    <w:rsid w:val="17A40CB9"/>
    <w:rsid w:val="1814F297"/>
    <w:rsid w:val="1821FE0E"/>
    <w:rsid w:val="1868474A"/>
    <w:rsid w:val="19B4AC96"/>
    <w:rsid w:val="1A14A100"/>
    <w:rsid w:val="1A44F852"/>
    <w:rsid w:val="1AA53F87"/>
    <w:rsid w:val="1ABA4845"/>
    <w:rsid w:val="1AFDDBFE"/>
    <w:rsid w:val="1B4B1BD4"/>
    <w:rsid w:val="1C02C756"/>
    <w:rsid w:val="1C5E564D"/>
    <w:rsid w:val="1C601B08"/>
    <w:rsid w:val="1C6A933F"/>
    <w:rsid w:val="1C857004"/>
    <w:rsid w:val="1CB962B9"/>
    <w:rsid w:val="1CC3269C"/>
    <w:rsid w:val="1CCDFB82"/>
    <w:rsid w:val="1DAFE3F4"/>
    <w:rsid w:val="1E633CDE"/>
    <w:rsid w:val="1EE1AF1D"/>
    <w:rsid w:val="1FCAB4C9"/>
    <w:rsid w:val="201DA7DE"/>
    <w:rsid w:val="20AB3761"/>
    <w:rsid w:val="20FE8A5D"/>
    <w:rsid w:val="21547423"/>
    <w:rsid w:val="21D38D21"/>
    <w:rsid w:val="223E88DF"/>
    <w:rsid w:val="231837AE"/>
    <w:rsid w:val="23405E80"/>
    <w:rsid w:val="243B0567"/>
    <w:rsid w:val="248A2DA5"/>
    <w:rsid w:val="24913B25"/>
    <w:rsid w:val="24E1E60E"/>
    <w:rsid w:val="24F27C9E"/>
    <w:rsid w:val="254D5782"/>
    <w:rsid w:val="25AF74B8"/>
    <w:rsid w:val="25C3A63F"/>
    <w:rsid w:val="25C55F46"/>
    <w:rsid w:val="25EC581B"/>
    <w:rsid w:val="26842765"/>
    <w:rsid w:val="26E8F69E"/>
    <w:rsid w:val="272AFF7E"/>
    <w:rsid w:val="2742AC2F"/>
    <w:rsid w:val="27B6CDC0"/>
    <w:rsid w:val="27F55642"/>
    <w:rsid w:val="280C945D"/>
    <w:rsid w:val="28575896"/>
    <w:rsid w:val="2860E1F8"/>
    <w:rsid w:val="286F05A4"/>
    <w:rsid w:val="289437B1"/>
    <w:rsid w:val="293A0EAA"/>
    <w:rsid w:val="29833A94"/>
    <w:rsid w:val="2B75FC7B"/>
    <w:rsid w:val="2B78744E"/>
    <w:rsid w:val="2BA01E6D"/>
    <w:rsid w:val="2BB4B593"/>
    <w:rsid w:val="2BC48863"/>
    <w:rsid w:val="2BC57D5F"/>
    <w:rsid w:val="2BD39777"/>
    <w:rsid w:val="2BDAF3B5"/>
    <w:rsid w:val="2BDE0690"/>
    <w:rsid w:val="2C03F8E4"/>
    <w:rsid w:val="2C838B4F"/>
    <w:rsid w:val="2D0153D7"/>
    <w:rsid w:val="2D45D39E"/>
    <w:rsid w:val="2D6673B8"/>
    <w:rsid w:val="2D6854B3"/>
    <w:rsid w:val="2DB224B5"/>
    <w:rsid w:val="2E04F5F6"/>
    <w:rsid w:val="2F9DF5BF"/>
    <w:rsid w:val="303906EF"/>
    <w:rsid w:val="31305BCC"/>
    <w:rsid w:val="31B7CEFA"/>
    <w:rsid w:val="31F46A1F"/>
    <w:rsid w:val="325866D9"/>
    <w:rsid w:val="32D56FA7"/>
    <w:rsid w:val="33610E1A"/>
    <w:rsid w:val="339499B3"/>
    <w:rsid w:val="33F93243"/>
    <w:rsid w:val="344012C7"/>
    <w:rsid w:val="349DCF18"/>
    <w:rsid w:val="34DC0ED3"/>
    <w:rsid w:val="34E9F38C"/>
    <w:rsid w:val="359D51DA"/>
    <w:rsid w:val="3672FC75"/>
    <w:rsid w:val="3677F510"/>
    <w:rsid w:val="368DFD49"/>
    <w:rsid w:val="37111DAE"/>
    <w:rsid w:val="374F4CA4"/>
    <w:rsid w:val="376DE9C0"/>
    <w:rsid w:val="37727A6E"/>
    <w:rsid w:val="37BA2FDE"/>
    <w:rsid w:val="37DCAAD8"/>
    <w:rsid w:val="37F98801"/>
    <w:rsid w:val="37F9AA31"/>
    <w:rsid w:val="38A2EE37"/>
    <w:rsid w:val="38BB1A80"/>
    <w:rsid w:val="38CAB98C"/>
    <w:rsid w:val="38E64EFD"/>
    <w:rsid w:val="391A19D5"/>
    <w:rsid w:val="3968A17E"/>
    <w:rsid w:val="398444A6"/>
    <w:rsid w:val="39E6F8C6"/>
    <w:rsid w:val="39E78ACF"/>
    <w:rsid w:val="3A4D005E"/>
    <w:rsid w:val="3A602EF5"/>
    <w:rsid w:val="3A7CB4CE"/>
    <w:rsid w:val="3AA4134D"/>
    <w:rsid w:val="3B1018EE"/>
    <w:rsid w:val="3B2CB9A8"/>
    <w:rsid w:val="3C1498F8"/>
    <w:rsid w:val="3D38086F"/>
    <w:rsid w:val="3D480330"/>
    <w:rsid w:val="3D497121"/>
    <w:rsid w:val="3D8733C2"/>
    <w:rsid w:val="3D90FC7B"/>
    <w:rsid w:val="3DDBFF9D"/>
    <w:rsid w:val="3DED54BB"/>
    <w:rsid w:val="3E0AC333"/>
    <w:rsid w:val="3E1BF447"/>
    <w:rsid w:val="3E849DA0"/>
    <w:rsid w:val="3FB75055"/>
    <w:rsid w:val="3FD6BE87"/>
    <w:rsid w:val="3FDEACF6"/>
    <w:rsid w:val="3FEB65BE"/>
    <w:rsid w:val="40041D96"/>
    <w:rsid w:val="41025279"/>
    <w:rsid w:val="410BC337"/>
    <w:rsid w:val="4126D55A"/>
    <w:rsid w:val="41C1E981"/>
    <w:rsid w:val="42F9FF71"/>
    <w:rsid w:val="4370C3CE"/>
    <w:rsid w:val="44359B7E"/>
    <w:rsid w:val="447FCB77"/>
    <w:rsid w:val="44896D87"/>
    <w:rsid w:val="4549E27C"/>
    <w:rsid w:val="46350818"/>
    <w:rsid w:val="46E2DAEC"/>
    <w:rsid w:val="47577767"/>
    <w:rsid w:val="47591036"/>
    <w:rsid w:val="479121F3"/>
    <w:rsid w:val="47AEC756"/>
    <w:rsid w:val="47F60543"/>
    <w:rsid w:val="484782B0"/>
    <w:rsid w:val="491AC4AD"/>
    <w:rsid w:val="496ABE4F"/>
    <w:rsid w:val="49AD0846"/>
    <w:rsid w:val="49E29A33"/>
    <w:rsid w:val="4A766FE4"/>
    <w:rsid w:val="4A9AABF3"/>
    <w:rsid w:val="4AC951D9"/>
    <w:rsid w:val="4B982F57"/>
    <w:rsid w:val="4C44C6B4"/>
    <w:rsid w:val="4CE8D618"/>
    <w:rsid w:val="4DEFE695"/>
    <w:rsid w:val="4EA3DB66"/>
    <w:rsid w:val="4F379E76"/>
    <w:rsid w:val="50664F73"/>
    <w:rsid w:val="5107A1B2"/>
    <w:rsid w:val="511E7C0E"/>
    <w:rsid w:val="5145531C"/>
    <w:rsid w:val="520C208D"/>
    <w:rsid w:val="5255CC24"/>
    <w:rsid w:val="538A32A5"/>
    <w:rsid w:val="5442C0B1"/>
    <w:rsid w:val="54C68958"/>
    <w:rsid w:val="5508D372"/>
    <w:rsid w:val="55655B31"/>
    <w:rsid w:val="556EAF5F"/>
    <w:rsid w:val="557618C3"/>
    <w:rsid w:val="55D473F2"/>
    <w:rsid w:val="56BEEA05"/>
    <w:rsid w:val="56CDB2B0"/>
    <w:rsid w:val="5711D1AE"/>
    <w:rsid w:val="573A5759"/>
    <w:rsid w:val="5752D17F"/>
    <w:rsid w:val="57D179C9"/>
    <w:rsid w:val="58732352"/>
    <w:rsid w:val="58D9675B"/>
    <w:rsid w:val="591131F5"/>
    <w:rsid w:val="593CB3C4"/>
    <w:rsid w:val="5BF39866"/>
    <w:rsid w:val="5BFFE4A6"/>
    <w:rsid w:val="5C6D9F6B"/>
    <w:rsid w:val="5DD03E9C"/>
    <w:rsid w:val="5E3780E2"/>
    <w:rsid w:val="5EEBC1C3"/>
    <w:rsid w:val="5FE5FCB8"/>
    <w:rsid w:val="6083158B"/>
    <w:rsid w:val="6237282C"/>
    <w:rsid w:val="6265156E"/>
    <w:rsid w:val="62EBF708"/>
    <w:rsid w:val="63236AA6"/>
    <w:rsid w:val="6394F362"/>
    <w:rsid w:val="639860F3"/>
    <w:rsid w:val="63E98BF3"/>
    <w:rsid w:val="64126708"/>
    <w:rsid w:val="64342409"/>
    <w:rsid w:val="649C2ADA"/>
    <w:rsid w:val="64E86F50"/>
    <w:rsid w:val="652714EC"/>
    <w:rsid w:val="65CDAEC0"/>
    <w:rsid w:val="660A54C7"/>
    <w:rsid w:val="66E28A0A"/>
    <w:rsid w:val="67FB56CA"/>
    <w:rsid w:val="6800D9F0"/>
    <w:rsid w:val="684B6561"/>
    <w:rsid w:val="68504329"/>
    <w:rsid w:val="68804BBB"/>
    <w:rsid w:val="6896030D"/>
    <w:rsid w:val="68E563DB"/>
    <w:rsid w:val="6A08FFCB"/>
    <w:rsid w:val="6AA31F84"/>
    <w:rsid w:val="6B195F46"/>
    <w:rsid w:val="6B7D80C0"/>
    <w:rsid w:val="6BD975E6"/>
    <w:rsid w:val="6D2C9C55"/>
    <w:rsid w:val="6D539A3D"/>
    <w:rsid w:val="6DD79624"/>
    <w:rsid w:val="6F6C5104"/>
    <w:rsid w:val="6F7DD01B"/>
    <w:rsid w:val="6FB492DB"/>
    <w:rsid w:val="6FB50707"/>
    <w:rsid w:val="709CFEA4"/>
    <w:rsid w:val="70DF67E7"/>
    <w:rsid w:val="71725D49"/>
    <w:rsid w:val="726B47AC"/>
    <w:rsid w:val="72AE3DBF"/>
    <w:rsid w:val="730CA637"/>
    <w:rsid w:val="7371288E"/>
    <w:rsid w:val="73E4F9D1"/>
    <w:rsid w:val="74619337"/>
    <w:rsid w:val="7464397C"/>
    <w:rsid w:val="746702FC"/>
    <w:rsid w:val="74E22CBE"/>
    <w:rsid w:val="750213A8"/>
    <w:rsid w:val="75459364"/>
    <w:rsid w:val="7585FAA8"/>
    <w:rsid w:val="75CD9C55"/>
    <w:rsid w:val="75D8EB12"/>
    <w:rsid w:val="7637BCB8"/>
    <w:rsid w:val="76962125"/>
    <w:rsid w:val="76D610F6"/>
    <w:rsid w:val="772046DF"/>
    <w:rsid w:val="77483D13"/>
    <w:rsid w:val="77E96634"/>
    <w:rsid w:val="78DE1EBB"/>
    <w:rsid w:val="79A47631"/>
    <w:rsid w:val="79AAAC2B"/>
    <w:rsid w:val="79E11077"/>
    <w:rsid w:val="7A50FBFE"/>
    <w:rsid w:val="7A9A80CE"/>
    <w:rsid w:val="7AC08D9B"/>
    <w:rsid w:val="7C361FD2"/>
    <w:rsid w:val="7C56575D"/>
    <w:rsid w:val="7C6DEEA2"/>
    <w:rsid w:val="7C73D89B"/>
    <w:rsid w:val="7C9D9362"/>
    <w:rsid w:val="7CE4E902"/>
    <w:rsid w:val="7D3B0663"/>
    <w:rsid w:val="7DDF2C24"/>
    <w:rsid w:val="7DE7003E"/>
    <w:rsid w:val="7E110C0E"/>
    <w:rsid w:val="7E4564ED"/>
    <w:rsid w:val="7E64F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837922DC-E650-4AA1-9DA0-88F46ECC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character" w:styleId="Hyperlink">
    <w:name w:val="Hyperlink"/>
    <w:basedOn w:val="DefaultParagraphFont"/>
    <w:uiPriority w:val="99"/>
    <w:unhideWhenUsed/>
    <w:rsid w:val="000C48C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8C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C48C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8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8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8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6D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C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255"/>
  </w:style>
  <w:style w:type="paragraph" w:styleId="NormalWeb">
    <w:name w:val="Normal (Web)"/>
    <w:basedOn w:val="Normal"/>
    <w:uiPriority w:val="99"/>
    <w:semiHidden/>
    <w:unhideWhenUsed/>
    <w:rsid w:val="009A0E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uiPriority w:val="1"/>
    <w:rsid w:val="2BC48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E0586-21AC-42F8-B9CF-896F0830B989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3EAE2A-23AA-468C-9586-62359F45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7A341-9E8B-42BC-AEA6-54E0F793D4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January 2025 Regular Meeting Item 2: Educator Licensure: Proposed Amendments to Regulations on Educator Licensure and Preparation Program Approval, 603 CMR 7.00 (MTEL Alternatives and Other Updates)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February 25, 2025 Regular Meeting Item 2: Educator Licensure: Proposed Amendments to Regulations on Educator Licensure and Preparation Program Approval, 603 CMR 7.00 (MTEL Alternatives and Other Updates)</dc:title>
  <dc:subject/>
  <dc:creator>DESE</dc:creator>
  <cp:keywords/>
  <dc:description/>
  <cp:lastModifiedBy>Zou, Dong (EOE)</cp:lastModifiedBy>
  <cp:revision>7</cp:revision>
  <cp:lastPrinted>2024-04-24T17:15:00Z</cp:lastPrinted>
  <dcterms:created xsi:type="dcterms:W3CDTF">2025-02-18T17:02:00Z</dcterms:created>
  <dcterms:modified xsi:type="dcterms:W3CDTF">2025-02-19T22:22:00Z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2025 12:00AM</vt:lpwstr>
  </property>
</Properties>
</file>