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36E5" w14:textId="2674D0FF" w:rsidR="00F42D4E" w:rsidRDefault="174609D0" w:rsidP="5146EAC0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>Minutes of the Special Meeting</w:t>
      </w:r>
    </w:p>
    <w:p w14:paraId="6B9D844A" w14:textId="5F6FFF95" w:rsidR="00F42D4E" w:rsidRDefault="174609D0" w:rsidP="3DD67409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3DD67409">
        <w:rPr>
          <w:rStyle w:val="normaltextrun"/>
          <w:rFonts w:ascii="Aptos" w:eastAsia="Aptos" w:hAnsi="Aptos" w:cs="Aptos"/>
          <w:b/>
          <w:bCs/>
          <w:color w:val="000000" w:themeColor="text1"/>
        </w:rPr>
        <w:t>of the Massachusetts Board of Elementary and Secondary Education</w:t>
      </w:r>
    </w:p>
    <w:p w14:paraId="538637AA" w14:textId="22AFD361" w:rsidR="00F42D4E" w:rsidRDefault="4B44C94E" w:rsidP="7D8E968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5414F681">
        <w:rPr>
          <w:rStyle w:val="normaltextrun"/>
          <w:rFonts w:ascii="Aptos" w:eastAsia="Aptos" w:hAnsi="Aptos" w:cs="Aptos"/>
          <w:b/>
          <w:bCs/>
          <w:color w:val="000000" w:themeColor="text1"/>
        </w:rPr>
        <w:t>Meeting held virtually via Zoom</w:t>
      </w:r>
      <w:r>
        <w:br/>
      </w:r>
      <w:r w:rsidR="174609D0" w:rsidRPr="5414F68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Monday, November 18, 2024, </w:t>
      </w:r>
      <w:r w:rsidR="02A562EC" w:rsidRPr="5414F681">
        <w:rPr>
          <w:rStyle w:val="normaltextrun"/>
          <w:rFonts w:ascii="Aptos" w:eastAsia="Aptos" w:hAnsi="Aptos" w:cs="Aptos"/>
          <w:b/>
          <w:bCs/>
          <w:color w:val="000000" w:themeColor="text1"/>
        </w:rPr>
        <w:t>5:02</w:t>
      </w:r>
      <w:r w:rsidR="174609D0" w:rsidRPr="5414F68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</w:t>
      </w:r>
      <w:r w:rsidR="6F5936FB" w:rsidRPr="5414F681">
        <w:rPr>
          <w:rStyle w:val="normaltextrun"/>
          <w:rFonts w:ascii="Aptos" w:eastAsia="Aptos" w:hAnsi="Aptos" w:cs="Aptos"/>
          <w:b/>
          <w:bCs/>
          <w:color w:val="000000" w:themeColor="text1"/>
        </w:rPr>
        <w:t>p</w:t>
      </w:r>
      <w:r w:rsidR="174609D0" w:rsidRPr="5414F68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.m. – </w:t>
      </w:r>
      <w:r w:rsidR="6DCA8965" w:rsidRPr="5414F681">
        <w:rPr>
          <w:rStyle w:val="normaltextrun"/>
          <w:rFonts w:ascii="Aptos" w:eastAsia="Aptos" w:hAnsi="Aptos" w:cs="Aptos"/>
          <w:b/>
          <w:bCs/>
          <w:color w:val="000000" w:themeColor="text1"/>
        </w:rPr>
        <w:t>6:57</w:t>
      </w:r>
      <w:r w:rsidR="174609D0" w:rsidRPr="5414F681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p.m.</w:t>
      </w:r>
      <w:r w:rsidR="174609D0" w:rsidRPr="5414F681">
        <w:rPr>
          <w:rStyle w:val="normaltextrun"/>
          <w:rFonts w:ascii="Arial" w:eastAsia="Arial" w:hAnsi="Arial" w:cs="Arial"/>
          <w:color w:val="000000" w:themeColor="text1"/>
        </w:rPr>
        <w:t> </w:t>
      </w:r>
    </w:p>
    <w:p w14:paraId="0DE40AE6" w14:textId="328744A7" w:rsidR="00F42D4E" w:rsidRDefault="00F42D4E" w:rsidP="62834104">
      <w:pPr>
        <w:spacing w:after="0" w:line="240" w:lineRule="auto"/>
        <w:jc w:val="center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2A0D32A3" w14:textId="038351B5" w:rsidR="00F42D4E" w:rsidRDefault="00F42D4E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359A944D" w14:textId="271C826B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>Members of the Board of Elementary and Secondary Education Present:</w:t>
      </w:r>
      <w:r w:rsidRPr="5146EAC0">
        <w:rPr>
          <w:rStyle w:val="normaltextrun"/>
          <w:rFonts w:ascii="Arial" w:eastAsia="Arial" w:hAnsi="Arial" w:cs="Arial"/>
          <w:b/>
          <w:bCs/>
          <w:color w:val="000000" w:themeColor="text1"/>
        </w:rPr>
        <w:t> </w:t>
      </w:r>
      <w:r w:rsidRPr="5146EAC0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5146EAC0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667FD8F0" w14:textId="37B22BC5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>Katherine Craven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,</w:t>
      </w: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Chair,</w:t>
      </w: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Brookline  </w:t>
      </w:r>
    </w:p>
    <w:p w14:paraId="0529CE05" w14:textId="1BD0E90F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>Matthew Hills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, Vice-Chair, Newton </w:t>
      </w:r>
    </w:p>
    <w:p w14:paraId="71F627E6" w14:textId="17B93F2C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Ioannis Asikis, 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Brookline, Student Member </w:t>
      </w:r>
    </w:p>
    <w:p w14:paraId="66645876" w14:textId="1AEA597F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Ericka Fisher, 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Worcester </w:t>
      </w:r>
    </w:p>
    <w:p w14:paraId="4018E665" w14:textId="733285C8" w:rsidR="00F42D4E" w:rsidRDefault="174609D0" w:rsidP="62834104">
      <w:pPr>
        <w:spacing w:after="0" w:line="240" w:lineRule="auto"/>
        <w:rPr>
          <w:rStyle w:val="normaltextrun"/>
          <w:rFonts w:ascii="Aptos" w:eastAsia="Aptos" w:hAnsi="Aptos" w:cs="Aptos"/>
          <w:color w:val="000000" w:themeColor="text1"/>
        </w:rPr>
      </w:pPr>
      <w:r w:rsidRPr="62834104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Farzana Mohamed, </w:t>
      </w:r>
      <w:r w:rsidRPr="62834104">
        <w:rPr>
          <w:rStyle w:val="normaltextrun"/>
          <w:rFonts w:ascii="Aptos" w:eastAsia="Aptos" w:hAnsi="Aptos" w:cs="Aptos"/>
          <w:color w:val="000000" w:themeColor="text1"/>
        </w:rPr>
        <w:t xml:space="preserve">Newton </w:t>
      </w:r>
    </w:p>
    <w:p w14:paraId="15273691" w14:textId="21236DDF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Michael Moriarty, 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Holyoke </w:t>
      </w:r>
    </w:p>
    <w:p w14:paraId="0440564F" w14:textId="4036D758" w:rsidR="00F42D4E" w:rsidRDefault="174609D0" w:rsidP="62834104">
      <w:pPr>
        <w:spacing w:after="0" w:line="240" w:lineRule="auto"/>
        <w:rPr>
          <w:rStyle w:val="normaltextrun"/>
          <w:rFonts w:ascii="Aptos" w:eastAsia="Aptos" w:hAnsi="Aptos" w:cs="Aptos"/>
          <w:i/>
          <w:iCs/>
          <w:color w:val="000000" w:themeColor="text1"/>
        </w:rPr>
      </w:pPr>
      <w:proofErr w:type="spellStart"/>
      <w:r w:rsidRPr="62834104">
        <w:rPr>
          <w:rStyle w:val="normaltextrun"/>
          <w:rFonts w:ascii="Aptos" w:eastAsia="Aptos" w:hAnsi="Aptos" w:cs="Aptos"/>
          <w:b/>
          <w:bCs/>
          <w:color w:val="000000" w:themeColor="text1"/>
        </w:rPr>
        <w:t>Dálida</w:t>
      </w:r>
      <w:proofErr w:type="spellEnd"/>
      <w:r w:rsidRPr="62834104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Rocha, </w:t>
      </w:r>
      <w:r w:rsidRPr="62834104">
        <w:rPr>
          <w:rStyle w:val="normaltextrun"/>
          <w:rFonts w:ascii="Aptos" w:eastAsia="Aptos" w:hAnsi="Aptos" w:cs="Aptos"/>
          <w:color w:val="000000" w:themeColor="text1"/>
        </w:rPr>
        <w:t xml:space="preserve">Worcester </w:t>
      </w:r>
    </w:p>
    <w:p w14:paraId="7A0E5BAE" w14:textId="1FDD4A78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Mary Ann Stewart, 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Lexington </w:t>
      </w:r>
    </w:p>
    <w:p w14:paraId="2C913F2C" w14:textId="7A694877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>Patrick Tutwiler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, Secretary of Education, Andover</w:t>
      </w:r>
      <w:r w:rsidRPr="5146EAC0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5146EAC0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3190287B" w14:textId="57528E0B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62834104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Martin West, </w:t>
      </w:r>
      <w:r w:rsidRPr="62834104">
        <w:rPr>
          <w:rStyle w:val="normaltextrun"/>
          <w:rFonts w:ascii="Aptos" w:eastAsia="Aptos" w:hAnsi="Aptos" w:cs="Aptos"/>
          <w:color w:val="000000" w:themeColor="text1"/>
        </w:rPr>
        <w:t>Newton  </w:t>
      </w:r>
    </w:p>
    <w:p w14:paraId="0A7156D6" w14:textId="4B18C0F6" w:rsidR="62834104" w:rsidRDefault="62834104" w:rsidP="700E3210">
      <w:pPr>
        <w:spacing w:after="0" w:line="240" w:lineRule="auto"/>
        <w:rPr>
          <w:rStyle w:val="normaltextrun"/>
          <w:rFonts w:ascii="Aptos" w:eastAsia="Aptos" w:hAnsi="Aptos" w:cs="Aptos"/>
          <w:color w:val="000000" w:themeColor="text1"/>
        </w:rPr>
      </w:pPr>
    </w:p>
    <w:p w14:paraId="58C97D52" w14:textId="6A823D3B" w:rsidR="00F42D4E" w:rsidRDefault="00F42D4E" w:rsidP="5146EAC0">
      <w:pPr>
        <w:spacing w:after="0" w:line="240" w:lineRule="auto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306D8A49" w14:textId="1FF97099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Russell D. Johnston, </w:t>
      </w:r>
      <w:r w:rsidRPr="5146EAC0">
        <w:rPr>
          <w:rStyle w:val="normaltextrun"/>
          <w:rFonts w:ascii="Aptos" w:eastAsia="Aptos" w:hAnsi="Aptos" w:cs="Aptos"/>
          <w:color w:val="000000" w:themeColor="text1"/>
        </w:rPr>
        <w:t>Acting Commissioner of Elementary and Secondary Education </w:t>
      </w:r>
    </w:p>
    <w:p w14:paraId="6BAD57AF" w14:textId="5FE11AF3" w:rsidR="00F42D4E" w:rsidRDefault="00F42D4E" w:rsidP="5146EAC0">
      <w:pPr>
        <w:spacing w:after="0" w:line="240" w:lineRule="auto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62EF2114" w14:textId="7DBDF920" w:rsidR="00F42D4E" w:rsidRDefault="174609D0" w:rsidP="5146EAC0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146EAC0">
        <w:rPr>
          <w:rStyle w:val="normaltextrun"/>
          <w:rFonts w:ascii="Aptos" w:eastAsia="Aptos" w:hAnsi="Aptos" w:cs="Aptos"/>
          <w:color w:val="000000" w:themeColor="text1"/>
        </w:rPr>
        <w:t>***********************************************************************************************************</w:t>
      </w:r>
    </w:p>
    <w:p w14:paraId="2C078E63" w14:textId="49F5ED78" w:rsidR="00F42D4E" w:rsidRDefault="581AE138" w:rsidP="62834104">
      <w:pPr>
        <w:rPr>
          <w:rFonts w:ascii="Aptos" w:eastAsia="Aptos" w:hAnsi="Aptos" w:cs="Aptos"/>
          <w:color w:val="000000" w:themeColor="text1"/>
        </w:rPr>
      </w:pPr>
      <w:r w:rsidRPr="62834104">
        <w:rPr>
          <w:rFonts w:ascii="Aptos" w:eastAsia="Aptos" w:hAnsi="Aptos" w:cs="Aptos"/>
          <w:color w:val="000000" w:themeColor="text1"/>
        </w:rPr>
        <w:t xml:space="preserve">Chair Craven called the meeting to order </w:t>
      </w:r>
      <w:r w:rsidRPr="005827EE">
        <w:rPr>
          <w:rFonts w:ascii="Aptos" w:eastAsia="Aptos" w:hAnsi="Aptos" w:cs="Aptos"/>
          <w:color w:val="000000" w:themeColor="text1"/>
        </w:rPr>
        <w:t xml:space="preserve">at </w:t>
      </w:r>
      <w:r w:rsidR="30D2AB63" w:rsidRPr="005827EE">
        <w:rPr>
          <w:rFonts w:ascii="Aptos" w:eastAsia="Aptos" w:hAnsi="Aptos" w:cs="Aptos"/>
          <w:color w:val="000000" w:themeColor="text1"/>
        </w:rPr>
        <w:t>5:02 p</w:t>
      </w:r>
      <w:r w:rsidRPr="005827EE">
        <w:rPr>
          <w:rFonts w:ascii="Aptos" w:eastAsia="Aptos" w:hAnsi="Aptos" w:cs="Aptos"/>
          <w:color w:val="000000" w:themeColor="text1"/>
        </w:rPr>
        <w:t>.m., and</w:t>
      </w:r>
      <w:r w:rsidRPr="62834104">
        <w:rPr>
          <w:rFonts w:ascii="Aptos" w:eastAsia="Aptos" w:hAnsi="Aptos" w:cs="Aptos"/>
          <w:color w:val="000000" w:themeColor="text1"/>
        </w:rPr>
        <w:t xml:space="preserve"> members introduced themselves. She announced that today’s Board of Elementary and Secondary Education (Board) </w:t>
      </w:r>
      <w:r w:rsidR="12752CB0" w:rsidRPr="62834104">
        <w:rPr>
          <w:rFonts w:ascii="Aptos" w:eastAsia="Aptos" w:hAnsi="Aptos" w:cs="Aptos"/>
          <w:color w:val="000000" w:themeColor="text1"/>
        </w:rPr>
        <w:t xml:space="preserve">special </w:t>
      </w:r>
      <w:r w:rsidRPr="62834104">
        <w:rPr>
          <w:rFonts w:ascii="Aptos" w:eastAsia="Aptos" w:hAnsi="Aptos" w:cs="Aptos"/>
          <w:color w:val="000000" w:themeColor="text1"/>
        </w:rPr>
        <w:t xml:space="preserve">meeting, like all open meetings of the Board, is being </w:t>
      </w:r>
      <w:hyperlink r:id="rId9">
        <w:r w:rsidRPr="62834104">
          <w:rPr>
            <w:rStyle w:val="Hyperlink"/>
            <w:rFonts w:ascii="Aptos" w:eastAsia="Aptos" w:hAnsi="Aptos" w:cs="Aptos"/>
          </w:rPr>
          <w:t>livestreamed and recorded</w:t>
        </w:r>
      </w:hyperlink>
      <w:r w:rsidRPr="62834104">
        <w:rPr>
          <w:rFonts w:ascii="Aptos" w:eastAsia="Aptos" w:hAnsi="Aptos" w:cs="Aptos"/>
          <w:color w:val="000000" w:themeColor="text1"/>
        </w:rPr>
        <w:t>.</w:t>
      </w:r>
    </w:p>
    <w:p w14:paraId="689736CF" w14:textId="158A5074" w:rsidR="7EABF4FF" w:rsidRDefault="7EABF4FF" w:rsidP="62834104">
      <w:pPr>
        <w:rPr>
          <w:rFonts w:ascii="Aptos" w:eastAsia="Aptos" w:hAnsi="Aptos" w:cs="Aptos"/>
          <w:color w:val="000000" w:themeColor="text1"/>
        </w:rPr>
      </w:pPr>
      <w:r w:rsidRPr="62834104">
        <w:rPr>
          <w:rFonts w:ascii="Aptos" w:eastAsia="Aptos" w:hAnsi="Aptos" w:cs="Aptos"/>
          <w:color w:val="000000" w:themeColor="text1"/>
        </w:rPr>
        <w:t xml:space="preserve">Chair Craven announced that she </w:t>
      </w:r>
      <w:r w:rsidR="001F6546">
        <w:rPr>
          <w:rFonts w:ascii="Aptos" w:eastAsia="Aptos" w:hAnsi="Aptos" w:cs="Aptos"/>
          <w:color w:val="000000" w:themeColor="text1"/>
        </w:rPr>
        <w:t xml:space="preserve">is </w:t>
      </w:r>
      <w:r w:rsidRPr="62834104">
        <w:rPr>
          <w:rFonts w:ascii="Aptos" w:eastAsia="Aptos" w:hAnsi="Aptos" w:cs="Aptos"/>
          <w:color w:val="000000" w:themeColor="text1"/>
        </w:rPr>
        <w:t xml:space="preserve">appointing a subcommittee to further investigate this topic. </w:t>
      </w:r>
      <w:r w:rsidR="005E632E">
        <w:rPr>
          <w:rFonts w:ascii="Aptos" w:eastAsia="Aptos" w:hAnsi="Aptos" w:cs="Aptos"/>
          <w:color w:val="000000" w:themeColor="text1"/>
        </w:rPr>
        <w:t xml:space="preserve">She </w:t>
      </w:r>
      <w:r w:rsidRPr="62834104">
        <w:rPr>
          <w:rFonts w:ascii="Aptos" w:eastAsia="Aptos" w:hAnsi="Aptos" w:cs="Aptos"/>
          <w:color w:val="000000" w:themeColor="text1"/>
        </w:rPr>
        <w:t>said the subcommittee will be led by Member West and will include Member Fisher, Vice-Chair Hills</w:t>
      </w:r>
      <w:r w:rsidR="00225DE2">
        <w:rPr>
          <w:rFonts w:ascii="Aptos" w:eastAsia="Aptos" w:hAnsi="Aptos" w:cs="Aptos"/>
          <w:color w:val="000000" w:themeColor="text1"/>
        </w:rPr>
        <w:t>,</w:t>
      </w:r>
      <w:r w:rsidRPr="62834104">
        <w:rPr>
          <w:rFonts w:ascii="Aptos" w:eastAsia="Aptos" w:hAnsi="Aptos" w:cs="Aptos"/>
          <w:color w:val="000000" w:themeColor="text1"/>
        </w:rPr>
        <w:t xml:space="preserve"> and Member Rocha. Vice-Chair Hills made a request to the Chair and Acting Commissioner that the subcommittee be given sufficient time to review the </w:t>
      </w:r>
      <w:r w:rsidR="00F65AE7">
        <w:rPr>
          <w:rFonts w:ascii="Aptos" w:eastAsia="Aptos" w:hAnsi="Aptos" w:cs="Aptos"/>
          <w:color w:val="000000" w:themeColor="text1"/>
        </w:rPr>
        <w:t xml:space="preserve">issues </w:t>
      </w:r>
      <w:r w:rsidR="006F6D8D">
        <w:rPr>
          <w:rFonts w:ascii="Aptos" w:eastAsia="Aptos" w:hAnsi="Aptos" w:cs="Aptos"/>
          <w:color w:val="000000" w:themeColor="text1"/>
        </w:rPr>
        <w:t xml:space="preserve">and the </w:t>
      </w:r>
      <w:r w:rsidR="2AD66873" w:rsidRPr="62834104">
        <w:rPr>
          <w:rFonts w:ascii="Aptos" w:eastAsia="Aptos" w:hAnsi="Aptos" w:cs="Aptos"/>
          <w:color w:val="000000" w:themeColor="text1"/>
        </w:rPr>
        <w:t>data</w:t>
      </w:r>
      <w:r w:rsidR="006F6D8D">
        <w:rPr>
          <w:rFonts w:ascii="Aptos" w:eastAsia="Aptos" w:hAnsi="Aptos" w:cs="Aptos"/>
          <w:color w:val="000000" w:themeColor="text1"/>
        </w:rPr>
        <w:t>, adding that everyone on the Board is committed to increasing equity</w:t>
      </w:r>
      <w:r w:rsidR="2AD66873" w:rsidRPr="62834104">
        <w:rPr>
          <w:rFonts w:ascii="Aptos" w:eastAsia="Aptos" w:hAnsi="Aptos" w:cs="Aptos"/>
          <w:color w:val="000000" w:themeColor="text1"/>
        </w:rPr>
        <w:t xml:space="preserve">. </w:t>
      </w:r>
    </w:p>
    <w:p w14:paraId="44F515B5" w14:textId="65E6332C" w:rsidR="581AE138" w:rsidRDefault="581AE138" w:rsidP="3DD67409">
      <w:r w:rsidRPr="62834104">
        <w:rPr>
          <w:rFonts w:ascii="Aptos" w:eastAsia="Aptos" w:hAnsi="Aptos" w:cs="Aptos"/>
          <w:b/>
          <w:bCs/>
        </w:rPr>
        <w:t xml:space="preserve">Career Technical Education (CTE) Admissions Study Session: Session </w:t>
      </w:r>
      <w:r w:rsidR="5F6CF466" w:rsidRPr="62834104">
        <w:rPr>
          <w:rFonts w:ascii="Aptos" w:eastAsia="Aptos" w:hAnsi="Aptos" w:cs="Aptos"/>
          <w:b/>
          <w:bCs/>
        </w:rPr>
        <w:t>3</w:t>
      </w:r>
    </w:p>
    <w:p w14:paraId="5A2BA861" w14:textId="1DAD2E06" w:rsidR="078BE056" w:rsidRDefault="078BE056" w:rsidP="62834104">
      <w:pPr>
        <w:rPr>
          <w:rFonts w:ascii="Aptos" w:eastAsia="Aptos" w:hAnsi="Aptos" w:cs="Aptos"/>
        </w:rPr>
      </w:pPr>
      <w:r w:rsidRPr="62834104">
        <w:rPr>
          <w:rFonts w:ascii="Aptos" w:eastAsia="Aptos" w:hAnsi="Aptos" w:cs="Aptos"/>
        </w:rPr>
        <w:t>Acting Commissioner Johnston introduced the agenda for today’s special meeting that includes presentations from inter</w:t>
      </w:r>
      <w:r w:rsidR="1961255D" w:rsidRPr="62834104">
        <w:rPr>
          <w:rFonts w:ascii="Aptos" w:eastAsia="Aptos" w:hAnsi="Aptos" w:cs="Aptos"/>
        </w:rPr>
        <w:t xml:space="preserve">ested parties in CTE across the state. </w:t>
      </w:r>
    </w:p>
    <w:p w14:paraId="719C1E85" w14:textId="3DD0E784" w:rsidR="6C7326FC" w:rsidRDefault="6C7326FC" w:rsidP="62834104">
      <w:pPr>
        <w:rPr>
          <w:rFonts w:ascii="Aptos" w:eastAsia="Aptos" w:hAnsi="Aptos" w:cs="Aptos"/>
        </w:rPr>
      </w:pPr>
      <w:r w:rsidRPr="62834104">
        <w:rPr>
          <w:rFonts w:ascii="Aptos" w:eastAsia="Aptos" w:hAnsi="Aptos" w:cs="Aptos"/>
        </w:rPr>
        <w:t>The first presentation was from</w:t>
      </w:r>
      <w:r w:rsidR="62D0B1F6" w:rsidRPr="62834104">
        <w:rPr>
          <w:rFonts w:ascii="Aptos" w:eastAsia="Aptos" w:hAnsi="Aptos" w:cs="Aptos"/>
        </w:rPr>
        <w:t xml:space="preserve"> </w:t>
      </w:r>
      <w:r w:rsidR="62D0B1F6" w:rsidRPr="62834104">
        <w:rPr>
          <w:rFonts w:ascii="Aptos" w:eastAsia="Aptos" w:hAnsi="Aptos" w:cs="Aptos"/>
          <w:b/>
          <w:bCs/>
        </w:rPr>
        <w:t xml:space="preserve">Steve </w:t>
      </w:r>
      <w:proofErr w:type="spellStart"/>
      <w:r w:rsidR="62D0B1F6" w:rsidRPr="62834104">
        <w:rPr>
          <w:rFonts w:ascii="Aptos" w:eastAsia="Aptos" w:hAnsi="Aptos" w:cs="Aptos"/>
          <w:b/>
          <w:bCs/>
        </w:rPr>
        <w:t>Zrike</w:t>
      </w:r>
      <w:proofErr w:type="spellEnd"/>
      <w:r w:rsidR="62D0B1F6" w:rsidRPr="62834104">
        <w:rPr>
          <w:rFonts w:ascii="Aptos" w:eastAsia="Aptos" w:hAnsi="Aptos" w:cs="Aptos"/>
        </w:rPr>
        <w:t xml:space="preserve">, Superintendent, and </w:t>
      </w:r>
      <w:r w:rsidR="62D0B1F6" w:rsidRPr="62834104">
        <w:rPr>
          <w:rFonts w:ascii="Aptos" w:eastAsia="Aptos" w:hAnsi="Aptos" w:cs="Aptos"/>
          <w:b/>
          <w:bCs/>
        </w:rPr>
        <w:t>Johanna Rodriguez</w:t>
      </w:r>
      <w:r w:rsidR="62D0B1F6" w:rsidRPr="62834104">
        <w:rPr>
          <w:rFonts w:ascii="Aptos" w:eastAsia="Aptos" w:hAnsi="Aptos" w:cs="Aptos"/>
        </w:rPr>
        <w:t>, City Connects Coordinator at Collins Middle School, Salem Public Schools</w:t>
      </w:r>
      <w:r w:rsidR="79541DA8" w:rsidRPr="62834104">
        <w:rPr>
          <w:rFonts w:ascii="Aptos" w:eastAsia="Aptos" w:hAnsi="Aptos" w:cs="Aptos"/>
        </w:rPr>
        <w:t xml:space="preserve">. </w:t>
      </w:r>
      <w:r w:rsidR="02B3FD1B" w:rsidRPr="62834104">
        <w:rPr>
          <w:rFonts w:ascii="Aptos" w:eastAsia="Aptos" w:hAnsi="Aptos" w:cs="Aptos"/>
        </w:rPr>
        <w:t xml:space="preserve">Superintendent </w:t>
      </w:r>
      <w:proofErr w:type="spellStart"/>
      <w:r w:rsidR="02B3FD1B" w:rsidRPr="62834104">
        <w:rPr>
          <w:rFonts w:ascii="Aptos" w:eastAsia="Aptos" w:hAnsi="Aptos" w:cs="Aptos"/>
        </w:rPr>
        <w:t>Zrike</w:t>
      </w:r>
      <w:proofErr w:type="spellEnd"/>
      <w:r w:rsidR="02B3FD1B" w:rsidRPr="62834104">
        <w:rPr>
          <w:rFonts w:ascii="Aptos" w:eastAsia="Aptos" w:hAnsi="Aptos" w:cs="Aptos"/>
        </w:rPr>
        <w:t xml:space="preserve"> described CTE programming available to Salem Public Schools students as well as data from 2023-24 showing the disaggregation of CTE attendees by student group. Ms. Rodri</w:t>
      </w:r>
      <w:r w:rsidR="1C9971AA" w:rsidRPr="62834104">
        <w:rPr>
          <w:rFonts w:ascii="Aptos" w:eastAsia="Aptos" w:hAnsi="Aptos" w:cs="Aptos"/>
        </w:rPr>
        <w:t xml:space="preserve">guez presented on the admissions process for CTE that she has experienced as a middle school coordinator. </w:t>
      </w:r>
      <w:r w:rsidR="6E6A8CD0" w:rsidRPr="62834104">
        <w:rPr>
          <w:rFonts w:ascii="Aptos" w:eastAsia="Aptos" w:hAnsi="Aptos" w:cs="Aptos"/>
        </w:rPr>
        <w:t>Superintendent</w:t>
      </w:r>
      <w:r w:rsidR="1C9971AA" w:rsidRPr="62834104">
        <w:rPr>
          <w:rFonts w:ascii="Aptos" w:eastAsia="Aptos" w:hAnsi="Aptos" w:cs="Aptos"/>
        </w:rPr>
        <w:t xml:space="preserve"> </w:t>
      </w:r>
      <w:proofErr w:type="spellStart"/>
      <w:r w:rsidR="1C9971AA" w:rsidRPr="62834104">
        <w:rPr>
          <w:rFonts w:ascii="Aptos" w:eastAsia="Aptos" w:hAnsi="Aptos" w:cs="Aptos"/>
        </w:rPr>
        <w:t>Zrike</w:t>
      </w:r>
      <w:proofErr w:type="spellEnd"/>
      <w:r w:rsidR="1C9971AA" w:rsidRPr="62834104">
        <w:rPr>
          <w:rFonts w:ascii="Aptos" w:eastAsia="Aptos" w:hAnsi="Aptos" w:cs="Aptos"/>
        </w:rPr>
        <w:t xml:space="preserve"> closed the presenta</w:t>
      </w:r>
      <w:r w:rsidR="041D3231" w:rsidRPr="62834104">
        <w:rPr>
          <w:rFonts w:ascii="Aptos" w:eastAsia="Aptos" w:hAnsi="Aptos" w:cs="Aptos"/>
        </w:rPr>
        <w:t xml:space="preserve">tion with reflections on the </w:t>
      </w:r>
      <w:r w:rsidR="1C40EEF5" w:rsidRPr="62834104">
        <w:rPr>
          <w:rFonts w:ascii="Aptos" w:eastAsia="Aptos" w:hAnsi="Aptos" w:cs="Aptos"/>
        </w:rPr>
        <w:t xml:space="preserve">opportunities available to Salem Public Schools students who seek to participate in CTE programming. </w:t>
      </w:r>
    </w:p>
    <w:p w14:paraId="38A2B405" w14:textId="07E69A62" w:rsidR="34FC407E" w:rsidRDefault="34FC407E" w:rsidP="62834104">
      <w:pPr>
        <w:rPr>
          <w:rFonts w:ascii="Aptos" w:eastAsia="Aptos" w:hAnsi="Aptos" w:cs="Aptos"/>
        </w:rPr>
      </w:pPr>
      <w:r w:rsidRPr="62834104">
        <w:rPr>
          <w:rFonts w:ascii="Aptos" w:eastAsia="Aptos" w:hAnsi="Aptos" w:cs="Aptos"/>
        </w:rPr>
        <w:t>The second presentation was from</w:t>
      </w:r>
      <w:r w:rsidR="62D0B1F6" w:rsidRPr="62834104">
        <w:rPr>
          <w:rFonts w:ascii="Aptos" w:eastAsia="Aptos" w:hAnsi="Aptos" w:cs="Aptos"/>
        </w:rPr>
        <w:t xml:space="preserve"> </w:t>
      </w:r>
      <w:r w:rsidR="62D0B1F6" w:rsidRPr="62834104">
        <w:rPr>
          <w:rFonts w:ascii="Aptos" w:eastAsia="Aptos" w:hAnsi="Aptos" w:cs="Aptos"/>
          <w:b/>
          <w:bCs/>
        </w:rPr>
        <w:t>Holly McClanan</w:t>
      </w:r>
      <w:r w:rsidR="62D0B1F6" w:rsidRPr="62834104">
        <w:rPr>
          <w:rFonts w:ascii="Aptos" w:eastAsia="Aptos" w:hAnsi="Aptos" w:cs="Aptos"/>
        </w:rPr>
        <w:t xml:space="preserve">, Superintendent, Southeastern Regional </w:t>
      </w:r>
      <w:r w:rsidR="00C14619">
        <w:rPr>
          <w:rFonts w:ascii="Aptos" w:eastAsia="Aptos" w:hAnsi="Aptos" w:cs="Aptos"/>
        </w:rPr>
        <w:t xml:space="preserve">Technical School District </w:t>
      </w:r>
      <w:r w:rsidR="62D0B1F6" w:rsidRPr="62834104">
        <w:rPr>
          <w:rFonts w:ascii="Aptos" w:eastAsia="Aptos" w:hAnsi="Aptos" w:cs="Aptos"/>
        </w:rPr>
        <w:t xml:space="preserve">and </w:t>
      </w:r>
      <w:r w:rsidR="62D0B1F6" w:rsidRPr="62834104">
        <w:rPr>
          <w:rFonts w:ascii="Aptos" w:eastAsia="Aptos" w:hAnsi="Aptos" w:cs="Aptos"/>
          <w:b/>
          <w:bCs/>
        </w:rPr>
        <w:t>Karen Maguire</w:t>
      </w:r>
      <w:r w:rsidR="62D0B1F6" w:rsidRPr="62834104">
        <w:rPr>
          <w:rFonts w:ascii="Aptos" w:eastAsia="Aptos" w:hAnsi="Aptos" w:cs="Aptos"/>
        </w:rPr>
        <w:t>, Superintendent, Tri-County Regional</w:t>
      </w:r>
      <w:r w:rsidR="003D1CFC" w:rsidRPr="003D1CFC">
        <w:rPr>
          <w:rFonts w:ascii="Aptos" w:eastAsia="Aptos" w:hAnsi="Aptos" w:cs="Aptos"/>
        </w:rPr>
        <w:t xml:space="preserve"> </w:t>
      </w:r>
      <w:r w:rsidR="003D1CFC">
        <w:rPr>
          <w:rFonts w:ascii="Aptos" w:eastAsia="Aptos" w:hAnsi="Aptos" w:cs="Aptos"/>
        </w:rPr>
        <w:t>Technical School District</w:t>
      </w:r>
      <w:r w:rsidR="62D0B1F6" w:rsidRPr="62834104">
        <w:rPr>
          <w:rFonts w:ascii="Aptos" w:eastAsia="Aptos" w:hAnsi="Aptos" w:cs="Aptos"/>
        </w:rPr>
        <w:t xml:space="preserve"> and Chair, CTE Advisory Council</w:t>
      </w:r>
      <w:r w:rsidR="024065AD" w:rsidRPr="62834104">
        <w:rPr>
          <w:rFonts w:ascii="Aptos" w:eastAsia="Aptos" w:hAnsi="Aptos" w:cs="Aptos"/>
        </w:rPr>
        <w:t xml:space="preserve">. </w:t>
      </w:r>
      <w:r w:rsidR="4495A462" w:rsidRPr="62834104">
        <w:rPr>
          <w:rFonts w:ascii="Aptos" w:eastAsia="Aptos" w:hAnsi="Aptos" w:cs="Aptos"/>
        </w:rPr>
        <w:t>Superintendent</w:t>
      </w:r>
      <w:r w:rsidR="7EF82FE0" w:rsidRPr="62834104">
        <w:rPr>
          <w:rFonts w:ascii="Aptos" w:eastAsia="Aptos" w:hAnsi="Aptos" w:cs="Aptos"/>
        </w:rPr>
        <w:t>s</w:t>
      </w:r>
      <w:r w:rsidR="4495A462" w:rsidRPr="62834104">
        <w:rPr>
          <w:rFonts w:ascii="Aptos" w:eastAsia="Aptos" w:hAnsi="Aptos" w:cs="Aptos"/>
        </w:rPr>
        <w:t xml:space="preserve"> M</w:t>
      </w:r>
      <w:r w:rsidR="12ED91C7" w:rsidRPr="62834104">
        <w:rPr>
          <w:rFonts w:ascii="Aptos" w:eastAsia="Aptos" w:hAnsi="Aptos" w:cs="Aptos"/>
        </w:rPr>
        <w:t>aguire</w:t>
      </w:r>
      <w:r w:rsidR="2DA8F9BF" w:rsidRPr="62834104">
        <w:rPr>
          <w:rFonts w:ascii="Aptos" w:eastAsia="Aptos" w:hAnsi="Aptos" w:cs="Aptos"/>
        </w:rPr>
        <w:t xml:space="preserve"> and McClanan</w:t>
      </w:r>
      <w:r w:rsidR="4495A462" w:rsidRPr="62834104">
        <w:rPr>
          <w:rFonts w:ascii="Aptos" w:eastAsia="Aptos" w:hAnsi="Aptos" w:cs="Aptos"/>
        </w:rPr>
        <w:t xml:space="preserve"> </w:t>
      </w:r>
      <w:r w:rsidR="22EBE321" w:rsidRPr="62834104">
        <w:rPr>
          <w:rFonts w:ascii="Aptos" w:eastAsia="Aptos" w:hAnsi="Aptos" w:cs="Aptos"/>
        </w:rPr>
        <w:t>briefly described the history of CTE programming in Massachusetts over the past 50 years including the growing interest and rising number of appl</w:t>
      </w:r>
      <w:r w:rsidR="30DD7A1C" w:rsidRPr="62834104">
        <w:rPr>
          <w:rFonts w:ascii="Aptos" w:eastAsia="Aptos" w:hAnsi="Aptos" w:cs="Aptos"/>
        </w:rPr>
        <w:t xml:space="preserve">icants. </w:t>
      </w:r>
      <w:r w:rsidR="3A09A816" w:rsidRPr="62834104">
        <w:rPr>
          <w:rFonts w:ascii="Aptos" w:eastAsia="Aptos" w:hAnsi="Aptos" w:cs="Aptos"/>
        </w:rPr>
        <w:t>The</w:t>
      </w:r>
      <w:r w:rsidR="003D1CFC">
        <w:rPr>
          <w:rFonts w:ascii="Aptos" w:eastAsia="Aptos" w:hAnsi="Aptos" w:cs="Aptos"/>
        </w:rPr>
        <w:t>y</w:t>
      </w:r>
      <w:r w:rsidR="3A09A816" w:rsidRPr="62834104">
        <w:rPr>
          <w:rFonts w:ascii="Aptos" w:eastAsia="Aptos" w:hAnsi="Aptos" w:cs="Aptos"/>
        </w:rPr>
        <w:t xml:space="preserve"> also reviewed the concept of </w:t>
      </w:r>
      <w:r w:rsidR="00D80283">
        <w:rPr>
          <w:rFonts w:ascii="Aptos" w:eastAsia="Aptos" w:hAnsi="Aptos" w:cs="Aptos"/>
        </w:rPr>
        <w:t xml:space="preserve">regional </w:t>
      </w:r>
      <w:r w:rsidR="3A09A816" w:rsidRPr="62834104">
        <w:rPr>
          <w:rFonts w:ascii="Aptos" w:eastAsia="Aptos" w:hAnsi="Aptos" w:cs="Aptos"/>
        </w:rPr>
        <w:t>district agreements and</w:t>
      </w:r>
      <w:r w:rsidR="247217C3" w:rsidRPr="62834104">
        <w:rPr>
          <w:rFonts w:ascii="Aptos" w:eastAsia="Aptos" w:hAnsi="Aptos" w:cs="Aptos"/>
        </w:rPr>
        <w:t xml:space="preserve"> the components they contain including funding </w:t>
      </w:r>
      <w:r w:rsidR="3A09A816" w:rsidRPr="62834104">
        <w:rPr>
          <w:rFonts w:ascii="Aptos" w:eastAsia="Aptos" w:hAnsi="Aptos" w:cs="Aptos"/>
        </w:rPr>
        <w:t xml:space="preserve">allocations, seat </w:t>
      </w:r>
      <w:r w:rsidR="4BDFB3C7" w:rsidRPr="62834104">
        <w:rPr>
          <w:rFonts w:ascii="Aptos" w:eastAsia="Aptos" w:hAnsi="Aptos" w:cs="Aptos"/>
        </w:rPr>
        <w:t>allocations</w:t>
      </w:r>
      <w:r w:rsidR="3A09A816" w:rsidRPr="62834104">
        <w:rPr>
          <w:rFonts w:ascii="Aptos" w:eastAsia="Aptos" w:hAnsi="Aptos" w:cs="Aptos"/>
        </w:rPr>
        <w:t xml:space="preserve">, capital cost requirements, admitting or declining member communities, among </w:t>
      </w:r>
      <w:r w:rsidR="064A3E01" w:rsidRPr="62834104">
        <w:rPr>
          <w:rFonts w:ascii="Aptos" w:eastAsia="Aptos" w:hAnsi="Aptos" w:cs="Aptos"/>
        </w:rPr>
        <w:t xml:space="preserve">others. Superintendent McClanan </w:t>
      </w:r>
      <w:r w:rsidR="4EA29876" w:rsidRPr="62834104">
        <w:rPr>
          <w:rFonts w:ascii="Aptos" w:eastAsia="Aptos" w:hAnsi="Aptos" w:cs="Aptos"/>
        </w:rPr>
        <w:t>presented on</w:t>
      </w:r>
      <w:r w:rsidR="064A3E01" w:rsidRPr="62834104">
        <w:rPr>
          <w:rFonts w:ascii="Aptos" w:eastAsia="Aptos" w:hAnsi="Aptos" w:cs="Aptos"/>
        </w:rPr>
        <w:t xml:space="preserve"> Southeastern Regional</w:t>
      </w:r>
      <w:r w:rsidR="0F3ECE40" w:rsidRPr="62834104">
        <w:rPr>
          <w:rFonts w:ascii="Aptos" w:eastAsia="Aptos" w:hAnsi="Aptos" w:cs="Aptos"/>
        </w:rPr>
        <w:t>’s demographics</w:t>
      </w:r>
      <w:r w:rsidR="064A3E01" w:rsidRPr="62834104">
        <w:rPr>
          <w:rFonts w:ascii="Aptos" w:eastAsia="Aptos" w:hAnsi="Aptos" w:cs="Aptos"/>
        </w:rPr>
        <w:t xml:space="preserve"> including the sending communities and enrollment </w:t>
      </w:r>
      <w:r w:rsidR="00E942FB">
        <w:rPr>
          <w:rFonts w:ascii="Aptos" w:eastAsia="Aptos" w:hAnsi="Aptos" w:cs="Aptos"/>
        </w:rPr>
        <w:t>from various</w:t>
      </w:r>
      <w:r w:rsidR="064A3E01" w:rsidRPr="62834104">
        <w:rPr>
          <w:rFonts w:ascii="Aptos" w:eastAsia="Aptos" w:hAnsi="Aptos" w:cs="Aptos"/>
        </w:rPr>
        <w:t xml:space="preserve"> student groups. </w:t>
      </w:r>
      <w:r w:rsidR="09CDBBCA" w:rsidRPr="62834104">
        <w:rPr>
          <w:rFonts w:ascii="Aptos" w:eastAsia="Aptos" w:hAnsi="Aptos" w:cs="Aptos"/>
        </w:rPr>
        <w:t>Superintendent</w:t>
      </w:r>
      <w:r w:rsidR="5C406F08" w:rsidRPr="62834104">
        <w:rPr>
          <w:rFonts w:ascii="Aptos" w:eastAsia="Aptos" w:hAnsi="Aptos" w:cs="Aptos"/>
        </w:rPr>
        <w:t xml:space="preserve"> Maguire then presented on Tri-County Regional’s demographics. </w:t>
      </w:r>
      <w:r w:rsidR="2D2FAD8E" w:rsidRPr="62834104">
        <w:rPr>
          <w:rFonts w:ascii="Aptos" w:eastAsia="Aptos" w:hAnsi="Aptos" w:cs="Aptos"/>
        </w:rPr>
        <w:t xml:space="preserve">Next, the </w:t>
      </w:r>
      <w:r w:rsidR="00E942FB">
        <w:rPr>
          <w:rFonts w:ascii="Aptos" w:eastAsia="Aptos" w:hAnsi="Aptos" w:cs="Aptos"/>
        </w:rPr>
        <w:t>s</w:t>
      </w:r>
      <w:r w:rsidR="2D2FAD8E" w:rsidRPr="62834104">
        <w:rPr>
          <w:rFonts w:ascii="Aptos" w:eastAsia="Aptos" w:hAnsi="Aptos" w:cs="Aptos"/>
        </w:rPr>
        <w:t xml:space="preserve">uperintendents discussed challenges </w:t>
      </w:r>
      <w:r w:rsidR="00E9112F">
        <w:rPr>
          <w:rFonts w:ascii="Aptos" w:eastAsia="Aptos" w:hAnsi="Aptos" w:cs="Aptos"/>
        </w:rPr>
        <w:t>that CTE schools</w:t>
      </w:r>
      <w:r w:rsidR="2D2FAD8E" w:rsidRPr="62834104">
        <w:rPr>
          <w:rFonts w:ascii="Aptos" w:eastAsia="Aptos" w:hAnsi="Aptos" w:cs="Aptos"/>
        </w:rPr>
        <w:t xml:space="preserve"> face in accessing middle school students as well as the participation criteria that are utilized in their districts. </w:t>
      </w:r>
    </w:p>
    <w:p w14:paraId="4217727A" w14:textId="6CB03C27" w:rsidR="05EC395C" w:rsidRDefault="05EC395C" w:rsidP="62834104">
      <w:pPr>
        <w:rPr>
          <w:rFonts w:ascii="Aptos" w:eastAsia="Aptos" w:hAnsi="Aptos" w:cs="Aptos"/>
        </w:rPr>
      </w:pPr>
      <w:r w:rsidRPr="62834104">
        <w:rPr>
          <w:rFonts w:ascii="Aptos" w:eastAsia="Aptos" w:hAnsi="Aptos" w:cs="Aptos"/>
        </w:rPr>
        <w:lastRenderedPageBreak/>
        <w:t>The third presentation was from</w:t>
      </w:r>
      <w:r w:rsidR="62D0B1F6" w:rsidRPr="62834104">
        <w:rPr>
          <w:rFonts w:ascii="Aptos" w:eastAsia="Aptos" w:hAnsi="Aptos" w:cs="Aptos"/>
        </w:rPr>
        <w:t xml:space="preserve"> </w:t>
      </w:r>
      <w:r w:rsidR="62D0B1F6" w:rsidRPr="62834104">
        <w:rPr>
          <w:rFonts w:ascii="Aptos" w:eastAsia="Aptos" w:hAnsi="Aptos" w:cs="Aptos"/>
          <w:b/>
          <w:bCs/>
        </w:rPr>
        <w:t>Julie Spencer-Robinson</w:t>
      </w:r>
      <w:r w:rsidR="62D0B1F6" w:rsidRPr="62834104">
        <w:rPr>
          <w:rFonts w:ascii="Aptos" w:eastAsia="Aptos" w:hAnsi="Aptos" w:cs="Aptos"/>
        </w:rPr>
        <w:t xml:space="preserve">, Parent Representative, CTE Advisory Council and </w:t>
      </w:r>
      <w:r w:rsidR="00D80908">
        <w:rPr>
          <w:rFonts w:ascii="Aptos" w:eastAsia="Aptos" w:hAnsi="Aptos" w:cs="Aptos"/>
        </w:rPr>
        <w:t xml:space="preserve">member of the </w:t>
      </w:r>
      <w:r w:rsidR="62D0B1F6" w:rsidRPr="62834104">
        <w:rPr>
          <w:rFonts w:ascii="Aptos" w:eastAsia="Aptos" w:hAnsi="Aptos" w:cs="Aptos"/>
        </w:rPr>
        <w:t>Board of Trustees, Northampton Smith Vocational and Agricultural School</w:t>
      </w:r>
      <w:r w:rsidR="6A44BBAA" w:rsidRPr="62834104">
        <w:rPr>
          <w:rFonts w:ascii="Aptos" w:eastAsia="Aptos" w:hAnsi="Aptos" w:cs="Aptos"/>
        </w:rPr>
        <w:t xml:space="preserve">. Ms. Spencer-Robinson </w:t>
      </w:r>
      <w:r w:rsidR="12D05F9C" w:rsidRPr="62834104">
        <w:rPr>
          <w:rFonts w:ascii="Aptos" w:eastAsia="Aptos" w:hAnsi="Aptos" w:cs="Aptos"/>
        </w:rPr>
        <w:t xml:space="preserve">spoke about the CTE admissions process from the parent perspective. </w:t>
      </w:r>
    </w:p>
    <w:p w14:paraId="2C0C94DE" w14:textId="031F9A6E" w:rsidR="6A44BBAA" w:rsidRDefault="6A44BBAA" w:rsidP="62834104">
      <w:pPr>
        <w:rPr>
          <w:rFonts w:ascii="Aptos" w:eastAsia="Aptos" w:hAnsi="Aptos" w:cs="Aptos"/>
        </w:rPr>
      </w:pPr>
      <w:r w:rsidRPr="62834104">
        <w:rPr>
          <w:rFonts w:ascii="Aptos" w:eastAsia="Aptos" w:hAnsi="Aptos" w:cs="Aptos"/>
        </w:rPr>
        <w:t xml:space="preserve">The fourth and final presentation was from </w:t>
      </w:r>
      <w:r w:rsidR="440ECF68" w:rsidRPr="62834104">
        <w:rPr>
          <w:rFonts w:ascii="Aptos" w:eastAsia="Aptos" w:hAnsi="Aptos" w:cs="Aptos"/>
          <w:b/>
          <w:bCs/>
        </w:rPr>
        <w:t>Adriana Estevez</w:t>
      </w:r>
      <w:r w:rsidR="440ECF68" w:rsidRPr="62834104">
        <w:rPr>
          <w:rFonts w:ascii="Aptos" w:eastAsia="Aptos" w:hAnsi="Aptos" w:cs="Aptos"/>
        </w:rPr>
        <w:t xml:space="preserve">, School Counselor, Leonard Middle School, and </w:t>
      </w:r>
      <w:r w:rsidR="440ECF68" w:rsidRPr="62834104">
        <w:rPr>
          <w:rFonts w:ascii="Aptos" w:eastAsia="Aptos" w:hAnsi="Aptos" w:cs="Aptos"/>
          <w:b/>
          <w:bCs/>
        </w:rPr>
        <w:t>Brittany Lynch</w:t>
      </w:r>
      <w:r w:rsidR="440ECF68" w:rsidRPr="62834104">
        <w:rPr>
          <w:rFonts w:ascii="Aptos" w:eastAsia="Aptos" w:hAnsi="Aptos" w:cs="Aptos"/>
        </w:rPr>
        <w:t>, Director of Behavioral Health, Lawrence Public Schools</w:t>
      </w:r>
      <w:r w:rsidR="59961AAE" w:rsidRPr="62834104">
        <w:rPr>
          <w:rFonts w:ascii="Aptos" w:eastAsia="Aptos" w:hAnsi="Aptos" w:cs="Aptos"/>
        </w:rPr>
        <w:t>.</w:t>
      </w:r>
      <w:r w:rsidR="377316D1" w:rsidRPr="62834104">
        <w:rPr>
          <w:rFonts w:ascii="Aptos" w:eastAsia="Aptos" w:hAnsi="Aptos" w:cs="Aptos"/>
        </w:rPr>
        <w:t xml:space="preserve"> Ms. Estevez spoke about her experience as a school counselor helping students </w:t>
      </w:r>
      <w:r w:rsidR="003A774F">
        <w:rPr>
          <w:rFonts w:ascii="Aptos" w:eastAsia="Aptos" w:hAnsi="Aptos" w:cs="Aptos"/>
        </w:rPr>
        <w:t xml:space="preserve">in the </w:t>
      </w:r>
      <w:r w:rsidR="003A774F" w:rsidRPr="62834104">
        <w:rPr>
          <w:rFonts w:ascii="Aptos" w:eastAsia="Aptos" w:hAnsi="Aptos" w:cs="Aptos"/>
        </w:rPr>
        <w:t xml:space="preserve">Lawrence Public Schools </w:t>
      </w:r>
      <w:r w:rsidR="377316D1" w:rsidRPr="62834104">
        <w:rPr>
          <w:rFonts w:ascii="Aptos" w:eastAsia="Aptos" w:hAnsi="Aptos" w:cs="Aptos"/>
        </w:rPr>
        <w:t xml:space="preserve">apply </w:t>
      </w:r>
      <w:r w:rsidR="001A1AA4">
        <w:rPr>
          <w:rFonts w:ascii="Aptos" w:eastAsia="Aptos" w:hAnsi="Aptos" w:cs="Aptos"/>
        </w:rPr>
        <w:t xml:space="preserve">to </w:t>
      </w:r>
      <w:r w:rsidR="377316D1" w:rsidRPr="62834104">
        <w:rPr>
          <w:rFonts w:ascii="Aptos" w:eastAsia="Aptos" w:hAnsi="Aptos" w:cs="Aptos"/>
        </w:rPr>
        <w:t xml:space="preserve">high school, including CTE high schools. </w:t>
      </w:r>
      <w:r w:rsidR="385B984A" w:rsidRPr="62834104">
        <w:rPr>
          <w:rFonts w:ascii="Aptos" w:eastAsia="Aptos" w:hAnsi="Aptos" w:cs="Aptos"/>
        </w:rPr>
        <w:t xml:space="preserve">Ms. Estevez described the awareness activities her school implements to support students and their families in their decisions about high school. </w:t>
      </w:r>
      <w:r w:rsidR="33C636E9" w:rsidRPr="62834104">
        <w:rPr>
          <w:rFonts w:ascii="Aptos" w:eastAsia="Aptos" w:hAnsi="Aptos" w:cs="Aptos"/>
        </w:rPr>
        <w:t xml:space="preserve">Ms. Lynch highlighted the work that Ms. Estevez and other school counselors across the Lawrence Public Schools do to support students and their families in the high school application process. </w:t>
      </w:r>
    </w:p>
    <w:p w14:paraId="700A8389" w14:textId="1E13768F" w:rsidR="4C5D9D39" w:rsidRDefault="4C5D9D39" w:rsidP="62834104">
      <w:pPr>
        <w:rPr>
          <w:rFonts w:ascii="Aptos" w:eastAsia="Aptos" w:hAnsi="Aptos" w:cs="Aptos"/>
        </w:rPr>
      </w:pPr>
      <w:r w:rsidRPr="62834104">
        <w:rPr>
          <w:rFonts w:ascii="Aptos" w:eastAsia="Aptos" w:hAnsi="Aptos" w:cs="Aptos"/>
        </w:rPr>
        <w:t>Acting Commissioner Johnston and the panelists then responded to questions from Board members.</w:t>
      </w:r>
      <w:r w:rsidR="664E5FC1" w:rsidRPr="62834104">
        <w:rPr>
          <w:rFonts w:ascii="Aptos" w:eastAsia="Aptos" w:hAnsi="Aptos" w:cs="Aptos"/>
        </w:rPr>
        <w:t xml:space="preserve"> Chair Craven and Secretary Tutwiler thanked the panelists</w:t>
      </w:r>
      <w:r w:rsidR="00585422">
        <w:rPr>
          <w:rFonts w:ascii="Aptos" w:eastAsia="Aptos" w:hAnsi="Aptos" w:cs="Aptos"/>
        </w:rPr>
        <w:t xml:space="preserve"> and</w:t>
      </w:r>
      <w:r w:rsidR="00F8175C">
        <w:rPr>
          <w:rFonts w:ascii="Aptos" w:eastAsia="Aptos" w:hAnsi="Aptos" w:cs="Aptos"/>
        </w:rPr>
        <w:t xml:space="preserve"> </w:t>
      </w:r>
      <w:r w:rsidR="00DE0F0B">
        <w:rPr>
          <w:rFonts w:ascii="Aptos" w:eastAsia="Aptos" w:hAnsi="Aptos" w:cs="Aptos"/>
        </w:rPr>
        <w:t>DESE</w:t>
      </w:r>
      <w:r w:rsidR="00A87DE0">
        <w:rPr>
          <w:rFonts w:ascii="Aptos" w:eastAsia="Aptos" w:hAnsi="Aptos" w:cs="Aptos"/>
        </w:rPr>
        <w:t xml:space="preserve"> for putting together a great panel</w:t>
      </w:r>
      <w:r w:rsidR="664E5FC1" w:rsidRPr="62834104">
        <w:rPr>
          <w:rFonts w:ascii="Aptos" w:eastAsia="Aptos" w:hAnsi="Aptos" w:cs="Aptos"/>
        </w:rPr>
        <w:t>.</w:t>
      </w:r>
    </w:p>
    <w:p w14:paraId="470E4EF6" w14:textId="1FE15576" w:rsidR="00566BEE" w:rsidRDefault="00566BEE" w:rsidP="00566BEE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Chair Craven noted that the Board would reconvene in </w:t>
      </w:r>
      <w:r w:rsidR="009D7577">
        <w:rPr>
          <w:rFonts w:ascii="Aptos" w:eastAsia="Aptos" w:hAnsi="Aptos" w:cs="Aptos"/>
        </w:rPr>
        <w:t xml:space="preserve">person in </w:t>
      </w:r>
      <w:r>
        <w:rPr>
          <w:rFonts w:ascii="Aptos" w:eastAsia="Aptos" w:hAnsi="Aptos" w:cs="Aptos"/>
        </w:rPr>
        <w:t xml:space="preserve">Holyoke </w:t>
      </w:r>
      <w:r w:rsidR="009D7577">
        <w:rPr>
          <w:rFonts w:ascii="Aptos" w:eastAsia="Aptos" w:hAnsi="Aptos" w:cs="Aptos"/>
        </w:rPr>
        <w:t xml:space="preserve">tomorrow </w:t>
      </w:r>
      <w:r w:rsidR="001C0E0B">
        <w:rPr>
          <w:rFonts w:ascii="Aptos" w:eastAsia="Aptos" w:hAnsi="Aptos" w:cs="Aptos"/>
        </w:rPr>
        <w:t xml:space="preserve">morning, November 19, 2024, </w:t>
      </w:r>
      <w:r w:rsidR="009D7577">
        <w:rPr>
          <w:rFonts w:ascii="Aptos" w:eastAsia="Aptos" w:hAnsi="Aptos" w:cs="Aptos"/>
        </w:rPr>
        <w:t>for the regular meeting</w:t>
      </w:r>
      <w:r w:rsidR="001C0E0B">
        <w:rPr>
          <w:rFonts w:ascii="Aptos" w:eastAsia="Aptos" w:hAnsi="Aptos" w:cs="Aptos"/>
        </w:rPr>
        <w:t xml:space="preserve">. She </w:t>
      </w:r>
      <w:r>
        <w:rPr>
          <w:rFonts w:ascii="Aptos" w:eastAsia="Aptos" w:hAnsi="Aptos" w:cs="Aptos"/>
        </w:rPr>
        <w:t>called for t</w:t>
      </w:r>
      <w:r w:rsidR="001C0E0B">
        <w:rPr>
          <w:rFonts w:ascii="Aptos" w:eastAsia="Aptos" w:hAnsi="Aptos" w:cs="Aptos"/>
        </w:rPr>
        <w:t xml:space="preserve">his </w:t>
      </w:r>
      <w:r>
        <w:rPr>
          <w:rFonts w:ascii="Aptos" w:eastAsia="Aptos" w:hAnsi="Aptos" w:cs="Aptos"/>
        </w:rPr>
        <w:t xml:space="preserve">special meeting to adjourn. Hearing no objection, </w:t>
      </w:r>
      <w:r w:rsidR="001C0E0B">
        <w:rPr>
          <w:rFonts w:ascii="Aptos" w:eastAsia="Aptos" w:hAnsi="Aptos" w:cs="Aptos"/>
        </w:rPr>
        <w:t>s</w:t>
      </w:r>
      <w:r>
        <w:rPr>
          <w:rFonts w:ascii="Aptos" w:eastAsia="Aptos" w:hAnsi="Aptos" w:cs="Aptos"/>
        </w:rPr>
        <w:t xml:space="preserve">he declared the meeting adjourned. </w:t>
      </w:r>
    </w:p>
    <w:p w14:paraId="0AF81AB2" w14:textId="2C3640C2" w:rsidR="00566BEE" w:rsidRDefault="00566BEE" w:rsidP="00566BEE">
      <w:pPr>
        <w:spacing w:after="0" w:line="240" w:lineRule="auto"/>
        <w:ind w:left="720"/>
        <w:rPr>
          <w:rFonts w:ascii="Aptos" w:eastAsia="Aptos" w:hAnsi="Aptos" w:cs="Aptos"/>
          <w:color w:val="000000" w:themeColor="text1"/>
        </w:rPr>
      </w:pPr>
      <w:r>
        <w:rPr>
          <w:rStyle w:val="normaltextrun"/>
          <w:rFonts w:ascii="Aptos" w:eastAsia="Aptos" w:hAnsi="Aptos" w:cs="Aptos"/>
          <w:b/>
          <w:bCs/>
          <w:color w:val="000000" w:themeColor="text1"/>
        </w:rPr>
        <w:t>T</w:t>
      </w:r>
      <w:r w:rsidRPr="51F9B376">
        <w:rPr>
          <w:rStyle w:val="normaltextrun"/>
          <w:rFonts w:ascii="Aptos" w:eastAsia="Aptos" w:hAnsi="Aptos" w:cs="Aptos"/>
          <w:b/>
          <w:bCs/>
          <w:color w:val="000000" w:themeColor="text1"/>
        </w:rPr>
        <w:t>he Board of Elementary and Secondary Education adjourn</w:t>
      </w:r>
      <w:r>
        <w:rPr>
          <w:rStyle w:val="normaltextrun"/>
          <w:rFonts w:ascii="Aptos" w:eastAsia="Aptos" w:hAnsi="Aptos" w:cs="Aptos"/>
          <w:b/>
          <w:bCs/>
          <w:color w:val="000000" w:themeColor="text1"/>
        </w:rPr>
        <w:t>ed</w:t>
      </w:r>
      <w:r w:rsidRPr="51F9B376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the meeting at </w:t>
      </w:r>
      <w:r w:rsidR="00A87DE0">
        <w:rPr>
          <w:rStyle w:val="normaltextrun"/>
          <w:rFonts w:ascii="Aptos" w:eastAsia="Aptos" w:hAnsi="Aptos" w:cs="Aptos"/>
          <w:b/>
          <w:bCs/>
          <w:color w:val="000000" w:themeColor="text1"/>
        </w:rPr>
        <w:t>6:57</w:t>
      </w:r>
      <w:r w:rsidRPr="008B2EFF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p.m.,</w:t>
      </w:r>
      <w:r w:rsidRPr="51F9B376"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 subject to th</w:t>
      </w:r>
      <w:r>
        <w:rPr>
          <w:rStyle w:val="normaltextrun"/>
          <w:rFonts w:ascii="Aptos" w:eastAsia="Aptos" w:hAnsi="Aptos" w:cs="Aptos"/>
          <w:b/>
          <w:bCs/>
          <w:color w:val="000000" w:themeColor="text1"/>
        </w:rPr>
        <w:t xml:space="preserve">e </w:t>
      </w:r>
      <w:r w:rsidRPr="51F9B376">
        <w:rPr>
          <w:rStyle w:val="normaltextrun"/>
          <w:rFonts w:ascii="Aptos" w:eastAsia="Aptos" w:hAnsi="Aptos" w:cs="Aptos"/>
          <w:b/>
          <w:bCs/>
          <w:color w:val="000000" w:themeColor="text1"/>
        </w:rPr>
        <w:t>call of the Chair.</w:t>
      </w:r>
      <w:r w:rsidRPr="51F9B376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6B24E4A5" w14:textId="77777777" w:rsidR="00566BEE" w:rsidRDefault="00566BEE" w:rsidP="00566BEE">
      <w:pPr>
        <w:spacing w:after="0" w:line="240" w:lineRule="auto"/>
        <w:ind w:left="1440" w:hanging="1440"/>
        <w:rPr>
          <w:rFonts w:ascii="Aptos" w:eastAsia="Aptos" w:hAnsi="Aptos" w:cs="Aptos"/>
          <w:color w:val="000000" w:themeColor="text1"/>
        </w:rPr>
      </w:pPr>
      <w:r w:rsidRPr="51F9B376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4F0F77F0" w14:textId="39171C1A" w:rsidR="6B6816FE" w:rsidRDefault="6B6816FE" w:rsidP="62834104">
      <w:pPr>
        <w:pStyle w:val="paragraph"/>
        <w:jc w:val="right"/>
        <w:rPr>
          <w:rFonts w:ascii="Aptos" w:eastAsia="Aptos" w:hAnsi="Aptos" w:cs="Aptos"/>
          <w:color w:val="000000" w:themeColor="text1"/>
          <w:sz w:val="22"/>
          <w:szCs w:val="22"/>
        </w:rPr>
      </w:pPr>
      <w:r w:rsidRPr="62834104">
        <w:rPr>
          <w:rFonts w:ascii="Aptos" w:eastAsia="Aptos" w:hAnsi="Aptos" w:cs="Aptos"/>
          <w:color w:val="000000" w:themeColor="text1"/>
          <w:sz w:val="22"/>
          <w:szCs w:val="22"/>
        </w:rPr>
        <w:t> Respectfully submitted, </w:t>
      </w:r>
    </w:p>
    <w:p w14:paraId="14AA4E55" w14:textId="6C1F4F92" w:rsidR="6B6816FE" w:rsidRDefault="6B6816FE" w:rsidP="62834104">
      <w:pPr>
        <w:spacing w:after="0" w:line="240" w:lineRule="auto"/>
        <w:ind w:left="1440" w:hanging="1440"/>
        <w:jc w:val="right"/>
        <w:rPr>
          <w:rFonts w:ascii="Aptos" w:eastAsia="Aptos" w:hAnsi="Aptos" w:cs="Aptos"/>
          <w:color w:val="000000" w:themeColor="text1"/>
        </w:rPr>
      </w:pPr>
      <w:r w:rsidRPr="62834104">
        <w:rPr>
          <w:rStyle w:val="normaltextrun"/>
          <w:rFonts w:ascii="Aptos" w:eastAsia="Aptos" w:hAnsi="Aptos" w:cs="Aptos"/>
          <w:color w:val="000000" w:themeColor="text1"/>
        </w:rPr>
        <w:t>Russell D. Johnston</w:t>
      </w:r>
    </w:p>
    <w:p w14:paraId="0069FF42" w14:textId="018A435B" w:rsidR="6B6816FE" w:rsidRDefault="6B6816FE" w:rsidP="62834104">
      <w:pPr>
        <w:spacing w:after="0" w:line="240" w:lineRule="auto"/>
        <w:ind w:left="1440" w:hanging="1440"/>
        <w:jc w:val="right"/>
        <w:rPr>
          <w:rFonts w:ascii="Aptos" w:eastAsia="Aptos" w:hAnsi="Aptos" w:cs="Aptos"/>
          <w:color w:val="000000" w:themeColor="text1"/>
        </w:rPr>
      </w:pPr>
      <w:r w:rsidRPr="62834104">
        <w:rPr>
          <w:rStyle w:val="normaltextrun"/>
          <w:rFonts w:ascii="Aptos" w:eastAsia="Aptos" w:hAnsi="Aptos" w:cs="Aptos"/>
          <w:color w:val="000000" w:themeColor="text1"/>
        </w:rPr>
        <w:t>Acting Commissioner of Elementary and Secondary Education </w:t>
      </w:r>
    </w:p>
    <w:p w14:paraId="1A84E7E2" w14:textId="24515010" w:rsidR="6B6816FE" w:rsidRDefault="6B6816FE" w:rsidP="62834104">
      <w:pPr>
        <w:spacing w:after="0" w:line="240" w:lineRule="auto"/>
        <w:ind w:left="1440" w:hanging="1440"/>
        <w:jc w:val="right"/>
        <w:rPr>
          <w:rFonts w:ascii="Aptos" w:eastAsia="Aptos" w:hAnsi="Aptos" w:cs="Aptos"/>
          <w:color w:val="000000" w:themeColor="text1"/>
        </w:rPr>
      </w:pPr>
      <w:r w:rsidRPr="62834104">
        <w:rPr>
          <w:rStyle w:val="normaltextrun"/>
          <w:rFonts w:ascii="Aptos" w:eastAsia="Aptos" w:hAnsi="Aptos" w:cs="Aptos"/>
          <w:color w:val="000000" w:themeColor="text1"/>
        </w:rPr>
        <w:t>and Secretary to the Board </w:t>
      </w:r>
    </w:p>
    <w:p w14:paraId="204B189F" w14:textId="1E1956D8" w:rsidR="62834104" w:rsidRDefault="62834104" w:rsidP="62834104">
      <w:pPr>
        <w:rPr>
          <w:rFonts w:ascii="Aptos" w:eastAsia="Aptos" w:hAnsi="Aptos" w:cs="Aptos"/>
          <w:b/>
          <w:bCs/>
        </w:rPr>
      </w:pPr>
    </w:p>
    <w:sectPr w:rsidR="62834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280E" w14:textId="77777777" w:rsidR="006E2C04" w:rsidRDefault="006E2C04" w:rsidP="001D5DF1">
      <w:pPr>
        <w:spacing w:after="0" w:line="240" w:lineRule="auto"/>
      </w:pPr>
      <w:r>
        <w:separator/>
      </w:r>
    </w:p>
  </w:endnote>
  <w:endnote w:type="continuationSeparator" w:id="0">
    <w:p w14:paraId="31AEFDC2" w14:textId="77777777" w:rsidR="006E2C04" w:rsidRDefault="006E2C04" w:rsidP="001D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8FE4C" w14:textId="77777777" w:rsidR="006E2C04" w:rsidRDefault="006E2C04" w:rsidP="001D5DF1">
      <w:pPr>
        <w:spacing w:after="0" w:line="240" w:lineRule="auto"/>
      </w:pPr>
      <w:r>
        <w:separator/>
      </w:r>
    </w:p>
  </w:footnote>
  <w:footnote w:type="continuationSeparator" w:id="0">
    <w:p w14:paraId="480776D0" w14:textId="77777777" w:rsidR="006E2C04" w:rsidRDefault="006E2C04" w:rsidP="001D5DF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cr9j+25zL5BG6" int2:id="9T4j5T6c">
      <int2:state int2:value="Rejected" int2:type="AugLoop_Text_Critique"/>
    </int2:textHash>
    <int2:textHash int2:hashCode="NrWpsoGy2r/rJ5" int2:id="5xO4zEhe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3CAFD7"/>
    <w:rsid w:val="0001234A"/>
    <w:rsid w:val="00021838"/>
    <w:rsid w:val="00035DD2"/>
    <w:rsid w:val="000817CE"/>
    <w:rsid w:val="0008715C"/>
    <w:rsid w:val="00104FA0"/>
    <w:rsid w:val="001631AD"/>
    <w:rsid w:val="001A1AA4"/>
    <w:rsid w:val="001C0E0B"/>
    <w:rsid w:val="001D5D71"/>
    <w:rsid w:val="001D5DF1"/>
    <w:rsid w:val="001F6546"/>
    <w:rsid w:val="002148CD"/>
    <w:rsid w:val="00225DE2"/>
    <w:rsid w:val="002574D3"/>
    <w:rsid w:val="002606AC"/>
    <w:rsid w:val="002F6598"/>
    <w:rsid w:val="003425A2"/>
    <w:rsid w:val="003A774F"/>
    <w:rsid w:val="003D1CFC"/>
    <w:rsid w:val="0043199E"/>
    <w:rsid w:val="00465425"/>
    <w:rsid w:val="00471C0A"/>
    <w:rsid w:val="00566BEE"/>
    <w:rsid w:val="005827EE"/>
    <w:rsid w:val="00585422"/>
    <w:rsid w:val="005E632E"/>
    <w:rsid w:val="006E2C04"/>
    <w:rsid w:val="006F6D8D"/>
    <w:rsid w:val="007D2D81"/>
    <w:rsid w:val="007E652F"/>
    <w:rsid w:val="008F293D"/>
    <w:rsid w:val="009D7577"/>
    <w:rsid w:val="00A50763"/>
    <w:rsid w:val="00A87DE0"/>
    <w:rsid w:val="00A92518"/>
    <w:rsid w:val="00B625D3"/>
    <w:rsid w:val="00C14619"/>
    <w:rsid w:val="00C571E1"/>
    <w:rsid w:val="00D6488B"/>
    <w:rsid w:val="00D80283"/>
    <w:rsid w:val="00D80908"/>
    <w:rsid w:val="00DE0F0B"/>
    <w:rsid w:val="00E9112F"/>
    <w:rsid w:val="00E942FB"/>
    <w:rsid w:val="00ED2EF2"/>
    <w:rsid w:val="00F165D5"/>
    <w:rsid w:val="00F42D4E"/>
    <w:rsid w:val="00F65913"/>
    <w:rsid w:val="00F65AE7"/>
    <w:rsid w:val="00F8175C"/>
    <w:rsid w:val="00F95387"/>
    <w:rsid w:val="024065AD"/>
    <w:rsid w:val="02A562EC"/>
    <w:rsid w:val="02B3FD1B"/>
    <w:rsid w:val="041D3231"/>
    <w:rsid w:val="05EC395C"/>
    <w:rsid w:val="063FD30F"/>
    <w:rsid w:val="064A3E01"/>
    <w:rsid w:val="0739035D"/>
    <w:rsid w:val="078BE056"/>
    <w:rsid w:val="07DBED0B"/>
    <w:rsid w:val="09611E04"/>
    <w:rsid w:val="09CDBBCA"/>
    <w:rsid w:val="0CC48C72"/>
    <w:rsid w:val="0D19CE09"/>
    <w:rsid w:val="0F3ECE40"/>
    <w:rsid w:val="0F5C526E"/>
    <w:rsid w:val="0FEA81C5"/>
    <w:rsid w:val="1133F6CD"/>
    <w:rsid w:val="11AE4DA3"/>
    <w:rsid w:val="1219C0E4"/>
    <w:rsid w:val="12752CB0"/>
    <w:rsid w:val="12A55F37"/>
    <w:rsid w:val="12D05F9C"/>
    <w:rsid w:val="12ED91C7"/>
    <w:rsid w:val="16EBAB1E"/>
    <w:rsid w:val="174609D0"/>
    <w:rsid w:val="17804495"/>
    <w:rsid w:val="17A9FAEE"/>
    <w:rsid w:val="1961255D"/>
    <w:rsid w:val="1C40EEF5"/>
    <w:rsid w:val="1C9971AA"/>
    <w:rsid w:val="1DEFB231"/>
    <w:rsid w:val="20BCA1A9"/>
    <w:rsid w:val="2145A1BE"/>
    <w:rsid w:val="21F47BFC"/>
    <w:rsid w:val="22EBE321"/>
    <w:rsid w:val="2379D59F"/>
    <w:rsid w:val="247217C3"/>
    <w:rsid w:val="26A98070"/>
    <w:rsid w:val="2777255A"/>
    <w:rsid w:val="2AD66873"/>
    <w:rsid w:val="2D2FAD8E"/>
    <w:rsid w:val="2DA8F9BF"/>
    <w:rsid w:val="2DDFDF2D"/>
    <w:rsid w:val="304E0789"/>
    <w:rsid w:val="3099B38F"/>
    <w:rsid w:val="30D2AB63"/>
    <w:rsid w:val="30DD7A1C"/>
    <w:rsid w:val="30F05057"/>
    <w:rsid w:val="33C636E9"/>
    <w:rsid w:val="343BB956"/>
    <w:rsid w:val="34FC407E"/>
    <w:rsid w:val="374ED68B"/>
    <w:rsid w:val="377316D1"/>
    <w:rsid w:val="385B984A"/>
    <w:rsid w:val="3A09A816"/>
    <w:rsid w:val="3A626D01"/>
    <w:rsid w:val="3AE41D57"/>
    <w:rsid w:val="3CA7095B"/>
    <w:rsid w:val="3D9A9999"/>
    <w:rsid w:val="3DD67409"/>
    <w:rsid w:val="4119E0D3"/>
    <w:rsid w:val="42549BB9"/>
    <w:rsid w:val="43695F5A"/>
    <w:rsid w:val="440ECF68"/>
    <w:rsid w:val="441973B5"/>
    <w:rsid w:val="4454D8B6"/>
    <w:rsid w:val="4495A462"/>
    <w:rsid w:val="4652B177"/>
    <w:rsid w:val="4A6A541B"/>
    <w:rsid w:val="4B44C94E"/>
    <w:rsid w:val="4BDFB3C7"/>
    <w:rsid w:val="4C5D9D39"/>
    <w:rsid w:val="4EA29876"/>
    <w:rsid w:val="4EE79BDC"/>
    <w:rsid w:val="5146EAC0"/>
    <w:rsid w:val="516B71EF"/>
    <w:rsid w:val="5392CAC2"/>
    <w:rsid w:val="5414F681"/>
    <w:rsid w:val="54738FCF"/>
    <w:rsid w:val="557427E8"/>
    <w:rsid w:val="56E98427"/>
    <w:rsid w:val="581A3CFD"/>
    <w:rsid w:val="581AE138"/>
    <w:rsid w:val="587980D0"/>
    <w:rsid w:val="59961AAE"/>
    <w:rsid w:val="59DB3BD6"/>
    <w:rsid w:val="5A3CAFD7"/>
    <w:rsid w:val="5C406F08"/>
    <w:rsid w:val="5C50E30F"/>
    <w:rsid w:val="5F3ABFAA"/>
    <w:rsid w:val="5F6CF466"/>
    <w:rsid w:val="5F833E0C"/>
    <w:rsid w:val="62834104"/>
    <w:rsid w:val="62D0B1F6"/>
    <w:rsid w:val="664E5FC1"/>
    <w:rsid w:val="69FC6D2F"/>
    <w:rsid w:val="6A44BBAA"/>
    <w:rsid w:val="6B17ECB5"/>
    <w:rsid w:val="6B6816FE"/>
    <w:rsid w:val="6C7326FC"/>
    <w:rsid w:val="6D368A5B"/>
    <w:rsid w:val="6DCA8965"/>
    <w:rsid w:val="6E6A8CD0"/>
    <w:rsid w:val="6F5936FB"/>
    <w:rsid w:val="700E3210"/>
    <w:rsid w:val="7740A507"/>
    <w:rsid w:val="79541DA8"/>
    <w:rsid w:val="7AE83BCA"/>
    <w:rsid w:val="7D8E9683"/>
    <w:rsid w:val="7DF55BFC"/>
    <w:rsid w:val="7EABF4FF"/>
    <w:rsid w:val="7EF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AFD7"/>
  <w15:chartTrackingRefBased/>
  <w15:docId w15:val="{7A884CD3-ED99-4E22-AF13-5E0216FF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146EAC0"/>
  </w:style>
  <w:style w:type="character" w:customStyle="1" w:styleId="scxw105623849">
    <w:name w:val="scxw105623849"/>
    <w:basedOn w:val="DefaultParagraphFont"/>
    <w:uiPriority w:val="1"/>
    <w:rsid w:val="5146EAC0"/>
  </w:style>
  <w:style w:type="character" w:customStyle="1" w:styleId="eop">
    <w:name w:val="eop"/>
    <w:basedOn w:val="DefaultParagraphFont"/>
    <w:uiPriority w:val="1"/>
    <w:rsid w:val="5146EAC0"/>
  </w:style>
  <w:style w:type="paragraph" w:customStyle="1" w:styleId="paragraph">
    <w:name w:val="paragraph"/>
    <w:basedOn w:val="Normal"/>
    <w:uiPriority w:val="1"/>
    <w:rsid w:val="628341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7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5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DF1"/>
  </w:style>
  <w:style w:type="paragraph" w:styleId="Footer">
    <w:name w:val="footer"/>
    <w:basedOn w:val="Normal"/>
    <w:link w:val="FooterChar"/>
    <w:uiPriority w:val="99"/>
    <w:unhideWhenUsed/>
    <w:rsid w:val="001D5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imeo.com/user217853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8831F-DF65-4E7A-96CB-BE5B7DE51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A1D65-5471-4918-B915-4009B067D9CA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612284C2-60C1-4AEF-9870-0DE87D519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18, 2024 Special BESE Meeting Minutes</dc:title>
  <dc:subject/>
  <dc:creator>DESE</dc:creator>
  <cp:keywords/>
  <dc:description/>
  <cp:lastModifiedBy>Zou, Dong (EOE)</cp:lastModifiedBy>
  <cp:revision>47</cp:revision>
  <dcterms:created xsi:type="dcterms:W3CDTF">2024-12-10T01:37:00Z</dcterms:created>
  <dcterms:modified xsi:type="dcterms:W3CDTF">2024-12-18T16:46:00Z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18 2024 12:00AM</vt:lpwstr>
  </property>
</Properties>
</file>