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F518E" w14:textId="691C0359" w:rsidR="00CD0A6C" w:rsidRDefault="045344EF" w:rsidP="51F9B376">
      <w:pPr>
        <w:spacing w:after="0" w:line="240" w:lineRule="auto"/>
        <w:jc w:val="center"/>
        <w:rPr>
          <w:rFonts w:ascii="Aptos" w:eastAsia="Aptos" w:hAnsi="Aptos" w:cs="Aptos"/>
          <w:color w:val="000000" w:themeColor="text1"/>
        </w:rPr>
      </w:pPr>
      <w:r w:rsidRPr="51F9B376">
        <w:rPr>
          <w:rStyle w:val="normaltextrun"/>
          <w:rFonts w:ascii="Aptos" w:eastAsia="Aptos" w:hAnsi="Aptos" w:cs="Aptos"/>
          <w:b/>
          <w:bCs/>
          <w:color w:val="000000" w:themeColor="text1"/>
        </w:rPr>
        <w:t xml:space="preserve">Minutes of the </w:t>
      </w:r>
      <w:r w:rsidR="6220BE98" w:rsidRPr="51F9B376">
        <w:rPr>
          <w:rStyle w:val="normaltextrun"/>
          <w:rFonts w:ascii="Aptos" w:eastAsia="Aptos" w:hAnsi="Aptos" w:cs="Aptos"/>
          <w:b/>
          <w:bCs/>
          <w:color w:val="000000" w:themeColor="text1"/>
        </w:rPr>
        <w:t xml:space="preserve">Special </w:t>
      </w:r>
      <w:r w:rsidRPr="51F9B376">
        <w:rPr>
          <w:rStyle w:val="normaltextrun"/>
          <w:rFonts w:ascii="Aptos" w:eastAsia="Aptos" w:hAnsi="Aptos" w:cs="Aptos"/>
          <w:b/>
          <w:bCs/>
          <w:color w:val="000000" w:themeColor="text1"/>
        </w:rPr>
        <w:t>Meeting</w:t>
      </w:r>
    </w:p>
    <w:p w14:paraId="5C4D8C56" w14:textId="2141CFB9" w:rsidR="00CD0A6C" w:rsidRDefault="045344EF" w:rsidP="4CB4C977">
      <w:pPr>
        <w:spacing w:after="0" w:line="240" w:lineRule="auto"/>
        <w:jc w:val="center"/>
        <w:rPr>
          <w:rFonts w:ascii="Aptos" w:eastAsia="Aptos" w:hAnsi="Aptos" w:cs="Aptos"/>
          <w:color w:val="000000" w:themeColor="text1"/>
        </w:rPr>
      </w:pPr>
      <w:r w:rsidRPr="51F9B376">
        <w:rPr>
          <w:rStyle w:val="normaltextrun"/>
          <w:rFonts w:ascii="Aptos" w:eastAsia="Aptos" w:hAnsi="Aptos" w:cs="Aptos"/>
          <w:b/>
          <w:bCs/>
          <w:color w:val="000000" w:themeColor="text1"/>
        </w:rPr>
        <w:t>of the Massachusetts Board of Elementary and Secondary Education</w:t>
      </w:r>
    </w:p>
    <w:p w14:paraId="2FD09E7A" w14:textId="300AB13E" w:rsidR="00CD0A6C" w:rsidRDefault="6EE05099" w:rsidP="6ADD1B08">
      <w:pPr>
        <w:spacing w:after="0" w:line="240" w:lineRule="auto"/>
        <w:jc w:val="center"/>
        <w:rPr>
          <w:rFonts w:ascii="Arial" w:eastAsia="Arial" w:hAnsi="Arial" w:cs="Arial"/>
          <w:color w:val="000000" w:themeColor="text1"/>
          <w:highlight w:val="yellow"/>
        </w:rPr>
      </w:pPr>
      <w:r w:rsidRPr="1BEA1C25">
        <w:rPr>
          <w:rStyle w:val="normaltextrun"/>
          <w:rFonts w:ascii="Aptos" w:eastAsia="Aptos" w:hAnsi="Aptos" w:cs="Aptos"/>
          <w:b/>
          <w:bCs/>
          <w:color w:val="000000" w:themeColor="text1"/>
        </w:rPr>
        <w:t>Meeting held virtually via Zoom</w:t>
      </w:r>
      <w:r>
        <w:br/>
      </w:r>
      <w:r w:rsidR="5617990B" w:rsidRPr="1BEA1C25">
        <w:rPr>
          <w:rStyle w:val="normaltextrun"/>
          <w:rFonts w:ascii="Aptos" w:eastAsia="Aptos" w:hAnsi="Aptos" w:cs="Aptos"/>
          <w:b/>
          <w:bCs/>
          <w:color w:val="000000" w:themeColor="text1"/>
        </w:rPr>
        <w:t>Friday, November 15</w:t>
      </w:r>
      <w:r w:rsidR="045344EF" w:rsidRPr="1BEA1C25">
        <w:rPr>
          <w:rStyle w:val="normaltextrun"/>
          <w:rFonts w:ascii="Aptos" w:eastAsia="Aptos" w:hAnsi="Aptos" w:cs="Aptos"/>
          <w:b/>
          <w:bCs/>
          <w:color w:val="000000" w:themeColor="text1"/>
        </w:rPr>
        <w:t xml:space="preserve">, 2024, </w:t>
      </w:r>
      <w:r w:rsidR="5CDAC05B" w:rsidRPr="1BEA1C25">
        <w:rPr>
          <w:rStyle w:val="normaltextrun"/>
          <w:rFonts w:ascii="Aptos" w:eastAsia="Aptos" w:hAnsi="Aptos" w:cs="Aptos"/>
          <w:b/>
          <w:bCs/>
          <w:color w:val="000000" w:themeColor="text1"/>
        </w:rPr>
        <w:t>1</w:t>
      </w:r>
      <w:r w:rsidR="0F5D06CA" w:rsidRPr="1BEA1C25">
        <w:rPr>
          <w:rStyle w:val="normaltextrun"/>
          <w:rFonts w:ascii="Aptos" w:eastAsia="Aptos" w:hAnsi="Aptos" w:cs="Aptos"/>
          <w:b/>
          <w:bCs/>
          <w:color w:val="000000" w:themeColor="text1"/>
        </w:rPr>
        <w:t>:05 pm</w:t>
      </w:r>
      <w:r w:rsidR="045344EF" w:rsidRPr="1BEA1C25">
        <w:rPr>
          <w:rStyle w:val="normaltextrun"/>
          <w:rFonts w:ascii="Aptos" w:eastAsia="Aptos" w:hAnsi="Aptos" w:cs="Aptos"/>
          <w:b/>
          <w:bCs/>
          <w:color w:val="000000" w:themeColor="text1"/>
        </w:rPr>
        <w:t xml:space="preserve"> – </w:t>
      </w:r>
      <w:r w:rsidR="51E1015C" w:rsidRPr="1BEA1C25">
        <w:rPr>
          <w:rStyle w:val="normaltextrun"/>
          <w:rFonts w:ascii="Aptos" w:eastAsia="Aptos" w:hAnsi="Aptos" w:cs="Aptos"/>
          <w:b/>
          <w:bCs/>
          <w:color w:val="000000" w:themeColor="text1"/>
        </w:rPr>
        <w:t>2</w:t>
      </w:r>
      <w:r w:rsidR="55E57588" w:rsidRPr="1BEA1C25">
        <w:rPr>
          <w:rStyle w:val="normaltextrun"/>
          <w:rFonts w:ascii="Aptos" w:eastAsia="Aptos" w:hAnsi="Aptos" w:cs="Aptos"/>
          <w:b/>
          <w:bCs/>
          <w:color w:val="000000" w:themeColor="text1"/>
        </w:rPr>
        <w:t>:46</w:t>
      </w:r>
      <w:r w:rsidR="045344EF" w:rsidRPr="1BEA1C25">
        <w:rPr>
          <w:rStyle w:val="normaltextrun"/>
          <w:rFonts w:ascii="Aptos" w:eastAsia="Aptos" w:hAnsi="Aptos" w:cs="Aptos"/>
          <w:b/>
          <w:bCs/>
          <w:color w:val="000000" w:themeColor="text1"/>
        </w:rPr>
        <w:t xml:space="preserve"> p.m.</w:t>
      </w:r>
      <w:r w:rsidR="045344EF" w:rsidRPr="1BEA1C25">
        <w:rPr>
          <w:rStyle w:val="normaltextrun"/>
          <w:rFonts w:ascii="Arial" w:eastAsia="Arial" w:hAnsi="Arial" w:cs="Arial"/>
          <w:color w:val="000000" w:themeColor="text1"/>
        </w:rPr>
        <w:t> </w:t>
      </w:r>
    </w:p>
    <w:p w14:paraId="1E17A778" w14:textId="22F736B9" w:rsidR="00CD0A6C" w:rsidRDefault="00CD0A6C" w:rsidP="4CB4C977">
      <w:pPr>
        <w:spacing w:after="0" w:line="240" w:lineRule="auto"/>
        <w:jc w:val="center"/>
        <w:rPr>
          <w:rFonts w:ascii="Aptos" w:eastAsia="Aptos" w:hAnsi="Aptos" w:cs="Aptos"/>
          <w:color w:val="000000" w:themeColor="text1"/>
          <w:sz w:val="16"/>
          <w:szCs w:val="16"/>
        </w:rPr>
      </w:pPr>
    </w:p>
    <w:p w14:paraId="55B3FE7D" w14:textId="34BD867D" w:rsidR="00CD0A6C" w:rsidRDefault="00CD0A6C" w:rsidP="4CB4C977">
      <w:pPr>
        <w:spacing w:after="0" w:line="240" w:lineRule="auto"/>
        <w:rPr>
          <w:rFonts w:ascii="Aptos" w:eastAsia="Aptos" w:hAnsi="Aptos" w:cs="Aptos"/>
          <w:color w:val="000000" w:themeColor="text1"/>
        </w:rPr>
      </w:pPr>
    </w:p>
    <w:p w14:paraId="2EB88D01" w14:textId="2C277954" w:rsidR="00CD0A6C" w:rsidRDefault="045344EF" w:rsidP="4CB4C977">
      <w:pPr>
        <w:spacing w:after="0" w:line="240" w:lineRule="auto"/>
        <w:rPr>
          <w:rFonts w:ascii="Aptos" w:eastAsia="Aptos" w:hAnsi="Aptos" w:cs="Aptos"/>
          <w:color w:val="000000" w:themeColor="text1"/>
        </w:rPr>
      </w:pPr>
      <w:r w:rsidRPr="4CB4C977">
        <w:rPr>
          <w:rStyle w:val="normaltextrun"/>
          <w:rFonts w:ascii="Aptos" w:eastAsia="Aptos" w:hAnsi="Aptos" w:cs="Aptos"/>
          <w:b/>
          <w:bCs/>
          <w:color w:val="000000" w:themeColor="text1"/>
        </w:rPr>
        <w:t>Members of the Board of Elementary and Secondary Education Present:</w:t>
      </w:r>
      <w:r w:rsidRPr="4CB4C977">
        <w:rPr>
          <w:rStyle w:val="normaltextrun"/>
          <w:rFonts w:ascii="Arial" w:eastAsia="Arial" w:hAnsi="Arial" w:cs="Arial"/>
          <w:b/>
          <w:bCs/>
          <w:color w:val="000000" w:themeColor="text1"/>
        </w:rPr>
        <w:t> </w:t>
      </w:r>
      <w:r w:rsidRPr="4CB4C977">
        <w:rPr>
          <w:rStyle w:val="normaltextrun"/>
          <w:rFonts w:ascii="Arial" w:eastAsia="Arial" w:hAnsi="Arial" w:cs="Arial"/>
          <w:color w:val="000000" w:themeColor="text1"/>
        </w:rPr>
        <w:t> </w:t>
      </w:r>
      <w:r w:rsidRPr="4CB4C977">
        <w:rPr>
          <w:rStyle w:val="eop"/>
          <w:rFonts w:ascii="Aptos" w:eastAsia="Aptos" w:hAnsi="Aptos" w:cs="Aptos"/>
          <w:color w:val="000000" w:themeColor="text1"/>
        </w:rPr>
        <w:t> </w:t>
      </w:r>
    </w:p>
    <w:p w14:paraId="12021148" w14:textId="0EA3796C" w:rsidR="00CD0A6C" w:rsidRDefault="045344EF" w:rsidP="51F9B376">
      <w:pPr>
        <w:spacing w:after="0" w:line="240" w:lineRule="auto"/>
        <w:rPr>
          <w:rFonts w:ascii="Aptos" w:eastAsia="Aptos" w:hAnsi="Aptos" w:cs="Aptos"/>
          <w:color w:val="000000" w:themeColor="text1"/>
        </w:rPr>
      </w:pPr>
      <w:r w:rsidRPr="1BEA1C25">
        <w:rPr>
          <w:rStyle w:val="normaltextrun"/>
          <w:rFonts w:ascii="Aptos" w:eastAsia="Aptos" w:hAnsi="Aptos" w:cs="Aptos"/>
          <w:b/>
          <w:bCs/>
          <w:color w:val="000000" w:themeColor="text1"/>
        </w:rPr>
        <w:t>Katherine Craven</w:t>
      </w:r>
      <w:r w:rsidRPr="1BEA1C25">
        <w:rPr>
          <w:rStyle w:val="normaltextrun"/>
          <w:rFonts w:ascii="Aptos" w:eastAsia="Aptos" w:hAnsi="Aptos" w:cs="Aptos"/>
          <w:color w:val="000000" w:themeColor="text1"/>
        </w:rPr>
        <w:t>,</w:t>
      </w:r>
      <w:r w:rsidRPr="1BEA1C25">
        <w:rPr>
          <w:rStyle w:val="normaltextrun"/>
          <w:rFonts w:ascii="Aptos" w:eastAsia="Aptos" w:hAnsi="Aptos" w:cs="Aptos"/>
          <w:b/>
          <w:bCs/>
          <w:color w:val="000000" w:themeColor="text1"/>
        </w:rPr>
        <w:t xml:space="preserve"> </w:t>
      </w:r>
      <w:r w:rsidRPr="1BEA1C25">
        <w:rPr>
          <w:rStyle w:val="normaltextrun"/>
          <w:rFonts w:ascii="Aptos" w:eastAsia="Aptos" w:hAnsi="Aptos" w:cs="Aptos"/>
          <w:color w:val="000000" w:themeColor="text1"/>
        </w:rPr>
        <w:t>Chair,</w:t>
      </w:r>
      <w:r w:rsidRPr="1BEA1C25">
        <w:rPr>
          <w:rStyle w:val="normaltextrun"/>
          <w:rFonts w:ascii="Aptos" w:eastAsia="Aptos" w:hAnsi="Aptos" w:cs="Aptos"/>
          <w:b/>
          <w:bCs/>
          <w:color w:val="000000" w:themeColor="text1"/>
        </w:rPr>
        <w:t xml:space="preserve"> </w:t>
      </w:r>
      <w:r w:rsidRPr="1BEA1C25">
        <w:rPr>
          <w:rStyle w:val="normaltextrun"/>
          <w:rFonts w:ascii="Aptos" w:eastAsia="Aptos" w:hAnsi="Aptos" w:cs="Aptos"/>
          <w:color w:val="000000" w:themeColor="text1"/>
        </w:rPr>
        <w:t>Brookline  </w:t>
      </w:r>
    </w:p>
    <w:p w14:paraId="756C7F82" w14:textId="15BECB1F" w:rsidR="00CD0A6C" w:rsidRDefault="045344EF" w:rsidP="4CB4C977">
      <w:pPr>
        <w:spacing w:after="0" w:line="240" w:lineRule="auto"/>
        <w:rPr>
          <w:rFonts w:ascii="Aptos" w:eastAsia="Aptos" w:hAnsi="Aptos" w:cs="Aptos"/>
          <w:color w:val="000000" w:themeColor="text1"/>
        </w:rPr>
      </w:pPr>
      <w:r w:rsidRPr="51F9B376">
        <w:rPr>
          <w:rStyle w:val="normaltextrun"/>
          <w:rFonts w:ascii="Aptos" w:eastAsia="Aptos" w:hAnsi="Aptos" w:cs="Aptos"/>
          <w:b/>
          <w:bCs/>
          <w:color w:val="000000" w:themeColor="text1"/>
        </w:rPr>
        <w:t>Matthew Hills</w:t>
      </w:r>
      <w:r w:rsidRPr="51F9B376">
        <w:rPr>
          <w:rStyle w:val="normaltextrun"/>
          <w:rFonts w:ascii="Aptos" w:eastAsia="Aptos" w:hAnsi="Aptos" w:cs="Aptos"/>
          <w:color w:val="000000" w:themeColor="text1"/>
        </w:rPr>
        <w:t>, Vice-Chair, Newton </w:t>
      </w:r>
    </w:p>
    <w:p w14:paraId="55129AEE" w14:textId="76F36A1D" w:rsidR="00CD0A6C" w:rsidRDefault="045344EF" w:rsidP="4CB4C977">
      <w:pPr>
        <w:spacing w:after="0" w:line="240" w:lineRule="auto"/>
        <w:rPr>
          <w:rFonts w:ascii="Aptos" w:eastAsia="Aptos" w:hAnsi="Aptos" w:cs="Aptos"/>
          <w:color w:val="000000" w:themeColor="text1"/>
        </w:rPr>
      </w:pPr>
      <w:r w:rsidRPr="4CB4C977">
        <w:rPr>
          <w:rStyle w:val="normaltextrun"/>
          <w:rFonts w:ascii="Aptos" w:eastAsia="Aptos" w:hAnsi="Aptos" w:cs="Aptos"/>
          <w:b/>
          <w:bCs/>
          <w:color w:val="000000" w:themeColor="text1"/>
        </w:rPr>
        <w:t xml:space="preserve">Ericka Fisher, </w:t>
      </w:r>
      <w:r w:rsidRPr="4CB4C977">
        <w:rPr>
          <w:rStyle w:val="normaltextrun"/>
          <w:rFonts w:ascii="Aptos" w:eastAsia="Aptos" w:hAnsi="Aptos" w:cs="Aptos"/>
          <w:color w:val="000000" w:themeColor="text1"/>
        </w:rPr>
        <w:t>Worcester </w:t>
      </w:r>
    </w:p>
    <w:p w14:paraId="07093776" w14:textId="252C24A7" w:rsidR="00CD0A6C" w:rsidRDefault="045344EF" w:rsidP="51F9B376">
      <w:pPr>
        <w:spacing w:after="0" w:line="240" w:lineRule="auto"/>
        <w:rPr>
          <w:rStyle w:val="normaltextrun"/>
          <w:rFonts w:ascii="Aptos" w:eastAsia="Aptos" w:hAnsi="Aptos" w:cs="Aptos"/>
          <w:color w:val="000000" w:themeColor="text1"/>
        </w:rPr>
      </w:pPr>
      <w:r w:rsidRPr="51F9B376">
        <w:rPr>
          <w:rStyle w:val="normaltextrun"/>
          <w:rFonts w:ascii="Aptos" w:eastAsia="Aptos" w:hAnsi="Aptos" w:cs="Aptos"/>
          <w:b/>
          <w:bCs/>
          <w:color w:val="000000" w:themeColor="text1"/>
        </w:rPr>
        <w:t xml:space="preserve">Farzana Mohamed, </w:t>
      </w:r>
      <w:r w:rsidRPr="51F9B376">
        <w:rPr>
          <w:rStyle w:val="normaltextrun"/>
          <w:rFonts w:ascii="Aptos" w:eastAsia="Aptos" w:hAnsi="Aptos" w:cs="Aptos"/>
          <w:color w:val="000000" w:themeColor="text1"/>
        </w:rPr>
        <w:t xml:space="preserve">Newton </w:t>
      </w:r>
    </w:p>
    <w:p w14:paraId="1C00E465" w14:textId="47676DED" w:rsidR="00CD0A6C" w:rsidRDefault="045344EF" w:rsidP="1BEA1C25">
      <w:pPr>
        <w:spacing w:after="0" w:line="240" w:lineRule="auto"/>
        <w:rPr>
          <w:rStyle w:val="normaltextrun"/>
          <w:rFonts w:ascii="Aptos" w:eastAsia="Aptos" w:hAnsi="Aptos" w:cs="Aptos"/>
          <w:i/>
          <w:iCs/>
          <w:color w:val="000000" w:themeColor="text1"/>
        </w:rPr>
      </w:pPr>
      <w:proofErr w:type="spellStart"/>
      <w:r w:rsidRPr="1BEA1C25">
        <w:rPr>
          <w:rStyle w:val="normaltextrun"/>
          <w:rFonts w:ascii="Aptos" w:eastAsia="Aptos" w:hAnsi="Aptos" w:cs="Aptos"/>
          <w:b/>
          <w:bCs/>
          <w:color w:val="000000" w:themeColor="text1"/>
        </w:rPr>
        <w:t>Dálida</w:t>
      </w:r>
      <w:proofErr w:type="spellEnd"/>
      <w:r w:rsidRPr="1BEA1C25">
        <w:rPr>
          <w:rStyle w:val="normaltextrun"/>
          <w:rFonts w:ascii="Aptos" w:eastAsia="Aptos" w:hAnsi="Aptos" w:cs="Aptos"/>
          <w:b/>
          <w:bCs/>
          <w:color w:val="000000" w:themeColor="text1"/>
        </w:rPr>
        <w:t xml:space="preserve"> Rocha, </w:t>
      </w:r>
      <w:r w:rsidRPr="1BEA1C25">
        <w:rPr>
          <w:rStyle w:val="normaltextrun"/>
          <w:rFonts w:ascii="Aptos" w:eastAsia="Aptos" w:hAnsi="Aptos" w:cs="Aptos"/>
          <w:color w:val="000000" w:themeColor="text1"/>
        </w:rPr>
        <w:t xml:space="preserve">Worcester </w:t>
      </w:r>
    </w:p>
    <w:p w14:paraId="30A4EA92" w14:textId="240B2656" w:rsidR="00CD0A6C" w:rsidRDefault="045344EF" w:rsidP="4CB4C977">
      <w:pPr>
        <w:spacing w:after="0" w:line="240" w:lineRule="auto"/>
        <w:rPr>
          <w:rFonts w:ascii="Aptos" w:eastAsia="Aptos" w:hAnsi="Aptos" w:cs="Aptos"/>
          <w:color w:val="000000" w:themeColor="text1"/>
        </w:rPr>
      </w:pPr>
      <w:r w:rsidRPr="4CB4C977">
        <w:rPr>
          <w:rStyle w:val="normaltextrun"/>
          <w:rFonts w:ascii="Aptos" w:eastAsia="Aptos" w:hAnsi="Aptos" w:cs="Aptos"/>
          <w:b/>
          <w:bCs/>
          <w:color w:val="000000" w:themeColor="text1"/>
        </w:rPr>
        <w:t xml:space="preserve">Mary Ann Stewart, </w:t>
      </w:r>
      <w:r w:rsidRPr="4CB4C977">
        <w:rPr>
          <w:rStyle w:val="normaltextrun"/>
          <w:rFonts w:ascii="Aptos" w:eastAsia="Aptos" w:hAnsi="Aptos" w:cs="Aptos"/>
          <w:color w:val="000000" w:themeColor="text1"/>
        </w:rPr>
        <w:t>Lexington </w:t>
      </w:r>
    </w:p>
    <w:p w14:paraId="28353C38" w14:textId="5E1D7123" w:rsidR="00CD0A6C" w:rsidRDefault="045344EF" w:rsidP="4CB4C977">
      <w:pPr>
        <w:spacing w:after="0" w:line="240" w:lineRule="auto"/>
        <w:rPr>
          <w:rFonts w:ascii="Aptos" w:eastAsia="Aptos" w:hAnsi="Aptos" w:cs="Aptos"/>
          <w:color w:val="000000" w:themeColor="text1"/>
        </w:rPr>
      </w:pPr>
      <w:r w:rsidRPr="51F9B376">
        <w:rPr>
          <w:rStyle w:val="normaltextrun"/>
          <w:rFonts w:ascii="Aptos" w:eastAsia="Aptos" w:hAnsi="Aptos" w:cs="Aptos"/>
          <w:b/>
          <w:bCs/>
          <w:color w:val="000000" w:themeColor="text1"/>
        </w:rPr>
        <w:t>Patrick Tutwiler</w:t>
      </w:r>
      <w:r w:rsidRPr="51F9B376">
        <w:rPr>
          <w:rStyle w:val="normaltextrun"/>
          <w:rFonts w:ascii="Aptos" w:eastAsia="Aptos" w:hAnsi="Aptos" w:cs="Aptos"/>
          <w:color w:val="000000" w:themeColor="text1"/>
        </w:rPr>
        <w:t>, Secretary of Education, Andover</w:t>
      </w:r>
      <w:r w:rsidRPr="51F9B376">
        <w:rPr>
          <w:rStyle w:val="normaltextrun"/>
          <w:rFonts w:ascii="Arial" w:eastAsia="Arial" w:hAnsi="Arial" w:cs="Arial"/>
          <w:color w:val="000000" w:themeColor="text1"/>
        </w:rPr>
        <w:t> </w:t>
      </w:r>
      <w:r w:rsidRPr="51F9B376">
        <w:rPr>
          <w:rStyle w:val="eop"/>
          <w:rFonts w:ascii="Aptos" w:eastAsia="Aptos" w:hAnsi="Aptos" w:cs="Aptos"/>
          <w:color w:val="000000" w:themeColor="text1"/>
        </w:rPr>
        <w:t> </w:t>
      </w:r>
    </w:p>
    <w:p w14:paraId="4AAD553D" w14:textId="0B4230B4" w:rsidR="68514F45" w:rsidRDefault="68514F45" w:rsidP="51F9B376">
      <w:pPr>
        <w:spacing w:after="0" w:line="240" w:lineRule="auto"/>
        <w:rPr>
          <w:rStyle w:val="normaltextrun"/>
          <w:rFonts w:ascii="Aptos" w:eastAsia="Aptos" w:hAnsi="Aptos" w:cs="Aptos"/>
          <w:b/>
          <w:bCs/>
          <w:color w:val="000000" w:themeColor="text1"/>
        </w:rPr>
      </w:pPr>
      <w:r w:rsidRPr="51F9B376">
        <w:rPr>
          <w:rStyle w:val="normaltextrun"/>
          <w:rFonts w:ascii="Aptos" w:eastAsia="Aptos" w:hAnsi="Aptos" w:cs="Aptos"/>
          <w:b/>
          <w:bCs/>
          <w:color w:val="000000" w:themeColor="text1"/>
        </w:rPr>
        <w:t>Martin West,</w:t>
      </w:r>
      <w:r w:rsidRPr="51F9B376">
        <w:rPr>
          <w:rStyle w:val="normaltextrun"/>
          <w:rFonts w:ascii="Aptos" w:eastAsia="Aptos" w:hAnsi="Aptos" w:cs="Aptos"/>
          <w:color w:val="000000" w:themeColor="text1"/>
        </w:rPr>
        <w:t xml:space="preserve"> Newton</w:t>
      </w:r>
    </w:p>
    <w:p w14:paraId="4FFA5DAA" w14:textId="250A6B80" w:rsidR="51F9B376" w:rsidRDefault="51F9B376" w:rsidP="51F9B376">
      <w:pPr>
        <w:spacing w:after="0" w:line="240" w:lineRule="auto"/>
        <w:rPr>
          <w:rStyle w:val="eop"/>
          <w:rFonts w:ascii="Aptos" w:eastAsia="Aptos" w:hAnsi="Aptos" w:cs="Aptos"/>
          <w:color w:val="000000" w:themeColor="text1"/>
        </w:rPr>
      </w:pPr>
    </w:p>
    <w:p w14:paraId="415471BA" w14:textId="78DF94D1" w:rsidR="227B25EF" w:rsidRDefault="227B25EF" w:rsidP="51F9B376">
      <w:pPr>
        <w:spacing w:after="0" w:line="240" w:lineRule="auto"/>
        <w:rPr>
          <w:rStyle w:val="normaltextrun"/>
          <w:rFonts w:ascii="Arial" w:eastAsia="Arial" w:hAnsi="Arial" w:cs="Arial"/>
          <w:b/>
          <w:bCs/>
          <w:color w:val="000000" w:themeColor="text1"/>
        </w:rPr>
      </w:pPr>
      <w:r w:rsidRPr="51F9B376">
        <w:rPr>
          <w:rStyle w:val="normaltextrun"/>
          <w:rFonts w:ascii="Aptos" w:eastAsia="Aptos" w:hAnsi="Aptos" w:cs="Aptos"/>
          <w:b/>
          <w:bCs/>
          <w:color w:val="000000" w:themeColor="text1"/>
        </w:rPr>
        <w:t>Member</w:t>
      </w:r>
      <w:r w:rsidR="00AB624D">
        <w:rPr>
          <w:rStyle w:val="normaltextrun"/>
          <w:rFonts w:ascii="Aptos" w:eastAsia="Aptos" w:hAnsi="Aptos" w:cs="Aptos"/>
          <w:b/>
          <w:bCs/>
          <w:color w:val="000000" w:themeColor="text1"/>
        </w:rPr>
        <w:t>s</w:t>
      </w:r>
      <w:r w:rsidRPr="51F9B376">
        <w:rPr>
          <w:rStyle w:val="normaltextrun"/>
          <w:rFonts w:ascii="Aptos" w:eastAsia="Aptos" w:hAnsi="Aptos" w:cs="Aptos"/>
          <w:b/>
          <w:bCs/>
          <w:color w:val="000000" w:themeColor="text1"/>
        </w:rPr>
        <w:t xml:space="preserve"> of the Board of Elementary and Secondary Education Absent:</w:t>
      </w:r>
    </w:p>
    <w:p w14:paraId="007B95DB" w14:textId="77777777" w:rsidR="00FA2E19" w:rsidRDefault="00F17E13" w:rsidP="51F9B376">
      <w:pPr>
        <w:spacing w:after="0" w:line="240" w:lineRule="auto"/>
        <w:rPr>
          <w:rStyle w:val="normaltextrun"/>
          <w:rFonts w:ascii="Aptos" w:eastAsia="Aptos" w:hAnsi="Aptos" w:cs="Aptos"/>
          <w:color w:val="000000" w:themeColor="text1"/>
        </w:rPr>
      </w:pPr>
      <w:r w:rsidRPr="1BEA1C25">
        <w:rPr>
          <w:rStyle w:val="normaltextrun"/>
          <w:rFonts w:ascii="Aptos" w:eastAsia="Aptos" w:hAnsi="Aptos" w:cs="Aptos"/>
          <w:b/>
          <w:bCs/>
          <w:color w:val="000000" w:themeColor="text1"/>
        </w:rPr>
        <w:t>Ioannis</w:t>
      </w:r>
      <w:r w:rsidR="0091653B" w:rsidRPr="1BEA1C25">
        <w:rPr>
          <w:rStyle w:val="normaltextrun"/>
          <w:rFonts w:ascii="Aptos" w:eastAsia="Aptos" w:hAnsi="Aptos" w:cs="Aptos"/>
          <w:b/>
          <w:bCs/>
          <w:color w:val="000000" w:themeColor="text1"/>
        </w:rPr>
        <w:t xml:space="preserve"> </w:t>
      </w:r>
      <w:r w:rsidRPr="1BEA1C25">
        <w:rPr>
          <w:rStyle w:val="normaltextrun"/>
          <w:rFonts w:ascii="Aptos" w:eastAsia="Aptos" w:hAnsi="Aptos" w:cs="Aptos"/>
          <w:b/>
          <w:bCs/>
          <w:color w:val="000000" w:themeColor="text1"/>
        </w:rPr>
        <w:t xml:space="preserve">Asikis, </w:t>
      </w:r>
      <w:r w:rsidR="00FA2E19" w:rsidRPr="1BEA1C25">
        <w:rPr>
          <w:rStyle w:val="normaltextrun"/>
          <w:rFonts w:ascii="Aptos" w:eastAsia="Aptos" w:hAnsi="Aptos" w:cs="Aptos"/>
          <w:color w:val="000000" w:themeColor="text1"/>
        </w:rPr>
        <w:t>Brookline, Student Member</w:t>
      </w:r>
    </w:p>
    <w:p w14:paraId="05AA8D03" w14:textId="7D7EB1E5" w:rsidR="227B25EF" w:rsidRDefault="227B25EF" w:rsidP="51F9B376">
      <w:pPr>
        <w:spacing w:after="0" w:line="240" w:lineRule="auto"/>
        <w:rPr>
          <w:rStyle w:val="normaltextrun"/>
          <w:rFonts w:ascii="Aptos" w:eastAsia="Aptos" w:hAnsi="Aptos" w:cs="Aptos"/>
          <w:b/>
          <w:bCs/>
          <w:color w:val="000000" w:themeColor="text1"/>
        </w:rPr>
      </w:pPr>
      <w:r w:rsidRPr="51F9B376">
        <w:rPr>
          <w:rStyle w:val="normaltextrun"/>
          <w:rFonts w:ascii="Aptos" w:eastAsia="Aptos" w:hAnsi="Aptos" w:cs="Aptos"/>
          <w:b/>
          <w:bCs/>
          <w:color w:val="000000" w:themeColor="text1"/>
        </w:rPr>
        <w:t>Michael Moriarty,</w:t>
      </w:r>
      <w:r w:rsidRPr="51F9B376">
        <w:rPr>
          <w:rStyle w:val="normaltextrun"/>
          <w:rFonts w:ascii="Aptos" w:eastAsia="Aptos" w:hAnsi="Aptos" w:cs="Aptos"/>
          <w:color w:val="000000" w:themeColor="text1"/>
        </w:rPr>
        <w:t xml:space="preserve"> Holyoke</w:t>
      </w:r>
    </w:p>
    <w:p w14:paraId="638CECAE" w14:textId="456B0402" w:rsidR="00CD0A6C" w:rsidRDefault="00CD0A6C" w:rsidP="4CB4C977">
      <w:pPr>
        <w:spacing w:after="0" w:line="240" w:lineRule="auto"/>
        <w:rPr>
          <w:rFonts w:ascii="Aptos" w:eastAsia="Aptos" w:hAnsi="Aptos" w:cs="Aptos"/>
          <w:color w:val="000000" w:themeColor="text1"/>
          <w:sz w:val="16"/>
          <w:szCs w:val="16"/>
        </w:rPr>
      </w:pPr>
    </w:p>
    <w:p w14:paraId="4855C031" w14:textId="68153254" w:rsidR="00CD0A6C" w:rsidRDefault="045344EF" w:rsidP="4CB4C977">
      <w:pPr>
        <w:spacing w:after="0" w:line="240" w:lineRule="auto"/>
        <w:rPr>
          <w:rFonts w:ascii="Aptos" w:eastAsia="Aptos" w:hAnsi="Aptos" w:cs="Aptos"/>
          <w:color w:val="000000" w:themeColor="text1"/>
        </w:rPr>
      </w:pPr>
      <w:r w:rsidRPr="4CB4C977">
        <w:rPr>
          <w:rStyle w:val="normaltextrun"/>
          <w:rFonts w:ascii="Aptos" w:eastAsia="Aptos" w:hAnsi="Aptos" w:cs="Aptos"/>
          <w:b/>
          <w:bCs/>
          <w:color w:val="000000" w:themeColor="text1"/>
        </w:rPr>
        <w:t xml:space="preserve">Russell D. Johnston, </w:t>
      </w:r>
      <w:r w:rsidRPr="4CB4C977">
        <w:rPr>
          <w:rStyle w:val="normaltextrun"/>
          <w:rFonts w:ascii="Aptos" w:eastAsia="Aptos" w:hAnsi="Aptos" w:cs="Aptos"/>
          <w:color w:val="000000" w:themeColor="text1"/>
        </w:rPr>
        <w:t>Acting Commissioner of Elementary and Secondary Education </w:t>
      </w:r>
    </w:p>
    <w:p w14:paraId="7505ED72" w14:textId="0ECD01EF" w:rsidR="00CD0A6C" w:rsidRDefault="00CD0A6C" w:rsidP="4CB4C977">
      <w:pPr>
        <w:spacing w:after="0" w:line="240" w:lineRule="auto"/>
        <w:rPr>
          <w:rFonts w:ascii="Aptos" w:eastAsia="Aptos" w:hAnsi="Aptos" w:cs="Aptos"/>
          <w:color w:val="000000" w:themeColor="text1"/>
          <w:sz w:val="16"/>
          <w:szCs w:val="16"/>
        </w:rPr>
      </w:pPr>
    </w:p>
    <w:p w14:paraId="1AA71E3E" w14:textId="688149DE" w:rsidR="00CD0A6C" w:rsidRDefault="045344EF" w:rsidP="15AC4B0C">
      <w:pPr>
        <w:spacing w:after="0" w:line="240" w:lineRule="auto"/>
        <w:rPr>
          <w:rFonts w:ascii="Aptos" w:eastAsia="Aptos" w:hAnsi="Aptos" w:cs="Aptos"/>
          <w:color w:val="000000" w:themeColor="text1"/>
        </w:rPr>
      </w:pPr>
      <w:r w:rsidRPr="51F9B376">
        <w:rPr>
          <w:rStyle w:val="normaltextrun"/>
          <w:rFonts w:ascii="Aptos" w:eastAsia="Aptos" w:hAnsi="Aptos" w:cs="Aptos"/>
          <w:color w:val="000000" w:themeColor="text1"/>
        </w:rPr>
        <w:t>***********************************************************************************************************</w:t>
      </w:r>
    </w:p>
    <w:p w14:paraId="2C078E63" w14:textId="77375331" w:rsidR="00CD0A6C" w:rsidRDefault="376E6FD9" w:rsidP="51F9B376">
      <w:pPr>
        <w:spacing w:after="0" w:line="240" w:lineRule="auto"/>
        <w:rPr>
          <w:rFonts w:ascii="Calibri" w:eastAsia="Calibri" w:hAnsi="Calibri" w:cs="Calibri"/>
        </w:rPr>
      </w:pPr>
      <w:r w:rsidRPr="1BEA1C25">
        <w:rPr>
          <w:rFonts w:ascii="Aptos" w:eastAsia="Aptos" w:hAnsi="Aptos" w:cs="Aptos"/>
          <w:color w:val="000000" w:themeColor="text1"/>
        </w:rPr>
        <w:t xml:space="preserve">Chair Craven called the meeting to order at </w:t>
      </w:r>
      <w:r w:rsidR="14B00A99" w:rsidRPr="1BEA1C25">
        <w:rPr>
          <w:rFonts w:ascii="Aptos" w:eastAsia="Aptos" w:hAnsi="Aptos" w:cs="Aptos"/>
          <w:color w:val="000000" w:themeColor="text1"/>
        </w:rPr>
        <w:t>1</w:t>
      </w:r>
      <w:r w:rsidRPr="1BEA1C25">
        <w:rPr>
          <w:rFonts w:ascii="Aptos" w:eastAsia="Aptos" w:hAnsi="Aptos" w:cs="Aptos"/>
          <w:color w:val="000000" w:themeColor="text1"/>
        </w:rPr>
        <w:t xml:space="preserve">:05 p.m., and members introduced themselves. She announced that today’s Board of Elementary and Secondary Education (Board) special meeting, like all open meetings of the Board, is being </w:t>
      </w:r>
      <w:hyperlink r:id="rId9">
        <w:r w:rsidRPr="1BEA1C25">
          <w:rPr>
            <w:rStyle w:val="Hyperlink"/>
            <w:rFonts w:ascii="Aptos" w:eastAsia="Aptos" w:hAnsi="Aptos" w:cs="Aptos"/>
          </w:rPr>
          <w:t>livestreamed and recorded</w:t>
        </w:r>
      </w:hyperlink>
      <w:r w:rsidRPr="1BEA1C25">
        <w:rPr>
          <w:rFonts w:ascii="Aptos" w:eastAsia="Aptos" w:hAnsi="Aptos" w:cs="Aptos"/>
          <w:color w:val="000000" w:themeColor="text1"/>
        </w:rPr>
        <w:t>.</w:t>
      </w:r>
      <w:r w:rsidR="00E423AC" w:rsidRPr="1BEA1C25">
        <w:rPr>
          <w:rFonts w:ascii="Aptos" w:eastAsia="Aptos" w:hAnsi="Aptos" w:cs="Aptos"/>
          <w:color w:val="000000" w:themeColor="text1"/>
        </w:rPr>
        <w:t xml:space="preserve"> Members introduced themselves.</w:t>
      </w:r>
    </w:p>
    <w:p w14:paraId="72CAEA50" w14:textId="76D102FC" w:rsidR="51F9B376" w:rsidRDefault="51F9B376" w:rsidP="51F9B376">
      <w:pPr>
        <w:pStyle w:val="NoSpacing"/>
      </w:pPr>
    </w:p>
    <w:p w14:paraId="1D914C40" w14:textId="10F467E4" w:rsidR="256C2269" w:rsidRDefault="256C2269" w:rsidP="51F9B376">
      <w:pPr>
        <w:rPr>
          <w:rFonts w:ascii="Aptos" w:eastAsia="Aptos" w:hAnsi="Aptos" w:cs="Aptos"/>
        </w:rPr>
      </w:pPr>
      <w:r w:rsidRPr="51F9B376">
        <w:rPr>
          <w:rFonts w:ascii="Aptos" w:eastAsia="Aptos" w:hAnsi="Aptos" w:cs="Aptos"/>
        </w:rPr>
        <w:t>Chair Craven thanked the Commissioner for holding this special meeting and announced that she w</w:t>
      </w:r>
      <w:r w:rsidR="33CC9964" w:rsidRPr="51F9B376">
        <w:rPr>
          <w:rFonts w:ascii="Aptos" w:eastAsia="Aptos" w:hAnsi="Aptos" w:cs="Aptos"/>
        </w:rPr>
        <w:t xml:space="preserve">ill </w:t>
      </w:r>
      <w:r w:rsidRPr="51F9B376">
        <w:rPr>
          <w:rFonts w:ascii="Aptos" w:eastAsia="Aptos" w:hAnsi="Aptos" w:cs="Aptos"/>
        </w:rPr>
        <w:t xml:space="preserve">be appointing a </w:t>
      </w:r>
      <w:r w:rsidR="00F90227">
        <w:rPr>
          <w:rFonts w:ascii="Aptos" w:eastAsia="Aptos" w:hAnsi="Aptos" w:cs="Aptos"/>
        </w:rPr>
        <w:t>sub</w:t>
      </w:r>
      <w:r w:rsidRPr="51F9B376">
        <w:rPr>
          <w:rFonts w:ascii="Aptos" w:eastAsia="Aptos" w:hAnsi="Aptos" w:cs="Aptos"/>
        </w:rPr>
        <w:t xml:space="preserve">committee to further investigate this topic. </w:t>
      </w:r>
      <w:r w:rsidR="603227A9" w:rsidRPr="51F9B376">
        <w:rPr>
          <w:rFonts w:ascii="Aptos" w:eastAsia="Aptos" w:hAnsi="Aptos" w:cs="Aptos"/>
        </w:rPr>
        <w:t xml:space="preserve">Chair Craven said the </w:t>
      </w:r>
      <w:r w:rsidR="00F90227">
        <w:rPr>
          <w:rFonts w:ascii="Aptos" w:eastAsia="Aptos" w:hAnsi="Aptos" w:cs="Aptos"/>
        </w:rPr>
        <w:t>sub</w:t>
      </w:r>
      <w:r w:rsidRPr="51F9B376">
        <w:rPr>
          <w:rFonts w:ascii="Aptos" w:eastAsia="Aptos" w:hAnsi="Aptos" w:cs="Aptos"/>
        </w:rPr>
        <w:t>committee will be led by M</w:t>
      </w:r>
      <w:r w:rsidR="70E2019C" w:rsidRPr="51F9B376">
        <w:rPr>
          <w:rFonts w:ascii="Aptos" w:eastAsia="Aptos" w:hAnsi="Aptos" w:cs="Aptos"/>
        </w:rPr>
        <w:t>ember</w:t>
      </w:r>
      <w:r w:rsidRPr="51F9B376">
        <w:rPr>
          <w:rFonts w:ascii="Aptos" w:eastAsia="Aptos" w:hAnsi="Aptos" w:cs="Aptos"/>
        </w:rPr>
        <w:t xml:space="preserve"> West and </w:t>
      </w:r>
      <w:r w:rsidR="232ED9E8" w:rsidRPr="51F9B376">
        <w:rPr>
          <w:rFonts w:ascii="Aptos" w:eastAsia="Aptos" w:hAnsi="Aptos" w:cs="Aptos"/>
        </w:rPr>
        <w:t>will also includ</w:t>
      </w:r>
      <w:r w:rsidRPr="51F9B376">
        <w:rPr>
          <w:rFonts w:ascii="Aptos" w:eastAsia="Aptos" w:hAnsi="Aptos" w:cs="Aptos"/>
        </w:rPr>
        <w:t xml:space="preserve">e Member Fisher, </w:t>
      </w:r>
      <w:r w:rsidR="258F0D62" w:rsidRPr="51F9B376">
        <w:rPr>
          <w:rFonts w:ascii="Aptos" w:eastAsia="Aptos" w:hAnsi="Aptos" w:cs="Aptos"/>
        </w:rPr>
        <w:t xml:space="preserve">Vice-Chair </w:t>
      </w:r>
      <w:r w:rsidRPr="51F9B376">
        <w:rPr>
          <w:rFonts w:ascii="Aptos" w:eastAsia="Aptos" w:hAnsi="Aptos" w:cs="Aptos"/>
        </w:rPr>
        <w:t>Hills</w:t>
      </w:r>
      <w:r w:rsidR="00CD30D8">
        <w:rPr>
          <w:rFonts w:ascii="Aptos" w:eastAsia="Aptos" w:hAnsi="Aptos" w:cs="Aptos"/>
        </w:rPr>
        <w:t>,</w:t>
      </w:r>
      <w:r w:rsidRPr="51F9B376">
        <w:rPr>
          <w:rFonts w:ascii="Aptos" w:eastAsia="Aptos" w:hAnsi="Aptos" w:cs="Aptos"/>
        </w:rPr>
        <w:t xml:space="preserve"> and Member Rocha.</w:t>
      </w:r>
    </w:p>
    <w:p w14:paraId="5CCA292A" w14:textId="5FB33E0F" w:rsidR="3F7FA0C1" w:rsidRDefault="3F7FA0C1" w:rsidP="51F9B376">
      <w:pPr>
        <w:rPr>
          <w:rFonts w:ascii="Aptos" w:eastAsia="Aptos" w:hAnsi="Aptos" w:cs="Aptos"/>
          <w:b/>
          <w:bCs/>
        </w:rPr>
      </w:pPr>
      <w:r w:rsidRPr="51F9B376">
        <w:rPr>
          <w:rFonts w:ascii="Aptos" w:eastAsia="Aptos" w:hAnsi="Aptos" w:cs="Aptos"/>
          <w:b/>
          <w:bCs/>
        </w:rPr>
        <w:t xml:space="preserve">Career Technical Education (CTE) Admissions Study Session: Session 2  </w:t>
      </w:r>
    </w:p>
    <w:p w14:paraId="582B5035" w14:textId="1644C31E" w:rsidR="724DF832" w:rsidRDefault="724DF832" w:rsidP="51F9B376">
      <w:pPr>
        <w:rPr>
          <w:rFonts w:ascii="Aptos" w:eastAsia="Aptos" w:hAnsi="Aptos" w:cs="Aptos"/>
        </w:rPr>
      </w:pPr>
      <w:r w:rsidRPr="51F9B376">
        <w:rPr>
          <w:rFonts w:ascii="Aptos" w:eastAsia="Aptos" w:hAnsi="Aptos" w:cs="Aptos"/>
        </w:rPr>
        <w:t xml:space="preserve">Acting Commissioner Johnston introduced the agenda for the meeting including a review of the context of Career Technical Education (CTE), a recap of research from the previous study session, a review of the legal standard, and updated data. </w:t>
      </w:r>
    </w:p>
    <w:p w14:paraId="2A40C48B" w14:textId="4DE22451" w:rsidR="60B6736D" w:rsidRDefault="60B6736D" w:rsidP="51F9B376">
      <w:pPr>
        <w:rPr>
          <w:rFonts w:ascii="Aptos" w:eastAsia="Aptos" w:hAnsi="Aptos" w:cs="Aptos"/>
        </w:rPr>
      </w:pPr>
      <w:r w:rsidRPr="51F9B376">
        <w:rPr>
          <w:rFonts w:ascii="Aptos" w:eastAsia="Aptos" w:hAnsi="Aptos" w:cs="Aptos"/>
        </w:rPr>
        <w:t xml:space="preserve">Acting Commissioner Johnston presented the connection between the Department’s Educational Vision and CTE </w:t>
      </w:r>
      <w:r w:rsidR="005752AF">
        <w:rPr>
          <w:rFonts w:ascii="Aptos" w:eastAsia="Aptos" w:hAnsi="Aptos" w:cs="Aptos"/>
        </w:rPr>
        <w:t xml:space="preserve">programs </w:t>
      </w:r>
      <w:r w:rsidRPr="51F9B376">
        <w:rPr>
          <w:rFonts w:ascii="Aptos" w:eastAsia="Aptos" w:hAnsi="Aptos" w:cs="Aptos"/>
        </w:rPr>
        <w:t xml:space="preserve">across the Commonwealth. </w:t>
      </w:r>
      <w:r w:rsidR="2DF7E667" w:rsidRPr="51F9B376">
        <w:rPr>
          <w:rFonts w:ascii="Aptos" w:eastAsia="Aptos" w:hAnsi="Aptos" w:cs="Aptos"/>
        </w:rPr>
        <w:t>He then re</w:t>
      </w:r>
      <w:r w:rsidR="00391435">
        <w:rPr>
          <w:rFonts w:ascii="Aptos" w:eastAsia="Aptos" w:hAnsi="Aptos" w:cs="Aptos"/>
        </w:rPr>
        <w:t>capped</w:t>
      </w:r>
      <w:r w:rsidR="2DF7E667" w:rsidRPr="51F9B376">
        <w:rPr>
          <w:rFonts w:ascii="Aptos" w:eastAsia="Aptos" w:hAnsi="Aptos" w:cs="Aptos"/>
        </w:rPr>
        <w:t xml:space="preserve"> data presented by Dr. Doherty in the previous study session that demonstrated that students admitted to CTE schools are more likely to graduate and later have higher earnings than similar applicants who are not admitted. Acting Commissioner Johnston invited Associate Commissioner Liz Bennett to share additional </w:t>
      </w:r>
      <w:r w:rsidR="006D597B">
        <w:rPr>
          <w:rFonts w:ascii="Aptos" w:eastAsia="Aptos" w:hAnsi="Aptos" w:cs="Aptos"/>
        </w:rPr>
        <w:t xml:space="preserve">data </w:t>
      </w:r>
      <w:r w:rsidR="00912EEE">
        <w:rPr>
          <w:rFonts w:ascii="Aptos" w:eastAsia="Aptos" w:hAnsi="Aptos" w:cs="Aptos"/>
        </w:rPr>
        <w:t xml:space="preserve">showing </w:t>
      </w:r>
      <w:r w:rsidR="00897B8F">
        <w:rPr>
          <w:rFonts w:ascii="Aptos" w:eastAsia="Aptos" w:hAnsi="Aptos" w:cs="Aptos"/>
        </w:rPr>
        <w:t xml:space="preserve">higher </w:t>
      </w:r>
      <w:r w:rsidR="52CA5FAF" w:rsidRPr="51F9B376">
        <w:rPr>
          <w:rFonts w:ascii="Aptos" w:eastAsia="Aptos" w:hAnsi="Aptos" w:cs="Aptos"/>
        </w:rPr>
        <w:t xml:space="preserve">graduation rates and attendance rates for students enrolled in CTE schools. </w:t>
      </w:r>
      <w:r w:rsidR="3434FB15" w:rsidRPr="51F9B376">
        <w:rPr>
          <w:rFonts w:ascii="Aptos" w:eastAsia="Aptos" w:hAnsi="Aptos" w:cs="Aptos"/>
        </w:rPr>
        <w:t>Acting Commissioner Johnston responded to a question from Vice-Chair Hills</w:t>
      </w:r>
      <w:r w:rsidR="003B7CA3">
        <w:rPr>
          <w:rFonts w:ascii="Aptos" w:eastAsia="Aptos" w:hAnsi="Aptos" w:cs="Aptos"/>
        </w:rPr>
        <w:t xml:space="preserve"> about</w:t>
      </w:r>
      <w:r w:rsidR="00F6188A">
        <w:rPr>
          <w:rFonts w:ascii="Aptos" w:eastAsia="Aptos" w:hAnsi="Aptos" w:cs="Aptos"/>
        </w:rPr>
        <w:t xml:space="preserve"> possible causes for</w:t>
      </w:r>
      <w:r w:rsidR="003B7CA3">
        <w:rPr>
          <w:rFonts w:ascii="Aptos" w:eastAsia="Aptos" w:hAnsi="Aptos" w:cs="Aptos"/>
        </w:rPr>
        <w:t xml:space="preserve"> </w:t>
      </w:r>
      <w:r w:rsidR="0090036B">
        <w:rPr>
          <w:rFonts w:ascii="Aptos" w:eastAsia="Aptos" w:hAnsi="Aptos" w:cs="Aptos"/>
        </w:rPr>
        <w:t>the outcome data</w:t>
      </w:r>
      <w:r w:rsidR="3434FB15" w:rsidRPr="51F9B376">
        <w:rPr>
          <w:rFonts w:ascii="Aptos" w:eastAsia="Aptos" w:hAnsi="Aptos" w:cs="Aptos"/>
        </w:rPr>
        <w:t xml:space="preserve">. </w:t>
      </w:r>
    </w:p>
    <w:p w14:paraId="4E4BBD94" w14:textId="6E02535F" w:rsidR="00044933" w:rsidRDefault="3434FB15" w:rsidP="51F9B376">
      <w:pPr>
        <w:rPr>
          <w:rFonts w:ascii="Aptos" w:eastAsia="Aptos" w:hAnsi="Aptos" w:cs="Aptos"/>
        </w:rPr>
      </w:pPr>
      <w:r w:rsidRPr="2E3C16C3">
        <w:rPr>
          <w:rFonts w:ascii="Aptos" w:eastAsia="Aptos" w:hAnsi="Aptos" w:cs="Aptos"/>
        </w:rPr>
        <w:t>Acting Commissioner Johnston then reviewed the context of CTE programs, including that students participate in immersive learning time, co-operative education</w:t>
      </w:r>
      <w:r w:rsidR="00AF3EBC" w:rsidRPr="2E3C16C3">
        <w:rPr>
          <w:rFonts w:ascii="Aptos" w:eastAsia="Aptos" w:hAnsi="Aptos" w:cs="Aptos"/>
        </w:rPr>
        <w:t>,</w:t>
      </w:r>
      <w:r w:rsidRPr="2E3C16C3">
        <w:rPr>
          <w:rFonts w:ascii="Aptos" w:eastAsia="Aptos" w:hAnsi="Aptos" w:cs="Aptos"/>
        </w:rPr>
        <w:t xml:space="preserve"> and work-based learning in partnership with local employers, and </w:t>
      </w:r>
      <w:r w:rsidR="00AF3EBC" w:rsidRPr="2E3C16C3">
        <w:rPr>
          <w:rFonts w:ascii="Aptos" w:eastAsia="Aptos" w:hAnsi="Aptos" w:cs="Aptos"/>
        </w:rPr>
        <w:t xml:space="preserve">have </w:t>
      </w:r>
      <w:r w:rsidRPr="2E3C16C3">
        <w:rPr>
          <w:rFonts w:ascii="Aptos" w:eastAsia="Aptos" w:hAnsi="Aptos" w:cs="Aptos"/>
        </w:rPr>
        <w:t xml:space="preserve">opportunities to earn high-value industry recognized credentials. </w:t>
      </w:r>
      <w:r w:rsidR="4500D39E" w:rsidRPr="2E3C16C3">
        <w:rPr>
          <w:rFonts w:ascii="Aptos" w:eastAsia="Aptos" w:hAnsi="Aptos" w:cs="Aptos"/>
        </w:rPr>
        <w:t xml:space="preserve">He reviewed </w:t>
      </w:r>
      <w:r w:rsidR="009C4214" w:rsidRPr="2E3C16C3">
        <w:rPr>
          <w:rFonts w:ascii="Aptos" w:eastAsia="Aptos" w:hAnsi="Aptos" w:cs="Aptos"/>
        </w:rPr>
        <w:t xml:space="preserve">statistics </w:t>
      </w:r>
      <w:r w:rsidR="00900038" w:rsidRPr="2E3C16C3">
        <w:rPr>
          <w:rFonts w:ascii="Aptos" w:eastAsia="Aptos" w:hAnsi="Aptos" w:cs="Aptos"/>
        </w:rPr>
        <w:t xml:space="preserve">on </w:t>
      </w:r>
      <w:r w:rsidR="00A84F90" w:rsidRPr="2E3C16C3">
        <w:rPr>
          <w:rFonts w:ascii="Aptos" w:eastAsia="Aptos" w:hAnsi="Aptos" w:cs="Aptos"/>
        </w:rPr>
        <w:t>the number</w:t>
      </w:r>
      <w:r w:rsidR="00900038" w:rsidRPr="2E3C16C3">
        <w:rPr>
          <w:rFonts w:ascii="Aptos" w:eastAsia="Aptos" w:hAnsi="Aptos" w:cs="Aptos"/>
        </w:rPr>
        <w:t xml:space="preserve"> of </w:t>
      </w:r>
      <w:r w:rsidR="4500D39E" w:rsidRPr="2E3C16C3">
        <w:rPr>
          <w:rFonts w:ascii="Aptos" w:eastAsia="Aptos" w:hAnsi="Aptos" w:cs="Aptos"/>
        </w:rPr>
        <w:t>students in CTE programs across the state</w:t>
      </w:r>
      <w:r w:rsidR="004E47DF" w:rsidRPr="2E3C16C3">
        <w:rPr>
          <w:rFonts w:ascii="Aptos" w:eastAsia="Aptos" w:hAnsi="Aptos" w:cs="Aptos"/>
        </w:rPr>
        <w:t xml:space="preserve"> and </w:t>
      </w:r>
      <w:r w:rsidR="00A84F90" w:rsidRPr="2E3C16C3">
        <w:rPr>
          <w:rFonts w:ascii="Aptos" w:eastAsia="Aptos" w:hAnsi="Aptos" w:cs="Aptos"/>
        </w:rPr>
        <w:t xml:space="preserve">the array </w:t>
      </w:r>
      <w:r w:rsidR="004E47DF" w:rsidRPr="2E3C16C3">
        <w:rPr>
          <w:rFonts w:ascii="Aptos" w:eastAsia="Aptos" w:hAnsi="Aptos" w:cs="Aptos"/>
        </w:rPr>
        <w:t xml:space="preserve">of </w:t>
      </w:r>
      <w:r w:rsidR="4500D39E" w:rsidRPr="2E3C16C3">
        <w:rPr>
          <w:rFonts w:ascii="Aptos" w:eastAsia="Aptos" w:hAnsi="Aptos" w:cs="Aptos"/>
        </w:rPr>
        <w:t>schools with CTE</w:t>
      </w:r>
      <w:r w:rsidR="004E47DF" w:rsidRPr="2E3C16C3">
        <w:rPr>
          <w:rFonts w:ascii="Aptos" w:eastAsia="Aptos" w:hAnsi="Aptos" w:cs="Aptos"/>
        </w:rPr>
        <w:t xml:space="preserve"> </w:t>
      </w:r>
      <w:r w:rsidR="4500D39E" w:rsidRPr="2E3C16C3">
        <w:rPr>
          <w:rFonts w:ascii="Aptos" w:eastAsia="Aptos" w:hAnsi="Aptos" w:cs="Aptos"/>
        </w:rPr>
        <w:t>programs</w:t>
      </w:r>
      <w:r w:rsidR="00E85A2A" w:rsidRPr="2E3C16C3">
        <w:rPr>
          <w:rFonts w:ascii="Aptos" w:eastAsia="Aptos" w:hAnsi="Aptos" w:cs="Aptos"/>
        </w:rPr>
        <w:t xml:space="preserve">, including </w:t>
      </w:r>
      <w:r w:rsidR="4500D39E" w:rsidRPr="2E3C16C3">
        <w:rPr>
          <w:rFonts w:ascii="Aptos" w:eastAsia="Aptos" w:hAnsi="Aptos" w:cs="Aptos"/>
        </w:rPr>
        <w:t xml:space="preserve">regional CTE schools and agricultural schools (29), municipal CTE schools (5), and comprehensive high schools with CTE (58). </w:t>
      </w:r>
      <w:r w:rsidR="4500D39E" w:rsidRPr="2E3C16C3">
        <w:rPr>
          <w:rFonts w:ascii="Aptos" w:eastAsia="Aptos" w:hAnsi="Aptos" w:cs="Aptos"/>
        </w:rPr>
        <w:lastRenderedPageBreak/>
        <w:t>He confirmed that, for purposes of the</w:t>
      </w:r>
      <w:r w:rsidR="007B6AC1" w:rsidRPr="2E3C16C3">
        <w:rPr>
          <w:rFonts w:ascii="Aptos" w:eastAsia="Aptos" w:hAnsi="Aptos" w:cs="Aptos"/>
        </w:rPr>
        <w:t>se study sessions</w:t>
      </w:r>
      <w:r w:rsidR="4500D39E" w:rsidRPr="2E3C16C3">
        <w:rPr>
          <w:rFonts w:ascii="Aptos" w:eastAsia="Aptos" w:hAnsi="Aptos" w:cs="Aptos"/>
        </w:rPr>
        <w:t xml:space="preserve">, the </w:t>
      </w:r>
      <w:r w:rsidR="3C666B6F" w:rsidRPr="2E3C16C3">
        <w:rPr>
          <w:rFonts w:ascii="Aptos" w:eastAsia="Aptos" w:hAnsi="Aptos" w:cs="Aptos"/>
        </w:rPr>
        <w:t xml:space="preserve">focus is on the </w:t>
      </w:r>
      <w:r w:rsidR="007B6AC1" w:rsidRPr="2E3C16C3">
        <w:rPr>
          <w:rFonts w:ascii="Aptos" w:eastAsia="Aptos" w:hAnsi="Aptos" w:cs="Aptos"/>
        </w:rPr>
        <w:t xml:space="preserve">34 </w:t>
      </w:r>
      <w:r w:rsidR="3C666B6F" w:rsidRPr="2E3C16C3">
        <w:rPr>
          <w:rFonts w:ascii="Aptos" w:eastAsia="Aptos" w:hAnsi="Aptos" w:cs="Aptos"/>
        </w:rPr>
        <w:t xml:space="preserve">regional CTE schools and agricultural schools and municipal CTE schools. </w:t>
      </w:r>
      <w:r w:rsidR="00936F22" w:rsidRPr="2E3C16C3">
        <w:rPr>
          <w:rFonts w:ascii="Aptos" w:eastAsia="Aptos" w:hAnsi="Aptos" w:cs="Aptos"/>
        </w:rPr>
        <w:t>A</w:t>
      </w:r>
      <w:r w:rsidR="00D60ECC" w:rsidRPr="2E3C16C3">
        <w:rPr>
          <w:rFonts w:ascii="Aptos" w:eastAsia="Aptos" w:hAnsi="Aptos" w:cs="Aptos"/>
        </w:rPr>
        <w:t>t 1</w:t>
      </w:r>
      <w:r w:rsidR="00044933" w:rsidRPr="2E3C16C3">
        <w:rPr>
          <w:rFonts w:ascii="Aptos" w:eastAsia="Aptos" w:hAnsi="Aptos" w:cs="Aptos"/>
        </w:rPr>
        <w:t>:20 p.m.</w:t>
      </w:r>
      <w:r w:rsidR="0097625C" w:rsidRPr="2E3C16C3">
        <w:rPr>
          <w:rFonts w:ascii="Aptos" w:eastAsia="Aptos" w:hAnsi="Aptos" w:cs="Aptos"/>
        </w:rPr>
        <w:t xml:space="preserve"> Chair Craven </w:t>
      </w:r>
      <w:r w:rsidR="54724404" w:rsidRPr="2E3C16C3">
        <w:rPr>
          <w:rFonts w:ascii="Aptos" w:eastAsia="Aptos" w:hAnsi="Aptos" w:cs="Aptos"/>
        </w:rPr>
        <w:t>left,</w:t>
      </w:r>
      <w:r w:rsidR="0097625C" w:rsidRPr="2E3C16C3">
        <w:rPr>
          <w:rFonts w:ascii="Aptos" w:eastAsia="Aptos" w:hAnsi="Aptos" w:cs="Aptos"/>
        </w:rPr>
        <w:t xml:space="preserve"> </w:t>
      </w:r>
      <w:r w:rsidR="00491696" w:rsidRPr="2E3C16C3">
        <w:rPr>
          <w:rFonts w:ascii="Aptos" w:eastAsia="Aptos" w:hAnsi="Aptos" w:cs="Aptos"/>
        </w:rPr>
        <w:t xml:space="preserve">and </w:t>
      </w:r>
      <w:r w:rsidR="00E25F13" w:rsidRPr="2E3C16C3">
        <w:rPr>
          <w:rFonts w:ascii="Aptos" w:eastAsia="Aptos" w:hAnsi="Aptos" w:cs="Aptos"/>
        </w:rPr>
        <w:t>Member</w:t>
      </w:r>
      <w:r w:rsidR="00491696" w:rsidRPr="2E3C16C3">
        <w:rPr>
          <w:rFonts w:ascii="Aptos" w:eastAsia="Aptos" w:hAnsi="Aptos" w:cs="Aptos"/>
        </w:rPr>
        <w:t xml:space="preserve"> Rocha</w:t>
      </w:r>
      <w:r w:rsidR="00936F22" w:rsidRPr="2E3C16C3">
        <w:rPr>
          <w:rFonts w:ascii="Aptos" w:eastAsia="Aptos" w:hAnsi="Aptos" w:cs="Aptos"/>
        </w:rPr>
        <w:t xml:space="preserve"> joined t</w:t>
      </w:r>
      <w:r w:rsidR="0097625C" w:rsidRPr="2E3C16C3">
        <w:rPr>
          <w:rFonts w:ascii="Aptos" w:eastAsia="Aptos" w:hAnsi="Aptos" w:cs="Aptos"/>
        </w:rPr>
        <w:t>he meeting</w:t>
      </w:r>
      <w:r w:rsidR="005F3B30" w:rsidRPr="2E3C16C3">
        <w:rPr>
          <w:rFonts w:ascii="Aptos" w:eastAsia="Aptos" w:hAnsi="Aptos" w:cs="Aptos"/>
        </w:rPr>
        <w:t>.</w:t>
      </w:r>
      <w:r w:rsidR="00044933" w:rsidRPr="2E3C16C3">
        <w:rPr>
          <w:rFonts w:ascii="Aptos" w:eastAsia="Aptos" w:hAnsi="Aptos" w:cs="Aptos"/>
        </w:rPr>
        <w:t xml:space="preserve"> </w:t>
      </w:r>
    </w:p>
    <w:p w14:paraId="3F1641F9" w14:textId="7F737729" w:rsidR="3C666B6F" w:rsidRDefault="3C666B6F" w:rsidP="51F9B376">
      <w:pPr>
        <w:rPr>
          <w:rFonts w:ascii="Aptos" w:eastAsia="Aptos" w:hAnsi="Aptos" w:cs="Aptos"/>
        </w:rPr>
      </w:pPr>
      <w:r w:rsidRPr="51F9B376">
        <w:rPr>
          <w:rFonts w:ascii="Aptos" w:eastAsia="Aptos" w:hAnsi="Aptos" w:cs="Aptos"/>
        </w:rPr>
        <w:t xml:space="preserve">Acting Commissioner Johnston then reviewed the legal standards related to this topic including the federal legal standard and the history and changes to state regulatory language. </w:t>
      </w:r>
      <w:r w:rsidR="3BC7B091" w:rsidRPr="51F9B376">
        <w:rPr>
          <w:rFonts w:ascii="Aptos" w:eastAsia="Aptos" w:hAnsi="Aptos" w:cs="Aptos"/>
        </w:rPr>
        <w:t xml:space="preserve"> </w:t>
      </w:r>
      <w:r w:rsidR="5B4A8C0C" w:rsidRPr="51F9B376">
        <w:rPr>
          <w:rFonts w:ascii="Aptos" w:eastAsia="Aptos" w:hAnsi="Aptos" w:cs="Aptos"/>
        </w:rPr>
        <w:t xml:space="preserve">Acting Commissioner Johnston and </w:t>
      </w:r>
      <w:r w:rsidR="3BC7B091" w:rsidRPr="51F9B376">
        <w:rPr>
          <w:rFonts w:ascii="Aptos" w:eastAsia="Aptos" w:hAnsi="Aptos" w:cs="Aptos"/>
        </w:rPr>
        <w:t>Associat</w:t>
      </w:r>
      <w:r w:rsidR="47911889" w:rsidRPr="51F9B376">
        <w:rPr>
          <w:rFonts w:ascii="Aptos" w:eastAsia="Aptos" w:hAnsi="Aptos" w:cs="Aptos"/>
        </w:rPr>
        <w:t xml:space="preserve">e </w:t>
      </w:r>
      <w:r w:rsidR="3BC7B091" w:rsidRPr="51F9B376">
        <w:rPr>
          <w:rFonts w:ascii="Aptos" w:eastAsia="Aptos" w:hAnsi="Aptos" w:cs="Aptos"/>
        </w:rPr>
        <w:t>Commissioner Bennett responded</w:t>
      </w:r>
      <w:r w:rsidR="2D35D12C" w:rsidRPr="51F9B376">
        <w:rPr>
          <w:rFonts w:ascii="Aptos" w:eastAsia="Aptos" w:hAnsi="Aptos" w:cs="Aptos"/>
        </w:rPr>
        <w:t xml:space="preserve"> to questions from Board members</w:t>
      </w:r>
      <w:r w:rsidR="2C45557F" w:rsidRPr="51F9B376">
        <w:rPr>
          <w:rFonts w:ascii="Aptos" w:eastAsia="Aptos" w:hAnsi="Aptos" w:cs="Aptos"/>
        </w:rPr>
        <w:t xml:space="preserve"> regarding the status of waitlists at CTE schools. </w:t>
      </w:r>
      <w:r w:rsidR="583ED960" w:rsidRPr="51F9B376">
        <w:rPr>
          <w:rFonts w:ascii="Aptos" w:eastAsia="Aptos" w:hAnsi="Aptos" w:cs="Aptos"/>
        </w:rPr>
        <w:t>Acting Commissioner</w:t>
      </w:r>
      <w:r w:rsidR="00BD3E6D">
        <w:rPr>
          <w:rFonts w:ascii="Aptos" w:eastAsia="Aptos" w:hAnsi="Aptos" w:cs="Aptos"/>
        </w:rPr>
        <w:t xml:space="preserve"> Johnston</w:t>
      </w:r>
      <w:r w:rsidR="583ED960" w:rsidRPr="51F9B376">
        <w:rPr>
          <w:rFonts w:ascii="Aptos" w:eastAsia="Aptos" w:hAnsi="Aptos" w:cs="Aptos"/>
        </w:rPr>
        <w:t xml:space="preserve"> then continued to review the current state regulations for CTE admissions</w:t>
      </w:r>
      <w:r w:rsidR="0093655E">
        <w:rPr>
          <w:rFonts w:ascii="Aptos" w:eastAsia="Aptos" w:hAnsi="Aptos" w:cs="Aptos"/>
        </w:rPr>
        <w:t xml:space="preserve">, </w:t>
      </w:r>
      <w:r w:rsidR="00D97910">
        <w:rPr>
          <w:rFonts w:ascii="Aptos" w:eastAsia="Aptos" w:hAnsi="Aptos" w:cs="Aptos"/>
        </w:rPr>
        <w:t xml:space="preserve">noting </w:t>
      </w:r>
      <w:r w:rsidR="00360280">
        <w:rPr>
          <w:rFonts w:ascii="Aptos" w:eastAsia="Aptos" w:hAnsi="Aptos" w:cs="Aptos"/>
        </w:rPr>
        <w:t xml:space="preserve">they </w:t>
      </w:r>
      <w:r w:rsidR="00C73F3A">
        <w:rPr>
          <w:rFonts w:ascii="Aptos" w:eastAsia="Aptos" w:hAnsi="Aptos" w:cs="Aptos"/>
        </w:rPr>
        <w:t>mirror federal requirements</w:t>
      </w:r>
      <w:r w:rsidR="00E74044">
        <w:rPr>
          <w:rFonts w:ascii="Aptos" w:eastAsia="Aptos" w:hAnsi="Aptos" w:cs="Aptos"/>
        </w:rPr>
        <w:t xml:space="preserve">, </w:t>
      </w:r>
      <w:r w:rsidR="00C73F3A">
        <w:rPr>
          <w:rFonts w:ascii="Aptos" w:eastAsia="Aptos" w:hAnsi="Aptos" w:cs="Aptos"/>
        </w:rPr>
        <w:t xml:space="preserve">and </w:t>
      </w:r>
      <w:r w:rsidR="00BD3E6D">
        <w:rPr>
          <w:rFonts w:ascii="Aptos" w:eastAsia="Aptos" w:hAnsi="Aptos" w:cs="Aptos"/>
        </w:rPr>
        <w:t xml:space="preserve">that </w:t>
      </w:r>
      <w:r w:rsidR="003566BE">
        <w:rPr>
          <w:rFonts w:ascii="Aptos" w:eastAsia="Aptos" w:hAnsi="Aptos" w:cs="Aptos"/>
        </w:rPr>
        <w:t xml:space="preserve">locally </w:t>
      </w:r>
      <w:r w:rsidR="00BE68A4">
        <w:rPr>
          <w:rFonts w:ascii="Aptos" w:eastAsia="Aptos" w:hAnsi="Aptos" w:cs="Aptos"/>
        </w:rPr>
        <w:t xml:space="preserve">determined policies include </w:t>
      </w:r>
      <w:r w:rsidR="000D18FA">
        <w:rPr>
          <w:rFonts w:ascii="Aptos" w:eastAsia="Aptos" w:hAnsi="Aptos" w:cs="Aptos"/>
        </w:rPr>
        <w:t>how criteria are used and weighted</w:t>
      </w:r>
      <w:r w:rsidR="583ED960" w:rsidRPr="51F9B376">
        <w:rPr>
          <w:rFonts w:ascii="Aptos" w:eastAsia="Aptos" w:hAnsi="Aptos" w:cs="Aptos"/>
        </w:rPr>
        <w:t>.</w:t>
      </w:r>
      <w:r w:rsidR="003138EC">
        <w:rPr>
          <w:rFonts w:ascii="Aptos" w:eastAsia="Aptos" w:hAnsi="Aptos" w:cs="Aptos"/>
        </w:rPr>
        <w:t xml:space="preserve"> </w:t>
      </w:r>
      <w:r w:rsidR="583ED960" w:rsidRPr="51F9B376">
        <w:rPr>
          <w:rFonts w:ascii="Aptos" w:eastAsia="Aptos" w:hAnsi="Aptos" w:cs="Aptos"/>
        </w:rPr>
        <w:t xml:space="preserve"> </w:t>
      </w:r>
    </w:p>
    <w:p w14:paraId="417EC0FB" w14:textId="1B5D7FAA" w:rsidR="583ED960" w:rsidRDefault="583ED960" w:rsidP="51F9B376">
      <w:pPr>
        <w:rPr>
          <w:rFonts w:ascii="Aptos" w:eastAsia="Aptos" w:hAnsi="Aptos" w:cs="Aptos"/>
        </w:rPr>
      </w:pPr>
      <w:r w:rsidRPr="51F9B376">
        <w:rPr>
          <w:rFonts w:ascii="Aptos" w:eastAsia="Aptos" w:hAnsi="Aptos" w:cs="Aptos"/>
        </w:rPr>
        <w:t xml:space="preserve">Acting Commissioner Johnston </w:t>
      </w:r>
      <w:r w:rsidR="003C345A">
        <w:rPr>
          <w:rFonts w:ascii="Aptos" w:eastAsia="Aptos" w:hAnsi="Aptos" w:cs="Aptos"/>
        </w:rPr>
        <w:t xml:space="preserve">said </w:t>
      </w:r>
      <w:r w:rsidR="00691CBF">
        <w:rPr>
          <w:rFonts w:ascii="Aptos" w:eastAsia="Aptos" w:hAnsi="Aptos" w:cs="Aptos"/>
        </w:rPr>
        <w:t xml:space="preserve">this </w:t>
      </w:r>
      <w:r w:rsidR="008F57B1">
        <w:rPr>
          <w:rFonts w:ascii="Aptos" w:eastAsia="Aptos" w:hAnsi="Aptos" w:cs="Aptos"/>
        </w:rPr>
        <w:t xml:space="preserve">policy </w:t>
      </w:r>
      <w:r w:rsidR="00392B7D">
        <w:rPr>
          <w:rFonts w:ascii="Aptos" w:eastAsia="Aptos" w:hAnsi="Aptos" w:cs="Aptos"/>
        </w:rPr>
        <w:t xml:space="preserve">discussion </w:t>
      </w:r>
      <w:r w:rsidR="008F57B1">
        <w:rPr>
          <w:rFonts w:ascii="Aptos" w:eastAsia="Aptos" w:hAnsi="Aptos" w:cs="Aptos"/>
        </w:rPr>
        <w:t xml:space="preserve">about access to </w:t>
      </w:r>
      <w:r w:rsidR="005B676B">
        <w:rPr>
          <w:rFonts w:ascii="Aptos" w:eastAsia="Aptos" w:hAnsi="Aptos" w:cs="Aptos"/>
        </w:rPr>
        <w:t xml:space="preserve">public CTE schools and programs </w:t>
      </w:r>
      <w:r w:rsidR="00392B7D">
        <w:rPr>
          <w:rFonts w:ascii="Aptos" w:eastAsia="Aptos" w:hAnsi="Aptos" w:cs="Aptos"/>
        </w:rPr>
        <w:t xml:space="preserve">goes beyond </w:t>
      </w:r>
      <w:r w:rsidR="006D0C67">
        <w:rPr>
          <w:rFonts w:ascii="Aptos" w:eastAsia="Aptos" w:hAnsi="Aptos" w:cs="Aptos"/>
        </w:rPr>
        <w:t>legal</w:t>
      </w:r>
      <w:r w:rsidR="00325C81">
        <w:rPr>
          <w:rFonts w:ascii="Aptos" w:eastAsia="Aptos" w:hAnsi="Aptos" w:cs="Aptos"/>
        </w:rPr>
        <w:t xml:space="preserve"> </w:t>
      </w:r>
      <w:r w:rsidR="006D0C67">
        <w:rPr>
          <w:rFonts w:ascii="Aptos" w:eastAsia="Aptos" w:hAnsi="Aptos" w:cs="Aptos"/>
        </w:rPr>
        <w:t>compliance</w:t>
      </w:r>
      <w:r w:rsidR="005B676B">
        <w:rPr>
          <w:rFonts w:ascii="Aptos" w:eastAsia="Aptos" w:hAnsi="Aptos" w:cs="Aptos"/>
        </w:rPr>
        <w:t xml:space="preserve">. He </w:t>
      </w:r>
      <w:r w:rsidRPr="51F9B376">
        <w:rPr>
          <w:rFonts w:ascii="Aptos" w:eastAsia="Aptos" w:hAnsi="Aptos" w:cs="Aptos"/>
        </w:rPr>
        <w:t>presented a</w:t>
      </w:r>
      <w:r w:rsidR="006173A4">
        <w:rPr>
          <w:rFonts w:ascii="Aptos" w:eastAsia="Aptos" w:hAnsi="Aptos" w:cs="Aptos"/>
        </w:rPr>
        <w:t>n over</w:t>
      </w:r>
      <w:r w:rsidRPr="51F9B376">
        <w:rPr>
          <w:rFonts w:ascii="Aptos" w:eastAsia="Aptos" w:hAnsi="Aptos" w:cs="Aptos"/>
        </w:rPr>
        <w:t xml:space="preserve">view of CTE admissions including current practices for awareness and recruitment, admission, and retention and success. </w:t>
      </w:r>
      <w:r w:rsidR="3644B407" w:rsidRPr="51F9B376">
        <w:rPr>
          <w:rFonts w:ascii="Aptos" w:eastAsia="Aptos" w:hAnsi="Aptos" w:cs="Aptos"/>
        </w:rPr>
        <w:t xml:space="preserve">Included in this section of the presentation was a description of CTE schools’ awareness activities including </w:t>
      </w:r>
      <w:r w:rsidR="739F215E" w:rsidRPr="51F9B376">
        <w:rPr>
          <w:rFonts w:ascii="Aptos" w:eastAsia="Aptos" w:hAnsi="Aptos" w:cs="Aptos"/>
        </w:rPr>
        <w:t>My Career and Academic Plan (</w:t>
      </w:r>
      <w:proofErr w:type="spellStart"/>
      <w:r w:rsidR="739F215E" w:rsidRPr="51F9B376">
        <w:rPr>
          <w:rFonts w:ascii="Aptos" w:eastAsia="Aptos" w:hAnsi="Aptos" w:cs="Aptos"/>
        </w:rPr>
        <w:t>MyCAP</w:t>
      </w:r>
      <w:proofErr w:type="spellEnd"/>
      <w:r w:rsidR="739F215E" w:rsidRPr="51F9B376">
        <w:rPr>
          <w:rFonts w:ascii="Aptos" w:eastAsia="Aptos" w:hAnsi="Aptos" w:cs="Aptos"/>
        </w:rPr>
        <w:t xml:space="preserve">), and the </w:t>
      </w:r>
      <w:r w:rsidR="3644B407" w:rsidRPr="51F9B376">
        <w:rPr>
          <w:rFonts w:ascii="Aptos" w:eastAsia="Aptos" w:hAnsi="Aptos" w:cs="Aptos"/>
        </w:rPr>
        <w:t xml:space="preserve">results from the administration of a CTE middle school access survey. </w:t>
      </w:r>
      <w:r w:rsidR="7B9472DC" w:rsidRPr="51F9B376">
        <w:rPr>
          <w:rFonts w:ascii="Aptos" w:eastAsia="Aptos" w:hAnsi="Aptos" w:cs="Aptos"/>
        </w:rPr>
        <w:t xml:space="preserve">Acting Commissioner Johnston and Associate Commissioner Bennett responded to questions from Board members </w:t>
      </w:r>
      <w:r w:rsidR="00B80751">
        <w:rPr>
          <w:rFonts w:ascii="Aptos" w:eastAsia="Aptos" w:hAnsi="Aptos" w:cs="Aptos"/>
        </w:rPr>
        <w:t xml:space="preserve">about </w:t>
      </w:r>
      <w:r w:rsidR="7B9472DC" w:rsidRPr="51F9B376">
        <w:rPr>
          <w:rFonts w:ascii="Aptos" w:eastAsia="Aptos" w:hAnsi="Aptos" w:cs="Aptos"/>
        </w:rPr>
        <w:t xml:space="preserve">awareness and recruitment activities. </w:t>
      </w:r>
      <w:r w:rsidR="00B717E2">
        <w:rPr>
          <w:rFonts w:ascii="Aptos" w:eastAsia="Aptos" w:hAnsi="Aptos" w:cs="Aptos"/>
        </w:rPr>
        <w:t>Member West joined the meeting at 1:45 p.m.</w:t>
      </w:r>
    </w:p>
    <w:p w14:paraId="3773ACD4" w14:textId="6CF74FC8" w:rsidR="7B9472DC" w:rsidRDefault="7B9472DC" w:rsidP="51F9B376">
      <w:pPr>
        <w:rPr>
          <w:rFonts w:ascii="Aptos" w:eastAsia="Aptos" w:hAnsi="Aptos" w:cs="Aptos"/>
        </w:rPr>
      </w:pPr>
      <w:r w:rsidRPr="51F9B376">
        <w:rPr>
          <w:rFonts w:ascii="Aptos" w:eastAsia="Aptos" w:hAnsi="Aptos" w:cs="Aptos"/>
        </w:rPr>
        <w:t xml:space="preserve">Acting Commissioner Johnston then reviewed in more detail changes that have occurred since the </w:t>
      </w:r>
      <w:r w:rsidR="00417F92">
        <w:rPr>
          <w:rFonts w:ascii="Aptos" w:eastAsia="Aptos" w:hAnsi="Aptos" w:cs="Aptos"/>
        </w:rPr>
        <w:t>regulations c</w:t>
      </w:r>
      <w:r w:rsidR="00BA7EA6">
        <w:rPr>
          <w:rFonts w:ascii="Aptos" w:eastAsia="Aptos" w:hAnsi="Aptos" w:cs="Aptos"/>
        </w:rPr>
        <w:t xml:space="preserve">hanged </w:t>
      </w:r>
      <w:r w:rsidRPr="51F9B376">
        <w:rPr>
          <w:rFonts w:ascii="Aptos" w:eastAsia="Aptos" w:hAnsi="Aptos" w:cs="Aptos"/>
        </w:rPr>
        <w:t xml:space="preserve">in 2021. He </w:t>
      </w:r>
      <w:r w:rsidR="00BA7EA6">
        <w:rPr>
          <w:rFonts w:ascii="Aptos" w:eastAsia="Aptos" w:hAnsi="Aptos" w:cs="Aptos"/>
        </w:rPr>
        <w:t xml:space="preserve">said </w:t>
      </w:r>
      <w:r w:rsidRPr="51F9B376">
        <w:rPr>
          <w:rFonts w:ascii="Aptos" w:eastAsia="Aptos" w:hAnsi="Aptos" w:cs="Aptos"/>
        </w:rPr>
        <w:t xml:space="preserve">CTE schools </w:t>
      </w:r>
      <w:r w:rsidR="00E125DB">
        <w:rPr>
          <w:rFonts w:ascii="Aptos" w:eastAsia="Aptos" w:hAnsi="Aptos" w:cs="Aptos"/>
        </w:rPr>
        <w:t xml:space="preserve">commonly </w:t>
      </w:r>
      <w:r w:rsidRPr="51F9B376">
        <w:rPr>
          <w:rFonts w:ascii="Aptos" w:eastAsia="Aptos" w:hAnsi="Aptos" w:cs="Aptos"/>
        </w:rPr>
        <w:t>use a combination of selective criteria i</w:t>
      </w:r>
      <w:r w:rsidR="1BA6F0C0" w:rsidRPr="51F9B376">
        <w:rPr>
          <w:rFonts w:ascii="Aptos" w:eastAsia="Aptos" w:hAnsi="Aptos" w:cs="Aptos"/>
        </w:rPr>
        <w:t xml:space="preserve">ncluding </w:t>
      </w:r>
      <w:r w:rsidR="00B82982">
        <w:rPr>
          <w:rFonts w:ascii="Aptos" w:eastAsia="Aptos" w:hAnsi="Aptos" w:cs="Aptos"/>
        </w:rPr>
        <w:t xml:space="preserve">grades, </w:t>
      </w:r>
      <w:r w:rsidR="1BA6F0C0" w:rsidRPr="51F9B376">
        <w:rPr>
          <w:rFonts w:ascii="Aptos" w:eastAsia="Aptos" w:hAnsi="Aptos" w:cs="Aptos"/>
        </w:rPr>
        <w:t xml:space="preserve">recommendations, interviews, attendance, and discipline records. Acting Commissioner Johnston </w:t>
      </w:r>
      <w:r w:rsidR="00241DD7">
        <w:rPr>
          <w:rFonts w:ascii="Aptos" w:eastAsia="Aptos" w:hAnsi="Aptos" w:cs="Aptos"/>
        </w:rPr>
        <w:t xml:space="preserve">reviewed the </w:t>
      </w:r>
      <w:r w:rsidR="00241DD7" w:rsidRPr="51F9B376">
        <w:rPr>
          <w:rFonts w:ascii="Aptos" w:eastAsia="Aptos" w:hAnsi="Aptos" w:cs="Aptos"/>
        </w:rPr>
        <w:t xml:space="preserve">opportunity gap tool </w:t>
      </w:r>
      <w:r w:rsidR="00241DD7">
        <w:rPr>
          <w:rFonts w:ascii="Aptos" w:eastAsia="Aptos" w:hAnsi="Aptos" w:cs="Aptos"/>
        </w:rPr>
        <w:t xml:space="preserve">and </w:t>
      </w:r>
      <w:r w:rsidR="001F5647">
        <w:rPr>
          <w:rFonts w:ascii="Aptos" w:eastAsia="Aptos" w:hAnsi="Aptos" w:cs="Aptos"/>
        </w:rPr>
        <w:t xml:space="preserve">noted </w:t>
      </w:r>
      <w:r w:rsidR="1BA6F0C0" w:rsidRPr="51F9B376">
        <w:rPr>
          <w:rFonts w:ascii="Aptos" w:eastAsia="Aptos" w:hAnsi="Aptos" w:cs="Aptos"/>
        </w:rPr>
        <w:t xml:space="preserve">some of the challenges observed for different student groups related to </w:t>
      </w:r>
      <w:r w:rsidR="00511D4D">
        <w:rPr>
          <w:rFonts w:ascii="Aptos" w:eastAsia="Aptos" w:hAnsi="Aptos" w:cs="Aptos"/>
        </w:rPr>
        <w:t xml:space="preserve">the use of </w:t>
      </w:r>
      <w:r w:rsidR="1BA6F0C0" w:rsidRPr="51F9B376">
        <w:rPr>
          <w:rFonts w:ascii="Aptos" w:eastAsia="Aptos" w:hAnsi="Aptos" w:cs="Aptos"/>
        </w:rPr>
        <w:t xml:space="preserve">selective criteria. </w:t>
      </w:r>
      <w:r w:rsidR="7D318117" w:rsidRPr="51F9B376">
        <w:rPr>
          <w:rFonts w:ascii="Aptos" w:eastAsia="Aptos" w:hAnsi="Aptos" w:cs="Aptos"/>
        </w:rPr>
        <w:t xml:space="preserve">Acting Commissioner Johnston and Associate Commissioner Bennett then responded to questions from Board members regarding the use of selective criteria. </w:t>
      </w:r>
    </w:p>
    <w:p w14:paraId="6012C105" w14:textId="0C36A0C3" w:rsidR="50F2FAE7" w:rsidRDefault="003635B5" w:rsidP="006747E2">
      <w:pPr>
        <w:rPr>
          <w:rFonts w:ascii="Aptos" w:eastAsia="Aptos" w:hAnsi="Aptos" w:cs="Aptos"/>
        </w:rPr>
      </w:pPr>
      <w:r>
        <w:rPr>
          <w:rFonts w:ascii="Aptos" w:eastAsia="Aptos" w:hAnsi="Aptos" w:cs="Aptos"/>
        </w:rPr>
        <w:t xml:space="preserve">Board members offered comments on the presentation. </w:t>
      </w:r>
      <w:r w:rsidR="75D54BA2" w:rsidRPr="51F9B376">
        <w:rPr>
          <w:rFonts w:ascii="Aptos" w:eastAsia="Aptos" w:hAnsi="Aptos" w:cs="Aptos"/>
        </w:rPr>
        <w:t xml:space="preserve">Acting Commissioner Johnston </w:t>
      </w:r>
      <w:r w:rsidR="00E62854">
        <w:rPr>
          <w:rFonts w:ascii="Aptos" w:eastAsia="Aptos" w:hAnsi="Aptos" w:cs="Aptos"/>
        </w:rPr>
        <w:t xml:space="preserve">thanked the members and said </w:t>
      </w:r>
      <w:r w:rsidR="00800D1D">
        <w:rPr>
          <w:rFonts w:ascii="Aptos" w:eastAsia="Aptos" w:hAnsi="Aptos" w:cs="Aptos"/>
        </w:rPr>
        <w:t>he hope</w:t>
      </w:r>
      <w:r w:rsidR="001B559C">
        <w:rPr>
          <w:rFonts w:ascii="Aptos" w:eastAsia="Aptos" w:hAnsi="Aptos" w:cs="Aptos"/>
        </w:rPr>
        <w:t>d</w:t>
      </w:r>
      <w:r w:rsidR="00800D1D">
        <w:rPr>
          <w:rFonts w:ascii="Aptos" w:eastAsia="Aptos" w:hAnsi="Aptos" w:cs="Aptos"/>
        </w:rPr>
        <w:t xml:space="preserve"> this session helped bring issues into focus for informed action</w:t>
      </w:r>
      <w:r w:rsidR="00900414">
        <w:rPr>
          <w:rFonts w:ascii="Aptos" w:eastAsia="Aptos" w:hAnsi="Aptos" w:cs="Aptos"/>
        </w:rPr>
        <w:t xml:space="preserve"> around the </w:t>
      </w:r>
      <w:r w:rsidR="00D66392">
        <w:rPr>
          <w:rFonts w:ascii="Aptos" w:eastAsia="Aptos" w:hAnsi="Aptos" w:cs="Aptos"/>
        </w:rPr>
        <w:t xml:space="preserve">goal of </w:t>
      </w:r>
      <w:r w:rsidR="00494249">
        <w:rPr>
          <w:rFonts w:ascii="Aptos" w:eastAsia="Aptos" w:hAnsi="Aptos" w:cs="Aptos"/>
        </w:rPr>
        <w:t>promoting access to educational opportunities</w:t>
      </w:r>
      <w:r w:rsidR="00800D1D">
        <w:rPr>
          <w:rFonts w:ascii="Aptos" w:eastAsia="Aptos" w:hAnsi="Aptos" w:cs="Aptos"/>
        </w:rPr>
        <w:t xml:space="preserve">. </w:t>
      </w:r>
      <w:r w:rsidR="006747E2">
        <w:rPr>
          <w:rFonts w:ascii="Aptos" w:eastAsia="Aptos" w:hAnsi="Aptos" w:cs="Aptos"/>
        </w:rPr>
        <w:t xml:space="preserve">He </w:t>
      </w:r>
      <w:r w:rsidR="50F2FAE7" w:rsidRPr="51F9B376">
        <w:rPr>
          <w:rFonts w:ascii="Aptos" w:eastAsia="Aptos" w:hAnsi="Aptos" w:cs="Aptos"/>
        </w:rPr>
        <w:t>previewed the agenda for the next study session</w:t>
      </w:r>
      <w:r w:rsidR="006747E2">
        <w:rPr>
          <w:rFonts w:ascii="Aptos" w:eastAsia="Aptos" w:hAnsi="Aptos" w:cs="Aptos"/>
        </w:rPr>
        <w:t xml:space="preserve"> scheduled for </w:t>
      </w:r>
      <w:r w:rsidR="50F2FAE7" w:rsidRPr="51F9B376">
        <w:rPr>
          <w:rFonts w:ascii="Aptos" w:eastAsia="Aptos" w:hAnsi="Aptos" w:cs="Aptos"/>
        </w:rPr>
        <w:t>Monday</w:t>
      </w:r>
      <w:r w:rsidR="006747E2">
        <w:rPr>
          <w:rFonts w:ascii="Aptos" w:eastAsia="Aptos" w:hAnsi="Aptos" w:cs="Aptos"/>
        </w:rPr>
        <w:t>,</w:t>
      </w:r>
      <w:r w:rsidR="50F2FAE7" w:rsidRPr="51F9B376">
        <w:rPr>
          <w:rFonts w:ascii="Aptos" w:eastAsia="Aptos" w:hAnsi="Aptos" w:cs="Aptos"/>
        </w:rPr>
        <w:t xml:space="preserve"> November 18, 2024</w:t>
      </w:r>
      <w:r w:rsidR="007C747A">
        <w:rPr>
          <w:rFonts w:ascii="Aptos" w:eastAsia="Aptos" w:hAnsi="Aptos" w:cs="Aptos"/>
        </w:rPr>
        <w:t xml:space="preserve">, </w:t>
      </w:r>
      <w:r w:rsidR="001B559C">
        <w:rPr>
          <w:rFonts w:ascii="Aptos" w:eastAsia="Aptos" w:hAnsi="Aptos" w:cs="Aptos"/>
        </w:rPr>
        <w:t xml:space="preserve">and said </w:t>
      </w:r>
      <w:r w:rsidR="007C747A">
        <w:rPr>
          <w:rFonts w:ascii="Aptos" w:eastAsia="Aptos" w:hAnsi="Aptos" w:cs="Aptos"/>
        </w:rPr>
        <w:t>the Board will hear from an array of panelists</w:t>
      </w:r>
      <w:r w:rsidR="50F2FAE7" w:rsidRPr="51F9B376">
        <w:rPr>
          <w:rFonts w:ascii="Aptos" w:eastAsia="Aptos" w:hAnsi="Aptos" w:cs="Aptos"/>
        </w:rPr>
        <w:t>.</w:t>
      </w:r>
      <w:r w:rsidR="007C747A">
        <w:rPr>
          <w:rFonts w:ascii="Aptos" w:eastAsia="Aptos" w:hAnsi="Aptos" w:cs="Aptos"/>
        </w:rPr>
        <w:t xml:space="preserve"> </w:t>
      </w:r>
    </w:p>
    <w:p w14:paraId="42898C0E" w14:textId="4E4EE91E" w:rsidR="51F9B376" w:rsidRDefault="00D0776D" w:rsidP="51F9B376">
      <w:pPr>
        <w:rPr>
          <w:rFonts w:ascii="Aptos" w:eastAsia="Aptos" w:hAnsi="Aptos" w:cs="Aptos"/>
        </w:rPr>
      </w:pPr>
      <w:r>
        <w:rPr>
          <w:rFonts w:ascii="Aptos" w:eastAsia="Aptos" w:hAnsi="Aptos" w:cs="Aptos"/>
        </w:rPr>
        <w:t xml:space="preserve">Vice-Chair Hills </w:t>
      </w:r>
      <w:r w:rsidR="003F477E">
        <w:rPr>
          <w:rFonts w:ascii="Aptos" w:eastAsia="Aptos" w:hAnsi="Aptos" w:cs="Aptos"/>
        </w:rPr>
        <w:t xml:space="preserve">thanked Board </w:t>
      </w:r>
      <w:r w:rsidR="002A611E">
        <w:rPr>
          <w:rFonts w:ascii="Aptos" w:eastAsia="Aptos" w:hAnsi="Aptos" w:cs="Aptos"/>
        </w:rPr>
        <w:t xml:space="preserve">members </w:t>
      </w:r>
      <w:r w:rsidR="003F477E">
        <w:rPr>
          <w:rFonts w:ascii="Aptos" w:eastAsia="Aptos" w:hAnsi="Aptos" w:cs="Aptos"/>
        </w:rPr>
        <w:t>and the Acting Commissioner</w:t>
      </w:r>
      <w:r w:rsidR="00563E13">
        <w:rPr>
          <w:rFonts w:ascii="Aptos" w:eastAsia="Aptos" w:hAnsi="Aptos" w:cs="Aptos"/>
        </w:rPr>
        <w:t xml:space="preserve"> and </w:t>
      </w:r>
      <w:r w:rsidR="007641D8">
        <w:rPr>
          <w:rFonts w:ascii="Aptos" w:eastAsia="Aptos" w:hAnsi="Aptos" w:cs="Aptos"/>
        </w:rPr>
        <w:t>noted</w:t>
      </w:r>
      <w:r w:rsidR="00AD3F33">
        <w:rPr>
          <w:rFonts w:ascii="Aptos" w:eastAsia="Aptos" w:hAnsi="Aptos" w:cs="Aptos"/>
        </w:rPr>
        <w:t xml:space="preserve"> </w:t>
      </w:r>
      <w:r w:rsidR="008B2EFF">
        <w:rPr>
          <w:rFonts w:ascii="Aptos" w:eastAsia="Aptos" w:hAnsi="Aptos" w:cs="Aptos"/>
        </w:rPr>
        <w:t xml:space="preserve">that </w:t>
      </w:r>
      <w:r w:rsidR="00905DDC">
        <w:rPr>
          <w:rFonts w:ascii="Aptos" w:eastAsia="Aptos" w:hAnsi="Aptos" w:cs="Aptos"/>
        </w:rPr>
        <w:t xml:space="preserve">the Board </w:t>
      </w:r>
      <w:r w:rsidR="00AD3F33">
        <w:rPr>
          <w:rFonts w:ascii="Aptos" w:eastAsia="Aptos" w:hAnsi="Aptos" w:cs="Aptos"/>
        </w:rPr>
        <w:t xml:space="preserve">would reconvene </w:t>
      </w:r>
      <w:r w:rsidR="00890673">
        <w:rPr>
          <w:rFonts w:ascii="Aptos" w:eastAsia="Aptos" w:hAnsi="Aptos" w:cs="Aptos"/>
        </w:rPr>
        <w:t xml:space="preserve">in </w:t>
      </w:r>
      <w:r w:rsidR="001B559C">
        <w:rPr>
          <w:rFonts w:ascii="Aptos" w:eastAsia="Aptos" w:hAnsi="Aptos" w:cs="Aptos"/>
        </w:rPr>
        <w:t xml:space="preserve">the next </w:t>
      </w:r>
      <w:r w:rsidR="00890673">
        <w:rPr>
          <w:rFonts w:ascii="Aptos" w:eastAsia="Aptos" w:hAnsi="Aptos" w:cs="Aptos"/>
        </w:rPr>
        <w:t xml:space="preserve">virtual </w:t>
      </w:r>
      <w:r w:rsidR="008B2EFF">
        <w:rPr>
          <w:rFonts w:ascii="Aptos" w:eastAsia="Aptos" w:hAnsi="Aptos" w:cs="Aptos"/>
        </w:rPr>
        <w:t xml:space="preserve">special </w:t>
      </w:r>
      <w:r w:rsidR="00890673">
        <w:rPr>
          <w:rFonts w:ascii="Aptos" w:eastAsia="Aptos" w:hAnsi="Aptos" w:cs="Aptos"/>
        </w:rPr>
        <w:t xml:space="preserve">meeting on this topic </w:t>
      </w:r>
      <w:r w:rsidR="00AD3F33">
        <w:rPr>
          <w:rFonts w:ascii="Aptos" w:eastAsia="Aptos" w:hAnsi="Aptos" w:cs="Aptos"/>
        </w:rPr>
        <w:t xml:space="preserve">on </w:t>
      </w:r>
      <w:r w:rsidR="007641D8">
        <w:rPr>
          <w:rFonts w:ascii="Aptos" w:eastAsia="Aptos" w:hAnsi="Aptos" w:cs="Aptos"/>
        </w:rPr>
        <w:t xml:space="preserve">November 18 at 5:00 p.m. </w:t>
      </w:r>
      <w:r w:rsidR="00890673">
        <w:rPr>
          <w:rFonts w:ascii="Aptos" w:eastAsia="Aptos" w:hAnsi="Aptos" w:cs="Aptos"/>
        </w:rPr>
        <w:t>Vice-Chair Hills</w:t>
      </w:r>
      <w:r w:rsidR="007641D8">
        <w:rPr>
          <w:rFonts w:ascii="Aptos" w:eastAsia="Aptos" w:hAnsi="Aptos" w:cs="Aptos"/>
        </w:rPr>
        <w:t xml:space="preserve"> </w:t>
      </w:r>
      <w:r w:rsidR="00563E13">
        <w:rPr>
          <w:rFonts w:ascii="Aptos" w:eastAsia="Aptos" w:hAnsi="Aptos" w:cs="Aptos"/>
        </w:rPr>
        <w:t>called for t</w:t>
      </w:r>
      <w:r w:rsidR="008B2EFF">
        <w:rPr>
          <w:rFonts w:ascii="Aptos" w:eastAsia="Aptos" w:hAnsi="Aptos" w:cs="Aptos"/>
        </w:rPr>
        <w:t>oday’s special</w:t>
      </w:r>
      <w:r w:rsidR="00563E13">
        <w:rPr>
          <w:rFonts w:ascii="Aptos" w:eastAsia="Aptos" w:hAnsi="Aptos" w:cs="Aptos"/>
        </w:rPr>
        <w:t xml:space="preserve"> meeting to adjourn. </w:t>
      </w:r>
      <w:r w:rsidR="002A611E">
        <w:rPr>
          <w:rFonts w:ascii="Aptos" w:eastAsia="Aptos" w:hAnsi="Aptos" w:cs="Aptos"/>
        </w:rPr>
        <w:t xml:space="preserve">Hearing no objection, </w:t>
      </w:r>
      <w:r w:rsidR="00462FA4">
        <w:rPr>
          <w:rFonts w:ascii="Aptos" w:eastAsia="Aptos" w:hAnsi="Aptos" w:cs="Aptos"/>
        </w:rPr>
        <w:t xml:space="preserve">he declared </w:t>
      </w:r>
      <w:r w:rsidR="007641D8">
        <w:rPr>
          <w:rFonts w:ascii="Aptos" w:eastAsia="Aptos" w:hAnsi="Aptos" w:cs="Aptos"/>
        </w:rPr>
        <w:t>the meeting adjourned</w:t>
      </w:r>
      <w:r w:rsidR="00467445">
        <w:rPr>
          <w:rFonts w:ascii="Aptos" w:eastAsia="Aptos" w:hAnsi="Aptos" w:cs="Aptos"/>
        </w:rPr>
        <w:t>.</w:t>
      </w:r>
      <w:r w:rsidR="007641D8">
        <w:rPr>
          <w:rFonts w:ascii="Aptos" w:eastAsia="Aptos" w:hAnsi="Aptos" w:cs="Aptos"/>
        </w:rPr>
        <w:t xml:space="preserve"> </w:t>
      </w:r>
    </w:p>
    <w:p w14:paraId="56CF5AC9" w14:textId="6192881C" w:rsidR="6E5569D9" w:rsidRDefault="00467445" w:rsidP="008B2EFF">
      <w:pPr>
        <w:spacing w:after="0" w:line="240" w:lineRule="auto"/>
        <w:ind w:left="720"/>
        <w:rPr>
          <w:rFonts w:ascii="Aptos" w:eastAsia="Aptos" w:hAnsi="Aptos" w:cs="Aptos"/>
          <w:color w:val="000000" w:themeColor="text1"/>
        </w:rPr>
      </w:pPr>
      <w:r>
        <w:rPr>
          <w:rStyle w:val="normaltextrun"/>
          <w:rFonts w:ascii="Aptos" w:eastAsia="Aptos" w:hAnsi="Aptos" w:cs="Aptos"/>
          <w:b/>
          <w:bCs/>
          <w:color w:val="000000" w:themeColor="text1"/>
        </w:rPr>
        <w:t>T</w:t>
      </w:r>
      <w:r w:rsidR="6E5569D9" w:rsidRPr="51F9B376">
        <w:rPr>
          <w:rStyle w:val="normaltextrun"/>
          <w:rFonts w:ascii="Aptos" w:eastAsia="Aptos" w:hAnsi="Aptos" w:cs="Aptos"/>
          <w:b/>
          <w:bCs/>
          <w:color w:val="000000" w:themeColor="text1"/>
        </w:rPr>
        <w:t>he Board of Elementary and Secondary Education adjourn</w:t>
      </w:r>
      <w:r w:rsidR="008B2EFF">
        <w:rPr>
          <w:rStyle w:val="normaltextrun"/>
          <w:rFonts w:ascii="Aptos" w:eastAsia="Aptos" w:hAnsi="Aptos" w:cs="Aptos"/>
          <w:b/>
          <w:bCs/>
          <w:color w:val="000000" w:themeColor="text1"/>
        </w:rPr>
        <w:t>ed</w:t>
      </w:r>
      <w:r w:rsidR="6E5569D9" w:rsidRPr="51F9B376">
        <w:rPr>
          <w:rStyle w:val="normaltextrun"/>
          <w:rFonts w:ascii="Aptos" w:eastAsia="Aptos" w:hAnsi="Aptos" w:cs="Aptos"/>
          <w:b/>
          <w:bCs/>
          <w:color w:val="000000" w:themeColor="text1"/>
        </w:rPr>
        <w:t xml:space="preserve"> the meeting at </w:t>
      </w:r>
      <w:r w:rsidR="0434D4AF" w:rsidRPr="008B2EFF">
        <w:rPr>
          <w:rStyle w:val="normaltextrun"/>
          <w:rFonts w:ascii="Aptos" w:eastAsia="Aptos" w:hAnsi="Aptos" w:cs="Aptos"/>
          <w:b/>
          <w:bCs/>
          <w:color w:val="000000" w:themeColor="text1"/>
        </w:rPr>
        <w:t>2</w:t>
      </w:r>
      <w:r w:rsidR="14B0BF8E" w:rsidRPr="008B2EFF">
        <w:rPr>
          <w:rStyle w:val="normaltextrun"/>
          <w:rFonts w:ascii="Aptos" w:eastAsia="Aptos" w:hAnsi="Aptos" w:cs="Aptos"/>
          <w:b/>
          <w:bCs/>
          <w:color w:val="000000" w:themeColor="text1"/>
        </w:rPr>
        <w:t>:46</w:t>
      </w:r>
      <w:r w:rsidR="6E5569D9" w:rsidRPr="008B2EFF">
        <w:rPr>
          <w:rStyle w:val="normaltextrun"/>
          <w:rFonts w:ascii="Aptos" w:eastAsia="Aptos" w:hAnsi="Aptos" w:cs="Aptos"/>
          <w:b/>
          <w:bCs/>
          <w:color w:val="000000" w:themeColor="text1"/>
        </w:rPr>
        <w:t xml:space="preserve"> p.m.,</w:t>
      </w:r>
      <w:r w:rsidR="6E5569D9" w:rsidRPr="51F9B376">
        <w:rPr>
          <w:rStyle w:val="normaltextrun"/>
          <w:rFonts w:ascii="Aptos" w:eastAsia="Aptos" w:hAnsi="Aptos" w:cs="Aptos"/>
          <w:b/>
          <w:bCs/>
          <w:color w:val="000000" w:themeColor="text1"/>
        </w:rPr>
        <w:t xml:space="preserve"> subject to th</w:t>
      </w:r>
      <w:r w:rsidR="008B2EFF">
        <w:rPr>
          <w:rStyle w:val="normaltextrun"/>
          <w:rFonts w:ascii="Aptos" w:eastAsia="Aptos" w:hAnsi="Aptos" w:cs="Aptos"/>
          <w:b/>
          <w:bCs/>
          <w:color w:val="000000" w:themeColor="text1"/>
        </w:rPr>
        <w:t xml:space="preserve">e </w:t>
      </w:r>
      <w:r w:rsidR="6E5569D9" w:rsidRPr="51F9B376">
        <w:rPr>
          <w:rStyle w:val="normaltextrun"/>
          <w:rFonts w:ascii="Aptos" w:eastAsia="Aptos" w:hAnsi="Aptos" w:cs="Aptos"/>
          <w:b/>
          <w:bCs/>
          <w:color w:val="000000" w:themeColor="text1"/>
        </w:rPr>
        <w:t>call of the Chair.</w:t>
      </w:r>
      <w:r w:rsidR="6E5569D9" w:rsidRPr="51F9B376">
        <w:rPr>
          <w:rStyle w:val="eop"/>
          <w:rFonts w:ascii="Aptos" w:eastAsia="Aptos" w:hAnsi="Aptos" w:cs="Aptos"/>
          <w:color w:val="000000" w:themeColor="text1"/>
        </w:rPr>
        <w:t> </w:t>
      </w:r>
    </w:p>
    <w:p w14:paraId="37ABAFDC" w14:textId="722AFB27" w:rsidR="6E5569D9" w:rsidRDefault="6E5569D9" w:rsidP="51F9B376">
      <w:pPr>
        <w:spacing w:after="0" w:line="240" w:lineRule="auto"/>
        <w:ind w:left="1440" w:hanging="1440"/>
        <w:rPr>
          <w:rFonts w:ascii="Aptos" w:eastAsia="Aptos" w:hAnsi="Aptos" w:cs="Aptos"/>
          <w:color w:val="000000" w:themeColor="text1"/>
        </w:rPr>
      </w:pPr>
      <w:r w:rsidRPr="51F9B376">
        <w:rPr>
          <w:rStyle w:val="eop"/>
          <w:rFonts w:ascii="Aptos" w:eastAsia="Aptos" w:hAnsi="Aptos" w:cs="Aptos"/>
          <w:color w:val="000000" w:themeColor="text1"/>
        </w:rPr>
        <w:t> </w:t>
      </w:r>
    </w:p>
    <w:p w14:paraId="78594601" w14:textId="6473A096" w:rsidR="6E5569D9" w:rsidRDefault="6E5569D9" w:rsidP="51F9B376">
      <w:pPr>
        <w:pStyle w:val="paragraph"/>
        <w:jc w:val="right"/>
        <w:rPr>
          <w:rFonts w:ascii="Aptos" w:eastAsia="Aptos" w:hAnsi="Aptos" w:cs="Aptos"/>
          <w:color w:val="000000" w:themeColor="text1"/>
          <w:sz w:val="22"/>
          <w:szCs w:val="22"/>
        </w:rPr>
      </w:pPr>
    </w:p>
    <w:p w14:paraId="330CF867" w14:textId="15E09C50" w:rsidR="6E5569D9" w:rsidRDefault="6E5569D9" w:rsidP="51F9B376">
      <w:pPr>
        <w:pStyle w:val="paragraph"/>
        <w:jc w:val="right"/>
        <w:rPr>
          <w:rFonts w:ascii="Aptos" w:eastAsia="Aptos" w:hAnsi="Aptos" w:cs="Aptos"/>
          <w:color w:val="000000" w:themeColor="text1"/>
          <w:sz w:val="22"/>
          <w:szCs w:val="22"/>
        </w:rPr>
      </w:pPr>
      <w:r w:rsidRPr="51F9B376">
        <w:rPr>
          <w:rFonts w:ascii="Aptos" w:eastAsia="Aptos" w:hAnsi="Aptos" w:cs="Aptos"/>
          <w:color w:val="000000" w:themeColor="text1"/>
          <w:sz w:val="22"/>
          <w:szCs w:val="22"/>
        </w:rPr>
        <w:t>Respectfully submitted, </w:t>
      </w:r>
    </w:p>
    <w:p w14:paraId="3B98C282" w14:textId="7891E762" w:rsidR="6E5569D9" w:rsidRDefault="6E5569D9" w:rsidP="51F9B376">
      <w:pPr>
        <w:spacing w:after="0" w:line="240" w:lineRule="auto"/>
        <w:ind w:left="1440" w:hanging="1440"/>
        <w:jc w:val="right"/>
        <w:rPr>
          <w:rFonts w:ascii="Aptos" w:eastAsia="Aptos" w:hAnsi="Aptos" w:cs="Aptos"/>
          <w:color w:val="000000" w:themeColor="text1"/>
        </w:rPr>
      </w:pPr>
      <w:r w:rsidRPr="51F9B376">
        <w:rPr>
          <w:rStyle w:val="normaltextrun"/>
          <w:rFonts w:ascii="Aptos" w:eastAsia="Aptos" w:hAnsi="Aptos" w:cs="Aptos"/>
          <w:color w:val="000000" w:themeColor="text1"/>
        </w:rPr>
        <w:t>Russell D. Johnston</w:t>
      </w:r>
    </w:p>
    <w:p w14:paraId="1ABD6CC2" w14:textId="20B0E9F0" w:rsidR="6E5569D9" w:rsidRDefault="6E5569D9" w:rsidP="51F9B376">
      <w:pPr>
        <w:spacing w:after="0" w:line="240" w:lineRule="auto"/>
        <w:ind w:left="1440" w:hanging="1440"/>
        <w:jc w:val="right"/>
        <w:rPr>
          <w:rFonts w:ascii="Aptos" w:eastAsia="Aptos" w:hAnsi="Aptos" w:cs="Aptos"/>
          <w:color w:val="000000" w:themeColor="text1"/>
        </w:rPr>
      </w:pPr>
      <w:r w:rsidRPr="51F9B376">
        <w:rPr>
          <w:rStyle w:val="normaltextrun"/>
          <w:rFonts w:ascii="Aptos" w:eastAsia="Aptos" w:hAnsi="Aptos" w:cs="Aptos"/>
          <w:color w:val="000000" w:themeColor="text1"/>
        </w:rPr>
        <w:t>Acting Commissioner of Elementary and Secondary Education </w:t>
      </w:r>
    </w:p>
    <w:p w14:paraId="3571F166" w14:textId="6CB32923" w:rsidR="6E5569D9" w:rsidRDefault="6E5569D9" w:rsidP="51F9B376">
      <w:pPr>
        <w:spacing w:after="0" w:line="240" w:lineRule="auto"/>
        <w:ind w:left="1440" w:hanging="1440"/>
        <w:jc w:val="right"/>
        <w:rPr>
          <w:rFonts w:ascii="Aptos" w:eastAsia="Aptos" w:hAnsi="Aptos" w:cs="Aptos"/>
          <w:color w:val="000000" w:themeColor="text1"/>
        </w:rPr>
      </w:pPr>
      <w:r w:rsidRPr="51F9B376">
        <w:rPr>
          <w:rStyle w:val="normaltextrun"/>
          <w:rFonts w:ascii="Aptos" w:eastAsia="Aptos" w:hAnsi="Aptos" w:cs="Aptos"/>
          <w:color w:val="000000" w:themeColor="text1"/>
        </w:rPr>
        <w:t>and Secretary to the Board </w:t>
      </w:r>
    </w:p>
    <w:p w14:paraId="1EAE0510" w14:textId="6810BD5B" w:rsidR="51F9B376" w:rsidRDefault="51F9B376" w:rsidP="51F9B376">
      <w:pPr>
        <w:rPr>
          <w:rFonts w:ascii="Aptos" w:eastAsia="Aptos" w:hAnsi="Aptos" w:cs="Aptos"/>
        </w:rPr>
      </w:pPr>
    </w:p>
    <w:sectPr w:rsidR="51F9B37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2ABA0" w14:textId="77777777" w:rsidR="00381DF5" w:rsidRDefault="00381DF5">
      <w:pPr>
        <w:spacing w:after="0" w:line="240" w:lineRule="auto"/>
      </w:pPr>
      <w:r>
        <w:separator/>
      </w:r>
    </w:p>
  </w:endnote>
  <w:endnote w:type="continuationSeparator" w:id="0">
    <w:p w14:paraId="69A78B80" w14:textId="77777777" w:rsidR="00381DF5" w:rsidRDefault="00381DF5">
      <w:pPr>
        <w:spacing w:after="0" w:line="240" w:lineRule="auto"/>
      </w:pPr>
      <w:r>
        <w:continuationSeparator/>
      </w:r>
    </w:p>
  </w:endnote>
  <w:endnote w:type="continuationNotice" w:id="1">
    <w:p w14:paraId="15A71D49" w14:textId="77777777" w:rsidR="00381DF5" w:rsidRDefault="00381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5AC4B0C" w14:paraId="5C70D61C" w14:textId="77777777" w:rsidTr="15AC4B0C">
      <w:trPr>
        <w:trHeight w:val="300"/>
      </w:trPr>
      <w:tc>
        <w:tcPr>
          <w:tcW w:w="3120" w:type="dxa"/>
        </w:tcPr>
        <w:p w14:paraId="28677DFB" w14:textId="1E70A4D5" w:rsidR="15AC4B0C" w:rsidRDefault="15AC4B0C" w:rsidP="15AC4B0C">
          <w:pPr>
            <w:pStyle w:val="Header"/>
            <w:ind w:left="-115"/>
          </w:pPr>
        </w:p>
      </w:tc>
      <w:tc>
        <w:tcPr>
          <w:tcW w:w="3120" w:type="dxa"/>
        </w:tcPr>
        <w:p w14:paraId="170D5581" w14:textId="56D50512" w:rsidR="15AC4B0C" w:rsidRDefault="15AC4B0C" w:rsidP="15AC4B0C">
          <w:pPr>
            <w:pStyle w:val="Header"/>
            <w:jc w:val="center"/>
          </w:pPr>
        </w:p>
      </w:tc>
      <w:tc>
        <w:tcPr>
          <w:tcW w:w="3120" w:type="dxa"/>
        </w:tcPr>
        <w:p w14:paraId="2FF828E7" w14:textId="26F9A907" w:rsidR="15AC4B0C" w:rsidRDefault="15AC4B0C" w:rsidP="15AC4B0C">
          <w:pPr>
            <w:pStyle w:val="Header"/>
            <w:ind w:right="-115"/>
            <w:jc w:val="right"/>
          </w:pPr>
        </w:p>
      </w:tc>
    </w:tr>
  </w:tbl>
  <w:p w14:paraId="53119F72" w14:textId="794367CE" w:rsidR="15AC4B0C" w:rsidRDefault="15AC4B0C" w:rsidP="15AC4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E69E5" w14:textId="77777777" w:rsidR="00381DF5" w:rsidRDefault="00381DF5">
      <w:pPr>
        <w:spacing w:after="0" w:line="240" w:lineRule="auto"/>
      </w:pPr>
      <w:r>
        <w:separator/>
      </w:r>
    </w:p>
  </w:footnote>
  <w:footnote w:type="continuationSeparator" w:id="0">
    <w:p w14:paraId="327EC3A0" w14:textId="77777777" w:rsidR="00381DF5" w:rsidRDefault="00381DF5">
      <w:pPr>
        <w:spacing w:after="0" w:line="240" w:lineRule="auto"/>
      </w:pPr>
      <w:r>
        <w:continuationSeparator/>
      </w:r>
    </w:p>
  </w:footnote>
  <w:footnote w:type="continuationNotice" w:id="1">
    <w:p w14:paraId="2690C0D8" w14:textId="77777777" w:rsidR="00381DF5" w:rsidRDefault="00381D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5AC4B0C" w14:paraId="15E6EB45" w14:textId="77777777" w:rsidTr="15AC4B0C">
      <w:trPr>
        <w:trHeight w:val="300"/>
      </w:trPr>
      <w:tc>
        <w:tcPr>
          <w:tcW w:w="3120" w:type="dxa"/>
        </w:tcPr>
        <w:p w14:paraId="5D6CFEF0" w14:textId="3D4E55EC" w:rsidR="15AC4B0C" w:rsidRDefault="15AC4B0C" w:rsidP="15AC4B0C">
          <w:pPr>
            <w:pStyle w:val="Header"/>
            <w:ind w:left="-115"/>
          </w:pPr>
        </w:p>
      </w:tc>
      <w:tc>
        <w:tcPr>
          <w:tcW w:w="3120" w:type="dxa"/>
        </w:tcPr>
        <w:p w14:paraId="1C482BC1" w14:textId="63EB997D" w:rsidR="15AC4B0C" w:rsidRDefault="15AC4B0C" w:rsidP="15AC4B0C">
          <w:pPr>
            <w:pStyle w:val="Header"/>
            <w:jc w:val="center"/>
          </w:pPr>
        </w:p>
      </w:tc>
      <w:tc>
        <w:tcPr>
          <w:tcW w:w="3120" w:type="dxa"/>
        </w:tcPr>
        <w:p w14:paraId="624958B8" w14:textId="1C422047" w:rsidR="15AC4B0C" w:rsidRDefault="15AC4B0C" w:rsidP="15AC4B0C">
          <w:pPr>
            <w:pStyle w:val="Header"/>
            <w:ind w:right="-115"/>
            <w:jc w:val="right"/>
          </w:pPr>
        </w:p>
      </w:tc>
    </w:tr>
  </w:tbl>
  <w:p w14:paraId="1FFD7A93" w14:textId="5B679D1C" w:rsidR="15AC4B0C" w:rsidRDefault="15AC4B0C" w:rsidP="15AC4B0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D09BE74"/>
    <w:rsid w:val="00035DD2"/>
    <w:rsid w:val="00044933"/>
    <w:rsid w:val="0005F66B"/>
    <w:rsid w:val="00077270"/>
    <w:rsid w:val="000D18FA"/>
    <w:rsid w:val="000E4E92"/>
    <w:rsid w:val="0010333D"/>
    <w:rsid w:val="0013831B"/>
    <w:rsid w:val="00141E81"/>
    <w:rsid w:val="00184624"/>
    <w:rsid w:val="001B559C"/>
    <w:rsid w:val="001F5647"/>
    <w:rsid w:val="001F7E83"/>
    <w:rsid w:val="00241DD7"/>
    <w:rsid w:val="002606AC"/>
    <w:rsid w:val="0029444C"/>
    <w:rsid w:val="002A071E"/>
    <w:rsid w:val="002A611E"/>
    <w:rsid w:val="002A6BD0"/>
    <w:rsid w:val="002A7413"/>
    <w:rsid w:val="002B194D"/>
    <w:rsid w:val="003138EC"/>
    <w:rsid w:val="00325C81"/>
    <w:rsid w:val="003566BE"/>
    <w:rsid w:val="00360280"/>
    <w:rsid w:val="003635B5"/>
    <w:rsid w:val="00381DF5"/>
    <w:rsid w:val="00383288"/>
    <w:rsid w:val="00387978"/>
    <w:rsid w:val="00391435"/>
    <w:rsid w:val="003922B4"/>
    <w:rsid w:val="00392B7D"/>
    <w:rsid w:val="003B7CA3"/>
    <w:rsid w:val="003C2F5C"/>
    <w:rsid w:val="003C345A"/>
    <w:rsid w:val="003F477E"/>
    <w:rsid w:val="0040382F"/>
    <w:rsid w:val="00417F92"/>
    <w:rsid w:val="00462FA4"/>
    <w:rsid w:val="00467445"/>
    <w:rsid w:val="00490048"/>
    <w:rsid w:val="00491696"/>
    <w:rsid w:val="00494249"/>
    <w:rsid w:val="004D079C"/>
    <w:rsid w:val="004E47DF"/>
    <w:rsid w:val="004F353A"/>
    <w:rsid w:val="00511D4D"/>
    <w:rsid w:val="00514BDD"/>
    <w:rsid w:val="00563E13"/>
    <w:rsid w:val="005752AF"/>
    <w:rsid w:val="005B676B"/>
    <w:rsid w:val="005F3B30"/>
    <w:rsid w:val="00610F33"/>
    <w:rsid w:val="006173A4"/>
    <w:rsid w:val="00644978"/>
    <w:rsid w:val="006747E2"/>
    <w:rsid w:val="0067553F"/>
    <w:rsid w:val="00691CBF"/>
    <w:rsid w:val="006D0C67"/>
    <w:rsid w:val="006D597B"/>
    <w:rsid w:val="006E18AF"/>
    <w:rsid w:val="006E4339"/>
    <w:rsid w:val="007641D8"/>
    <w:rsid w:val="007A5C3A"/>
    <w:rsid w:val="007B6AC1"/>
    <w:rsid w:val="007C747A"/>
    <w:rsid w:val="00800D1D"/>
    <w:rsid w:val="00830D1E"/>
    <w:rsid w:val="0085315E"/>
    <w:rsid w:val="008567A6"/>
    <w:rsid w:val="00890673"/>
    <w:rsid w:val="00897B8F"/>
    <w:rsid w:val="008B2EFF"/>
    <w:rsid w:val="008C4A14"/>
    <w:rsid w:val="008F57B1"/>
    <w:rsid w:val="00900038"/>
    <w:rsid w:val="0090036B"/>
    <w:rsid w:val="00900414"/>
    <w:rsid w:val="00905DDC"/>
    <w:rsid w:val="00912EEE"/>
    <w:rsid w:val="0091653B"/>
    <w:rsid w:val="0093655E"/>
    <w:rsid w:val="00936F22"/>
    <w:rsid w:val="0097625C"/>
    <w:rsid w:val="009C4214"/>
    <w:rsid w:val="009D355F"/>
    <w:rsid w:val="00A06BDE"/>
    <w:rsid w:val="00A22A54"/>
    <w:rsid w:val="00A30430"/>
    <w:rsid w:val="00A84F90"/>
    <w:rsid w:val="00AB624D"/>
    <w:rsid w:val="00AD3F33"/>
    <w:rsid w:val="00AE1494"/>
    <w:rsid w:val="00AF3EBC"/>
    <w:rsid w:val="00B717E2"/>
    <w:rsid w:val="00B80751"/>
    <w:rsid w:val="00B82982"/>
    <w:rsid w:val="00B97966"/>
    <w:rsid w:val="00BA7EA6"/>
    <w:rsid w:val="00BB14AE"/>
    <w:rsid w:val="00BC06DB"/>
    <w:rsid w:val="00BD3E6D"/>
    <w:rsid w:val="00BE68A4"/>
    <w:rsid w:val="00C37365"/>
    <w:rsid w:val="00C73F3A"/>
    <w:rsid w:val="00CD0A6C"/>
    <w:rsid w:val="00CD30D8"/>
    <w:rsid w:val="00CF6A3A"/>
    <w:rsid w:val="00D0776D"/>
    <w:rsid w:val="00D60ECC"/>
    <w:rsid w:val="00D66392"/>
    <w:rsid w:val="00D84B85"/>
    <w:rsid w:val="00D86F15"/>
    <w:rsid w:val="00D97910"/>
    <w:rsid w:val="00E125DB"/>
    <w:rsid w:val="00E25F13"/>
    <w:rsid w:val="00E423AC"/>
    <w:rsid w:val="00E46AA0"/>
    <w:rsid w:val="00E62854"/>
    <w:rsid w:val="00E74044"/>
    <w:rsid w:val="00E85A2A"/>
    <w:rsid w:val="00E9423D"/>
    <w:rsid w:val="00E95AF1"/>
    <w:rsid w:val="00F17E13"/>
    <w:rsid w:val="00F24C69"/>
    <w:rsid w:val="00F6188A"/>
    <w:rsid w:val="00F90227"/>
    <w:rsid w:val="00FA2E19"/>
    <w:rsid w:val="00FA51C0"/>
    <w:rsid w:val="00FE4242"/>
    <w:rsid w:val="01ECE44E"/>
    <w:rsid w:val="0434D4AF"/>
    <w:rsid w:val="045344EF"/>
    <w:rsid w:val="0462130E"/>
    <w:rsid w:val="08B23F23"/>
    <w:rsid w:val="0DE71B7A"/>
    <w:rsid w:val="0F5D06CA"/>
    <w:rsid w:val="1041AFBC"/>
    <w:rsid w:val="1212F242"/>
    <w:rsid w:val="129423EA"/>
    <w:rsid w:val="14B00A99"/>
    <w:rsid w:val="14B0BF8E"/>
    <w:rsid w:val="15AC4B0C"/>
    <w:rsid w:val="17707E72"/>
    <w:rsid w:val="17B0FDF7"/>
    <w:rsid w:val="1B45458F"/>
    <w:rsid w:val="1BA6F0C0"/>
    <w:rsid w:val="1BEA1C25"/>
    <w:rsid w:val="1CA1614B"/>
    <w:rsid w:val="1CB2071E"/>
    <w:rsid w:val="21FE51C1"/>
    <w:rsid w:val="227B25EF"/>
    <w:rsid w:val="232ED9E8"/>
    <w:rsid w:val="23A3316F"/>
    <w:rsid w:val="256C2269"/>
    <w:rsid w:val="258F0D62"/>
    <w:rsid w:val="265F4B0F"/>
    <w:rsid w:val="29DB1EF7"/>
    <w:rsid w:val="2A01C70F"/>
    <w:rsid w:val="2B6F97C4"/>
    <w:rsid w:val="2C0729CE"/>
    <w:rsid w:val="2C45557F"/>
    <w:rsid w:val="2CAC8823"/>
    <w:rsid w:val="2D35D12C"/>
    <w:rsid w:val="2DF7E667"/>
    <w:rsid w:val="2E3C16C3"/>
    <w:rsid w:val="2EC49F19"/>
    <w:rsid w:val="2F67057C"/>
    <w:rsid w:val="2FE05CC5"/>
    <w:rsid w:val="301F7893"/>
    <w:rsid w:val="312A1FEE"/>
    <w:rsid w:val="3206D95A"/>
    <w:rsid w:val="33CC9964"/>
    <w:rsid w:val="3434FB15"/>
    <w:rsid w:val="34DC83B0"/>
    <w:rsid w:val="3631869E"/>
    <w:rsid w:val="3644B407"/>
    <w:rsid w:val="376E6FD9"/>
    <w:rsid w:val="3813ADED"/>
    <w:rsid w:val="3AC7A615"/>
    <w:rsid w:val="3ACDC1F9"/>
    <w:rsid w:val="3BC7B091"/>
    <w:rsid w:val="3C2A7999"/>
    <w:rsid w:val="3C666B6F"/>
    <w:rsid w:val="3F7FA0C1"/>
    <w:rsid w:val="4500D39E"/>
    <w:rsid w:val="47911889"/>
    <w:rsid w:val="4BBE7642"/>
    <w:rsid w:val="4C16250B"/>
    <w:rsid w:val="4C4F2729"/>
    <w:rsid w:val="4C9E0EC4"/>
    <w:rsid w:val="4CB4C977"/>
    <w:rsid w:val="4D8DADA6"/>
    <w:rsid w:val="4F1F22DF"/>
    <w:rsid w:val="50F2FAE7"/>
    <w:rsid w:val="51E1015C"/>
    <w:rsid w:val="51F9B376"/>
    <w:rsid w:val="5246E380"/>
    <w:rsid w:val="52CA5FAF"/>
    <w:rsid w:val="53407230"/>
    <w:rsid w:val="54724404"/>
    <w:rsid w:val="55655CDE"/>
    <w:rsid w:val="55E57588"/>
    <w:rsid w:val="5617990B"/>
    <w:rsid w:val="5649470C"/>
    <w:rsid w:val="583ED960"/>
    <w:rsid w:val="58B3915E"/>
    <w:rsid w:val="5B4A8C0C"/>
    <w:rsid w:val="5C811842"/>
    <w:rsid w:val="5CB60C17"/>
    <w:rsid w:val="5CDAC05B"/>
    <w:rsid w:val="5D09BE74"/>
    <w:rsid w:val="603227A9"/>
    <w:rsid w:val="607A71D5"/>
    <w:rsid w:val="60B6736D"/>
    <w:rsid w:val="6220BE98"/>
    <w:rsid w:val="6378AE0F"/>
    <w:rsid w:val="64DCECF5"/>
    <w:rsid w:val="6573CD1E"/>
    <w:rsid w:val="67AFCA5E"/>
    <w:rsid w:val="67CBBA1E"/>
    <w:rsid w:val="68514F45"/>
    <w:rsid w:val="69510082"/>
    <w:rsid w:val="69846DAF"/>
    <w:rsid w:val="6ADD1B08"/>
    <w:rsid w:val="6BC5D2E7"/>
    <w:rsid w:val="6E5569D9"/>
    <w:rsid w:val="6E97689C"/>
    <w:rsid w:val="6EE05099"/>
    <w:rsid w:val="70E2019C"/>
    <w:rsid w:val="724DF832"/>
    <w:rsid w:val="739F215E"/>
    <w:rsid w:val="748763AF"/>
    <w:rsid w:val="7543EFAC"/>
    <w:rsid w:val="75D54BA2"/>
    <w:rsid w:val="78BA4D14"/>
    <w:rsid w:val="7931CAD3"/>
    <w:rsid w:val="7B9472DC"/>
    <w:rsid w:val="7C752054"/>
    <w:rsid w:val="7D318117"/>
    <w:rsid w:val="7D9387F0"/>
    <w:rsid w:val="7DDB50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112D"/>
  <w15:chartTrackingRefBased/>
  <w15:docId w15:val="{EACCA27B-1123-4B58-9B0C-11D0F91D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4CB4C977"/>
  </w:style>
  <w:style w:type="character" w:customStyle="1" w:styleId="scxw105623849">
    <w:name w:val="scxw105623849"/>
    <w:basedOn w:val="DefaultParagraphFont"/>
    <w:uiPriority w:val="1"/>
    <w:rsid w:val="4CB4C977"/>
  </w:style>
  <w:style w:type="character" w:customStyle="1" w:styleId="eop">
    <w:name w:val="eop"/>
    <w:basedOn w:val="DefaultParagraphFont"/>
    <w:uiPriority w:val="1"/>
    <w:rsid w:val="4CB4C97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uiPriority w:val="1"/>
    <w:rsid w:val="51F9B376"/>
    <w:pPr>
      <w:spacing w:beforeAutospacing="1"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87978"/>
    <w:rPr>
      <w:b/>
      <w:bCs/>
    </w:rPr>
  </w:style>
  <w:style w:type="character" w:customStyle="1" w:styleId="CommentSubjectChar">
    <w:name w:val="Comment Subject Char"/>
    <w:basedOn w:val="CommentTextChar"/>
    <w:link w:val="CommentSubject"/>
    <w:uiPriority w:val="99"/>
    <w:semiHidden/>
    <w:rsid w:val="00387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vimeo.com/user217853291"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B9F4B-110A-4D73-ACFC-855406E9E0C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A511B17C-BFB4-46F6-BB56-C0AE0A27E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8E4BF-ED99-44FA-B9A1-D0E0A6489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15, 2024 Special BESE Meeting Minutes</dc:title>
  <dc:subject/>
  <dc:creator>DESE</dc:creator>
  <cp:keywords/>
  <dc:description/>
  <cp:lastModifiedBy>Zou, Dong (EOE)</cp:lastModifiedBy>
  <cp:revision>116</cp:revision>
  <dcterms:created xsi:type="dcterms:W3CDTF">2024-12-10T15:56:00Z</dcterms:created>
  <dcterms:modified xsi:type="dcterms:W3CDTF">2024-12-18T16:45:00Z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18 2024 12:00AM</vt:lpwstr>
  </property>
</Properties>
</file>