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70A606A8" w:rsidR="00E47457" w:rsidRPr="007E2E45" w:rsidRDefault="009664D7" w:rsidP="0055077E">
      <w:pPr>
        <w:pStyle w:val="Heading1"/>
        <w:rPr>
          <w:rFonts w:asciiTheme="majorHAnsi" w:hAnsiTheme="majorHAnsi"/>
          <w:b w:val="0"/>
          <w:bCs w:val="0"/>
        </w:rPr>
      </w:pPr>
      <w:r w:rsidRPr="007E2E45">
        <w:rPr>
          <w:rFonts w:asciiTheme="majorHAnsi" w:hAnsiTheme="majorHAnsi"/>
          <w:b w:val="0"/>
          <w:bCs w:val="0"/>
          <w:szCs w:val="48"/>
        </w:rPr>
        <w:t>Pioneer Valley</w:t>
      </w:r>
      <w:r w:rsidR="00CE0FF0" w:rsidRPr="007E2E45">
        <w:rPr>
          <w:rFonts w:asciiTheme="majorHAnsi" w:hAnsiTheme="majorHAnsi"/>
          <w:b w:val="0"/>
          <w:bCs w:val="0"/>
          <w:szCs w:val="48"/>
        </w:rPr>
        <w:t xml:space="preserve"> </w:t>
      </w:r>
      <w:r w:rsidR="002B1A1C" w:rsidRPr="007E2E45">
        <w:rPr>
          <w:rFonts w:asciiTheme="majorHAnsi" w:hAnsiTheme="majorHAnsi"/>
          <w:b w:val="0"/>
          <w:bCs w:val="0"/>
          <w:szCs w:val="48"/>
        </w:rPr>
        <w:t>Regional School District</w:t>
      </w:r>
    </w:p>
    <w:p w14:paraId="12EDFF1B" w14:textId="77777777" w:rsidR="005010B1" w:rsidRDefault="004D3FA0" w:rsidP="00457876">
      <w:pPr>
        <w:pStyle w:val="Titlepagesubheading"/>
      </w:pPr>
      <w:bookmarkStart w:id="0" w:name="_Hlk101983091"/>
      <w:r>
        <w:t>Targeted</w:t>
      </w:r>
      <w:r w:rsidR="00FD0F0A" w:rsidRPr="00CB0607">
        <w:t xml:space="preserve"> </w:t>
      </w:r>
      <w:r w:rsidR="008E314D" w:rsidRPr="00CB0607">
        <w:t>District Review Report</w:t>
      </w:r>
      <w:bookmarkEnd w:id="0"/>
    </w:p>
    <w:p w14:paraId="3575704A" w14:textId="3A8ECA27" w:rsidR="008E314D" w:rsidRPr="00CB0607" w:rsidRDefault="004F77B2" w:rsidP="00457876">
      <w:pPr>
        <w:pStyle w:val="Titlepagedate"/>
      </w:pPr>
      <w:r>
        <w:t xml:space="preserve">April </w:t>
      </w:r>
      <w:r w:rsidR="00D84CF0" w:rsidRPr="00CB0607">
        <w:t>2</w:t>
      </w:r>
      <w:r>
        <w:t>024</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241508" w:rsidRDefault="00000000" w:rsidP="00457876">
      <w:pPr>
        <w:pStyle w:val="Titlepagetext10pt"/>
        <w:rPr>
          <w:rStyle w:val="Hyperlink"/>
        </w:rPr>
      </w:pPr>
      <w:hyperlink r:id="rId11" w:history="1">
        <w:r w:rsidR="26918BE0" w:rsidRPr="00241508">
          <w:rPr>
            <w:rStyle w:val="Hyperlink"/>
          </w:rPr>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404854F3" w14:textId="77777777" w:rsidR="005010B1" w:rsidRDefault="00D67779" w:rsidP="00457876">
      <w:pPr>
        <w:pStyle w:val="Titlepagetext14pt"/>
      </w:pPr>
      <w:r w:rsidRPr="00CB0607">
        <w:t>Education Systems and Policy</w:t>
      </w:r>
    </w:p>
    <w:p w14:paraId="56B4BA61" w14:textId="77777777" w:rsidR="005010B1"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p>
    <w:p w14:paraId="4EC13159" w14:textId="77777777" w:rsidR="005010B1" w:rsidRDefault="00144555" w:rsidP="00457876">
      <w:pPr>
        <w:pStyle w:val="Titlepagetext10pt"/>
      </w:pPr>
      <w:r w:rsidRPr="00CB0607">
        <w:t>202</w:t>
      </w:r>
      <w:r w:rsidR="006D04CC">
        <w:t>-</w:t>
      </w:r>
      <w:r w:rsidRPr="00CB0607">
        <w:t>403-5000</w:t>
      </w:r>
    </w:p>
    <w:p w14:paraId="5CEDCF71" w14:textId="6E5F07F5" w:rsidR="002025EB" w:rsidRDefault="00000000" w:rsidP="00457876">
      <w:pPr>
        <w:pStyle w:val="Titlepagetext10pt"/>
      </w:pPr>
      <w:hyperlink r:id="rId12" w:history="1">
        <w:r w:rsidR="002025EB"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422820BC" w14:textId="7ADCA9C7" w:rsidR="00F32B60" w:rsidRDefault="002E7525">
      <w:pPr>
        <w:pStyle w:val="TOC1"/>
        <w:tabs>
          <w:tab w:val="right" w:leader="dot" w:pos="9350"/>
        </w:tabs>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73331743" w:history="1">
        <w:r w:rsidR="00F32B60" w:rsidRPr="007E2B6A">
          <w:rPr>
            <w:rStyle w:val="Hyperlink"/>
            <w:noProof/>
          </w:rPr>
          <w:t>Executive Summary</w:t>
        </w:r>
        <w:r w:rsidR="00F32B60">
          <w:rPr>
            <w:noProof/>
            <w:webHidden/>
          </w:rPr>
          <w:tab/>
        </w:r>
        <w:r w:rsidR="00F32B60">
          <w:rPr>
            <w:noProof/>
            <w:webHidden/>
          </w:rPr>
          <w:fldChar w:fldCharType="begin"/>
        </w:r>
        <w:r w:rsidR="00F32B60">
          <w:rPr>
            <w:noProof/>
            <w:webHidden/>
          </w:rPr>
          <w:instrText xml:space="preserve"> PAGEREF _Toc173331743 \h </w:instrText>
        </w:r>
        <w:r w:rsidR="00F32B60">
          <w:rPr>
            <w:noProof/>
            <w:webHidden/>
          </w:rPr>
        </w:r>
        <w:r w:rsidR="00F32B60">
          <w:rPr>
            <w:noProof/>
            <w:webHidden/>
          </w:rPr>
          <w:fldChar w:fldCharType="separate"/>
        </w:r>
        <w:r w:rsidR="00F32B60">
          <w:rPr>
            <w:noProof/>
            <w:webHidden/>
          </w:rPr>
          <w:t>1</w:t>
        </w:r>
        <w:r w:rsidR="00F32B60">
          <w:rPr>
            <w:noProof/>
            <w:webHidden/>
          </w:rPr>
          <w:fldChar w:fldCharType="end"/>
        </w:r>
      </w:hyperlink>
    </w:p>
    <w:p w14:paraId="187CA53D" w14:textId="6D693EAA" w:rsidR="00F32B60" w:rsidRDefault="00000000">
      <w:pPr>
        <w:pStyle w:val="TOC1"/>
        <w:tabs>
          <w:tab w:val="right" w:leader="dot" w:pos="9350"/>
        </w:tabs>
        <w:rPr>
          <w:rFonts w:eastAsiaTheme="minorEastAsia"/>
          <w:noProof/>
          <w:kern w:val="2"/>
          <w:sz w:val="24"/>
          <w:szCs w:val="24"/>
          <w14:ligatures w14:val="standardContextual"/>
        </w:rPr>
      </w:pPr>
      <w:hyperlink w:anchor="_Toc173331744" w:history="1">
        <w:r w:rsidR="00F32B60" w:rsidRPr="007E2B6A">
          <w:rPr>
            <w:rStyle w:val="Hyperlink"/>
            <w:noProof/>
          </w:rPr>
          <w:t>Pioneer Valley Regional School District: District Review Overview</w:t>
        </w:r>
        <w:r w:rsidR="00F32B60">
          <w:rPr>
            <w:noProof/>
            <w:webHidden/>
          </w:rPr>
          <w:tab/>
        </w:r>
        <w:r w:rsidR="00F32B60">
          <w:rPr>
            <w:noProof/>
            <w:webHidden/>
          </w:rPr>
          <w:fldChar w:fldCharType="begin"/>
        </w:r>
        <w:r w:rsidR="00F32B60">
          <w:rPr>
            <w:noProof/>
            <w:webHidden/>
          </w:rPr>
          <w:instrText xml:space="preserve"> PAGEREF _Toc173331744 \h </w:instrText>
        </w:r>
        <w:r w:rsidR="00F32B60">
          <w:rPr>
            <w:noProof/>
            <w:webHidden/>
          </w:rPr>
        </w:r>
        <w:r w:rsidR="00F32B60">
          <w:rPr>
            <w:noProof/>
            <w:webHidden/>
          </w:rPr>
          <w:fldChar w:fldCharType="separate"/>
        </w:r>
        <w:r w:rsidR="00F32B60">
          <w:rPr>
            <w:noProof/>
            <w:webHidden/>
          </w:rPr>
          <w:t>4</w:t>
        </w:r>
        <w:r w:rsidR="00F32B60">
          <w:rPr>
            <w:noProof/>
            <w:webHidden/>
          </w:rPr>
          <w:fldChar w:fldCharType="end"/>
        </w:r>
      </w:hyperlink>
    </w:p>
    <w:p w14:paraId="00DBDFF1" w14:textId="6CDB61B1" w:rsidR="00F32B60" w:rsidRDefault="00000000">
      <w:pPr>
        <w:pStyle w:val="TOC1"/>
        <w:tabs>
          <w:tab w:val="right" w:leader="dot" w:pos="9350"/>
        </w:tabs>
        <w:rPr>
          <w:rFonts w:eastAsiaTheme="minorEastAsia"/>
          <w:noProof/>
          <w:kern w:val="2"/>
          <w:sz w:val="24"/>
          <w:szCs w:val="24"/>
          <w14:ligatures w14:val="standardContextual"/>
        </w:rPr>
      </w:pPr>
      <w:hyperlink w:anchor="_Toc173331745" w:history="1">
        <w:r w:rsidR="00F32B60" w:rsidRPr="007E2B6A">
          <w:rPr>
            <w:rStyle w:val="Hyperlink"/>
            <w:noProof/>
          </w:rPr>
          <w:t>Curriculum and Instruction</w:t>
        </w:r>
        <w:r w:rsidR="00F32B60">
          <w:rPr>
            <w:noProof/>
            <w:webHidden/>
          </w:rPr>
          <w:tab/>
        </w:r>
        <w:r w:rsidR="00F32B60">
          <w:rPr>
            <w:noProof/>
            <w:webHidden/>
          </w:rPr>
          <w:fldChar w:fldCharType="begin"/>
        </w:r>
        <w:r w:rsidR="00F32B60">
          <w:rPr>
            <w:noProof/>
            <w:webHidden/>
          </w:rPr>
          <w:instrText xml:space="preserve"> PAGEREF _Toc173331745 \h </w:instrText>
        </w:r>
        <w:r w:rsidR="00F32B60">
          <w:rPr>
            <w:noProof/>
            <w:webHidden/>
          </w:rPr>
        </w:r>
        <w:r w:rsidR="00F32B60">
          <w:rPr>
            <w:noProof/>
            <w:webHidden/>
          </w:rPr>
          <w:fldChar w:fldCharType="separate"/>
        </w:r>
        <w:r w:rsidR="00F32B60">
          <w:rPr>
            <w:noProof/>
            <w:webHidden/>
          </w:rPr>
          <w:t>9</w:t>
        </w:r>
        <w:r w:rsidR="00F32B60">
          <w:rPr>
            <w:noProof/>
            <w:webHidden/>
          </w:rPr>
          <w:fldChar w:fldCharType="end"/>
        </w:r>
      </w:hyperlink>
    </w:p>
    <w:p w14:paraId="0E2ADEAB" w14:textId="2C9F2702" w:rsidR="00F32B60" w:rsidRDefault="00000000">
      <w:pPr>
        <w:pStyle w:val="TOC1"/>
        <w:tabs>
          <w:tab w:val="right" w:leader="dot" w:pos="9350"/>
        </w:tabs>
        <w:rPr>
          <w:rFonts w:eastAsiaTheme="minorEastAsia"/>
          <w:noProof/>
          <w:kern w:val="2"/>
          <w:sz w:val="24"/>
          <w:szCs w:val="24"/>
          <w14:ligatures w14:val="standardContextual"/>
        </w:rPr>
      </w:pPr>
      <w:hyperlink w:anchor="_Toc173331746" w:history="1">
        <w:r w:rsidR="00F32B60" w:rsidRPr="007E2B6A">
          <w:rPr>
            <w:rStyle w:val="Hyperlink"/>
            <w:noProof/>
          </w:rPr>
          <w:t>Assessment</w:t>
        </w:r>
        <w:r w:rsidR="00F32B60">
          <w:rPr>
            <w:noProof/>
            <w:webHidden/>
          </w:rPr>
          <w:tab/>
        </w:r>
        <w:r w:rsidR="00F32B60">
          <w:rPr>
            <w:noProof/>
            <w:webHidden/>
          </w:rPr>
          <w:fldChar w:fldCharType="begin"/>
        </w:r>
        <w:r w:rsidR="00F32B60">
          <w:rPr>
            <w:noProof/>
            <w:webHidden/>
          </w:rPr>
          <w:instrText xml:space="preserve"> PAGEREF _Toc173331746 \h </w:instrText>
        </w:r>
        <w:r w:rsidR="00F32B60">
          <w:rPr>
            <w:noProof/>
            <w:webHidden/>
          </w:rPr>
        </w:r>
        <w:r w:rsidR="00F32B60">
          <w:rPr>
            <w:noProof/>
            <w:webHidden/>
          </w:rPr>
          <w:fldChar w:fldCharType="separate"/>
        </w:r>
        <w:r w:rsidR="00F32B60">
          <w:rPr>
            <w:noProof/>
            <w:webHidden/>
          </w:rPr>
          <w:t>15</w:t>
        </w:r>
        <w:r w:rsidR="00F32B60">
          <w:rPr>
            <w:noProof/>
            <w:webHidden/>
          </w:rPr>
          <w:fldChar w:fldCharType="end"/>
        </w:r>
      </w:hyperlink>
    </w:p>
    <w:p w14:paraId="1DAD0FDB" w14:textId="24EF6140" w:rsidR="00F32B60" w:rsidRDefault="00000000">
      <w:pPr>
        <w:pStyle w:val="TOC1"/>
        <w:tabs>
          <w:tab w:val="right" w:leader="dot" w:pos="9350"/>
        </w:tabs>
        <w:rPr>
          <w:rFonts w:eastAsiaTheme="minorEastAsia"/>
          <w:noProof/>
          <w:kern w:val="2"/>
          <w:sz w:val="24"/>
          <w:szCs w:val="24"/>
          <w14:ligatures w14:val="standardContextual"/>
        </w:rPr>
      </w:pPr>
      <w:hyperlink w:anchor="_Toc173331747" w:history="1">
        <w:r w:rsidR="00F32B60" w:rsidRPr="007E2B6A">
          <w:rPr>
            <w:rStyle w:val="Hyperlink"/>
            <w:noProof/>
          </w:rPr>
          <w:t>Student Support</w:t>
        </w:r>
        <w:r w:rsidR="00F32B60">
          <w:rPr>
            <w:noProof/>
            <w:webHidden/>
          </w:rPr>
          <w:tab/>
        </w:r>
        <w:r w:rsidR="00F32B60">
          <w:rPr>
            <w:noProof/>
            <w:webHidden/>
          </w:rPr>
          <w:fldChar w:fldCharType="begin"/>
        </w:r>
        <w:r w:rsidR="00F32B60">
          <w:rPr>
            <w:noProof/>
            <w:webHidden/>
          </w:rPr>
          <w:instrText xml:space="preserve"> PAGEREF _Toc173331747 \h </w:instrText>
        </w:r>
        <w:r w:rsidR="00F32B60">
          <w:rPr>
            <w:noProof/>
            <w:webHidden/>
          </w:rPr>
        </w:r>
        <w:r w:rsidR="00F32B60">
          <w:rPr>
            <w:noProof/>
            <w:webHidden/>
          </w:rPr>
          <w:fldChar w:fldCharType="separate"/>
        </w:r>
        <w:r w:rsidR="00F32B60">
          <w:rPr>
            <w:noProof/>
            <w:webHidden/>
          </w:rPr>
          <w:t>18</w:t>
        </w:r>
        <w:r w:rsidR="00F32B60">
          <w:rPr>
            <w:noProof/>
            <w:webHidden/>
          </w:rPr>
          <w:fldChar w:fldCharType="end"/>
        </w:r>
      </w:hyperlink>
    </w:p>
    <w:p w14:paraId="1345F959" w14:textId="330838C4" w:rsidR="00F32B60" w:rsidRDefault="00000000">
      <w:pPr>
        <w:pStyle w:val="TOC1"/>
        <w:tabs>
          <w:tab w:val="right" w:leader="dot" w:pos="9350"/>
        </w:tabs>
        <w:rPr>
          <w:rFonts w:eastAsiaTheme="minorEastAsia"/>
          <w:noProof/>
          <w:kern w:val="2"/>
          <w:sz w:val="24"/>
          <w:szCs w:val="24"/>
          <w14:ligatures w14:val="standardContextual"/>
        </w:rPr>
      </w:pPr>
      <w:hyperlink w:anchor="_Toc173331748" w:history="1">
        <w:r w:rsidR="00F32B60" w:rsidRPr="007E2B6A">
          <w:rPr>
            <w:rStyle w:val="Hyperlink"/>
            <w:noProof/>
          </w:rPr>
          <w:t>Appendix A. Summary of Site Visit Activities</w:t>
        </w:r>
        <w:r w:rsidR="00F32B60">
          <w:rPr>
            <w:noProof/>
            <w:webHidden/>
          </w:rPr>
          <w:tab/>
        </w:r>
        <w:r w:rsidR="00CF3DF0">
          <w:rPr>
            <w:noProof/>
            <w:webHidden/>
          </w:rPr>
          <w:t>A–</w:t>
        </w:r>
        <w:r w:rsidR="00F32B60">
          <w:rPr>
            <w:noProof/>
            <w:webHidden/>
          </w:rPr>
          <w:fldChar w:fldCharType="begin"/>
        </w:r>
        <w:r w:rsidR="00F32B60">
          <w:rPr>
            <w:noProof/>
            <w:webHidden/>
          </w:rPr>
          <w:instrText xml:space="preserve"> PAGEREF _Toc173331748 \h </w:instrText>
        </w:r>
        <w:r w:rsidR="00F32B60">
          <w:rPr>
            <w:noProof/>
            <w:webHidden/>
          </w:rPr>
        </w:r>
        <w:r w:rsidR="00F32B60">
          <w:rPr>
            <w:noProof/>
            <w:webHidden/>
          </w:rPr>
          <w:fldChar w:fldCharType="separate"/>
        </w:r>
        <w:r w:rsidR="00F32B60">
          <w:rPr>
            <w:noProof/>
            <w:webHidden/>
          </w:rPr>
          <w:t>1</w:t>
        </w:r>
        <w:r w:rsidR="00F32B60">
          <w:rPr>
            <w:noProof/>
            <w:webHidden/>
          </w:rPr>
          <w:fldChar w:fldCharType="end"/>
        </w:r>
      </w:hyperlink>
    </w:p>
    <w:p w14:paraId="7E7B90AD" w14:textId="245D1613" w:rsidR="00F32B60" w:rsidRDefault="00000000">
      <w:pPr>
        <w:pStyle w:val="TOC1"/>
        <w:tabs>
          <w:tab w:val="right" w:leader="dot" w:pos="9350"/>
        </w:tabs>
        <w:rPr>
          <w:rFonts w:eastAsiaTheme="minorEastAsia"/>
          <w:noProof/>
          <w:kern w:val="2"/>
          <w:sz w:val="24"/>
          <w:szCs w:val="24"/>
          <w14:ligatures w14:val="standardContextual"/>
        </w:rPr>
      </w:pPr>
      <w:hyperlink w:anchor="_Toc173331749" w:history="1">
        <w:r w:rsidR="00F32B60" w:rsidRPr="007E2B6A">
          <w:rPr>
            <w:rStyle w:val="Hyperlink"/>
            <w:noProof/>
          </w:rPr>
          <w:t>Appendix B. Districtwide Instructional Observation Report</w:t>
        </w:r>
        <w:r w:rsidR="00F32B60">
          <w:rPr>
            <w:noProof/>
            <w:webHidden/>
          </w:rPr>
          <w:tab/>
        </w:r>
        <w:r w:rsidR="00CF3DF0">
          <w:rPr>
            <w:noProof/>
            <w:webHidden/>
          </w:rPr>
          <w:t>B–</w:t>
        </w:r>
        <w:r w:rsidR="00F32B60">
          <w:rPr>
            <w:noProof/>
            <w:webHidden/>
          </w:rPr>
          <w:fldChar w:fldCharType="begin"/>
        </w:r>
        <w:r w:rsidR="00F32B60">
          <w:rPr>
            <w:noProof/>
            <w:webHidden/>
          </w:rPr>
          <w:instrText xml:space="preserve"> PAGEREF _Toc173331749 \h </w:instrText>
        </w:r>
        <w:r w:rsidR="00F32B60">
          <w:rPr>
            <w:noProof/>
            <w:webHidden/>
          </w:rPr>
        </w:r>
        <w:r w:rsidR="00F32B60">
          <w:rPr>
            <w:noProof/>
            <w:webHidden/>
          </w:rPr>
          <w:fldChar w:fldCharType="separate"/>
        </w:r>
        <w:r w:rsidR="00F32B60">
          <w:rPr>
            <w:noProof/>
            <w:webHidden/>
          </w:rPr>
          <w:t>1</w:t>
        </w:r>
        <w:r w:rsidR="00F32B60">
          <w:rPr>
            <w:noProof/>
            <w:webHidden/>
          </w:rPr>
          <w:fldChar w:fldCharType="end"/>
        </w:r>
      </w:hyperlink>
    </w:p>
    <w:p w14:paraId="656A2E06" w14:textId="6EFFFB5B" w:rsidR="00F32B60" w:rsidRDefault="00000000">
      <w:pPr>
        <w:pStyle w:val="TOC1"/>
        <w:tabs>
          <w:tab w:val="right" w:leader="dot" w:pos="9350"/>
        </w:tabs>
        <w:rPr>
          <w:rFonts w:eastAsiaTheme="minorEastAsia"/>
          <w:noProof/>
          <w:kern w:val="2"/>
          <w:sz w:val="24"/>
          <w:szCs w:val="24"/>
          <w14:ligatures w14:val="standardContextual"/>
        </w:rPr>
      </w:pPr>
      <w:hyperlink w:anchor="_Toc173331750" w:history="1">
        <w:r w:rsidR="00F32B60" w:rsidRPr="007E2B6A">
          <w:rPr>
            <w:rStyle w:val="Hyperlink"/>
            <w:noProof/>
          </w:rPr>
          <w:t>Appendix C. Resources to Support Implementation of DESE’s District Standards and Indicators</w:t>
        </w:r>
        <w:r w:rsidR="00F32B60">
          <w:rPr>
            <w:noProof/>
            <w:webHidden/>
          </w:rPr>
          <w:tab/>
        </w:r>
        <w:r w:rsidR="00CF3DF0">
          <w:rPr>
            <w:noProof/>
            <w:webHidden/>
          </w:rPr>
          <w:t>C–</w:t>
        </w:r>
        <w:r w:rsidR="00F32B60">
          <w:rPr>
            <w:noProof/>
            <w:webHidden/>
          </w:rPr>
          <w:fldChar w:fldCharType="begin"/>
        </w:r>
        <w:r w:rsidR="00F32B60">
          <w:rPr>
            <w:noProof/>
            <w:webHidden/>
          </w:rPr>
          <w:instrText xml:space="preserve"> PAGEREF _Toc173331750 \h </w:instrText>
        </w:r>
        <w:r w:rsidR="00F32B60">
          <w:rPr>
            <w:noProof/>
            <w:webHidden/>
          </w:rPr>
        </w:r>
        <w:r w:rsidR="00F32B60">
          <w:rPr>
            <w:noProof/>
            <w:webHidden/>
          </w:rPr>
          <w:fldChar w:fldCharType="separate"/>
        </w:r>
        <w:r w:rsidR="00F32B60">
          <w:rPr>
            <w:noProof/>
            <w:webHidden/>
          </w:rPr>
          <w:t>1</w:t>
        </w:r>
        <w:r w:rsidR="00F32B60">
          <w:rPr>
            <w:noProof/>
            <w:webHidden/>
          </w:rPr>
          <w:fldChar w:fldCharType="end"/>
        </w:r>
      </w:hyperlink>
    </w:p>
    <w:p w14:paraId="35749770" w14:textId="4E867A01" w:rsidR="00F32B60" w:rsidRDefault="00000000">
      <w:pPr>
        <w:pStyle w:val="TOC1"/>
        <w:tabs>
          <w:tab w:val="right" w:leader="dot" w:pos="9350"/>
        </w:tabs>
        <w:rPr>
          <w:rFonts w:eastAsiaTheme="minorEastAsia"/>
          <w:noProof/>
          <w:kern w:val="2"/>
          <w:sz w:val="24"/>
          <w:szCs w:val="24"/>
          <w14:ligatures w14:val="standardContextual"/>
        </w:rPr>
      </w:pPr>
      <w:hyperlink w:anchor="_Toc173331751" w:history="1">
        <w:r w:rsidR="00F32B60" w:rsidRPr="007E2B6A">
          <w:rPr>
            <w:rStyle w:val="Hyperlink"/>
            <w:noProof/>
          </w:rPr>
          <w:t>Appendix D. Enrollment, Attendance, and Expenditures</w:t>
        </w:r>
        <w:r w:rsidR="00F32B60">
          <w:rPr>
            <w:noProof/>
            <w:webHidden/>
          </w:rPr>
          <w:tab/>
        </w:r>
        <w:r w:rsidR="00CF3DF0">
          <w:rPr>
            <w:noProof/>
            <w:webHidden/>
          </w:rPr>
          <w:t>D–</w:t>
        </w:r>
        <w:r w:rsidR="00F32B60">
          <w:rPr>
            <w:noProof/>
            <w:webHidden/>
          </w:rPr>
          <w:fldChar w:fldCharType="begin"/>
        </w:r>
        <w:r w:rsidR="00F32B60">
          <w:rPr>
            <w:noProof/>
            <w:webHidden/>
          </w:rPr>
          <w:instrText xml:space="preserve"> PAGEREF _Toc173331751 \h </w:instrText>
        </w:r>
        <w:r w:rsidR="00F32B60">
          <w:rPr>
            <w:noProof/>
            <w:webHidden/>
          </w:rPr>
        </w:r>
        <w:r w:rsidR="00F32B60">
          <w:rPr>
            <w:noProof/>
            <w:webHidden/>
          </w:rPr>
          <w:fldChar w:fldCharType="separate"/>
        </w:r>
        <w:r w:rsidR="00F32B60">
          <w:rPr>
            <w:noProof/>
            <w:webHidden/>
          </w:rPr>
          <w:t>1</w:t>
        </w:r>
        <w:r w:rsidR="00F32B60">
          <w:rPr>
            <w:noProof/>
            <w:webHidden/>
          </w:rPr>
          <w:fldChar w:fldCharType="end"/>
        </w:r>
      </w:hyperlink>
    </w:p>
    <w:p w14:paraId="54E275CF" w14:textId="50D1B971" w:rsidR="00F32B60" w:rsidRDefault="00000000">
      <w:pPr>
        <w:pStyle w:val="TOC1"/>
        <w:tabs>
          <w:tab w:val="right" w:leader="dot" w:pos="9350"/>
        </w:tabs>
        <w:rPr>
          <w:rFonts w:eastAsiaTheme="minorEastAsia"/>
          <w:noProof/>
          <w:kern w:val="2"/>
          <w:sz w:val="24"/>
          <w:szCs w:val="24"/>
          <w14:ligatures w14:val="standardContextual"/>
        </w:rPr>
      </w:pPr>
      <w:hyperlink w:anchor="_Toc173331752" w:history="1">
        <w:r w:rsidR="00F32B60" w:rsidRPr="007E2B6A">
          <w:rPr>
            <w:rStyle w:val="Hyperlink"/>
            <w:noProof/>
          </w:rPr>
          <w:t>Appendix E. Pioneer Valley RSD: Student Performance Data</w:t>
        </w:r>
        <w:r w:rsidR="00F32B60">
          <w:rPr>
            <w:noProof/>
            <w:webHidden/>
          </w:rPr>
          <w:tab/>
        </w:r>
        <w:r w:rsidR="00CF3DF0">
          <w:rPr>
            <w:noProof/>
            <w:webHidden/>
          </w:rPr>
          <w:t>E–</w:t>
        </w:r>
        <w:r w:rsidR="00F32B60">
          <w:rPr>
            <w:noProof/>
            <w:webHidden/>
          </w:rPr>
          <w:fldChar w:fldCharType="begin"/>
        </w:r>
        <w:r w:rsidR="00F32B60">
          <w:rPr>
            <w:noProof/>
            <w:webHidden/>
          </w:rPr>
          <w:instrText xml:space="preserve"> PAGEREF _Toc173331752 \h </w:instrText>
        </w:r>
        <w:r w:rsidR="00F32B60">
          <w:rPr>
            <w:noProof/>
            <w:webHidden/>
          </w:rPr>
        </w:r>
        <w:r w:rsidR="00F32B60">
          <w:rPr>
            <w:noProof/>
            <w:webHidden/>
          </w:rPr>
          <w:fldChar w:fldCharType="separate"/>
        </w:r>
        <w:r w:rsidR="00F32B60">
          <w:rPr>
            <w:noProof/>
            <w:webHidden/>
          </w:rPr>
          <w:t>1</w:t>
        </w:r>
        <w:r w:rsidR="00F32B60">
          <w:rPr>
            <w:noProof/>
            <w:webHidden/>
          </w:rPr>
          <w:fldChar w:fldCharType="end"/>
        </w:r>
      </w:hyperlink>
    </w:p>
    <w:p w14:paraId="6BA6D8CC" w14:textId="0ECE630A"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1F6869F5"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r w:rsidR="00DA738A">
        <w:t>.</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75F76E0B" w:rsidR="008E314D" w:rsidRPr="00CB0607" w:rsidRDefault="006C6303" w:rsidP="008E314D">
      <w:pPr>
        <w:tabs>
          <w:tab w:val="left" w:pos="360"/>
          <w:tab w:val="left" w:pos="720"/>
          <w:tab w:val="left" w:pos="1080"/>
          <w:tab w:val="left" w:pos="1440"/>
          <w:tab w:val="left" w:pos="1800"/>
          <w:tab w:val="left" w:pos="2160"/>
          <w:tab w:val="left" w:pos="2520"/>
          <w:tab w:val="left" w:pos="2880"/>
        </w:tabs>
        <w:spacing w:line="240" w:lineRule="auto"/>
        <w:jc w:val="center"/>
      </w:pPr>
      <w:r>
        <w:t xml:space="preserve">Russell </w:t>
      </w:r>
      <w:r w:rsidR="003168EA">
        <w:t xml:space="preserve">D. </w:t>
      </w:r>
      <w:r>
        <w:t>Johnston</w:t>
      </w:r>
    </w:p>
    <w:p w14:paraId="5F95BE93" w14:textId="46A0B83E" w:rsidR="008E314D" w:rsidRPr="00CB0607" w:rsidRDefault="006C6303" w:rsidP="00177F96">
      <w:pPr>
        <w:tabs>
          <w:tab w:val="left" w:pos="360"/>
          <w:tab w:val="left" w:pos="720"/>
          <w:tab w:val="left" w:pos="1080"/>
          <w:tab w:val="left" w:pos="1440"/>
          <w:tab w:val="left" w:pos="1800"/>
          <w:tab w:val="left" w:pos="2160"/>
          <w:tab w:val="left" w:pos="2520"/>
          <w:tab w:val="left" w:pos="2880"/>
        </w:tabs>
        <w:spacing w:line="240" w:lineRule="auto"/>
        <w:jc w:val="center"/>
      </w:pPr>
      <w:r>
        <w:t xml:space="preserve">Acting </w:t>
      </w:r>
      <w:r w:rsidR="008E314D" w:rsidRPr="00CB0607">
        <w:t>Commissioner</w:t>
      </w:r>
    </w:p>
    <w:p w14:paraId="26B707AB" w14:textId="46B220AB" w:rsidR="001E776B" w:rsidRPr="00241508"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241508">
        <w:rPr>
          <w:rStyle w:val="bold"/>
        </w:rPr>
        <w:t xml:space="preserve">Published </w:t>
      </w:r>
      <w:r w:rsidR="003A6FE5">
        <w:rPr>
          <w:rStyle w:val="bold"/>
        </w:rPr>
        <w:t>August</w:t>
      </w:r>
      <w:r w:rsidR="00CE0FF0" w:rsidRPr="00241508">
        <w:rPr>
          <w:rStyle w:val="bold"/>
        </w:rPr>
        <w:t xml:space="preserve"> </w:t>
      </w:r>
      <w:r w:rsidR="000538C4" w:rsidRPr="00241508">
        <w:rPr>
          <w:rStyle w:val="bold"/>
        </w:rPr>
        <w:t>20</w:t>
      </w:r>
      <w:r w:rsidR="006C6303" w:rsidRPr="00241508">
        <w:rPr>
          <w:rStyle w:val="bold"/>
        </w:rPr>
        <w:t>24</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76DDCFFF"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w:t>
      </w:r>
      <w:proofErr w:type="gramStart"/>
      <w:r w:rsidRPr="00CB0607">
        <w:t>all of</w:t>
      </w:r>
      <w:proofErr w:type="gramEnd"/>
      <w:r w:rsidRPr="00CB0607">
        <w:t xml:space="preserve"> its programs and facilities are accessible to all members of the public. We do not discriminate </w:t>
      </w:r>
      <w:proofErr w:type="gramStart"/>
      <w:r w:rsidRPr="00CB0607">
        <w:t>on the basis of</w:t>
      </w:r>
      <w:proofErr w:type="gramEnd"/>
      <w:r w:rsidRPr="00CB0607">
        <w:t xml:space="preserve"> age, color, disability, national origin, race, religion, sex, gender identity, or sexual orientation. Inquiries regarding the Department</w:t>
      </w:r>
      <w:r w:rsidR="005010B1">
        <w:t>’</w:t>
      </w:r>
      <w:r w:rsidRPr="00CB0607">
        <w:t xml:space="preserve">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2DA6EAF9" w:rsidR="001166A5" w:rsidRPr="00CB0607" w:rsidRDefault="001166A5" w:rsidP="0066116F">
      <w:pPr>
        <w:pStyle w:val="BodyTextposthead"/>
        <w:jc w:val="center"/>
      </w:pPr>
      <w:r w:rsidRPr="00CB0607">
        <w:t>© 202</w:t>
      </w:r>
      <w:r w:rsidR="004C1845">
        <w:t>4</w:t>
      </w:r>
      <w:r w:rsidRPr="00CB0607">
        <w:t xml:space="preserve"> Massachusetts Department of Elementary and Secondary Education</w:t>
      </w:r>
    </w:p>
    <w:p w14:paraId="05DE9136" w14:textId="3C25DBA7" w:rsidR="001166A5" w:rsidRPr="0066116F" w:rsidRDefault="001166A5" w:rsidP="0066116F">
      <w:pPr>
        <w:pStyle w:val="BodyTextposthead"/>
        <w:jc w:val="center"/>
        <w:rPr>
          <w:i/>
          <w:iCs/>
          <w:spacing w:val="-4"/>
        </w:rPr>
      </w:pPr>
      <w:r w:rsidRPr="0066116F">
        <w:rPr>
          <w:i/>
          <w:iCs/>
          <w:spacing w:val="-4"/>
        </w:rPr>
        <w:t xml:space="preserve">Permission is hereby granted to copy any or all parts of this document for non-commercial educational purposes. Please credit the </w:t>
      </w:r>
      <w:r w:rsidR="005010B1">
        <w:rPr>
          <w:i/>
          <w:iCs/>
          <w:spacing w:val="-4"/>
        </w:rPr>
        <w:t>“</w:t>
      </w:r>
      <w:r w:rsidRPr="0066116F">
        <w:rPr>
          <w:i/>
          <w:iCs/>
          <w:spacing w:val="-4"/>
        </w:rPr>
        <w:t>Massachusetts Department of Elementary and Secondary Education.</w:t>
      </w:r>
      <w:r w:rsidR="005010B1">
        <w:rPr>
          <w:i/>
          <w:iCs/>
          <w:spacing w:val="-4"/>
        </w:rPr>
        <w:t>”</w:t>
      </w:r>
    </w:p>
    <w:p w14:paraId="4675837B" w14:textId="5D98951F" w:rsidR="001166A5" w:rsidRPr="00CB0607" w:rsidRDefault="001166A5" w:rsidP="0066116F">
      <w:pPr>
        <w:pStyle w:val="BodyTextposthead"/>
        <w:jc w:val="center"/>
      </w:pPr>
      <w:r w:rsidRPr="00CB0607">
        <w:t>This document printed on recycled paper</w:t>
      </w:r>
      <w:r w:rsidR="00D84CF0" w:rsidRPr="00CB0607">
        <w:t>.</w:t>
      </w: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124DFF96"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Everett</w:t>
      </w:r>
      <w:r w:rsidR="00DA738A">
        <w:t>,</w:t>
      </w:r>
      <w:r>
        <w:t xml:space="preserve">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B0607">
          <w:rPr>
            <w:rStyle w:val="Hyperlink"/>
          </w:rPr>
          <w:t>ww</w:t>
        </w:r>
        <w:r w:rsidR="008E314D" w:rsidRPr="00CA30EE">
          <w:rPr>
            <w:rStyle w:val="Hyperlink"/>
            <w:color w:val="0563C1"/>
          </w:rPr>
          <w:t>w.doe.m</w:t>
        </w:r>
        <w:r w:rsidR="008E314D"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C145DC">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173331743"/>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38882FEA" w14:textId="0B3664F0" w:rsidR="008672D4" w:rsidRDefault="000B1DD2" w:rsidP="00241508">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w:t>
      </w:r>
      <w:r w:rsidR="004D3FA0">
        <w:t>targeted</w:t>
      </w:r>
      <w:r w:rsidRPr="00CB0607">
        <w:t xml:space="preserve"> review of </w:t>
      </w:r>
      <w:r w:rsidR="007173EA">
        <w:t>Pioneer Valley</w:t>
      </w:r>
      <w:r w:rsidRPr="00CB0607">
        <w:t xml:space="preserve"> </w:t>
      </w:r>
      <w:r w:rsidR="00C93763">
        <w:t xml:space="preserve">Regional School District </w:t>
      </w:r>
      <w:r w:rsidRPr="00CB0607">
        <w:t>(</w:t>
      </w:r>
      <w:r w:rsidR="0054101D" w:rsidRPr="00CB0607">
        <w:t xml:space="preserve">hereafter, </w:t>
      </w:r>
      <w:r w:rsidR="00C93763">
        <w:t>Pioneer Valley</w:t>
      </w:r>
      <w:r w:rsidRPr="00CB0607">
        <w:t xml:space="preserve">) in </w:t>
      </w:r>
      <w:r w:rsidR="007173EA">
        <w:t>April</w:t>
      </w:r>
      <w:r w:rsidRPr="00CB0607">
        <w:t xml:space="preserve"> 20</w:t>
      </w:r>
      <w:r w:rsidR="007173EA">
        <w:t>24</w:t>
      </w:r>
      <w:r w:rsidRPr="00CB0607">
        <w:t>. Data collection activities associated with the review</w:t>
      </w:r>
      <w:r w:rsidRPr="2D757E14">
        <w:rPr>
          <w:rFonts w:ascii="Franklin Gothic Book" w:eastAsia="Franklin Gothic Book" w:hAnsi="Franklin Gothic Book" w:cs="Franklin Gothic Book"/>
        </w:rPr>
        <w:t xml:space="preserve"> </w:t>
      </w:r>
      <w:r w:rsidR="4CF95393" w:rsidRPr="2D757E14">
        <w:rPr>
          <w:rFonts w:ascii="Franklin Gothic Book" w:eastAsia="Franklin Gothic Book" w:hAnsi="Franklin Gothic Book" w:cs="Franklin Gothic Book"/>
        </w:rPr>
        <w:t>included interviews, focus groups, and document reviews and were</w:t>
      </w:r>
      <w:r w:rsidR="4CF95393" w:rsidRPr="2D757E14">
        <w:t xml:space="preserve"> </w:t>
      </w:r>
      <w:r w:rsidRPr="00CB0607">
        <w:t xml:space="preserve">focused on understanding how district systems, structures, and practices operate in support of district continuous improvement efforts. The review focused on </w:t>
      </w:r>
      <w:r w:rsidR="004D3FA0">
        <w:t xml:space="preserve">three of </w:t>
      </w:r>
      <w:r w:rsidRPr="00CB0607">
        <w:t>the six standards (and related indicators) that DESE has identified as being important components of district effectiveness.</w:t>
      </w:r>
      <w:r w:rsidR="00FE2FC0">
        <w:rPr>
          <w:rStyle w:val="FootnoteReference"/>
        </w:rPr>
        <w:footnoteReference w:id="2"/>
      </w:r>
    </w:p>
    <w:p w14:paraId="5C2057D4" w14:textId="5F20B4AE" w:rsidR="005010B1" w:rsidRDefault="007E2E45" w:rsidP="00241508">
      <w:pPr>
        <w:pStyle w:val="BodyText"/>
      </w:pPr>
      <w:r>
        <w:t>F</w:t>
      </w:r>
      <w:r w:rsidR="26DC1ECC">
        <w:t>our</w:t>
      </w:r>
      <w:r w:rsidR="66775162" w:rsidRPr="00CB0607">
        <w:t xml:space="preserve"> observers, who focused primarily on instruction in the classroom, visited </w:t>
      </w:r>
      <w:r w:rsidR="26DC1ECC">
        <w:t>Pioneer Valley</w:t>
      </w:r>
      <w:r w:rsidR="66775162" w:rsidRPr="00CB0607">
        <w:t xml:space="preserve"> during the week of </w:t>
      </w:r>
      <w:r w:rsidR="26DC1ECC">
        <w:t xml:space="preserve">April </w:t>
      </w:r>
      <w:r w:rsidR="009A6C2C">
        <w:t>1</w:t>
      </w:r>
      <w:r w:rsidR="26DC1ECC">
        <w:t>, 2024</w:t>
      </w:r>
      <w:r w:rsidR="66775162" w:rsidRPr="00CB0607">
        <w:t xml:space="preserve">. The observers conducted </w:t>
      </w:r>
      <w:r w:rsidR="26DC1ECC">
        <w:t>50</w:t>
      </w:r>
      <w:r w:rsidR="66775162" w:rsidRPr="00CB0607">
        <w:t xml:space="preserve"> observations in a sample of classrooms across grade levels, focused on literacy, </w:t>
      </w:r>
      <w:r w:rsidR="66775162">
        <w:t>English language arts (</w:t>
      </w:r>
      <w:r w:rsidR="66775162" w:rsidRPr="00CB0607">
        <w:t>ELA</w:t>
      </w:r>
      <w:r w:rsidR="66775162">
        <w:t>)</w:t>
      </w:r>
      <w:r w:rsidR="66775162"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3"/>
      </w:r>
      <w:r w:rsidR="66775162" w:rsidRPr="00CB0607">
        <w:t xml:space="preserve"> guided all classroom observations in the district. These observations used the three grade-band levels of the CLASS protocols: K-3, Upper Elementary (4-5), and Secondary (6</w:t>
      </w:r>
      <w:r w:rsidR="66775162" w:rsidRPr="00CB0607">
        <w:noBreakHyphen/>
        <w:t xml:space="preserve">12). </w:t>
      </w:r>
      <w:r w:rsidR="2A2BA65C" w:rsidRPr="0F8D9FE5">
        <w:t>Overall, in the K-5 grade band, instructional observations suggest generally strong emotional support, high classroom organization and student engagement (Grades 4-5)</w:t>
      </w:r>
      <w:r w:rsidR="003C775D">
        <w:t>,</w:t>
      </w:r>
      <w:r w:rsidR="2A2BA65C" w:rsidRPr="0F8D9FE5">
        <w:t xml:space="preserve"> and mixed evidence of consistently rigorous instructional support. In both the 6-8 and 9-12 grade bands, instructional observations provide strong evidence of emotional support and classroom organization and mixed evidence of consistently rigorous instructional support and student engagement</w:t>
      </w:r>
      <w:r w:rsidR="2A2BA65C">
        <w:t>.</w:t>
      </w:r>
    </w:p>
    <w:bookmarkEnd w:id="8"/>
    <w:p w14:paraId="770E4914" w14:textId="648EFA2C" w:rsidR="000B1DD2" w:rsidRPr="00CB0607" w:rsidRDefault="00B527CE" w:rsidP="000B1DD2">
      <w:pPr>
        <w:pStyle w:val="Heading3"/>
        <w:rPr>
          <w:rStyle w:val="Hyperlink"/>
        </w:rPr>
      </w:pPr>
      <w:r>
        <w:fldChar w:fldCharType="begin"/>
      </w:r>
      <w:r>
        <w:instrText xml:space="preserve"> HYPERLINK  \l "_Curriculum_and_Instruction" </w:instrText>
      </w:r>
      <w:r>
        <w:fldChar w:fldCharType="separate"/>
      </w:r>
      <w:r w:rsidR="000B1DD2" w:rsidRPr="00B527CE">
        <w:rPr>
          <w:rStyle w:val="Hyperlink"/>
        </w:rPr>
        <w:t>Curriculum and Instruction</w:t>
      </w:r>
      <w:r>
        <w:rPr>
          <w:rStyle w:val="Hyperlink"/>
        </w:rPr>
        <w:fldChar w:fldCharType="end"/>
      </w:r>
    </w:p>
    <w:p w14:paraId="3A1A0559" w14:textId="5A78F18A" w:rsidR="005010B1" w:rsidRDefault="008B6E51" w:rsidP="008F4AC4">
      <w:pPr>
        <w:pStyle w:val="BodyTextposthead"/>
      </w:pPr>
      <w:r>
        <w:t>Pioneer Valley uses a mix of published and teacher</w:t>
      </w:r>
      <w:r w:rsidR="003C775D">
        <w:t>-</w:t>
      </w:r>
      <w:r>
        <w:t xml:space="preserve">created curricula for core content areas with varying degrees of alignment with educational standards. </w:t>
      </w:r>
      <w:r w:rsidR="002C2C3C">
        <w:t xml:space="preserve">A recent hire for </w:t>
      </w:r>
      <w:r w:rsidR="003C775D">
        <w:t>d</w:t>
      </w:r>
      <w:r w:rsidR="002C2C3C">
        <w:t xml:space="preserve">irector of </w:t>
      </w:r>
      <w:r w:rsidR="003C775D">
        <w:t>t</w:t>
      </w:r>
      <w:r w:rsidR="002C2C3C">
        <w:t xml:space="preserve">eaching and </w:t>
      </w:r>
      <w:r w:rsidR="003C775D">
        <w:t>l</w:t>
      </w:r>
      <w:r w:rsidR="002C2C3C">
        <w:t xml:space="preserve">earning </w:t>
      </w:r>
      <w:r w:rsidR="00E20EF5">
        <w:t>supports the district</w:t>
      </w:r>
      <w:r w:rsidR="005010B1">
        <w:t>’</w:t>
      </w:r>
      <w:r w:rsidR="00E20EF5">
        <w:t xml:space="preserve">s intention of centralizing curriculum selection and review processes. </w:t>
      </w:r>
      <w:r w:rsidR="004262EE">
        <w:t>The district established a</w:t>
      </w:r>
      <w:r w:rsidR="00E20EF5">
        <w:t xml:space="preserve"> committee to select a new elementary math</w:t>
      </w:r>
      <w:r w:rsidR="003C775D">
        <w:t>ematics</w:t>
      </w:r>
      <w:r w:rsidR="00E20EF5">
        <w:t xml:space="preserve"> curriculum, with plans for a </w:t>
      </w:r>
      <w:r w:rsidR="00B54FFB">
        <w:t>mini pilot</w:t>
      </w:r>
      <w:r w:rsidR="00E20EF5">
        <w:t xml:space="preserve"> accompanied by professional development for teachers.</w:t>
      </w:r>
    </w:p>
    <w:p w14:paraId="6796327B" w14:textId="7D68E4C9" w:rsidR="005010B1" w:rsidRDefault="00A12287" w:rsidP="00241508">
      <w:pPr>
        <w:pStyle w:val="BodyText"/>
      </w:pPr>
      <w:r>
        <w:t xml:space="preserve">The district lacks </w:t>
      </w:r>
      <w:r w:rsidR="00DB7CE2">
        <w:t xml:space="preserve">guidance </w:t>
      </w:r>
      <w:r w:rsidR="003C775D">
        <w:t>regarding</w:t>
      </w:r>
      <w:r w:rsidR="00DB7CE2">
        <w:t xml:space="preserve"> specific instructional models</w:t>
      </w:r>
      <w:r w:rsidR="00026993">
        <w:t xml:space="preserve"> and expectations</w:t>
      </w:r>
      <w:r w:rsidR="000E0A51">
        <w:t>,</w:t>
      </w:r>
      <w:r w:rsidR="00026993">
        <w:t xml:space="preserve"> resulting in varied teaching approaches across classrooms. Limited time for teacher collaboration contributes to a lack of awareness regarding instructional practices occurring across classroom</w:t>
      </w:r>
      <w:r w:rsidR="0039503F">
        <w:t xml:space="preserve">s. </w:t>
      </w:r>
      <w:r w:rsidR="00FE2FC0">
        <w:t>T</w:t>
      </w:r>
      <w:r w:rsidR="00F972AF">
        <w:t xml:space="preserve">he high school offers Advanced Placement </w:t>
      </w:r>
      <w:r w:rsidR="007315E7">
        <w:t xml:space="preserve">(AP) </w:t>
      </w:r>
      <w:r w:rsidR="00F972AF">
        <w:t xml:space="preserve">courses and has high completion rates for advanced </w:t>
      </w:r>
      <w:r w:rsidR="008B636C">
        <w:t>coursework</w:t>
      </w:r>
      <w:r w:rsidR="00E80D9D">
        <w:t>.</w:t>
      </w:r>
    </w:p>
    <w:p w14:paraId="21588118" w14:textId="135B2E50" w:rsidR="005010B1" w:rsidRDefault="007E02E3" w:rsidP="00241508">
      <w:pPr>
        <w:pStyle w:val="BodyText"/>
      </w:pPr>
      <w:r>
        <w:t>Stude</w:t>
      </w:r>
      <w:r w:rsidR="001017A9">
        <w:t xml:space="preserve">nts in the district have access to various extracurricular and elective opportunities, including art, music, physical education, and a special </w:t>
      </w:r>
      <w:r w:rsidR="00867F15">
        <w:t xml:space="preserve">elementary </w:t>
      </w:r>
      <w:r w:rsidR="001017A9">
        <w:t>program called Playful Engineering</w:t>
      </w:r>
      <w:r w:rsidR="00867F15">
        <w:t>.</w:t>
      </w:r>
      <w:r w:rsidR="0098701D">
        <w:t xml:space="preserve"> </w:t>
      </w:r>
      <w:r w:rsidR="00867F15">
        <w:t xml:space="preserve">Middle and high school students also choose </w:t>
      </w:r>
      <w:r w:rsidR="000E0A51">
        <w:t>from</w:t>
      </w:r>
      <w:r w:rsidR="00867F15">
        <w:t xml:space="preserve"> a range of electives such as woodshop, theater,</w:t>
      </w:r>
      <w:r w:rsidR="00390CD6">
        <w:t xml:space="preserve"> and band. They also have the option to participate in dual enrollment through a partnership with Greenfield Community College. However, staffing limitations and vacancies have affected students</w:t>
      </w:r>
      <w:r w:rsidR="005010B1">
        <w:t>’</w:t>
      </w:r>
      <w:r w:rsidR="00390CD6">
        <w:t xml:space="preserve"> </w:t>
      </w:r>
      <w:r w:rsidR="00390CD6">
        <w:lastRenderedPageBreak/>
        <w:t>opportunities</w:t>
      </w:r>
      <w:r w:rsidR="00017037">
        <w:t xml:space="preserve">, with </w:t>
      </w:r>
      <w:r w:rsidR="00FE2FC0">
        <w:t>some</w:t>
      </w:r>
      <w:r w:rsidR="00017037">
        <w:t xml:space="preserve"> students placed in classes </w:t>
      </w:r>
      <w:r w:rsidR="000E0A51">
        <w:t>because of</w:t>
      </w:r>
      <w:r w:rsidR="00017037">
        <w:t xml:space="preserve"> scheduling gaps rather than preference. </w:t>
      </w:r>
      <w:r w:rsidR="00CC1414">
        <w:t>The district has a goal to enhance college and career planning support and is exploring expansion of the environmental education program</w:t>
      </w:r>
      <w:r w:rsidR="008B70E3">
        <w:t xml:space="preserve"> and vocational offerings.</w:t>
      </w:r>
    </w:p>
    <w:p w14:paraId="2294EB70" w14:textId="3C1DED87" w:rsidR="00F96816" w:rsidRPr="00946D79" w:rsidRDefault="005D6878" w:rsidP="00241508">
      <w:pPr>
        <w:pStyle w:val="BodyText"/>
      </w:pPr>
      <w:r>
        <w:t>Areas</w:t>
      </w:r>
      <w:r w:rsidR="00FD5A21">
        <w:t xml:space="preserve"> of strength for the district</w:t>
      </w:r>
      <w:r>
        <w:t xml:space="preserve"> include its recent</w:t>
      </w:r>
      <w:r w:rsidR="008B5B4B">
        <w:t xml:space="preserve"> hiring of a director of teaching and learning and its</w:t>
      </w:r>
      <w:r w:rsidR="00FD5A21">
        <w:t xml:space="preserve"> </w:t>
      </w:r>
      <w:r w:rsidR="000D2AE5">
        <w:t>commitment</w:t>
      </w:r>
      <w:r w:rsidR="00FD5A21">
        <w:t xml:space="preserve"> to </w:t>
      </w:r>
      <w:r w:rsidR="00C21E7E">
        <w:t xml:space="preserve">the open enrollment policy for advanced coursework. Areas for </w:t>
      </w:r>
      <w:r w:rsidR="002D04E6">
        <w:t xml:space="preserve">growth include </w:t>
      </w:r>
      <w:r w:rsidR="00E20382">
        <w:t>adopting and implementing highly rated curricula across all subjects and grade levels</w:t>
      </w:r>
      <w:r w:rsidR="00E42653">
        <w:t>;</w:t>
      </w:r>
      <w:r w:rsidR="00E20382">
        <w:t xml:space="preserve"> </w:t>
      </w:r>
      <w:r w:rsidR="002D04E6">
        <w:t xml:space="preserve">establishing </w:t>
      </w:r>
      <w:r w:rsidR="00952F92">
        <w:t xml:space="preserve">vertical and horizontal </w:t>
      </w:r>
      <w:r w:rsidR="00E42653">
        <w:t xml:space="preserve">curricular </w:t>
      </w:r>
      <w:r w:rsidR="00952F92">
        <w:t>alignment across the district</w:t>
      </w:r>
      <w:r w:rsidR="00E42653">
        <w:t xml:space="preserve">; </w:t>
      </w:r>
      <w:r w:rsidR="00952F92">
        <w:t>adopting a system and structures to document curricula</w:t>
      </w:r>
      <w:r w:rsidR="00E42653">
        <w:t xml:space="preserve">; </w:t>
      </w:r>
      <w:r w:rsidR="008B5B4B">
        <w:t>providing regular time for teachers to collaborate</w:t>
      </w:r>
      <w:r w:rsidR="00E42653">
        <w:t>;</w:t>
      </w:r>
      <w:r w:rsidR="0010371F">
        <w:t xml:space="preserve"> </w:t>
      </w:r>
      <w:r w:rsidR="005C05BE">
        <w:t xml:space="preserve">implementing lessons and </w:t>
      </w:r>
      <w:r w:rsidR="000D2AE5">
        <w:t>activities</w:t>
      </w:r>
      <w:r w:rsidR="005C05BE">
        <w:t xml:space="preserve"> </w:t>
      </w:r>
      <w:r w:rsidR="000D2AE5">
        <w:t>that</w:t>
      </w:r>
      <w:r w:rsidR="005C05BE">
        <w:t xml:space="preserve"> emphasize students’ interests, motivations, and points of vie</w:t>
      </w:r>
      <w:r w:rsidR="00B5351A">
        <w:t>w</w:t>
      </w:r>
      <w:r w:rsidR="000D2AE5">
        <w:t>;</w:t>
      </w:r>
      <w:r w:rsidR="008E3965">
        <w:t xml:space="preserve"> </w:t>
      </w:r>
      <w:r w:rsidR="00F07981" w:rsidRPr="00F07981">
        <w:t>providing students opportunities to promote higher order thinking and deeper understanding of conten</w:t>
      </w:r>
      <w:r w:rsidR="00E70CC1">
        <w:t>t</w:t>
      </w:r>
      <w:r w:rsidR="000D2AE5">
        <w:t xml:space="preserve">; and </w:t>
      </w:r>
      <w:r w:rsidR="0036414A" w:rsidRPr="0036414A">
        <w:t>increasing consistency of observations and the quality of feedback provided to teachers</w:t>
      </w:r>
      <w:r w:rsidR="00BD1A81" w:rsidRPr="00BD1A81">
        <w:t>.</w:t>
      </w:r>
    </w:p>
    <w:p w14:paraId="50DDCAC1" w14:textId="77777777" w:rsidR="00F252F1" w:rsidRPr="00CB0607" w:rsidRDefault="00000000" w:rsidP="00F252F1">
      <w:pPr>
        <w:pStyle w:val="Heading3"/>
        <w:rPr>
          <w:rFonts w:cstheme="minorHAnsi"/>
          <w:color w:val="000000" w:themeColor="text1"/>
        </w:rPr>
      </w:pPr>
      <w:hyperlink w:anchor="_Assessment" w:history="1">
        <w:r w:rsidR="00F252F1" w:rsidRPr="00B527CE">
          <w:rPr>
            <w:rStyle w:val="Hyperlink"/>
            <w:bdr w:val="none" w:sz="0" w:space="0" w:color="auto" w:frame="1"/>
          </w:rPr>
          <w:t>Assessment</w:t>
        </w:r>
      </w:hyperlink>
    </w:p>
    <w:p w14:paraId="67B82D0C" w14:textId="77777777" w:rsidR="00F252F1" w:rsidRDefault="00F252F1" w:rsidP="00F252F1">
      <w:pPr>
        <w:pStyle w:val="BodyTextposthead"/>
      </w:pPr>
      <w:r w:rsidRPr="00CE5CF8">
        <w:t>Pioneer Valley uses both published and teacher</w:t>
      </w:r>
      <w:r>
        <w:t>-</w:t>
      </w:r>
      <w:r w:rsidRPr="00CE5CF8">
        <w:t>created assessments across grade levels</w:t>
      </w:r>
      <w:r>
        <w:t>. The</w:t>
      </w:r>
      <w:r w:rsidRPr="003D40ED">
        <w:t xml:space="preserve"> elementary schools benefit from structured data systems and benchmark assessments to track student progress</w:t>
      </w:r>
      <w:r>
        <w:t>,</w:t>
      </w:r>
      <w:r w:rsidRPr="003D40ED">
        <w:t xml:space="preserve"> </w:t>
      </w:r>
      <w:r>
        <w:t xml:space="preserve">but </w:t>
      </w:r>
      <w:r w:rsidRPr="003D40ED">
        <w:t>middle and high school students lack a unified assessment system</w:t>
      </w:r>
      <w:r>
        <w:t xml:space="preserve">. </w:t>
      </w:r>
      <w:r w:rsidRPr="003D40ED">
        <w:t>Teachers</w:t>
      </w:r>
      <w:r>
        <w:t xml:space="preserve"> at all levels</w:t>
      </w:r>
      <w:r w:rsidRPr="003D40ED">
        <w:t xml:space="preserve"> use various formative assessment methods such as classroom observation and student feedback alongside summative assessments </w:t>
      </w:r>
      <w:r>
        <w:t>such as</w:t>
      </w:r>
      <w:r w:rsidRPr="003D40ED">
        <w:t xml:space="preserve"> quizzes and tests</w:t>
      </w:r>
      <w:r>
        <w:t>.</w:t>
      </w:r>
    </w:p>
    <w:p w14:paraId="1FA50485" w14:textId="77777777" w:rsidR="00F252F1" w:rsidRDefault="00F252F1" w:rsidP="00F252F1">
      <w:pPr>
        <w:pStyle w:val="BodyText"/>
      </w:pPr>
      <w:r w:rsidRPr="00052A1F">
        <w:t>The director of teaching and learning plays a role in reviewing and analyzing student data</w:t>
      </w:r>
      <w:r w:rsidRPr="00E42107">
        <w:t xml:space="preserve"> </w:t>
      </w:r>
      <w:r>
        <w:t>to</w:t>
      </w:r>
      <w:r w:rsidRPr="00E42107">
        <w:t xml:space="preserve"> guide instructional planning</w:t>
      </w:r>
      <w:r>
        <w:t xml:space="preserve"> at the elementary level</w:t>
      </w:r>
      <w:r w:rsidRPr="00E42107">
        <w:t>.</w:t>
      </w:r>
      <w:r>
        <w:t xml:space="preserve"> A</w:t>
      </w:r>
      <w:r w:rsidRPr="00E42107">
        <w:t xml:space="preserve">n expectation across the district </w:t>
      </w:r>
      <w:r>
        <w:t xml:space="preserve">is </w:t>
      </w:r>
      <w:r w:rsidRPr="00E42107">
        <w:t>for teachers to u</w:t>
      </w:r>
      <w:r>
        <w:t>s</w:t>
      </w:r>
      <w:r w:rsidRPr="00E42107">
        <w:t xml:space="preserve">e data </w:t>
      </w:r>
      <w:r>
        <w:t>in</w:t>
      </w:r>
      <w:r w:rsidRPr="00E42107">
        <w:t xml:space="preserve"> their instruction</w:t>
      </w:r>
      <w:r>
        <w:t xml:space="preserve">. </w:t>
      </w:r>
      <w:r w:rsidRPr="004C10D0">
        <w:t>However</w:t>
      </w:r>
      <w:r>
        <w:t>,</w:t>
      </w:r>
      <w:r w:rsidRPr="004C10D0">
        <w:t xml:space="preserve"> school leaders and teachers expressed a need for more time for collaborative data analysis</w:t>
      </w:r>
      <w:r>
        <w:t xml:space="preserve"> at the secondary level. </w:t>
      </w:r>
    </w:p>
    <w:p w14:paraId="18AB3005" w14:textId="77777777" w:rsidR="00F252F1" w:rsidRDefault="00F252F1" w:rsidP="00F252F1">
      <w:pPr>
        <w:pStyle w:val="BodyText"/>
      </w:pPr>
      <w:r w:rsidRPr="005F57E8">
        <w:t>Practices and sharing student data with families</w:t>
      </w:r>
      <w:r>
        <w:t xml:space="preserve"> vary</w:t>
      </w:r>
      <w:r w:rsidRPr="005F57E8">
        <w:t xml:space="preserve"> across the district. Elementary schools typically provide progress reports twice a year</w:t>
      </w:r>
      <w:r>
        <w:t>,</w:t>
      </w:r>
      <w:r w:rsidRPr="005F57E8">
        <w:t xml:space="preserve"> and some teachers share </w:t>
      </w:r>
      <w:proofErr w:type="spellStart"/>
      <w:r>
        <w:t>FastB</w:t>
      </w:r>
      <w:r w:rsidRPr="005F57E8">
        <w:t>ridge</w:t>
      </w:r>
      <w:proofErr w:type="spellEnd"/>
      <w:r w:rsidRPr="005F57E8">
        <w:t xml:space="preserve"> data during conferences, particularly during </w:t>
      </w:r>
      <w:r w:rsidRPr="0098701D">
        <w:t xml:space="preserve">individualized education program </w:t>
      </w:r>
      <w:r>
        <w:t>(</w:t>
      </w:r>
      <w:r w:rsidRPr="005F57E8">
        <w:t>I</w:t>
      </w:r>
      <w:r>
        <w:t>EP)</w:t>
      </w:r>
      <w:r w:rsidRPr="005F57E8">
        <w:t xml:space="preserve"> meetings</w:t>
      </w:r>
      <w:r>
        <w:t xml:space="preserve">. </w:t>
      </w:r>
      <w:r w:rsidRPr="0094309E">
        <w:t xml:space="preserve">At the secondary level, teachers use </w:t>
      </w:r>
      <w:proofErr w:type="spellStart"/>
      <w:r>
        <w:t>P</w:t>
      </w:r>
      <w:r w:rsidRPr="0094309E">
        <w:t>lus</w:t>
      </w:r>
      <w:r>
        <w:t>P</w:t>
      </w:r>
      <w:r w:rsidRPr="0094309E">
        <w:t>ortal</w:t>
      </w:r>
      <w:r>
        <w:t>s</w:t>
      </w:r>
      <w:proofErr w:type="spellEnd"/>
      <w:r w:rsidRPr="0094309E">
        <w:t xml:space="preserve"> and Google Classroom to share progress reports and assignments</w:t>
      </w:r>
      <w:r>
        <w:t xml:space="preserve">. </w:t>
      </w:r>
      <w:r w:rsidRPr="00117E81">
        <w:t>Elementary teachers</w:t>
      </w:r>
      <w:r w:rsidRPr="009A3A66">
        <w:t xml:space="preserve"> use strategies to provide feedback to students including one-on-one conferences</w:t>
      </w:r>
      <w:r>
        <w:t>,</w:t>
      </w:r>
      <w:r w:rsidRPr="009A3A66">
        <w:t xml:space="preserve"> </w:t>
      </w:r>
      <w:r>
        <w:t xml:space="preserve">and </w:t>
      </w:r>
      <w:r w:rsidRPr="009A3A66">
        <w:t>oral and written feedbac</w:t>
      </w:r>
      <w:r>
        <w:t>k.</w:t>
      </w:r>
      <w:r w:rsidRPr="009A3A66">
        <w:t xml:space="preserve"> Secondary students </w:t>
      </w:r>
      <w:r>
        <w:t>have</w:t>
      </w:r>
      <w:r w:rsidRPr="009A3A66">
        <w:t xml:space="preserve"> access</w:t>
      </w:r>
      <w:r>
        <w:t xml:space="preserve"> to i</w:t>
      </w:r>
      <w:r w:rsidRPr="009A3A66">
        <w:t>nformation about their performance through online platforms</w:t>
      </w:r>
      <w:r>
        <w:t>.</w:t>
      </w:r>
    </w:p>
    <w:p w14:paraId="7A5DF127" w14:textId="77777777" w:rsidR="00F252F1" w:rsidRDefault="00F252F1" w:rsidP="00F252F1">
      <w:pPr>
        <w:pStyle w:val="BodyText"/>
      </w:pPr>
      <w:r w:rsidRPr="000130BD">
        <w:t>An area of strength is the elementary schools use benchmark assessment tools to identify students who are struggling</w:t>
      </w:r>
      <w:r w:rsidRPr="000F740D">
        <w:t xml:space="preserve"> and to track their progress</w:t>
      </w:r>
      <w:r>
        <w:t>. Areas</w:t>
      </w:r>
      <w:r w:rsidRPr="000F740D">
        <w:t xml:space="preserve"> for growth</w:t>
      </w:r>
      <w:r>
        <w:t xml:space="preserve"> include adopting systems and structures to support the tracking, monitoring, and sharing of student data at the secondary level; providing teachers with time to collaborate for data analysis and planning; </w:t>
      </w:r>
      <w:r w:rsidRPr="009D35F1">
        <w:t>providing</w:t>
      </w:r>
      <w:r>
        <w:t xml:space="preserve"> teachers at all levels with</w:t>
      </w:r>
      <w:r w:rsidRPr="009D35F1">
        <w:t xml:space="preserve"> support to use data</w:t>
      </w:r>
      <w:r>
        <w:t>; and adopting a consistent, formal system or structures for sharing data with families.</w:t>
      </w:r>
    </w:p>
    <w:p w14:paraId="2D5F1324" w14:textId="46BCA98F" w:rsidR="000B1DD2" w:rsidRPr="00CB0607" w:rsidRDefault="00000000" w:rsidP="000B1DD2">
      <w:pPr>
        <w:pStyle w:val="Heading3"/>
      </w:pPr>
      <w:hyperlink w:anchor="_Student_Support" w:history="1">
        <w:r w:rsidR="000B1DD2" w:rsidRPr="00B527CE">
          <w:rPr>
            <w:rStyle w:val="Hyperlink"/>
          </w:rPr>
          <w:t>Student Support</w:t>
        </w:r>
      </w:hyperlink>
    </w:p>
    <w:p w14:paraId="1D171035" w14:textId="05A750BA" w:rsidR="005010B1" w:rsidRDefault="005D4D7E" w:rsidP="00241508">
      <w:pPr>
        <w:pStyle w:val="BodyTextposthead"/>
      </w:pPr>
      <w:r>
        <w:t>Pioneer Valley</w:t>
      </w:r>
      <w:r w:rsidR="00487BB0" w:rsidRPr="00487BB0">
        <w:t xml:space="preserve"> has implemented various social</w:t>
      </w:r>
      <w:r w:rsidR="000E0A51">
        <w:t>-</w:t>
      </w:r>
      <w:r w:rsidR="00487BB0" w:rsidRPr="00487BB0">
        <w:t>emotional learning programs across all grade levels, focus</w:t>
      </w:r>
      <w:r>
        <w:t>ing</w:t>
      </w:r>
      <w:r w:rsidR="00487BB0" w:rsidRPr="00487BB0">
        <w:t xml:space="preserve"> on </w:t>
      </w:r>
      <w:r w:rsidR="009F653D">
        <w:t>R</w:t>
      </w:r>
      <w:r w:rsidR="00487BB0" w:rsidRPr="00487BB0">
        <w:t xml:space="preserve">esponsive </w:t>
      </w:r>
      <w:r w:rsidR="009F653D">
        <w:t>C</w:t>
      </w:r>
      <w:r w:rsidR="00487BB0" w:rsidRPr="00487BB0">
        <w:t xml:space="preserve">lassroom </w:t>
      </w:r>
      <w:r w:rsidR="009F653D">
        <w:t xml:space="preserve">and Second Step </w:t>
      </w:r>
      <w:r w:rsidR="00487BB0" w:rsidRPr="00487BB0">
        <w:t xml:space="preserve">at the elementary levels and restorative </w:t>
      </w:r>
      <w:r w:rsidR="00487BB0" w:rsidRPr="00487BB0">
        <w:lastRenderedPageBreak/>
        <w:t xml:space="preserve">practices at </w:t>
      </w:r>
      <w:r w:rsidR="009F653D">
        <w:t xml:space="preserve">the </w:t>
      </w:r>
      <w:r w:rsidR="00487BB0" w:rsidRPr="00487BB0">
        <w:t>secondary level</w:t>
      </w:r>
      <w:r w:rsidR="009F653D">
        <w:t>.</w:t>
      </w:r>
      <w:r w:rsidR="00735081">
        <w:t xml:space="preserve"> </w:t>
      </w:r>
      <w:r w:rsidR="004262EE">
        <w:t>Even with</w:t>
      </w:r>
      <w:r w:rsidR="00212873" w:rsidRPr="00212873">
        <w:t xml:space="preserve"> behavioral expectations </w:t>
      </w:r>
      <w:r w:rsidR="004262EE">
        <w:t>posted</w:t>
      </w:r>
      <w:r w:rsidR="00212873" w:rsidRPr="00212873">
        <w:t>, inconsistencies in discipline policies and turnover in administration at the secondary level pose challenges</w:t>
      </w:r>
      <w:r w:rsidR="00212873">
        <w:t>.</w:t>
      </w:r>
    </w:p>
    <w:p w14:paraId="5116EE28" w14:textId="41520067" w:rsidR="005010B1" w:rsidRDefault="0052130D" w:rsidP="00241508">
      <w:pPr>
        <w:pStyle w:val="BodyText"/>
      </w:pPr>
      <w:r w:rsidRPr="0052130D">
        <w:t>Implementation of tiered support systems varies across schools in the district</w:t>
      </w:r>
      <w:r w:rsidR="000E0A51">
        <w:t>;</w:t>
      </w:r>
      <w:r w:rsidRPr="0052130D">
        <w:t xml:space="preserve"> elementary schools</w:t>
      </w:r>
      <w:r w:rsidR="0082282D" w:rsidRPr="0082282D">
        <w:t xml:space="preserve"> </w:t>
      </w:r>
      <w:r w:rsidR="000E0A51">
        <w:t>use</w:t>
      </w:r>
      <w:r w:rsidR="0082282D" w:rsidRPr="0082282D">
        <w:t xml:space="preserve"> </w:t>
      </w:r>
      <w:proofErr w:type="spellStart"/>
      <w:r w:rsidR="0082282D">
        <w:t>FastBridge</w:t>
      </w:r>
      <w:proofErr w:type="spellEnd"/>
      <w:r w:rsidR="0082282D">
        <w:t xml:space="preserve"> and </w:t>
      </w:r>
      <w:proofErr w:type="spellStart"/>
      <w:r w:rsidR="005206FA">
        <w:t>m</w:t>
      </w:r>
      <w:r w:rsidR="0082282D">
        <w:t>ySAEBRS</w:t>
      </w:r>
      <w:proofErr w:type="spellEnd"/>
      <w:r w:rsidR="0082282D">
        <w:t xml:space="preserve"> </w:t>
      </w:r>
      <w:r w:rsidR="005206FA">
        <w:t xml:space="preserve">(my Social, Academic, and Emotional Behavior Risk Screener, which is part of </w:t>
      </w:r>
      <w:proofErr w:type="spellStart"/>
      <w:r w:rsidR="005206FA">
        <w:t>FastBridge</w:t>
      </w:r>
      <w:proofErr w:type="spellEnd"/>
      <w:r w:rsidR="005206FA">
        <w:t xml:space="preserve">) </w:t>
      </w:r>
      <w:r w:rsidR="0082282D" w:rsidRPr="0082282D">
        <w:t xml:space="preserve">for screening </w:t>
      </w:r>
      <w:r w:rsidR="000E0A51">
        <w:t>and have</w:t>
      </w:r>
      <w:r w:rsidR="0082282D" w:rsidRPr="0082282D">
        <w:t xml:space="preserve"> data teams to determine interventions and support</w:t>
      </w:r>
      <w:r w:rsidR="0082282D">
        <w:t>s.</w:t>
      </w:r>
      <w:r w:rsidR="00B50543">
        <w:t xml:space="preserve"> At the secondary level</w:t>
      </w:r>
      <w:r w:rsidR="000E0A51">
        <w:t>,</w:t>
      </w:r>
      <w:r w:rsidR="00B50543">
        <w:t xml:space="preserve"> </w:t>
      </w:r>
      <w:r w:rsidR="007A67AB" w:rsidRPr="007A67AB">
        <w:t xml:space="preserve">students have one intervention block per week for additional assistance as well as </w:t>
      </w:r>
      <w:r w:rsidR="00A8115D">
        <w:t>after-school</w:t>
      </w:r>
      <w:r w:rsidR="00A8115D" w:rsidRPr="007A67AB">
        <w:t xml:space="preserve"> </w:t>
      </w:r>
      <w:r w:rsidR="007A67AB" w:rsidRPr="007A67AB">
        <w:t xml:space="preserve">support. </w:t>
      </w:r>
      <w:r w:rsidR="0055270C" w:rsidRPr="007A67AB">
        <w:t>However,</w:t>
      </w:r>
      <w:r w:rsidR="007A67AB" w:rsidRPr="007A67AB">
        <w:t xml:space="preserve"> lack of transportation for </w:t>
      </w:r>
      <w:r w:rsidR="00A8115D">
        <w:t>after-school</w:t>
      </w:r>
      <w:r w:rsidR="00A8115D" w:rsidRPr="007A67AB">
        <w:t xml:space="preserve"> </w:t>
      </w:r>
      <w:r w:rsidR="007A67AB" w:rsidRPr="007A67AB">
        <w:t>help poses a barrier</w:t>
      </w:r>
      <w:r w:rsidR="00E86160">
        <w:t>.</w:t>
      </w:r>
    </w:p>
    <w:p w14:paraId="369D9F87" w14:textId="0E0E2CE0" w:rsidR="00E86160" w:rsidRDefault="00E86160" w:rsidP="00241508">
      <w:pPr>
        <w:pStyle w:val="BodyText"/>
      </w:pPr>
      <w:r w:rsidRPr="00E86160">
        <w:t>The district lacks specific expectations for building relationships with families</w:t>
      </w:r>
      <w:r w:rsidR="008E5D6C">
        <w:t xml:space="preserve">. </w:t>
      </w:r>
      <w:r w:rsidR="008E5D6C" w:rsidRPr="008E5D6C">
        <w:t xml:space="preserve">School leaders use platforms </w:t>
      </w:r>
      <w:r w:rsidR="00BA43C1">
        <w:t>such as</w:t>
      </w:r>
      <w:r w:rsidR="008E5D6C" w:rsidRPr="008E5D6C">
        <w:t xml:space="preserve"> </w:t>
      </w:r>
      <w:r w:rsidR="00D54C2E">
        <w:t>C</w:t>
      </w:r>
      <w:r w:rsidR="008E5D6C" w:rsidRPr="008E5D6C">
        <w:t>lassDojo to communicate with families</w:t>
      </w:r>
      <w:r w:rsidR="00BA43C1">
        <w:t>,</w:t>
      </w:r>
      <w:r w:rsidR="008E5D6C" w:rsidRPr="008E5D6C">
        <w:t xml:space="preserve"> and some schools conduct surveys or hold events to engage parents</w:t>
      </w:r>
      <w:r w:rsidR="00D54C2E">
        <w:t xml:space="preserve">. </w:t>
      </w:r>
      <w:r w:rsidR="00C52C7D" w:rsidRPr="00C52C7D">
        <w:t>Students have avenues to share their views through student representatives on the school committee as well as through student councils at the secondary level and suggestion boxes at the elementary school</w:t>
      </w:r>
      <w:r w:rsidR="00C52C7D">
        <w:t>s.</w:t>
      </w:r>
    </w:p>
    <w:p w14:paraId="726FD176" w14:textId="3A8B77E6" w:rsidR="00C52C7D" w:rsidRDefault="009A6D27" w:rsidP="00241508">
      <w:pPr>
        <w:pStyle w:val="BodyText"/>
      </w:pPr>
      <w:r>
        <w:t xml:space="preserve">Areas of strength for the district include </w:t>
      </w:r>
      <w:r w:rsidR="00BA43C1">
        <w:t>the implementation of</w:t>
      </w:r>
      <w:r>
        <w:t xml:space="preserve"> social-emotional learning curricul</w:t>
      </w:r>
      <w:r w:rsidR="00BA43C1">
        <w:t>a</w:t>
      </w:r>
      <w:r>
        <w:t xml:space="preserve"> across all grade levels,</w:t>
      </w:r>
      <w:r w:rsidR="00A30840">
        <w:t xml:space="preserve"> positive</w:t>
      </w:r>
      <w:r w:rsidR="00A30840" w:rsidRPr="00A30840">
        <w:t xml:space="preserve"> and warm relationships among the teachers and students as well as teacher awareness of</w:t>
      </w:r>
      <w:r w:rsidR="00886EB3" w:rsidRPr="00886EB3">
        <w:t xml:space="preserve"> and ability to address student </w:t>
      </w:r>
      <w:r w:rsidR="00F252F1" w:rsidRPr="00886EB3">
        <w:t>needs</w:t>
      </w:r>
      <w:r w:rsidR="00F252F1">
        <w:t xml:space="preserve"> and</w:t>
      </w:r>
      <w:r w:rsidR="00BA43C1">
        <w:t xml:space="preserve"> </w:t>
      </w:r>
      <w:r w:rsidR="00886EB3" w:rsidRPr="00886EB3">
        <w:t xml:space="preserve">implementing </w:t>
      </w:r>
      <w:r w:rsidR="007E379A">
        <w:t>R</w:t>
      </w:r>
      <w:r w:rsidR="00886EB3" w:rsidRPr="00886EB3">
        <w:t xml:space="preserve">esponsive </w:t>
      </w:r>
      <w:r w:rsidR="007E379A">
        <w:t>C</w:t>
      </w:r>
      <w:r w:rsidR="00886EB3" w:rsidRPr="00886EB3">
        <w:t xml:space="preserve">lassroom and </w:t>
      </w:r>
      <w:r w:rsidR="007E379A">
        <w:t>S</w:t>
      </w:r>
      <w:r w:rsidR="00886EB3" w:rsidRPr="00886EB3">
        <w:t xml:space="preserve">econd </w:t>
      </w:r>
      <w:r w:rsidR="007E379A">
        <w:t>S</w:t>
      </w:r>
      <w:r w:rsidR="00886EB3" w:rsidRPr="00886EB3">
        <w:t>tep</w:t>
      </w:r>
      <w:r w:rsidR="007E379A" w:rsidRPr="007E379A">
        <w:t xml:space="preserve"> as a </w:t>
      </w:r>
      <w:r w:rsidR="00BA43C1">
        <w:t>T</w:t>
      </w:r>
      <w:r w:rsidR="007E379A" w:rsidRPr="007E379A">
        <w:t xml:space="preserve">ier </w:t>
      </w:r>
      <w:r w:rsidR="00BA43C1">
        <w:t>1</w:t>
      </w:r>
      <w:r w:rsidR="007E379A" w:rsidRPr="007E379A">
        <w:t xml:space="preserve"> nonacademic support at the elementary schools</w:t>
      </w:r>
      <w:r w:rsidR="00C52D21">
        <w:t>,</w:t>
      </w:r>
      <w:r w:rsidR="004D4D77">
        <w:t xml:space="preserve"> and the detailed and structured tiered supports at the elementary level</w:t>
      </w:r>
      <w:r w:rsidR="00BA43C1">
        <w:t>.</w:t>
      </w:r>
    </w:p>
    <w:p w14:paraId="66AC3057" w14:textId="0E0FD3CD" w:rsidR="005010B1" w:rsidRDefault="007E379A" w:rsidP="00241508">
      <w:pPr>
        <w:pStyle w:val="BodyText"/>
      </w:pPr>
      <w:r>
        <w:t xml:space="preserve">Areas for growth </w:t>
      </w:r>
      <w:r w:rsidRPr="007E379A">
        <w:t xml:space="preserve">include </w:t>
      </w:r>
      <w:r w:rsidR="004951D4">
        <w:rPr>
          <w:rFonts w:eastAsia="Times New Roman" w:cs="Helvetica Neue"/>
          <w:color w:val="000000" w:themeColor="text1"/>
        </w:rPr>
        <w:t>articulating behavior expectations at the secondary level</w:t>
      </w:r>
      <w:r w:rsidR="00BA43C1">
        <w:t>;</w:t>
      </w:r>
      <w:r>
        <w:t xml:space="preserve"> </w:t>
      </w:r>
      <w:r w:rsidR="00182ACB" w:rsidRPr="00182ACB">
        <w:t>using a consistent process for systematically reviewing students who are struggling</w:t>
      </w:r>
      <w:r w:rsidR="006C375C">
        <w:t xml:space="preserve">, </w:t>
      </w:r>
      <w:r w:rsidR="00182ACB" w:rsidRPr="00182ACB">
        <w:t xml:space="preserve">identifying appropriate </w:t>
      </w:r>
      <w:r w:rsidR="00727B10" w:rsidRPr="00182ACB">
        <w:t>interventions</w:t>
      </w:r>
      <w:r w:rsidR="006C375C">
        <w:t>,</w:t>
      </w:r>
      <w:r w:rsidR="00727B10">
        <w:t xml:space="preserve"> and</w:t>
      </w:r>
      <w:r w:rsidR="00182ACB" w:rsidRPr="00182ACB">
        <w:t xml:space="preserve"> monitoring progress</w:t>
      </w:r>
      <w:r w:rsidR="006C375C">
        <w:t xml:space="preserve">; and implementing Tier 2 and 3 </w:t>
      </w:r>
      <w:r w:rsidR="005273BF">
        <w:t>interventions at the secondary level</w:t>
      </w:r>
      <w:r w:rsidR="00B32A6B">
        <w:t>.</w:t>
      </w:r>
    </w:p>
    <w:p w14:paraId="7A47C448" w14:textId="68BB469E" w:rsidR="003D6ECF" w:rsidRPr="00CB0607" w:rsidRDefault="00C93763" w:rsidP="003D6ECF">
      <w:pPr>
        <w:pStyle w:val="Heading2"/>
      </w:pPr>
      <w:bookmarkStart w:id="10" w:name="_Toc173331744"/>
      <w:bookmarkEnd w:id="9"/>
      <w:r>
        <w:lastRenderedPageBreak/>
        <w:t>Pioneer Valley Regional School District</w:t>
      </w:r>
      <w:r w:rsidR="00D30A74" w:rsidRPr="00CB0607">
        <w:t xml:space="preserve">: </w:t>
      </w:r>
      <w:r w:rsidR="003D6ECF" w:rsidRPr="00CB0607">
        <w:t>District Review Overview</w:t>
      </w:r>
      <w:bookmarkEnd w:id="10"/>
    </w:p>
    <w:p w14:paraId="2E41F691" w14:textId="77777777" w:rsidR="003D6ECF" w:rsidRPr="00CB0607" w:rsidRDefault="003D6ECF" w:rsidP="003D6ECF">
      <w:pPr>
        <w:pStyle w:val="Heading3"/>
        <w:rPr>
          <w:color w:val="C00000"/>
        </w:rPr>
      </w:pPr>
      <w:bookmarkStart w:id="11" w:name="_Toc273777149"/>
      <w:bookmarkStart w:id="12" w:name="_Toc277066412"/>
      <w:bookmarkStart w:id="13" w:name="_Toc338665638"/>
      <w:r w:rsidRPr="00CB0607">
        <w:t>Purpose</w:t>
      </w:r>
      <w:bookmarkEnd w:id="11"/>
      <w:bookmarkEnd w:id="12"/>
      <w:bookmarkEnd w:id="13"/>
    </w:p>
    <w:p w14:paraId="58578865" w14:textId="6BD3C5B4" w:rsidR="005010B1" w:rsidRDefault="003D6ECF" w:rsidP="003D6ECF">
      <w:pPr>
        <w:pStyle w:val="BodyTextposthead"/>
      </w:pPr>
      <w:r w:rsidRPr="00CB0607">
        <w:t xml:space="preserve">Conducted under Chapter 15, Section 55A of the Massachusetts General Laws, 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w:t>
      </w:r>
      <w:r w:rsidR="5D0E95AC" w:rsidRPr="2D757E14">
        <w:rPr>
          <w:rFonts w:ascii="Franklin Gothic Book" w:eastAsia="Franklin Gothic Book" w:hAnsi="Franklin Gothic Book" w:cs="Franklin Gothic Book"/>
          <w:color w:val="000000" w:themeColor="text1"/>
        </w:rPr>
        <w:t xml:space="preserve">The </w:t>
      </w:r>
      <w:r w:rsidR="7EE45331" w:rsidRPr="2D757E14">
        <w:rPr>
          <w:rFonts w:ascii="Franklin Gothic Book" w:eastAsia="Franklin Gothic Book" w:hAnsi="Franklin Gothic Book" w:cs="Franklin Gothic Book"/>
          <w:color w:val="000000" w:themeColor="text1"/>
        </w:rPr>
        <w:t>Pioneer Valley</w:t>
      </w:r>
      <w:r w:rsidR="5D0E95AC" w:rsidRPr="2D757E14">
        <w:rPr>
          <w:rFonts w:ascii="Franklin Gothic Book" w:eastAsia="Franklin Gothic Book" w:hAnsi="Franklin Gothic Book" w:cs="Franklin Gothic Book"/>
          <w:color w:val="000000" w:themeColor="text1"/>
        </w:rPr>
        <w:t xml:space="preserve"> review </w:t>
      </w:r>
      <w:r w:rsidR="5D0E95AC">
        <w:t xml:space="preserve">focused on </w:t>
      </w:r>
      <w:r w:rsidR="00BA43C1">
        <w:t xml:space="preserve">only </w:t>
      </w:r>
      <w:r w:rsidR="5D0E95AC">
        <w:t xml:space="preserve">the three student-centered standards: Curriculum and Instruction, Assessment, </w:t>
      </w:r>
      <w:r w:rsidR="00BA43C1">
        <w:t xml:space="preserve">and </w:t>
      </w:r>
      <w:r w:rsidR="5D0E95AC">
        <w:t xml:space="preserve">Student Support. </w:t>
      </w:r>
      <w:r w:rsidRPr="00CB0607">
        <w:t xml:space="preserve">Reviews identify systems and practices that may be impeding improvement as well as those most likely to be contributing to positive results. </w:t>
      </w:r>
      <w:r w:rsidR="00786C41" w:rsidRPr="4376FD1D">
        <w:rPr>
          <w:rFonts w:cs="Calibri"/>
        </w:rPr>
        <w:t>T</w:t>
      </w:r>
      <w:r w:rsidRPr="4376FD1D">
        <w:rPr>
          <w:rFonts w:cs="Calibri"/>
        </w:rPr>
        <w:t xml:space="preserve">he </w:t>
      </w:r>
      <w:r w:rsidR="00D30A74" w:rsidRPr="4376FD1D">
        <w:rPr>
          <w:rFonts w:cs="Calibri"/>
        </w:rPr>
        <w:t xml:space="preserve">design of the </w:t>
      </w:r>
      <w:r w:rsidRPr="4376FD1D">
        <w:rPr>
          <w:rFonts w:cs="Calibri"/>
        </w:rPr>
        <w:t>district review promote</w:t>
      </w:r>
      <w:r w:rsidR="00D30A74" w:rsidRPr="4376FD1D">
        <w:rPr>
          <w:rFonts w:cs="Calibri"/>
        </w:rPr>
        <w:t>s</w:t>
      </w:r>
      <w:r w:rsidRPr="4376FD1D">
        <w:rPr>
          <w:rFonts w:cs="Calibri"/>
        </w:rPr>
        <w:t xml:space="preserve"> district reflection on its own performance and potential next steps. </w:t>
      </w:r>
      <w:r w:rsidRPr="00CB0607">
        <w:t>In addition to providing information to each district reviewed, DESE uses review reports to identify resources and/or technical assistance to provide to the district.</w:t>
      </w:r>
    </w:p>
    <w:p w14:paraId="267B0A5A" w14:textId="76C756BD" w:rsidR="003D6ECF" w:rsidRPr="00CB0607" w:rsidRDefault="003D6ECF" w:rsidP="003D6ECF">
      <w:pPr>
        <w:pStyle w:val="Heading3"/>
      </w:pPr>
      <w:bookmarkStart w:id="14" w:name="_Toc273777151"/>
      <w:bookmarkStart w:id="15" w:name="_Toc277066413"/>
      <w:bookmarkStart w:id="16" w:name="_Toc338665639"/>
      <w:r w:rsidRPr="00CB0607">
        <w:t>Methodology</w:t>
      </w:r>
      <w:bookmarkEnd w:id="14"/>
      <w:bookmarkEnd w:id="15"/>
      <w:bookmarkEnd w:id="16"/>
    </w:p>
    <w:p w14:paraId="115C757E" w14:textId="07F5E3F9" w:rsidR="005010B1" w:rsidRDefault="003D6ECF" w:rsidP="003D6ECF">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site data collection includes team members conducting interviews and focus group sessions with a wide range of stakeholders, including school committee members, teachers</w:t>
      </w:r>
      <w:r w:rsidR="005010B1">
        <w:t>’</w:t>
      </w:r>
      <w:r w:rsidRPr="00CB0607">
        <w:t xml:space="preserve"> association representatives, district and school administrators, teachers, students, and students</w:t>
      </w:r>
      <w:r w:rsidR="005010B1">
        <w:t>’</w:t>
      </w:r>
      <w:r w:rsidRPr="00CB0607">
        <w:t xml:space="preserve"> families. </w:t>
      </w:r>
      <w:r w:rsidR="005803A6" w:rsidRPr="00CB0607">
        <w:t xml:space="preserve">Virtual interviews and focus groups also are conducted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p>
    <w:p w14:paraId="5948E833" w14:textId="6C5D7AA7" w:rsidR="003D6ECF" w:rsidRPr="00CB0607" w:rsidRDefault="003D6ECF" w:rsidP="0066116F">
      <w:pPr>
        <w:pStyle w:val="BodyText"/>
        <w:rPr>
          <w:color w:val="000080"/>
        </w:rPr>
      </w:pPr>
      <w:r w:rsidRPr="00CB0607">
        <w:t xml:space="preserve">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w:t>
      </w:r>
      <w:r w:rsidR="00BA43C1">
        <w:t>for</w:t>
      </w:r>
      <w:r w:rsidRPr="00CB0607">
        <w:t xml:space="preserve"> growth identified</w:t>
      </w:r>
      <w:r w:rsidR="00D30A74" w:rsidRPr="00CB0607">
        <w:t>,</w:t>
      </w:r>
      <w:r w:rsidRPr="00CB0607">
        <w:t xml:space="preserve"> before AIR finalizes and submits the report to DESE</w:t>
      </w:r>
      <w:r w:rsidRPr="00CB0607">
        <w:rPr>
          <w:color w:val="000080"/>
        </w:rPr>
        <w:t>. D</w:t>
      </w:r>
      <w:r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w:t>
      </w:r>
      <w:r w:rsidR="005010B1">
        <w:t>’</w:t>
      </w:r>
      <w:r w:rsidR="00C268FD" w:rsidRPr="00CB0607">
        <w:t>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6C04AFBA" w14:textId="4784C9A0" w:rsidR="005D4D7E" w:rsidRDefault="5032B5BF" w:rsidP="007225DC">
      <w:pPr>
        <w:pStyle w:val="BodyTextposthead"/>
        <w:rPr>
          <w:rStyle w:val="normaltextrun"/>
          <w:rFonts w:ascii="Franklin Gothic Book" w:eastAsia="Franklin Gothic Book" w:hAnsi="Franklin Gothic Book" w:cs="Franklin Gothic Book"/>
        </w:rPr>
      </w:pPr>
      <w:r w:rsidRPr="00CB0607">
        <w:t xml:space="preserve">The site visit to </w:t>
      </w:r>
      <w:r w:rsidR="2B455E1C">
        <w:t>Pioneer Valley</w:t>
      </w:r>
      <w:r w:rsidRPr="00CB0607">
        <w:t xml:space="preserve"> </w:t>
      </w:r>
      <w:r w:rsidR="005D4D7E">
        <w:t>occurred</w:t>
      </w:r>
      <w:r w:rsidRPr="00CB0607">
        <w:t xml:space="preserve"> during the week of </w:t>
      </w:r>
      <w:r w:rsidR="2B455E1C">
        <w:t xml:space="preserve">April </w:t>
      </w:r>
      <w:r w:rsidR="2F3DECB7">
        <w:t>1</w:t>
      </w:r>
      <w:r w:rsidR="2B455E1C">
        <w:t>, 2024</w:t>
      </w:r>
      <w:r w:rsidRPr="00CB0607">
        <w:t>. The site visit included</w:t>
      </w:r>
      <w:r w:rsidR="776F946F">
        <w:t xml:space="preserve"> </w:t>
      </w:r>
      <w:r w:rsidR="008E0E92">
        <w:t xml:space="preserve">approximately </w:t>
      </w:r>
      <w:r w:rsidR="776F946F">
        <w:t>1</w:t>
      </w:r>
      <w:r w:rsidR="008E0E92">
        <w:t>2</w:t>
      </w:r>
      <w:r w:rsidRPr="00CB0607">
        <w:t xml:space="preserve"> hours of interviews and focus groups with approximately </w:t>
      </w:r>
      <w:r w:rsidR="4556FE9A">
        <w:t>34</w:t>
      </w:r>
      <w:r w:rsidRPr="00CB0607">
        <w:t xml:space="preserve"> stakeholders, including district administrators, school staff,</w:t>
      </w:r>
      <w:r w:rsidR="776F946F">
        <w:t xml:space="preserve"> and</w:t>
      </w:r>
      <w:r w:rsidRPr="00CB0607">
        <w:t xml:space="preserve"> students. </w:t>
      </w:r>
      <w:r w:rsidR="69E44815">
        <w:t xml:space="preserve">The review team scheduled a family focus </w:t>
      </w:r>
      <w:r w:rsidR="4727F1E7">
        <w:t>group;</w:t>
      </w:r>
      <w:r w:rsidR="69E44815">
        <w:t xml:space="preserve"> however, no one </w:t>
      </w:r>
      <w:r w:rsidR="4727F1E7">
        <w:t xml:space="preserve">attended this focus group. </w:t>
      </w:r>
      <w:r w:rsidRPr="00CB0607">
        <w:t xml:space="preserve">The review team conducted </w:t>
      </w:r>
      <w:r w:rsidR="002466DF">
        <w:t>three</w:t>
      </w:r>
      <w:r w:rsidR="4B512C69" w:rsidRPr="00CB0607">
        <w:t xml:space="preserve"> </w:t>
      </w:r>
      <w:r w:rsidRPr="00CB0607">
        <w:t xml:space="preserve">teacher focus groups with </w:t>
      </w:r>
      <w:r w:rsidR="002466DF">
        <w:t>four</w:t>
      </w:r>
      <w:r w:rsidR="00DE1423">
        <w:t xml:space="preserve"> </w:t>
      </w:r>
      <w:r w:rsidRPr="00CB0607">
        <w:t>elementary</w:t>
      </w:r>
      <w:r w:rsidR="093AB414">
        <w:t xml:space="preserve"> </w:t>
      </w:r>
      <w:r w:rsidRPr="00CB0607">
        <w:t xml:space="preserve">school teachers, </w:t>
      </w:r>
      <w:r w:rsidR="002466DF">
        <w:t>four</w:t>
      </w:r>
      <w:r w:rsidR="4B512C69" w:rsidRPr="00CB0607">
        <w:t xml:space="preserve"> </w:t>
      </w:r>
      <w:r w:rsidRPr="00CB0607">
        <w:t>middle</w:t>
      </w:r>
      <w:r w:rsidR="093AB414">
        <w:t xml:space="preserve"> </w:t>
      </w:r>
      <w:r w:rsidRPr="00CB0607">
        <w:t xml:space="preserve">school teachers, and </w:t>
      </w:r>
      <w:r w:rsidR="002466DF">
        <w:t>five</w:t>
      </w:r>
      <w:r w:rsidR="39F2A47C">
        <w:t xml:space="preserve"> </w:t>
      </w:r>
      <w:r w:rsidRPr="00CB0607">
        <w:t>high</w:t>
      </w:r>
      <w:r w:rsidR="093AB414">
        <w:t xml:space="preserve"> </w:t>
      </w:r>
      <w:r w:rsidRPr="00CB0607">
        <w:t>school teachers</w:t>
      </w:r>
      <w:r w:rsidR="002466DF">
        <w:t xml:space="preserve"> as well as</w:t>
      </w:r>
      <w:r w:rsidR="5E0E10B4">
        <w:t xml:space="preserve"> </w:t>
      </w:r>
      <w:r w:rsidR="00DE1423">
        <w:t xml:space="preserve">two </w:t>
      </w:r>
      <w:r w:rsidR="5E0E10B4">
        <w:rPr>
          <w:rStyle w:val="normaltextrun"/>
          <w:rFonts w:ascii="Franklin Gothic Book" w:hAnsi="Franklin Gothic Book"/>
          <w:color w:val="000000"/>
          <w:shd w:val="clear" w:color="auto" w:fill="FFFFFF"/>
        </w:rPr>
        <w:t xml:space="preserve">focus groups with </w:t>
      </w:r>
      <w:r w:rsidR="002466DF">
        <w:rPr>
          <w:rStyle w:val="normaltextrun"/>
          <w:rFonts w:ascii="Franklin Gothic Book" w:hAnsi="Franklin Gothic Book"/>
          <w:color w:val="000000"/>
          <w:shd w:val="clear" w:color="auto" w:fill="FFFFFF"/>
        </w:rPr>
        <w:t>three</w:t>
      </w:r>
      <w:r w:rsidR="5E0E10B4" w:rsidRPr="00CB0607">
        <w:t> </w:t>
      </w:r>
      <w:r w:rsidR="5E0E10B4">
        <w:rPr>
          <w:rStyle w:val="normaltextrun"/>
          <w:rFonts w:ascii="Franklin Gothic Book" w:hAnsi="Franklin Gothic Book"/>
          <w:color w:val="000000"/>
          <w:shd w:val="clear" w:color="auto" w:fill="FFFFFF"/>
        </w:rPr>
        <w:t xml:space="preserve">middle school </w:t>
      </w:r>
      <w:r w:rsidR="002466DF">
        <w:rPr>
          <w:rStyle w:val="normaltextrun"/>
          <w:rFonts w:ascii="Franklin Gothic Book" w:hAnsi="Franklin Gothic Book"/>
          <w:color w:val="000000"/>
          <w:shd w:val="clear" w:color="auto" w:fill="FFFFFF"/>
        </w:rPr>
        <w:t xml:space="preserve">students </w:t>
      </w:r>
      <w:r w:rsidR="5E0E10B4">
        <w:rPr>
          <w:rStyle w:val="normaltextrun"/>
          <w:rFonts w:ascii="Franklin Gothic Book" w:hAnsi="Franklin Gothic Book"/>
          <w:color w:val="000000"/>
          <w:shd w:val="clear" w:color="auto" w:fill="FFFFFF"/>
        </w:rPr>
        <w:t xml:space="preserve">and </w:t>
      </w:r>
      <w:r w:rsidR="002466DF">
        <w:rPr>
          <w:rStyle w:val="normaltextrun"/>
          <w:rFonts w:ascii="Franklin Gothic Book" w:hAnsi="Franklin Gothic Book"/>
          <w:color w:val="000000"/>
          <w:shd w:val="clear" w:color="auto" w:fill="FFFFFF"/>
        </w:rPr>
        <w:t>four</w:t>
      </w:r>
      <w:r w:rsidR="5E0E10B4" w:rsidRPr="00CB0607">
        <w:t> </w:t>
      </w:r>
      <w:r w:rsidR="5E0E10B4">
        <w:rPr>
          <w:rStyle w:val="normaltextrun"/>
          <w:rFonts w:ascii="Franklin Gothic Book" w:hAnsi="Franklin Gothic Book"/>
          <w:color w:val="000000"/>
          <w:shd w:val="clear" w:color="auto" w:fill="FFFFFF"/>
        </w:rPr>
        <w:t>high school students.</w:t>
      </w:r>
      <w:r w:rsidR="71555116">
        <w:rPr>
          <w:rStyle w:val="normaltextrun"/>
          <w:rFonts w:ascii="Franklin Gothic Book" w:hAnsi="Franklin Gothic Book"/>
          <w:color w:val="000000"/>
          <w:shd w:val="clear" w:color="auto" w:fill="FFFFFF"/>
        </w:rPr>
        <w:t xml:space="preserve"> </w:t>
      </w:r>
      <w:r w:rsidR="71555116" w:rsidRPr="007225DC">
        <w:rPr>
          <w:rStyle w:val="normaltextrun"/>
          <w:rFonts w:ascii="Franklin Gothic Book" w:eastAsia="Franklin Gothic Book" w:hAnsi="Franklin Gothic Book" w:cs="Franklin Gothic Book"/>
        </w:rPr>
        <w:t>Data collection also included distributing a questionnaire to each principal to gather information on district and school processes and operations.</w:t>
      </w:r>
      <w:r w:rsidR="07358FDC">
        <w:rPr>
          <w:rStyle w:val="normaltextrun"/>
          <w:rFonts w:ascii="Franklin Gothic Book" w:eastAsia="Franklin Gothic Book" w:hAnsi="Franklin Gothic Book" w:cs="Franklin Gothic Book"/>
        </w:rPr>
        <w:t xml:space="preserve"> </w:t>
      </w:r>
    </w:p>
    <w:p w14:paraId="56D40DD5" w14:textId="139257E0" w:rsidR="005010B1" w:rsidRDefault="5032B5BF" w:rsidP="007225DC">
      <w:pPr>
        <w:pStyle w:val="BodyTextposthead"/>
      </w:pPr>
      <w:r w:rsidRPr="00CB0607">
        <w:lastRenderedPageBreak/>
        <w:t>The site team also conducted</w:t>
      </w:r>
      <w:r w:rsidR="2B455E1C">
        <w:t xml:space="preserve"> 50</w:t>
      </w:r>
      <w:r w:rsidR="005D4D7E">
        <w:t> </w:t>
      </w:r>
      <w:r w:rsidRPr="00CB0607">
        <w:t xml:space="preserve">observations of classroom instruction in </w:t>
      </w:r>
      <w:r w:rsidR="002466DF">
        <w:t>three</w:t>
      </w:r>
      <w:r w:rsidR="19BA4C36" w:rsidRPr="00CB0607">
        <w:t xml:space="preserve"> </w:t>
      </w:r>
      <w:r w:rsidRPr="00CB0607">
        <w:t>schools.</w:t>
      </w:r>
      <w:r w:rsidR="74C0E6F4" w:rsidRPr="00CB0607">
        <w:rPr>
          <w:rStyle w:val="CommentReference"/>
        </w:rPr>
        <w:t xml:space="preserve"> </w:t>
      </w:r>
      <w:r w:rsidR="4B512C69" w:rsidRPr="00CB0607">
        <w:t>C</w:t>
      </w:r>
      <w:r w:rsidRPr="00CB0607">
        <w:t>ertified team members conducted instructional observations using the Teachstone CLASS protocol.</w:t>
      </w:r>
    </w:p>
    <w:p w14:paraId="2B77C53A" w14:textId="231424CA" w:rsidR="003D6ECF" w:rsidRPr="00CB0607" w:rsidRDefault="003D6ECF" w:rsidP="003D6ECF">
      <w:pPr>
        <w:pStyle w:val="Heading3"/>
      </w:pPr>
      <w:r w:rsidRPr="00CB0607">
        <w:t>District Profile</w:t>
      </w:r>
    </w:p>
    <w:p w14:paraId="2CD6183D" w14:textId="64524835" w:rsidR="003D6ECF" w:rsidRDefault="005D4D7E" w:rsidP="003D6ECF">
      <w:pPr>
        <w:pStyle w:val="BodyTextposthead"/>
      </w:pPr>
      <w:r>
        <w:t xml:space="preserve">Appointed in 2021, </w:t>
      </w:r>
      <w:r w:rsidR="004831CB">
        <w:t>Patricia Kinsella</w:t>
      </w:r>
      <w:r w:rsidR="00801CAD">
        <w:t xml:space="preserve"> leads Pioneer Valley</w:t>
      </w:r>
      <w:r w:rsidR="00E32F9E">
        <w:t xml:space="preserve">, </w:t>
      </w:r>
      <w:r w:rsidR="00801CAD">
        <w:t>along with the</w:t>
      </w:r>
      <w:r w:rsidR="003D6ECF">
        <w:t xml:space="preserve"> </w:t>
      </w:r>
      <w:r w:rsidR="00801CAD">
        <w:t>d</w:t>
      </w:r>
      <w:r w:rsidR="003A5D9F">
        <w:t xml:space="preserve">irector of </w:t>
      </w:r>
      <w:r w:rsidR="002466DF">
        <w:t>t</w:t>
      </w:r>
      <w:r w:rsidR="003A5D9F">
        <w:t>each</w:t>
      </w:r>
      <w:r w:rsidR="002466DF">
        <w:t>ing</w:t>
      </w:r>
      <w:r w:rsidR="003A5D9F">
        <w:t xml:space="preserve"> and </w:t>
      </w:r>
      <w:r w:rsidR="002466DF">
        <w:t>l</w:t>
      </w:r>
      <w:r w:rsidR="003A5D9F">
        <w:t xml:space="preserve">earning, </w:t>
      </w:r>
      <w:r>
        <w:t xml:space="preserve">the </w:t>
      </w:r>
      <w:r w:rsidR="002466DF">
        <w:t>d</w:t>
      </w:r>
      <w:r w:rsidR="003A5D9F">
        <w:t xml:space="preserve">irector of </w:t>
      </w:r>
      <w:r w:rsidR="002466DF">
        <w:t>o</w:t>
      </w:r>
      <w:r w:rsidR="003A5D9F">
        <w:t xml:space="preserve">perations, and </w:t>
      </w:r>
      <w:r>
        <w:t xml:space="preserve">the </w:t>
      </w:r>
      <w:r w:rsidR="002466DF">
        <w:t>d</w:t>
      </w:r>
      <w:r w:rsidR="003A5D9F">
        <w:t xml:space="preserve">irector of </w:t>
      </w:r>
      <w:r w:rsidR="002466DF">
        <w:t>s</w:t>
      </w:r>
      <w:r w:rsidR="003A5D9F">
        <w:t xml:space="preserve">tudent </w:t>
      </w:r>
      <w:r w:rsidR="002466DF">
        <w:t>s</w:t>
      </w:r>
      <w:r w:rsidR="003A5D9F">
        <w:t>ervices.</w:t>
      </w:r>
      <w:r w:rsidR="006D7338">
        <w:t xml:space="preserve"> </w:t>
      </w:r>
      <w:r w:rsidR="002466DF">
        <w:t>A</w:t>
      </w:r>
      <w:r w:rsidR="003D6ECF">
        <w:t xml:space="preserve"> school committee composed of </w:t>
      </w:r>
      <w:r w:rsidR="002466DF">
        <w:t>nine</w:t>
      </w:r>
      <w:r w:rsidR="00AD6157">
        <w:t xml:space="preserve"> </w:t>
      </w:r>
      <w:r w:rsidR="003D6ECF">
        <w:t>members</w:t>
      </w:r>
      <w:r w:rsidR="00AD6157">
        <w:t xml:space="preserve"> </w:t>
      </w:r>
      <w:r w:rsidR="003D6ECF">
        <w:t>who are elected for</w:t>
      </w:r>
      <w:r w:rsidR="00EC568D">
        <w:t xml:space="preserve"> four</w:t>
      </w:r>
      <w:r w:rsidR="003D6ECF">
        <w:t>-year terms</w:t>
      </w:r>
      <w:r w:rsidR="002466DF">
        <w:t xml:space="preserve"> governs the district</w:t>
      </w:r>
      <w:r w:rsidR="003D6ECF">
        <w:t>.</w:t>
      </w:r>
    </w:p>
    <w:p w14:paraId="2C6CB1A8" w14:textId="0AE36CAE" w:rsidR="003D6ECF" w:rsidRPr="00CB0607" w:rsidRDefault="003D6ECF" w:rsidP="003D6ECF">
      <w:pPr>
        <w:pStyle w:val="BodyText"/>
      </w:pPr>
      <w:r w:rsidRPr="00CB0607">
        <w:t>In the 202</w:t>
      </w:r>
      <w:r w:rsidR="00CD402B">
        <w:t>3</w:t>
      </w:r>
      <w:r w:rsidR="000F34B4">
        <w:t>-</w:t>
      </w:r>
      <w:r w:rsidRPr="00CB0607">
        <w:t>202</w:t>
      </w:r>
      <w:r w:rsidR="00CD402B">
        <w:t>4</w:t>
      </w:r>
      <w:r w:rsidRPr="00CB0607">
        <w:t xml:space="preserve"> school year, there were </w:t>
      </w:r>
      <w:r w:rsidR="004831CB">
        <w:t>5</w:t>
      </w:r>
      <w:r w:rsidR="00773EE0">
        <w:t>8</w:t>
      </w:r>
      <w:r w:rsidRPr="00CB0607">
        <w:t xml:space="preserve"> teachers in the district</w:t>
      </w:r>
      <w:r w:rsidR="00F00F24" w:rsidRPr="00CB0607">
        <w:t>, with</w:t>
      </w:r>
      <w:r w:rsidRPr="00CB0607">
        <w:t xml:space="preserve"> </w:t>
      </w:r>
      <w:r w:rsidR="004831CB">
        <w:t>616</w:t>
      </w:r>
      <w:r w:rsidRPr="00CB0607">
        <w:t xml:space="preserve"> students enrolled in the district</w:t>
      </w:r>
      <w:r w:rsidR="005010B1">
        <w:t>’</w:t>
      </w:r>
      <w:r w:rsidRPr="00CB0607">
        <w:t xml:space="preserve">s </w:t>
      </w:r>
      <w:r w:rsidR="00801CAD">
        <w:t>three</w:t>
      </w:r>
      <w:r w:rsidR="00F00F24" w:rsidRPr="00CB0607">
        <w:t xml:space="preserve"> </w:t>
      </w:r>
      <w:r w:rsidRPr="00CB0607">
        <w:t>schools. Table 1 provides an overview of student enrollment by school.</w:t>
      </w:r>
    </w:p>
    <w:p w14:paraId="60E8372C" w14:textId="06C6E139" w:rsidR="003D6ECF" w:rsidRPr="00CB0607" w:rsidRDefault="003D6ECF" w:rsidP="003D6ECF">
      <w:pPr>
        <w:pStyle w:val="TableTitle0"/>
      </w:pPr>
      <w:bookmarkStart w:id="17" w:name="_Toc173506483"/>
      <w:r w:rsidRPr="00CB0607">
        <w:t xml:space="preserve">Table 1. Schools, </w:t>
      </w:r>
      <w:r w:rsidR="00F00F24" w:rsidRPr="00CB0607">
        <w:t>Type</w:t>
      </w:r>
      <w:r w:rsidRPr="00CB0607">
        <w:t>, Grades Served, and Enrollment, 202</w:t>
      </w:r>
      <w:r w:rsidR="00F61480">
        <w:t>3</w:t>
      </w:r>
      <w:r w:rsidR="000F34B4">
        <w:t>-</w:t>
      </w:r>
      <w:r w:rsidRPr="00CB0607">
        <w:t>202</w:t>
      </w:r>
      <w:r w:rsidR="00F61480">
        <w:t>4</w:t>
      </w:r>
      <w:bookmarkEnd w:id="17"/>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CB0607" w14:paraId="019D454B" w14:textId="77777777" w:rsidTr="7943E472">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E67A26" w:rsidRDefault="003D6ECF" w:rsidP="003D6ECF">
            <w:pPr>
              <w:pStyle w:val="TableColHeadingLeft"/>
            </w:pPr>
            <w:r w:rsidRPr="00E67A26">
              <w:t xml:space="preserve">School </w:t>
            </w:r>
          </w:p>
        </w:tc>
        <w:tc>
          <w:tcPr>
            <w:tcW w:w="1994" w:type="dxa"/>
            <w:hideMark/>
          </w:tcPr>
          <w:p w14:paraId="65329DD6" w14:textId="558D98F8" w:rsidR="003D6ECF" w:rsidRPr="00CB0607" w:rsidRDefault="00F00F24" w:rsidP="003D6ECF">
            <w:pPr>
              <w:pStyle w:val="TableColHeadingCtr-rev"/>
            </w:pPr>
            <w:r w:rsidRPr="00CB0607">
              <w:t>Type</w:t>
            </w:r>
          </w:p>
        </w:tc>
        <w:tc>
          <w:tcPr>
            <w:tcW w:w="1614" w:type="dxa"/>
            <w:hideMark/>
          </w:tcPr>
          <w:p w14:paraId="61DE194B" w14:textId="343257A8" w:rsidR="003D6ECF" w:rsidRPr="00CB0607" w:rsidRDefault="003D6ECF" w:rsidP="003D6ECF">
            <w:pPr>
              <w:pStyle w:val="TableColHeadingCtr-rev"/>
            </w:pPr>
            <w:r w:rsidRPr="00CB0607">
              <w:t xml:space="preserve">Grades </w:t>
            </w:r>
            <w:r w:rsidR="00F00F24" w:rsidRPr="00CB0607">
              <w:t>s</w:t>
            </w:r>
            <w:r w:rsidRPr="00CB0607">
              <w:t>erved</w:t>
            </w:r>
          </w:p>
        </w:tc>
        <w:tc>
          <w:tcPr>
            <w:tcW w:w="1918" w:type="dxa"/>
          </w:tcPr>
          <w:p w14:paraId="207D4A6F" w14:textId="77777777" w:rsidR="003D6ECF" w:rsidRPr="00CB0607" w:rsidRDefault="003D6ECF" w:rsidP="003D6ECF">
            <w:pPr>
              <w:pStyle w:val="TableColHeadingCtr-rev"/>
            </w:pPr>
            <w:r w:rsidRPr="00CB0607">
              <w:t>Enrollment</w:t>
            </w:r>
          </w:p>
        </w:tc>
      </w:tr>
      <w:tr w:rsidR="00236F4A" w:rsidRPr="00CB0607" w14:paraId="0AC5C59C" w14:textId="77777777" w:rsidTr="7943E472">
        <w:tc>
          <w:tcPr>
            <w:tcW w:w="3818" w:type="dxa"/>
          </w:tcPr>
          <w:p w14:paraId="20EC727F" w14:textId="43EFEC7A" w:rsidR="00236F4A" w:rsidRPr="00CB0607" w:rsidRDefault="004831CB">
            <w:pPr>
              <w:pStyle w:val="TableText"/>
            </w:pPr>
            <w:r>
              <w:t>Bernardston</w:t>
            </w:r>
            <w:r w:rsidR="00236F4A" w:rsidRPr="00CB0607">
              <w:t xml:space="preserve"> </w:t>
            </w:r>
            <w:r w:rsidR="00236F4A">
              <w:t>Elementary School</w:t>
            </w:r>
          </w:p>
        </w:tc>
        <w:tc>
          <w:tcPr>
            <w:tcW w:w="1994" w:type="dxa"/>
          </w:tcPr>
          <w:p w14:paraId="29F12E62" w14:textId="77777777" w:rsidR="00236F4A" w:rsidRPr="00CB0607" w:rsidRDefault="00236F4A">
            <w:pPr>
              <w:pStyle w:val="TableTextCentered"/>
            </w:pPr>
            <w:r w:rsidRPr="00CB0607">
              <w:t>Elementary</w:t>
            </w:r>
          </w:p>
        </w:tc>
        <w:tc>
          <w:tcPr>
            <w:tcW w:w="1614" w:type="dxa"/>
          </w:tcPr>
          <w:p w14:paraId="248D2614" w14:textId="2080A2C7" w:rsidR="00236F4A" w:rsidRPr="00CB0607" w:rsidRDefault="00381FEA">
            <w:pPr>
              <w:pStyle w:val="TableTextCentered"/>
            </w:pPr>
            <w:r>
              <w:t>P</w:t>
            </w:r>
            <w:r w:rsidR="00236F4A" w:rsidRPr="00CB0607">
              <w:t>K-</w:t>
            </w:r>
            <w:r w:rsidR="004831CB">
              <w:t>6</w:t>
            </w:r>
          </w:p>
        </w:tc>
        <w:tc>
          <w:tcPr>
            <w:tcW w:w="1918" w:type="dxa"/>
            <w:shd w:val="clear" w:color="auto" w:fill="D9E2F3" w:themeFill="accent5" w:themeFillTint="33"/>
          </w:tcPr>
          <w:p w14:paraId="55FA9F80" w14:textId="2C55AA7D" w:rsidR="00236F4A" w:rsidRPr="00CB0607" w:rsidRDefault="004831CB">
            <w:pPr>
              <w:pStyle w:val="TableTextCentered"/>
            </w:pPr>
            <w:r>
              <w:t>207</w:t>
            </w:r>
          </w:p>
        </w:tc>
      </w:tr>
      <w:tr w:rsidR="00236F4A" w:rsidRPr="00CB0607" w14:paraId="6243A5D4" w14:textId="77777777" w:rsidTr="7943E472">
        <w:tc>
          <w:tcPr>
            <w:tcW w:w="3818" w:type="dxa"/>
          </w:tcPr>
          <w:p w14:paraId="73F45D65" w14:textId="4621089F" w:rsidR="00236F4A" w:rsidRPr="00CB0607" w:rsidRDefault="004831CB">
            <w:pPr>
              <w:pStyle w:val="TableText"/>
            </w:pPr>
            <w:r>
              <w:t>Northfield Elementary</w:t>
            </w:r>
            <w:r w:rsidR="00236F4A" w:rsidRPr="00CB0607">
              <w:t xml:space="preserve"> School</w:t>
            </w:r>
          </w:p>
        </w:tc>
        <w:tc>
          <w:tcPr>
            <w:tcW w:w="1994" w:type="dxa"/>
          </w:tcPr>
          <w:p w14:paraId="00AFCED3" w14:textId="01977466" w:rsidR="00236F4A" w:rsidRPr="00CB0607" w:rsidRDefault="004831CB">
            <w:pPr>
              <w:pStyle w:val="TableTextCentered"/>
            </w:pPr>
            <w:r>
              <w:t>Elementary</w:t>
            </w:r>
          </w:p>
        </w:tc>
        <w:tc>
          <w:tcPr>
            <w:tcW w:w="1614" w:type="dxa"/>
          </w:tcPr>
          <w:p w14:paraId="739E341D" w14:textId="24C890AC" w:rsidR="00236F4A" w:rsidRPr="00CB0607" w:rsidRDefault="00381FEA">
            <w:pPr>
              <w:pStyle w:val="TableTextCentered"/>
            </w:pPr>
            <w:r>
              <w:t>P</w:t>
            </w:r>
            <w:r w:rsidR="004831CB">
              <w:t>K-</w:t>
            </w:r>
            <w:r w:rsidR="00236F4A" w:rsidRPr="00CB0607">
              <w:t>6</w:t>
            </w:r>
          </w:p>
        </w:tc>
        <w:tc>
          <w:tcPr>
            <w:tcW w:w="1918" w:type="dxa"/>
            <w:shd w:val="clear" w:color="auto" w:fill="D9E2F3" w:themeFill="accent5" w:themeFillTint="33"/>
          </w:tcPr>
          <w:p w14:paraId="174236F9" w14:textId="6601F68A" w:rsidR="00236F4A" w:rsidRPr="00CB0607" w:rsidRDefault="004831CB">
            <w:pPr>
              <w:pStyle w:val="TableTextCentered"/>
            </w:pPr>
            <w:r>
              <w:t>168</w:t>
            </w:r>
          </w:p>
        </w:tc>
      </w:tr>
      <w:tr w:rsidR="003D6ECF" w:rsidRPr="00CB0607" w14:paraId="5257433B" w14:textId="77777777" w:rsidTr="7943E472">
        <w:tc>
          <w:tcPr>
            <w:tcW w:w="3818" w:type="dxa"/>
          </w:tcPr>
          <w:p w14:paraId="0977EDDF" w14:textId="3D62CB76" w:rsidR="003D6ECF" w:rsidRPr="00CB0607" w:rsidRDefault="004831CB" w:rsidP="003D6ECF">
            <w:pPr>
              <w:pStyle w:val="TableText"/>
            </w:pPr>
            <w:r>
              <w:t>Pioneer Valley Regional</w:t>
            </w:r>
            <w:r w:rsidR="003D6ECF" w:rsidRPr="00CB0607">
              <w:t xml:space="preserve"> </w:t>
            </w:r>
            <w:r w:rsidR="00F00F24" w:rsidRPr="00CB0607">
              <w:t>School</w:t>
            </w:r>
          </w:p>
        </w:tc>
        <w:tc>
          <w:tcPr>
            <w:tcW w:w="1994" w:type="dxa"/>
          </w:tcPr>
          <w:p w14:paraId="58ED2A26" w14:textId="12244875" w:rsidR="003D6ECF" w:rsidRPr="00CB0607" w:rsidRDefault="428B7FED" w:rsidP="003D6ECF">
            <w:pPr>
              <w:pStyle w:val="TableTextCentered"/>
            </w:pPr>
            <w:r>
              <w:t xml:space="preserve">Middle and </w:t>
            </w:r>
            <w:r w:rsidR="00801CAD">
              <w:t>h</w:t>
            </w:r>
            <w:r w:rsidR="00F00F24">
              <w:t>igh</w:t>
            </w:r>
          </w:p>
        </w:tc>
        <w:tc>
          <w:tcPr>
            <w:tcW w:w="1614" w:type="dxa"/>
          </w:tcPr>
          <w:p w14:paraId="1D76EA9B" w14:textId="1FD4F79A" w:rsidR="003D6ECF" w:rsidRPr="00CB0607" w:rsidRDefault="004831CB" w:rsidP="003D6ECF">
            <w:pPr>
              <w:pStyle w:val="TableTextCentered"/>
            </w:pPr>
            <w:r>
              <w:t>7</w:t>
            </w:r>
            <w:r w:rsidR="003D6ECF" w:rsidRPr="00CB0607">
              <w:t>-12</w:t>
            </w:r>
          </w:p>
        </w:tc>
        <w:tc>
          <w:tcPr>
            <w:tcW w:w="1918" w:type="dxa"/>
            <w:shd w:val="clear" w:color="auto" w:fill="D9E2F3" w:themeFill="accent5" w:themeFillTint="33"/>
          </w:tcPr>
          <w:p w14:paraId="76130297" w14:textId="6A5568AF" w:rsidR="003D6ECF" w:rsidRPr="00CB0607" w:rsidRDefault="004831CB" w:rsidP="003D6ECF">
            <w:pPr>
              <w:pStyle w:val="TableTextCentered"/>
            </w:pPr>
            <w:r>
              <w:t>241</w:t>
            </w:r>
          </w:p>
        </w:tc>
      </w:tr>
      <w:tr w:rsidR="003D6ECF" w:rsidRPr="00CB0607" w14:paraId="05E57864" w14:textId="77777777" w:rsidTr="7943E472">
        <w:tc>
          <w:tcPr>
            <w:tcW w:w="3818" w:type="dxa"/>
            <w:hideMark/>
          </w:tcPr>
          <w:p w14:paraId="4770D96B" w14:textId="315E9E2D" w:rsidR="003D6ECF" w:rsidRPr="0011122C" w:rsidRDefault="003D6ECF" w:rsidP="0011122C">
            <w:pPr>
              <w:pStyle w:val="TableSubheading"/>
            </w:pPr>
            <w:r w:rsidRPr="00CB0607">
              <w:t>Total</w:t>
            </w:r>
          </w:p>
        </w:tc>
        <w:tc>
          <w:tcPr>
            <w:tcW w:w="1994" w:type="dxa"/>
          </w:tcPr>
          <w:p w14:paraId="4F51A846"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3E6B5D26" w:rsidR="003D6ECF" w:rsidRPr="00C93239" w:rsidRDefault="004831CB" w:rsidP="0011122C">
            <w:pPr>
              <w:pStyle w:val="TableSubheadingCentered"/>
            </w:pPr>
            <w:r>
              <w:t>616</w:t>
            </w:r>
          </w:p>
        </w:tc>
      </w:tr>
    </w:tbl>
    <w:p w14:paraId="0D887231" w14:textId="77777777" w:rsidR="005010B1" w:rsidRDefault="00F00F24" w:rsidP="003D6ECF">
      <w:pPr>
        <w:pStyle w:val="TableNote"/>
      </w:pPr>
      <w:r w:rsidRPr="00CB0607">
        <w:rPr>
          <w:i/>
          <w:iCs/>
        </w:rPr>
        <w:t>Note</w:t>
      </w:r>
      <w:r w:rsidRPr="00801CAD">
        <w:t xml:space="preserve">. </w:t>
      </w:r>
      <w:r w:rsidRPr="00CB0607">
        <w:t>Enrollment data as</w:t>
      </w:r>
      <w:r w:rsidR="003D6ECF" w:rsidRPr="00CB0607">
        <w:t xml:space="preserve"> of October 1, 202</w:t>
      </w:r>
      <w:r w:rsidR="00D0783C">
        <w:t>3</w:t>
      </w:r>
      <w:r w:rsidRPr="00CB0607">
        <w:t>.</w:t>
      </w:r>
    </w:p>
    <w:p w14:paraId="2DB8432D" w14:textId="27D6CC0F" w:rsidR="003D6ECF" w:rsidRPr="00CB0607" w:rsidRDefault="003D6ECF" w:rsidP="003D6ECF">
      <w:pPr>
        <w:pStyle w:val="BodyText"/>
      </w:pPr>
      <w:r w:rsidRPr="00CB0607">
        <w:t>Between 20</w:t>
      </w:r>
      <w:r w:rsidR="00DC0BAC">
        <w:t>2</w:t>
      </w:r>
      <w:r w:rsidR="00D0783C">
        <w:t>1</w:t>
      </w:r>
      <w:r w:rsidRPr="00CB0607">
        <w:t xml:space="preserve"> and 202</w:t>
      </w:r>
      <w:r w:rsidR="00D0783C">
        <w:t>4</w:t>
      </w:r>
      <w:r w:rsidR="00F00F24" w:rsidRPr="00CB0607">
        <w:t>,</w:t>
      </w:r>
      <w:r w:rsidRPr="00CB0607">
        <w:t xml:space="preserve"> overall student enrollment </w:t>
      </w:r>
      <w:r w:rsidRPr="004831CB">
        <w:t>decreased</w:t>
      </w:r>
      <w:r w:rsidRPr="00CB0607">
        <w:t xml:space="preserve"> by</w:t>
      </w:r>
      <w:r w:rsidR="004831CB">
        <w:t xml:space="preserve"> 15</w:t>
      </w:r>
      <w:r w:rsidRPr="00CB0607">
        <w:t xml:space="preserve"> students. Enrollment figures by race/ethnicity and high</w:t>
      </w:r>
      <w:r w:rsidR="00801CAD">
        <w:t xml:space="preserve"> </w:t>
      </w:r>
      <w:r w:rsidRPr="00CB0607">
        <w:t>need</w:t>
      </w:r>
      <w:r w:rsidR="00801CAD">
        <w:t>s</w:t>
      </w:r>
      <w:r w:rsidRPr="00CB0607">
        <w:t xml:space="preserve"> populations (i.e., students with disabilities, </w:t>
      </w:r>
      <w:r w:rsidR="00F00F24" w:rsidRPr="00CB0607">
        <w:t xml:space="preserve">students </w:t>
      </w:r>
      <w:r w:rsidR="00CA0BA6">
        <w:t>from low-income families</w:t>
      </w:r>
      <w:r w:rsidRPr="00CB0607">
        <w:t xml:space="preserve">, and English learners </w:t>
      </w:r>
      <w:r w:rsidR="000F34B4">
        <w:t>[</w:t>
      </w:r>
      <w:r w:rsidRPr="00CB0607">
        <w:t>ELs</w:t>
      </w:r>
      <w:r w:rsidR="000F34B4">
        <w:t>]</w:t>
      </w:r>
      <w:r w:rsidRPr="00CB0607">
        <w:t xml:space="preserve"> and former ELs) compared with the state are in Tables</w:t>
      </w:r>
      <w:r w:rsidR="000E7411">
        <w:t> </w:t>
      </w:r>
      <w:r w:rsidR="00605669">
        <w:t>D</w:t>
      </w:r>
      <w:r w:rsidRPr="00CB0607">
        <w:t xml:space="preserve">1 and </w:t>
      </w:r>
      <w:r w:rsidR="00605669">
        <w:t>D</w:t>
      </w:r>
      <w:r w:rsidR="00F00F24" w:rsidRPr="00CB0607">
        <w:t xml:space="preserve">2 </w:t>
      </w:r>
      <w:r w:rsidRPr="00CB0607">
        <w:t xml:space="preserve">in Appendix </w:t>
      </w:r>
      <w:r w:rsidR="00605669">
        <w:t>D</w:t>
      </w:r>
      <w:r w:rsidRPr="00CB0607">
        <w:t>.</w:t>
      </w:r>
      <w:r w:rsidR="0036224D">
        <w:t xml:space="preserve"> </w:t>
      </w:r>
      <w:r w:rsidR="0036224D" w:rsidRPr="00CB0607">
        <w:t xml:space="preserve">Appendix </w:t>
      </w:r>
      <w:r w:rsidR="00605669">
        <w:t>D</w:t>
      </w:r>
      <w:r w:rsidR="0036224D" w:rsidRPr="00CB0607">
        <w:t xml:space="preserve"> </w:t>
      </w:r>
      <w:r w:rsidR="008A7C28">
        <w:t xml:space="preserve">also </w:t>
      </w:r>
      <w:r w:rsidR="0036224D" w:rsidRPr="00CB0607">
        <w:t xml:space="preserve">provides </w:t>
      </w:r>
      <w:r w:rsidR="008A7C28">
        <w:t xml:space="preserve">additional </w:t>
      </w:r>
      <w:r w:rsidR="0036224D" w:rsidRPr="00CB0607">
        <w:t>information about district enrollment, attendance, and expenditures.</w:t>
      </w:r>
    </w:p>
    <w:p w14:paraId="5FCDCA1F" w14:textId="77777777" w:rsidR="00D7079A" w:rsidRDefault="00D7079A" w:rsidP="00D7079A">
      <w:r w:rsidRPr="00641376">
        <w:rPr>
          <w:rFonts w:ascii="Franklin Gothic Book" w:eastAsia="Franklin Gothic Book" w:hAnsi="Franklin Gothic Book" w:cs="Tahoma"/>
        </w:rPr>
        <w:t xml:space="preserve">In fiscal year 2022, the total in-district per-pupil expenditure for </w:t>
      </w:r>
      <w:r>
        <w:rPr>
          <w:rFonts w:ascii="Franklin Gothic Book" w:eastAsia="Franklin Gothic Book" w:hAnsi="Franklin Gothic Book" w:cs="Tahoma"/>
        </w:rPr>
        <w:t>Pioneer Valley</w:t>
      </w:r>
      <w:r w:rsidRPr="00641376">
        <w:rPr>
          <w:rFonts w:ascii="Franklin Gothic Book" w:eastAsia="Franklin Gothic Book" w:hAnsi="Franklin Gothic Book" w:cs="Tahoma"/>
        </w:rPr>
        <w:t xml:space="preserve"> was $</w:t>
      </w:r>
      <w:r>
        <w:rPr>
          <w:rFonts w:ascii="Franklin Gothic Book" w:eastAsia="Franklin Gothic Book" w:hAnsi="Franklin Gothic Book" w:cs="Tahoma"/>
        </w:rPr>
        <w:t>22,410</w:t>
      </w:r>
      <w:r w:rsidRPr="00641376">
        <w:rPr>
          <w:rFonts w:ascii="Franklin Gothic Book" w:eastAsia="Franklin Gothic Book" w:hAnsi="Franklin Gothic Book" w:cs="Tahoma"/>
        </w:rPr>
        <w:t>, which is $</w:t>
      </w:r>
      <w:r>
        <w:rPr>
          <w:rFonts w:ascii="Franklin Gothic Book" w:eastAsia="Franklin Gothic Book" w:hAnsi="Franklin Gothic Book" w:cs="Tahoma"/>
        </w:rPr>
        <w:t>1,214</w:t>
      </w:r>
      <w:r w:rsidRPr="00641376">
        <w:rPr>
          <w:rFonts w:ascii="Franklin Gothic Book" w:eastAsia="Franklin Gothic Book" w:hAnsi="Franklin Gothic Book" w:cs="Tahoma"/>
        </w:rPr>
        <w:t xml:space="preserve"> </w:t>
      </w:r>
      <w:r w:rsidRPr="002F7B85">
        <w:rPr>
          <w:rFonts w:ascii="Franklin Gothic Book" w:eastAsia="Franklin Gothic Book" w:hAnsi="Franklin Gothic Book" w:cs="Tahoma"/>
        </w:rPr>
        <w:t>more</w:t>
      </w:r>
      <w:r w:rsidRPr="00641376">
        <w:rPr>
          <w:rFonts w:ascii="Franklin Gothic Book" w:eastAsia="Franklin Gothic Book" w:hAnsi="Franklin Gothic Book" w:cs="Tahoma"/>
        </w:rPr>
        <w:t xml:space="preserve"> than the average in-district per-pupil expenditure in districts with similar demographics ($</w:t>
      </w:r>
      <w:r>
        <w:rPr>
          <w:rFonts w:ascii="Franklin Gothic Book" w:eastAsia="Franklin Gothic Book" w:hAnsi="Franklin Gothic Book" w:cs="Tahoma"/>
        </w:rPr>
        <w:t>21,196</w:t>
      </w:r>
      <w:r w:rsidRPr="00641376">
        <w:rPr>
          <w:rFonts w:ascii="Franklin Gothic Book" w:eastAsia="Franklin Gothic Book" w:hAnsi="Franklin Gothic Book" w:cs="Tahoma"/>
        </w:rPr>
        <w:t>), and $</w:t>
      </w:r>
      <w:r>
        <w:rPr>
          <w:rFonts w:ascii="Franklin Gothic Book" w:eastAsia="Franklin Gothic Book" w:hAnsi="Franklin Gothic Book" w:cs="Tahoma"/>
        </w:rPr>
        <w:t>1,499</w:t>
      </w:r>
      <w:r w:rsidRPr="00641376">
        <w:rPr>
          <w:rFonts w:ascii="Franklin Gothic Book" w:eastAsia="Franklin Gothic Book" w:hAnsi="Franklin Gothic Book" w:cs="Tahoma"/>
        </w:rPr>
        <w:t xml:space="preserve"> </w:t>
      </w:r>
      <w:r w:rsidRPr="0028137B">
        <w:rPr>
          <w:rFonts w:ascii="Franklin Gothic Book" w:eastAsia="Franklin Gothic Book" w:hAnsi="Franklin Gothic Book" w:cs="Tahoma"/>
        </w:rPr>
        <w:t>more</w:t>
      </w:r>
      <w:r w:rsidRPr="00641376">
        <w:rPr>
          <w:rFonts w:ascii="Franklin Gothic Book" w:eastAsia="Franklin Gothic Book" w:hAnsi="Franklin Gothic Book" w:cs="Tahoma"/>
        </w:rPr>
        <w:t xml:space="preserve"> than the average in-district per-pupil expenditures in districts of similar wealth ($</w:t>
      </w:r>
      <w:r>
        <w:rPr>
          <w:rFonts w:ascii="Franklin Gothic Book" w:eastAsia="Franklin Gothic Book" w:hAnsi="Franklin Gothic Book" w:cs="Tahoma"/>
        </w:rPr>
        <w:t>20,911</w:t>
      </w:r>
      <w:r w:rsidRPr="00641376">
        <w:rPr>
          <w:rFonts w:ascii="Franklin Gothic Book" w:eastAsia="Franklin Gothic Book" w:hAnsi="Franklin Gothic Book" w:cs="Tahoma"/>
        </w:rPr>
        <w:t>).</w:t>
      </w:r>
      <w:r>
        <w:rPr>
          <w:rStyle w:val="FootnoteReference"/>
          <w:rFonts w:eastAsia="Franklin Gothic Book" w:cs="Tahoma"/>
        </w:rPr>
        <w:footnoteReference w:id="4"/>
      </w:r>
      <w:r w:rsidRPr="00641376">
        <w:rPr>
          <w:rFonts w:ascii="Franklin Gothic Book" w:eastAsia="Franklin Gothic Book" w:hAnsi="Franklin Gothic Book" w:cs="Tahoma"/>
        </w:rPr>
        <w:t xml:space="preserve">  In-district per pupil expenditures for </w:t>
      </w:r>
      <w:r>
        <w:rPr>
          <w:rFonts w:ascii="Franklin Gothic Book" w:eastAsia="Franklin Gothic Book" w:hAnsi="Franklin Gothic Book" w:cs="Tahoma"/>
        </w:rPr>
        <w:t>Pioneer Valley</w:t>
      </w:r>
      <w:r w:rsidRPr="00641376">
        <w:rPr>
          <w:rFonts w:ascii="Franklin Gothic Book" w:eastAsia="Franklin Gothic Book" w:hAnsi="Franklin Gothic Book" w:cs="Tahoma"/>
        </w:rPr>
        <w:t xml:space="preserve"> were </w:t>
      </w:r>
      <w:r w:rsidRPr="004A18D2">
        <w:rPr>
          <w:rFonts w:ascii="Franklin Gothic Book" w:eastAsia="Franklin Gothic Book" w:hAnsi="Franklin Gothic Book" w:cs="Tahoma"/>
        </w:rPr>
        <w:t>$</w:t>
      </w:r>
      <w:r>
        <w:rPr>
          <w:rFonts w:ascii="Franklin Gothic Book" w:eastAsia="Franklin Gothic Book" w:hAnsi="Franklin Gothic Book" w:cs="Tahoma"/>
        </w:rPr>
        <w:t>2,856</w:t>
      </w:r>
      <w:r w:rsidRPr="00641376">
        <w:rPr>
          <w:rFonts w:ascii="Franklin Gothic Book" w:eastAsia="Franklin Gothic Book" w:hAnsi="Franklin Gothic Book" w:cs="Tahoma"/>
        </w:rPr>
        <w:t xml:space="preserve"> </w:t>
      </w:r>
      <w:r w:rsidRPr="004A18D2">
        <w:rPr>
          <w:rFonts w:ascii="Franklin Gothic Book" w:eastAsia="Franklin Gothic Book" w:hAnsi="Franklin Gothic Book" w:cs="Tahoma"/>
        </w:rPr>
        <w:t>more</w:t>
      </w:r>
      <w:r w:rsidRPr="00641376">
        <w:rPr>
          <w:rFonts w:ascii="Franklin Gothic Book" w:eastAsia="Franklin Gothic Book" w:hAnsi="Franklin Gothic Book" w:cs="Tahoma"/>
        </w:rPr>
        <w:t xml:space="preserve"> than the average state spending per pupil ($19,5</w:t>
      </w:r>
      <w:r>
        <w:rPr>
          <w:rFonts w:ascii="Franklin Gothic Book" w:eastAsia="Franklin Gothic Book" w:hAnsi="Franklin Gothic Book" w:cs="Tahoma"/>
        </w:rPr>
        <w:t>54</w:t>
      </w:r>
      <w:r w:rsidRPr="00641376">
        <w:rPr>
          <w:rFonts w:ascii="Franklin Gothic Book" w:eastAsia="Franklin Gothic Book" w:hAnsi="Franklin Gothic Book" w:cs="Tahoma"/>
        </w:rPr>
        <w:t>). Actual net school spending was greater than what is required by the Chapter 70 state education aid program, as shown in Table D4 in Appendix D.</w:t>
      </w:r>
    </w:p>
    <w:p w14:paraId="468C8E9C" w14:textId="77777777" w:rsidR="003D6ECF" w:rsidRPr="00CB0607" w:rsidRDefault="003D6ECF" w:rsidP="003D6ECF">
      <w:pPr>
        <w:pStyle w:val="Heading3"/>
      </w:pPr>
      <w:r w:rsidRPr="00CB0607">
        <w:t>School and Student Performance</w:t>
      </w:r>
    </w:p>
    <w:p w14:paraId="6CFF6A31" w14:textId="4F3A3C55" w:rsidR="00C52816" w:rsidRPr="000671F8" w:rsidRDefault="00C52816" w:rsidP="00C52816">
      <w:pPr>
        <w:pStyle w:val="BodyTextposthead"/>
      </w:pPr>
      <w:r w:rsidRPr="00C810C9">
        <w:t xml:space="preserve">The following section includes selected highlights regarding student performance in </w:t>
      </w:r>
      <w:r w:rsidR="00324990">
        <w:t>Pioneer Valley</w:t>
      </w:r>
      <w:r w:rsidRPr="00C810C9">
        <w:t xml:space="preserve">. This section is meant to provide a brief synopsis of data, not a comprehensive analysis of district performance data. </w:t>
      </w:r>
      <w:r>
        <w:rPr>
          <w:rStyle w:val="normaltextrun"/>
          <w:rFonts w:ascii="Franklin Gothic Book" w:hAnsi="Franklin Gothic Book"/>
          <w:color w:val="000000"/>
          <w:shd w:val="clear" w:color="auto" w:fill="FFFFFF"/>
        </w:rPr>
        <w:t xml:space="preserve">For additional details and data on district performance, please see Appendix E and </w:t>
      </w:r>
      <w:hyperlink r:id="rId21" w:history="1">
        <w:r>
          <w:rPr>
            <w:rStyle w:val="Hyperlink"/>
          </w:rPr>
          <w:t>School and District Profiles (mass.edu)</w:t>
        </w:r>
      </w:hyperlink>
      <w:r>
        <w:rPr>
          <w:rStyle w:val="normaltextrun"/>
          <w:rFonts w:ascii="Franklin Gothic Book" w:hAnsi="Franklin Gothic Book"/>
          <w:color w:val="000000"/>
          <w:shd w:val="clear" w:color="auto" w:fill="FFFFFF"/>
        </w:rPr>
        <w:t>.</w:t>
      </w:r>
    </w:p>
    <w:p w14:paraId="3654BECC" w14:textId="64E4897A" w:rsidR="0089672D" w:rsidRPr="0089672D" w:rsidRDefault="6A1D5F87" w:rsidP="0011122C">
      <w:pPr>
        <w:pStyle w:val="Heading4"/>
      </w:pPr>
      <w:r w:rsidRPr="73C20831">
        <w:lastRenderedPageBreak/>
        <w:t>Achievement</w:t>
      </w:r>
    </w:p>
    <w:p w14:paraId="28D2A7A3" w14:textId="77777777" w:rsidR="00C21B03" w:rsidRPr="002B1911" w:rsidRDefault="00C21B03" w:rsidP="00C21B03">
      <w:pPr>
        <w:pStyle w:val="Bullet1"/>
      </w:pPr>
      <w:r w:rsidRPr="002B1911">
        <w:t>In Grades 3-8, the percentage of all students meeting or exceeding expectations on the Next Generation Massachusetts Comprehensive Assessment System (MCAS) in ELA, mathematics, and science was lower than the state rate.</w:t>
      </w:r>
    </w:p>
    <w:p w14:paraId="3475D3A2" w14:textId="77777777" w:rsidR="00C21B03" w:rsidRPr="009012BF" w:rsidRDefault="00C21B03" w:rsidP="00C21B03">
      <w:pPr>
        <w:pStyle w:val="Bullet2"/>
      </w:pPr>
      <w:r w:rsidRPr="009012BF">
        <w:t>ELA: the percentage of students meeting or exceeding expectations was 32 percent and was 10 percentage points lower than the state rate of 42 percent.</w:t>
      </w:r>
    </w:p>
    <w:p w14:paraId="2744C944" w14:textId="77777777" w:rsidR="00C21B03" w:rsidRPr="009012BF" w:rsidRDefault="00C21B03" w:rsidP="00C21B03">
      <w:pPr>
        <w:pStyle w:val="Bullet2"/>
      </w:pPr>
      <w:r w:rsidRPr="009012BF">
        <w:t>Mathematics: the percentage of students meeting or exceeding expectations was 26 percent and was 15 percentage points lower than the state rate of 41 percent.</w:t>
      </w:r>
    </w:p>
    <w:p w14:paraId="14EA0042" w14:textId="77777777" w:rsidR="00C21B03" w:rsidRPr="009012BF" w:rsidRDefault="00C21B03" w:rsidP="00C21B03">
      <w:pPr>
        <w:pStyle w:val="Bullet2"/>
      </w:pPr>
      <w:r w:rsidRPr="009012BF">
        <w:t>Science: the percentage of students meeting or exceeding expectations in grades 5 and 8 was 34 percent and was 7 percentage points lower than the state rate of 41 percent.</w:t>
      </w:r>
    </w:p>
    <w:p w14:paraId="7018B38C" w14:textId="77777777" w:rsidR="00C21B03" w:rsidRPr="002B1911" w:rsidRDefault="00C21B03" w:rsidP="00C21B03">
      <w:pPr>
        <w:pStyle w:val="Bullet1"/>
      </w:pPr>
      <w:r w:rsidRPr="002B1911">
        <w:t>In Grade 10 between 2022 and 2023, the percentage of all students meeting or exceeding expectations on the Next Generation MCAS improved in ELA, mathematics, and science.</w:t>
      </w:r>
    </w:p>
    <w:p w14:paraId="7EACFE50" w14:textId="77777777" w:rsidR="00C21B03" w:rsidRPr="002B1911" w:rsidRDefault="00C21B03" w:rsidP="00C21B03">
      <w:pPr>
        <w:pStyle w:val="Bullet2"/>
      </w:pPr>
      <w:r w:rsidRPr="002B1911">
        <w:t>ELA: the percentage of students meeting or exceeding expectations improved by 24 percentage points.</w:t>
      </w:r>
    </w:p>
    <w:p w14:paraId="4DA53806" w14:textId="77777777" w:rsidR="00C21B03" w:rsidRPr="002B1911" w:rsidRDefault="00C21B03" w:rsidP="00C21B03">
      <w:pPr>
        <w:pStyle w:val="Bullet2"/>
      </w:pPr>
      <w:r w:rsidRPr="002B1911">
        <w:t>Mathematics: the percentage of students meeting or exceeding expectations improved by 6 percentage points.</w:t>
      </w:r>
    </w:p>
    <w:p w14:paraId="56632CD9" w14:textId="77777777" w:rsidR="00C21B03" w:rsidRPr="002B1911" w:rsidRDefault="00C21B03" w:rsidP="00C21B03">
      <w:pPr>
        <w:pStyle w:val="Bullet2"/>
      </w:pPr>
      <w:r w:rsidRPr="002B1911">
        <w:t>Science: the percentage of students meeting or exceeding expectations improved by 21 percentage points.</w:t>
      </w:r>
    </w:p>
    <w:p w14:paraId="35BC6589" w14:textId="77777777" w:rsidR="00C21B03" w:rsidRPr="00CA15CD" w:rsidRDefault="00C21B03" w:rsidP="00C21B03">
      <w:pPr>
        <w:pStyle w:val="Bullet1"/>
      </w:pPr>
      <w:r w:rsidRPr="00CA15CD">
        <w:t xml:space="preserve">White students in Grades 3-8 met or exceeded expectations on the Next Generation MCAS at lower rates than their statewide peers. </w:t>
      </w:r>
    </w:p>
    <w:p w14:paraId="17901768" w14:textId="77777777" w:rsidR="00C21B03" w:rsidRPr="00CA15CD" w:rsidRDefault="00C21B03" w:rsidP="00C21B03">
      <w:pPr>
        <w:pStyle w:val="Bullet2"/>
      </w:pPr>
      <w:r w:rsidRPr="00CA15CD">
        <w:t>ELA: the percentage of white students meeting or exceeding expectations was 32 percent and was 18 percentage points lower than the state rate of 50 percent.</w:t>
      </w:r>
    </w:p>
    <w:p w14:paraId="0DDEB412" w14:textId="77777777" w:rsidR="00C21B03" w:rsidRPr="00CA15CD" w:rsidRDefault="00C21B03" w:rsidP="00C21B03">
      <w:pPr>
        <w:pStyle w:val="Bullet2"/>
      </w:pPr>
      <w:r w:rsidRPr="00CA15CD">
        <w:t>Mathematics: the percentage of white students meeting or exceeding expectations was 27 percent and was 22 percentage points lower than the state rate of 49 percent.</w:t>
      </w:r>
    </w:p>
    <w:p w14:paraId="33AECE5D" w14:textId="77777777" w:rsidR="00C21B03" w:rsidRPr="00CA15CD" w:rsidRDefault="00C21B03" w:rsidP="00C21B03">
      <w:pPr>
        <w:pStyle w:val="Bullet2"/>
      </w:pPr>
      <w:r w:rsidRPr="00CA15CD">
        <w:t>Science: the percentage of white students meeting or exceeding expectations in grades 5 and 8 was 35 percent and was 15 percentage points lower than the state rate of 50 percent.</w:t>
      </w:r>
    </w:p>
    <w:p w14:paraId="18E9F688" w14:textId="414466BC" w:rsidR="0089672D" w:rsidRPr="0089672D" w:rsidRDefault="6A1D5F87" w:rsidP="0011122C">
      <w:pPr>
        <w:pStyle w:val="Heading4"/>
      </w:pPr>
      <w:r w:rsidRPr="73C20831">
        <w:t>Growth</w:t>
      </w:r>
    </w:p>
    <w:p w14:paraId="2931ACC0" w14:textId="024304FD" w:rsidR="0089672D" w:rsidRPr="0089672D" w:rsidRDefault="6A1D5F87" w:rsidP="0011122C">
      <w:pPr>
        <w:pStyle w:val="Bullet1"/>
      </w:pPr>
      <w:r w:rsidRPr="73C20831">
        <w:t>ELA student growth percentiles (SGP</w:t>
      </w:r>
      <w:r w:rsidR="00DE2C35">
        <w:t>s</w:t>
      </w:r>
      <w:r w:rsidRPr="73C20831">
        <w:t>)</w:t>
      </w:r>
      <w:r w:rsidR="000E7411">
        <w:rPr>
          <w:rStyle w:val="FootnoteReference"/>
        </w:rPr>
        <w:footnoteReference w:id="5"/>
      </w:r>
      <w:r w:rsidRPr="73C20831">
        <w:t xml:space="preserve"> were typical in 2023 for each student group with reportable data</w:t>
      </w:r>
      <w:r w:rsidR="00480D1D" w:rsidRPr="00480D1D">
        <w:t xml:space="preserve"> </w:t>
      </w:r>
      <w:r w:rsidR="00480D1D">
        <w:t>i</w:t>
      </w:r>
      <w:r w:rsidR="00480D1D" w:rsidRPr="73C20831">
        <w:t xml:space="preserve">n </w:t>
      </w:r>
      <w:r w:rsidR="00480D1D">
        <w:t>G</w:t>
      </w:r>
      <w:r w:rsidR="00480D1D" w:rsidRPr="73C20831">
        <w:t>rades 3</w:t>
      </w:r>
      <w:r w:rsidR="00480D1D">
        <w:t>-</w:t>
      </w:r>
      <w:r w:rsidR="00480D1D" w:rsidRPr="73C20831">
        <w:t xml:space="preserve">8 and </w:t>
      </w:r>
      <w:r w:rsidR="00480D1D">
        <w:t>G</w:t>
      </w:r>
      <w:r w:rsidR="00480D1D" w:rsidRPr="73C20831">
        <w:t>rade 10</w:t>
      </w:r>
      <w:r w:rsidRPr="73C20831">
        <w:t>.</w:t>
      </w:r>
    </w:p>
    <w:p w14:paraId="76AB3549" w14:textId="77777777" w:rsidR="00662EBA" w:rsidRDefault="6A1D5F87" w:rsidP="0011122C">
      <w:pPr>
        <w:pStyle w:val="Bullet1"/>
      </w:pPr>
      <w:r w:rsidRPr="73C20831">
        <w:t>The math</w:t>
      </w:r>
      <w:r w:rsidR="00480D1D">
        <w:t>ematics</w:t>
      </w:r>
      <w:r w:rsidRPr="73C20831">
        <w:t xml:space="preserve"> SGP for </w:t>
      </w:r>
      <w:r w:rsidR="00480D1D">
        <w:t>s</w:t>
      </w:r>
      <w:r w:rsidRPr="73C20831">
        <w:t xml:space="preserve">tudents with </w:t>
      </w:r>
      <w:r w:rsidR="00480D1D">
        <w:t>d</w:t>
      </w:r>
      <w:r w:rsidRPr="73C20831">
        <w:t xml:space="preserve">isabilities was low in </w:t>
      </w:r>
      <w:r w:rsidR="00480D1D">
        <w:t>G</w:t>
      </w:r>
      <w:r w:rsidRPr="73C20831">
        <w:t>rades 3</w:t>
      </w:r>
      <w:r w:rsidR="00480D1D">
        <w:t>-</w:t>
      </w:r>
      <w:r w:rsidRPr="73C20831">
        <w:t>8</w:t>
      </w:r>
      <w:r w:rsidR="00662EBA">
        <w:t>.</w:t>
      </w:r>
    </w:p>
    <w:p w14:paraId="350B0494" w14:textId="4ABDC16E" w:rsidR="0089672D" w:rsidRPr="0089672D" w:rsidRDefault="00662EBA" w:rsidP="0011122C">
      <w:pPr>
        <w:pStyle w:val="Bullet1"/>
      </w:pPr>
      <w:r>
        <w:t>M</w:t>
      </w:r>
      <w:r w:rsidR="6A1D5F87" w:rsidRPr="73C20831">
        <w:t>ath</w:t>
      </w:r>
      <w:r w:rsidR="00480D1D">
        <w:t>ematics</w:t>
      </w:r>
      <w:r w:rsidR="6A1D5F87" w:rsidRPr="73C20831">
        <w:t xml:space="preserve"> SGPs in </w:t>
      </w:r>
      <w:r w:rsidR="00480D1D">
        <w:t>G</w:t>
      </w:r>
      <w:r w:rsidR="6A1D5F87" w:rsidRPr="73C20831">
        <w:t>rade 10 exceeded typical growth</w:t>
      </w:r>
      <w:r w:rsidR="008A173E">
        <w:t xml:space="preserve"> for the </w:t>
      </w:r>
      <w:proofErr w:type="gramStart"/>
      <w:r w:rsidR="0072426C">
        <w:t>A</w:t>
      </w:r>
      <w:r w:rsidR="6A1D5F87" w:rsidRPr="73C20831">
        <w:t>ll students</w:t>
      </w:r>
      <w:proofErr w:type="gramEnd"/>
      <w:r w:rsidR="6A1D5F87" w:rsidRPr="73C20831">
        <w:t xml:space="preserve"> </w:t>
      </w:r>
      <w:r w:rsidR="000328EF">
        <w:t xml:space="preserve">group </w:t>
      </w:r>
      <w:r w:rsidR="6A1D5F87" w:rsidRPr="73C20831">
        <w:t>and White students</w:t>
      </w:r>
      <w:r w:rsidR="000328EF">
        <w:t xml:space="preserve"> group</w:t>
      </w:r>
      <w:r w:rsidR="6A1D5F87" w:rsidRPr="73C20831">
        <w:t>.</w:t>
      </w:r>
    </w:p>
    <w:p w14:paraId="76923618" w14:textId="75F5E978" w:rsidR="0089672D" w:rsidRPr="0089672D" w:rsidRDefault="6A1D5F87" w:rsidP="0011122C">
      <w:pPr>
        <w:pStyle w:val="Heading4"/>
      </w:pPr>
      <w:r w:rsidRPr="73C20831">
        <w:t>Other Indicators</w:t>
      </w:r>
    </w:p>
    <w:p w14:paraId="53EE4A60" w14:textId="43D4B934" w:rsidR="0089672D" w:rsidRPr="0089672D" w:rsidRDefault="6A1D5F87" w:rsidP="0011122C">
      <w:pPr>
        <w:pStyle w:val="Bullet1"/>
      </w:pPr>
      <w:r w:rsidRPr="73C20831">
        <w:t xml:space="preserve">The four-year graduation rate in 2022 for </w:t>
      </w:r>
      <w:r w:rsidR="00480D1D">
        <w:t>a</w:t>
      </w:r>
      <w:r w:rsidRPr="73C20831">
        <w:t xml:space="preserve">ll students was </w:t>
      </w:r>
      <w:r w:rsidR="00497B89">
        <w:t>96.3 percent</w:t>
      </w:r>
      <w:r w:rsidR="00CC26DE">
        <w:t xml:space="preserve"> and was 6.2 percentage points </w:t>
      </w:r>
      <w:r w:rsidRPr="73C20831">
        <w:t xml:space="preserve">higher than </w:t>
      </w:r>
      <w:r w:rsidR="00CC26DE">
        <w:t>the state rate of 90.1 percent</w:t>
      </w:r>
      <w:r w:rsidR="00DA7B09">
        <w:t>.</w:t>
      </w:r>
      <w:r w:rsidR="00DA7B09" w:rsidRPr="73C20831" w:rsidDel="00DA7B09">
        <w:t xml:space="preserve"> </w:t>
      </w:r>
    </w:p>
    <w:p w14:paraId="501A7EEB" w14:textId="5CB11DE6" w:rsidR="0089672D" w:rsidRPr="0089672D" w:rsidRDefault="6A1D5F87" w:rsidP="0011122C">
      <w:pPr>
        <w:pStyle w:val="Bullet1"/>
      </w:pPr>
      <w:r w:rsidRPr="73C20831">
        <w:lastRenderedPageBreak/>
        <w:t>The five-year graduation rate in 2021 was 100 percent for each student group with reportable data.</w:t>
      </w:r>
    </w:p>
    <w:p w14:paraId="3607E5DF" w14:textId="51CCF3B3" w:rsidR="0089672D" w:rsidRPr="0089672D" w:rsidRDefault="6A1D5F87" w:rsidP="0011122C">
      <w:pPr>
        <w:pStyle w:val="Bullet1"/>
      </w:pPr>
      <w:r w:rsidRPr="73C20831">
        <w:t xml:space="preserve">The 2022 dropout rate in Pioneer Valley for </w:t>
      </w:r>
      <w:r w:rsidR="00480D1D">
        <w:t>h</w:t>
      </w:r>
      <w:r w:rsidRPr="73C20831">
        <w:t xml:space="preserve">igh </w:t>
      </w:r>
      <w:r w:rsidR="00480D1D">
        <w:t>n</w:t>
      </w:r>
      <w:r w:rsidRPr="73C20831">
        <w:t>eeds students was 1.7 percent</w:t>
      </w:r>
      <w:r w:rsidR="002A533B">
        <w:t>,</w:t>
      </w:r>
      <w:r w:rsidR="00BF5805">
        <w:t xml:space="preserve"> which was</w:t>
      </w:r>
      <w:r w:rsidRPr="73C20831">
        <w:t xml:space="preserve"> almost half the state rate of 3.6 percent.</w:t>
      </w:r>
    </w:p>
    <w:p w14:paraId="1186823B" w14:textId="52D1EB43" w:rsidR="0089672D" w:rsidRPr="0089672D" w:rsidRDefault="6A1D5F87" w:rsidP="0011122C">
      <w:pPr>
        <w:pStyle w:val="Bullet1"/>
      </w:pPr>
      <w:r w:rsidRPr="73C20831">
        <w:t>The percent</w:t>
      </w:r>
      <w:r w:rsidR="00480D1D">
        <w:t>age</w:t>
      </w:r>
      <w:r w:rsidRPr="73C20831">
        <w:t xml:space="preserve"> of students completing advanced coursework in 2023 was above the state rate for each student group with reportable data by 24.5 to 39 percentage points.</w:t>
      </w:r>
    </w:p>
    <w:p w14:paraId="544A421A" w14:textId="77777777" w:rsidR="005010B1" w:rsidRDefault="00A942D3" w:rsidP="00A942D3">
      <w:pPr>
        <w:pStyle w:val="Heading3"/>
      </w:pPr>
      <w:r>
        <w:t>Classroom Observations</w:t>
      </w:r>
    </w:p>
    <w:p w14:paraId="2160887D" w14:textId="4AE2E311" w:rsidR="00A942D3" w:rsidRPr="00CB0607" w:rsidRDefault="00CF0CC1" w:rsidP="0011122C">
      <w:pPr>
        <w:pStyle w:val="BodyTextposthead"/>
      </w:pPr>
      <w:r w:rsidRPr="00CF0CC1">
        <w:t>Fou</w:t>
      </w:r>
      <w:r w:rsidR="00A942D3" w:rsidRPr="00CF0CC1">
        <w:t>r o</w:t>
      </w:r>
      <w:r w:rsidR="00A942D3" w:rsidRPr="00CB0607">
        <w:t>bservers, who focused primarily on instruction in the classroom, visited</w:t>
      </w:r>
      <w:r w:rsidR="00F1010D">
        <w:t xml:space="preserve"> Pioneer Valley</w:t>
      </w:r>
      <w:r w:rsidR="00A942D3" w:rsidRPr="00CB0607">
        <w:t xml:space="preserve"> during the week of </w:t>
      </w:r>
      <w:r>
        <w:t xml:space="preserve">April </w:t>
      </w:r>
      <w:r w:rsidR="00F1010D">
        <w:t>1</w:t>
      </w:r>
      <w:r>
        <w:t>,</w:t>
      </w:r>
      <w:r w:rsidR="00480D1D">
        <w:t xml:space="preserve"> </w:t>
      </w:r>
      <w:r>
        <w:t>2024</w:t>
      </w:r>
      <w:r w:rsidR="00A942D3" w:rsidRPr="00CB0607">
        <w:t xml:space="preserve">. The observers conducted </w:t>
      </w:r>
      <w:r>
        <w:t>50</w:t>
      </w:r>
      <w:r w:rsidR="00A942D3" w:rsidRPr="00CB060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CB0607" w:rsidRDefault="00A942D3" w:rsidP="0011122C">
      <w:pPr>
        <w:pStyle w:val="BodyText"/>
      </w:pPr>
      <w:r w:rsidRPr="00CB060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CB0607" w:rsidRDefault="00A942D3" w:rsidP="0011122C">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3362506D" w14:textId="09E5B724" w:rsidR="00A942D3" w:rsidRPr="00CB0607" w:rsidRDefault="00A942D3" w:rsidP="0011122C">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w:t>
      </w:r>
      <w:r w:rsidR="005010B1">
        <w:t>’</w:t>
      </w:r>
      <w:r w:rsidRPr="00CB0607">
        <w:t xml:space="preserve"> behavior, time, and attention in the classroom.</w:t>
      </w:r>
    </w:p>
    <w:p w14:paraId="5DB42A88" w14:textId="56825F7C" w:rsidR="00A942D3" w:rsidRPr="00CB0607" w:rsidRDefault="00A942D3" w:rsidP="00A942D3">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w:t>
      </w:r>
      <w:r w:rsidR="00480D1D">
        <w:t>-</w:t>
      </w:r>
      <w:r w:rsidRPr="00CB0607">
        <w:t>order thinking skills, and the use of process-oriented feedback.</w:t>
      </w:r>
    </w:p>
    <w:p w14:paraId="63D08170" w14:textId="77777777" w:rsidR="00A942D3" w:rsidRPr="00CB0607" w:rsidRDefault="00A942D3" w:rsidP="00A942D3">
      <w:pPr>
        <w:pStyle w:val="BodyText"/>
      </w:pPr>
      <w:r w:rsidRPr="00CB060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2F54CBBD" w14:textId="6C1BA062" w:rsidR="005010B1" w:rsidRDefault="00A942D3" w:rsidP="00A942D3">
      <w:pPr>
        <w:pStyle w:val="BodyText"/>
      </w:pPr>
      <w:r w:rsidRPr="00CB0607">
        <w:t xml:space="preserve">In </w:t>
      </w:r>
      <w:r w:rsidR="00CF0CC1">
        <w:t>Pioneer Valley</w:t>
      </w:r>
      <w:r w:rsidRPr="00CB0607">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5D4EDE">
        <w:t>Pioneer Valley</w:t>
      </w:r>
      <w:r w:rsidRPr="00CB0607">
        <w:t xml:space="preserve"> </w:t>
      </w:r>
      <w:r>
        <w:t>is</w:t>
      </w:r>
      <w:r w:rsidRPr="00CB0607">
        <w:t xml:space="preserve"> in Appendix</w:t>
      </w:r>
      <w:r w:rsidRPr="00CB0607">
        <w:rPr>
          <w:rFonts w:ascii="Arial" w:hAnsi="Arial" w:cs="Arial"/>
        </w:rPr>
        <w:t> </w:t>
      </w:r>
      <w:r>
        <w:t>B</w:t>
      </w:r>
      <w:r w:rsidRPr="00CB0607">
        <w:t>, and summary results are in Tables 17, 18, and 19 in this appendix.</w:t>
      </w:r>
    </w:p>
    <w:p w14:paraId="6D669037" w14:textId="3FD6D276" w:rsidR="00A942D3" w:rsidRPr="00CB0607" w:rsidRDefault="00A942D3" w:rsidP="00A942D3">
      <w:pPr>
        <w:pStyle w:val="BodyText"/>
      </w:pPr>
      <w:r w:rsidRPr="00CB0607">
        <w:t xml:space="preserve">In summary, findings from the </w:t>
      </w:r>
      <w:r w:rsidR="00CF0CC1">
        <w:t>Pioneer Valley</w:t>
      </w:r>
      <w:r w:rsidRPr="00CB0607">
        <w:t xml:space="preserve"> observations were as follows:</w:t>
      </w:r>
    </w:p>
    <w:p w14:paraId="4D742628" w14:textId="213EBAB6" w:rsidR="005010B1" w:rsidRDefault="00A942D3" w:rsidP="0011122C">
      <w:pPr>
        <w:pStyle w:val="Bullet1"/>
      </w:pPr>
      <w:r w:rsidRPr="00CB0607">
        <w:rPr>
          <w:rStyle w:val="Bodytextdemi0"/>
        </w:rPr>
        <w:t>Emotional Support</w:t>
      </w:r>
      <w:r w:rsidRPr="00163C7A">
        <w:rPr>
          <w:rFonts w:ascii="Franklin Gothic Demi" w:hAnsi="Franklin Gothic Demi"/>
        </w:rPr>
        <w:t>.</w:t>
      </w:r>
      <w:r w:rsidRPr="00CB0607">
        <w:t xml:space="preserve"> </w:t>
      </w:r>
      <w:r w:rsidRPr="00001528">
        <w:t>Ratings were in the high</w:t>
      </w:r>
      <w:r w:rsidR="004F2BDC">
        <w:t xml:space="preserve"> middle</w:t>
      </w:r>
      <w:r w:rsidRPr="00001528">
        <w:t xml:space="preserve"> range for the K-5 grade band (</w:t>
      </w:r>
      <w:r w:rsidR="004F2BDC">
        <w:t>5</w:t>
      </w:r>
      <w:r w:rsidR="00001528" w:rsidRPr="00001528">
        <w:t>.</w:t>
      </w:r>
      <w:r w:rsidR="004F2BDC">
        <w:t>9</w:t>
      </w:r>
      <w:r w:rsidRPr="00001528">
        <w:t>) and in the middle range for the</w:t>
      </w:r>
      <w:r w:rsidR="00001528" w:rsidRPr="00001528">
        <w:t xml:space="preserve"> 6-8 and</w:t>
      </w:r>
      <w:r w:rsidRPr="00001528">
        <w:t xml:space="preserve"> 9-12 grade band</w:t>
      </w:r>
      <w:r w:rsidR="00001528" w:rsidRPr="00001528">
        <w:t>s</w:t>
      </w:r>
      <w:r w:rsidRPr="00001528">
        <w:t xml:space="preserve"> (</w:t>
      </w:r>
      <w:r w:rsidR="00001528" w:rsidRPr="00001528">
        <w:t>4.1 and 4.2</w:t>
      </w:r>
      <w:r w:rsidR="00480D1D">
        <w:t>,</w:t>
      </w:r>
      <w:r w:rsidR="00001528" w:rsidRPr="00001528">
        <w:t xml:space="preserve"> respectively</w:t>
      </w:r>
      <w:r w:rsidRPr="00001528">
        <w:t>).</w:t>
      </w:r>
    </w:p>
    <w:p w14:paraId="227E04CC" w14:textId="6318E774" w:rsidR="00A942D3" w:rsidRPr="00CB0607" w:rsidRDefault="00A942D3" w:rsidP="00A942D3">
      <w:pPr>
        <w:pStyle w:val="Bullet1"/>
      </w:pPr>
      <w:r w:rsidRPr="00CB0607">
        <w:rPr>
          <w:rStyle w:val="Bodytextdemi0"/>
        </w:rPr>
        <w:lastRenderedPageBreak/>
        <w:t>Classroom Organization</w:t>
      </w:r>
      <w:r w:rsidRPr="00163C7A">
        <w:rPr>
          <w:rFonts w:ascii="Franklin Gothic Demi" w:hAnsi="Franklin Gothic Demi"/>
        </w:rPr>
        <w:t>.</w:t>
      </w:r>
      <w:r w:rsidRPr="00CB0607">
        <w:t xml:space="preserve"> Ratings were in the </w:t>
      </w:r>
      <w:r w:rsidRPr="00001528">
        <w:t>high</w:t>
      </w:r>
      <w:r w:rsidRPr="00CB0607">
        <w:t xml:space="preserve"> range</w:t>
      </w:r>
      <w:r>
        <w:t xml:space="preserve"> </w:t>
      </w:r>
      <w:r w:rsidRPr="00CB0607">
        <w:t>for all grade bands</w:t>
      </w:r>
      <w:r w:rsidR="00001528">
        <w:t xml:space="preserve"> (6.1 for K-5, 6.0 for 6-8, 6.0 for 9-12)</w:t>
      </w:r>
      <w:r w:rsidRPr="00CB0607">
        <w:t>.</w:t>
      </w:r>
    </w:p>
    <w:p w14:paraId="578ACF17" w14:textId="6A70E232" w:rsidR="00A942D3" w:rsidRPr="00CB0607" w:rsidRDefault="00A942D3" w:rsidP="00A942D3">
      <w:pPr>
        <w:pStyle w:val="Bullet1"/>
      </w:pPr>
      <w:r w:rsidRPr="00CB0607">
        <w:rPr>
          <w:rStyle w:val="Bodytextdemi0"/>
        </w:rPr>
        <w:t>Instructional Support</w:t>
      </w:r>
      <w:r w:rsidRPr="00163C7A">
        <w:rPr>
          <w:rFonts w:ascii="Franklin Gothic Demi" w:hAnsi="Franklin Gothic Demi"/>
        </w:rPr>
        <w:t>.</w:t>
      </w:r>
      <w:r w:rsidRPr="00CB0607">
        <w:t xml:space="preserve"> Ratings were in the</w:t>
      </w:r>
      <w:r w:rsidR="00001528">
        <w:t xml:space="preserve"> middle </w:t>
      </w:r>
      <w:r w:rsidRPr="00CB0607">
        <w:t xml:space="preserve">range for </w:t>
      </w:r>
      <w:r w:rsidR="00EB1CD0" w:rsidRPr="00001528">
        <w:t xml:space="preserve">the K-5 grade band </w:t>
      </w:r>
      <w:r w:rsidR="00001528">
        <w:t>(4.1</w:t>
      </w:r>
      <w:r w:rsidR="00EB1CD0">
        <w:t xml:space="preserve">) </w:t>
      </w:r>
      <w:r w:rsidR="00EB1CD0" w:rsidRPr="00001528">
        <w:t xml:space="preserve">and in the </w:t>
      </w:r>
      <w:r w:rsidR="00EB1CD0">
        <w:t xml:space="preserve">low </w:t>
      </w:r>
      <w:r w:rsidR="00EB1CD0" w:rsidRPr="00001528">
        <w:t>middle range for the 6-8 and 9-12 grade bands</w:t>
      </w:r>
      <w:r w:rsidR="00EB1CD0">
        <w:t xml:space="preserve"> (</w:t>
      </w:r>
      <w:r w:rsidR="00001528">
        <w:t xml:space="preserve">3.0 </w:t>
      </w:r>
      <w:r w:rsidR="00EB1CD0">
        <w:t>for both</w:t>
      </w:r>
      <w:r w:rsidR="00001528">
        <w:t>).</w:t>
      </w:r>
    </w:p>
    <w:p w14:paraId="03377C0D" w14:textId="02C35E98" w:rsidR="00A942D3" w:rsidRPr="00CB0607" w:rsidRDefault="00A942D3" w:rsidP="00A942D3">
      <w:pPr>
        <w:pStyle w:val="Bullet1"/>
      </w:pPr>
      <w:r w:rsidRPr="00CB0607">
        <w:rPr>
          <w:rStyle w:val="Bodytextdemi0"/>
        </w:rPr>
        <w:t>Student Engagement</w:t>
      </w:r>
      <w:r w:rsidRPr="00163C7A">
        <w:rPr>
          <w:rFonts w:ascii="Franklin Gothic Demi" w:hAnsi="Franklin Gothic Demi"/>
        </w:rPr>
        <w:t>.</w:t>
      </w:r>
      <w:r w:rsidRPr="00CB0607">
        <w:t xml:space="preserve"> For Grades 4 and up, where student engagement was measured as an independent domain, ratings were in the </w:t>
      </w:r>
      <w:r w:rsidR="00001528">
        <w:t xml:space="preserve">high </w:t>
      </w:r>
      <w:r w:rsidRPr="00CB0607">
        <w:t xml:space="preserve">range for </w:t>
      </w:r>
      <w:r>
        <w:t>G</w:t>
      </w:r>
      <w:r w:rsidRPr="00CB0607">
        <w:t xml:space="preserve">rades 4-5 </w:t>
      </w:r>
      <w:r w:rsidRPr="00001528">
        <w:t>(</w:t>
      </w:r>
      <w:r w:rsidR="00001528" w:rsidRPr="00001528">
        <w:t>6.3)</w:t>
      </w:r>
      <w:r w:rsidRPr="00CB0607">
        <w:t xml:space="preserve"> </w:t>
      </w:r>
      <w:r w:rsidR="00480D1D">
        <w:t xml:space="preserve">and </w:t>
      </w:r>
      <w:r>
        <w:t xml:space="preserve">in the </w:t>
      </w:r>
      <w:r w:rsidR="00C54998">
        <w:t>middle</w:t>
      </w:r>
      <w:r w:rsidRPr="00CB0607">
        <w:t xml:space="preserve"> </w:t>
      </w:r>
      <w:r w:rsidR="00EB1CD0" w:rsidRPr="00001528">
        <w:t>range for the 6-8 and 9-12 grade bands</w:t>
      </w:r>
      <w:r w:rsidRPr="00CB0607">
        <w:t xml:space="preserve"> </w:t>
      </w:r>
      <w:r w:rsidRPr="00C54998">
        <w:t>(</w:t>
      </w:r>
      <w:r w:rsidR="00C54998" w:rsidRPr="00C54998">
        <w:t>4.5</w:t>
      </w:r>
      <w:r w:rsidR="00EB1CD0">
        <w:t xml:space="preserve"> and 3.7, respectively</w:t>
      </w:r>
      <w:r w:rsidRPr="00C54998">
        <w:t>)</w:t>
      </w:r>
      <w:r w:rsidR="00EB1CD0">
        <w:t>.</w:t>
      </w:r>
    </w:p>
    <w:p w14:paraId="260CEA27" w14:textId="05C8419D" w:rsidR="005010B1" w:rsidRDefault="221B414B" w:rsidP="00A942D3">
      <w:pPr>
        <w:pStyle w:val="BodyText"/>
      </w:pPr>
      <w:r>
        <w:t>Overall, in the K-5 grade band, instructional observations suggest generally strong emotional support, high classroom organization and student engagement (Grades 4-5)</w:t>
      </w:r>
      <w:r w:rsidR="00480D1D">
        <w:t>,</w:t>
      </w:r>
      <w:r>
        <w:t xml:space="preserve"> and mixed evidence of consistently rigorous instructional support. In </w:t>
      </w:r>
      <w:r w:rsidR="13342A59">
        <w:t xml:space="preserve">both </w:t>
      </w:r>
      <w:r>
        <w:t xml:space="preserve">the 6-8 </w:t>
      </w:r>
      <w:r w:rsidR="13342A59">
        <w:t xml:space="preserve">and 9-12 </w:t>
      </w:r>
      <w:r>
        <w:t>grade band</w:t>
      </w:r>
      <w:r w:rsidR="13342A59">
        <w:t>s</w:t>
      </w:r>
      <w:r>
        <w:t xml:space="preserve">, instructional observations provide </w:t>
      </w:r>
      <w:r w:rsidR="52AA77E3">
        <w:t>strong</w:t>
      </w:r>
      <w:r>
        <w:t xml:space="preserve"> evidence of emotional support</w:t>
      </w:r>
      <w:r w:rsidR="52AA77E3">
        <w:t xml:space="preserve"> and </w:t>
      </w:r>
      <w:r>
        <w:t>classroom organization and mixed evidence of consistently rigorous instructional support</w:t>
      </w:r>
      <w:r w:rsidR="52AA77E3">
        <w:t xml:space="preserve"> and student engagement.</w:t>
      </w:r>
    </w:p>
    <w:p w14:paraId="7C3892B1" w14:textId="7BE89E46" w:rsidR="00A942D3" w:rsidRPr="0066116F" w:rsidRDefault="00A942D3" w:rsidP="008D6102">
      <w:pPr>
        <w:pStyle w:val="BodyText"/>
      </w:pPr>
    </w:p>
    <w:p w14:paraId="3A038E4A" w14:textId="00FF8229" w:rsidR="004E2EDD" w:rsidRPr="00457496" w:rsidRDefault="008D6102" w:rsidP="00457496">
      <w:pPr>
        <w:pStyle w:val="Heading2"/>
      </w:pPr>
      <w:bookmarkStart w:id="18" w:name="_Leadership_and_Governance"/>
      <w:bookmarkStart w:id="19" w:name="_Curriculum_and_Instruction"/>
      <w:bookmarkStart w:id="20" w:name="_Toc101446228"/>
      <w:bookmarkStart w:id="21" w:name="_Toc173331745"/>
      <w:bookmarkStart w:id="22" w:name="_Toc350870261"/>
      <w:bookmarkEnd w:id="18"/>
      <w:bookmarkEnd w:id="19"/>
      <w:r w:rsidRPr="00CB0607">
        <w:lastRenderedPageBreak/>
        <w:t>Curriculum and Instruction</w:t>
      </w:r>
      <w:bookmarkEnd w:id="20"/>
      <w:bookmarkEnd w:id="21"/>
    </w:p>
    <w:p w14:paraId="26B756E5" w14:textId="30395A1D" w:rsidR="00457496" w:rsidRPr="00457496" w:rsidRDefault="00457496" w:rsidP="0041058B">
      <w:pPr>
        <w:pStyle w:val="BodyText"/>
      </w:pPr>
      <w:r>
        <w:t xml:space="preserve">Pioneer Valley uses teacher-created curricula and published curricula. The </w:t>
      </w:r>
      <w:r w:rsidR="00831795">
        <w:t>four</w:t>
      </w:r>
      <w:r>
        <w:t xml:space="preserve"> published curricula </w:t>
      </w:r>
      <w:r w:rsidR="004262EE">
        <w:t>have ratings of</w:t>
      </w:r>
      <w:r>
        <w:t xml:space="preserve"> </w:t>
      </w:r>
      <w:r w:rsidR="005010B1">
        <w:t>“</w:t>
      </w:r>
      <w:r>
        <w:t>partially meeting expectations</w:t>
      </w:r>
      <w:r w:rsidR="005010B1">
        <w:t>”</w:t>
      </w:r>
      <w:r>
        <w:t xml:space="preserve"> (Collaborative Literacy</w:t>
      </w:r>
      <w:r w:rsidR="00831795">
        <w:t xml:space="preserve"> and Math Expressions),</w:t>
      </w:r>
      <w:r w:rsidR="00386004">
        <w:t xml:space="preserve"> </w:t>
      </w:r>
      <w:r>
        <w:t>not meeting expectations</w:t>
      </w:r>
      <w:r w:rsidR="00B4019D">
        <w:t xml:space="preserve"> </w:t>
      </w:r>
      <w:r>
        <w:t>(</w:t>
      </w:r>
      <w:r w:rsidR="00D15B35">
        <w:t>Big Ideas Integrated Math</w:t>
      </w:r>
      <w:r>
        <w:t>)</w:t>
      </w:r>
      <w:r w:rsidR="00831795">
        <w:t xml:space="preserve">, and </w:t>
      </w:r>
      <w:r w:rsidR="00D15B35">
        <w:t xml:space="preserve">not rated (Mystery Science) </w:t>
      </w:r>
      <w:r>
        <w:t>by CURATE</w:t>
      </w:r>
      <w:r w:rsidR="00386004">
        <w:rPr>
          <w:rStyle w:val="FootnoteReference"/>
        </w:rPr>
        <w:footnoteReference w:id="6"/>
      </w:r>
      <w:r>
        <w:t xml:space="preserve"> and/or EdReports. In July 2023, the district hired a </w:t>
      </w:r>
      <w:r w:rsidR="00386004">
        <w:t>d</w:t>
      </w:r>
      <w:r>
        <w:t xml:space="preserve">irector of </w:t>
      </w:r>
      <w:r w:rsidR="00386004">
        <w:t>t</w:t>
      </w:r>
      <w:r>
        <w:t xml:space="preserve">eaching and </w:t>
      </w:r>
      <w:r w:rsidR="00386004">
        <w:t>l</w:t>
      </w:r>
      <w:r>
        <w:t xml:space="preserve">earning, which is a new position for the district. The district is currently in the process of creating a curriculum review process, which </w:t>
      </w:r>
      <w:r w:rsidR="001565BF">
        <w:t>include</w:t>
      </w:r>
      <w:r w:rsidR="00386004">
        <w:t>s</w:t>
      </w:r>
      <w:r w:rsidR="001565BF">
        <w:t xml:space="preserve"> a committee with broad representation and </w:t>
      </w:r>
      <w:r>
        <w:t xml:space="preserve">will focus on </w:t>
      </w:r>
      <w:r w:rsidR="00831795">
        <w:t xml:space="preserve">identifying </w:t>
      </w:r>
      <w:r>
        <w:t>curricula that meet expectations.</w:t>
      </w:r>
    </w:p>
    <w:p w14:paraId="357678DC" w14:textId="542E0623" w:rsidR="004E2EDD" w:rsidRPr="0067790A" w:rsidRDefault="00C930E0" w:rsidP="0041058B">
      <w:pPr>
        <w:pStyle w:val="BodyText"/>
      </w:pPr>
      <w:r>
        <w:t xml:space="preserve">Neither the district nor individual schools </w:t>
      </w:r>
      <w:r w:rsidR="008C1440">
        <w:t>use</w:t>
      </w:r>
      <w:r>
        <w:t xml:space="preserve"> a specific model of instruction. Student</w:t>
      </w:r>
      <w:r w:rsidR="00831795">
        <w:t>s</w:t>
      </w:r>
      <w:r>
        <w:t xml:space="preserve"> report mixed views about the extent to which teachers make the materials relevant to their lives and </w:t>
      </w:r>
      <w:r w:rsidR="0067790A">
        <w:t>related to their interests</w:t>
      </w:r>
      <w:r>
        <w:t>, a finding consistent with classroom observations.</w:t>
      </w:r>
      <w:r w:rsidR="005010B1" w:rsidRPr="00386004">
        <w:t xml:space="preserve"> </w:t>
      </w:r>
      <w:r w:rsidR="0067790A">
        <w:t>Students at all three levels of schooling have opportunities to take classes outside core subjects. The high school offers AP courses, and the district has an open enrollment policy</w:t>
      </w:r>
      <w:r w:rsidR="00D443D6">
        <w:t xml:space="preserve"> to </w:t>
      </w:r>
      <w:r w:rsidR="00721F37">
        <w:t>enroll in AP courses</w:t>
      </w:r>
      <w:r w:rsidR="00386004">
        <w:t>;</w:t>
      </w:r>
      <w:r w:rsidR="0067790A">
        <w:t xml:space="preserve"> </w:t>
      </w:r>
      <w:r w:rsidR="00831795">
        <w:t xml:space="preserve">any </w:t>
      </w:r>
      <w:r w:rsidR="0067790A">
        <w:t>student can choose to take advanced classes.</w:t>
      </w:r>
      <w:r w:rsidR="0067790A" w:rsidRPr="0067790A">
        <w:rPr>
          <w:rFonts w:cs="Segoe UI"/>
          <w:color w:val="333333"/>
          <w:shd w:val="clear" w:color="auto" w:fill="FFFFFF"/>
        </w:rPr>
        <w:t xml:space="preserve"> </w:t>
      </w:r>
      <w:r w:rsidR="0067790A">
        <w:rPr>
          <w:rFonts w:cs="Segoe UI"/>
          <w:color w:val="333333"/>
          <w:shd w:val="clear" w:color="auto" w:fill="FFFFFF"/>
        </w:rPr>
        <w:t xml:space="preserve">In </w:t>
      </w:r>
      <w:r w:rsidR="003118FA">
        <w:rPr>
          <w:rFonts w:cs="Segoe UI"/>
          <w:color w:val="333333"/>
          <w:shd w:val="clear" w:color="auto" w:fill="FFFFFF"/>
        </w:rPr>
        <w:t xml:space="preserve">the </w:t>
      </w:r>
      <w:r w:rsidR="0067790A">
        <w:rPr>
          <w:rFonts w:cs="Segoe UI"/>
          <w:color w:val="333333"/>
          <w:shd w:val="clear" w:color="auto" w:fill="FFFFFF"/>
        </w:rPr>
        <w:t>2022-</w:t>
      </w:r>
      <w:r w:rsidR="00386004">
        <w:rPr>
          <w:rFonts w:cs="Segoe UI"/>
          <w:color w:val="333333"/>
          <w:shd w:val="clear" w:color="auto" w:fill="FFFFFF"/>
        </w:rPr>
        <w:t>20</w:t>
      </w:r>
      <w:r w:rsidR="0067790A">
        <w:rPr>
          <w:rFonts w:cs="Segoe UI"/>
          <w:color w:val="333333"/>
          <w:shd w:val="clear" w:color="auto" w:fill="FFFFFF"/>
        </w:rPr>
        <w:t>23</w:t>
      </w:r>
      <w:r w:rsidR="003118FA">
        <w:rPr>
          <w:rFonts w:cs="Segoe UI"/>
          <w:color w:val="333333"/>
          <w:shd w:val="clear" w:color="auto" w:fill="FFFFFF"/>
        </w:rPr>
        <w:t xml:space="preserve"> school year</w:t>
      </w:r>
      <w:r w:rsidR="0067790A">
        <w:rPr>
          <w:rFonts w:cs="Segoe UI"/>
          <w:color w:val="333333"/>
          <w:shd w:val="clear" w:color="auto" w:fill="FFFFFF"/>
        </w:rPr>
        <w:t>, 96 percent of 11</w:t>
      </w:r>
      <w:r w:rsidR="0067790A" w:rsidRPr="00386004">
        <w:rPr>
          <w:rFonts w:cs="Segoe UI"/>
          <w:color w:val="333333"/>
          <w:shd w:val="clear" w:color="auto" w:fill="FFFFFF"/>
        </w:rPr>
        <w:t>th- and 12th-</w:t>
      </w:r>
      <w:r w:rsidR="0067790A">
        <w:rPr>
          <w:rFonts w:cs="Segoe UI"/>
          <w:color w:val="333333"/>
          <w:shd w:val="clear" w:color="auto" w:fill="FFFFFF"/>
        </w:rPr>
        <w:t>grade students complete</w:t>
      </w:r>
      <w:r w:rsidR="008C1440">
        <w:rPr>
          <w:rFonts w:cs="Segoe UI"/>
          <w:color w:val="333333"/>
          <w:shd w:val="clear" w:color="auto" w:fill="FFFFFF"/>
        </w:rPr>
        <w:t>d</w:t>
      </w:r>
      <w:r w:rsidR="0067790A">
        <w:rPr>
          <w:rFonts w:cs="Segoe UI"/>
          <w:color w:val="333333"/>
          <w:shd w:val="clear" w:color="auto" w:fill="FFFFFF"/>
        </w:rPr>
        <w:t xml:space="preserve"> advanced coursework</w:t>
      </w:r>
      <w:r w:rsidR="0067790A">
        <w:t>, and 90 percent of students</w:t>
      </w:r>
      <w:r w:rsidR="00686A2F">
        <w:t xml:space="preserve"> from low-income backgrounds</w:t>
      </w:r>
      <w:r w:rsidR="0067790A">
        <w:t xml:space="preserve"> completed advanced coursework.</w:t>
      </w:r>
    </w:p>
    <w:p w14:paraId="654F2607" w14:textId="08625366" w:rsidR="000B66C1" w:rsidRPr="00CB0607" w:rsidRDefault="000B66C1" w:rsidP="00473308">
      <w:pPr>
        <w:pStyle w:val="BodyText"/>
      </w:pPr>
      <w:r w:rsidRPr="00CB0607">
        <w:t xml:space="preserve">Table </w:t>
      </w:r>
      <w:r w:rsidR="00686A2F">
        <w:t>2</w:t>
      </w:r>
      <w:r w:rsidR="00686A2F" w:rsidRPr="00CB0607">
        <w:t xml:space="preserve"> </w:t>
      </w:r>
      <w:r w:rsidRPr="00CB0607">
        <w:t>summarizes key strengths and areas for growth in curricul</w:t>
      </w:r>
      <w:r w:rsidR="00386004">
        <w:t>a</w:t>
      </w:r>
      <w:r w:rsidRPr="00CB0607">
        <w:t xml:space="preserve"> and instruction.</w:t>
      </w:r>
    </w:p>
    <w:p w14:paraId="4DF5145D" w14:textId="77777777" w:rsidR="002F3202" w:rsidRDefault="002F3202">
      <w:pPr>
        <w:spacing w:line="240" w:lineRule="auto"/>
        <w:rPr>
          <w:rFonts w:ascii="Franklin Gothic Demi" w:hAnsi="Franklin Gothic Demi"/>
        </w:rPr>
      </w:pPr>
      <w:r>
        <w:br w:type="page"/>
      </w:r>
    </w:p>
    <w:p w14:paraId="7925A4CF" w14:textId="5EB5EC59" w:rsidR="00473308" w:rsidRPr="00CB0607" w:rsidRDefault="00473308" w:rsidP="00473308">
      <w:pPr>
        <w:pStyle w:val="TableTitle0"/>
      </w:pPr>
      <w:bookmarkStart w:id="23" w:name="_Toc173506484"/>
      <w:r w:rsidRPr="00CB0607">
        <w:lastRenderedPageBreak/>
        <w:t xml:space="preserve">Table </w:t>
      </w:r>
      <w:r w:rsidR="00686A2F">
        <w:t>2</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bookmarkEnd w:id="23"/>
    </w:p>
    <w:tbl>
      <w:tblPr>
        <w:tblStyle w:val="MSVTable1"/>
        <w:tblW w:w="5000" w:type="pct"/>
        <w:tblLook w:val="04A0" w:firstRow="1" w:lastRow="0" w:firstColumn="1" w:lastColumn="0" w:noHBand="0" w:noVBand="1"/>
      </w:tblPr>
      <w:tblGrid>
        <w:gridCol w:w="2064"/>
        <w:gridCol w:w="3597"/>
        <w:gridCol w:w="3683"/>
      </w:tblGrid>
      <w:tr w:rsidR="00473308" w:rsidRPr="00CB0607" w14:paraId="24E33970" w14:textId="77777777" w:rsidTr="73C20831">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E67A26" w:rsidRDefault="00473308" w:rsidP="00473308">
            <w:pPr>
              <w:pStyle w:val="TableColHeadingCenter"/>
            </w:pPr>
            <w:r w:rsidRPr="00E67A26">
              <w:t>Indicator</w:t>
            </w:r>
          </w:p>
        </w:tc>
        <w:tc>
          <w:tcPr>
            <w:tcW w:w="1925" w:type="pct"/>
          </w:tcPr>
          <w:p w14:paraId="47A4F44D" w14:textId="77777777" w:rsidR="00473308" w:rsidRPr="00CB0607" w:rsidRDefault="00473308" w:rsidP="00473308">
            <w:pPr>
              <w:pStyle w:val="TableColHeadingCenter"/>
            </w:pPr>
            <w:r w:rsidRPr="00CB0607">
              <w:t>Strengths</w:t>
            </w:r>
          </w:p>
        </w:tc>
        <w:tc>
          <w:tcPr>
            <w:tcW w:w="1971"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tr w:rsidR="00305BEF" w:rsidRPr="00CB0607" w14:paraId="1369F705" w14:textId="77777777" w:rsidTr="73C20831">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305BEF" w:rsidRPr="0011122C" w:rsidRDefault="00000000" w:rsidP="00305BEF">
            <w:pPr>
              <w:pStyle w:val="TableSubheading"/>
              <w:rPr>
                <w:rStyle w:val="Hyperlink"/>
              </w:rPr>
            </w:pPr>
            <w:hyperlink w:anchor="_Curriculum_Selection_and" w:history="1">
              <w:r w:rsidR="00305BEF" w:rsidRPr="0011122C">
                <w:rPr>
                  <w:rStyle w:val="Hyperlink"/>
                </w:rPr>
                <w:t>Curriculum selection and use</w:t>
              </w:r>
            </w:hyperlink>
          </w:p>
        </w:tc>
        <w:tc>
          <w:tcPr>
            <w:tcW w:w="1925" w:type="pct"/>
          </w:tcPr>
          <w:p w14:paraId="4EBC7B6F" w14:textId="37A62070" w:rsidR="00305BEF" w:rsidRPr="00CB0607" w:rsidRDefault="00305BEF" w:rsidP="00305BEF">
            <w:pPr>
              <w:pStyle w:val="TableBullet1"/>
              <w:numPr>
                <w:ilvl w:val="0"/>
                <w:numId w:val="15"/>
              </w:numPr>
              <w:ind w:left="301" w:hanging="270"/>
            </w:pPr>
            <w:r>
              <w:t xml:space="preserve">The addition of a director of teaching and learning who </w:t>
            </w:r>
            <w:r w:rsidRPr="5C03D0E1">
              <w:rPr>
                <w:rFonts w:ascii="Franklin Gothic Book" w:eastAsia="Franklin Gothic Book" w:hAnsi="Franklin Gothic Book" w:cs="Franklin Gothic Book"/>
                <w:color w:val="000000" w:themeColor="text1"/>
              </w:rPr>
              <w:t>oversee</w:t>
            </w:r>
            <w:r>
              <w:rPr>
                <w:rFonts w:ascii="Franklin Gothic Book" w:eastAsia="Franklin Gothic Book" w:hAnsi="Franklin Gothic Book" w:cs="Franklin Gothic Book"/>
                <w:color w:val="000000" w:themeColor="text1"/>
              </w:rPr>
              <w:t>s</w:t>
            </w:r>
            <w:r w:rsidRPr="5C03D0E1">
              <w:rPr>
                <w:rFonts w:ascii="Franklin Gothic Book" w:eastAsia="Franklin Gothic Book" w:hAnsi="Franklin Gothic Book" w:cs="Franklin Gothic Book"/>
                <w:color w:val="000000" w:themeColor="text1"/>
              </w:rPr>
              <w:t xml:space="preserve"> curriculum selection</w:t>
            </w:r>
            <w:r>
              <w:rPr>
                <w:rFonts w:ascii="Franklin Gothic Book" w:eastAsia="Franklin Gothic Book" w:hAnsi="Franklin Gothic Book" w:cs="Franklin Gothic Book"/>
                <w:color w:val="000000" w:themeColor="text1"/>
              </w:rPr>
              <w:t xml:space="preserve"> and developed a system to support</w:t>
            </w:r>
            <w:r w:rsidR="007E65E3">
              <w:rPr>
                <w:rFonts w:ascii="Franklin Gothic Book" w:eastAsia="Franklin Gothic Book" w:hAnsi="Franklin Gothic Book" w:cs="Franklin Gothic Book"/>
                <w:color w:val="000000" w:themeColor="text1"/>
              </w:rPr>
              <w:t xml:space="preserve"> curriculum review and selection.</w:t>
            </w:r>
            <w:r>
              <w:rPr>
                <w:color w:val="000000" w:themeColor="text1"/>
              </w:rPr>
              <w:t xml:space="preserve"> </w:t>
            </w:r>
          </w:p>
        </w:tc>
        <w:tc>
          <w:tcPr>
            <w:tcW w:w="1971" w:type="pct"/>
          </w:tcPr>
          <w:p w14:paraId="328B9595" w14:textId="0C006DD5" w:rsidR="00E20382" w:rsidRDefault="00E20382" w:rsidP="00305BEF">
            <w:pPr>
              <w:pStyle w:val="TableBullet1"/>
            </w:pPr>
            <w:r>
              <w:t>Adopting and implementing highly rated curricula across all subjects and grade levels</w:t>
            </w:r>
          </w:p>
          <w:p w14:paraId="769B23E4" w14:textId="46C5EFC1" w:rsidR="00305BEF" w:rsidRDefault="00305BEF" w:rsidP="00305BEF">
            <w:pPr>
              <w:pStyle w:val="TableBullet1"/>
            </w:pPr>
            <w:r>
              <w:t xml:space="preserve">Establishing vertical and horizontal </w:t>
            </w:r>
            <w:r w:rsidR="007E65E3">
              <w:t xml:space="preserve">curricular </w:t>
            </w:r>
            <w:r>
              <w:t>alignment across the district</w:t>
            </w:r>
          </w:p>
          <w:p w14:paraId="2FD82E03" w14:textId="7B372ED1" w:rsidR="00305BEF" w:rsidRPr="0056268F" w:rsidRDefault="00305BEF" w:rsidP="00305BEF">
            <w:pPr>
              <w:pStyle w:val="TableBullet1"/>
            </w:pPr>
            <w:r>
              <w:t xml:space="preserve">Adopting a system and structures to </w:t>
            </w:r>
            <w:r w:rsidR="00F868B4">
              <w:t xml:space="preserve">house </w:t>
            </w:r>
            <w:r>
              <w:t>curricula</w:t>
            </w:r>
            <w:r w:rsidR="00F868B4">
              <w:t xml:space="preserve"> and resources</w:t>
            </w:r>
          </w:p>
        </w:tc>
      </w:tr>
      <w:tr w:rsidR="00305BEF" w:rsidRPr="00CB0607" w14:paraId="6F5158ED" w14:textId="77777777" w:rsidTr="73C20831">
        <w:tc>
          <w:tcPr>
            <w:tcW w:w="1104" w:type="pct"/>
          </w:tcPr>
          <w:p w14:paraId="7007C68B" w14:textId="6AD52886" w:rsidR="00305BEF" w:rsidRPr="0011122C" w:rsidRDefault="00000000" w:rsidP="00305BEF">
            <w:pPr>
              <w:pStyle w:val="TableSubheading"/>
              <w:rPr>
                <w:rStyle w:val="Hyperlink"/>
              </w:rPr>
            </w:pPr>
            <w:hyperlink w:anchor="_Classroom_Instruction">
              <w:r w:rsidR="00305BEF" w:rsidRPr="0011122C">
                <w:rPr>
                  <w:rStyle w:val="Hyperlink"/>
                </w:rPr>
                <w:t>Classroom instruction</w:t>
              </w:r>
            </w:hyperlink>
          </w:p>
        </w:tc>
        <w:tc>
          <w:tcPr>
            <w:tcW w:w="1925" w:type="pct"/>
          </w:tcPr>
          <w:p w14:paraId="27E8B156" w14:textId="272565D0" w:rsidR="00305BEF" w:rsidRPr="00CB0607" w:rsidRDefault="00305BEF" w:rsidP="00305BEF">
            <w:pPr>
              <w:pStyle w:val="TableBullet1"/>
              <w:numPr>
                <w:ilvl w:val="0"/>
                <w:numId w:val="0"/>
              </w:numPr>
            </w:pPr>
          </w:p>
        </w:tc>
        <w:tc>
          <w:tcPr>
            <w:tcW w:w="1971" w:type="pct"/>
          </w:tcPr>
          <w:p w14:paraId="210C5FFE" w14:textId="568C3370" w:rsidR="00C31D89" w:rsidRPr="00C31D89" w:rsidRDefault="00C31D89" w:rsidP="00305BEF">
            <w:pPr>
              <w:pStyle w:val="TableBullet1"/>
              <w:rPr>
                <w:rFonts w:ascii="Franklin Gothic Book" w:eastAsia="Franklin Gothic Book" w:hAnsi="Franklin Gothic Book" w:cs="Franklin Gothic Book"/>
              </w:rPr>
            </w:pPr>
            <w:r>
              <w:t>Providing regular time for teachers to collaborate</w:t>
            </w:r>
          </w:p>
          <w:p w14:paraId="23FFEA64" w14:textId="4B4E973A" w:rsidR="00305BEF" w:rsidRPr="005123C5" w:rsidRDefault="00305BEF" w:rsidP="00305BEF">
            <w:pPr>
              <w:pStyle w:val="TableBullet1"/>
              <w:rPr>
                <w:rFonts w:ascii="Franklin Gothic Book" w:eastAsia="Franklin Gothic Book" w:hAnsi="Franklin Gothic Book" w:cs="Franklin Gothic Book"/>
              </w:rPr>
            </w:pPr>
            <w:r>
              <w:t>Providing activities that place an emphasis on students’ interests, motivations, and points of view in the classroom</w:t>
            </w:r>
          </w:p>
          <w:p w14:paraId="700307FF" w14:textId="3EAE057A" w:rsidR="00305BEF" w:rsidRPr="0036414A" w:rsidRDefault="00305BEF" w:rsidP="00305BEF">
            <w:pPr>
              <w:pStyle w:val="TableBullet1"/>
              <w:rPr>
                <w:rFonts w:ascii="Franklin Gothic Book" w:eastAsia="Franklin Gothic Book" w:hAnsi="Franklin Gothic Book" w:cs="Franklin Gothic Book"/>
              </w:rPr>
            </w:pPr>
            <w:r>
              <w:t xml:space="preserve">Providing opportunities to promote </w:t>
            </w:r>
            <w:r w:rsidR="003118FA">
              <w:t>higher-order</w:t>
            </w:r>
            <w:r>
              <w:t xml:space="preserve"> thinking and </w:t>
            </w:r>
            <w:r w:rsidR="003118FA">
              <w:t xml:space="preserve">a </w:t>
            </w:r>
            <w:r>
              <w:t>deeper understanding of content</w:t>
            </w:r>
          </w:p>
          <w:p w14:paraId="24E7E538" w14:textId="0963DC27" w:rsidR="0036414A" w:rsidRPr="0049486E" w:rsidRDefault="0036414A" w:rsidP="00305BEF">
            <w:pPr>
              <w:pStyle w:val="TableBullet1"/>
              <w:rPr>
                <w:rFonts w:ascii="Franklin Gothic Book" w:eastAsia="Franklin Gothic Book" w:hAnsi="Franklin Gothic Book" w:cs="Franklin Gothic Book"/>
              </w:rPr>
            </w:pPr>
            <w:r>
              <w:rPr>
                <w:rFonts w:ascii="Franklin Gothic Book" w:eastAsia="Franklin Gothic Book" w:hAnsi="Franklin Gothic Book" w:cs="Franklin Gothic Book"/>
              </w:rPr>
              <w:t>I</w:t>
            </w:r>
            <w:r w:rsidRPr="0036414A">
              <w:rPr>
                <w:rFonts w:ascii="Franklin Gothic Book" w:eastAsia="Franklin Gothic Book" w:hAnsi="Franklin Gothic Book" w:cs="Franklin Gothic Book"/>
              </w:rPr>
              <w:t>ncreasing consistency of observations and the quality of feedback provided to teachers</w:t>
            </w:r>
          </w:p>
        </w:tc>
      </w:tr>
      <w:tr w:rsidR="00305BEF" w:rsidRPr="00CB0607" w14:paraId="2815FD55" w14:textId="77777777" w:rsidTr="73C20831">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305BEF" w:rsidRPr="00CB0607" w:rsidRDefault="00000000" w:rsidP="00305BEF">
            <w:pPr>
              <w:pStyle w:val="TableSubheading"/>
            </w:pPr>
            <w:hyperlink w:anchor="_Student_Access_to" w:history="1">
              <w:r w:rsidR="00305BEF" w:rsidRPr="00B527CE">
                <w:rPr>
                  <w:rStyle w:val="Hyperlink"/>
                </w:rPr>
                <w:t>Student access to coursework</w:t>
              </w:r>
            </w:hyperlink>
          </w:p>
        </w:tc>
        <w:tc>
          <w:tcPr>
            <w:tcW w:w="1925" w:type="pct"/>
          </w:tcPr>
          <w:p w14:paraId="25D7F32B" w14:textId="301C7AC8" w:rsidR="00305BEF" w:rsidRPr="00CB0607" w:rsidRDefault="00305BEF" w:rsidP="00305BEF">
            <w:pPr>
              <w:pStyle w:val="TableBullet1"/>
            </w:pPr>
            <w:r>
              <w:t>The district has an open enrollment policy for advanced coursework.</w:t>
            </w:r>
          </w:p>
        </w:tc>
        <w:tc>
          <w:tcPr>
            <w:tcW w:w="1971" w:type="pct"/>
          </w:tcPr>
          <w:p w14:paraId="3F011882" w14:textId="79812EA6" w:rsidR="00305BEF" w:rsidRPr="00CB0607" w:rsidRDefault="00305BEF" w:rsidP="00021EDF">
            <w:pPr>
              <w:pStyle w:val="TableBullet1"/>
              <w:numPr>
                <w:ilvl w:val="0"/>
                <w:numId w:val="0"/>
              </w:numPr>
              <w:ind w:left="360"/>
              <w:rPr>
                <w:szCs w:val="20"/>
              </w:rPr>
            </w:pPr>
          </w:p>
        </w:tc>
      </w:tr>
    </w:tbl>
    <w:p w14:paraId="2C5D56CC" w14:textId="77D8AA86" w:rsidR="00EC7138" w:rsidRDefault="00473308" w:rsidP="00D33E7D">
      <w:pPr>
        <w:pStyle w:val="Heading3"/>
      </w:pPr>
      <w:bookmarkStart w:id="24" w:name="_Curriculum_Selection_and"/>
      <w:bookmarkEnd w:id="24"/>
      <w:r>
        <w:t>Curriculum Selection and Use</w:t>
      </w:r>
    </w:p>
    <w:p w14:paraId="33D39D4D" w14:textId="259D071E" w:rsidR="005010B1" w:rsidRDefault="004703EB" w:rsidP="5C03D0E1">
      <w:pPr>
        <w:pStyle w:val="BodyTextposthead"/>
      </w:pPr>
      <w:r>
        <w:t xml:space="preserve">Pioneer Valley relies on </w:t>
      </w:r>
      <w:r w:rsidR="00356310">
        <w:t xml:space="preserve">a combination of published and </w:t>
      </w:r>
      <w:r>
        <w:t>teacher</w:t>
      </w:r>
      <w:r w:rsidR="00356310">
        <w:t>-created curricula</w:t>
      </w:r>
      <w:r>
        <w:t xml:space="preserve"> </w:t>
      </w:r>
      <w:r w:rsidR="00356310">
        <w:t xml:space="preserve">for ELA, </w:t>
      </w:r>
      <w:r>
        <w:t>math</w:t>
      </w:r>
      <w:r w:rsidR="00EF2EC5">
        <w:t>ematics</w:t>
      </w:r>
      <w:r>
        <w:t xml:space="preserve">, </w:t>
      </w:r>
      <w:r w:rsidR="00356310">
        <w:t xml:space="preserve">and </w:t>
      </w:r>
      <w:r>
        <w:t>science</w:t>
      </w:r>
      <w:r w:rsidR="00356310">
        <w:t xml:space="preserve">. </w:t>
      </w:r>
      <w:r>
        <w:t>The district</w:t>
      </w:r>
      <w:r w:rsidR="005010B1">
        <w:t>’</w:t>
      </w:r>
      <w:r>
        <w:t>s K-6 ELA curriculum</w:t>
      </w:r>
      <w:r w:rsidR="00356310">
        <w:t xml:space="preserve"> is </w:t>
      </w:r>
      <w:r>
        <w:t>Collaborative Literacy</w:t>
      </w:r>
      <w:r w:rsidR="00EF2EC5">
        <w:t>,</w:t>
      </w:r>
      <w:r w:rsidR="00356310">
        <w:t xml:space="preserve"> and the K-6 math</w:t>
      </w:r>
      <w:r w:rsidR="00EF2EC5">
        <w:t>ematics</w:t>
      </w:r>
      <w:r w:rsidR="00356310">
        <w:t xml:space="preserve"> curriculum is Math Expressions, both </w:t>
      </w:r>
      <w:r w:rsidR="0006791B">
        <w:t xml:space="preserve">of which </w:t>
      </w:r>
      <w:r w:rsidR="00686A2F">
        <w:t>have a</w:t>
      </w:r>
      <w:r w:rsidR="0006791B">
        <w:t xml:space="preserve"> </w:t>
      </w:r>
      <w:r w:rsidR="005010B1">
        <w:t>“</w:t>
      </w:r>
      <w:r w:rsidR="0006791B">
        <w:t>partially meeting expectations</w:t>
      </w:r>
      <w:r w:rsidR="005010B1">
        <w:t>”</w:t>
      </w:r>
      <w:r w:rsidR="0006791B">
        <w:t xml:space="preserve"> </w:t>
      </w:r>
      <w:r w:rsidR="00686A2F">
        <w:t xml:space="preserve">rating </w:t>
      </w:r>
      <w:r>
        <w:t>by EdReports</w:t>
      </w:r>
      <w:r w:rsidR="00686A2F">
        <w:t>.</w:t>
      </w:r>
      <w:r w:rsidR="0006791B">
        <w:t xml:space="preserve"> </w:t>
      </w:r>
      <w:r w:rsidR="00356310">
        <w:t>Collaborative Literacy also</w:t>
      </w:r>
      <w:r w:rsidR="001565BF">
        <w:t xml:space="preserve"> </w:t>
      </w:r>
      <w:r w:rsidR="00686A2F">
        <w:t>has</w:t>
      </w:r>
      <w:r w:rsidR="001565BF">
        <w:t xml:space="preserve"> a</w:t>
      </w:r>
      <w:r w:rsidR="0006791B">
        <w:t xml:space="preserve"> </w:t>
      </w:r>
      <w:r w:rsidR="005010B1">
        <w:t>“</w:t>
      </w:r>
      <w:r w:rsidR="00356310">
        <w:t>partially meeting expectations</w:t>
      </w:r>
      <w:r w:rsidR="005010B1">
        <w:t>”</w:t>
      </w:r>
      <w:r w:rsidR="0006791B">
        <w:t xml:space="preserve"> </w:t>
      </w:r>
      <w:r w:rsidR="00686A2F">
        <w:t xml:space="preserve">rating </w:t>
      </w:r>
      <w:r w:rsidR="0006791B">
        <w:t>by CURATE.</w:t>
      </w:r>
      <w:r w:rsidR="005010B1">
        <w:t xml:space="preserve"> </w:t>
      </w:r>
      <w:r w:rsidR="00356310">
        <w:t xml:space="preserve">In </w:t>
      </w:r>
      <w:r w:rsidR="00EF2EC5">
        <w:t>G</w:t>
      </w:r>
      <w:r w:rsidR="001565BF">
        <w:t xml:space="preserve">rades </w:t>
      </w:r>
      <w:r w:rsidR="00356310">
        <w:t>7-12, the math</w:t>
      </w:r>
      <w:r w:rsidR="00EF2EC5">
        <w:t>ematics</w:t>
      </w:r>
      <w:r w:rsidR="00356310">
        <w:t xml:space="preserve"> curriculum, Big Ideas Integrated Math</w:t>
      </w:r>
      <w:r w:rsidR="00831795">
        <w:t>,</w:t>
      </w:r>
      <w:r w:rsidR="0006791B">
        <w:t xml:space="preserve"> </w:t>
      </w:r>
      <w:r w:rsidR="005010B1">
        <w:t>“</w:t>
      </w:r>
      <w:r w:rsidR="00356310">
        <w:t>does not meet expectations</w:t>
      </w:r>
      <w:r w:rsidR="005010B1">
        <w:t>”</w:t>
      </w:r>
      <w:r w:rsidR="00356310">
        <w:t xml:space="preserve"> </w:t>
      </w:r>
      <w:r w:rsidR="001565BF">
        <w:t>according to</w:t>
      </w:r>
      <w:r w:rsidR="00356310">
        <w:t xml:space="preserve"> EdReports. </w:t>
      </w:r>
      <w:r w:rsidR="0006791B">
        <w:t xml:space="preserve">In </w:t>
      </w:r>
      <w:r w:rsidR="00EF2EC5">
        <w:t>G</w:t>
      </w:r>
      <w:r w:rsidR="001565BF">
        <w:t xml:space="preserve">rades </w:t>
      </w:r>
      <w:r w:rsidR="0006791B">
        <w:t xml:space="preserve">7-12, </w:t>
      </w:r>
      <w:r w:rsidR="00EF2EC5">
        <w:t xml:space="preserve">the </w:t>
      </w:r>
      <w:r w:rsidR="0006791B">
        <w:t xml:space="preserve">ELA curriculum is </w:t>
      </w:r>
      <w:r w:rsidR="009C61AE">
        <w:t>teacher-created</w:t>
      </w:r>
      <w:r w:rsidR="0006791B">
        <w:t>. In K-6</w:t>
      </w:r>
      <w:r w:rsidR="001565BF">
        <w:t>, the</w:t>
      </w:r>
      <w:r w:rsidR="0006791B">
        <w:t xml:space="preserve"> science</w:t>
      </w:r>
      <w:r w:rsidR="001565BF">
        <w:t xml:space="preserve"> </w:t>
      </w:r>
      <w:r w:rsidR="0006791B">
        <w:t xml:space="preserve">curriculum, Mystery Science, </w:t>
      </w:r>
      <w:r w:rsidR="00686A2F">
        <w:t>does not have a rating</w:t>
      </w:r>
      <w:r w:rsidR="0006791B">
        <w:t xml:space="preserve"> by EdReports or CURATE. In </w:t>
      </w:r>
      <w:r w:rsidR="00EF2EC5">
        <w:t>G</w:t>
      </w:r>
      <w:r w:rsidR="0006791B">
        <w:t>rades</w:t>
      </w:r>
      <w:r w:rsidR="00686A2F">
        <w:t> </w:t>
      </w:r>
      <w:r w:rsidR="0006791B">
        <w:t xml:space="preserve">7-12, the science curriculum is primarily </w:t>
      </w:r>
      <w:r w:rsidR="009C61AE">
        <w:t>teacher-created</w:t>
      </w:r>
      <w:r w:rsidR="005076F8">
        <w:t>.</w:t>
      </w:r>
      <w:r w:rsidR="00D41A47">
        <w:t xml:space="preserve"> Adopting and implementing </w:t>
      </w:r>
      <w:r w:rsidR="00E20382">
        <w:t>highly rated</w:t>
      </w:r>
      <w:r w:rsidR="00BE402F">
        <w:t xml:space="preserve"> curricula across all </w:t>
      </w:r>
      <w:r w:rsidR="00E20382">
        <w:t xml:space="preserve">subjects and grade levels is an area for growth. </w:t>
      </w:r>
    </w:p>
    <w:p w14:paraId="3C951F1A" w14:textId="6BE7947B" w:rsidR="00404174" w:rsidRDefault="00404174" w:rsidP="00404174">
      <w:pPr>
        <w:pStyle w:val="BodyText"/>
      </w:pPr>
      <w:r>
        <w:rPr>
          <w:rFonts w:ascii="Franklin Gothic Book" w:eastAsia="Franklin Gothic Book" w:hAnsi="Franklin Gothic Book" w:cs="Franklin Gothic Book"/>
          <w:color w:val="000000" w:themeColor="text1"/>
        </w:rPr>
        <w:t>District leaders agreed that the current curricula lack both horizontal and vertical alignment, which is an area for growth.</w:t>
      </w:r>
      <w:r w:rsidRPr="5C03D0E1">
        <w:rPr>
          <w:rFonts w:ascii="Franklin Gothic Book" w:eastAsia="Franklin Gothic Book" w:hAnsi="Franklin Gothic Book" w:cs="Franklin Gothic Book"/>
          <w:color w:val="000000" w:themeColor="text1"/>
        </w:rPr>
        <w:t xml:space="preserve"> </w:t>
      </w:r>
      <w:r>
        <w:t>Taught curricula vary across grades and content areas. School leaders agree that areas for growth</w:t>
      </w:r>
      <w:r w:rsidR="00336D63">
        <w:t xml:space="preserve"> include </w:t>
      </w:r>
      <w:r>
        <w:t xml:space="preserve">improving curriculum maps and supporting teachers. Teachers reported not knowing whether a consistent curriculum is implemented across classrooms, although they also noted that because of Pioneer Valley’s small size, often only one course section is available at the secondary level. Multiple teachers also reported that they have not had discussions about vertical </w:t>
      </w:r>
      <w:r w:rsidR="00336D63">
        <w:t>alignment,</w:t>
      </w:r>
      <w:r>
        <w:t xml:space="preserve"> and</w:t>
      </w:r>
      <w:r w:rsidR="00336D63">
        <w:t xml:space="preserve"> </w:t>
      </w:r>
      <w:r>
        <w:t xml:space="preserve">to their knowledge, no one is checking to determine whether teacher-created curricula align with state standards. One teacher explained that “people are kind of left to their own </w:t>
      </w:r>
      <w:r>
        <w:lastRenderedPageBreak/>
        <w:t>devices” to create scope and sequences in their classes, and structures previously in place to ensure that materials were standards</w:t>
      </w:r>
      <w:r w:rsidR="002E55A2">
        <w:t>-</w:t>
      </w:r>
      <w:r>
        <w:t>aligned and at grade level have “fallen apart.”</w:t>
      </w:r>
    </w:p>
    <w:p w14:paraId="51F34FAB" w14:textId="1426BDC0" w:rsidR="00404174" w:rsidRDefault="00404174" w:rsidP="00404174">
      <w:pPr>
        <w:pStyle w:val="BodyText"/>
      </w:pPr>
      <w:r>
        <w:t xml:space="preserve">Teachers creating their own curricular resources has led to the lack of a districtwide system or structures to document curricula. Teachers agreed that they have </w:t>
      </w:r>
      <w:r w:rsidR="009C61AE">
        <w:t xml:space="preserve">the </w:t>
      </w:r>
      <w:r>
        <w:t xml:space="preserve">autonomy to create curricula but do not use a specific system to document the curricula. District leaders also stated that much of the curricula is </w:t>
      </w:r>
      <w:r w:rsidR="009C61AE">
        <w:t>teacher-created</w:t>
      </w:r>
      <w:r>
        <w:t>, and teachers do not have a central location to store curricula. Although some of the district’s materials are available in Google Drive, the absence of a central location to house curricula and resources is an area for growth for the district.</w:t>
      </w:r>
    </w:p>
    <w:p w14:paraId="1CF22577" w14:textId="2D4A3CE7" w:rsidR="005010B1" w:rsidRPr="003A0FAA" w:rsidRDefault="00F20B95" w:rsidP="0011122C">
      <w:pPr>
        <w:pStyle w:val="BodyText"/>
        <w:rPr>
          <w:rFonts w:ascii="Franklin Gothic Book" w:eastAsia="Franklin Gothic Book" w:hAnsi="Franklin Gothic Book" w:cs="Franklin Gothic Book"/>
          <w:color w:val="000000" w:themeColor="text1"/>
        </w:rPr>
      </w:pPr>
      <w:r>
        <w:t xml:space="preserve">According to district leaders, prior to the 2022-2023 school year, </w:t>
      </w:r>
      <w:r w:rsidR="00686A2F">
        <w:t>Pioneer Valley</w:t>
      </w:r>
      <w:r w:rsidR="004703EB">
        <w:t xml:space="preserve"> ha</w:t>
      </w:r>
      <w:r>
        <w:t>d</w:t>
      </w:r>
      <w:r w:rsidR="004703EB">
        <w:t xml:space="preserve"> not </w:t>
      </w:r>
      <w:r w:rsidR="005076F8">
        <w:t xml:space="preserve">engaged in a formal </w:t>
      </w:r>
      <w:r>
        <w:t xml:space="preserve">curriculum selection and review process in several years. </w:t>
      </w:r>
      <w:r w:rsidR="00F36190">
        <w:t xml:space="preserve">The district </w:t>
      </w:r>
      <w:r w:rsidR="0044279F">
        <w:t xml:space="preserve">recently </w:t>
      </w:r>
      <w:r w:rsidR="009A57A8">
        <w:t>added</w:t>
      </w:r>
      <w:r w:rsidR="00FB2889">
        <w:t xml:space="preserve"> the position and hired </w:t>
      </w:r>
      <w:r w:rsidR="00FE7CE9">
        <w:t xml:space="preserve">a </w:t>
      </w:r>
      <w:r w:rsidR="00EF2EC5">
        <w:t>d</w:t>
      </w:r>
      <w:r w:rsidR="00FB2889">
        <w:t xml:space="preserve">irector of </w:t>
      </w:r>
      <w:r w:rsidR="00EF2EC5">
        <w:t>t</w:t>
      </w:r>
      <w:r w:rsidR="00FB2889">
        <w:t xml:space="preserve">eaching and </w:t>
      </w:r>
      <w:r w:rsidR="00EF2EC5">
        <w:t>l</w:t>
      </w:r>
      <w:r w:rsidR="00FB2889">
        <w:t>earning</w:t>
      </w:r>
      <w:r w:rsidR="00EF2EC5">
        <w:t xml:space="preserve">, </w:t>
      </w:r>
      <w:r w:rsidR="00686A2F">
        <w:t xml:space="preserve">which is </w:t>
      </w:r>
      <w:r w:rsidR="00CB14BC">
        <w:t xml:space="preserve">a strength of the district. </w:t>
      </w:r>
      <w:r w:rsidR="006F4794">
        <w:t>According to school leaders,</w:t>
      </w:r>
      <w:r w:rsidR="00C5153C">
        <w:rPr>
          <w:rFonts w:ascii="Franklin Gothic Book" w:eastAsia="Franklin Gothic Book" w:hAnsi="Franklin Gothic Book" w:cs="Franklin Gothic Book"/>
          <w:color w:val="000000" w:themeColor="text1"/>
        </w:rPr>
        <w:t xml:space="preserve"> </w:t>
      </w:r>
      <w:r w:rsidR="006F4794">
        <w:rPr>
          <w:rFonts w:ascii="Franklin Gothic Book" w:eastAsia="Franklin Gothic Book" w:hAnsi="Franklin Gothic Book" w:cs="Franklin Gothic Book"/>
          <w:color w:val="000000" w:themeColor="text1"/>
        </w:rPr>
        <w:t>s</w:t>
      </w:r>
      <w:r w:rsidR="75330F45" w:rsidRPr="5C03D0E1">
        <w:rPr>
          <w:rFonts w:ascii="Franklin Gothic Book" w:eastAsia="Franklin Gothic Book" w:hAnsi="Franklin Gothic Book" w:cs="Franklin Gothic Book"/>
          <w:color w:val="000000" w:themeColor="text1"/>
        </w:rPr>
        <w:t xml:space="preserve">ince hiring a </w:t>
      </w:r>
      <w:r w:rsidR="00EF2EC5">
        <w:rPr>
          <w:rFonts w:ascii="Franklin Gothic Book" w:eastAsia="Franklin Gothic Book" w:hAnsi="Franklin Gothic Book" w:cs="Franklin Gothic Book"/>
          <w:color w:val="000000" w:themeColor="text1"/>
        </w:rPr>
        <w:t>d</w:t>
      </w:r>
      <w:r w:rsidR="75330F45" w:rsidRPr="5C03D0E1">
        <w:rPr>
          <w:rFonts w:ascii="Franklin Gothic Book" w:eastAsia="Franklin Gothic Book" w:hAnsi="Franklin Gothic Book" w:cs="Franklin Gothic Book"/>
          <w:color w:val="000000" w:themeColor="text1"/>
        </w:rPr>
        <w:t xml:space="preserve">irector of </w:t>
      </w:r>
      <w:r w:rsidR="00EF2EC5">
        <w:rPr>
          <w:rFonts w:ascii="Franklin Gothic Book" w:eastAsia="Franklin Gothic Book" w:hAnsi="Franklin Gothic Book" w:cs="Franklin Gothic Book"/>
          <w:color w:val="000000" w:themeColor="text1"/>
        </w:rPr>
        <w:t>t</w:t>
      </w:r>
      <w:r w:rsidR="75330F45" w:rsidRPr="5C03D0E1">
        <w:rPr>
          <w:rFonts w:ascii="Franklin Gothic Book" w:eastAsia="Franklin Gothic Book" w:hAnsi="Franklin Gothic Book" w:cs="Franklin Gothic Book"/>
          <w:color w:val="000000" w:themeColor="text1"/>
        </w:rPr>
        <w:t xml:space="preserve">eaching and </w:t>
      </w:r>
      <w:r w:rsidR="00EF2EC5">
        <w:rPr>
          <w:rFonts w:ascii="Franklin Gothic Book" w:eastAsia="Franklin Gothic Book" w:hAnsi="Franklin Gothic Book" w:cs="Franklin Gothic Book"/>
          <w:color w:val="000000" w:themeColor="text1"/>
        </w:rPr>
        <w:t>l</w:t>
      </w:r>
      <w:r w:rsidR="75330F45" w:rsidRPr="5C03D0E1">
        <w:rPr>
          <w:rFonts w:ascii="Franklin Gothic Book" w:eastAsia="Franklin Gothic Book" w:hAnsi="Franklin Gothic Book" w:cs="Franklin Gothic Book"/>
          <w:color w:val="000000" w:themeColor="text1"/>
        </w:rPr>
        <w:t>earning, the district is now overseeing curriculum selection</w:t>
      </w:r>
      <w:r w:rsidR="00C26FE5">
        <w:rPr>
          <w:rFonts w:ascii="Franklin Gothic Book" w:eastAsia="Franklin Gothic Book" w:hAnsi="Franklin Gothic Book" w:cs="Franklin Gothic Book"/>
          <w:color w:val="000000" w:themeColor="text1"/>
        </w:rPr>
        <w:t xml:space="preserve"> and </w:t>
      </w:r>
      <w:r w:rsidR="0087115C">
        <w:rPr>
          <w:rFonts w:ascii="Franklin Gothic Book" w:eastAsia="Franklin Gothic Book" w:hAnsi="Franklin Gothic Book" w:cs="Franklin Gothic Book"/>
          <w:color w:val="000000" w:themeColor="text1"/>
        </w:rPr>
        <w:t>has adopted a system to support selecting new curricula</w:t>
      </w:r>
      <w:r w:rsidR="75330F45" w:rsidRPr="5C03D0E1">
        <w:rPr>
          <w:rFonts w:ascii="Franklin Gothic Book" w:eastAsia="Franklin Gothic Book" w:hAnsi="Franklin Gothic Book" w:cs="Franklin Gothic Book"/>
          <w:color w:val="000000" w:themeColor="text1"/>
        </w:rPr>
        <w:t>.</w:t>
      </w:r>
      <w:r w:rsidR="003A0FAA">
        <w:rPr>
          <w:rFonts w:ascii="Franklin Gothic Book" w:eastAsia="Franklin Gothic Book" w:hAnsi="Franklin Gothic Book" w:cs="Franklin Gothic Book"/>
          <w:color w:val="000000" w:themeColor="text1"/>
        </w:rPr>
        <w:t xml:space="preserve"> </w:t>
      </w:r>
      <w:r w:rsidR="75330F45" w:rsidRPr="5C03D0E1">
        <w:rPr>
          <w:rFonts w:ascii="Franklin Gothic Book" w:eastAsia="Franklin Gothic Book" w:hAnsi="Franklin Gothic Book" w:cs="Franklin Gothic Book"/>
          <w:color w:val="000000" w:themeColor="text1"/>
        </w:rPr>
        <w:t>Previously, teachers identified areas that needed supplementing and identified their own materials</w:t>
      </w:r>
      <w:r w:rsidR="5059B3C6" w:rsidRPr="5C03D0E1">
        <w:rPr>
          <w:rFonts w:ascii="Franklin Gothic Book" w:eastAsia="Franklin Gothic Book" w:hAnsi="Franklin Gothic Book" w:cs="Franklin Gothic Book"/>
          <w:color w:val="000000" w:themeColor="text1"/>
        </w:rPr>
        <w:t>.</w:t>
      </w:r>
      <w:r w:rsidR="005010B1">
        <w:t xml:space="preserve"> </w:t>
      </w:r>
      <w:r w:rsidR="00970784">
        <w:t>School leaders explained that d</w:t>
      </w:r>
      <w:r w:rsidR="001629B4">
        <w:t>uring the 2023-2024 school year</w:t>
      </w:r>
      <w:r w:rsidR="00EF2EC5">
        <w:t>,</w:t>
      </w:r>
      <w:r w:rsidR="00831795">
        <w:t xml:space="preserve"> </w:t>
      </w:r>
      <w:r w:rsidR="00267D7C">
        <w:t>the district</w:t>
      </w:r>
      <w:r w:rsidR="004D5D42">
        <w:t xml:space="preserve"> convened a committee with broad representation </w:t>
      </w:r>
      <w:r w:rsidR="00267D7C">
        <w:t>to identify a</w:t>
      </w:r>
      <w:r w:rsidR="00321FA3">
        <w:t>n elementary</w:t>
      </w:r>
      <w:r w:rsidR="00267D7C">
        <w:t xml:space="preserve"> math</w:t>
      </w:r>
      <w:r w:rsidR="00EF2EC5">
        <w:t>ematics</w:t>
      </w:r>
      <w:r w:rsidR="00267D7C">
        <w:t xml:space="preserve"> curriculum</w:t>
      </w:r>
      <w:r w:rsidR="63C2E24C">
        <w:t xml:space="preserve"> that meets DESE</w:t>
      </w:r>
      <w:r w:rsidR="005010B1">
        <w:t>’</w:t>
      </w:r>
      <w:r w:rsidR="63C2E24C">
        <w:t>s expectations</w:t>
      </w:r>
      <w:r w:rsidR="00267D7C">
        <w:t>. The district is currently considering four options</w:t>
      </w:r>
      <w:r w:rsidR="088E41A0">
        <w:t>, and t</w:t>
      </w:r>
      <w:r w:rsidR="00267D7C">
        <w:t xml:space="preserve">hey </w:t>
      </w:r>
      <w:r w:rsidR="004D5D42">
        <w:t>plan</w:t>
      </w:r>
      <w:r w:rsidR="00267D7C">
        <w:t xml:space="preserve"> t</w:t>
      </w:r>
      <w:r w:rsidR="004D5D42">
        <w:t xml:space="preserve">o </w:t>
      </w:r>
      <w:r w:rsidR="00267D7C">
        <w:t>do a mini</w:t>
      </w:r>
      <w:r w:rsidR="00EF2EC5">
        <w:t xml:space="preserve"> </w:t>
      </w:r>
      <w:r w:rsidR="00267D7C">
        <w:t>pilot with two new curricula, visit local schools that are using the curriculum, analyze materials with a rubric, and then select a curriculum.</w:t>
      </w:r>
      <w:r w:rsidR="004D5D42">
        <w:t xml:space="preserve"> The </w:t>
      </w:r>
      <w:r w:rsidR="002466DF">
        <w:t>d</w:t>
      </w:r>
      <w:r w:rsidR="004D5D42">
        <w:t xml:space="preserve">irector of </w:t>
      </w:r>
      <w:r w:rsidR="002466DF">
        <w:t>t</w:t>
      </w:r>
      <w:r w:rsidR="004D5D42">
        <w:t xml:space="preserve">eaching and </w:t>
      </w:r>
      <w:r w:rsidR="002466DF">
        <w:t>l</w:t>
      </w:r>
      <w:r w:rsidR="004D5D42">
        <w:t>earning intends to provide professional development as part of the plan for curriculum adoption</w:t>
      </w:r>
      <w:r w:rsidR="002A4B61">
        <w:t xml:space="preserve"> to support teachers </w:t>
      </w:r>
      <w:r w:rsidR="00D80B22">
        <w:t xml:space="preserve">in </w:t>
      </w:r>
      <w:r w:rsidR="002A4B61">
        <w:t xml:space="preserve">implementing </w:t>
      </w:r>
      <w:r w:rsidR="00E15103">
        <w:t xml:space="preserve">the </w:t>
      </w:r>
      <w:r w:rsidR="002A4B61">
        <w:t>new curricula</w:t>
      </w:r>
      <w:r w:rsidR="004D5D42">
        <w:t>.</w:t>
      </w:r>
      <w:r w:rsidR="00DC0B64">
        <w:t xml:space="preserve"> Selecting the elementary math</w:t>
      </w:r>
      <w:r w:rsidR="00EF2EC5">
        <w:t>ematics</w:t>
      </w:r>
      <w:r w:rsidR="00DC0B64">
        <w:t xml:space="preserve"> curriculum </w:t>
      </w:r>
      <w:r w:rsidR="007515F1">
        <w:t xml:space="preserve">was the </w:t>
      </w:r>
      <w:r w:rsidR="003A30D2">
        <w:t>district</w:t>
      </w:r>
      <w:r w:rsidR="005010B1">
        <w:t>’</w:t>
      </w:r>
      <w:r w:rsidR="003A30D2">
        <w:t xml:space="preserve">s </w:t>
      </w:r>
      <w:proofErr w:type="gramStart"/>
      <w:r w:rsidR="003A30D2">
        <w:t>first priority</w:t>
      </w:r>
      <w:proofErr w:type="gramEnd"/>
      <w:r w:rsidR="00EF2EC5">
        <w:t>,</w:t>
      </w:r>
      <w:r w:rsidR="003A30D2">
        <w:t xml:space="preserve"> and according to district leaders, they will be using this process to</w:t>
      </w:r>
      <w:r w:rsidR="00E91849">
        <w:t xml:space="preserve"> select new curricul</w:t>
      </w:r>
      <w:r w:rsidR="00EF2EC5">
        <w:t>a</w:t>
      </w:r>
      <w:r w:rsidR="00E91849">
        <w:t xml:space="preserve"> </w:t>
      </w:r>
      <w:r w:rsidR="00D63FAF">
        <w:t xml:space="preserve">in all subject areas </w:t>
      </w:r>
      <w:r w:rsidR="00E91849">
        <w:t>on an ongoing basis.</w:t>
      </w:r>
    </w:p>
    <w:p w14:paraId="1C0CB652" w14:textId="140F2EB5" w:rsidR="005010B1" w:rsidRDefault="6DCC8357" w:rsidP="0011122C">
      <w:pPr>
        <w:pStyle w:val="BodyText"/>
      </w:pPr>
      <w:r>
        <w:t xml:space="preserve">The </w:t>
      </w:r>
      <w:r w:rsidR="002466DF">
        <w:t>d</w:t>
      </w:r>
      <w:r>
        <w:t xml:space="preserve">irector of </w:t>
      </w:r>
      <w:r w:rsidR="002466DF">
        <w:t>teaching</w:t>
      </w:r>
      <w:r>
        <w:t xml:space="preserve"> and </w:t>
      </w:r>
      <w:r w:rsidR="002466DF">
        <w:t>l</w:t>
      </w:r>
      <w:r>
        <w:t xml:space="preserve">earning </w:t>
      </w:r>
      <w:r w:rsidR="00EF2EC5">
        <w:t xml:space="preserve">also </w:t>
      </w:r>
      <w:r>
        <w:t>is working to create a curriculum review process.</w:t>
      </w:r>
      <w:r w:rsidR="005010B1">
        <w:t xml:space="preserve"> </w:t>
      </w:r>
      <w:r w:rsidR="001A0D2D">
        <w:t xml:space="preserve">The </w:t>
      </w:r>
      <w:r w:rsidRPr="7943E472">
        <w:rPr>
          <w:i/>
          <w:iCs/>
        </w:rPr>
        <w:t>PVRSD: Curriculum Review Process, 4/1/24</w:t>
      </w:r>
      <w:r w:rsidRPr="00EF2EC5">
        <w:t>, describes</w:t>
      </w:r>
      <w:r>
        <w:t xml:space="preserve"> a series of review steps that include needs assessment, establishment of </w:t>
      </w:r>
      <w:r w:rsidR="00EF2EC5">
        <w:t xml:space="preserve">a </w:t>
      </w:r>
      <w:r>
        <w:t>curriculum review committee, review of state standards, gathering input, research and best practices, drafting and reviewing curriculum documents, pilot implementation, approval process, professional development, and monitoring and evaluation.</w:t>
      </w:r>
      <w:r w:rsidR="00141D48">
        <w:t xml:space="preserve"> Interviews with various district leaders indicated that this new curriculum review process is cyclical, will focus on curricula approved by DESE</w:t>
      </w:r>
      <w:r w:rsidR="00DA564C">
        <w:t xml:space="preserve"> or EdReports, and will align with the district</w:t>
      </w:r>
      <w:r w:rsidR="005010B1">
        <w:t>’</w:t>
      </w:r>
      <w:r w:rsidR="00DA564C">
        <w:t xml:space="preserve">s budget </w:t>
      </w:r>
      <w:r w:rsidR="00B008C4">
        <w:t>so that</w:t>
      </w:r>
      <w:r w:rsidR="00DA564C">
        <w:t xml:space="preserve"> funds are available to</w:t>
      </w:r>
      <w:r w:rsidR="00BE347D">
        <w:t xml:space="preserve"> implement the process with fidelity.</w:t>
      </w:r>
    </w:p>
    <w:p w14:paraId="1E655173" w14:textId="5D73F3BB" w:rsidR="080D078D" w:rsidRDefault="080D078D" w:rsidP="5C03D0E1">
      <w:pPr>
        <w:pStyle w:val="Heading3"/>
        <w:spacing w:line="322" w:lineRule="exact"/>
      </w:pPr>
      <w:bookmarkStart w:id="25" w:name="_Classroom_Instruction"/>
      <w:bookmarkEnd w:id="25"/>
      <w:r w:rsidRPr="5C03D0E1">
        <w:rPr>
          <w:rFonts w:ascii="Franklin Gothic Medium" w:eastAsia="Franklin Gothic Medium" w:hAnsi="Franklin Gothic Medium" w:cs="Franklin Gothic Medium"/>
          <w:szCs w:val="28"/>
        </w:rPr>
        <w:t>Classroom Instruction</w:t>
      </w:r>
    </w:p>
    <w:p w14:paraId="4A69CBA6" w14:textId="33B83086" w:rsidR="005010B1" w:rsidRDefault="00F34B07" w:rsidP="00403501">
      <w:pPr>
        <w:pStyle w:val="BodyTextposthead"/>
      </w:pPr>
      <w:r>
        <w:t>According to multiple interview and focus group participants</w:t>
      </w:r>
      <w:r w:rsidR="00BA747D">
        <w:t xml:space="preserve"> and the school leader surveys</w:t>
      </w:r>
      <w:r>
        <w:t xml:space="preserve">, </w:t>
      </w:r>
      <w:r w:rsidR="00BA747D">
        <w:t xml:space="preserve">neither </w:t>
      </w:r>
      <w:r>
        <w:t xml:space="preserve">the district </w:t>
      </w:r>
      <w:r w:rsidR="00BA747D">
        <w:t xml:space="preserve">nor the individual schools </w:t>
      </w:r>
      <w:r w:rsidR="004E0F81">
        <w:t xml:space="preserve">use </w:t>
      </w:r>
      <w:r>
        <w:t xml:space="preserve">a </w:t>
      </w:r>
      <w:r w:rsidR="00BA747D">
        <w:t>specific</w:t>
      </w:r>
      <w:r>
        <w:t xml:space="preserve"> instructional </w:t>
      </w:r>
      <w:r w:rsidR="00BA747D">
        <w:t>model</w:t>
      </w:r>
      <w:r>
        <w:t>. Student focus group participants report</w:t>
      </w:r>
      <w:r w:rsidR="00CA4E2F">
        <w:t>ed</w:t>
      </w:r>
      <w:r>
        <w:t xml:space="preserve"> that some of their classes are </w:t>
      </w:r>
      <w:r w:rsidR="00622CDA">
        <w:t>discussion-based</w:t>
      </w:r>
      <w:r>
        <w:t xml:space="preserve">, </w:t>
      </w:r>
      <w:r w:rsidR="00521C1F">
        <w:t>whereas</w:t>
      </w:r>
      <w:r>
        <w:t xml:space="preserve"> others are more </w:t>
      </w:r>
      <w:r w:rsidR="00622CDA">
        <w:t>lecture-based</w:t>
      </w:r>
      <w:r w:rsidR="007B26C6">
        <w:t>,</w:t>
      </w:r>
      <w:r>
        <w:t xml:space="preserve"> and </w:t>
      </w:r>
      <w:r w:rsidR="00D677EC">
        <w:t xml:space="preserve">yet </w:t>
      </w:r>
      <w:r>
        <w:t>other classes include more hands-on and project-based activities. Teachers agree</w:t>
      </w:r>
      <w:r w:rsidR="00D677EC">
        <w:t>d</w:t>
      </w:r>
      <w:r>
        <w:t xml:space="preserve"> that their school lacks a common instructional expectation. Several teachers note</w:t>
      </w:r>
      <w:r w:rsidR="008E50D6">
        <w:t>d</w:t>
      </w:r>
      <w:r>
        <w:t xml:space="preserve"> that because they have very limited time to </w:t>
      </w:r>
      <w:r w:rsidR="008E50D6">
        <w:t xml:space="preserve">collaborate </w:t>
      </w:r>
      <w:r>
        <w:t>with their colleagues, they do not know what is happening in other classes. One teacher explain</w:t>
      </w:r>
      <w:r w:rsidR="00D22561">
        <w:t>ed</w:t>
      </w:r>
      <w:r>
        <w:t xml:space="preserve"> that it would be </w:t>
      </w:r>
      <w:r w:rsidR="005010B1">
        <w:t>“</w:t>
      </w:r>
      <w:r>
        <w:t>beneficial</w:t>
      </w:r>
      <w:r w:rsidR="005010B1">
        <w:t>”</w:t>
      </w:r>
      <w:r>
        <w:t xml:space="preserve"> to know more about what their colleagues were doing in their classrooms</w:t>
      </w:r>
      <w:r w:rsidR="00D22561">
        <w:t xml:space="preserve"> </w:t>
      </w:r>
      <w:proofErr w:type="gramStart"/>
      <w:r w:rsidR="00D22561">
        <w:t>in order to</w:t>
      </w:r>
      <w:proofErr w:type="gramEnd"/>
      <w:r w:rsidR="00D22561">
        <w:t xml:space="preserve"> support having a unified </w:t>
      </w:r>
      <w:r w:rsidR="00D22561">
        <w:lastRenderedPageBreak/>
        <w:t>instructional vision.</w:t>
      </w:r>
      <w:r w:rsidR="00C31D89">
        <w:t xml:space="preserve"> Providing regular time for teachers to collaborate is an area for growth for the district. </w:t>
      </w:r>
    </w:p>
    <w:p w14:paraId="036BC360" w14:textId="274ABEEB" w:rsidR="00F55060" w:rsidRDefault="00643234" w:rsidP="0011122C">
      <w:pPr>
        <w:pStyle w:val="BodyText"/>
      </w:pPr>
      <w:r>
        <w:rPr>
          <w:shd w:val="clear" w:color="auto" w:fill="FFFFFF"/>
        </w:rPr>
        <w:t xml:space="preserve">The lack of </w:t>
      </w:r>
      <w:r w:rsidR="007B26C6">
        <w:rPr>
          <w:shd w:val="clear" w:color="auto" w:fill="FFFFFF"/>
        </w:rPr>
        <w:t>standards-aligned</w:t>
      </w:r>
      <w:r w:rsidR="00823C8D">
        <w:rPr>
          <w:shd w:val="clear" w:color="auto" w:fill="FFFFFF"/>
        </w:rPr>
        <w:t xml:space="preserve"> </w:t>
      </w:r>
      <w:r w:rsidR="0059492F">
        <w:rPr>
          <w:shd w:val="clear" w:color="auto" w:fill="FFFFFF"/>
        </w:rPr>
        <w:t xml:space="preserve">curricula has </w:t>
      </w:r>
      <w:r w:rsidR="00823C8D">
        <w:rPr>
          <w:shd w:val="clear" w:color="auto" w:fill="FFFFFF"/>
        </w:rPr>
        <w:t xml:space="preserve">contributed to gaps in student achievement. </w:t>
      </w:r>
      <w:r w:rsidR="00BF65FE">
        <w:rPr>
          <w:shd w:val="clear" w:color="auto" w:fill="FFFFFF"/>
        </w:rPr>
        <w:t>As the staff identifie</w:t>
      </w:r>
      <w:r w:rsidR="00CA4E2F">
        <w:rPr>
          <w:shd w:val="clear" w:color="auto" w:fill="FFFFFF"/>
        </w:rPr>
        <w:t>d</w:t>
      </w:r>
      <w:r w:rsidR="00BF65FE">
        <w:rPr>
          <w:shd w:val="clear" w:color="auto" w:fill="FFFFFF"/>
        </w:rPr>
        <w:t xml:space="preserve"> concerns with the curricul</w:t>
      </w:r>
      <w:r w:rsidR="00521C1F">
        <w:rPr>
          <w:shd w:val="clear" w:color="auto" w:fill="FFFFFF"/>
        </w:rPr>
        <w:t>a</w:t>
      </w:r>
      <w:r w:rsidR="00BF65FE">
        <w:rPr>
          <w:shd w:val="clear" w:color="auto" w:fill="FFFFFF"/>
        </w:rPr>
        <w:t xml:space="preserve">, </w:t>
      </w:r>
      <w:r w:rsidR="00970DF2">
        <w:rPr>
          <w:shd w:val="clear" w:color="auto" w:fill="FFFFFF"/>
        </w:rPr>
        <w:t xml:space="preserve">83.4 </w:t>
      </w:r>
      <w:r w:rsidR="00875D1A">
        <w:rPr>
          <w:shd w:val="clear" w:color="auto" w:fill="FFFFFF"/>
        </w:rPr>
        <w:t xml:space="preserve">percent of students completed the MassCore </w:t>
      </w:r>
      <w:r w:rsidR="007315E7">
        <w:rPr>
          <w:shd w:val="clear" w:color="auto" w:fill="FFFFFF"/>
        </w:rPr>
        <w:t>c</w:t>
      </w:r>
      <w:r w:rsidR="00875D1A">
        <w:rPr>
          <w:shd w:val="clear" w:color="auto" w:fill="FFFFFF"/>
        </w:rPr>
        <w:t xml:space="preserve">urriculum, </w:t>
      </w:r>
      <w:r w:rsidR="00CA4E2F">
        <w:rPr>
          <w:shd w:val="clear" w:color="auto" w:fill="FFFFFF"/>
        </w:rPr>
        <w:t xml:space="preserve">but </w:t>
      </w:r>
      <w:r w:rsidR="00875D1A">
        <w:rPr>
          <w:shd w:val="clear" w:color="auto" w:fill="FFFFFF"/>
        </w:rPr>
        <w:t xml:space="preserve">only </w:t>
      </w:r>
      <w:r w:rsidR="00C14426">
        <w:rPr>
          <w:shd w:val="clear" w:color="auto" w:fill="FFFFFF"/>
        </w:rPr>
        <w:t>74.</w:t>
      </w:r>
      <w:r w:rsidR="00970DF2">
        <w:rPr>
          <w:shd w:val="clear" w:color="auto" w:fill="FFFFFF"/>
        </w:rPr>
        <w:t>8</w:t>
      </w:r>
      <w:r w:rsidR="00C14426">
        <w:rPr>
          <w:shd w:val="clear" w:color="auto" w:fill="FFFFFF"/>
        </w:rPr>
        <w:t xml:space="preserve"> </w:t>
      </w:r>
      <w:r w:rsidR="00875D1A">
        <w:rPr>
          <w:shd w:val="clear" w:color="auto" w:fill="FFFFFF"/>
        </w:rPr>
        <w:t xml:space="preserve">percent of students with </w:t>
      </w:r>
      <w:r w:rsidR="0080042D">
        <w:rPr>
          <w:shd w:val="clear" w:color="auto" w:fill="FFFFFF"/>
        </w:rPr>
        <w:t>disabilities</w:t>
      </w:r>
      <w:r w:rsidR="00875D1A">
        <w:rPr>
          <w:shd w:val="clear" w:color="auto" w:fill="FFFFFF"/>
        </w:rPr>
        <w:t xml:space="preserve"> </w:t>
      </w:r>
      <w:r w:rsidR="00546D2B">
        <w:rPr>
          <w:shd w:val="clear" w:color="auto" w:fill="FFFFFF"/>
        </w:rPr>
        <w:t xml:space="preserve">completed </w:t>
      </w:r>
      <w:r w:rsidR="0080042D">
        <w:rPr>
          <w:shd w:val="clear" w:color="auto" w:fill="FFFFFF"/>
        </w:rPr>
        <w:t>MassCore in 2022-</w:t>
      </w:r>
      <w:r w:rsidR="00521C1F">
        <w:rPr>
          <w:shd w:val="clear" w:color="auto" w:fill="FFFFFF"/>
        </w:rPr>
        <w:t>20</w:t>
      </w:r>
      <w:r w:rsidR="0080042D">
        <w:rPr>
          <w:shd w:val="clear" w:color="auto" w:fill="FFFFFF"/>
        </w:rPr>
        <w:t xml:space="preserve">23. </w:t>
      </w:r>
      <w:r w:rsidR="00F34670">
        <w:t xml:space="preserve">CLASS ratings for the </w:t>
      </w:r>
      <w:r w:rsidR="00A479FB">
        <w:t xml:space="preserve">Regard for Student Perspectives dimension at the low-middle range for all grade bands (4.4 for Grades K-5, 3.0 for Grades 6-8, and 3.0 for Grades 9-12) indicate that classroom practices do not consistently allow student choice </w:t>
      </w:r>
      <w:r w:rsidR="00521C1F">
        <w:t xml:space="preserve">or </w:t>
      </w:r>
      <w:r w:rsidR="00A479FB">
        <w:t xml:space="preserve">opportunities to follow student interest or encourage responsibility and autonomy. </w:t>
      </w:r>
      <w:r w:rsidR="00637912">
        <w:t>Students</w:t>
      </w:r>
      <w:r w:rsidR="00F55060">
        <w:t xml:space="preserve"> report</w:t>
      </w:r>
      <w:r w:rsidR="00F34670">
        <w:t>ed</w:t>
      </w:r>
      <w:r w:rsidR="00F55060">
        <w:t xml:space="preserve"> mixed views about the extent to which teachers make the information relevant to their lives. One student offer</w:t>
      </w:r>
      <w:r w:rsidR="00637912">
        <w:t>ed</w:t>
      </w:r>
      <w:r w:rsidR="00F55060">
        <w:t xml:space="preserve"> an example of connecting math</w:t>
      </w:r>
      <w:r w:rsidR="00521C1F">
        <w:t>ematics</w:t>
      </w:r>
      <w:r w:rsidR="00F55060">
        <w:t xml:space="preserve"> and probabilities to the recent March Madness basketball tournament. Another student state</w:t>
      </w:r>
      <w:r w:rsidR="00637912">
        <w:t>d</w:t>
      </w:r>
      <w:r w:rsidR="00F55060">
        <w:t xml:space="preserve"> that history class connects current events with historical events. In contrast, multiple students find </w:t>
      </w:r>
      <w:r w:rsidR="0098701D">
        <w:t>that ELA</w:t>
      </w:r>
      <w:r w:rsidR="00F55060">
        <w:t xml:space="preserve"> content</w:t>
      </w:r>
      <w:r w:rsidR="00446A4D">
        <w:t xml:space="preserve"> </w:t>
      </w:r>
      <w:r w:rsidR="00F55060">
        <w:t>does not reflect their interests.</w:t>
      </w:r>
      <w:r w:rsidR="001234D4">
        <w:t xml:space="preserve"> Classroom observations </w:t>
      </w:r>
      <w:r w:rsidR="00321FBC">
        <w:t>we</w:t>
      </w:r>
      <w:r w:rsidR="001234D4">
        <w:t xml:space="preserve">re consistent with these findings. Across all grade bands, providing activities that </w:t>
      </w:r>
      <w:r w:rsidR="002E1594">
        <w:t>emphasize</w:t>
      </w:r>
      <w:r w:rsidR="001234D4">
        <w:t xml:space="preserve"> students</w:t>
      </w:r>
      <w:r w:rsidR="005010B1">
        <w:t>’</w:t>
      </w:r>
      <w:r w:rsidR="001234D4">
        <w:t xml:space="preserve"> interests, motivations, and points of view in the classroo</w:t>
      </w:r>
      <w:r w:rsidR="00F307B1">
        <w:t>m</w:t>
      </w:r>
      <w:r w:rsidR="001234D4">
        <w:t xml:space="preserve"> is an area for growth. </w:t>
      </w:r>
    </w:p>
    <w:p w14:paraId="7F8B400E" w14:textId="078FF08D" w:rsidR="005C5DAB" w:rsidRDefault="005C5DAB" w:rsidP="0011122C">
      <w:pPr>
        <w:pStyle w:val="BodyText"/>
      </w:pPr>
      <w:r>
        <w:t xml:space="preserve">Instructional observations suggest that providing opportunities to promote </w:t>
      </w:r>
      <w:r w:rsidR="00405082">
        <w:t>higher-order</w:t>
      </w:r>
      <w:r>
        <w:t xml:space="preserve"> thinking and </w:t>
      </w:r>
      <w:r w:rsidR="00326896">
        <w:t xml:space="preserve">a </w:t>
      </w:r>
      <w:r>
        <w:t xml:space="preserve">deeper understanding of content </w:t>
      </w:r>
      <w:r w:rsidR="00521C1F">
        <w:t>is</w:t>
      </w:r>
      <w:r>
        <w:t xml:space="preserve"> an area for growth for </w:t>
      </w:r>
      <w:r w:rsidR="00686A2F">
        <w:t>Pioneer Valley</w:t>
      </w:r>
      <w:r>
        <w:t>. Instructional observation ratings for Analysis and Inquiry in the low or low</w:t>
      </w:r>
      <w:r w:rsidR="0049486E">
        <w:t>-</w:t>
      </w:r>
      <w:r>
        <w:t xml:space="preserve">middle range for all grade bands (3.3 for Grades 4-5, 2.5 for Grades 6-8, </w:t>
      </w:r>
      <w:r w:rsidR="00521C1F">
        <w:t xml:space="preserve">and </w:t>
      </w:r>
      <w:r>
        <w:t>2.1 for Grades 9-12) suggest that students rarely have opportunities to engage in open-ended tasks, problem</w:t>
      </w:r>
      <w:r w:rsidR="00521C1F">
        <w:t xml:space="preserve"> </w:t>
      </w:r>
      <w:r>
        <w:t>solve, or reflect on their own learning.</w:t>
      </w:r>
      <w:r w:rsidR="00E0434E">
        <w:t xml:space="preserve"> Furthermore, instructional observation ratings for the Instructional Dialogue dimension in the low range for Grades 6-8 and 9-12 (1.8 and 2.4, respectively) indicate that students have limited or inconsistent opportunities to actively participate in extended, content-focused dialogues at the secondary school level.</w:t>
      </w:r>
      <w:r>
        <w:t xml:space="preserve"> Likewise, some students report</w:t>
      </w:r>
      <w:r w:rsidR="002F4C7F">
        <w:t>ed</w:t>
      </w:r>
      <w:r>
        <w:t xml:space="preserve"> their classes as being dominated by the teacher writing on the blackboard. A student </w:t>
      </w:r>
      <w:r w:rsidR="005123C5">
        <w:t>describe</w:t>
      </w:r>
      <w:r w:rsidR="002F4C7F">
        <w:t>d</w:t>
      </w:r>
      <w:r>
        <w:t xml:space="preserve"> teacher</w:t>
      </w:r>
      <w:r w:rsidR="005519F3">
        <w:t>s</w:t>
      </w:r>
      <w:r>
        <w:t xml:space="preserve"> </w:t>
      </w:r>
      <w:r w:rsidR="005010B1">
        <w:t>“</w:t>
      </w:r>
      <w:r>
        <w:t>writing stuff on the board</w:t>
      </w:r>
      <w:r w:rsidR="005010B1">
        <w:t>”</w:t>
      </w:r>
      <w:r>
        <w:t xml:space="preserve"> </w:t>
      </w:r>
      <w:r w:rsidR="00B9547F">
        <w:t>so that</w:t>
      </w:r>
      <w:r>
        <w:t xml:space="preserve"> students are </w:t>
      </w:r>
      <w:r w:rsidR="005010B1">
        <w:t>“</w:t>
      </w:r>
      <w:r>
        <w:t xml:space="preserve">staring at </w:t>
      </w:r>
      <w:r w:rsidR="00642B05">
        <w:t xml:space="preserve">a </w:t>
      </w:r>
      <w:r>
        <w:t>board</w:t>
      </w:r>
      <w:r w:rsidR="00642B05">
        <w:t xml:space="preserve"> as a teacher</w:t>
      </w:r>
      <w:r w:rsidR="005010B1">
        <w:t>’</w:t>
      </w:r>
      <w:r w:rsidR="00642B05">
        <w:t>s talking</w:t>
      </w:r>
      <w:r w:rsidR="00E0546C">
        <w:t>.</w:t>
      </w:r>
      <w:r w:rsidR="005010B1">
        <w:t xml:space="preserve">” </w:t>
      </w:r>
      <w:r>
        <w:t>In addition, instructional observation ratings for Quality of Feedback were in the middle range for Grades K-5</w:t>
      </w:r>
      <w:r w:rsidR="005D6E59">
        <w:t xml:space="preserve"> (4.2)</w:t>
      </w:r>
      <w:r w:rsidR="0049486E">
        <w:t xml:space="preserve"> and the low range for </w:t>
      </w:r>
      <w:r w:rsidR="005D6E59">
        <w:t>Grades</w:t>
      </w:r>
      <w:r>
        <w:t xml:space="preserve"> 6-8 (</w:t>
      </w:r>
      <w:r w:rsidR="005D6E59">
        <w:t xml:space="preserve">2.8) and </w:t>
      </w:r>
      <w:r>
        <w:t>Grades 9-12 (</w:t>
      </w:r>
      <w:r w:rsidR="005D6E59">
        <w:t>3.0</w:t>
      </w:r>
      <w:r>
        <w:t xml:space="preserve">). This finding indicates that, especially at the </w:t>
      </w:r>
      <w:r w:rsidR="005D6E59">
        <w:t xml:space="preserve">middle </w:t>
      </w:r>
      <w:r>
        <w:t xml:space="preserve">school level, teachers do not consistently scaffold student learning, encourage student persistence, or have students elaborate and expand on their thinking. Consistent with this finding, student focus group </w:t>
      </w:r>
      <w:r w:rsidR="005519F3">
        <w:t>participant</w:t>
      </w:r>
      <w:r>
        <w:t xml:space="preserve">s </w:t>
      </w:r>
      <w:r w:rsidR="005D6E59">
        <w:t>could not recall teachers asking for their feedback.</w:t>
      </w:r>
    </w:p>
    <w:p w14:paraId="653AF1AC" w14:textId="397EE3D7" w:rsidR="004F06DD" w:rsidRPr="004F06DD" w:rsidRDefault="001F4583" w:rsidP="00C35220">
      <w:pPr>
        <w:pStyle w:val="BodyText"/>
      </w:pPr>
      <w:r>
        <w:t>Teachers</w:t>
      </w:r>
      <w:r w:rsidR="2F79DA22">
        <w:t xml:space="preserve"> report</w:t>
      </w:r>
      <w:r>
        <w:t>ed</w:t>
      </w:r>
      <w:r w:rsidR="2F79DA22">
        <w:t xml:space="preserve"> mixed experiences about the </w:t>
      </w:r>
      <w:r w:rsidR="034EA838">
        <w:t>frequency of classroom observations and the extent to which teachers receive actionable feedback</w:t>
      </w:r>
      <w:r w:rsidR="00575D69">
        <w:t xml:space="preserve"> on instruction</w:t>
      </w:r>
      <w:r w:rsidR="034EA838">
        <w:t>.</w:t>
      </w:r>
      <w:r w:rsidR="3BFFA74C">
        <w:t xml:space="preserve"> One </w:t>
      </w:r>
      <w:r w:rsidR="00C67AAB">
        <w:t xml:space="preserve">teacher </w:t>
      </w:r>
      <w:r w:rsidR="3BFFA74C">
        <w:t>describe</w:t>
      </w:r>
      <w:r w:rsidR="00C67AAB">
        <w:t>d</w:t>
      </w:r>
      <w:r w:rsidR="3BFFA74C">
        <w:t xml:space="preserve"> the frequency</w:t>
      </w:r>
      <w:r w:rsidR="005123C5">
        <w:t xml:space="preserve"> of observations</w:t>
      </w:r>
      <w:r w:rsidR="3BFFA74C">
        <w:t xml:space="preserve"> as </w:t>
      </w:r>
      <w:r w:rsidR="00C67AAB">
        <w:t>an</w:t>
      </w:r>
      <w:r w:rsidR="3BFFA74C">
        <w:t xml:space="preserve"> </w:t>
      </w:r>
      <w:r w:rsidR="005010B1">
        <w:t>“</w:t>
      </w:r>
      <w:r w:rsidR="3BFFA74C">
        <w:t>ebb and f</w:t>
      </w:r>
      <w:r w:rsidR="5D957AC3">
        <w:t>low.</w:t>
      </w:r>
      <w:r w:rsidR="005010B1">
        <w:t>”</w:t>
      </w:r>
      <w:r w:rsidR="5D957AC3">
        <w:t xml:space="preserve"> Another </w:t>
      </w:r>
      <w:r w:rsidR="00C67AAB">
        <w:t xml:space="preserve">teacher </w:t>
      </w:r>
      <w:r w:rsidR="30A6792B">
        <w:t>report</w:t>
      </w:r>
      <w:r w:rsidR="00C67AAB">
        <w:t>ed</w:t>
      </w:r>
      <w:r w:rsidR="30A6792B">
        <w:t xml:space="preserve"> seeing the principal every few weeks. A third </w:t>
      </w:r>
      <w:r w:rsidR="00521C1F">
        <w:t xml:space="preserve">teacher </w:t>
      </w:r>
      <w:r w:rsidR="30A6792B">
        <w:t>state</w:t>
      </w:r>
      <w:r w:rsidR="00C67AAB">
        <w:t>d</w:t>
      </w:r>
      <w:r w:rsidR="30A6792B">
        <w:t xml:space="preserve"> </w:t>
      </w:r>
      <w:r w:rsidR="00521C1F">
        <w:t xml:space="preserve">that </w:t>
      </w:r>
      <w:r w:rsidR="30A6792B">
        <w:t>their school leader comes to the</w:t>
      </w:r>
      <w:r w:rsidR="09B054BA">
        <w:t xml:space="preserve"> classroom frequently. </w:t>
      </w:r>
      <w:r w:rsidR="00C67AAB">
        <w:t xml:space="preserve">Teachers </w:t>
      </w:r>
      <w:r w:rsidR="1C3BED1B">
        <w:t>describe</w:t>
      </w:r>
      <w:r w:rsidR="00C67AAB">
        <w:t>d</w:t>
      </w:r>
      <w:r w:rsidR="1C3BED1B">
        <w:t xml:space="preserve"> the visits a</w:t>
      </w:r>
      <w:r w:rsidR="005123C5">
        <w:t>s</w:t>
      </w:r>
      <w:r w:rsidR="1C3BED1B">
        <w:t xml:space="preserve"> sometimes less than 3 minutes or </w:t>
      </w:r>
      <w:r w:rsidR="005123C5">
        <w:t xml:space="preserve">a check-in </w:t>
      </w:r>
      <w:r w:rsidR="1C3BED1B">
        <w:t xml:space="preserve">to make sure they are doing okay. </w:t>
      </w:r>
      <w:r w:rsidR="773BB2F6">
        <w:t>District leaders also describe</w:t>
      </w:r>
      <w:r w:rsidR="00C67AAB">
        <w:t>d</w:t>
      </w:r>
      <w:r w:rsidR="773BB2F6">
        <w:t xml:space="preserve"> variation between the principals regarding their strength</w:t>
      </w:r>
      <w:r w:rsidR="2D2B0E5C">
        <w:t>s</w:t>
      </w:r>
      <w:r w:rsidR="773BB2F6">
        <w:t xml:space="preserve"> in conducting observations and ability t</w:t>
      </w:r>
      <w:r w:rsidR="509FFD24">
        <w:t>o give actionable feedback</w:t>
      </w:r>
      <w:r w:rsidR="00DD3F9B">
        <w:t xml:space="preserve"> to improve classroom instruction</w:t>
      </w:r>
      <w:r w:rsidR="509FFD24">
        <w:t>.</w:t>
      </w:r>
      <w:r w:rsidR="0036414A">
        <w:t xml:space="preserve"> I</w:t>
      </w:r>
      <w:r w:rsidR="0036414A" w:rsidRPr="0036414A">
        <w:t xml:space="preserve">ncreasing </w:t>
      </w:r>
      <w:r w:rsidR="00326896">
        <w:t xml:space="preserve">the </w:t>
      </w:r>
      <w:r w:rsidR="0036414A" w:rsidRPr="0036414A">
        <w:t>consistency of observations and the quality of feedback provided to teachers</w:t>
      </w:r>
      <w:r w:rsidR="0036414A">
        <w:t xml:space="preserve"> is an area of growth for the district.</w:t>
      </w:r>
    </w:p>
    <w:p w14:paraId="5B29549C" w14:textId="5A63F553" w:rsidR="00473308" w:rsidRDefault="50006C43" w:rsidP="00473308">
      <w:pPr>
        <w:pStyle w:val="Heading3"/>
      </w:pPr>
      <w:bookmarkStart w:id="26" w:name="_Student_Access_to"/>
      <w:bookmarkEnd w:id="26"/>
      <w:r>
        <w:lastRenderedPageBreak/>
        <w:t>Student Access to Coursework</w:t>
      </w:r>
    </w:p>
    <w:p w14:paraId="0D8EDAE9" w14:textId="36BE231E" w:rsidR="005010B1" w:rsidRDefault="00B56DEA" w:rsidP="5C03D0E1">
      <w:pPr>
        <w:pStyle w:val="BodyTextposthead"/>
      </w:pPr>
      <w:r>
        <w:t xml:space="preserve">Students </w:t>
      </w:r>
      <w:r w:rsidR="00A07312">
        <w:t xml:space="preserve">across </w:t>
      </w:r>
      <w:r w:rsidR="00686A2F">
        <w:t>Pioneer Valley</w:t>
      </w:r>
      <w:r>
        <w:t xml:space="preserve"> have opportunities to take classes outside </w:t>
      </w:r>
      <w:r w:rsidR="00FF6F91">
        <w:t>of</w:t>
      </w:r>
      <w:r>
        <w:t xml:space="preserve"> core</w:t>
      </w:r>
      <w:r w:rsidR="00FF6F91">
        <w:t xml:space="preserve"> subjects</w:t>
      </w:r>
      <w:r w:rsidR="00FF0E2C">
        <w:t xml:space="preserve"> and </w:t>
      </w:r>
      <w:r w:rsidR="00FC725E">
        <w:t xml:space="preserve">are </w:t>
      </w:r>
      <w:r w:rsidR="00B473E8">
        <w:t>occasionally surveyed about their opinions regarding elective offerings</w:t>
      </w:r>
      <w:r>
        <w:t xml:space="preserve">. At the elementary level, </w:t>
      </w:r>
      <w:r w:rsidR="00FF6F91">
        <w:t xml:space="preserve">students take art, music, and physical education. In addition, </w:t>
      </w:r>
      <w:r>
        <w:t xml:space="preserve">the district received a grant to offer a two-week program called Playful Engineering, which is a combination of art and science. </w:t>
      </w:r>
      <w:r w:rsidR="00E1745F">
        <w:t>They also have time in the library</w:t>
      </w:r>
      <w:r w:rsidR="00C83586">
        <w:t>,</w:t>
      </w:r>
      <w:r w:rsidR="008A5393">
        <w:t xml:space="preserve"> </w:t>
      </w:r>
      <w:r w:rsidR="00E1745F">
        <w:t xml:space="preserve">and students in </w:t>
      </w:r>
      <w:r w:rsidR="00C83586">
        <w:t>G</w:t>
      </w:r>
      <w:r w:rsidR="00E1745F">
        <w:t xml:space="preserve">rades 4-6 </w:t>
      </w:r>
      <w:r w:rsidR="008834B4">
        <w:t>can</w:t>
      </w:r>
      <w:r w:rsidR="00E1745F">
        <w:t xml:space="preserve"> participate in chorus. </w:t>
      </w:r>
      <w:r>
        <w:t>Students in middle and high school</w:t>
      </w:r>
      <w:r w:rsidR="00C83586">
        <w:t>s</w:t>
      </w:r>
      <w:r>
        <w:t xml:space="preserve"> take electives, which can include woodshop,</w:t>
      </w:r>
      <w:r w:rsidR="00B12482">
        <w:t xml:space="preserve"> </w:t>
      </w:r>
      <w:r>
        <w:t>gym, health, art, music, theater, and band. One student describe</w:t>
      </w:r>
      <w:r w:rsidR="008A5393">
        <w:t>d</w:t>
      </w:r>
      <w:r>
        <w:t xml:space="preserve"> their option</w:t>
      </w:r>
      <w:r w:rsidR="006F2178">
        <w:t>s</w:t>
      </w:r>
      <w:r>
        <w:t xml:space="preserve"> as a </w:t>
      </w:r>
      <w:r w:rsidR="005010B1">
        <w:t>“</w:t>
      </w:r>
      <w:r>
        <w:t>somewhat decent selection.</w:t>
      </w:r>
      <w:r w:rsidR="005010B1">
        <w:t>”</w:t>
      </w:r>
      <w:r>
        <w:t xml:space="preserve"> </w:t>
      </w:r>
      <w:r w:rsidR="06EAB809" w:rsidRPr="5C03D0E1">
        <w:rPr>
          <w:rFonts w:ascii="Franklin Gothic Book" w:eastAsia="Franklin Gothic Book" w:hAnsi="Franklin Gothic Book" w:cs="Franklin Gothic Book"/>
          <w:color w:val="000000" w:themeColor="text1"/>
        </w:rPr>
        <w:t xml:space="preserve">Students </w:t>
      </w:r>
      <w:r w:rsidR="00AC7608">
        <w:rPr>
          <w:rFonts w:ascii="Franklin Gothic Book" w:eastAsia="Franklin Gothic Book" w:hAnsi="Franklin Gothic Book" w:cs="Franklin Gothic Book"/>
          <w:color w:val="000000" w:themeColor="text1"/>
        </w:rPr>
        <w:t xml:space="preserve">also </w:t>
      </w:r>
      <w:r w:rsidR="06EAB809" w:rsidRPr="5C03D0E1">
        <w:rPr>
          <w:rFonts w:ascii="Franklin Gothic Book" w:eastAsia="Franklin Gothic Book" w:hAnsi="Franklin Gothic Book" w:cs="Franklin Gothic Book"/>
          <w:color w:val="000000" w:themeColor="text1"/>
        </w:rPr>
        <w:t>can take classes online, and the district has a dual enrollment partnership with Greenfield Community College.</w:t>
      </w:r>
      <w:r w:rsidR="06EAB809">
        <w:t xml:space="preserve"> </w:t>
      </w:r>
    </w:p>
    <w:p w14:paraId="1495B43C" w14:textId="3A671A88" w:rsidR="5C03D0E1" w:rsidRDefault="00AD1F39" w:rsidP="00C81D1E">
      <w:pPr>
        <w:pStyle w:val="BodyText"/>
      </w:pPr>
      <w:r>
        <w:t>T</w:t>
      </w:r>
      <w:r w:rsidR="004933E8">
        <w:t>he district is seeking to</w:t>
      </w:r>
      <w:r w:rsidR="00CC2845">
        <w:t xml:space="preserve"> better establish and expand the</w:t>
      </w:r>
      <w:r w:rsidR="004933E8">
        <w:t xml:space="preserve"> environmental education programming and offer more vocational opportunities for students. A team is going to visit a school in Vermont to learn more about its environmental education program. District leaders believe that the program will play to the strengths of the district and the surrounding community. Students also reported that students were interviewed about what courses they wanted and what the school could do to keep the students in the school, instead of going to the career and technical high school. However, s</w:t>
      </w:r>
      <w:r w:rsidR="7BD4D08B">
        <w:t>taffing limitations and vacancies</w:t>
      </w:r>
      <w:r w:rsidR="008A1977">
        <w:t xml:space="preserve"> </w:t>
      </w:r>
      <w:r w:rsidR="7BD4D08B">
        <w:t>impact students</w:t>
      </w:r>
      <w:r w:rsidR="005010B1">
        <w:t>’</w:t>
      </w:r>
      <w:r w:rsidR="7BD4D08B">
        <w:t xml:space="preserve"> opportunities. </w:t>
      </w:r>
      <w:r w:rsidR="00492FF6">
        <w:t xml:space="preserve">During the 23-24 school year, students did not receive college and career planning support. </w:t>
      </w:r>
      <w:r w:rsidR="005F4524">
        <w:t>One of the actions to address this gap, a</w:t>
      </w:r>
      <w:r w:rsidR="00AC7608">
        <w:t>ccording to</w:t>
      </w:r>
      <w:r w:rsidR="00730B57">
        <w:t xml:space="preserve"> </w:t>
      </w:r>
      <w:r w:rsidR="00730B57" w:rsidRPr="00FD224A">
        <w:rPr>
          <w:i/>
          <w:iCs/>
        </w:rPr>
        <w:t>PVRSD: MYCAP</w:t>
      </w:r>
      <w:r w:rsidR="00C83586">
        <w:rPr>
          <w:i/>
          <w:iCs/>
        </w:rPr>
        <w:t>–</w:t>
      </w:r>
      <w:r w:rsidR="00730B57" w:rsidRPr="00FD224A">
        <w:rPr>
          <w:i/>
          <w:iCs/>
        </w:rPr>
        <w:t>My Career and Academic Plan Process, 4/1/24</w:t>
      </w:r>
      <w:r w:rsidR="00AC7608">
        <w:rPr>
          <w:i/>
          <w:iCs/>
        </w:rPr>
        <w:t>,</w:t>
      </w:r>
      <w:r w:rsidR="00730B57">
        <w:t xml:space="preserve"> </w:t>
      </w:r>
      <w:r w:rsidR="005F4524">
        <w:t xml:space="preserve">is that </w:t>
      </w:r>
      <w:r w:rsidR="00730B57">
        <w:t xml:space="preserve">a team of district leaders </w:t>
      </w:r>
      <w:r w:rsidR="00993195">
        <w:t>was projected to</w:t>
      </w:r>
      <w:r w:rsidR="00265433">
        <w:t xml:space="preserve"> </w:t>
      </w:r>
      <w:r w:rsidR="00730B57">
        <w:t xml:space="preserve">recommend a college and career readiness platform to the </w:t>
      </w:r>
      <w:r w:rsidR="00C83586">
        <w:t>s</w:t>
      </w:r>
      <w:r w:rsidR="00730B57">
        <w:t>uperintendent in May 2024</w:t>
      </w:r>
      <w:r w:rsidR="005F4524">
        <w:t>.</w:t>
      </w:r>
      <w:r w:rsidR="0026767A">
        <w:t xml:space="preserve"> </w:t>
      </w:r>
      <w:r w:rsidR="15F2EE5B" w:rsidRPr="5C03D0E1">
        <w:t xml:space="preserve">In </w:t>
      </w:r>
      <w:r w:rsidR="00993195">
        <w:t>addition to college and career planning support gaps</w:t>
      </w:r>
      <w:r w:rsidR="15F2EE5B" w:rsidRPr="5C03D0E1">
        <w:t xml:space="preserve">, a </w:t>
      </w:r>
      <w:r w:rsidR="00B56DEA">
        <w:t>teacher report</w:t>
      </w:r>
      <w:r w:rsidR="008276CD">
        <w:t>ed</w:t>
      </w:r>
      <w:r w:rsidR="00B56DEA">
        <w:t xml:space="preserve"> that </w:t>
      </w:r>
      <w:r w:rsidR="006F2178">
        <w:t xml:space="preserve">because of </w:t>
      </w:r>
      <w:r w:rsidR="00B56DEA">
        <w:t>staffing limi</w:t>
      </w:r>
      <w:r w:rsidR="006F2178">
        <w:t>tations,</w:t>
      </w:r>
      <w:r w:rsidR="00B56DEA">
        <w:t xml:space="preserve"> students</w:t>
      </w:r>
      <w:r w:rsidR="2E0B6703">
        <w:t xml:space="preserve"> </w:t>
      </w:r>
      <w:r w:rsidR="00B56DEA">
        <w:t xml:space="preserve">sometimes </w:t>
      </w:r>
      <w:r w:rsidR="00EF26EA">
        <w:t xml:space="preserve">have </w:t>
      </w:r>
      <w:r w:rsidR="003C190C">
        <w:t xml:space="preserve">limited say in their schedule and are assigned to </w:t>
      </w:r>
      <w:r w:rsidR="0026767A">
        <w:t>a particular class</w:t>
      </w:r>
      <w:r w:rsidR="00B56DEA">
        <w:t xml:space="preserve"> because </w:t>
      </w:r>
      <w:r w:rsidR="006F2178">
        <w:t>of</w:t>
      </w:r>
      <w:r w:rsidR="00B56DEA">
        <w:t xml:space="preserve"> a gap in their schedule, not because they necessarily want to take the class. </w:t>
      </w:r>
      <w:r w:rsidR="00081A78">
        <w:t>Multiple s</w:t>
      </w:r>
      <w:r w:rsidR="00576D05">
        <w:t>tudents also report</w:t>
      </w:r>
      <w:r w:rsidR="008276CD">
        <w:t>ed</w:t>
      </w:r>
      <w:r w:rsidR="00576D05">
        <w:t xml:space="preserve"> not </w:t>
      </w:r>
      <w:r w:rsidR="00C8531F">
        <w:t>getting</w:t>
      </w:r>
      <w:r w:rsidR="00576D05">
        <w:t xml:space="preserve"> their electives of choice. </w:t>
      </w:r>
    </w:p>
    <w:p w14:paraId="2BFA212E" w14:textId="63220EB2" w:rsidR="00B412A6" w:rsidRDefault="00105989" w:rsidP="00C81D1E">
      <w:pPr>
        <w:pStyle w:val="BodyText"/>
      </w:pPr>
      <w:r>
        <w:rPr>
          <w:shd w:val="clear" w:color="auto" w:fill="FFFFFF"/>
        </w:rPr>
        <w:t>The high school offers AP classes to 11</w:t>
      </w:r>
      <w:r w:rsidRPr="00C83586">
        <w:rPr>
          <w:shd w:val="clear" w:color="auto" w:fill="FFFFFF"/>
        </w:rPr>
        <w:t>th and 12th graders.</w:t>
      </w:r>
      <w:r w:rsidR="005010B1" w:rsidRPr="00C83586">
        <w:rPr>
          <w:shd w:val="clear" w:color="auto" w:fill="FFFFFF"/>
        </w:rPr>
        <w:t xml:space="preserve"> </w:t>
      </w:r>
      <w:r w:rsidRPr="00C83586">
        <w:rPr>
          <w:shd w:val="clear" w:color="auto" w:fill="FFFFFF"/>
        </w:rPr>
        <w:t>According to DESE</w:t>
      </w:r>
      <w:r w:rsidR="005010B1" w:rsidRPr="00C83586">
        <w:rPr>
          <w:shd w:val="clear" w:color="auto" w:fill="FFFFFF"/>
        </w:rPr>
        <w:t>’</w:t>
      </w:r>
      <w:r w:rsidRPr="00C83586">
        <w:rPr>
          <w:shd w:val="clear" w:color="auto" w:fill="FFFFFF"/>
        </w:rPr>
        <w:t>s district profile, 96</w:t>
      </w:r>
      <w:r w:rsidR="00686A2F">
        <w:rPr>
          <w:shd w:val="clear" w:color="auto" w:fill="FFFFFF"/>
        </w:rPr>
        <w:t> </w:t>
      </w:r>
      <w:r w:rsidRPr="00C83586">
        <w:rPr>
          <w:shd w:val="clear" w:color="auto" w:fill="FFFFFF"/>
        </w:rPr>
        <w:t>percent of 11th- and 12th-grade students complete advance</w:t>
      </w:r>
      <w:r>
        <w:rPr>
          <w:shd w:val="clear" w:color="auto" w:fill="FFFFFF"/>
        </w:rPr>
        <w:t xml:space="preserve">d coursework. </w:t>
      </w:r>
      <w:r w:rsidR="00B412A6">
        <w:t>Multiple focus group participants, at the school and district level</w:t>
      </w:r>
      <w:r w:rsidR="00C83586">
        <w:t>s</w:t>
      </w:r>
      <w:r w:rsidR="00B412A6">
        <w:t>, emphasiz</w:t>
      </w:r>
      <w:r w:rsidR="00632BBE">
        <w:t>ed</w:t>
      </w:r>
      <w:r w:rsidR="00B412A6">
        <w:t xml:space="preserve"> </w:t>
      </w:r>
      <w:r w:rsidR="00686A2F">
        <w:t>Pioneer Valley</w:t>
      </w:r>
      <w:r w:rsidR="005010B1">
        <w:t>’</w:t>
      </w:r>
      <w:r w:rsidR="00565DFD">
        <w:t>s</w:t>
      </w:r>
      <w:r w:rsidR="00B412A6">
        <w:t xml:space="preserve"> open enrollment policy for advanced courses</w:t>
      </w:r>
      <w:r w:rsidR="21CC0C05">
        <w:t>, which is a strength of t</w:t>
      </w:r>
      <w:r w:rsidR="38F7DF54">
        <w:t>h</w:t>
      </w:r>
      <w:r w:rsidR="21CC0C05">
        <w:t>e district</w:t>
      </w:r>
      <w:r w:rsidR="00B412A6">
        <w:t xml:space="preserve">. Several participants </w:t>
      </w:r>
      <w:r w:rsidR="00565DFD">
        <w:t>report</w:t>
      </w:r>
      <w:r w:rsidR="00632BBE">
        <w:t>ed</w:t>
      </w:r>
      <w:r w:rsidR="00B412A6">
        <w:t xml:space="preserve"> that the district was one of the first in the nation to eliminate tracking. A school leader describe</w:t>
      </w:r>
      <w:r w:rsidR="00227995">
        <w:t>d</w:t>
      </w:r>
      <w:r w:rsidR="00B412A6">
        <w:t xml:space="preserve"> the process as</w:t>
      </w:r>
      <w:r w:rsidR="00227995">
        <w:t xml:space="preserve"> drive</w:t>
      </w:r>
      <w:r w:rsidR="008B0700">
        <w:t>n</w:t>
      </w:r>
      <w:r w:rsidR="00227995">
        <w:t xml:space="preserve"> by</w:t>
      </w:r>
      <w:r w:rsidR="00B412A6">
        <w:t xml:space="preserve"> student choic</w:t>
      </w:r>
      <w:r w:rsidR="00227995">
        <w:t>e and interest in</w:t>
      </w:r>
      <w:r w:rsidR="0068200A">
        <w:t xml:space="preserve"> </w:t>
      </w:r>
      <w:r w:rsidR="00B412A6">
        <w:t xml:space="preserve">whether to access an advanced class. </w:t>
      </w:r>
      <w:r w:rsidR="00C06043">
        <w:t>A district leader state</w:t>
      </w:r>
      <w:r w:rsidR="00227995">
        <w:t>d</w:t>
      </w:r>
      <w:r w:rsidR="00C06043">
        <w:t xml:space="preserve"> that the district still has </w:t>
      </w:r>
      <w:r w:rsidR="005010B1">
        <w:t>“</w:t>
      </w:r>
      <w:r w:rsidR="00C06043">
        <w:t>a commitment to keeping kids of varying</w:t>
      </w:r>
      <w:r w:rsidR="00FC3116">
        <w:t xml:space="preserve"> current academic</w:t>
      </w:r>
      <w:r w:rsidR="00C06043">
        <w:t xml:space="preserve"> potential in the same room and learning with each other.</w:t>
      </w:r>
      <w:r w:rsidR="005010B1">
        <w:t>”</w:t>
      </w:r>
      <w:r w:rsidR="00C06043">
        <w:t xml:space="preserve"> </w:t>
      </w:r>
      <w:r w:rsidR="00565DFD">
        <w:t>According to DESE</w:t>
      </w:r>
      <w:r w:rsidR="005010B1">
        <w:t>’</w:t>
      </w:r>
      <w:r w:rsidR="00565DFD">
        <w:t xml:space="preserve">s district profile, 90 percent of </w:t>
      </w:r>
      <w:r w:rsidR="00686A2F">
        <w:t xml:space="preserve">students from </w:t>
      </w:r>
      <w:r w:rsidR="00565DFD">
        <w:t xml:space="preserve">low-income </w:t>
      </w:r>
      <w:r w:rsidR="00686A2F">
        <w:t xml:space="preserve">backgrounds </w:t>
      </w:r>
      <w:r w:rsidR="00565DFD">
        <w:t>completed advanced coursework.</w:t>
      </w:r>
    </w:p>
    <w:p w14:paraId="40D5D3FE" w14:textId="25427CFD" w:rsidR="002B4CEF" w:rsidRDefault="002B4CEF" w:rsidP="002B4CEF">
      <w:pPr>
        <w:pStyle w:val="Heading3"/>
      </w:pPr>
      <w:r>
        <w:t>DESE Recommendations</w:t>
      </w:r>
    </w:p>
    <w:p w14:paraId="66327CBB" w14:textId="1095914A" w:rsidR="002B4CEF" w:rsidRPr="00825A52" w:rsidRDefault="00A67FF1" w:rsidP="002B4CEF">
      <w:pPr>
        <w:pStyle w:val="Bullet1"/>
        <w:rPr>
          <w:bCs/>
        </w:rPr>
      </w:pPr>
      <w:r>
        <w:rPr>
          <w:i/>
          <w:iCs/>
        </w:rPr>
        <w:t>The district should use</w:t>
      </w:r>
      <w:r w:rsidR="0053594D">
        <w:rPr>
          <w:i/>
          <w:iCs/>
        </w:rPr>
        <w:t xml:space="preserve"> research-based curriculum review tools, such as CURATE and EdReports, to select </w:t>
      </w:r>
      <w:r w:rsidR="00FE749F">
        <w:rPr>
          <w:i/>
          <w:iCs/>
        </w:rPr>
        <w:t>high-quality</w:t>
      </w:r>
      <w:r w:rsidR="00825A52">
        <w:rPr>
          <w:i/>
          <w:iCs/>
        </w:rPr>
        <w:t xml:space="preserve"> </w:t>
      </w:r>
      <w:r w:rsidR="0053594D">
        <w:rPr>
          <w:i/>
          <w:iCs/>
        </w:rPr>
        <w:t>instructional materials in</w:t>
      </w:r>
      <w:r w:rsidR="00873FD5">
        <w:rPr>
          <w:i/>
          <w:iCs/>
        </w:rPr>
        <w:t xml:space="preserve"> all subjects</w:t>
      </w:r>
      <w:r w:rsidR="00D41AC5">
        <w:rPr>
          <w:i/>
          <w:iCs/>
        </w:rPr>
        <w:t xml:space="preserve"> where these tools are available</w:t>
      </w:r>
      <w:r w:rsidR="00873FD5">
        <w:rPr>
          <w:i/>
          <w:iCs/>
        </w:rPr>
        <w:t xml:space="preserve">. </w:t>
      </w:r>
    </w:p>
    <w:p w14:paraId="4FD2E20B" w14:textId="0AAB94BA" w:rsidR="00825A52" w:rsidRDefault="00825A52" w:rsidP="002B4CEF">
      <w:pPr>
        <w:pStyle w:val="Bullet1"/>
        <w:rPr>
          <w:bCs/>
        </w:rPr>
      </w:pPr>
      <w:r>
        <w:rPr>
          <w:i/>
          <w:iCs/>
        </w:rPr>
        <w:t xml:space="preserve">The district should develop systems for reviewing </w:t>
      </w:r>
      <w:r w:rsidR="00294432">
        <w:rPr>
          <w:i/>
          <w:iCs/>
        </w:rPr>
        <w:t>curricula across grade levels and content areas for vertical and horizontal alignment</w:t>
      </w:r>
      <w:r w:rsidR="00A73023">
        <w:rPr>
          <w:i/>
          <w:iCs/>
        </w:rPr>
        <w:t>, as well as alignment with state standards</w:t>
      </w:r>
      <w:r w:rsidR="00294432">
        <w:rPr>
          <w:i/>
          <w:iCs/>
        </w:rPr>
        <w:t>.</w:t>
      </w:r>
      <w:r w:rsidR="00294432">
        <w:rPr>
          <w:bCs/>
        </w:rPr>
        <w:t xml:space="preserve"> </w:t>
      </w:r>
    </w:p>
    <w:p w14:paraId="41F682DD" w14:textId="77777777" w:rsidR="00D85A12" w:rsidRDefault="002357EE" w:rsidP="002B4CEF">
      <w:pPr>
        <w:pStyle w:val="Bullet1"/>
        <w:rPr>
          <w:bCs/>
          <w:i/>
          <w:iCs/>
        </w:rPr>
      </w:pPr>
      <w:r w:rsidRPr="00D85A12">
        <w:rPr>
          <w:bCs/>
          <w:i/>
          <w:iCs/>
        </w:rPr>
        <w:t xml:space="preserve">The district should develop a </w:t>
      </w:r>
      <w:r w:rsidR="00D85A12" w:rsidRPr="00D85A12">
        <w:rPr>
          <w:bCs/>
          <w:i/>
          <w:iCs/>
        </w:rPr>
        <w:t>system for curricular documentation that includes a centralized repository for housing teacher-created curricular materials.</w:t>
      </w:r>
    </w:p>
    <w:p w14:paraId="0E212154" w14:textId="54F36E4B" w:rsidR="0069552A" w:rsidRPr="0069552A" w:rsidRDefault="0069552A" w:rsidP="0069552A">
      <w:pPr>
        <w:pStyle w:val="Bullet1"/>
        <w:rPr>
          <w:bCs/>
          <w:i/>
          <w:iCs/>
        </w:rPr>
      </w:pPr>
      <w:r w:rsidRPr="0069552A">
        <w:rPr>
          <w:bCs/>
          <w:i/>
          <w:iCs/>
        </w:rPr>
        <w:lastRenderedPageBreak/>
        <w:t xml:space="preserve">The district should work with school leaders to identify time for teachers to collaborate </w:t>
      </w:r>
      <w:r w:rsidR="000446FD">
        <w:rPr>
          <w:bCs/>
          <w:i/>
          <w:iCs/>
        </w:rPr>
        <w:t>regularly</w:t>
      </w:r>
      <w:r w:rsidRPr="0069552A">
        <w:rPr>
          <w:bCs/>
          <w:i/>
          <w:iCs/>
        </w:rPr>
        <w:t xml:space="preserve">. </w:t>
      </w:r>
    </w:p>
    <w:p w14:paraId="46DB2C55" w14:textId="720415D6" w:rsidR="00D03A85" w:rsidRDefault="00C60992" w:rsidP="002B4CEF">
      <w:pPr>
        <w:pStyle w:val="Bullet1"/>
        <w:rPr>
          <w:bCs/>
          <w:i/>
          <w:iCs/>
        </w:rPr>
      </w:pPr>
      <w:r>
        <w:rPr>
          <w:bCs/>
          <w:i/>
          <w:iCs/>
        </w:rPr>
        <w:t>The district should</w:t>
      </w:r>
      <w:r w:rsidR="00845A7A">
        <w:rPr>
          <w:bCs/>
          <w:i/>
          <w:iCs/>
        </w:rPr>
        <w:t xml:space="preserve"> </w:t>
      </w:r>
      <w:r w:rsidR="00321FBC">
        <w:rPr>
          <w:bCs/>
          <w:i/>
          <w:iCs/>
        </w:rPr>
        <w:t>partner with school leaders and</w:t>
      </w:r>
      <w:r w:rsidR="00845A7A">
        <w:rPr>
          <w:bCs/>
          <w:i/>
          <w:iCs/>
        </w:rPr>
        <w:t xml:space="preserve"> teachers</w:t>
      </w:r>
      <w:r w:rsidR="00D03A85">
        <w:rPr>
          <w:bCs/>
          <w:i/>
          <w:iCs/>
        </w:rPr>
        <w:t xml:space="preserve"> </w:t>
      </w:r>
      <w:r w:rsidR="00EA073C">
        <w:rPr>
          <w:bCs/>
          <w:i/>
          <w:iCs/>
        </w:rPr>
        <w:t xml:space="preserve">to develop lessons and activities that </w:t>
      </w:r>
      <w:r w:rsidR="00D03A85">
        <w:rPr>
          <w:bCs/>
          <w:i/>
          <w:iCs/>
        </w:rPr>
        <w:t xml:space="preserve">emphasize students’ </w:t>
      </w:r>
      <w:r w:rsidR="00D41AC5">
        <w:rPr>
          <w:bCs/>
          <w:i/>
          <w:iCs/>
        </w:rPr>
        <w:t>interests</w:t>
      </w:r>
      <w:r w:rsidR="00D03A85">
        <w:rPr>
          <w:bCs/>
          <w:i/>
          <w:iCs/>
        </w:rPr>
        <w:t xml:space="preserve">, motivations, and points of view. </w:t>
      </w:r>
    </w:p>
    <w:p w14:paraId="42C3584A" w14:textId="59D69D18" w:rsidR="00657E7B" w:rsidRDefault="00D03A85" w:rsidP="002B4CEF">
      <w:pPr>
        <w:pStyle w:val="Bullet1"/>
        <w:rPr>
          <w:bCs/>
          <w:i/>
          <w:iCs/>
        </w:rPr>
      </w:pPr>
      <w:r>
        <w:rPr>
          <w:bCs/>
          <w:i/>
          <w:iCs/>
        </w:rPr>
        <w:t xml:space="preserve">The district </w:t>
      </w:r>
      <w:r w:rsidR="00657E7B">
        <w:rPr>
          <w:bCs/>
          <w:i/>
          <w:iCs/>
        </w:rPr>
        <w:t xml:space="preserve">should support educators </w:t>
      </w:r>
      <w:r w:rsidR="002F7503">
        <w:rPr>
          <w:bCs/>
          <w:i/>
          <w:iCs/>
        </w:rPr>
        <w:t>in developing</w:t>
      </w:r>
      <w:r w:rsidR="00657E7B">
        <w:rPr>
          <w:bCs/>
          <w:i/>
          <w:iCs/>
        </w:rPr>
        <w:t xml:space="preserve"> lessons and activities that engage students in </w:t>
      </w:r>
      <w:r w:rsidR="002F7503">
        <w:rPr>
          <w:bCs/>
          <w:i/>
          <w:iCs/>
        </w:rPr>
        <w:t>higher-order</w:t>
      </w:r>
      <w:r w:rsidR="00657E7B">
        <w:rPr>
          <w:bCs/>
          <w:i/>
          <w:iCs/>
        </w:rPr>
        <w:t xml:space="preserve"> thinking and </w:t>
      </w:r>
      <w:r w:rsidR="00393842">
        <w:rPr>
          <w:bCs/>
          <w:i/>
          <w:iCs/>
        </w:rPr>
        <w:t xml:space="preserve">promote a </w:t>
      </w:r>
      <w:r w:rsidR="00657E7B">
        <w:rPr>
          <w:bCs/>
          <w:i/>
          <w:iCs/>
        </w:rPr>
        <w:t xml:space="preserve">deeper understanding of content. </w:t>
      </w:r>
    </w:p>
    <w:p w14:paraId="02D953F4" w14:textId="347F73D2" w:rsidR="00CF1B1B" w:rsidRDefault="00CF1B1B" w:rsidP="002B4CEF">
      <w:pPr>
        <w:pStyle w:val="Bullet1"/>
        <w:rPr>
          <w:bCs/>
          <w:i/>
          <w:iCs/>
        </w:rPr>
      </w:pPr>
      <w:r>
        <w:rPr>
          <w:bCs/>
          <w:i/>
          <w:iCs/>
        </w:rPr>
        <w:t xml:space="preserve">The district </w:t>
      </w:r>
      <w:r w:rsidR="00C07000">
        <w:rPr>
          <w:bCs/>
          <w:i/>
          <w:iCs/>
        </w:rPr>
        <w:t xml:space="preserve">should </w:t>
      </w:r>
      <w:r w:rsidR="00375457">
        <w:rPr>
          <w:bCs/>
          <w:i/>
          <w:iCs/>
        </w:rPr>
        <w:t xml:space="preserve">work with school leaders to identify the barriers to </w:t>
      </w:r>
      <w:r w:rsidR="00727F88">
        <w:rPr>
          <w:bCs/>
          <w:i/>
          <w:iCs/>
        </w:rPr>
        <w:t>conducting regular instructional observations and</w:t>
      </w:r>
      <w:r w:rsidR="007705AE">
        <w:rPr>
          <w:bCs/>
          <w:i/>
          <w:iCs/>
        </w:rPr>
        <w:t xml:space="preserve"> support school leaders in providing high-quality feedback to staff. </w:t>
      </w:r>
    </w:p>
    <w:p w14:paraId="77A08E1B" w14:textId="77777777" w:rsidR="00A664C1" w:rsidRDefault="00A664C1">
      <w:pPr>
        <w:spacing w:line="240" w:lineRule="auto"/>
        <w:rPr>
          <w:b/>
          <w:bCs/>
        </w:rPr>
      </w:pPr>
      <w:bookmarkStart w:id="27" w:name="_Assessment"/>
      <w:bookmarkStart w:id="28" w:name="_Toc101446229"/>
      <w:bookmarkStart w:id="29" w:name="_Toc173331746"/>
      <w:bookmarkEnd w:id="27"/>
      <w:r>
        <w:rPr>
          <w:b/>
          <w:bCs/>
        </w:rPr>
        <w:br w:type="page"/>
      </w:r>
    </w:p>
    <w:p w14:paraId="366F3518" w14:textId="2D9CE8ED" w:rsidR="008D6102" w:rsidRPr="00CB0607" w:rsidRDefault="008D6102" w:rsidP="008D6102">
      <w:pPr>
        <w:pStyle w:val="Heading2"/>
      </w:pPr>
      <w:r w:rsidRPr="00CB0607">
        <w:lastRenderedPageBreak/>
        <w:t>Assessment</w:t>
      </w:r>
      <w:bookmarkEnd w:id="28"/>
      <w:bookmarkEnd w:id="29"/>
    </w:p>
    <w:p w14:paraId="029112E6" w14:textId="7A148B9C" w:rsidR="00F46212" w:rsidRPr="00272246" w:rsidRDefault="0037014E" w:rsidP="0041058B">
      <w:pPr>
        <w:pStyle w:val="BodyText"/>
      </w:pPr>
      <w:r>
        <w:t xml:space="preserve">The </w:t>
      </w:r>
      <w:r w:rsidR="00C83586">
        <w:t>d</w:t>
      </w:r>
      <w:r>
        <w:t xml:space="preserve">irector of </w:t>
      </w:r>
      <w:r w:rsidR="00C83586">
        <w:t>t</w:t>
      </w:r>
      <w:r>
        <w:t xml:space="preserve">eaching and </w:t>
      </w:r>
      <w:r w:rsidR="00C83586">
        <w:t>l</w:t>
      </w:r>
      <w:r>
        <w:t xml:space="preserve">earning oversees assessment in the district. </w:t>
      </w:r>
      <w:r w:rsidR="00F46212">
        <w:t>P</w:t>
      </w:r>
      <w:r w:rsidR="00272246">
        <w:t>ioneer Valley uses</w:t>
      </w:r>
      <w:r w:rsidR="002C2BDA">
        <w:t xml:space="preserve"> </w:t>
      </w:r>
      <w:r w:rsidR="00B63E19">
        <w:t>curriculum-based</w:t>
      </w:r>
      <w:r w:rsidR="002C2BDA">
        <w:t xml:space="preserve"> </w:t>
      </w:r>
      <w:r w:rsidR="00A6565A">
        <w:t>assessments</w:t>
      </w:r>
      <w:r w:rsidR="00C84F83">
        <w:t xml:space="preserve"> and</w:t>
      </w:r>
      <w:r w:rsidR="000357F3">
        <w:t xml:space="preserve"> </w:t>
      </w:r>
      <w:proofErr w:type="spellStart"/>
      <w:r w:rsidR="000357F3">
        <w:t>FastBridge</w:t>
      </w:r>
      <w:proofErr w:type="spellEnd"/>
      <w:r w:rsidR="00A6565A">
        <w:t xml:space="preserve"> for</w:t>
      </w:r>
      <w:r w:rsidR="00272246">
        <w:t xml:space="preserve"> students in </w:t>
      </w:r>
      <w:r w:rsidR="00C83586">
        <w:t>G</w:t>
      </w:r>
      <w:r w:rsidR="00272246">
        <w:t>rades K-6 in both ELA and math</w:t>
      </w:r>
      <w:r w:rsidR="00C83586">
        <w:t>ematics</w:t>
      </w:r>
      <w:r w:rsidR="00C84F83">
        <w:t xml:space="preserve"> as well as Math Expressions for math</w:t>
      </w:r>
      <w:r w:rsidR="00C83586">
        <w:t>ematics</w:t>
      </w:r>
      <w:r w:rsidR="00272246">
        <w:t xml:space="preserve">. </w:t>
      </w:r>
      <w:r w:rsidR="00BC0BCC">
        <w:t>At</w:t>
      </w:r>
      <w:r w:rsidR="00272246">
        <w:t xml:space="preserve"> the middle school, </w:t>
      </w:r>
      <w:r w:rsidR="00BC0BCC">
        <w:t xml:space="preserve">teachers </w:t>
      </w:r>
      <w:r w:rsidR="00272246">
        <w:t xml:space="preserve">use a </w:t>
      </w:r>
      <w:r w:rsidR="00B63E19">
        <w:t>curriculum-based</w:t>
      </w:r>
      <w:r w:rsidR="00E205FB">
        <w:t xml:space="preserve"> </w:t>
      </w:r>
      <w:r w:rsidR="00272246">
        <w:t>assessment in math</w:t>
      </w:r>
      <w:r w:rsidR="00C83586">
        <w:t>ematics</w:t>
      </w:r>
      <w:r w:rsidR="00272246">
        <w:t xml:space="preserve"> and teacher-created assessments in ELA. </w:t>
      </w:r>
      <w:r w:rsidR="00E205FB">
        <w:t>At</w:t>
      </w:r>
      <w:r w:rsidR="00272246">
        <w:t xml:space="preserve"> the high school, </w:t>
      </w:r>
      <w:r w:rsidR="00E036D2">
        <w:t xml:space="preserve">teachers develop </w:t>
      </w:r>
      <w:r w:rsidR="00272246">
        <w:t>all ELA and math</w:t>
      </w:r>
      <w:r w:rsidR="00C83586">
        <w:t>ematics</w:t>
      </w:r>
      <w:r w:rsidR="00272246">
        <w:t xml:space="preserve"> assessments</w:t>
      </w:r>
      <w:r w:rsidR="00691295">
        <w:t xml:space="preserve">. </w:t>
      </w:r>
      <w:r w:rsidR="00184463">
        <w:t>Elementary schools have</w:t>
      </w:r>
      <w:r w:rsidR="009B623F">
        <w:t xml:space="preserve"> data teams and have time to collaborate</w:t>
      </w:r>
      <w:r w:rsidR="005B715B">
        <w:t>.</w:t>
      </w:r>
      <w:r w:rsidR="009B623F">
        <w:t xml:space="preserve"> However, at the middle and high school </w:t>
      </w:r>
      <w:r w:rsidR="00831378">
        <w:t xml:space="preserve">there is </w:t>
      </w:r>
      <w:r w:rsidR="00691295">
        <w:t xml:space="preserve">a lack of </w:t>
      </w:r>
      <w:r w:rsidR="00831378">
        <w:t xml:space="preserve">time </w:t>
      </w:r>
      <w:r w:rsidR="00691295">
        <w:t xml:space="preserve">available </w:t>
      </w:r>
      <w:r w:rsidR="00831378">
        <w:t>for teachers to</w:t>
      </w:r>
      <w:r w:rsidR="00691295">
        <w:t xml:space="preserve"> </w:t>
      </w:r>
      <w:r w:rsidR="00B63171">
        <w:t>collaborate</w:t>
      </w:r>
      <w:r w:rsidR="003F00EE">
        <w:t>.</w:t>
      </w:r>
      <w:r w:rsidR="00B63171">
        <w:t xml:space="preserve"> </w:t>
      </w:r>
      <w:r w:rsidR="003F00EE">
        <w:t>E</w:t>
      </w:r>
      <w:r w:rsidR="00B63171">
        <w:t>xcept for</w:t>
      </w:r>
      <w:r w:rsidR="00691295">
        <w:t xml:space="preserve"> </w:t>
      </w:r>
      <w:proofErr w:type="spellStart"/>
      <w:r w:rsidR="00691295">
        <w:t>FastBridge</w:t>
      </w:r>
      <w:proofErr w:type="spellEnd"/>
      <w:r w:rsidR="00691295">
        <w:t xml:space="preserve"> training at the elementary school level, teachers have not received any professional development on using data in recent years.</w:t>
      </w:r>
      <w:r w:rsidR="001434A7">
        <w:t xml:space="preserve"> Teacher-created assessments are also used across all </w:t>
      </w:r>
      <w:r w:rsidR="00271555">
        <w:t>grade levels</w:t>
      </w:r>
      <w:r w:rsidR="001434A7">
        <w:t xml:space="preserve"> and subject areas. </w:t>
      </w:r>
    </w:p>
    <w:p w14:paraId="128EBCC0" w14:textId="4F19917F" w:rsidR="00F46212" w:rsidRPr="0027027E" w:rsidRDefault="0027027E" w:rsidP="0041058B">
      <w:pPr>
        <w:pStyle w:val="BodyText"/>
      </w:pPr>
      <w:r>
        <w:t>At the elementary schools, teachers share information about students</w:t>
      </w:r>
      <w:r w:rsidR="005010B1">
        <w:t>’</w:t>
      </w:r>
      <w:r>
        <w:t xml:space="preserve"> strengths and areas for growth during </w:t>
      </w:r>
      <w:r w:rsidR="00626011">
        <w:t>parent-</w:t>
      </w:r>
      <w:r>
        <w:t>teacher conferences twice a year.</w:t>
      </w:r>
      <w:r w:rsidR="00F46212" w:rsidRPr="0041058B">
        <w:rPr>
          <w:i/>
          <w:iCs/>
        </w:rPr>
        <w:t xml:space="preserve"> </w:t>
      </w:r>
      <w:r>
        <w:t>At the middle and high school</w:t>
      </w:r>
      <w:r w:rsidR="00C83586">
        <w:t>s</w:t>
      </w:r>
      <w:r>
        <w:t xml:space="preserve">, parents can access </w:t>
      </w:r>
      <w:r w:rsidR="007315E7">
        <w:t>G</w:t>
      </w:r>
      <w:r>
        <w:t xml:space="preserve">oogle </w:t>
      </w:r>
      <w:r w:rsidR="007315E7">
        <w:t>C</w:t>
      </w:r>
      <w:r>
        <w:t xml:space="preserve">lassroom, where teachers post work. Teachers also share </w:t>
      </w:r>
      <w:r w:rsidR="00BD4D81">
        <w:t xml:space="preserve">weekly </w:t>
      </w:r>
      <w:r>
        <w:t xml:space="preserve">progress reports and grade updates through </w:t>
      </w:r>
      <w:proofErr w:type="spellStart"/>
      <w:r w:rsidR="007315E7">
        <w:t>P</w:t>
      </w:r>
      <w:r>
        <w:t>lus</w:t>
      </w:r>
      <w:r w:rsidR="007315E7">
        <w:t>P</w:t>
      </w:r>
      <w:r>
        <w:t>ortals</w:t>
      </w:r>
      <w:proofErr w:type="spellEnd"/>
      <w:r>
        <w:t>.</w:t>
      </w:r>
    </w:p>
    <w:p w14:paraId="65DF5D4F" w14:textId="5D130A0F" w:rsidR="00C0766E" w:rsidRPr="00CB0607" w:rsidRDefault="00C0766E" w:rsidP="0041058B">
      <w:pPr>
        <w:pStyle w:val="BodyText"/>
      </w:pPr>
      <w:r w:rsidRPr="00CB0607">
        <w:t xml:space="preserve">Table </w:t>
      </w:r>
      <w:r w:rsidR="00686A2F">
        <w:t>3</w:t>
      </w:r>
      <w:r w:rsidR="00686A2F" w:rsidRPr="00CB0607">
        <w:t xml:space="preserve"> </w:t>
      </w:r>
      <w:r w:rsidRPr="00CB0607">
        <w:t>summarizes key strengths and areas for growth in assessment.</w:t>
      </w:r>
    </w:p>
    <w:p w14:paraId="329E7498" w14:textId="3E75BBE3" w:rsidR="00473308" w:rsidRPr="00CB0607" w:rsidRDefault="00473308" w:rsidP="00473308">
      <w:pPr>
        <w:pStyle w:val="TableTitle0"/>
      </w:pPr>
      <w:bookmarkStart w:id="30" w:name="_Toc173506485"/>
      <w:r w:rsidRPr="00CB0607">
        <w:t xml:space="preserve">Table </w:t>
      </w:r>
      <w:r w:rsidR="00686A2F">
        <w:t>3</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bookmarkEnd w:id="30"/>
    </w:p>
    <w:tbl>
      <w:tblPr>
        <w:tblStyle w:val="MSVTable1"/>
        <w:tblW w:w="5000" w:type="pct"/>
        <w:tblLook w:val="04A0" w:firstRow="1" w:lastRow="0" w:firstColumn="1" w:lastColumn="0" w:noHBand="0" w:noVBand="1"/>
      </w:tblPr>
      <w:tblGrid>
        <w:gridCol w:w="2334"/>
        <w:gridCol w:w="3504"/>
        <w:gridCol w:w="3506"/>
      </w:tblGrid>
      <w:tr w:rsidR="00473308" w:rsidRPr="00CB0607" w14:paraId="4528F62A" w14:textId="77777777" w:rsidTr="587DE562">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E67A26" w:rsidRDefault="00473308" w:rsidP="00B827DE">
            <w:pPr>
              <w:pStyle w:val="TableColHeadingCenter"/>
            </w:pPr>
            <w:r w:rsidRPr="00E67A26">
              <w:t>Indicator</w:t>
            </w:r>
          </w:p>
        </w:tc>
        <w:tc>
          <w:tcPr>
            <w:tcW w:w="1875" w:type="pct"/>
          </w:tcPr>
          <w:p w14:paraId="04CE9AD4" w14:textId="77777777" w:rsidR="00473308" w:rsidRPr="00CB0607" w:rsidRDefault="00473308" w:rsidP="00B827DE">
            <w:pPr>
              <w:pStyle w:val="TableColHeadingCenter"/>
            </w:pPr>
            <w:r w:rsidRPr="00CB0607">
              <w:t>Strengths</w:t>
            </w:r>
          </w:p>
        </w:tc>
        <w:tc>
          <w:tcPr>
            <w:tcW w:w="1876"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587DE562">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CB0607" w:rsidRDefault="00000000" w:rsidP="005D13E7">
            <w:pPr>
              <w:pStyle w:val="TableSubheading"/>
              <w:rPr>
                <w:bdr w:val="none" w:sz="0" w:space="0" w:color="auto" w:frame="1"/>
              </w:rPr>
            </w:pPr>
            <w:hyperlink w:anchor="_Data_and_Assessment" w:history="1">
              <w:r w:rsidR="00473308" w:rsidRPr="004A78AC">
                <w:rPr>
                  <w:rStyle w:val="Hyperlink"/>
                  <w:bdr w:val="none" w:sz="0" w:space="0" w:color="auto" w:frame="1"/>
                </w:rPr>
                <w:t xml:space="preserve">Data and </w:t>
              </w:r>
              <w:r w:rsidR="00C0766E" w:rsidRPr="004A78AC">
                <w:rPr>
                  <w:rStyle w:val="Hyperlink"/>
                  <w:bdr w:val="none" w:sz="0" w:space="0" w:color="auto" w:frame="1"/>
                </w:rPr>
                <w:t>a</w:t>
              </w:r>
              <w:r w:rsidR="00473308" w:rsidRPr="004A78AC">
                <w:rPr>
                  <w:rStyle w:val="Hyperlink"/>
                  <w:bdr w:val="none" w:sz="0" w:space="0" w:color="auto" w:frame="1"/>
                </w:rPr>
                <w:t xml:space="preserve">ssessment </w:t>
              </w:r>
              <w:r w:rsidR="00C0766E" w:rsidRPr="004A78AC">
                <w:rPr>
                  <w:rStyle w:val="Hyperlink"/>
                  <w:bdr w:val="none" w:sz="0" w:space="0" w:color="auto" w:frame="1"/>
                </w:rPr>
                <w:t>s</w:t>
              </w:r>
              <w:r w:rsidR="00473308" w:rsidRPr="004A78AC">
                <w:rPr>
                  <w:rStyle w:val="Hyperlink"/>
                  <w:bdr w:val="none" w:sz="0" w:space="0" w:color="auto" w:frame="1"/>
                </w:rPr>
                <w:t>ystems</w:t>
              </w:r>
            </w:hyperlink>
          </w:p>
        </w:tc>
        <w:tc>
          <w:tcPr>
            <w:tcW w:w="1875" w:type="pct"/>
          </w:tcPr>
          <w:p w14:paraId="5E3E7CC2" w14:textId="0A6127AA" w:rsidR="00473308" w:rsidRPr="007D69BA" w:rsidRDefault="4F1FE004" w:rsidP="00C81D1E">
            <w:pPr>
              <w:pStyle w:val="TableBullet1"/>
            </w:pPr>
            <w:r>
              <w:t xml:space="preserve">The elementary schools </w:t>
            </w:r>
            <w:r w:rsidR="1A1B4CE7">
              <w:t>use</w:t>
            </w:r>
            <w:r>
              <w:t xml:space="preserve"> benchmark assessment</w:t>
            </w:r>
            <w:r w:rsidR="00DF42E6">
              <w:t xml:space="preserve"> </w:t>
            </w:r>
            <w:r w:rsidR="00F5203C">
              <w:t>tools</w:t>
            </w:r>
            <w:r w:rsidR="003B420E">
              <w:t xml:space="preserve"> </w:t>
            </w:r>
            <w:r>
              <w:t xml:space="preserve">to identify students </w:t>
            </w:r>
            <w:r w:rsidR="7001416D">
              <w:t xml:space="preserve">who are struggling </w:t>
            </w:r>
            <w:r>
              <w:t>and</w:t>
            </w:r>
            <w:r w:rsidR="4E827413">
              <w:t xml:space="preserve"> </w:t>
            </w:r>
            <w:r w:rsidR="005B6A0B">
              <w:t>to</w:t>
            </w:r>
            <w:r>
              <w:t xml:space="preserve"> track their progress.</w:t>
            </w:r>
          </w:p>
        </w:tc>
        <w:tc>
          <w:tcPr>
            <w:tcW w:w="1876" w:type="pct"/>
          </w:tcPr>
          <w:p w14:paraId="1E451936" w14:textId="09ABCA37" w:rsidR="006E03D7" w:rsidRPr="007D69BA" w:rsidRDefault="006E03D7" w:rsidP="00C81D1E">
            <w:pPr>
              <w:pStyle w:val="TableBullet1"/>
              <w:rPr>
                <w:rFonts w:ascii="Franklin Gothic Book" w:eastAsia="Franklin Gothic Book" w:hAnsi="Franklin Gothic Book" w:cs="Franklin Gothic Book"/>
                <w:color w:val="000000" w:themeColor="text1"/>
              </w:rPr>
            </w:pPr>
            <w:r>
              <w:t>Adopting</w:t>
            </w:r>
            <w:r w:rsidR="00090673">
              <w:t xml:space="preserve"> systems and structures to support the tracking, monitoring, and sharing of student data</w:t>
            </w:r>
          </w:p>
        </w:tc>
      </w:tr>
      <w:tr w:rsidR="00473308" w:rsidRPr="00CB0607" w14:paraId="3744E5B9" w14:textId="77777777" w:rsidTr="587DE562">
        <w:tc>
          <w:tcPr>
            <w:tcW w:w="1249" w:type="pct"/>
          </w:tcPr>
          <w:p w14:paraId="797DE778" w14:textId="64B26BD2" w:rsidR="00473308" w:rsidRPr="00CB0607" w:rsidRDefault="00000000" w:rsidP="005D13E7">
            <w:pPr>
              <w:pStyle w:val="TableSubheading"/>
              <w:rPr>
                <w:bdr w:val="none" w:sz="0" w:space="0" w:color="auto" w:frame="1"/>
              </w:rPr>
            </w:pPr>
            <w:hyperlink w:anchor="_Data_Use" w:history="1">
              <w:r w:rsidR="00473308" w:rsidRPr="004A78AC">
                <w:rPr>
                  <w:rStyle w:val="Hyperlink"/>
                  <w:bdr w:val="none" w:sz="0" w:space="0" w:color="auto" w:frame="1"/>
                </w:rPr>
                <w:t xml:space="preserve">Data </w:t>
              </w:r>
              <w:r w:rsidR="00C0766E" w:rsidRPr="004A78AC">
                <w:rPr>
                  <w:rStyle w:val="Hyperlink"/>
                  <w:bdr w:val="none" w:sz="0" w:space="0" w:color="auto" w:frame="1"/>
                </w:rPr>
                <w:t>u</w:t>
              </w:r>
              <w:r w:rsidR="00473308" w:rsidRPr="004A78AC">
                <w:rPr>
                  <w:rStyle w:val="Hyperlink"/>
                  <w:bdr w:val="none" w:sz="0" w:space="0" w:color="auto" w:frame="1"/>
                </w:rPr>
                <w:t>se</w:t>
              </w:r>
            </w:hyperlink>
          </w:p>
        </w:tc>
        <w:tc>
          <w:tcPr>
            <w:tcW w:w="1875" w:type="pct"/>
          </w:tcPr>
          <w:p w14:paraId="3EFCF2E4" w14:textId="2DDEC2D5" w:rsidR="00473308" w:rsidRPr="007D69BA" w:rsidRDefault="00473308" w:rsidP="347843B2">
            <w:pPr>
              <w:pStyle w:val="TableBullet1"/>
              <w:numPr>
                <w:ilvl w:val="0"/>
                <w:numId w:val="0"/>
              </w:numPr>
            </w:pPr>
          </w:p>
        </w:tc>
        <w:tc>
          <w:tcPr>
            <w:tcW w:w="1876" w:type="pct"/>
          </w:tcPr>
          <w:p w14:paraId="6B378B02" w14:textId="45F567A3" w:rsidR="004141DE" w:rsidRDefault="004141DE" w:rsidP="00C81D1E">
            <w:pPr>
              <w:pStyle w:val="TableBullet1"/>
            </w:pPr>
            <w:r>
              <w:t xml:space="preserve">Providing teachers with time to collaborate for data analysis and planning </w:t>
            </w:r>
          </w:p>
          <w:p w14:paraId="08FEEFDF" w14:textId="438BF4B5" w:rsidR="00473308" w:rsidRPr="007D69BA" w:rsidRDefault="001C4F8F" w:rsidP="00C81D1E">
            <w:pPr>
              <w:pStyle w:val="TableBullet1"/>
            </w:pPr>
            <w:r>
              <w:t>Providing</w:t>
            </w:r>
            <w:r w:rsidR="006D1AE4">
              <w:t xml:space="preserve"> </w:t>
            </w:r>
            <w:r w:rsidR="590A863E">
              <w:t>support for teachers to use</w:t>
            </w:r>
            <w:r w:rsidR="00022C4E">
              <w:t xml:space="preserve"> student</w:t>
            </w:r>
            <w:r w:rsidR="590A863E">
              <w:t xml:space="preserve"> data</w:t>
            </w:r>
            <w:r w:rsidR="00022C4E">
              <w:t xml:space="preserve"> to inform instruction</w:t>
            </w:r>
          </w:p>
        </w:tc>
      </w:tr>
      <w:tr w:rsidR="00473308" w:rsidRPr="00CB0607" w14:paraId="2BFB5534" w14:textId="77777777" w:rsidTr="587DE562">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355D7553" w:rsidR="00473308" w:rsidRPr="00CB0607" w:rsidRDefault="00000000" w:rsidP="005D13E7">
            <w:pPr>
              <w:pStyle w:val="TableSubheading"/>
              <w:rPr>
                <w:bdr w:val="none" w:sz="0" w:space="0" w:color="auto" w:frame="1"/>
              </w:rPr>
            </w:pPr>
            <w:hyperlink w:anchor="_Sharing_Results" w:history="1">
              <w:r w:rsidR="00473308" w:rsidRPr="004A78AC">
                <w:rPr>
                  <w:rStyle w:val="Hyperlink"/>
                  <w:bdr w:val="none" w:sz="0" w:space="0" w:color="auto" w:frame="1"/>
                </w:rPr>
                <w:t xml:space="preserve">Sharing </w:t>
              </w:r>
              <w:r w:rsidR="00C0766E" w:rsidRPr="004A78AC">
                <w:rPr>
                  <w:rStyle w:val="Hyperlink"/>
                  <w:bdr w:val="none" w:sz="0" w:space="0" w:color="auto" w:frame="1"/>
                </w:rPr>
                <w:t>r</w:t>
              </w:r>
              <w:r w:rsidR="00473308" w:rsidRPr="004A78AC">
                <w:rPr>
                  <w:rStyle w:val="Hyperlink"/>
                  <w:bdr w:val="none" w:sz="0" w:space="0" w:color="auto" w:frame="1"/>
                </w:rPr>
                <w:t>esults</w:t>
              </w:r>
            </w:hyperlink>
          </w:p>
        </w:tc>
        <w:tc>
          <w:tcPr>
            <w:tcW w:w="1875" w:type="pct"/>
          </w:tcPr>
          <w:p w14:paraId="1242ABD2" w14:textId="4B2D2F8C" w:rsidR="00473308" w:rsidRPr="007D69BA" w:rsidRDefault="00473308" w:rsidP="0048206B">
            <w:pPr>
              <w:pStyle w:val="TableBullet1"/>
              <w:numPr>
                <w:ilvl w:val="0"/>
                <w:numId w:val="0"/>
              </w:numPr>
              <w:ind w:left="360" w:hanging="360"/>
            </w:pPr>
          </w:p>
        </w:tc>
        <w:tc>
          <w:tcPr>
            <w:tcW w:w="1876" w:type="pct"/>
          </w:tcPr>
          <w:p w14:paraId="22C6496B" w14:textId="00DD11E0" w:rsidR="009E2A9A" w:rsidRPr="007D69BA" w:rsidRDefault="00AE1B92" w:rsidP="00D41AC5">
            <w:pPr>
              <w:pStyle w:val="BodyTextposthead"/>
              <w:numPr>
                <w:ilvl w:val="0"/>
                <w:numId w:val="10"/>
              </w:numPr>
              <w:ind w:left="396" w:hanging="396"/>
              <w:rPr>
                <w:rFonts w:eastAsiaTheme="minorEastAsia"/>
                <w:sz w:val="20"/>
                <w:szCs w:val="20"/>
              </w:rPr>
            </w:pPr>
            <w:r>
              <w:rPr>
                <w:rFonts w:eastAsiaTheme="minorEastAsia"/>
                <w:sz w:val="20"/>
                <w:szCs w:val="20"/>
              </w:rPr>
              <w:t>Adopting a consistent</w:t>
            </w:r>
            <w:r w:rsidR="009E2A9A">
              <w:rPr>
                <w:rFonts w:eastAsiaTheme="minorEastAsia"/>
                <w:sz w:val="20"/>
                <w:szCs w:val="20"/>
              </w:rPr>
              <w:t>, formal system or structures for sharing data with families</w:t>
            </w:r>
          </w:p>
        </w:tc>
      </w:tr>
    </w:tbl>
    <w:p w14:paraId="640082BB" w14:textId="5A63F553" w:rsidR="00473308" w:rsidRDefault="00473308" w:rsidP="00473308">
      <w:pPr>
        <w:pStyle w:val="Heading3"/>
      </w:pPr>
      <w:bookmarkStart w:id="31" w:name="_Data_and_Assessment"/>
      <w:bookmarkEnd w:id="31"/>
      <w:r>
        <w:t>Data and Assessment Systems</w:t>
      </w:r>
    </w:p>
    <w:p w14:paraId="509C3389" w14:textId="195591E4" w:rsidR="005010B1" w:rsidRDefault="00E65945" w:rsidP="5C03D0E1">
      <w:pPr>
        <w:pStyle w:val="BodyTextposthead"/>
        <w:rPr>
          <w:rFonts w:cs="Segoe UI"/>
          <w:color w:val="333333"/>
          <w:shd w:val="clear" w:color="auto" w:fill="FFFFFF"/>
        </w:rPr>
      </w:pPr>
      <w:r>
        <w:rPr>
          <w:rFonts w:cs="Segoe UI"/>
          <w:color w:val="333333"/>
          <w:shd w:val="clear" w:color="auto" w:fill="FFFFFF"/>
        </w:rPr>
        <w:t>Pioneer Valley uses a</w:t>
      </w:r>
      <w:r w:rsidR="007C0FAC">
        <w:rPr>
          <w:rFonts w:cs="Segoe UI"/>
          <w:color w:val="333333"/>
          <w:shd w:val="clear" w:color="auto" w:fill="FFFFFF"/>
        </w:rPr>
        <w:t xml:space="preserve"> combination</w:t>
      </w:r>
      <w:r>
        <w:rPr>
          <w:rFonts w:cs="Segoe UI"/>
          <w:color w:val="333333"/>
          <w:shd w:val="clear" w:color="auto" w:fill="FFFFFF"/>
        </w:rPr>
        <w:t xml:space="preserve"> of </w:t>
      </w:r>
      <w:r w:rsidR="007C0FAC">
        <w:rPr>
          <w:rFonts w:cs="Segoe UI"/>
          <w:color w:val="333333"/>
          <w:shd w:val="clear" w:color="auto" w:fill="FFFFFF"/>
        </w:rPr>
        <w:t xml:space="preserve">published and teacher-created </w:t>
      </w:r>
      <w:r>
        <w:rPr>
          <w:rFonts w:cs="Segoe UI"/>
          <w:color w:val="333333"/>
          <w:shd w:val="clear" w:color="auto" w:fill="FFFFFF"/>
        </w:rPr>
        <w:t>assessments.</w:t>
      </w:r>
      <w:r w:rsidR="005010B1">
        <w:rPr>
          <w:rFonts w:cs="Segoe UI"/>
          <w:color w:val="333333"/>
          <w:shd w:val="clear" w:color="auto" w:fill="FFFFFF"/>
        </w:rPr>
        <w:t xml:space="preserve"> </w:t>
      </w:r>
      <w:r>
        <w:rPr>
          <w:rFonts w:cs="Segoe UI"/>
          <w:color w:val="333333"/>
          <w:shd w:val="clear" w:color="auto" w:fill="FFFFFF"/>
        </w:rPr>
        <w:t>According to the</w:t>
      </w:r>
      <w:r w:rsidR="00B63E50">
        <w:rPr>
          <w:rFonts w:cs="Segoe UI"/>
          <w:color w:val="333333"/>
          <w:shd w:val="clear" w:color="auto" w:fill="FFFFFF"/>
        </w:rPr>
        <w:t xml:space="preserve"> district’s assessment </w:t>
      </w:r>
      <w:r>
        <w:rPr>
          <w:rFonts w:cs="Segoe UI"/>
          <w:color w:val="333333"/>
          <w:shd w:val="clear" w:color="auto" w:fill="FFFFFF"/>
        </w:rPr>
        <w:t>inventory, in</w:t>
      </w:r>
      <w:r w:rsidR="001C3C50">
        <w:rPr>
          <w:rFonts w:cs="Segoe UI"/>
          <w:color w:val="333333"/>
          <w:shd w:val="clear" w:color="auto" w:fill="FFFFFF"/>
        </w:rPr>
        <w:t xml:space="preserve"> Grades</w:t>
      </w:r>
      <w:r>
        <w:rPr>
          <w:rFonts w:cs="Segoe UI"/>
          <w:color w:val="333333"/>
          <w:shd w:val="clear" w:color="auto" w:fill="FFFFFF"/>
        </w:rPr>
        <w:t xml:space="preserve"> K-6, the district </w:t>
      </w:r>
      <w:r w:rsidR="00464BC5">
        <w:rPr>
          <w:rFonts w:cs="Segoe UI"/>
          <w:color w:val="333333"/>
          <w:shd w:val="clear" w:color="auto" w:fill="FFFFFF"/>
        </w:rPr>
        <w:t>administers</w:t>
      </w:r>
      <w:r>
        <w:rPr>
          <w:rFonts w:cs="Segoe UI"/>
          <w:color w:val="333333"/>
          <w:shd w:val="clear" w:color="auto" w:fill="FFFFFF"/>
        </w:rPr>
        <w:t xml:space="preserve"> </w:t>
      </w:r>
      <w:proofErr w:type="spellStart"/>
      <w:r>
        <w:rPr>
          <w:rFonts w:cs="Segoe UI"/>
          <w:color w:val="333333"/>
          <w:shd w:val="clear" w:color="auto" w:fill="FFFFFF"/>
        </w:rPr>
        <w:t>Fast</w:t>
      </w:r>
      <w:r w:rsidR="00691295">
        <w:rPr>
          <w:rFonts w:cs="Segoe UI"/>
          <w:color w:val="333333"/>
          <w:shd w:val="clear" w:color="auto" w:fill="FFFFFF"/>
        </w:rPr>
        <w:t>B</w:t>
      </w:r>
      <w:r>
        <w:rPr>
          <w:rFonts w:cs="Segoe UI"/>
          <w:color w:val="333333"/>
          <w:shd w:val="clear" w:color="auto" w:fill="FFFFFF"/>
        </w:rPr>
        <w:t>ridge</w:t>
      </w:r>
      <w:proofErr w:type="spellEnd"/>
      <w:r>
        <w:rPr>
          <w:rFonts w:cs="Segoe UI"/>
          <w:color w:val="333333"/>
          <w:shd w:val="clear" w:color="auto" w:fill="FFFFFF"/>
        </w:rPr>
        <w:t xml:space="preserve"> for ELA and math</w:t>
      </w:r>
      <w:r w:rsidR="00C83586">
        <w:rPr>
          <w:rFonts w:cs="Segoe UI"/>
          <w:color w:val="333333"/>
          <w:shd w:val="clear" w:color="auto" w:fill="FFFFFF"/>
        </w:rPr>
        <w:t>ematics</w:t>
      </w:r>
      <w:r>
        <w:rPr>
          <w:rFonts w:cs="Segoe UI"/>
          <w:color w:val="333333"/>
          <w:shd w:val="clear" w:color="auto" w:fill="FFFFFF"/>
        </w:rPr>
        <w:t xml:space="preserve"> </w:t>
      </w:r>
      <w:r w:rsidR="00464BC5">
        <w:rPr>
          <w:rFonts w:cs="Segoe UI"/>
          <w:color w:val="333333"/>
          <w:shd w:val="clear" w:color="auto" w:fill="FFFFFF"/>
        </w:rPr>
        <w:t>to</w:t>
      </w:r>
      <w:r>
        <w:rPr>
          <w:rFonts w:cs="Segoe UI"/>
          <w:color w:val="333333"/>
          <w:shd w:val="clear" w:color="auto" w:fill="FFFFFF"/>
        </w:rPr>
        <w:t xml:space="preserve"> all students</w:t>
      </w:r>
      <w:r w:rsidR="007C0FAC">
        <w:rPr>
          <w:rFonts w:cs="Segoe UI"/>
          <w:color w:val="333333"/>
          <w:shd w:val="clear" w:color="auto" w:fill="FFFFFF"/>
        </w:rPr>
        <w:t xml:space="preserve"> </w:t>
      </w:r>
      <w:r>
        <w:rPr>
          <w:rFonts w:cs="Segoe UI"/>
          <w:color w:val="333333"/>
          <w:shd w:val="clear" w:color="auto" w:fill="FFFFFF"/>
        </w:rPr>
        <w:t>multiple times per year.</w:t>
      </w:r>
      <w:r w:rsidR="001C3C50">
        <w:rPr>
          <w:rFonts w:cs="Segoe UI"/>
          <w:color w:val="333333"/>
          <w:shd w:val="clear" w:color="auto" w:fill="FFFFFF"/>
        </w:rPr>
        <w:t xml:space="preserve"> Furthermore, all students in Grades K-6 take</w:t>
      </w:r>
      <w:r>
        <w:rPr>
          <w:rFonts w:cs="Segoe UI"/>
          <w:color w:val="333333"/>
          <w:shd w:val="clear" w:color="auto" w:fill="FFFFFF"/>
        </w:rPr>
        <w:t xml:space="preserve"> Math Expressions </w:t>
      </w:r>
      <w:r w:rsidR="001C3C50">
        <w:rPr>
          <w:rFonts w:cs="Segoe UI"/>
          <w:color w:val="333333"/>
          <w:shd w:val="clear" w:color="auto" w:fill="FFFFFF"/>
        </w:rPr>
        <w:t xml:space="preserve">assessments </w:t>
      </w:r>
      <w:r>
        <w:rPr>
          <w:rFonts w:cs="Segoe UI"/>
          <w:color w:val="333333"/>
          <w:shd w:val="clear" w:color="auto" w:fill="FFFFFF"/>
        </w:rPr>
        <w:t>multiple times per year</w:t>
      </w:r>
      <w:r w:rsidR="008631D3">
        <w:rPr>
          <w:rFonts w:cs="Segoe UI"/>
          <w:color w:val="333333"/>
          <w:shd w:val="clear" w:color="auto" w:fill="FFFFFF"/>
        </w:rPr>
        <w:t xml:space="preserve"> and benchmark assessments are administered </w:t>
      </w:r>
      <w:r w:rsidR="00BE3402">
        <w:rPr>
          <w:rFonts w:cs="Segoe UI"/>
          <w:color w:val="333333"/>
          <w:shd w:val="clear" w:color="auto" w:fill="FFFFFF"/>
        </w:rPr>
        <w:t>to students who are not showing adequate progress</w:t>
      </w:r>
      <w:r>
        <w:rPr>
          <w:rFonts w:cs="Segoe UI"/>
          <w:color w:val="333333"/>
          <w:shd w:val="clear" w:color="auto" w:fill="FFFFFF"/>
        </w:rPr>
        <w:t>.</w:t>
      </w:r>
      <w:r w:rsidR="005010B1">
        <w:rPr>
          <w:rFonts w:cs="Segoe UI"/>
          <w:color w:val="333333"/>
          <w:shd w:val="clear" w:color="auto" w:fill="FFFFFF"/>
        </w:rPr>
        <w:t xml:space="preserve"> </w:t>
      </w:r>
      <w:r>
        <w:rPr>
          <w:rFonts w:cs="Segoe UI"/>
          <w:color w:val="333333"/>
          <w:shd w:val="clear" w:color="auto" w:fill="FFFFFF"/>
        </w:rPr>
        <w:t xml:space="preserve">In </w:t>
      </w:r>
      <w:r w:rsidR="00C83586">
        <w:rPr>
          <w:rFonts w:cs="Segoe UI"/>
          <w:color w:val="333333"/>
          <w:shd w:val="clear" w:color="auto" w:fill="FFFFFF"/>
        </w:rPr>
        <w:t>G</w:t>
      </w:r>
      <w:r>
        <w:rPr>
          <w:rFonts w:cs="Segoe UI"/>
          <w:color w:val="333333"/>
          <w:shd w:val="clear" w:color="auto" w:fill="FFFFFF"/>
        </w:rPr>
        <w:t xml:space="preserve">rades 7-8, </w:t>
      </w:r>
      <w:r w:rsidR="00713DC7">
        <w:rPr>
          <w:rFonts w:cs="Segoe UI"/>
          <w:color w:val="333333"/>
          <w:shd w:val="clear" w:color="auto" w:fill="FFFFFF"/>
        </w:rPr>
        <w:t xml:space="preserve">students take the </w:t>
      </w:r>
      <w:r>
        <w:rPr>
          <w:rFonts w:cs="Segoe UI"/>
          <w:color w:val="333333"/>
          <w:shd w:val="clear" w:color="auto" w:fill="FFFFFF"/>
        </w:rPr>
        <w:t>IXL math</w:t>
      </w:r>
      <w:r w:rsidR="009C77DA">
        <w:rPr>
          <w:rFonts w:cs="Segoe UI"/>
          <w:color w:val="333333"/>
          <w:shd w:val="clear" w:color="auto" w:fill="FFFFFF"/>
        </w:rPr>
        <w:t xml:space="preserve"> assessment</w:t>
      </w:r>
      <w:r>
        <w:rPr>
          <w:rFonts w:cs="Segoe UI"/>
          <w:color w:val="333333"/>
          <w:shd w:val="clear" w:color="auto" w:fill="FFFFFF"/>
        </w:rPr>
        <w:t xml:space="preserve"> multiple times per year.</w:t>
      </w:r>
      <w:r w:rsidR="007C0FAC">
        <w:rPr>
          <w:rFonts w:cs="Segoe UI"/>
          <w:color w:val="333333"/>
          <w:shd w:val="clear" w:color="auto" w:fill="FFFFFF"/>
        </w:rPr>
        <w:t xml:space="preserve"> In the spring, </w:t>
      </w:r>
      <w:r w:rsidR="002B1E71">
        <w:rPr>
          <w:rFonts w:cs="Segoe UI"/>
          <w:color w:val="333333"/>
          <w:shd w:val="clear" w:color="auto" w:fill="FFFFFF"/>
        </w:rPr>
        <w:t xml:space="preserve">the district </w:t>
      </w:r>
      <w:r w:rsidR="007C0FAC">
        <w:rPr>
          <w:rFonts w:cs="Segoe UI"/>
          <w:color w:val="333333"/>
          <w:shd w:val="clear" w:color="auto" w:fill="FFFFFF"/>
        </w:rPr>
        <w:t>administer</w:t>
      </w:r>
      <w:r w:rsidR="002B1E71">
        <w:rPr>
          <w:rFonts w:cs="Segoe UI"/>
          <w:color w:val="333333"/>
          <w:shd w:val="clear" w:color="auto" w:fill="FFFFFF"/>
        </w:rPr>
        <w:t>s</w:t>
      </w:r>
      <w:r w:rsidR="007C0FAC">
        <w:rPr>
          <w:rFonts w:cs="Segoe UI"/>
          <w:color w:val="333333"/>
          <w:shd w:val="clear" w:color="auto" w:fill="FFFFFF"/>
        </w:rPr>
        <w:t xml:space="preserve"> ACCESS to </w:t>
      </w:r>
      <w:r w:rsidR="00BC645B">
        <w:rPr>
          <w:rFonts w:cs="Segoe UI"/>
          <w:color w:val="333333"/>
          <w:shd w:val="clear" w:color="auto" w:fill="FFFFFF"/>
        </w:rPr>
        <w:t>English learners</w:t>
      </w:r>
      <w:r w:rsidR="005D4F60">
        <w:rPr>
          <w:rFonts w:cs="Segoe UI"/>
          <w:color w:val="333333"/>
          <w:shd w:val="clear" w:color="auto" w:fill="FFFFFF"/>
        </w:rPr>
        <w:t xml:space="preserve"> </w:t>
      </w:r>
      <w:r w:rsidR="007C0FAC">
        <w:rPr>
          <w:rFonts w:cs="Segoe UI"/>
          <w:color w:val="333333"/>
          <w:shd w:val="clear" w:color="auto" w:fill="FFFFFF"/>
        </w:rPr>
        <w:t>at all grade levels</w:t>
      </w:r>
      <w:r w:rsidR="00C83586">
        <w:rPr>
          <w:rFonts w:cs="Segoe UI"/>
          <w:color w:val="333333"/>
          <w:shd w:val="clear" w:color="auto" w:fill="FFFFFF"/>
        </w:rPr>
        <w:t>—</w:t>
      </w:r>
      <w:r w:rsidR="00F568CF">
        <w:rPr>
          <w:rFonts w:cs="Segoe UI"/>
          <w:color w:val="333333"/>
          <w:shd w:val="clear" w:color="auto" w:fill="FFFFFF"/>
        </w:rPr>
        <w:t>elementary, middle, and high school</w:t>
      </w:r>
      <w:r w:rsidR="007C0FAC">
        <w:rPr>
          <w:rFonts w:cs="Segoe UI"/>
          <w:color w:val="333333"/>
          <w:shd w:val="clear" w:color="auto" w:fill="FFFFFF"/>
        </w:rPr>
        <w:t>. They also use teacher-</w:t>
      </w:r>
      <w:r w:rsidR="00533026">
        <w:rPr>
          <w:rFonts w:cs="Segoe UI"/>
          <w:color w:val="333333"/>
          <w:shd w:val="clear" w:color="auto" w:fill="FFFFFF"/>
        </w:rPr>
        <w:t>created</w:t>
      </w:r>
      <w:r w:rsidR="007C0FAC">
        <w:rPr>
          <w:rFonts w:cs="Segoe UI"/>
          <w:color w:val="333333"/>
          <w:shd w:val="clear" w:color="auto" w:fill="FFFFFF"/>
        </w:rPr>
        <w:t xml:space="preserve"> assessments throughout the district at all grade levels.</w:t>
      </w:r>
      <w:r w:rsidR="71A3AD6A">
        <w:rPr>
          <w:rFonts w:cs="Segoe UI"/>
          <w:color w:val="333333"/>
          <w:shd w:val="clear" w:color="auto" w:fill="FFFFFF"/>
        </w:rPr>
        <w:t xml:space="preserve"> </w:t>
      </w:r>
      <w:r w:rsidR="00677F23">
        <w:rPr>
          <w:rFonts w:cs="Segoe UI"/>
          <w:color w:val="333333"/>
          <w:shd w:val="clear" w:color="auto" w:fill="FFFFFF"/>
        </w:rPr>
        <w:t xml:space="preserve">In addition, teachers at all levels </w:t>
      </w:r>
      <w:r w:rsidR="00677F23">
        <w:rPr>
          <w:rFonts w:cs="Segoe UI"/>
          <w:color w:val="333333"/>
          <w:shd w:val="clear" w:color="auto" w:fill="FFFFFF"/>
        </w:rPr>
        <w:lastRenderedPageBreak/>
        <w:t xml:space="preserve">reported collecting formative data by walking around the classroom and listening to students in conversation. Several teachers described using </w:t>
      </w:r>
      <w:r w:rsidR="005010B1">
        <w:rPr>
          <w:rFonts w:cs="Segoe UI"/>
          <w:color w:val="333333"/>
          <w:shd w:val="clear" w:color="auto" w:fill="FFFFFF"/>
        </w:rPr>
        <w:t>“</w:t>
      </w:r>
      <w:r w:rsidR="00677F23">
        <w:rPr>
          <w:rFonts w:cs="Segoe UI"/>
          <w:color w:val="333333"/>
          <w:shd w:val="clear" w:color="auto" w:fill="FFFFFF"/>
        </w:rPr>
        <w:t>a thumbs up, thumbs down, thumbs in the middle</w:t>
      </w:r>
      <w:r w:rsidR="005010B1">
        <w:rPr>
          <w:rFonts w:cs="Segoe UI"/>
          <w:color w:val="333333"/>
          <w:shd w:val="clear" w:color="auto" w:fill="FFFFFF"/>
        </w:rPr>
        <w:t>”</w:t>
      </w:r>
      <w:r w:rsidR="00677F23">
        <w:rPr>
          <w:rFonts w:cs="Segoe UI"/>
          <w:color w:val="333333"/>
          <w:shd w:val="clear" w:color="auto" w:fill="FFFFFF"/>
        </w:rPr>
        <w:t xml:space="preserve"> strategy to assess students</w:t>
      </w:r>
      <w:r w:rsidR="005010B1">
        <w:rPr>
          <w:rFonts w:cs="Segoe UI"/>
          <w:color w:val="333333"/>
          <w:shd w:val="clear" w:color="auto" w:fill="FFFFFF"/>
        </w:rPr>
        <w:t>’</w:t>
      </w:r>
      <w:r w:rsidR="00677F23">
        <w:rPr>
          <w:rFonts w:cs="Segoe UI"/>
          <w:color w:val="333333"/>
          <w:shd w:val="clear" w:color="auto" w:fill="FFFFFF"/>
        </w:rPr>
        <w:t xml:space="preserve"> understanding of the material. </w:t>
      </w:r>
      <w:r w:rsidR="00B67DEB">
        <w:rPr>
          <w:rFonts w:cs="Segoe UI"/>
          <w:color w:val="333333"/>
          <w:shd w:val="clear" w:color="auto" w:fill="FFFFFF"/>
        </w:rPr>
        <w:t xml:space="preserve">Teachers </w:t>
      </w:r>
      <w:r w:rsidR="00677F23">
        <w:rPr>
          <w:rFonts w:cs="Segoe UI"/>
          <w:color w:val="333333"/>
          <w:shd w:val="clear" w:color="auto" w:fill="FFFFFF"/>
        </w:rPr>
        <w:t xml:space="preserve">also </w:t>
      </w:r>
      <w:r w:rsidR="00B67DEB">
        <w:rPr>
          <w:rFonts w:cs="Segoe UI"/>
          <w:color w:val="333333"/>
          <w:shd w:val="clear" w:color="auto" w:fill="FFFFFF"/>
        </w:rPr>
        <w:t xml:space="preserve">implement </w:t>
      </w:r>
      <w:r w:rsidR="00677F23">
        <w:rPr>
          <w:rFonts w:cs="Segoe UI"/>
          <w:color w:val="333333"/>
          <w:shd w:val="clear" w:color="auto" w:fill="FFFFFF"/>
        </w:rPr>
        <w:t xml:space="preserve">summative assessments </w:t>
      </w:r>
      <w:r w:rsidR="00B67DEB">
        <w:rPr>
          <w:rFonts w:cs="Segoe UI"/>
          <w:color w:val="333333"/>
          <w:shd w:val="clear" w:color="auto" w:fill="FFFFFF"/>
        </w:rPr>
        <w:t xml:space="preserve">in the form of </w:t>
      </w:r>
      <w:r w:rsidR="00677F23">
        <w:rPr>
          <w:rFonts w:cs="Segoe UI"/>
          <w:color w:val="333333"/>
          <w:shd w:val="clear" w:color="auto" w:fill="FFFFFF"/>
        </w:rPr>
        <w:t xml:space="preserve">quizzes </w:t>
      </w:r>
      <w:r w:rsidR="00B67DEB">
        <w:rPr>
          <w:rFonts w:cs="Segoe UI"/>
          <w:color w:val="333333"/>
          <w:shd w:val="clear" w:color="auto" w:fill="FFFFFF"/>
        </w:rPr>
        <w:t xml:space="preserve">and </w:t>
      </w:r>
      <w:r w:rsidR="00677F23">
        <w:rPr>
          <w:rFonts w:cs="Segoe UI"/>
          <w:color w:val="333333"/>
          <w:shd w:val="clear" w:color="auto" w:fill="FFFFFF"/>
        </w:rPr>
        <w:t>tests</w:t>
      </w:r>
      <w:r w:rsidR="000D2C82">
        <w:rPr>
          <w:rFonts w:cs="Segoe UI"/>
          <w:color w:val="333333"/>
          <w:shd w:val="clear" w:color="auto" w:fill="FFFFFF"/>
        </w:rPr>
        <w:t>.</w:t>
      </w:r>
    </w:p>
    <w:p w14:paraId="6C750433" w14:textId="5C703092" w:rsidR="00E65945" w:rsidRDefault="70994988" w:rsidP="00C81D1E">
      <w:pPr>
        <w:pStyle w:val="BodyText"/>
      </w:pPr>
      <w:r>
        <w:rPr>
          <w:shd w:val="clear" w:color="auto" w:fill="FFFFFF"/>
        </w:rPr>
        <w:t xml:space="preserve">According to </w:t>
      </w:r>
      <w:r w:rsidR="6AE73A34">
        <w:rPr>
          <w:shd w:val="clear" w:color="auto" w:fill="FFFFFF"/>
        </w:rPr>
        <w:t xml:space="preserve">a </w:t>
      </w:r>
      <w:r>
        <w:rPr>
          <w:shd w:val="clear" w:color="auto" w:fill="FFFFFF"/>
        </w:rPr>
        <w:t xml:space="preserve">district leader, </w:t>
      </w:r>
      <w:r w:rsidR="00686A2F">
        <w:t xml:space="preserve">Pioneer Valley </w:t>
      </w:r>
      <w:r>
        <w:rPr>
          <w:shd w:val="clear" w:color="auto" w:fill="FFFFFF"/>
        </w:rPr>
        <w:t xml:space="preserve">uses </w:t>
      </w:r>
      <w:proofErr w:type="spellStart"/>
      <w:r>
        <w:rPr>
          <w:shd w:val="clear" w:color="auto" w:fill="FFFFFF"/>
        </w:rPr>
        <w:t>Fast</w:t>
      </w:r>
      <w:r w:rsidR="00691295">
        <w:rPr>
          <w:shd w:val="clear" w:color="auto" w:fill="FFFFFF"/>
        </w:rPr>
        <w:t>B</w:t>
      </w:r>
      <w:r>
        <w:rPr>
          <w:shd w:val="clear" w:color="auto" w:fill="FFFFFF"/>
        </w:rPr>
        <w:t>ridge</w:t>
      </w:r>
      <w:proofErr w:type="spellEnd"/>
      <w:r>
        <w:rPr>
          <w:shd w:val="clear" w:color="auto" w:fill="FFFFFF"/>
        </w:rPr>
        <w:t xml:space="preserve"> to collect, store, and organize data</w:t>
      </w:r>
      <w:r w:rsidR="00BB4646">
        <w:rPr>
          <w:shd w:val="clear" w:color="auto" w:fill="FFFFFF"/>
        </w:rPr>
        <w:t xml:space="preserve"> at the elementary level</w:t>
      </w:r>
      <w:r>
        <w:rPr>
          <w:shd w:val="clear" w:color="auto" w:fill="FFFFFF"/>
        </w:rPr>
        <w:t xml:space="preserve">. Each elementary school has a data team </w:t>
      </w:r>
      <w:r w:rsidR="00C83586">
        <w:rPr>
          <w:shd w:val="clear" w:color="auto" w:fill="FFFFFF"/>
        </w:rPr>
        <w:t>that</w:t>
      </w:r>
      <w:r>
        <w:rPr>
          <w:shd w:val="clear" w:color="auto" w:fill="FFFFFF"/>
        </w:rPr>
        <w:t xml:space="preserve"> keeps records</w:t>
      </w:r>
      <w:r w:rsidR="00A15A12">
        <w:rPr>
          <w:shd w:val="clear" w:color="auto" w:fill="FFFFFF"/>
        </w:rPr>
        <w:t xml:space="preserve"> of student growth and achievement</w:t>
      </w:r>
      <w:r>
        <w:rPr>
          <w:shd w:val="clear" w:color="auto" w:fill="FFFFFF"/>
        </w:rPr>
        <w:t xml:space="preserve">. </w:t>
      </w:r>
      <w:r w:rsidR="3993A08E">
        <w:rPr>
          <w:shd w:val="clear" w:color="auto" w:fill="FFFFFF"/>
        </w:rPr>
        <w:t xml:space="preserve">The </w:t>
      </w:r>
      <w:r w:rsidR="00C83586">
        <w:rPr>
          <w:shd w:val="clear" w:color="auto" w:fill="FFFFFF"/>
        </w:rPr>
        <w:t>d</w:t>
      </w:r>
      <w:r w:rsidR="3993A08E">
        <w:rPr>
          <w:shd w:val="clear" w:color="auto" w:fill="FFFFFF"/>
        </w:rPr>
        <w:t xml:space="preserve">irector of </w:t>
      </w:r>
      <w:r w:rsidR="00C83586">
        <w:rPr>
          <w:shd w:val="clear" w:color="auto" w:fill="FFFFFF"/>
        </w:rPr>
        <w:t>t</w:t>
      </w:r>
      <w:r w:rsidR="3993A08E">
        <w:rPr>
          <w:shd w:val="clear" w:color="auto" w:fill="FFFFFF"/>
        </w:rPr>
        <w:t xml:space="preserve">eaching and </w:t>
      </w:r>
      <w:r w:rsidR="00C83586">
        <w:rPr>
          <w:shd w:val="clear" w:color="auto" w:fill="FFFFFF"/>
        </w:rPr>
        <w:t>l</w:t>
      </w:r>
      <w:r w:rsidR="3993A08E">
        <w:rPr>
          <w:shd w:val="clear" w:color="auto" w:fill="FFFFFF"/>
        </w:rPr>
        <w:t>earning attends some of their meetings</w:t>
      </w:r>
      <w:r w:rsidR="00A15A12">
        <w:rPr>
          <w:shd w:val="clear" w:color="auto" w:fill="FFFFFF"/>
        </w:rPr>
        <w:t xml:space="preserve"> to </w:t>
      </w:r>
      <w:r w:rsidR="00E73A28">
        <w:rPr>
          <w:shd w:val="clear" w:color="auto" w:fill="FFFFFF"/>
        </w:rPr>
        <w:t xml:space="preserve">gain an understanding of what is occurring at the elementary level </w:t>
      </w:r>
      <w:r w:rsidR="00C83586">
        <w:rPr>
          <w:shd w:val="clear" w:color="auto" w:fill="FFFFFF"/>
        </w:rPr>
        <w:t>regarding</w:t>
      </w:r>
      <w:r w:rsidR="00E73A28">
        <w:rPr>
          <w:shd w:val="clear" w:color="auto" w:fill="FFFFFF"/>
        </w:rPr>
        <w:t xml:space="preserve"> student assessment and monitoring</w:t>
      </w:r>
      <w:r w:rsidR="3993A08E">
        <w:rPr>
          <w:shd w:val="clear" w:color="auto" w:fill="FFFFFF"/>
        </w:rPr>
        <w:t xml:space="preserve">. </w:t>
      </w:r>
      <w:r w:rsidR="008940DA">
        <w:rPr>
          <w:shd w:val="clear" w:color="auto" w:fill="FFFFFF"/>
        </w:rPr>
        <w:t>Teachers report</w:t>
      </w:r>
      <w:r w:rsidR="00E73A28">
        <w:rPr>
          <w:shd w:val="clear" w:color="auto" w:fill="FFFFFF"/>
        </w:rPr>
        <w:t>ed</w:t>
      </w:r>
      <w:r w:rsidR="008940DA">
        <w:rPr>
          <w:shd w:val="clear" w:color="auto" w:fill="FFFFFF"/>
        </w:rPr>
        <w:t xml:space="preserve"> using </w:t>
      </w:r>
      <w:proofErr w:type="spellStart"/>
      <w:r w:rsidR="008940DA">
        <w:rPr>
          <w:shd w:val="clear" w:color="auto" w:fill="FFFFFF"/>
        </w:rPr>
        <w:t>Fast</w:t>
      </w:r>
      <w:r w:rsidR="00691295">
        <w:rPr>
          <w:shd w:val="clear" w:color="auto" w:fill="FFFFFF"/>
        </w:rPr>
        <w:t>B</w:t>
      </w:r>
      <w:r w:rsidR="008940DA">
        <w:rPr>
          <w:shd w:val="clear" w:color="auto" w:fill="FFFFFF"/>
        </w:rPr>
        <w:t>ridge</w:t>
      </w:r>
      <w:proofErr w:type="spellEnd"/>
      <w:r w:rsidR="008940DA">
        <w:rPr>
          <w:shd w:val="clear" w:color="auto" w:fill="FFFFFF"/>
        </w:rPr>
        <w:t xml:space="preserve"> to inform grouping of students or conversations regarding the need for an intervention</w:t>
      </w:r>
      <w:r w:rsidR="00C83586">
        <w:rPr>
          <w:shd w:val="clear" w:color="auto" w:fill="FFFFFF"/>
        </w:rPr>
        <w:t>,</w:t>
      </w:r>
      <w:r w:rsidR="00E73A28">
        <w:rPr>
          <w:shd w:val="clear" w:color="auto" w:fill="FFFFFF"/>
        </w:rPr>
        <w:t xml:space="preserve"> and s</w:t>
      </w:r>
      <w:r w:rsidR="008940DA">
        <w:rPr>
          <w:shd w:val="clear" w:color="auto" w:fill="FFFFFF"/>
        </w:rPr>
        <w:t>ome teachers use it for progress monitoring of interventions.</w:t>
      </w:r>
      <w:r w:rsidR="3993A08E">
        <w:rPr>
          <w:shd w:val="clear" w:color="auto" w:fill="FFFFFF"/>
        </w:rPr>
        <w:t xml:space="preserve"> </w:t>
      </w:r>
      <w:r w:rsidR="7F8437A0">
        <w:rPr>
          <w:shd w:val="clear" w:color="auto" w:fill="FFFFFF"/>
        </w:rPr>
        <w:t xml:space="preserve">According to school leaders, the elementary schools also use </w:t>
      </w:r>
      <w:r w:rsidR="00FB636A">
        <w:rPr>
          <w:shd w:val="clear" w:color="auto" w:fill="FFFFFF"/>
        </w:rPr>
        <w:t xml:space="preserve">the </w:t>
      </w:r>
      <w:proofErr w:type="spellStart"/>
      <w:r w:rsidR="00FB636A">
        <w:rPr>
          <w:shd w:val="clear" w:color="auto" w:fill="FFFFFF"/>
        </w:rPr>
        <w:t>FastBridge</w:t>
      </w:r>
      <w:proofErr w:type="spellEnd"/>
      <w:r w:rsidR="00FB636A">
        <w:rPr>
          <w:shd w:val="clear" w:color="auto" w:fill="FFFFFF"/>
        </w:rPr>
        <w:t xml:space="preserve"> </w:t>
      </w:r>
      <w:r w:rsidR="7F8437A0">
        <w:rPr>
          <w:shd w:val="clear" w:color="auto" w:fill="FFFFFF"/>
        </w:rPr>
        <w:t>benchmark assessments</w:t>
      </w:r>
      <w:r w:rsidR="139B553F">
        <w:rPr>
          <w:shd w:val="clear" w:color="auto" w:fill="FFFFFF"/>
        </w:rPr>
        <w:t xml:space="preserve"> </w:t>
      </w:r>
      <w:r w:rsidR="5D3E9E77">
        <w:rPr>
          <w:shd w:val="clear" w:color="auto" w:fill="FFFFFF"/>
        </w:rPr>
        <w:t>up to three times per year to identify</w:t>
      </w:r>
      <w:r w:rsidR="139B553F">
        <w:rPr>
          <w:shd w:val="clear" w:color="auto" w:fill="FFFFFF"/>
        </w:rPr>
        <w:t xml:space="preserve"> students who are not at grade level or who are struggling</w:t>
      </w:r>
      <w:r w:rsidR="26E9B1D9">
        <w:rPr>
          <w:shd w:val="clear" w:color="auto" w:fill="FFFFFF"/>
        </w:rPr>
        <w:t xml:space="preserve"> and to track their progress, which is a strength of the district.</w:t>
      </w:r>
    </w:p>
    <w:p w14:paraId="133D82A0" w14:textId="07EA526E" w:rsidR="005010B1" w:rsidRDefault="00492F59" w:rsidP="00C81D1E">
      <w:pPr>
        <w:pStyle w:val="BodyText"/>
        <w:rPr>
          <w:shd w:val="clear" w:color="auto" w:fill="FFFFFF"/>
        </w:rPr>
      </w:pPr>
      <w:r>
        <w:rPr>
          <w:shd w:val="clear" w:color="auto" w:fill="FFFFFF"/>
        </w:rPr>
        <w:t xml:space="preserve">According to </w:t>
      </w:r>
      <w:r w:rsidR="00F019F1">
        <w:rPr>
          <w:shd w:val="clear" w:color="auto" w:fill="FFFFFF"/>
        </w:rPr>
        <w:t>a district leader, t</w:t>
      </w:r>
      <w:r w:rsidR="70994988">
        <w:rPr>
          <w:shd w:val="clear" w:color="auto" w:fill="FFFFFF"/>
        </w:rPr>
        <w:t xml:space="preserve">he middle and high schools do not maintain a shared </w:t>
      </w:r>
      <w:r w:rsidR="4740C527">
        <w:rPr>
          <w:shd w:val="clear" w:color="auto" w:fill="FFFFFF"/>
        </w:rPr>
        <w:t>assessment</w:t>
      </w:r>
      <w:r w:rsidR="70994988">
        <w:rPr>
          <w:shd w:val="clear" w:color="auto" w:fill="FFFFFF"/>
        </w:rPr>
        <w:t xml:space="preserve"> system</w:t>
      </w:r>
      <w:r w:rsidR="00E036D2">
        <w:rPr>
          <w:shd w:val="clear" w:color="auto" w:fill="FFFFFF"/>
        </w:rPr>
        <w:t>,</w:t>
      </w:r>
      <w:r w:rsidR="70994988">
        <w:rPr>
          <w:shd w:val="clear" w:color="auto" w:fill="FFFFFF"/>
        </w:rPr>
        <w:t xml:space="preserve"> and no repository of information exists at the secondary level. </w:t>
      </w:r>
      <w:r w:rsidR="00DA5397">
        <w:rPr>
          <w:shd w:val="clear" w:color="auto" w:fill="FFFFFF"/>
        </w:rPr>
        <w:t>One school leader report</w:t>
      </w:r>
      <w:r w:rsidR="00F34669">
        <w:rPr>
          <w:shd w:val="clear" w:color="auto" w:fill="FFFFFF"/>
        </w:rPr>
        <w:t>ed</w:t>
      </w:r>
      <w:r w:rsidR="00DA5397">
        <w:rPr>
          <w:shd w:val="clear" w:color="auto" w:fill="FFFFFF"/>
        </w:rPr>
        <w:t xml:space="preserve"> </w:t>
      </w:r>
      <w:r w:rsidR="00B96FBE">
        <w:rPr>
          <w:shd w:val="clear" w:color="auto" w:fill="FFFFFF"/>
        </w:rPr>
        <w:t xml:space="preserve">that </w:t>
      </w:r>
      <w:r w:rsidR="00206BA1">
        <w:rPr>
          <w:shd w:val="clear" w:color="auto" w:fill="FFFFFF"/>
        </w:rPr>
        <w:t xml:space="preserve">teachers </w:t>
      </w:r>
      <w:r w:rsidR="00DA5397">
        <w:rPr>
          <w:shd w:val="clear" w:color="auto" w:fill="FFFFFF"/>
        </w:rPr>
        <w:t>us</w:t>
      </w:r>
      <w:r w:rsidR="00206BA1">
        <w:rPr>
          <w:shd w:val="clear" w:color="auto" w:fill="FFFFFF"/>
        </w:rPr>
        <w:t>e</w:t>
      </w:r>
      <w:r w:rsidR="00DA5397">
        <w:rPr>
          <w:shd w:val="clear" w:color="auto" w:fill="FFFFFF"/>
        </w:rPr>
        <w:t xml:space="preserve"> data generated from teacher</w:t>
      </w:r>
      <w:r w:rsidR="00B96FBE">
        <w:rPr>
          <w:shd w:val="clear" w:color="auto" w:fill="FFFFFF"/>
        </w:rPr>
        <w:t>-</w:t>
      </w:r>
      <w:r w:rsidR="00F34669">
        <w:rPr>
          <w:shd w:val="clear" w:color="auto" w:fill="FFFFFF"/>
        </w:rPr>
        <w:t xml:space="preserve">created </w:t>
      </w:r>
      <w:r w:rsidR="00DA5397">
        <w:rPr>
          <w:shd w:val="clear" w:color="auto" w:fill="FFFFFF"/>
        </w:rPr>
        <w:t>assessments, standardized test scores, and information included on a student</w:t>
      </w:r>
      <w:r w:rsidR="005010B1">
        <w:rPr>
          <w:shd w:val="clear" w:color="auto" w:fill="FFFFFF"/>
        </w:rPr>
        <w:t>’</w:t>
      </w:r>
      <w:r w:rsidR="00DA5397">
        <w:rPr>
          <w:shd w:val="clear" w:color="auto" w:fill="FFFFFF"/>
        </w:rPr>
        <w:t xml:space="preserve">s 504 </w:t>
      </w:r>
      <w:r w:rsidR="007315E7">
        <w:rPr>
          <w:shd w:val="clear" w:color="auto" w:fill="FFFFFF"/>
        </w:rPr>
        <w:t xml:space="preserve">plan </w:t>
      </w:r>
      <w:r w:rsidR="00DA5397">
        <w:rPr>
          <w:shd w:val="clear" w:color="auto" w:fill="FFFFFF"/>
        </w:rPr>
        <w:t>or IEP</w:t>
      </w:r>
      <w:r w:rsidR="00E122FC">
        <w:rPr>
          <w:shd w:val="clear" w:color="auto" w:fill="FFFFFF"/>
        </w:rPr>
        <w:t xml:space="preserve"> to help inform their instruction</w:t>
      </w:r>
      <w:r w:rsidR="00DA5397">
        <w:rPr>
          <w:shd w:val="clear" w:color="auto" w:fill="FFFFFF"/>
        </w:rPr>
        <w:t>.</w:t>
      </w:r>
      <w:r w:rsidR="00E714DA">
        <w:rPr>
          <w:shd w:val="clear" w:color="auto" w:fill="FFFFFF"/>
        </w:rPr>
        <w:t xml:space="preserve"> The lack of a </w:t>
      </w:r>
      <w:r w:rsidR="009E101F">
        <w:rPr>
          <w:shd w:val="clear" w:color="auto" w:fill="FFFFFF"/>
        </w:rPr>
        <w:t xml:space="preserve">systems and structures to support the </w:t>
      </w:r>
      <w:r w:rsidR="00090673">
        <w:rPr>
          <w:shd w:val="clear" w:color="auto" w:fill="FFFFFF"/>
        </w:rPr>
        <w:t xml:space="preserve">tracking, monitoring, and sharing of student data </w:t>
      </w:r>
      <w:r w:rsidR="00E714DA">
        <w:rPr>
          <w:shd w:val="clear" w:color="auto" w:fill="FFFFFF"/>
        </w:rPr>
        <w:t>at the secondary level is an area for growth.</w:t>
      </w:r>
    </w:p>
    <w:p w14:paraId="0E4E29B0" w14:textId="7084D070" w:rsidR="00473308" w:rsidRDefault="00473308" w:rsidP="00473308">
      <w:pPr>
        <w:pStyle w:val="Heading3"/>
      </w:pPr>
      <w:bookmarkStart w:id="32" w:name="_Data_Use"/>
      <w:bookmarkEnd w:id="32"/>
      <w:r>
        <w:t>Data Use</w:t>
      </w:r>
    </w:p>
    <w:p w14:paraId="6AA099AB" w14:textId="7F12B9D1" w:rsidR="005010B1" w:rsidRDefault="005070D5" w:rsidP="00C81D1E">
      <w:pPr>
        <w:pStyle w:val="BodyTextposthead"/>
      </w:pPr>
      <w:r>
        <w:t xml:space="preserve">The </w:t>
      </w:r>
      <w:r w:rsidR="00B96FBE">
        <w:t>d</w:t>
      </w:r>
      <w:r>
        <w:t xml:space="preserve">irector of </w:t>
      </w:r>
      <w:r w:rsidR="00B96FBE">
        <w:t>t</w:t>
      </w:r>
      <w:r>
        <w:t xml:space="preserve">eaching and </w:t>
      </w:r>
      <w:r w:rsidR="00B96FBE">
        <w:t>l</w:t>
      </w:r>
      <w:r>
        <w:t xml:space="preserve">earning has developed a system for the review and analysis of data. </w:t>
      </w:r>
      <w:r w:rsidR="00AB2CA1">
        <w:t xml:space="preserve">Teachers, </w:t>
      </w:r>
      <w:r w:rsidR="00622AAD">
        <w:t xml:space="preserve">school leaders, and other district leaders spoke </w:t>
      </w:r>
      <w:r w:rsidR="00BA3606">
        <w:t xml:space="preserve">of </w:t>
      </w:r>
      <w:r w:rsidR="00622AAD">
        <w:t xml:space="preserve">this system and spoke </w:t>
      </w:r>
      <w:r w:rsidR="00BA3606">
        <w:t xml:space="preserve">of </w:t>
      </w:r>
      <w:r w:rsidR="00622AAD">
        <w:t xml:space="preserve">the expectations to use data to inform instructional planning. Data </w:t>
      </w:r>
      <w:r w:rsidR="00B96FBE">
        <w:t>are</w:t>
      </w:r>
      <w:r w:rsidR="00622AAD">
        <w:t xml:space="preserve"> reviewed in data teams at the elementary level</w:t>
      </w:r>
      <w:r w:rsidR="008E4BE7">
        <w:t xml:space="preserve"> three times per year</w:t>
      </w:r>
      <w:r w:rsidR="00B96FBE">
        <w:t>,</w:t>
      </w:r>
      <w:r w:rsidR="008E4BE7">
        <w:t xml:space="preserve"> focusing on </w:t>
      </w:r>
      <w:proofErr w:type="spellStart"/>
      <w:r w:rsidR="002D5E3A">
        <w:t>FastBridge</w:t>
      </w:r>
      <w:proofErr w:type="spellEnd"/>
      <w:r w:rsidR="002D5E3A">
        <w:t xml:space="preserve"> assessment results.</w:t>
      </w:r>
      <w:r w:rsidR="00622AAD">
        <w:t xml:space="preserve"> </w:t>
      </w:r>
      <w:r w:rsidR="000D64DB">
        <w:t>School leaders</w:t>
      </w:r>
      <w:r w:rsidR="009C5036">
        <w:t xml:space="preserve"> indicate that both elementary schools </w:t>
      </w:r>
      <w:r w:rsidR="00FE2FC0">
        <w:t xml:space="preserve">employ </w:t>
      </w:r>
      <w:r w:rsidR="009C5036">
        <w:t>data teams.</w:t>
      </w:r>
      <w:r w:rsidR="002D5E3A">
        <w:t xml:space="preserve"> </w:t>
      </w:r>
      <w:r w:rsidR="0056200B">
        <w:t>The middle and high school do not utilize data teams to analyze student work. However, a</w:t>
      </w:r>
      <w:r w:rsidR="00B96FBE">
        <w:t>t</w:t>
      </w:r>
      <w:r w:rsidR="00CC6B5F">
        <w:t xml:space="preserve"> the h</w:t>
      </w:r>
      <w:r w:rsidR="00160D6A">
        <w:t>igh school</w:t>
      </w:r>
      <w:r w:rsidR="00B96FBE">
        <w:t>,</w:t>
      </w:r>
      <w:r w:rsidR="00160D6A">
        <w:t xml:space="preserve"> teachers </w:t>
      </w:r>
      <w:r w:rsidR="001302B1">
        <w:t>look at AP and MCAS scores</w:t>
      </w:r>
      <w:r w:rsidR="0056200B">
        <w:t xml:space="preserve"> </w:t>
      </w:r>
      <w:r w:rsidR="00183AA6">
        <w:t xml:space="preserve">at </w:t>
      </w:r>
      <w:r w:rsidR="0056200B">
        <w:t>the beginning of the year to support planning</w:t>
      </w:r>
      <w:r w:rsidR="001302B1">
        <w:t xml:space="preserve">. </w:t>
      </w:r>
      <w:r w:rsidR="00E036D2">
        <w:t>S</w:t>
      </w:r>
      <w:r w:rsidR="00FD5365">
        <w:t xml:space="preserve">chool leaders </w:t>
      </w:r>
      <w:r w:rsidR="00137841">
        <w:t xml:space="preserve">at all three </w:t>
      </w:r>
      <w:r w:rsidR="002B30C4">
        <w:t>levels acknowledged</w:t>
      </w:r>
      <w:r w:rsidR="00FD5365">
        <w:t xml:space="preserve"> </w:t>
      </w:r>
      <w:r w:rsidR="00E036D2">
        <w:t xml:space="preserve">a need for </w:t>
      </w:r>
      <w:r w:rsidR="00FD5365">
        <w:t>more time.</w:t>
      </w:r>
      <w:r w:rsidR="001302B1">
        <w:t xml:space="preserve"> </w:t>
      </w:r>
      <w:r w:rsidR="00E036D2">
        <w:t>School leaders noted a</w:t>
      </w:r>
      <w:r w:rsidR="001302B1">
        <w:t xml:space="preserve"> lack of time for teacher collaboration</w:t>
      </w:r>
      <w:r w:rsidR="00225621">
        <w:t>, both</w:t>
      </w:r>
      <w:r w:rsidR="00D645C8">
        <w:t xml:space="preserve"> </w:t>
      </w:r>
      <w:r w:rsidR="00225621">
        <w:t>for looking at data together</w:t>
      </w:r>
      <w:r w:rsidR="00D645C8">
        <w:t xml:space="preserve"> and</w:t>
      </w:r>
      <w:r w:rsidR="00225621">
        <w:t xml:space="preserve"> more generally</w:t>
      </w:r>
      <w:r w:rsidR="001302B1">
        <w:t xml:space="preserve">. </w:t>
      </w:r>
      <w:r w:rsidR="00225621">
        <w:t>Similarly, teachers also report</w:t>
      </w:r>
      <w:r w:rsidR="00E00DD3">
        <w:t>ed</w:t>
      </w:r>
      <w:r w:rsidR="00225621">
        <w:t xml:space="preserve"> feeling like </w:t>
      </w:r>
      <w:r w:rsidR="005010B1">
        <w:t>“</w:t>
      </w:r>
      <w:r w:rsidR="00225621">
        <w:t>we are on our own</w:t>
      </w:r>
      <w:r w:rsidR="005010B1">
        <w:t>”</w:t>
      </w:r>
      <w:r w:rsidR="00225621">
        <w:t xml:space="preserve"> and would like more time to collaborate with colleagues.</w:t>
      </w:r>
      <w:r w:rsidR="004141DE">
        <w:t xml:space="preserve"> </w:t>
      </w:r>
      <w:r w:rsidR="007D4F8D">
        <w:t xml:space="preserve">Providing teachers with time to collaborate </w:t>
      </w:r>
      <w:r w:rsidR="004141DE">
        <w:t xml:space="preserve">for data analysis and planning is an area for growth. </w:t>
      </w:r>
    </w:p>
    <w:p w14:paraId="70615D66" w14:textId="7A943422" w:rsidR="00DA5397" w:rsidRPr="00DA5397" w:rsidRDefault="00AD4D09" w:rsidP="00C81D1E">
      <w:pPr>
        <w:pStyle w:val="BodyText"/>
      </w:pPr>
      <w:r>
        <w:t xml:space="preserve">According to district leaders, </w:t>
      </w:r>
      <w:proofErr w:type="gramStart"/>
      <w:r>
        <w:t>w</w:t>
      </w:r>
      <w:r w:rsidR="005B6A0B">
        <w:t>ith the exception of</w:t>
      </w:r>
      <w:proofErr w:type="gramEnd"/>
      <w:r w:rsidR="005B6A0B">
        <w:t xml:space="preserve"> a </w:t>
      </w:r>
      <w:proofErr w:type="spellStart"/>
      <w:r w:rsidR="005B6A0B">
        <w:t>FastBridge</w:t>
      </w:r>
      <w:proofErr w:type="spellEnd"/>
      <w:r w:rsidR="005B6A0B">
        <w:t xml:space="preserve"> training for elementary school teachers, </w:t>
      </w:r>
      <w:r w:rsidR="00686A2F">
        <w:t>Pioneer Valley</w:t>
      </w:r>
      <w:r w:rsidR="00512D4D">
        <w:t xml:space="preserve"> has not supported educators to use data</w:t>
      </w:r>
      <w:r w:rsidR="0016709D">
        <w:t xml:space="preserve"> despite the expectation </w:t>
      </w:r>
      <w:r w:rsidR="006A4866">
        <w:t>to use data to inform instruction</w:t>
      </w:r>
      <w:r w:rsidR="00512D4D">
        <w:t xml:space="preserve">. </w:t>
      </w:r>
      <w:r w:rsidR="00C86F80">
        <w:t>Secondary focus group participants ag</w:t>
      </w:r>
      <w:r w:rsidR="006A4866">
        <w:t>reed</w:t>
      </w:r>
      <w:r w:rsidR="00C86F80">
        <w:t xml:space="preserve"> </w:t>
      </w:r>
      <w:r w:rsidR="00506944">
        <w:t>that p</w:t>
      </w:r>
      <w:r w:rsidR="00DA5397">
        <w:t>rofessional development on data use has not been</w:t>
      </w:r>
      <w:r w:rsidR="008F2292">
        <w:t xml:space="preserve"> provided in recent years</w:t>
      </w:r>
      <w:r w:rsidR="00DA5397">
        <w:t>. One focus group participant recall</w:t>
      </w:r>
      <w:r w:rsidR="00506944">
        <w:t>ed</w:t>
      </w:r>
      <w:r w:rsidR="00DA5397">
        <w:t xml:space="preserve"> professional development on ways to use data that </w:t>
      </w:r>
      <w:r w:rsidR="00BD4D81">
        <w:t>occurred</w:t>
      </w:r>
      <w:r w:rsidR="00DA5397">
        <w:t xml:space="preserve"> more than eight years ago.</w:t>
      </w:r>
      <w:r w:rsidR="00FD5365">
        <w:t xml:space="preserve"> </w:t>
      </w:r>
      <w:r w:rsidR="008940DA">
        <w:t xml:space="preserve">Another participant </w:t>
      </w:r>
      <w:r w:rsidR="0088549E">
        <w:t>referred</w:t>
      </w:r>
      <w:r w:rsidR="008940DA">
        <w:t xml:space="preserve"> to benchmark assessment training that was </w:t>
      </w:r>
      <w:r w:rsidR="005010B1">
        <w:t>“</w:t>
      </w:r>
      <w:r w:rsidR="008940DA">
        <w:t>way back.</w:t>
      </w:r>
      <w:r w:rsidR="005010B1">
        <w:t>”</w:t>
      </w:r>
      <w:r w:rsidR="008940DA">
        <w:t xml:space="preserve"> </w:t>
      </w:r>
      <w:r w:rsidR="00506944">
        <w:t>Similarly,</w:t>
      </w:r>
      <w:r w:rsidR="00FD5365">
        <w:t xml:space="preserve"> </w:t>
      </w:r>
      <w:r w:rsidR="001E3B35">
        <w:t>middle school teachers</w:t>
      </w:r>
      <w:r w:rsidR="00BF0A71">
        <w:t xml:space="preserve"> said</w:t>
      </w:r>
      <w:r w:rsidR="00FD5365">
        <w:t xml:space="preserve"> that</w:t>
      </w:r>
      <w:r w:rsidR="00BD4D81">
        <w:t xml:space="preserve"> they did not have</w:t>
      </w:r>
      <w:r w:rsidR="001E3B35">
        <w:t xml:space="preserve"> </w:t>
      </w:r>
      <w:r w:rsidR="00BF0A71">
        <w:t>professional development</w:t>
      </w:r>
      <w:r w:rsidR="001E3B35">
        <w:t xml:space="preserve"> on </w:t>
      </w:r>
      <w:r w:rsidR="00FD5365">
        <w:t>how to</w:t>
      </w:r>
      <w:r w:rsidR="003139D1">
        <w:t xml:space="preserve"> effectively use </w:t>
      </w:r>
      <w:r w:rsidR="00FD5365">
        <w:t>data</w:t>
      </w:r>
      <w:r w:rsidR="003139D1">
        <w:t xml:space="preserve"> to inform instruction</w:t>
      </w:r>
      <w:r w:rsidR="00FD5365">
        <w:t>.</w:t>
      </w:r>
      <w:r w:rsidR="001302B1">
        <w:t xml:space="preserve"> </w:t>
      </w:r>
      <w:r w:rsidR="18463192">
        <w:t>The lack of support for teachers to be able to use data is an area for growth.</w:t>
      </w:r>
    </w:p>
    <w:p w14:paraId="2C7B5877" w14:textId="5A121EFD" w:rsidR="008940DA" w:rsidRDefault="00473308" w:rsidP="0076767D">
      <w:pPr>
        <w:pStyle w:val="Heading3"/>
      </w:pPr>
      <w:bookmarkStart w:id="33" w:name="_Sharing_Results"/>
      <w:bookmarkEnd w:id="33"/>
      <w:r>
        <w:lastRenderedPageBreak/>
        <w:t>Sharing Results</w:t>
      </w:r>
    </w:p>
    <w:p w14:paraId="211A236B" w14:textId="2CEAB6CF" w:rsidR="005010B1" w:rsidRDefault="0076767D" w:rsidP="00C81D1E">
      <w:pPr>
        <w:pStyle w:val="BodyTextposthead"/>
      </w:pPr>
      <w:r>
        <w:t>F</w:t>
      </w:r>
      <w:r w:rsidR="00D368BF">
        <w:t>ocus group participants</w:t>
      </w:r>
      <w:r w:rsidR="008940DA">
        <w:t xml:space="preserve"> report</w:t>
      </w:r>
      <w:r w:rsidR="006C75D5">
        <w:t>ed</w:t>
      </w:r>
      <w:r w:rsidR="008940DA">
        <w:t xml:space="preserve"> various approaches</w:t>
      </w:r>
      <w:r>
        <w:t xml:space="preserve"> regarding sharing data with families</w:t>
      </w:r>
      <w:r w:rsidR="008940DA">
        <w:t>.</w:t>
      </w:r>
      <w:r w:rsidR="370D3973">
        <w:t xml:space="preserve"> </w:t>
      </w:r>
      <w:r w:rsidR="002220E3">
        <w:t>Because no families attended the focus group for families, their views about communication with families and how the district shares information about their children</w:t>
      </w:r>
      <w:r w:rsidR="005010B1">
        <w:t>’</w:t>
      </w:r>
      <w:r w:rsidR="002220E3">
        <w:t xml:space="preserve">s progress </w:t>
      </w:r>
      <w:r w:rsidR="0005386A">
        <w:t>are</w:t>
      </w:r>
      <w:r w:rsidR="002220E3">
        <w:t xml:space="preserve"> not represented. Teachers</w:t>
      </w:r>
      <w:r w:rsidR="370D3973">
        <w:t xml:space="preserve"> differ in the frequency </w:t>
      </w:r>
      <w:r w:rsidR="0005386A">
        <w:t>with</w:t>
      </w:r>
      <w:r w:rsidR="370D3973">
        <w:t xml:space="preserve"> which they share data and what data they share.</w:t>
      </w:r>
      <w:r w:rsidR="008940DA">
        <w:t xml:space="preserve"> </w:t>
      </w:r>
      <w:r w:rsidR="00673309">
        <w:t xml:space="preserve">The elementary schools share progress reports twice a year. In addition, </w:t>
      </w:r>
      <w:r w:rsidR="0005386A">
        <w:t xml:space="preserve">although </w:t>
      </w:r>
      <w:r w:rsidR="00D368BF">
        <w:t>not required</w:t>
      </w:r>
      <w:r w:rsidR="0005386A">
        <w:t xml:space="preserve"> to do so</w:t>
      </w:r>
      <w:r w:rsidR="00D368BF">
        <w:t xml:space="preserve">, some </w:t>
      </w:r>
      <w:r w:rsidR="00673309">
        <w:t>elementary</w:t>
      </w:r>
      <w:r w:rsidR="001E36DB">
        <w:t xml:space="preserve"> </w:t>
      </w:r>
      <w:r w:rsidR="00673309">
        <w:t xml:space="preserve">school </w:t>
      </w:r>
      <w:r w:rsidR="00D368BF">
        <w:t>teachers</w:t>
      </w:r>
      <w:r w:rsidR="005003A4">
        <w:t xml:space="preserve"> reported</w:t>
      </w:r>
      <w:r w:rsidR="008940DA">
        <w:t xml:space="preserve"> shar</w:t>
      </w:r>
      <w:r w:rsidR="005003A4">
        <w:t>ing</w:t>
      </w:r>
      <w:r w:rsidR="008940DA">
        <w:t xml:space="preserve"> </w:t>
      </w:r>
      <w:proofErr w:type="spellStart"/>
      <w:r w:rsidR="008940DA">
        <w:t>Fast</w:t>
      </w:r>
      <w:r>
        <w:t>B</w:t>
      </w:r>
      <w:r w:rsidR="008940DA">
        <w:t>ridge</w:t>
      </w:r>
      <w:proofErr w:type="spellEnd"/>
      <w:r w:rsidR="008940DA">
        <w:t xml:space="preserve"> data with families during fall and spring conferences</w:t>
      </w:r>
      <w:r w:rsidR="0005386A">
        <w:t>,</w:t>
      </w:r>
      <w:r w:rsidR="00417970">
        <w:t xml:space="preserve"> </w:t>
      </w:r>
      <w:r w:rsidR="00E036D2">
        <w:t xml:space="preserve">during which </w:t>
      </w:r>
      <w:r w:rsidR="00417970">
        <w:t xml:space="preserve">they </w:t>
      </w:r>
      <w:r w:rsidR="008940DA">
        <w:t>discuss strengths and areas</w:t>
      </w:r>
      <w:r w:rsidR="003139D1">
        <w:t xml:space="preserve"> in which</w:t>
      </w:r>
      <w:r w:rsidR="008940DA">
        <w:t xml:space="preserve"> students might need more support. The exception, according to focus group participants, are IEP meetings, when teachers share specific data and information to guide the conversation. </w:t>
      </w:r>
      <w:r w:rsidR="69D3D5E0">
        <w:t>Teacher specialists report</w:t>
      </w:r>
      <w:r w:rsidR="00E766B0">
        <w:t>ed</w:t>
      </w:r>
      <w:r w:rsidR="69D3D5E0">
        <w:t xml:space="preserve"> sending progress notes four times per year and addit</w:t>
      </w:r>
      <w:r w:rsidR="217D531A">
        <w:t>ional</w:t>
      </w:r>
      <w:r w:rsidR="69D3D5E0">
        <w:t xml:space="preserve"> emails to parents about their students</w:t>
      </w:r>
      <w:r w:rsidR="005010B1">
        <w:t>’</w:t>
      </w:r>
      <w:r w:rsidR="69D3D5E0">
        <w:t xml:space="preserve"> success.</w:t>
      </w:r>
      <w:r w:rsidR="54B49CB2">
        <w:t xml:space="preserve"> At the secondary level, teachers share progress reports and grade updates through</w:t>
      </w:r>
      <w:r w:rsidR="00B05566">
        <w:t xml:space="preserve"> the software</w:t>
      </w:r>
      <w:r w:rsidR="54B49CB2">
        <w:t xml:space="preserve"> </w:t>
      </w:r>
      <w:proofErr w:type="spellStart"/>
      <w:r w:rsidR="00FB34D8">
        <w:t>Plus</w:t>
      </w:r>
      <w:r w:rsidR="007315E7">
        <w:t>P</w:t>
      </w:r>
      <w:r w:rsidR="00FB34D8">
        <w:t>ortal</w:t>
      </w:r>
      <w:r w:rsidR="005C2A8F">
        <w:t>s</w:t>
      </w:r>
      <w:proofErr w:type="spellEnd"/>
      <w:r w:rsidR="54B49CB2">
        <w:t xml:space="preserve">, </w:t>
      </w:r>
      <w:r w:rsidR="005313EF">
        <w:t xml:space="preserve">with weekly </w:t>
      </w:r>
      <w:r w:rsidR="54B49CB2">
        <w:t>update</w:t>
      </w:r>
      <w:r w:rsidR="005313EF">
        <w:t>s</w:t>
      </w:r>
      <w:r w:rsidR="54B49CB2">
        <w:t xml:space="preserve">. In addition, families can access </w:t>
      </w:r>
      <w:r w:rsidR="00B967B7">
        <w:t>G</w:t>
      </w:r>
      <w:r w:rsidR="54B49CB2">
        <w:t xml:space="preserve">oogle </w:t>
      </w:r>
      <w:r w:rsidR="007315E7">
        <w:t>C</w:t>
      </w:r>
      <w:r w:rsidR="54B49CB2">
        <w:t xml:space="preserve">lassroom. </w:t>
      </w:r>
      <w:r w:rsidR="00B967B7">
        <w:t xml:space="preserve">According to a school leader, most </w:t>
      </w:r>
      <w:r w:rsidR="00276BF8">
        <w:t>secondary-level</w:t>
      </w:r>
      <w:r w:rsidR="00B967B7">
        <w:t xml:space="preserve"> </w:t>
      </w:r>
      <w:r w:rsidR="54B49CB2">
        <w:t xml:space="preserve">teachers post work on </w:t>
      </w:r>
      <w:r w:rsidR="00B967B7">
        <w:t>G</w:t>
      </w:r>
      <w:r w:rsidR="54B49CB2">
        <w:t xml:space="preserve">oogle </w:t>
      </w:r>
      <w:r w:rsidR="007315E7">
        <w:t>C</w:t>
      </w:r>
      <w:r w:rsidR="54B49CB2">
        <w:t>lassroom.</w:t>
      </w:r>
      <w:r w:rsidR="00DD7C42">
        <w:t xml:space="preserve"> </w:t>
      </w:r>
      <w:r w:rsidR="00AE1B92">
        <w:t xml:space="preserve">The lack of a consistent, formal system or </w:t>
      </w:r>
      <w:r w:rsidR="00162311">
        <w:t>structure</w:t>
      </w:r>
      <w:r w:rsidR="00AE1B92">
        <w:t xml:space="preserve"> for sharing data with families is an area for growth. </w:t>
      </w:r>
    </w:p>
    <w:p w14:paraId="1F252B20" w14:textId="5AF60318" w:rsidR="005010B1" w:rsidRDefault="005C7E45" w:rsidP="00C81D1E">
      <w:pPr>
        <w:pStyle w:val="BodyText"/>
      </w:pPr>
      <w:r>
        <w:t>In terms of communicating with students, e</w:t>
      </w:r>
      <w:r w:rsidR="00713A4A">
        <w:t>lementary school teachers report</w:t>
      </w:r>
      <w:r w:rsidR="00F00C08">
        <w:t>ed using</w:t>
      </w:r>
      <w:r w:rsidR="00713A4A">
        <w:t xml:space="preserve"> multiple strategies to give students feedback. Teachers describe</w:t>
      </w:r>
      <w:r w:rsidR="00025142">
        <w:t>d</w:t>
      </w:r>
      <w:r w:rsidR="00713A4A">
        <w:t xml:space="preserve"> </w:t>
      </w:r>
      <w:r w:rsidR="0005386A">
        <w:t>one-on-one</w:t>
      </w:r>
      <w:r w:rsidR="00713A4A">
        <w:t xml:space="preserve"> conferences with students during writing time, during which they identify strengths and areas </w:t>
      </w:r>
      <w:r w:rsidR="002466DF">
        <w:t>for</w:t>
      </w:r>
      <w:r w:rsidR="00713A4A">
        <w:t xml:space="preserve"> growth. They also give oral and written feedback. </w:t>
      </w:r>
      <w:r w:rsidR="00673309">
        <w:t>Student</w:t>
      </w:r>
      <w:r>
        <w:t xml:space="preserve">s at the secondary level </w:t>
      </w:r>
      <w:r w:rsidR="00673309">
        <w:t>repor</w:t>
      </w:r>
      <w:r w:rsidR="4AE8C30C">
        <w:t>t</w:t>
      </w:r>
      <w:r w:rsidR="00025142">
        <w:t>ed</w:t>
      </w:r>
      <w:r w:rsidR="4AE8C30C">
        <w:t xml:space="preserve"> that teachers sh</w:t>
      </w:r>
      <w:r w:rsidR="7CF66C53">
        <w:t>ar</w:t>
      </w:r>
      <w:r w:rsidR="4AE8C30C">
        <w:t>e inform</w:t>
      </w:r>
      <w:r w:rsidR="3AEAEBF2">
        <w:t>ation</w:t>
      </w:r>
      <w:r w:rsidR="4AE8C30C">
        <w:t xml:space="preserve"> about their performance through</w:t>
      </w:r>
      <w:r w:rsidR="00673309">
        <w:t xml:space="preserve"> </w:t>
      </w:r>
      <w:proofErr w:type="spellStart"/>
      <w:r w:rsidR="00025142">
        <w:t>P</w:t>
      </w:r>
      <w:r w:rsidR="00673309">
        <w:t>lus</w:t>
      </w:r>
      <w:r w:rsidR="007315E7">
        <w:t>P</w:t>
      </w:r>
      <w:r w:rsidR="00673309">
        <w:t>ortal</w:t>
      </w:r>
      <w:r w:rsidR="007315E7">
        <w:t>s</w:t>
      </w:r>
      <w:proofErr w:type="spellEnd"/>
      <w:r w:rsidR="00673309">
        <w:t xml:space="preserve"> and </w:t>
      </w:r>
      <w:r w:rsidR="00025142">
        <w:t>G</w:t>
      </w:r>
      <w:r w:rsidR="00673309">
        <w:t xml:space="preserve">oogle </w:t>
      </w:r>
      <w:r w:rsidR="007315E7">
        <w:t>C</w:t>
      </w:r>
      <w:r w:rsidR="00673309">
        <w:t>lassroo</w:t>
      </w:r>
      <w:r w:rsidR="7C424FC0">
        <w:t>m</w:t>
      </w:r>
      <w:r w:rsidR="00673309">
        <w:t>.</w:t>
      </w:r>
      <w:r w:rsidR="005010B1">
        <w:t xml:space="preserve"> </w:t>
      </w:r>
      <w:r w:rsidR="00673309">
        <w:t>Students</w:t>
      </w:r>
      <w:r w:rsidR="00025142">
        <w:t xml:space="preserve"> agreed </w:t>
      </w:r>
      <w:r w:rsidR="0005386A">
        <w:t xml:space="preserve">that </w:t>
      </w:r>
      <w:r w:rsidR="00025142">
        <w:t>they</w:t>
      </w:r>
      <w:r w:rsidR="00673309">
        <w:t xml:space="preserve"> can ask teachers about a grade if they are not doing well.</w:t>
      </w:r>
    </w:p>
    <w:p w14:paraId="18115117" w14:textId="02CD7599" w:rsidR="002B4CEF" w:rsidRDefault="002B4CEF" w:rsidP="002B4CEF">
      <w:pPr>
        <w:pStyle w:val="Heading3"/>
      </w:pPr>
      <w:r>
        <w:t>DESE Recommendations</w:t>
      </w:r>
    </w:p>
    <w:p w14:paraId="0F84276C" w14:textId="5257EA78" w:rsidR="007A6627" w:rsidRDefault="007A6627" w:rsidP="002B4CEF">
      <w:pPr>
        <w:pStyle w:val="Bullet1"/>
        <w:rPr>
          <w:bCs/>
          <w:i/>
          <w:iCs/>
        </w:rPr>
      </w:pPr>
      <w:r w:rsidRPr="000448A7">
        <w:rPr>
          <w:bCs/>
          <w:i/>
          <w:iCs/>
        </w:rPr>
        <w:t>The district should</w:t>
      </w:r>
      <w:r w:rsidR="007C7721" w:rsidRPr="000448A7">
        <w:rPr>
          <w:bCs/>
          <w:i/>
          <w:iCs/>
        </w:rPr>
        <w:t xml:space="preserve"> build upon the data team structure</w:t>
      </w:r>
      <w:r w:rsidR="000448A7">
        <w:rPr>
          <w:bCs/>
          <w:i/>
          <w:iCs/>
        </w:rPr>
        <w:t xml:space="preserve"> at the </w:t>
      </w:r>
      <w:r w:rsidR="009A24FC">
        <w:rPr>
          <w:bCs/>
          <w:i/>
          <w:iCs/>
        </w:rPr>
        <w:t>e</w:t>
      </w:r>
      <w:r w:rsidR="000448A7">
        <w:rPr>
          <w:bCs/>
          <w:i/>
          <w:iCs/>
        </w:rPr>
        <w:t>lementary level</w:t>
      </w:r>
      <w:r w:rsidR="007C7721" w:rsidRPr="000448A7">
        <w:rPr>
          <w:bCs/>
          <w:i/>
          <w:iCs/>
        </w:rPr>
        <w:t xml:space="preserve"> to</w:t>
      </w:r>
      <w:r w:rsidRPr="000448A7">
        <w:rPr>
          <w:bCs/>
          <w:i/>
          <w:iCs/>
        </w:rPr>
        <w:t xml:space="preserve"> develop formalized systems and structures for </w:t>
      </w:r>
      <w:r w:rsidR="000448A7" w:rsidRPr="000448A7">
        <w:rPr>
          <w:bCs/>
          <w:i/>
          <w:iCs/>
        </w:rPr>
        <w:t xml:space="preserve">storing </w:t>
      </w:r>
      <w:r w:rsidR="00583550">
        <w:rPr>
          <w:bCs/>
          <w:i/>
          <w:iCs/>
        </w:rPr>
        <w:t xml:space="preserve">and </w:t>
      </w:r>
      <w:r w:rsidR="000448A7" w:rsidRPr="000448A7">
        <w:rPr>
          <w:bCs/>
          <w:i/>
          <w:iCs/>
        </w:rPr>
        <w:t>sharing</w:t>
      </w:r>
      <w:r w:rsidR="00583550">
        <w:rPr>
          <w:bCs/>
          <w:i/>
          <w:iCs/>
        </w:rPr>
        <w:t xml:space="preserve"> student data</w:t>
      </w:r>
      <w:r w:rsidR="000448A7" w:rsidRPr="000448A7">
        <w:rPr>
          <w:bCs/>
          <w:i/>
          <w:iCs/>
        </w:rPr>
        <w:t xml:space="preserve"> </w:t>
      </w:r>
      <w:r w:rsidR="00583550">
        <w:rPr>
          <w:bCs/>
          <w:i/>
          <w:iCs/>
        </w:rPr>
        <w:t>among relevant school staff.</w:t>
      </w:r>
      <w:r w:rsidR="000448A7" w:rsidRPr="000448A7">
        <w:rPr>
          <w:bCs/>
          <w:i/>
          <w:iCs/>
        </w:rPr>
        <w:t xml:space="preserve"> </w:t>
      </w:r>
    </w:p>
    <w:p w14:paraId="6AAC266F" w14:textId="0A59F827" w:rsidR="002627D5" w:rsidRDefault="002627D5" w:rsidP="002B4CEF">
      <w:pPr>
        <w:pStyle w:val="Bullet1"/>
        <w:rPr>
          <w:bCs/>
          <w:i/>
          <w:iCs/>
        </w:rPr>
      </w:pPr>
      <w:r>
        <w:rPr>
          <w:bCs/>
          <w:i/>
          <w:iCs/>
        </w:rPr>
        <w:t>The district should provide teachers with sufficient time to analyze and collaborate around student data</w:t>
      </w:r>
      <w:r w:rsidR="00AB0F17">
        <w:rPr>
          <w:bCs/>
          <w:i/>
          <w:iCs/>
        </w:rPr>
        <w:t>.</w:t>
      </w:r>
    </w:p>
    <w:p w14:paraId="470607B6" w14:textId="301BD373" w:rsidR="00583550" w:rsidRPr="000448A7" w:rsidRDefault="00583550" w:rsidP="002B4CEF">
      <w:pPr>
        <w:pStyle w:val="Bullet1"/>
        <w:rPr>
          <w:bCs/>
          <w:i/>
          <w:iCs/>
        </w:rPr>
      </w:pPr>
      <w:r>
        <w:rPr>
          <w:bCs/>
          <w:i/>
          <w:iCs/>
        </w:rPr>
        <w:t xml:space="preserve">The district should provide </w:t>
      </w:r>
      <w:r w:rsidR="001F7BD3">
        <w:rPr>
          <w:bCs/>
          <w:i/>
          <w:iCs/>
        </w:rPr>
        <w:t>high-quality</w:t>
      </w:r>
      <w:r>
        <w:rPr>
          <w:bCs/>
          <w:i/>
          <w:iCs/>
        </w:rPr>
        <w:t xml:space="preserve"> professional learning opportunities to support teachers in using student data to inform and adjust instruction. </w:t>
      </w:r>
    </w:p>
    <w:p w14:paraId="6B609048" w14:textId="25E295D7" w:rsidR="002B4CEF" w:rsidRPr="00CB0607" w:rsidRDefault="00516F8F" w:rsidP="002B4CEF">
      <w:pPr>
        <w:pStyle w:val="Bullet1"/>
        <w:rPr>
          <w:bCs/>
        </w:rPr>
      </w:pPr>
      <w:r>
        <w:rPr>
          <w:i/>
          <w:iCs/>
        </w:rPr>
        <w:t xml:space="preserve">The district should </w:t>
      </w:r>
      <w:r w:rsidR="00EB0BEF">
        <w:rPr>
          <w:i/>
          <w:iCs/>
        </w:rPr>
        <w:t xml:space="preserve">develop guidance and consistent </w:t>
      </w:r>
      <w:r w:rsidR="002821E2">
        <w:rPr>
          <w:i/>
          <w:iCs/>
        </w:rPr>
        <w:t>expectations</w:t>
      </w:r>
      <w:r w:rsidR="003560CA">
        <w:rPr>
          <w:i/>
          <w:iCs/>
        </w:rPr>
        <w:t xml:space="preserve"> for sharing </w:t>
      </w:r>
      <w:r w:rsidR="00D02ED2">
        <w:rPr>
          <w:i/>
          <w:iCs/>
        </w:rPr>
        <w:t>student performance data with families</w:t>
      </w:r>
      <w:r w:rsidR="002B4CEF">
        <w:rPr>
          <w:i/>
          <w:iCs/>
        </w:rPr>
        <w:t>.</w:t>
      </w:r>
    </w:p>
    <w:p w14:paraId="28D1950D" w14:textId="6578A2FC" w:rsidR="00A664C1" w:rsidRDefault="00A664C1">
      <w:pPr>
        <w:spacing w:line="240" w:lineRule="auto"/>
        <w:rPr>
          <w:bCs/>
        </w:rPr>
      </w:pPr>
      <w:r>
        <w:rPr>
          <w:bCs/>
        </w:rPr>
        <w:br w:type="page"/>
      </w:r>
    </w:p>
    <w:p w14:paraId="3913897C" w14:textId="77777777" w:rsidR="008D6102" w:rsidRPr="00CB0607" w:rsidRDefault="008D6102" w:rsidP="008D6102">
      <w:pPr>
        <w:pStyle w:val="Heading2"/>
      </w:pPr>
      <w:bookmarkStart w:id="34" w:name="_Human_Resources_and"/>
      <w:bookmarkStart w:id="35" w:name="_Student_Support"/>
      <w:bookmarkStart w:id="36" w:name="_Toc101446231"/>
      <w:bookmarkStart w:id="37" w:name="_Toc173331747"/>
      <w:bookmarkEnd w:id="34"/>
      <w:bookmarkEnd w:id="35"/>
      <w:r w:rsidRPr="00CB0607">
        <w:lastRenderedPageBreak/>
        <w:t>Student Support</w:t>
      </w:r>
      <w:bookmarkEnd w:id="36"/>
      <w:bookmarkEnd w:id="37"/>
    </w:p>
    <w:p w14:paraId="079A816E" w14:textId="36EE2CC1" w:rsidR="005010B1" w:rsidRDefault="00550F99" w:rsidP="00A664C1">
      <w:pPr>
        <w:pStyle w:val="BodyText"/>
        <w:spacing w:before="120"/>
      </w:pPr>
      <w:bookmarkStart w:id="38" w:name="_Toc101446232"/>
      <w:bookmarkEnd w:id="22"/>
      <w:r>
        <w:t xml:space="preserve">Pioneer Valley is working to create a safe and supportive environment for students through the implementation of several </w:t>
      </w:r>
      <w:r w:rsidR="00E7733E" w:rsidRPr="00E7733E">
        <w:t>social-emotional learning</w:t>
      </w:r>
      <w:r>
        <w:t xml:space="preserve"> programs. Results from the Views of Climate and Learning </w:t>
      </w:r>
      <w:r w:rsidR="008A370C">
        <w:t xml:space="preserve">(VOCAL) </w:t>
      </w:r>
      <w:r w:rsidR="00E7733E">
        <w:t>s</w:t>
      </w:r>
      <w:r>
        <w:t xml:space="preserve">tudent </w:t>
      </w:r>
      <w:r w:rsidR="00E7733E">
        <w:t>s</w:t>
      </w:r>
      <w:r>
        <w:t xml:space="preserve">urvey indicate a relatively strong school climate across the elementary school level and a </w:t>
      </w:r>
      <w:r w:rsidR="005010B1">
        <w:t>“</w:t>
      </w:r>
      <w:r>
        <w:t>somewhat favorable</w:t>
      </w:r>
      <w:r w:rsidR="005010B1">
        <w:t>”</w:t>
      </w:r>
      <w:r>
        <w:t xml:space="preserve"> school climate </w:t>
      </w:r>
      <w:r w:rsidR="00D33B1E">
        <w:t xml:space="preserve">at </w:t>
      </w:r>
      <w:r>
        <w:t>the secondary level.</w:t>
      </w:r>
      <w:r w:rsidR="006537AE">
        <w:t xml:space="preserve"> </w:t>
      </w:r>
      <w:r w:rsidR="005E69EF">
        <w:t xml:space="preserve">The elementary schools have interventionists who help support students who are struggling academically, and they </w:t>
      </w:r>
      <w:r w:rsidR="0005386A">
        <w:t xml:space="preserve">also </w:t>
      </w:r>
      <w:r w:rsidR="005E69EF">
        <w:t>are implementing social-emotional curricula to support students. The middle and high school</w:t>
      </w:r>
      <w:r w:rsidR="00C83586">
        <w:t>s</w:t>
      </w:r>
      <w:r w:rsidR="005E69EF">
        <w:t xml:space="preserve"> have more limited interventions available to help students who are struggling academically. All school levels have counselors who work with students both in groups and individually. </w:t>
      </w:r>
      <w:r w:rsidR="001671EC">
        <w:t xml:space="preserve">Although </w:t>
      </w:r>
      <w:r w:rsidR="00686A2F">
        <w:t xml:space="preserve">Pioneer Valley </w:t>
      </w:r>
      <w:r w:rsidR="001671EC">
        <w:t xml:space="preserve">does not have specific expectations </w:t>
      </w:r>
      <w:r w:rsidR="00DE7DB2">
        <w:t>regarding</w:t>
      </w:r>
      <w:r w:rsidR="001671EC">
        <w:t xml:space="preserve"> building relationships with families, teachers are encouraged to build relationships</w:t>
      </w:r>
      <w:r w:rsidR="00C32656">
        <w:t xml:space="preserve"> with families</w:t>
      </w:r>
      <w:r w:rsidR="00AA1E65">
        <w:t xml:space="preserve">. Additionally, many teachers reported using ClassDojo to communicate with families and school leaders </w:t>
      </w:r>
      <w:r w:rsidR="00AC3349">
        <w:t>to send</w:t>
      </w:r>
      <w:r w:rsidR="00AA1E65">
        <w:t xml:space="preserve"> out newsletters. </w:t>
      </w:r>
      <w:r w:rsidR="001671EC">
        <w:t xml:space="preserve"> </w:t>
      </w:r>
    </w:p>
    <w:p w14:paraId="7355BFE9" w14:textId="5992A5C9" w:rsidR="002C6E1C" w:rsidRPr="00CB0607" w:rsidRDefault="002C6E1C" w:rsidP="00711976">
      <w:pPr>
        <w:pStyle w:val="BodyText"/>
      </w:pPr>
      <w:r w:rsidRPr="00CB0607">
        <w:t xml:space="preserve">Table </w:t>
      </w:r>
      <w:r w:rsidR="00686A2F">
        <w:t>4</w:t>
      </w:r>
      <w:r w:rsidR="00686A2F" w:rsidRPr="00CB0607">
        <w:t xml:space="preserve"> </w:t>
      </w:r>
      <w:r w:rsidRPr="00CB0607">
        <w:t>summarizes key strengths and areas for growth in student support.</w:t>
      </w:r>
    </w:p>
    <w:p w14:paraId="0EB4E056" w14:textId="69EEE67C" w:rsidR="00B827DE" w:rsidRPr="00CB0607" w:rsidRDefault="00B827DE" w:rsidP="00B827DE">
      <w:pPr>
        <w:pStyle w:val="TableTitle0"/>
      </w:pPr>
      <w:bookmarkStart w:id="39" w:name="_Toc173506486"/>
      <w:r w:rsidRPr="00CB0607">
        <w:t xml:space="preserve">Table </w:t>
      </w:r>
      <w:r w:rsidR="00686A2F">
        <w:t>4</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bookmarkEnd w:id="39"/>
    </w:p>
    <w:tbl>
      <w:tblPr>
        <w:tblStyle w:val="MSVTable1"/>
        <w:tblW w:w="5000" w:type="pct"/>
        <w:tblLook w:val="04A0" w:firstRow="1" w:lastRow="0" w:firstColumn="1" w:lastColumn="0" w:noHBand="0" w:noVBand="1"/>
      </w:tblPr>
      <w:tblGrid>
        <w:gridCol w:w="1612"/>
        <w:gridCol w:w="4050"/>
        <w:gridCol w:w="3682"/>
      </w:tblGrid>
      <w:tr w:rsidR="00B827DE" w:rsidRPr="00CB0607" w14:paraId="29A087A1" w14:textId="77777777" w:rsidTr="00A664C1">
        <w:trPr>
          <w:cnfStyle w:val="100000000000" w:firstRow="1" w:lastRow="0" w:firstColumn="0" w:lastColumn="0" w:oddVBand="0" w:evenVBand="0" w:oddHBand="0" w:evenHBand="0" w:firstRowFirstColumn="0" w:firstRowLastColumn="0" w:lastRowFirstColumn="0" w:lastRowLastColumn="0"/>
        </w:trPr>
        <w:tc>
          <w:tcPr>
            <w:tcW w:w="863" w:type="pct"/>
          </w:tcPr>
          <w:p w14:paraId="4C0F0075" w14:textId="77777777" w:rsidR="00B827DE" w:rsidRPr="00E67A26" w:rsidRDefault="00B827DE" w:rsidP="00B827DE">
            <w:pPr>
              <w:pStyle w:val="TableColHeadingCenter"/>
              <w:rPr>
                <w:bdr w:val="none" w:sz="0" w:space="0" w:color="auto" w:frame="1"/>
              </w:rPr>
            </w:pPr>
            <w:r w:rsidRPr="00E67A26">
              <w:rPr>
                <w:bdr w:val="none" w:sz="0" w:space="0" w:color="auto" w:frame="1"/>
              </w:rPr>
              <w:t>Indicator</w:t>
            </w:r>
          </w:p>
        </w:tc>
        <w:tc>
          <w:tcPr>
            <w:tcW w:w="216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0"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A664C1">
        <w:trPr>
          <w:cnfStyle w:val="000000100000" w:firstRow="0" w:lastRow="0" w:firstColumn="0" w:lastColumn="0" w:oddVBand="0" w:evenVBand="0" w:oddHBand="1" w:evenHBand="0" w:firstRowFirstColumn="0" w:firstRowLastColumn="0" w:lastRowFirstColumn="0" w:lastRowLastColumn="0"/>
        </w:trPr>
        <w:tc>
          <w:tcPr>
            <w:tcW w:w="863" w:type="pct"/>
          </w:tcPr>
          <w:p w14:paraId="0E8000C3" w14:textId="2C4FD1ED" w:rsidR="00B827DE" w:rsidRPr="00CB0607" w:rsidRDefault="00000000" w:rsidP="00A664C1">
            <w:pPr>
              <w:pStyle w:val="TableSubheading"/>
              <w:spacing w:line="264" w:lineRule="auto"/>
              <w:rPr>
                <w:bdr w:val="none" w:sz="0" w:space="0" w:color="auto" w:frame="1"/>
              </w:rPr>
            </w:pPr>
            <w:hyperlink w:anchor="_Safe_and_Supportive" w:history="1">
              <w:r w:rsidR="00B827DE" w:rsidRPr="004A78AC">
                <w:rPr>
                  <w:rStyle w:val="Hyperlink"/>
                  <w:bdr w:val="none" w:sz="0" w:space="0" w:color="auto" w:frame="1"/>
                </w:rPr>
                <w:t xml:space="preserve">Safe and </w:t>
              </w:r>
              <w:r w:rsidR="002C6E1C" w:rsidRPr="004A78AC">
                <w:rPr>
                  <w:rStyle w:val="Hyperlink"/>
                  <w:bdr w:val="none" w:sz="0" w:space="0" w:color="auto" w:frame="1"/>
                </w:rPr>
                <w:t>s</w:t>
              </w:r>
              <w:r w:rsidR="00B827DE" w:rsidRPr="004A78AC">
                <w:rPr>
                  <w:rStyle w:val="Hyperlink"/>
                  <w:bdr w:val="none" w:sz="0" w:space="0" w:color="auto" w:frame="1"/>
                </w:rPr>
                <w:t xml:space="preserve">upportive </w:t>
              </w:r>
              <w:r w:rsidR="002C6E1C" w:rsidRPr="004A78AC">
                <w:rPr>
                  <w:rStyle w:val="Hyperlink"/>
                  <w:bdr w:val="none" w:sz="0" w:space="0" w:color="auto" w:frame="1"/>
                </w:rPr>
                <w:t>s</w:t>
              </w:r>
              <w:r w:rsidR="00B827DE" w:rsidRPr="004A78AC">
                <w:rPr>
                  <w:rStyle w:val="Hyperlink"/>
                  <w:bdr w:val="none" w:sz="0" w:space="0" w:color="auto" w:frame="1"/>
                </w:rPr>
                <w:t xml:space="preserve">chool </w:t>
              </w:r>
              <w:r w:rsidR="002C6E1C" w:rsidRPr="004A78AC">
                <w:rPr>
                  <w:rStyle w:val="Hyperlink"/>
                  <w:bdr w:val="none" w:sz="0" w:space="0" w:color="auto" w:frame="1"/>
                </w:rPr>
                <w:t>c</w:t>
              </w:r>
              <w:r w:rsidR="00B827DE" w:rsidRPr="004A78AC">
                <w:rPr>
                  <w:rStyle w:val="Hyperlink"/>
                  <w:bdr w:val="none" w:sz="0" w:space="0" w:color="auto" w:frame="1"/>
                </w:rPr>
                <w:t xml:space="preserve">limate and </w:t>
              </w:r>
              <w:r w:rsidR="002C6E1C" w:rsidRPr="004A78AC">
                <w:rPr>
                  <w:rStyle w:val="Hyperlink"/>
                  <w:bdr w:val="none" w:sz="0" w:space="0" w:color="auto" w:frame="1"/>
                </w:rPr>
                <w:t>c</w:t>
              </w:r>
              <w:r w:rsidR="00B827DE" w:rsidRPr="004A78AC">
                <w:rPr>
                  <w:rStyle w:val="Hyperlink"/>
                  <w:bdr w:val="none" w:sz="0" w:space="0" w:color="auto" w:frame="1"/>
                </w:rPr>
                <w:t>ulture</w:t>
              </w:r>
            </w:hyperlink>
          </w:p>
        </w:tc>
        <w:tc>
          <w:tcPr>
            <w:tcW w:w="2167" w:type="pct"/>
          </w:tcPr>
          <w:p w14:paraId="04F528F0" w14:textId="0D0D146B" w:rsidR="00B827DE" w:rsidRDefault="00455BB7" w:rsidP="00A664C1">
            <w:pPr>
              <w:pStyle w:val="TableBullet1"/>
              <w:spacing w:line="264" w:lineRule="auto"/>
              <w:rPr>
                <w:bdr w:val="none" w:sz="0" w:space="0" w:color="auto" w:frame="1"/>
              </w:rPr>
            </w:pPr>
            <w:r>
              <w:rPr>
                <w:bdr w:val="none" w:sz="0" w:space="0" w:color="auto" w:frame="1"/>
              </w:rPr>
              <w:t xml:space="preserve">The district has prioritized implementing </w:t>
            </w:r>
            <w:r w:rsidR="00E7733E" w:rsidRPr="00E7733E">
              <w:rPr>
                <w:bdr w:val="none" w:sz="0" w:space="0" w:color="auto" w:frame="1"/>
              </w:rPr>
              <w:t>social-emotional learning</w:t>
            </w:r>
            <w:r>
              <w:rPr>
                <w:bdr w:val="none" w:sz="0" w:space="0" w:color="auto" w:frame="1"/>
              </w:rPr>
              <w:t xml:space="preserve"> curricula across all grade levels.</w:t>
            </w:r>
          </w:p>
          <w:p w14:paraId="132C8480" w14:textId="00426CE1" w:rsidR="00B103D5" w:rsidRPr="00CB0607" w:rsidRDefault="00B103D5" w:rsidP="00A664C1">
            <w:pPr>
              <w:pStyle w:val="TableBullet1"/>
              <w:spacing w:line="264" w:lineRule="auto"/>
              <w:rPr>
                <w:bdr w:val="none" w:sz="0" w:space="0" w:color="auto" w:frame="1"/>
              </w:rPr>
            </w:pPr>
            <w:r>
              <w:t xml:space="preserve">At the elementary </w:t>
            </w:r>
            <w:r w:rsidR="00FE7AA2">
              <w:t>level, students have</w:t>
            </w:r>
            <w:r>
              <w:t xml:space="preserve"> positive and warm relationships </w:t>
            </w:r>
            <w:r w:rsidR="00663714">
              <w:t xml:space="preserve">with their teachers and teachers demonstrate </w:t>
            </w:r>
            <w:r>
              <w:t>awareness of and ability to address student needs</w:t>
            </w:r>
            <w:r w:rsidR="003568BA">
              <w:t>.</w:t>
            </w:r>
          </w:p>
        </w:tc>
        <w:tc>
          <w:tcPr>
            <w:tcW w:w="1970" w:type="pct"/>
          </w:tcPr>
          <w:p w14:paraId="2DE3D9E0" w14:textId="6320243E" w:rsidR="00B827DE" w:rsidRPr="005367B5" w:rsidRDefault="00291884" w:rsidP="00A664C1">
            <w:pPr>
              <w:pStyle w:val="TableBullet1"/>
              <w:spacing w:line="264" w:lineRule="auto"/>
            </w:pPr>
            <w:r>
              <w:rPr>
                <w:rFonts w:eastAsia="Times New Roman" w:cs="Helvetica Neue"/>
                <w:color w:val="000000"/>
                <w:szCs w:val="20"/>
              </w:rPr>
              <w:t>Articulating</w:t>
            </w:r>
            <w:r>
              <w:rPr>
                <w:rFonts w:eastAsia="Times New Roman" w:cs="Helvetica Neue"/>
                <w:color w:val="000000" w:themeColor="text1"/>
              </w:rPr>
              <w:t xml:space="preserve"> </w:t>
            </w:r>
            <w:r w:rsidR="004951D4">
              <w:rPr>
                <w:rFonts w:eastAsia="Times New Roman" w:cs="Helvetica Neue"/>
                <w:color w:val="000000" w:themeColor="text1"/>
              </w:rPr>
              <w:t xml:space="preserve">clear </w:t>
            </w:r>
            <w:r>
              <w:rPr>
                <w:rFonts w:eastAsia="Times New Roman" w:cs="Helvetica Neue"/>
                <w:color w:val="000000" w:themeColor="text1"/>
              </w:rPr>
              <w:t>behavior expectations at the secondary level</w:t>
            </w:r>
            <w:r w:rsidR="006D1AE4">
              <w:rPr>
                <w:rFonts w:eastAsia="Times New Roman" w:cs="Helvetica Neue"/>
                <w:color w:val="000000"/>
                <w:szCs w:val="20"/>
              </w:rPr>
              <w:t xml:space="preserve"> </w:t>
            </w:r>
          </w:p>
        </w:tc>
      </w:tr>
      <w:tr w:rsidR="00B827DE" w:rsidRPr="00CB0607" w14:paraId="491E4833" w14:textId="77777777" w:rsidTr="00A664C1">
        <w:tc>
          <w:tcPr>
            <w:tcW w:w="863" w:type="pct"/>
          </w:tcPr>
          <w:p w14:paraId="0084A27B" w14:textId="4765C52B" w:rsidR="00B827DE" w:rsidRPr="00CB0607" w:rsidRDefault="00000000" w:rsidP="00A664C1">
            <w:pPr>
              <w:pStyle w:val="TableSubheading"/>
              <w:spacing w:line="264" w:lineRule="auto"/>
              <w:rPr>
                <w:bdr w:val="none" w:sz="0" w:space="0" w:color="auto" w:frame="1"/>
              </w:rPr>
            </w:pPr>
            <w:hyperlink w:anchor="_Tiered_Systems_of" w:history="1">
              <w:r w:rsidR="00B827DE" w:rsidRPr="004A78AC">
                <w:rPr>
                  <w:rStyle w:val="Hyperlink"/>
                  <w:bdr w:val="none" w:sz="0" w:space="0" w:color="auto" w:frame="1"/>
                </w:rPr>
                <w:t xml:space="preserve">Tiered </w:t>
              </w:r>
              <w:r w:rsidR="002C6E1C" w:rsidRPr="004A78AC">
                <w:rPr>
                  <w:rStyle w:val="Hyperlink"/>
                  <w:bdr w:val="none" w:sz="0" w:space="0" w:color="auto" w:frame="1"/>
                </w:rPr>
                <w:t>s</w:t>
              </w:r>
              <w:r w:rsidR="00B827DE" w:rsidRPr="004A78AC">
                <w:rPr>
                  <w:rStyle w:val="Hyperlink"/>
                  <w:bdr w:val="none" w:sz="0" w:space="0" w:color="auto" w:frame="1"/>
                </w:rPr>
                <w:t xml:space="preserve">ystems of </w:t>
              </w:r>
              <w:r w:rsidR="002C6E1C" w:rsidRPr="004A78AC">
                <w:rPr>
                  <w:rStyle w:val="Hyperlink"/>
                  <w:bdr w:val="none" w:sz="0" w:space="0" w:color="auto" w:frame="1"/>
                </w:rPr>
                <w:t>s</w:t>
              </w:r>
              <w:r w:rsidR="00B827DE" w:rsidRPr="004A78AC">
                <w:rPr>
                  <w:rStyle w:val="Hyperlink"/>
                  <w:bdr w:val="none" w:sz="0" w:space="0" w:color="auto" w:frame="1"/>
                </w:rPr>
                <w:t>upport</w:t>
              </w:r>
            </w:hyperlink>
          </w:p>
        </w:tc>
        <w:tc>
          <w:tcPr>
            <w:tcW w:w="2167" w:type="pct"/>
          </w:tcPr>
          <w:p w14:paraId="0F8253EB" w14:textId="2E2BBA5F" w:rsidR="00A35E5A" w:rsidRPr="00415B11" w:rsidRDefault="00A35E5A" w:rsidP="00A664C1">
            <w:pPr>
              <w:pStyle w:val="TableBullet1"/>
              <w:spacing w:line="264" w:lineRule="auto"/>
              <w:rPr>
                <w:bdr w:val="none" w:sz="0" w:space="0" w:color="auto" w:frame="1"/>
              </w:rPr>
            </w:pPr>
            <w:r w:rsidRPr="00415B11">
              <w:rPr>
                <w:bdr w:val="none" w:sz="0" w:space="0" w:color="auto" w:frame="1"/>
              </w:rPr>
              <w:t>The elementary schools are implementing Responsive Classroom and Second Step as a Tier 1 nonacademic support.</w:t>
            </w:r>
          </w:p>
          <w:p w14:paraId="7B5A0406" w14:textId="686265EC" w:rsidR="006B1DAB" w:rsidRPr="00CB0607" w:rsidRDefault="006B1DAB" w:rsidP="00A664C1">
            <w:pPr>
              <w:pStyle w:val="TableBullet1"/>
              <w:spacing w:line="264" w:lineRule="auto"/>
              <w:rPr>
                <w:bdr w:val="none" w:sz="0" w:space="0" w:color="auto" w:frame="1"/>
              </w:rPr>
            </w:pPr>
            <w:r>
              <w:t>The district has detailed and structured tiered supports at the elementary leve</w:t>
            </w:r>
            <w:r w:rsidR="0005386A">
              <w:t>l</w:t>
            </w:r>
            <w:r>
              <w:t>.</w:t>
            </w:r>
          </w:p>
        </w:tc>
        <w:tc>
          <w:tcPr>
            <w:tcW w:w="1970" w:type="pct"/>
          </w:tcPr>
          <w:p w14:paraId="3D589156" w14:textId="615D43D5" w:rsidR="00493BFE" w:rsidRPr="00A35E5A" w:rsidRDefault="00816A51" w:rsidP="00A664C1">
            <w:pPr>
              <w:pStyle w:val="TableBullet1"/>
              <w:spacing w:line="264" w:lineRule="auto"/>
              <w:rPr>
                <w:szCs w:val="20"/>
              </w:rPr>
            </w:pPr>
            <w:r>
              <w:rPr>
                <w:szCs w:val="20"/>
              </w:rPr>
              <w:t xml:space="preserve">Using a </w:t>
            </w:r>
            <w:r w:rsidR="1619C039" w:rsidRPr="587DE562">
              <w:rPr>
                <w:szCs w:val="20"/>
              </w:rPr>
              <w:t>consistent process for systematically reviewing students who are struggling, identifying appropriate interventions, and monitoring progress</w:t>
            </w:r>
          </w:p>
          <w:p w14:paraId="475954FD" w14:textId="3CF8925A" w:rsidR="00C10B4D" w:rsidRPr="003B79A3" w:rsidRDefault="00B60F3C" w:rsidP="00A664C1">
            <w:pPr>
              <w:pStyle w:val="TableBullet1"/>
              <w:spacing w:line="264" w:lineRule="auto"/>
              <w:rPr>
                <w:bCs/>
                <w:bdr w:val="none" w:sz="0" w:space="0" w:color="auto" w:frame="1"/>
              </w:rPr>
            </w:pPr>
            <w:r>
              <w:rPr>
                <w:szCs w:val="20"/>
              </w:rPr>
              <w:t>Implementing</w:t>
            </w:r>
            <w:r w:rsidR="1619C039" w:rsidRPr="587DE562">
              <w:rPr>
                <w:szCs w:val="20"/>
              </w:rPr>
              <w:t xml:space="preserve"> Tier 2 and Tier 3 interventions at the secondary school level</w:t>
            </w:r>
          </w:p>
        </w:tc>
      </w:tr>
      <w:tr w:rsidR="00B827DE" w:rsidRPr="00CB0607" w14:paraId="0200B2F0" w14:textId="77777777" w:rsidTr="00A664C1">
        <w:trPr>
          <w:cnfStyle w:val="000000100000" w:firstRow="0" w:lastRow="0" w:firstColumn="0" w:lastColumn="0" w:oddVBand="0" w:evenVBand="0" w:oddHBand="1" w:evenHBand="0" w:firstRowFirstColumn="0" w:firstRowLastColumn="0" w:lastRowFirstColumn="0" w:lastRowLastColumn="0"/>
        </w:trPr>
        <w:tc>
          <w:tcPr>
            <w:tcW w:w="863" w:type="pct"/>
          </w:tcPr>
          <w:p w14:paraId="29C4A1A6" w14:textId="1D1B7C90" w:rsidR="00B827DE" w:rsidRPr="00CB0607" w:rsidRDefault="00000000" w:rsidP="00A664C1">
            <w:pPr>
              <w:pStyle w:val="TableSubheading"/>
              <w:spacing w:line="264" w:lineRule="auto"/>
              <w:rPr>
                <w:bdr w:val="none" w:sz="0" w:space="0" w:color="auto" w:frame="1"/>
              </w:rPr>
            </w:pPr>
            <w:hyperlink w:anchor="_Family,_Student,_and" w:history="1">
              <w:r w:rsidR="00B827DE" w:rsidRPr="004A78AC">
                <w:rPr>
                  <w:rStyle w:val="Hyperlink"/>
                  <w:bdr w:val="none" w:sz="0" w:space="0" w:color="auto" w:frame="1"/>
                </w:rPr>
                <w:t xml:space="preserve">Family, </w:t>
              </w:r>
              <w:r w:rsidR="002C6E1C" w:rsidRPr="004A78AC">
                <w:rPr>
                  <w:rStyle w:val="Hyperlink"/>
                  <w:bdr w:val="none" w:sz="0" w:space="0" w:color="auto" w:frame="1"/>
                </w:rPr>
                <w:t>s</w:t>
              </w:r>
              <w:r w:rsidR="00B827DE" w:rsidRPr="004A78AC">
                <w:rPr>
                  <w:rStyle w:val="Hyperlink"/>
                  <w:bdr w:val="none" w:sz="0" w:space="0" w:color="auto" w:frame="1"/>
                </w:rPr>
                <w:t xml:space="preserve">tudent, and </w:t>
              </w:r>
              <w:r w:rsidR="002C6E1C" w:rsidRPr="004A78AC">
                <w:rPr>
                  <w:rStyle w:val="Hyperlink"/>
                  <w:bdr w:val="none" w:sz="0" w:space="0" w:color="auto" w:frame="1"/>
                </w:rPr>
                <w:t>c</w:t>
              </w:r>
              <w:r w:rsidR="00B827DE" w:rsidRPr="004A78AC">
                <w:rPr>
                  <w:rStyle w:val="Hyperlink"/>
                  <w:bdr w:val="none" w:sz="0" w:space="0" w:color="auto" w:frame="1"/>
                </w:rPr>
                <w:t xml:space="preserve">ommunity </w:t>
              </w:r>
              <w:r w:rsidR="002C6E1C" w:rsidRPr="004A78AC">
                <w:rPr>
                  <w:rStyle w:val="Hyperlink"/>
                  <w:bdr w:val="none" w:sz="0" w:space="0" w:color="auto" w:frame="1"/>
                </w:rPr>
                <w:t>e</w:t>
              </w:r>
              <w:r w:rsidR="00B827DE" w:rsidRPr="004A78AC">
                <w:rPr>
                  <w:rStyle w:val="Hyperlink"/>
                  <w:bdr w:val="none" w:sz="0" w:space="0" w:color="auto" w:frame="1"/>
                </w:rPr>
                <w:t xml:space="preserve">ngagement and </w:t>
              </w:r>
              <w:r w:rsidR="002C6E1C" w:rsidRPr="004A78AC">
                <w:rPr>
                  <w:rStyle w:val="Hyperlink"/>
                  <w:bdr w:val="none" w:sz="0" w:space="0" w:color="auto" w:frame="1"/>
                </w:rPr>
                <w:t>p</w:t>
              </w:r>
              <w:r w:rsidR="00B827DE" w:rsidRPr="004A78AC">
                <w:rPr>
                  <w:rStyle w:val="Hyperlink"/>
                  <w:bdr w:val="none" w:sz="0" w:space="0" w:color="auto" w:frame="1"/>
                </w:rPr>
                <w:t>artnerships</w:t>
              </w:r>
            </w:hyperlink>
          </w:p>
        </w:tc>
        <w:tc>
          <w:tcPr>
            <w:tcW w:w="2167" w:type="pct"/>
          </w:tcPr>
          <w:p w14:paraId="777A1DF7" w14:textId="520A219C" w:rsidR="00B827DE" w:rsidRPr="00CB0607" w:rsidRDefault="00B827DE" w:rsidP="00A664C1">
            <w:pPr>
              <w:pStyle w:val="TableBullet1"/>
              <w:numPr>
                <w:ilvl w:val="0"/>
                <w:numId w:val="0"/>
              </w:numPr>
              <w:spacing w:line="264" w:lineRule="auto"/>
              <w:rPr>
                <w:bdr w:val="none" w:sz="0" w:space="0" w:color="auto" w:frame="1"/>
              </w:rPr>
            </w:pPr>
          </w:p>
        </w:tc>
        <w:tc>
          <w:tcPr>
            <w:tcW w:w="1970" w:type="pct"/>
          </w:tcPr>
          <w:p w14:paraId="00B02ED1" w14:textId="423EC98E" w:rsidR="00B827DE" w:rsidRPr="00CB0607" w:rsidRDefault="00B827DE" w:rsidP="00A664C1">
            <w:pPr>
              <w:pStyle w:val="TableBullet1"/>
              <w:numPr>
                <w:ilvl w:val="0"/>
                <w:numId w:val="0"/>
              </w:numPr>
              <w:spacing w:line="264" w:lineRule="auto"/>
              <w:ind w:left="360"/>
            </w:pPr>
          </w:p>
        </w:tc>
      </w:tr>
    </w:tbl>
    <w:p w14:paraId="6FDD5EB4" w14:textId="3A48E896" w:rsidR="00B827DE" w:rsidRPr="00CB0607" w:rsidRDefault="00B827DE" w:rsidP="00B827DE">
      <w:pPr>
        <w:pStyle w:val="Heading3"/>
      </w:pPr>
      <w:bookmarkStart w:id="40" w:name="_Safe_and_Supportive"/>
      <w:bookmarkEnd w:id="40"/>
      <w:r>
        <w:t>Safe and Supportive School Climate and Culture</w:t>
      </w:r>
    </w:p>
    <w:p w14:paraId="7FBF1723" w14:textId="463E7041" w:rsidR="009F55CE" w:rsidRDefault="00550F99" w:rsidP="00C81D1E">
      <w:pPr>
        <w:pStyle w:val="BodyTextposthead"/>
      </w:pPr>
      <w:r>
        <w:t xml:space="preserve">Pioneer Valley </w:t>
      </w:r>
      <w:r w:rsidR="00867807">
        <w:t xml:space="preserve">has implemented several </w:t>
      </w:r>
      <w:r w:rsidR="00E7733E" w:rsidRPr="00E7733E">
        <w:t>social-emotional learning</w:t>
      </w:r>
      <w:r w:rsidR="00867807">
        <w:t xml:space="preserve"> programs</w:t>
      </w:r>
      <w:r w:rsidR="00914552">
        <w:t xml:space="preserve"> </w:t>
      </w:r>
      <w:r w:rsidR="00455BB7">
        <w:t>across all grade levels</w:t>
      </w:r>
      <w:r w:rsidR="00867807">
        <w:t xml:space="preserve"> to support safe and supportive environments for students</w:t>
      </w:r>
      <w:r w:rsidR="00455BB7">
        <w:t>, which is a strength of the district</w:t>
      </w:r>
      <w:r w:rsidR="005C7CE5">
        <w:t>.</w:t>
      </w:r>
      <w:r w:rsidR="00245718">
        <w:t xml:space="preserve"> </w:t>
      </w:r>
      <w:r w:rsidR="00426CB0">
        <w:t>At the elementary level, t</w:t>
      </w:r>
      <w:r w:rsidR="00245718">
        <w:t>he district has been using the Re</w:t>
      </w:r>
      <w:r w:rsidR="00C8445B">
        <w:t xml:space="preserve">sponsive Classroom program for several years to improve classroom and school culture and climate. When surveyed by the district, teachers </w:t>
      </w:r>
      <w:r w:rsidR="00C8445B">
        <w:lastRenderedPageBreak/>
        <w:t xml:space="preserve">expressed an </w:t>
      </w:r>
      <w:r w:rsidR="007B09D8">
        <w:t>interest</w:t>
      </w:r>
      <w:r w:rsidR="00C8445B">
        <w:t xml:space="preserve"> in recommitting to this program at the elementary level. As a result, the district developed professional development opportunities around the implementation </w:t>
      </w:r>
      <w:r w:rsidR="00B02C7F">
        <w:t xml:space="preserve">of Responsive Classroom, including </w:t>
      </w:r>
      <w:r w:rsidR="00426CB0">
        <w:t>three</w:t>
      </w:r>
      <w:r w:rsidR="00B02C7F">
        <w:t xml:space="preserve"> trainings during the 2023-2024 school year. </w:t>
      </w:r>
      <w:r w:rsidR="00C8445B">
        <w:t xml:space="preserve"> </w:t>
      </w:r>
      <w:r>
        <w:t xml:space="preserve"> </w:t>
      </w:r>
      <w:r w:rsidR="009F55CE">
        <w:t xml:space="preserve">The district </w:t>
      </w:r>
      <w:r w:rsidR="002B4E18">
        <w:t xml:space="preserve">also </w:t>
      </w:r>
      <w:r w:rsidR="009F55CE">
        <w:t xml:space="preserve">has brought in Responsive Classroom staff to conduct observations of teachers and provide coaching and feedback. In addition to </w:t>
      </w:r>
      <w:r w:rsidR="002B4E18">
        <w:t xml:space="preserve">using </w:t>
      </w:r>
      <w:r w:rsidR="009F55CE">
        <w:t>Responsive Classroom, the elementary schools also use Second Step. According to teachers, Second Step includes 30 lessons</w:t>
      </w:r>
      <w:r w:rsidR="002B4E18">
        <w:t>,</w:t>
      </w:r>
      <w:r w:rsidR="009F55CE">
        <w:t xml:space="preserve"> and </w:t>
      </w:r>
      <w:r w:rsidR="002B4E18">
        <w:t xml:space="preserve">each teacher determines </w:t>
      </w:r>
      <w:r w:rsidR="009F55CE">
        <w:t>the cadence for implementing the lessons.</w:t>
      </w:r>
      <w:r w:rsidR="00426CB0">
        <w:t xml:space="preserve"> </w:t>
      </w:r>
    </w:p>
    <w:p w14:paraId="1032CDE6" w14:textId="5EC49B70" w:rsidR="005010B1" w:rsidRDefault="00C86EDC" w:rsidP="00C81D1E">
      <w:pPr>
        <w:pStyle w:val="BodyText"/>
      </w:pPr>
      <w:r>
        <w:t>The</w:t>
      </w:r>
      <w:r w:rsidR="00500090">
        <w:t xml:space="preserve"> secondary</w:t>
      </w:r>
      <w:r>
        <w:t xml:space="preserve"> student and family handbook references and makes a commitment to restorative justice</w:t>
      </w:r>
      <w:r w:rsidR="0083283E">
        <w:t>, which the district began implementing in</w:t>
      </w:r>
      <w:r>
        <w:t xml:space="preserve"> the 2023-2024 school year. </w:t>
      </w:r>
      <w:r w:rsidR="000F14A4">
        <w:t xml:space="preserve">At the middle school, students have pathways, which is </w:t>
      </w:r>
      <w:proofErr w:type="gramStart"/>
      <w:r w:rsidR="000F14A4">
        <w:t>similar to</w:t>
      </w:r>
      <w:proofErr w:type="gramEnd"/>
      <w:r w:rsidR="000F14A4">
        <w:t xml:space="preserve"> an advisory period, twice a week. It includes teacher-led lessons </w:t>
      </w:r>
      <w:r w:rsidR="00641B40">
        <w:t>and</w:t>
      </w:r>
      <w:r w:rsidR="000F14A4">
        <w:t xml:space="preserve"> restorative justice circles. High school students help to lead restorative justice circles for seventh-grade students. </w:t>
      </w:r>
      <w:r w:rsidR="00BD4D81">
        <w:t>F</w:t>
      </w:r>
      <w:r w:rsidR="000F14A4">
        <w:t xml:space="preserve">ocus group participants reported that teacher and student leaders are implementing restorative justice, </w:t>
      </w:r>
      <w:r w:rsidR="00BD4D81">
        <w:t xml:space="preserve">but </w:t>
      </w:r>
      <w:r w:rsidR="000F14A4">
        <w:t xml:space="preserve">more consistency and time </w:t>
      </w:r>
      <w:r w:rsidR="002B4E18">
        <w:t>are</w:t>
      </w:r>
      <w:r w:rsidR="000F14A4">
        <w:t xml:space="preserve"> </w:t>
      </w:r>
      <w:r w:rsidR="00BD4D81">
        <w:t xml:space="preserve">necessary </w:t>
      </w:r>
      <w:r w:rsidR="000F14A4">
        <w:t>to fully implement the initiative.  At the high school level, t</w:t>
      </w:r>
      <w:r>
        <w:t xml:space="preserve">he district </w:t>
      </w:r>
      <w:r w:rsidR="002B4E18">
        <w:t xml:space="preserve">also </w:t>
      </w:r>
      <w:r>
        <w:t>is working with</w:t>
      </w:r>
      <w:r w:rsidR="001F2FD9">
        <w:t xml:space="preserve"> an organization called Coalition for Anti-Racism </w:t>
      </w:r>
      <w:r w:rsidR="008D745A">
        <w:t>&amp; Equity in Education</w:t>
      </w:r>
      <w:r w:rsidR="00426531">
        <w:t>,</w:t>
      </w:r>
      <w:r>
        <w:t xml:space="preserve"> </w:t>
      </w:r>
      <w:r w:rsidR="00426531">
        <w:t>which</w:t>
      </w:r>
      <w:r>
        <w:t xml:space="preserve"> provided a training for school</w:t>
      </w:r>
      <w:r w:rsidR="000F14A4">
        <w:t xml:space="preserve"> </w:t>
      </w:r>
      <w:r>
        <w:t xml:space="preserve">leaders and </w:t>
      </w:r>
      <w:r w:rsidR="000F14A4">
        <w:t>teachers</w:t>
      </w:r>
      <w:r w:rsidR="00E80FFC">
        <w:t xml:space="preserve"> </w:t>
      </w:r>
      <w:r>
        <w:t xml:space="preserve">in </w:t>
      </w:r>
      <w:r w:rsidR="002B4E18">
        <w:t>r</w:t>
      </w:r>
      <w:r>
        <w:t xml:space="preserve">estorative </w:t>
      </w:r>
      <w:r w:rsidR="002B4E18">
        <w:t>j</w:t>
      </w:r>
      <w:r>
        <w:t>ustice.</w:t>
      </w:r>
    </w:p>
    <w:p w14:paraId="2AE7F4E3" w14:textId="5A99FB22" w:rsidR="005010B1" w:rsidRDefault="00B103D5" w:rsidP="00C81D1E">
      <w:pPr>
        <w:pStyle w:val="BodyText"/>
      </w:pPr>
      <w:r>
        <w:t>Regarding classroom climate, instructional observations indicate high ratings of a positive climate (6.2) and teacher sensitivity (6.3) in Grades K-</w:t>
      </w:r>
      <w:r w:rsidR="00865415">
        <w:t>5</w:t>
      </w:r>
      <w:r>
        <w:t>.</w:t>
      </w:r>
      <w:r w:rsidR="005010B1">
        <w:t xml:space="preserve"> </w:t>
      </w:r>
      <w:r>
        <w:t>These ratings suggest positive and warm relationships among the teachers and students with positive communication and mutual respect</w:t>
      </w:r>
      <w:r w:rsidR="00865415">
        <w:t>, which is a strength of the district</w:t>
      </w:r>
      <w:r>
        <w:t xml:space="preserve">. </w:t>
      </w:r>
      <w:r w:rsidR="00ED1535">
        <w:t xml:space="preserve">The ratings also suggest </w:t>
      </w:r>
      <w:r w:rsidR="00CC214B">
        <w:t xml:space="preserve">that </w:t>
      </w:r>
      <w:r>
        <w:t xml:space="preserve">students are comfortable with </w:t>
      </w:r>
      <w:r w:rsidR="00ED1535">
        <w:t xml:space="preserve">teachers </w:t>
      </w:r>
      <w:r>
        <w:t xml:space="preserve">and are </w:t>
      </w:r>
      <w:r w:rsidR="00ED1535">
        <w:t>willing to</w:t>
      </w:r>
      <w:r>
        <w:t xml:space="preserve"> take risks. In Grades 6-8 and 9-12, ratings for positive climate are in the middle range (4</w:t>
      </w:r>
      <w:r w:rsidR="00CC214B">
        <w:t>.</w:t>
      </w:r>
      <w:r>
        <w:t>4 and 4.7, respectively), as are ratings for teacher sensitivity (4</w:t>
      </w:r>
      <w:r w:rsidR="00581786">
        <w:t>.</w:t>
      </w:r>
      <w:r>
        <w:t>8 and 5.1, respectively), suggesting that these practices are not consistent across all classrooms.</w:t>
      </w:r>
      <w:r w:rsidR="00A544FE">
        <w:t xml:space="preserve"> </w:t>
      </w:r>
      <w:r w:rsidR="00F55992">
        <w:t>Middle and high school student focus</w:t>
      </w:r>
      <w:r>
        <w:t xml:space="preserve"> group participants</w:t>
      </w:r>
      <w:r w:rsidR="002D1784">
        <w:t xml:space="preserve"> and teacher focus group participants at all levels</w:t>
      </w:r>
      <w:r>
        <w:t xml:space="preserve"> report</w:t>
      </w:r>
      <w:r w:rsidR="00A544FE">
        <w:t>ed that</w:t>
      </w:r>
      <w:r>
        <w:t xml:space="preserve"> teachers hav</w:t>
      </w:r>
      <w:r w:rsidR="00A544FE">
        <w:t>e</w:t>
      </w:r>
      <w:r>
        <w:t xml:space="preserve"> strong relationships with students and </w:t>
      </w:r>
      <w:r w:rsidR="00A544FE">
        <w:t xml:space="preserve">that they </w:t>
      </w:r>
      <w:r>
        <w:t xml:space="preserve">integrate </w:t>
      </w:r>
      <w:r w:rsidR="00E7733E" w:rsidRPr="00E7733E">
        <w:t>social-emotional learning</w:t>
      </w:r>
      <w:r>
        <w:t xml:space="preserve"> practices in academic setting</w:t>
      </w:r>
      <w:r w:rsidR="00E57AA0">
        <w:t>s</w:t>
      </w:r>
      <w:r>
        <w:t xml:space="preserve">. </w:t>
      </w:r>
      <w:r w:rsidR="00885432" w:rsidRPr="00CB0607">
        <w:t xml:space="preserve">Results from the </w:t>
      </w:r>
      <w:r w:rsidR="008A370C">
        <w:t>VOCAL</w:t>
      </w:r>
      <w:r w:rsidR="00885432" w:rsidRPr="00CB0607">
        <w:t xml:space="preserve"> student survey indicate </w:t>
      </w:r>
      <w:r w:rsidR="00885432" w:rsidRPr="00B02FAE">
        <w:t>a relatively strong school climate across all the elementary school level</w:t>
      </w:r>
      <w:r w:rsidR="00581786">
        <w:t>s</w:t>
      </w:r>
      <w:r w:rsidR="00885432" w:rsidRPr="00B02FAE">
        <w:t xml:space="preserve"> and</w:t>
      </w:r>
      <w:r w:rsidR="00885432">
        <w:t xml:space="preserve"> across</w:t>
      </w:r>
      <w:r w:rsidR="00885432" w:rsidRPr="00B02FAE">
        <w:t xml:space="preserve"> most student subgroups, as evidenced by overall school climate scores in the </w:t>
      </w:r>
      <w:r w:rsidR="005010B1">
        <w:t>“</w:t>
      </w:r>
      <w:r w:rsidR="00885432" w:rsidRPr="00B02FAE">
        <w:t>favorable</w:t>
      </w:r>
      <w:r w:rsidR="005010B1">
        <w:t>”</w:t>
      </w:r>
      <w:r w:rsidR="00885432" w:rsidRPr="00B02FAE">
        <w:t xml:space="preserve"> range. The only exception was in the district </w:t>
      </w:r>
      <w:r w:rsidR="00F905BC">
        <w:t>student group</w:t>
      </w:r>
      <w:r w:rsidR="00F905BC" w:rsidRPr="00B02FAE">
        <w:t xml:space="preserve"> </w:t>
      </w:r>
      <w:r w:rsidR="00885432" w:rsidRPr="00B02FAE">
        <w:t xml:space="preserve">of fourth-grade female students, whose results indicated an overall school climate score on the high end of the </w:t>
      </w:r>
      <w:r w:rsidR="005010B1">
        <w:t>“</w:t>
      </w:r>
      <w:r w:rsidR="00885432" w:rsidRPr="00B02FAE">
        <w:t>somewhat favorable</w:t>
      </w:r>
      <w:r w:rsidR="005010B1">
        <w:t>”</w:t>
      </w:r>
      <w:r w:rsidR="00885432" w:rsidRPr="00B02FAE">
        <w:t xml:space="preserve"> range.</w:t>
      </w:r>
      <w:r w:rsidR="005010B1">
        <w:t xml:space="preserve"> </w:t>
      </w:r>
      <w:r w:rsidR="00885432">
        <w:t xml:space="preserve">Results for </w:t>
      </w:r>
      <w:r w:rsidR="00581786">
        <w:t>eighth-</w:t>
      </w:r>
      <w:r w:rsidR="00885432">
        <w:t xml:space="preserve"> and 10</w:t>
      </w:r>
      <w:r w:rsidR="00885432" w:rsidRPr="00581786">
        <w:t>th</w:t>
      </w:r>
      <w:r w:rsidR="00581786">
        <w:t>-</w:t>
      </w:r>
      <w:r w:rsidR="00885432">
        <w:t xml:space="preserve">grade students were more mixed. </w:t>
      </w:r>
      <w:r w:rsidR="005313EF">
        <w:t>The</w:t>
      </w:r>
      <w:r w:rsidR="00885432">
        <w:t xml:space="preserve"> results for all </w:t>
      </w:r>
      <w:r w:rsidR="00B618E3">
        <w:t>eighth-</w:t>
      </w:r>
      <w:r w:rsidR="00885432">
        <w:t xml:space="preserve">grade students indicate a </w:t>
      </w:r>
      <w:r w:rsidR="005010B1">
        <w:t>“</w:t>
      </w:r>
      <w:r w:rsidR="00885432">
        <w:t>somewhat favorable</w:t>
      </w:r>
      <w:r w:rsidR="005010B1">
        <w:t>”</w:t>
      </w:r>
      <w:r w:rsidR="00885432">
        <w:t xml:space="preserve"> school climate, </w:t>
      </w:r>
      <w:r w:rsidR="005313EF">
        <w:t xml:space="preserve">but the </w:t>
      </w:r>
      <w:r w:rsidR="00885432">
        <w:t xml:space="preserve">results for female students, students who were not </w:t>
      </w:r>
      <w:r w:rsidR="00F905BC">
        <w:t xml:space="preserve">from </w:t>
      </w:r>
      <w:proofErr w:type="gramStart"/>
      <w:r w:rsidR="00885432">
        <w:t>low</w:t>
      </w:r>
      <w:r w:rsidR="00B618E3">
        <w:t xml:space="preserve"> </w:t>
      </w:r>
      <w:r w:rsidR="00885432">
        <w:t>income</w:t>
      </w:r>
      <w:proofErr w:type="gramEnd"/>
      <w:r w:rsidR="00F905BC">
        <w:t xml:space="preserve"> families</w:t>
      </w:r>
      <w:r w:rsidR="00885432">
        <w:t xml:space="preserve">, and </w:t>
      </w:r>
      <w:r w:rsidR="00B618E3">
        <w:t xml:space="preserve">those </w:t>
      </w:r>
      <w:r w:rsidR="00885432">
        <w:t>who were not students with disabilities were lower</w:t>
      </w:r>
      <w:r w:rsidR="00B618E3">
        <w:t>.</w:t>
      </w:r>
      <w:r w:rsidR="00885432">
        <w:t xml:space="preserve"> In 10</w:t>
      </w:r>
      <w:r w:rsidR="00885432" w:rsidRPr="00B618E3">
        <w:t>th grade</w:t>
      </w:r>
      <w:r w:rsidR="00885432">
        <w:t xml:space="preserve">, results also indicate a </w:t>
      </w:r>
      <w:r w:rsidR="005010B1">
        <w:t>“</w:t>
      </w:r>
      <w:r w:rsidR="00885432">
        <w:t>somewhat favorable</w:t>
      </w:r>
      <w:r w:rsidR="005010B1">
        <w:t>”</w:t>
      </w:r>
      <w:r w:rsidR="00885432">
        <w:t xml:space="preserve"> school climate, with lower results for 10</w:t>
      </w:r>
      <w:r w:rsidR="00885432" w:rsidRPr="00B618E3">
        <w:t>th</w:t>
      </w:r>
      <w:r w:rsidR="00B618E3">
        <w:t>-</w:t>
      </w:r>
      <w:r w:rsidR="00885432">
        <w:t>grade female students.</w:t>
      </w:r>
    </w:p>
    <w:p w14:paraId="678A27B8" w14:textId="2FF99A9A" w:rsidR="005010B1" w:rsidRDefault="00390422" w:rsidP="00C81D1E">
      <w:pPr>
        <w:pStyle w:val="BodyText"/>
      </w:pPr>
      <w:r>
        <w:t>Elementary f</w:t>
      </w:r>
      <w:r w:rsidR="00550F99">
        <w:t xml:space="preserve">ocus group participants agree that behavioral expectations exist </w:t>
      </w:r>
      <w:r w:rsidR="00FD206D">
        <w:t>across</w:t>
      </w:r>
      <w:r w:rsidR="00550F99">
        <w:t xml:space="preserve"> </w:t>
      </w:r>
      <w:r>
        <w:t xml:space="preserve">elementary </w:t>
      </w:r>
      <w:r w:rsidR="00550F99">
        <w:t>schools</w:t>
      </w:r>
      <w:r w:rsidR="00FD206D">
        <w:t xml:space="preserve"> in the district</w:t>
      </w:r>
      <w:r w:rsidR="00550F99">
        <w:t xml:space="preserve">. At one elementary school, </w:t>
      </w:r>
      <w:r w:rsidR="006A6C90" w:rsidRPr="006A6C90">
        <w:t>positive behavioral interventions and supports</w:t>
      </w:r>
      <w:r w:rsidR="006A6C90" w:rsidRPr="006A6C90" w:rsidDel="006A6C90">
        <w:t xml:space="preserve"> </w:t>
      </w:r>
      <w:r w:rsidR="006A6C90">
        <w:t>are</w:t>
      </w:r>
      <w:r w:rsidR="00550F99">
        <w:t xml:space="preserve"> used with the acronym BEST</w:t>
      </w:r>
      <w:r w:rsidR="006A6C90">
        <w:t>—</w:t>
      </w:r>
      <w:r w:rsidR="00550F99">
        <w:t xml:space="preserve">be safe, </w:t>
      </w:r>
      <w:r w:rsidR="00FD206D">
        <w:t>self-control</w:t>
      </w:r>
      <w:r w:rsidR="00550F99">
        <w:t xml:space="preserve">, and treat everyone with care. At the other elementary school, the principal had students from each grade level help develop schoolwide </w:t>
      </w:r>
      <w:r w:rsidR="002D4C9B">
        <w:t>expectations</w:t>
      </w:r>
      <w:r w:rsidR="00550F99">
        <w:t xml:space="preserve">, which </w:t>
      </w:r>
      <w:r w:rsidR="00B11DB8">
        <w:t xml:space="preserve">appear on a poster </w:t>
      </w:r>
      <w:r w:rsidR="00550F99">
        <w:t xml:space="preserve">in the cafeteria. </w:t>
      </w:r>
      <w:r w:rsidR="00BD36BD">
        <w:t>Middle and high school t</w:t>
      </w:r>
      <w:r w:rsidR="00E71696">
        <w:t xml:space="preserve">eacher focus group participants explained </w:t>
      </w:r>
      <w:r w:rsidR="00B618E3">
        <w:t xml:space="preserve">that </w:t>
      </w:r>
      <w:r w:rsidR="00E71696">
        <w:t>t</w:t>
      </w:r>
      <w:r w:rsidR="00550F99">
        <w:t xml:space="preserve">he secondary </w:t>
      </w:r>
      <w:r w:rsidR="001D54A2">
        <w:t>school lacks</w:t>
      </w:r>
      <w:r w:rsidR="00550F99">
        <w:t xml:space="preserve"> </w:t>
      </w:r>
      <w:r w:rsidR="002D4C9B">
        <w:t xml:space="preserve">uniform </w:t>
      </w:r>
      <w:r w:rsidR="00550F99">
        <w:t>schoolwide expectations</w:t>
      </w:r>
      <w:r w:rsidR="00B618E3">
        <w:t>;</w:t>
      </w:r>
      <w:r w:rsidR="000115C6">
        <w:t xml:space="preserve"> however,</w:t>
      </w:r>
      <w:r w:rsidR="00550F99">
        <w:t xml:space="preserve"> </w:t>
      </w:r>
      <w:r w:rsidR="00014A3E">
        <w:t xml:space="preserve">each teacher develops individual classroom expectations. </w:t>
      </w:r>
      <w:r w:rsidR="000E31C7">
        <w:t>Student focus group</w:t>
      </w:r>
      <w:r w:rsidR="00550F99">
        <w:t xml:space="preserve"> participants agre</w:t>
      </w:r>
      <w:r w:rsidR="004B455E">
        <w:t>ed</w:t>
      </w:r>
      <w:r w:rsidR="00550F99">
        <w:t xml:space="preserve"> </w:t>
      </w:r>
      <w:r w:rsidR="00550F99">
        <w:lastRenderedPageBreak/>
        <w:t>that</w:t>
      </w:r>
      <w:r w:rsidR="000E31C7">
        <w:t xml:space="preserve"> behavioral</w:t>
      </w:r>
      <w:r w:rsidR="00550F99">
        <w:t xml:space="preserve"> expectations exist and </w:t>
      </w:r>
      <w:r w:rsidR="00B11DB8">
        <w:t>appear</w:t>
      </w:r>
      <w:r w:rsidR="00550F99">
        <w:t xml:space="preserve"> in</w:t>
      </w:r>
      <w:r w:rsidR="00014A3E">
        <w:t xml:space="preserve"> </w:t>
      </w:r>
      <w:r w:rsidR="00B11DB8">
        <w:t xml:space="preserve">most </w:t>
      </w:r>
      <w:r w:rsidR="00550F99">
        <w:t>classroom</w:t>
      </w:r>
      <w:r w:rsidR="00B11DB8">
        <w:t>s</w:t>
      </w:r>
      <w:r w:rsidR="001D54A2">
        <w:t>.</w:t>
      </w:r>
      <w:r w:rsidR="00A16EBE">
        <w:t xml:space="preserve"> Instructional observations indicate high-middle to high scores on the Behavior Management </w:t>
      </w:r>
      <w:r w:rsidR="00B618E3">
        <w:t xml:space="preserve">dimension </w:t>
      </w:r>
      <w:r w:rsidR="00A16EBE">
        <w:t xml:space="preserve">(6.3 in </w:t>
      </w:r>
      <w:r w:rsidR="00B618E3">
        <w:t xml:space="preserve">Grades </w:t>
      </w:r>
      <w:r w:rsidR="00A16EBE">
        <w:t xml:space="preserve">K-5, 5.8 in </w:t>
      </w:r>
      <w:r w:rsidR="00B618E3">
        <w:t xml:space="preserve">Grades </w:t>
      </w:r>
      <w:r w:rsidR="00A16EBE">
        <w:t xml:space="preserve">6-8, </w:t>
      </w:r>
      <w:r w:rsidR="00B618E3">
        <w:t xml:space="preserve">and </w:t>
      </w:r>
      <w:r w:rsidR="00A16EBE">
        <w:t xml:space="preserve">5.4 in </w:t>
      </w:r>
      <w:r w:rsidR="00B618E3">
        <w:t xml:space="preserve">Grades </w:t>
      </w:r>
      <w:r w:rsidR="00A16EBE">
        <w:t>9-12), suggest</w:t>
      </w:r>
      <w:r w:rsidR="00DC77C0">
        <w:t>ing</w:t>
      </w:r>
      <w:r w:rsidR="00A16EBE">
        <w:t xml:space="preserve"> teachers</w:t>
      </w:r>
      <w:r w:rsidR="005010B1">
        <w:t>’</w:t>
      </w:r>
      <w:r w:rsidR="00A16EBE">
        <w:t xml:space="preserve"> ability to provide clear behavioral </w:t>
      </w:r>
      <w:r w:rsidR="00170DD3">
        <w:t xml:space="preserve">expectations </w:t>
      </w:r>
      <w:r w:rsidR="00A16EBE">
        <w:t>and use effective methods to prevent and redirect misbehavior.</w:t>
      </w:r>
      <w:r w:rsidR="000E31C7">
        <w:t xml:space="preserve"> </w:t>
      </w:r>
      <w:r w:rsidR="00550F99">
        <w:t xml:space="preserve">Yet </w:t>
      </w:r>
      <w:r w:rsidR="009F388F">
        <w:t xml:space="preserve">district leaders and </w:t>
      </w:r>
      <w:r w:rsidR="00550F99">
        <w:t>multiple focus group participants report</w:t>
      </w:r>
      <w:r w:rsidR="000E31C7">
        <w:t>ed</w:t>
      </w:r>
      <w:r w:rsidR="00550F99">
        <w:t xml:space="preserve"> inconsistencies in the implementation of discipline policies at the secondary level. </w:t>
      </w:r>
      <w:r w:rsidR="00063C6E">
        <w:t>Middle school s</w:t>
      </w:r>
      <w:r w:rsidR="00550F99">
        <w:t>tudents report</w:t>
      </w:r>
      <w:r w:rsidR="003C3C82">
        <w:t>ed</w:t>
      </w:r>
      <w:r w:rsidR="00550F99">
        <w:t xml:space="preserve"> that consequences are </w:t>
      </w:r>
      <w:r w:rsidR="005010B1">
        <w:t>“</w:t>
      </w:r>
      <w:r w:rsidR="00550F99">
        <w:t>inconsistent</w:t>
      </w:r>
      <w:r w:rsidR="005010B1">
        <w:t>”</w:t>
      </w:r>
      <w:r w:rsidR="00550F99">
        <w:t xml:space="preserve"> and depend on the teacher. Both students and adults report</w:t>
      </w:r>
      <w:r w:rsidR="005F3F70">
        <w:t>ed</w:t>
      </w:r>
      <w:r w:rsidR="698208F7">
        <w:t xml:space="preserve"> that</w:t>
      </w:r>
      <w:r w:rsidR="00550F99">
        <w:t xml:space="preserve"> the turnover of administration at the middle and high school</w:t>
      </w:r>
      <w:r w:rsidR="00C83586">
        <w:t>s</w:t>
      </w:r>
      <w:r w:rsidR="00550F99">
        <w:t xml:space="preserve"> has contributed to the inconsistencies because of differing philosophies and approaches.</w:t>
      </w:r>
      <w:r w:rsidR="004824B3">
        <w:t xml:space="preserve"> </w:t>
      </w:r>
      <w:r w:rsidR="00C22A39" w:rsidRPr="587DE562">
        <w:rPr>
          <w:rFonts w:eastAsia="Times New Roman" w:cs="Helvetica Neue"/>
          <w:color w:val="000000" w:themeColor="text1"/>
        </w:rPr>
        <w:t xml:space="preserve">The lack of </w:t>
      </w:r>
      <w:r w:rsidR="00291884">
        <w:rPr>
          <w:rFonts w:eastAsia="Times New Roman" w:cs="Helvetica Neue"/>
          <w:color w:val="000000" w:themeColor="text1"/>
        </w:rPr>
        <w:t xml:space="preserve">articulated </w:t>
      </w:r>
      <w:r w:rsidR="004951D4">
        <w:rPr>
          <w:rFonts w:eastAsia="Times New Roman" w:cs="Helvetica Neue"/>
          <w:color w:val="000000" w:themeColor="text1"/>
        </w:rPr>
        <w:t xml:space="preserve">clear </w:t>
      </w:r>
      <w:r w:rsidR="00291884">
        <w:rPr>
          <w:rFonts w:eastAsia="Times New Roman" w:cs="Helvetica Neue"/>
          <w:color w:val="000000" w:themeColor="text1"/>
        </w:rPr>
        <w:t xml:space="preserve">behavior expectations at the secondary level </w:t>
      </w:r>
      <w:r w:rsidR="00C22A39">
        <w:t>is an area for growth.</w:t>
      </w:r>
    </w:p>
    <w:p w14:paraId="145B3895" w14:textId="1FAA68FB" w:rsidR="00B827DE" w:rsidRDefault="00B827DE" w:rsidP="00B827DE">
      <w:pPr>
        <w:pStyle w:val="Heading3"/>
      </w:pPr>
      <w:bookmarkStart w:id="41" w:name="_Tiered_Systems_of"/>
      <w:bookmarkEnd w:id="41"/>
      <w:r>
        <w:t>Tiered Systems of Support</w:t>
      </w:r>
    </w:p>
    <w:p w14:paraId="2DE788D7" w14:textId="3471B001" w:rsidR="005010B1" w:rsidRDefault="007853F7" w:rsidP="00D17E1E">
      <w:pPr>
        <w:pStyle w:val="BodyTextposthead"/>
      </w:pPr>
      <w:r>
        <w:t>Both elementary schools have clearly articulated tiered supports for academic and non-academic student needs. Supports are clearly articulated with tiers two and three utilizing purchased curricular resources and assessments to support intervention and progress monitoring. Both</w:t>
      </w:r>
      <w:r w:rsidR="00B35EF0">
        <w:t xml:space="preserve"> elementary schools</w:t>
      </w:r>
      <w:r w:rsidR="00D120AC">
        <w:t xml:space="preserve"> use</w:t>
      </w:r>
      <w:r w:rsidR="00B35EF0">
        <w:t xml:space="preserve"> </w:t>
      </w:r>
      <w:proofErr w:type="spellStart"/>
      <w:r w:rsidR="00CD1113">
        <w:t>FastBridge</w:t>
      </w:r>
      <w:proofErr w:type="spellEnd"/>
      <w:r w:rsidR="00CD1113">
        <w:t xml:space="preserve"> </w:t>
      </w:r>
      <w:r w:rsidR="00BA504D">
        <w:t>(ELA and math</w:t>
      </w:r>
      <w:r w:rsidR="00B618E3">
        <w:t>ematics</w:t>
      </w:r>
      <w:r w:rsidR="00BA504D">
        <w:t xml:space="preserve">) </w:t>
      </w:r>
      <w:r w:rsidR="00CD1113">
        <w:t xml:space="preserve">and </w:t>
      </w:r>
      <w:proofErr w:type="spellStart"/>
      <w:r w:rsidR="005206FA">
        <w:t>m</w:t>
      </w:r>
      <w:r w:rsidR="00CD1113">
        <w:t>ySAEBRS</w:t>
      </w:r>
      <w:proofErr w:type="spellEnd"/>
      <w:r w:rsidR="00CD1113">
        <w:t xml:space="preserve"> as screeners</w:t>
      </w:r>
      <w:r w:rsidR="00B618E3">
        <w:t>;</w:t>
      </w:r>
      <w:r w:rsidR="00587586">
        <w:t xml:space="preserve"> however, the</w:t>
      </w:r>
      <w:r w:rsidR="00CD1113">
        <w:t xml:space="preserve"> schools do not have a dyslexia screener. </w:t>
      </w:r>
      <w:r w:rsidR="000F5D8D">
        <w:t xml:space="preserve">The </w:t>
      </w:r>
      <w:r w:rsidR="000C2972">
        <w:t>elementary</w:t>
      </w:r>
      <w:r w:rsidR="00066BB0">
        <w:t xml:space="preserve"> school data teams meet </w:t>
      </w:r>
      <w:r w:rsidR="00A4329D">
        <w:t xml:space="preserve">quarterly </w:t>
      </w:r>
      <w:r w:rsidR="00066BB0">
        <w:t>to determine which students will receive math</w:t>
      </w:r>
      <w:r w:rsidR="00B618E3">
        <w:t>ematics</w:t>
      </w:r>
      <w:r w:rsidR="00066BB0">
        <w:t xml:space="preserve"> or reading interventions. The elementary schools have reading interventions to support students who are struggling. </w:t>
      </w:r>
      <w:r w:rsidR="00003CAC">
        <w:t xml:space="preserve">Each elementary school also has </w:t>
      </w:r>
      <w:r w:rsidR="00C550CA">
        <w:t xml:space="preserve">a </w:t>
      </w:r>
      <w:r w:rsidR="006A6C90">
        <w:t>c</w:t>
      </w:r>
      <w:r w:rsidR="00C550CA">
        <w:t xml:space="preserve">hild </w:t>
      </w:r>
      <w:r w:rsidR="006A6C90">
        <w:t>s</w:t>
      </w:r>
      <w:r w:rsidR="00C550CA">
        <w:t xml:space="preserve">tudy </w:t>
      </w:r>
      <w:r w:rsidR="006A6C90">
        <w:t>t</w:t>
      </w:r>
      <w:r w:rsidR="00C550CA">
        <w:t>eam</w:t>
      </w:r>
      <w:r w:rsidR="0029073D">
        <w:t xml:space="preserve"> or a </w:t>
      </w:r>
      <w:r w:rsidR="006A6C90">
        <w:t>s</w:t>
      </w:r>
      <w:r w:rsidR="0029073D">
        <w:t xml:space="preserve">tudent </w:t>
      </w:r>
      <w:r w:rsidR="006A6C90">
        <w:t>s</w:t>
      </w:r>
      <w:r w:rsidR="0029073D">
        <w:t xml:space="preserve">upport </w:t>
      </w:r>
      <w:r w:rsidR="006A6C90">
        <w:t>t</w:t>
      </w:r>
      <w:r w:rsidR="0029073D">
        <w:t>eam</w:t>
      </w:r>
      <w:r w:rsidR="00C550CA">
        <w:t xml:space="preserve"> </w:t>
      </w:r>
      <w:r w:rsidR="006A6C90">
        <w:t xml:space="preserve">(SST), </w:t>
      </w:r>
      <w:r w:rsidR="00C550CA">
        <w:t xml:space="preserve">which teachers can refer students to if they have </w:t>
      </w:r>
      <w:r w:rsidR="003A1DF6">
        <w:t>academic or social-emotional concerns.</w:t>
      </w:r>
      <w:r w:rsidR="00F86FB7">
        <w:t xml:space="preserve"> </w:t>
      </w:r>
      <w:r w:rsidR="00E97234">
        <w:t xml:space="preserve">According to the principal surveys, at Bernardston Elementary </w:t>
      </w:r>
      <w:r w:rsidR="006A6C90">
        <w:t>S</w:t>
      </w:r>
      <w:r w:rsidR="00E97234">
        <w:t>chool, Tier 2 interventions include small</w:t>
      </w:r>
      <w:r w:rsidR="00D120AC">
        <w:t>-</w:t>
      </w:r>
      <w:r w:rsidR="00E97234">
        <w:t>group instruction</w:t>
      </w:r>
      <w:r w:rsidR="003B2487">
        <w:t xml:space="preserve"> and </w:t>
      </w:r>
      <w:r w:rsidR="00E97234">
        <w:t xml:space="preserve">Tier 3 interventions include </w:t>
      </w:r>
      <w:r w:rsidR="00791B4F">
        <w:t xml:space="preserve">support from a reading </w:t>
      </w:r>
      <w:r w:rsidR="002F06D8">
        <w:t>interventionist</w:t>
      </w:r>
      <w:r w:rsidR="00791B4F">
        <w:t xml:space="preserve">. </w:t>
      </w:r>
      <w:r w:rsidR="00E97234">
        <w:t>For students with disabilities,</w:t>
      </w:r>
      <w:r w:rsidR="002F06D8">
        <w:t xml:space="preserve"> </w:t>
      </w:r>
      <w:r w:rsidR="00D120AC">
        <w:t>Bernardston uses the</w:t>
      </w:r>
      <w:r w:rsidR="00E97234">
        <w:t xml:space="preserve"> Wilson</w:t>
      </w:r>
      <w:r w:rsidR="00E2024A">
        <w:t xml:space="preserve"> Reading System</w:t>
      </w:r>
      <w:r w:rsidR="002F06D8">
        <w:t xml:space="preserve"> </w:t>
      </w:r>
      <w:r w:rsidR="00E97234">
        <w:t xml:space="preserve">for reading instruction and </w:t>
      </w:r>
      <w:r w:rsidR="00D120AC">
        <w:t xml:space="preserve">the </w:t>
      </w:r>
      <w:r w:rsidR="00E97234">
        <w:t xml:space="preserve">Bridges </w:t>
      </w:r>
      <w:r w:rsidR="00ED23C5">
        <w:t>Intervention</w:t>
      </w:r>
      <w:r w:rsidR="002F06D8">
        <w:t xml:space="preserve"> </w:t>
      </w:r>
      <w:r w:rsidR="00E97234">
        <w:t>for math</w:t>
      </w:r>
      <w:r w:rsidR="003C3769">
        <w:t>ematics</w:t>
      </w:r>
      <w:r w:rsidR="00E97234">
        <w:t xml:space="preserve">. </w:t>
      </w:r>
      <w:r w:rsidR="00CD1113">
        <w:t xml:space="preserve">Tier 1 nonacademic supports </w:t>
      </w:r>
      <w:r w:rsidR="003C3769">
        <w:t xml:space="preserve">in </w:t>
      </w:r>
      <w:r w:rsidR="00CD1113">
        <w:t>the elementary schools include Responsive Classroom and Second Step.</w:t>
      </w:r>
      <w:r w:rsidR="00BA504D">
        <w:t xml:space="preserve"> </w:t>
      </w:r>
      <w:r w:rsidR="00E97234">
        <w:t>In addition, t</w:t>
      </w:r>
      <w:r w:rsidR="00BA504D">
        <w:t xml:space="preserve">he reading and writing curriculum also explicitly allows time for collaboration, </w:t>
      </w:r>
      <w:r w:rsidR="0076656B">
        <w:t>turn-taking</w:t>
      </w:r>
      <w:r w:rsidR="003C3769">
        <w:t>,</w:t>
      </w:r>
      <w:r w:rsidR="00BA504D">
        <w:t xml:space="preserve"> and other social-emotional competencies. A</w:t>
      </w:r>
      <w:r w:rsidR="00A220EA">
        <w:t>djustment counselors and the school psychologist support teachers in implementing interventions.</w:t>
      </w:r>
      <w:r w:rsidR="005010B1">
        <w:t xml:space="preserve"> </w:t>
      </w:r>
      <w:r w:rsidR="0093185C">
        <w:t>Elementary schools use a</w:t>
      </w:r>
      <w:r w:rsidR="00B11DB8">
        <w:t xml:space="preserve"> “buddies” </w:t>
      </w:r>
      <w:r w:rsidR="000454EA">
        <w:t>program that</w:t>
      </w:r>
      <w:r w:rsidR="00B11DB8">
        <w:t xml:space="preserve"> pairs </w:t>
      </w:r>
      <w:r w:rsidR="00A220EA">
        <w:t>older elementary school students with younger students.</w:t>
      </w:r>
      <w:r w:rsidR="00BA504D">
        <w:t xml:space="preserve"> </w:t>
      </w:r>
      <w:r w:rsidR="00E97234">
        <w:t>Tier 2 interventions include</w:t>
      </w:r>
      <w:r w:rsidR="003A5B9B">
        <w:t xml:space="preserve"> students</w:t>
      </w:r>
      <w:r w:rsidR="00E97234">
        <w:t xml:space="preserve"> working with a behaviorist. In addition</w:t>
      </w:r>
      <w:r w:rsidR="00BA504D">
        <w:t>, school counselors work with groups and individual students to support them</w:t>
      </w:r>
      <w:r w:rsidR="00E97234">
        <w:t xml:space="preserve"> as Tier 2 or Tier 3 supports</w:t>
      </w:r>
      <w:r w:rsidR="00BA504D">
        <w:t>.</w:t>
      </w:r>
      <w:r w:rsidR="00E97234">
        <w:t xml:space="preserve"> </w:t>
      </w:r>
      <w:r w:rsidR="00CD0C56">
        <w:t>Furthermore,</w:t>
      </w:r>
      <w:r w:rsidR="00E97234">
        <w:t xml:space="preserve"> </w:t>
      </w:r>
      <w:r w:rsidR="00CD0C56">
        <w:t xml:space="preserve">the elementary schools </w:t>
      </w:r>
      <w:r w:rsidR="00E97234">
        <w:t xml:space="preserve">have a </w:t>
      </w:r>
      <w:r w:rsidR="00D5789F" w:rsidRPr="00D5789F">
        <w:t>Board-Certified Behavioral Analyst</w:t>
      </w:r>
      <w:r w:rsidR="00E97234">
        <w:t xml:space="preserve"> consultant once a week to support students</w:t>
      </w:r>
      <w:r w:rsidR="002A3445">
        <w:t>.</w:t>
      </w:r>
      <w:r w:rsidR="006C352E">
        <w:t xml:space="preserve"> The detailed and structured tiered </w:t>
      </w:r>
      <w:r w:rsidR="006B1DAB">
        <w:t xml:space="preserve">supports at the elementary level </w:t>
      </w:r>
      <w:r w:rsidR="003C3769">
        <w:t>are</w:t>
      </w:r>
      <w:r w:rsidR="006B1DAB">
        <w:t xml:space="preserve"> a strength of the district.</w:t>
      </w:r>
    </w:p>
    <w:p w14:paraId="1B709FCC" w14:textId="69FC3105" w:rsidR="005010B1" w:rsidRDefault="00D4566F" w:rsidP="00A664C1">
      <w:pPr>
        <w:pStyle w:val="BodyText"/>
        <w:spacing w:before="220"/>
      </w:pPr>
      <w:r>
        <w:t>Pi</w:t>
      </w:r>
      <w:r w:rsidR="00D120AC">
        <w:t xml:space="preserve">oneer Valley </w:t>
      </w:r>
      <w:r w:rsidR="00B94B70">
        <w:t>allocate</w:t>
      </w:r>
      <w:r w:rsidR="00D120AC">
        <w:t>s time</w:t>
      </w:r>
      <w:r w:rsidR="00B94B70">
        <w:t xml:space="preserve"> for an intervention period once per week in all schools, </w:t>
      </w:r>
      <w:r w:rsidR="00D120AC">
        <w:t xml:space="preserve">but </w:t>
      </w:r>
      <w:r w:rsidR="00B94B70">
        <w:t>the middle and high school</w:t>
      </w:r>
      <w:r w:rsidR="00C83586">
        <w:t>s</w:t>
      </w:r>
      <w:r w:rsidR="00B94B70">
        <w:t xml:space="preserve"> lack specific Tier 2 and Tier 3 academic interventions for students who are struggling. A district leader described tiered supports </w:t>
      </w:r>
      <w:r w:rsidR="00CD0C56">
        <w:t xml:space="preserve">at the secondary level </w:t>
      </w:r>
      <w:r w:rsidR="00B94B70">
        <w:t xml:space="preserve">as an area for </w:t>
      </w:r>
      <w:r w:rsidR="003C3769">
        <w:t>growth</w:t>
      </w:r>
      <w:r w:rsidR="003B2487">
        <w:t xml:space="preserve">. </w:t>
      </w:r>
      <w:r w:rsidR="002E13AF">
        <w:t>The middle and high schools have an SST</w:t>
      </w:r>
      <w:r w:rsidR="00FD26BD">
        <w:t xml:space="preserve">, </w:t>
      </w:r>
      <w:r w:rsidR="005E0A49">
        <w:t>which is in place to support identifying students for intervention, delivery of intervention, and monitoring student progress</w:t>
      </w:r>
      <w:r w:rsidR="002E13AF">
        <w:t xml:space="preserve">. According to the principal survey, the SST </w:t>
      </w:r>
      <w:r w:rsidR="002A3445">
        <w:t>meets weekly</w:t>
      </w:r>
      <w:r w:rsidR="00FB0C98">
        <w:t xml:space="preserve"> and </w:t>
      </w:r>
      <w:r w:rsidR="002A3445">
        <w:t xml:space="preserve">includes the </w:t>
      </w:r>
      <w:r w:rsidR="003C3769">
        <w:t>p</w:t>
      </w:r>
      <w:r w:rsidR="002A3445">
        <w:t xml:space="preserve">rincipal, the </w:t>
      </w:r>
      <w:r w:rsidR="003C3769">
        <w:t>a</w:t>
      </w:r>
      <w:r w:rsidR="002A3445">
        <w:t xml:space="preserve">ssistant </w:t>
      </w:r>
      <w:r w:rsidR="003C3769">
        <w:t>p</w:t>
      </w:r>
      <w:r w:rsidR="002A3445">
        <w:t xml:space="preserve">rincipal, the </w:t>
      </w:r>
      <w:r w:rsidR="003C3769">
        <w:t>g</w:t>
      </w:r>
      <w:r w:rsidR="002A3445">
        <w:t xml:space="preserve">uidance </w:t>
      </w:r>
      <w:r w:rsidR="003C3769">
        <w:t>c</w:t>
      </w:r>
      <w:r w:rsidR="002A3445">
        <w:t>ounselor, and other nonacademic support staff. Both the SST</w:t>
      </w:r>
      <w:r w:rsidR="004554B7">
        <w:t xml:space="preserve"> and t</w:t>
      </w:r>
      <w:r w:rsidR="00A220EA">
        <w:t>eachers identify students of concern</w:t>
      </w:r>
      <w:r w:rsidR="002B1B57">
        <w:t xml:space="preserve"> who are to receive interventions during the intervention block</w:t>
      </w:r>
      <w:r w:rsidR="00A220EA">
        <w:t xml:space="preserve">. </w:t>
      </w:r>
      <w:r w:rsidR="000152E4">
        <w:t xml:space="preserve">Students described their intervention block as a time when students can seek out teachers for help or teachers sign up students for support. The students identified for interventions get support instead of attending advisory. </w:t>
      </w:r>
      <w:r w:rsidR="00BC33FE">
        <w:t xml:space="preserve">According to </w:t>
      </w:r>
      <w:r w:rsidR="00BC33FE" w:rsidRPr="00BC33FE">
        <w:rPr>
          <w:i/>
          <w:iCs/>
        </w:rPr>
        <w:t>PVRSD_PVRS SST Referral Form</w:t>
      </w:r>
      <w:r w:rsidR="00BC33FE" w:rsidRPr="003C3769">
        <w:t>, teachers</w:t>
      </w:r>
      <w:r w:rsidR="00BC33FE">
        <w:t xml:space="preserve"> submit a referral form that includes </w:t>
      </w:r>
      <w:r w:rsidR="00BC33FE">
        <w:lastRenderedPageBreak/>
        <w:t xml:space="preserve">information about their </w:t>
      </w:r>
      <w:r w:rsidR="008A680A">
        <w:t>concerns</w:t>
      </w:r>
      <w:r w:rsidR="00BC33FE">
        <w:t xml:space="preserve">, </w:t>
      </w:r>
      <w:r w:rsidR="008A680A">
        <w:t xml:space="preserve">which </w:t>
      </w:r>
      <w:r w:rsidR="00BC33FE">
        <w:t>interventions they have tried, and the student</w:t>
      </w:r>
      <w:r w:rsidR="005010B1">
        <w:t>’</w:t>
      </w:r>
      <w:r w:rsidR="00BC33FE">
        <w:t xml:space="preserve">s strengths. </w:t>
      </w:r>
      <w:r w:rsidR="004554B7">
        <w:t xml:space="preserve">The </w:t>
      </w:r>
      <w:r w:rsidR="00BC33FE">
        <w:t>SST</w:t>
      </w:r>
      <w:r w:rsidR="004554B7">
        <w:t xml:space="preserve"> issues a list of students of concern quarterly. </w:t>
      </w:r>
      <w:r w:rsidR="00CD1113">
        <w:t>Academic support</w:t>
      </w:r>
      <w:r w:rsidR="00CA57C2">
        <w:t xml:space="preserve"> also</w:t>
      </w:r>
      <w:r w:rsidR="00CD1113">
        <w:t xml:space="preserve"> includes afterschool help, although no bus </w:t>
      </w:r>
      <w:r w:rsidR="00FA65C5">
        <w:t xml:space="preserve">is available </w:t>
      </w:r>
      <w:r w:rsidR="00CD1113">
        <w:t>for students who stay.</w:t>
      </w:r>
      <w:r w:rsidR="00A220EA">
        <w:t xml:space="preserve"> </w:t>
      </w:r>
      <w:r w:rsidR="00CA57C2">
        <w:t>Students report</w:t>
      </w:r>
      <w:r w:rsidR="00A4233A">
        <w:t>ed</w:t>
      </w:r>
      <w:r w:rsidR="00CA57C2">
        <w:t xml:space="preserve"> the lack of transportation as a barrier to getting help after school. </w:t>
      </w:r>
      <w:r w:rsidR="003B2487">
        <w:t>The lack of available Tier 2 and Tier 3 interventions at the secondary school level is an area for growth.</w:t>
      </w:r>
      <w:r w:rsidR="005E0A49" w:rsidRPr="005E0A49">
        <w:t xml:space="preserve"> </w:t>
      </w:r>
      <w:r w:rsidR="005E0A49">
        <w:t>The lack of a consistent process for systematically reviewing students who are struggling, identifying appropriate interventions, and monitoring progress is an area for growth for the district at the middle and high school levels.</w:t>
      </w:r>
    </w:p>
    <w:p w14:paraId="59695C6E" w14:textId="26796DA8" w:rsidR="00B827DE" w:rsidRDefault="00B827DE" w:rsidP="00B827DE">
      <w:pPr>
        <w:pStyle w:val="Heading3"/>
      </w:pPr>
      <w:bookmarkStart w:id="42" w:name="_Family,_Student,_and"/>
      <w:bookmarkEnd w:id="42"/>
      <w:r>
        <w:t>Family, Student, and Community Engagement and Partnerships</w:t>
      </w:r>
    </w:p>
    <w:p w14:paraId="3B644C13" w14:textId="7EB6B92D" w:rsidR="005010B1" w:rsidRDefault="00686A2F" w:rsidP="00440088">
      <w:pPr>
        <w:pStyle w:val="BodyTextposthead"/>
      </w:pPr>
      <w:r>
        <w:t>Pioneer Valley</w:t>
      </w:r>
      <w:r w:rsidR="00806246">
        <w:t xml:space="preserve"> </w:t>
      </w:r>
      <w:r w:rsidR="00A13D73">
        <w:t>engage</w:t>
      </w:r>
      <w:r w:rsidR="007228CE">
        <w:t>s</w:t>
      </w:r>
      <w:r w:rsidR="00A13D73">
        <w:t xml:space="preserve"> in</w:t>
      </w:r>
      <w:r w:rsidR="007228CE">
        <w:t xml:space="preserve"> a variety of practices to engage families throughout the district.</w:t>
      </w:r>
      <w:r w:rsidR="00A13D73">
        <w:t xml:space="preserve"> </w:t>
      </w:r>
      <w:r w:rsidR="004E1D8D">
        <w:t xml:space="preserve">School leaders </w:t>
      </w:r>
      <w:r w:rsidR="00DF38DF">
        <w:t xml:space="preserve">and teachers agree that </w:t>
      </w:r>
      <w:r w:rsidR="00FD2031">
        <w:t>Class</w:t>
      </w:r>
      <w:r w:rsidR="004E1D8D">
        <w:t>Dojo</w:t>
      </w:r>
      <w:r w:rsidR="00DF38DF">
        <w:t xml:space="preserve"> is commonly used</w:t>
      </w:r>
      <w:r w:rsidR="004E1D8D">
        <w:t xml:space="preserve"> to communicate with families. One elementary school sent out a survey to families to learn about </w:t>
      </w:r>
      <w:r w:rsidR="00D120AC">
        <w:t>how</w:t>
      </w:r>
      <w:r w:rsidR="003C3769">
        <w:t xml:space="preserve"> </w:t>
      </w:r>
      <w:r w:rsidR="004E1D8D">
        <w:t xml:space="preserve">they engage with the schools and </w:t>
      </w:r>
      <w:r w:rsidR="00EA2428">
        <w:t xml:space="preserve">about </w:t>
      </w:r>
      <w:r w:rsidR="004E1D8D">
        <w:t xml:space="preserve">barriers to engagement. </w:t>
      </w:r>
      <w:r w:rsidR="002A09EC">
        <w:t>Another</w:t>
      </w:r>
      <w:r w:rsidR="004E1D8D">
        <w:t xml:space="preserve"> elementary school sends out a newsletter a few times per month. At the </w:t>
      </w:r>
      <w:r w:rsidR="006B248C">
        <w:t>middle school</w:t>
      </w:r>
      <w:r w:rsidR="004E1D8D">
        <w:t>, the principal targeted eighth</w:t>
      </w:r>
      <w:r w:rsidR="003C3769">
        <w:t>-</w:t>
      </w:r>
      <w:r w:rsidR="004E1D8D">
        <w:t>grade parents to learn more about their experiences interacting with the school.</w:t>
      </w:r>
      <w:r w:rsidR="00CB34AB">
        <w:t xml:space="preserve"> </w:t>
      </w:r>
      <w:r w:rsidR="005729E7">
        <w:t>A district leader</w:t>
      </w:r>
      <w:r w:rsidR="00CB34AB">
        <w:t xml:space="preserve"> emphasize</w:t>
      </w:r>
      <w:r w:rsidR="005729E7">
        <w:t>d</w:t>
      </w:r>
      <w:r w:rsidR="00CB34AB">
        <w:t xml:space="preserve"> that because the community and the schools are small, collaboration mostly occurs through conversations.</w:t>
      </w:r>
      <w:r w:rsidR="00DF38DF" w:rsidRPr="00DF38DF">
        <w:t xml:space="preserve"> </w:t>
      </w:r>
      <w:r w:rsidR="00DF38DF">
        <w:t>Because no families attended the family focus group, their views about the district’s partnership and collaboration with families are not represented</w:t>
      </w:r>
      <w:r w:rsidR="0052647F">
        <w:t xml:space="preserve"> in this report</w:t>
      </w:r>
      <w:r w:rsidR="00DF38DF">
        <w:t xml:space="preserve">. </w:t>
      </w:r>
      <w:r w:rsidR="00FE3AA0">
        <w:t xml:space="preserve"> </w:t>
      </w:r>
    </w:p>
    <w:p w14:paraId="2458B564" w14:textId="5524A08F" w:rsidR="005010B1" w:rsidRDefault="00613BD5" w:rsidP="00A664C1">
      <w:pPr>
        <w:pStyle w:val="BodyText"/>
        <w:spacing w:before="220"/>
      </w:pPr>
      <w:r>
        <w:t xml:space="preserve">School leaders </w:t>
      </w:r>
      <w:r w:rsidR="00B11DB8">
        <w:t>encourage</w:t>
      </w:r>
      <w:r>
        <w:t xml:space="preserve"> </w:t>
      </w:r>
      <w:r w:rsidR="004E1D8D">
        <w:t xml:space="preserve">teachers </w:t>
      </w:r>
      <w:r w:rsidR="008F7433">
        <w:t>to be in contact with families</w:t>
      </w:r>
      <w:r w:rsidR="002D7170">
        <w:t>, and t</w:t>
      </w:r>
      <w:r w:rsidR="000E04C4">
        <w:t>eacher focus group respondents</w:t>
      </w:r>
      <w:r w:rsidR="004E1D8D">
        <w:t xml:space="preserve"> report</w:t>
      </w:r>
      <w:r w:rsidR="000E04C4">
        <w:t>ed</w:t>
      </w:r>
      <w:r w:rsidR="004E1D8D">
        <w:t xml:space="preserve"> strong relationships with parents</w:t>
      </w:r>
      <w:r w:rsidR="00B32A6B">
        <w:t>.</w:t>
      </w:r>
      <w:r w:rsidR="00993C33">
        <w:t xml:space="preserve"> </w:t>
      </w:r>
      <w:r w:rsidR="003F5E83">
        <w:t xml:space="preserve">One </w:t>
      </w:r>
      <w:r w:rsidR="00CD468A">
        <w:t>school</w:t>
      </w:r>
      <w:r w:rsidR="00993C33">
        <w:t xml:space="preserve"> </w:t>
      </w:r>
      <w:r w:rsidR="003F5E83">
        <w:t>staff member</w:t>
      </w:r>
      <w:r w:rsidR="004E1D8D">
        <w:t xml:space="preserve"> reported informally checking in with parents while doing bus duty and directing traffic. </w:t>
      </w:r>
      <w:r w:rsidR="00BD4D81">
        <w:t>The e</w:t>
      </w:r>
      <w:r w:rsidR="3DC49A75">
        <w:t>lementary</w:t>
      </w:r>
      <w:r w:rsidR="008F7433">
        <w:t xml:space="preserve"> schools hold events, such as Science Night, that help school leaders and teachers build relationships with families. The middle school has student-led conferences that parents attend.</w:t>
      </w:r>
      <w:r>
        <w:t xml:space="preserve"> According to </w:t>
      </w:r>
      <w:r w:rsidR="00292FC7" w:rsidRPr="587DE562">
        <w:rPr>
          <w:i/>
          <w:iCs/>
        </w:rPr>
        <w:t>PVRSD: Student Services and SEPAC Survey Responses, Jan 2023</w:t>
      </w:r>
      <w:r w:rsidR="00292FC7" w:rsidRPr="003C3769">
        <w:t>,</w:t>
      </w:r>
      <w:r>
        <w:t xml:space="preserve"> the district sent a survey to parent</w:t>
      </w:r>
      <w:r w:rsidR="003C3769">
        <w:t>s</w:t>
      </w:r>
      <w:r>
        <w:t xml:space="preserve"> of students who have an IEP or 504 plan to get their feedback on a range of issues, including whether the plan is meeting their needs, their comfort level in voicing concerns about their child</w:t>
      </w:r>
      <w:r w:rsidR="005010B1">
        <w:t>’</w:t>
      </w:r>
      <w:r>
        <w:t>s progress, and any other feedback about the district</w:t>
      </w:r>
      <w:r w:rsidR="005010B1">
        <w:t>’</w:t>
      </w:r>
      <w:r>
        <w:t>s ability to meet the needs of students with disabilities.</w:t>
      </w:r>
    </w:p>
    <w:p w14:paraId="237E14DF" w14:textId="2C345D12" w:rsidR="005010B1" w:rsidRDefault="00127BAC" w:rsidP="00A664C1">
      <w:pPr>
        <w:pStyle w:val="BodyText"/>
        <w:spacing w:before="220"/>
      </w:pPr>
      <w:r>
        <w:t>District leaders stated that s</w:t>
      </w:r>
      <w:r w:rsidR="008F7433">
        <w:t xml:space="preserve">tudents have </w:t>
      </w:r>
      <w:r w:rsidR="00EA2428">
        <w:t xml:space="preserve">several </w:t>
      </w:r>
      <w:r w:rsidR="008F7433">
        <w:t xml:space="preserve">opportunities to share their views. The </w:t>
      </w:r>
      <w:r w:rsidR="003C3769">
        <w:t>s</w:t>
      </w:r>
      <w:r w:rsidR="008F7433">
        <w:t xml:space="preserve">chool </w:t>
      </w:r>
      <w:r w:rsidR="003C3769">
        <w:t>c</w:t>
      </w:r>
      <w:r w:rsidR="008F7433">
        <w:t xml:space="preserve">ommittee has </w:t>
      </w:r>
      <w:r w:rsidR="00CB34AB">
        <w:t xml:space="preserve">two </w:t>
      </w:r>
      <w:r w:rsidR="008F7433">
        <w:t>student representatives</w:t>
      </w:r>
      <w:r w:rsidR="00815B80">
        <w:t xml:space="preserve"> who attend school committee meetings regularly</w:t>
      </w:r>
      <w:r w:rsidR="008F7433">
        <w:t xml:space="preserve">. At the secondary level, students participate in the </w:t>
      </w:r>
      <w:r w:rsidR="003C3769">
        <w:t>m</w:t>
      </w:r>
      <w:r w:rsidR="008F7433">
        <w:t xml:space="preserve">iddle </w:t>
      </w:r>
      <w:r w:rsidR="003C3769">
        <w:t>s</w:t>
      </w:r>
      <w:r w:rsidR="008F7433">
        <w:t xml:space="preserve">chool </w:t>
      </w:r>
      <w:r w:rsidR="003C3769">
        <w:t>c</w:t>
      </w:r>
      <w:r w:rsidR="008F7433">
        <w:t xml:space="preserve">ouncil and </w:t>
      </w:r>
      <w:r w:rsidR="003C3769">
        <w:t>h</w:t>
      </w:r>
      <w:r w:rsidR="008F7433">
        <w:t xml:space="preserve">igh </w:t>
      </w:r>
      <w:r w:rsidR="003C3769">
        <w:t>s</w:t>
      </w:r>
      <w:r w:rsidR="008F7433">
        <w:t>chool student government.</w:t>
      </w:r>
      <w:r w:rsidR="006F336F">
        <w:t xml:space="preserve"> </w:t>
      </w:r>
      <w:r w:rsidR="008F7433">
        <w:t>At the elementary level, the principals have a suggestion box at the main office and will respond to suggestions</w:t>
      </w:r>
      <w:r w:rsidR="00A500F0">
        <w:t xml:space="preserve"> students have made. </w:t>
      </w:r>
    </w:p>
    <w:p w14:paraId="6F5D797E" w14:textId="7A33778B" w:rsidR="002B4CEF" w:rsidRDefault="005010B1" w:rsidP="002B4CEF">
      <w:pPr>
        <w:pStyle w:val="Heading3"/>
      </w:pPr>
      <w:r>
        <w:t xml:space="preserve"> </w:t>
      </w:r>
      <w:r w:rsidR="002B4CEF">
        <w:t>DESE Recommendations</w:t>
      </w:r>
    </w:p>
    <w:bookmarkEnd w:id="38"/>
    <w:p w14:paraId="5688B933" w14:textId="77777777" w:rsidR="000E221D" w:rsidRPr="000E221D" w:rsidRDefault="0097201F" w:rsidP="00A664C1">
      <w:pPr>
        <w:pStyle w:val="Bullet1"/>
        <w:spacing w:line="264" w:lineRule="auto"/>
        <w:rPr>
          <w:i/>
          <w:iCs/>
        </w:rPr>
      </w:pPr>
      <w:r w:rsidRPr="000E221D">
        <w:rPr>
          <w:i/>
          <w:iCs/>
        </w:rPr>
        <w:t>Th</w:t>
      </w:r>
      <w:r w:rsidR="006515D4" w:rsidRPr="000E221D">
        <w:rPr>
          <w:i/>
          <w:iCs/>
        </w:rPr>
        <w:t>e district should develop a comprehensive plan for consistently communicating and upholding behavioral expectations for student</w:t>
      </w:r>
      <w:r w:rsidR="00471B2C" w:rsidRPr="000E221D">
        <w:rPr>
          <w:i/>
          <w:iCs/>
        </w:rPr>
        <w:t>s at the secondary level.</w:t>
      </w:r>
    </w:p>
    <w:p w14:paraId="5FE6A886" w14:textId="2305BDB6" w:rsidR="00471B2C" w:rsidRDefault="00471B2C" w:rsidP="00A664C1">
      <w:pPr>
        <w:pStyle w:val="Bullet1"/>
        <w:spacing w:line="264" w:lineRule="auto"/>
        <w:rPr>
          <w:i/>
          <w:iCs/>
        </w:rPr>
      </w:pPr>
      <w:r w:rsidRPr="000E221D">
        <w:rPr>
          <w:i/>
          <w:iCs/>
        </w:rPr>
        <w:t xml:space="preserve">The district should </w:t>
      </w:r>
      <w:r w:rsidR="00E7383D" w:rsidRPr="000E221D">
        <w:rPr>
          <w:i/>
          <w:iCs/>
        </w:rPr>
        <w:t xml:space="preserve">create a </w:t>
      </w:r>
      <w:r w:rsidR="001571EF" w:rsidRPr="000E221D">
        <w:rPr>
          <w:i/>
          <w:iCs/>
        </w:rPr>
        <w:t xml:space="preserve">robust tiered intervention </w:t>
      </w:r>
      <w:r w:rsidR="000336B8" w:rsidRPr="000E221D">
        <w:rPr>
          <w:i/>
          <w:iCs/>
        </w:rPr>
        <w:t xml:space="preserve">system at the secondary level in which </w:t>
      </w:r>
      <w:r w:rsidR="000A0D99" w:rsidRPr="000E221D">
        <w:rPr>
          <w:i/>
          <w:iCs/>
        </w:rPr>
        <w:t xml:space="preserve">teams of educators systematically review student performance, identify appropriate tiered interventions, implement interventions, monitor student progress over time, and </w:t>
      </w:r>
      <w:r w:rsidR="00B51D55" w:rsidRPr="000E221D">
        <w:rPr>
          <w:i/>
          <w:iCs/>
        </w:rPr>
        <w:t>adjust</w:t>
      </w:r>
      <w:r w:rsidR="000A0D99" w:rsidRPr="000E221D">
        <w:rPr>
          <w:i/>
          <w:iCs/>
        </w:rPr>
        <w:t xml:space="preserve"> the interventions provide</w:t>
      </w:r>
      <w:r w:rsidR="002B023B">
        <w:rPr>
          <w:i/>
          <w:iCs/>
        </w:rPr>
        <w:t>d</w:t>
      </w:r>
      <w:r w:rsidR="007B2C5B">
        <w:rPr>
          <w:i/>
          <w:iCs/>
        </w:rPr>
        <w:t xml:space="preserve"> as students build skills and content knowledge</w:t>
      </w:r>
      <w:r w:rsidR="002B023B">
        <w:rPr>
          <w:i/>
          <w:iCs/>
        </w:rPr>
        <w:t xml:space="preserve">. </w:t>
      </w:r>
    </w:p>
    <w:p w14:paraId="2475D531" w14:textId="0AF174D2" w:rsidR="00B51D55" w:rsidRDefault="00B51D55" w:rsidP="00A664C1">
      <w:pPr>
        <w:pStyle w:val="Bullet1"/>
        <w:spacing w:line="264" w:lineRule="auto"/>
        <w:rPr>
          <w:i/>
          <w:iCs/>
        </w:rPr>
      </w:pPr>
      <w:r>
        <w:rPr>
          <w:i/>
          <w:iCs/>
        </w:rPr>
        <w:t xml:space="preserve">The district should identify high quality academic and nonacademic intervention materials to implement as part of </w:t>
      </w:r>
      <w:r w:rsidR="0080742F">
        <w:rPr>
          <w:i/>
          <w:iCs/>
        </w:rPr>
        <w:t>Tier 2 and 3</w:t>
      </w:r>
      <w:r>
        <w:rPr>
          <w:i/>
          <w:iCs/>
        </w:rPr>
        <w:t xml:space="preserve"> </w:t>
      </w:r>
      <w:proofErr w:type="gramStart"/>
      <w:r>
        <w:rPr>
          <w:i/>
          <w:iCs/>
        </w:rPr>
        <w:t>instruction</w:t>
      </w:r>
      <w:proofErr w:type="gramEnd"/>
      <w:r>
        <w:rPr>
          <w:i/>
          <w:iCs/>
        </w:rPr>
        <w:t xml:space="preserve"> at the secondary level. </w:t>
      </w:r>
    </w:p>
    <w:p w14:paraId="26CC0050" w14:textId="23F54D24" w:rsidR="002B4CEF" w:rsidRPr="00CB0607" w:rsidRDefault="002B4CEF" w:rsidP="00711976">
      <w:pPr>
        <w:pStyle w:val="Bullet1"/>
        <w:sectPr w:rsidR="002B4CEF" w:rsidRPr="00CB0607" w:rsidSect="00C145DC">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43" w:name="_Toc173331748"/>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43"/>
    </w:p>
    <w:p w14:paraId="073F7BB0" w14:textId="7A33654A" w:rsidR="005010B1" w:rsidRDefault="00B827DE" w:rsidP="00B827DE">
      <w:pPr>
        <w:pStyle w:val="BodyText"/>
      </w:pPr>
      <w:r w:rsidRPr="00CB0607">
        <w:t xml:space="preserve">The </w:t>
      </w:r>
      <w:r w:rsidR="00494638" w:rsidRPr="00CB0607">
        <w:t>AIR</w:t>
      </w:r>
      <w:r w:rsidRPr="00CB0607">
        <w:t xml:space="preserve"> team completed the following activities as part of the district review in</w:t>
      </w:r>
      <w:r w:rsidR="00054AFB">
        <w:t xml:space="preserve"> Pioneer Valley</w:t>
      </w:r>
      <w:r w:rsidRPr="00CB0607">
        <w:t>. The team conducted </w:t>
      </w:r>
      <w:r w:rsidR="006108EA">
        <w:t>50</w:t>
      </w:r>
      <w:r w:rsidRPr="00CB0607">
        <w:t xml:space="preserve"> classroom observations</w:t>
      </w:r>
      <w:r w:rsidR="008A707E">
        <w:t xml:space="preserve"> and held interviews and focus groups</w:t>
      </w:r>
      <w:r w:rsidRPr="00CB0607">
        <w:t xml:space="preserve"> during the week of </w:t>
      </w:r>
      <w:r w:rsidR="006108EA">
        <w:t xml:space="preserve">April </w:t>
      </w:r>
      <w:r w:rsidR="009477FE">
        <w:t>1</w:t>
      </w:r>
      <w:r w:rsidR="006108EA">
        <w:t>, 2024</w:t>
      </w:r>
      <w:r w:rsidRPr="00CB0607">
        <w:t>. The site visit team conducted interviews and focus groups with the following representatives from the school and the district:</w:t>
      </w:r>
    </w:p>
    <w:p w14:paraId="1911EAD2" w14:textId="77777777" w:rsidR="005010B1" w:rsidRDefault="00B827DE" w:rsidP="00B827DE">
      <w:pPr>
        <w:pStyle w:val="Bullet1"/>
      </w:pPr>
      <w:r w:rsidRPr="00CB0607">
        <w:t>Superintendent</w:t>
      </w:r>
    </w:p>
    <w:p w14:paraId="0889FCF2" w14:textId="77777777" w:rsidR="005010B1" w:rsidRDefault="00B827DE" w:rsidP="00B827DE">
      <w:pPr>
        <w:pStyle w:val="Bullet1"/>
      </w:pPr>
      <w:r w:rsidRPr="00CB0607">
        <w:t>Other district leaders</w:t>
      </w:r>
    </w:p>
    <w:p w14:paraId="595C94B4" w14:textId="77777777" w:rsidR="005010B1" w:rsidRDefault="00B827DE" w:rsidP="00B827DE">
      <w:pPr>
        <w:pStyle w:val="Bullet1"/>
      </w:pPr>
      <w:r w:rsidRPr="00CB0607">
        <w:t>Principals</w:t>
      </w:r>
    </w:p>
    <w:p w14:paraId="536E661A" w14:textId="77777777" w:rsidR="005010B1" w:rsidRDefault="00B827DE" w:rsidP="00B827DE">
      <w:pPr>
        <w:pStyle w:val="Bullet1"/>
      </w:pPr>
      <w:r w:rsidRPr="00CB0607">
        <w:t>Teachers</w:t>
      </w:r>
    </w:p>
    <w:p w14:paraId="09E4F6CC" w14:textId="77777777" w:rsidR="005010B1" w:rsidRDefault="00B827DE" w:rsidP="008A707E">
      <w:pPr>
        <w:pStyle w:val="Bullet1"/>
      </w:pPr>
      <w:r w:rsidRPr="00CB0607">
        <w:t>Support specialists</w:t>
      </w:r>
    </w:p>
    <w:p w14:paraId="406AECEC" w14:textId="77777777" w:rsidR="005010B1" w:rsidRDefault="00B827DE" w:rsidP="00B827DE">
      <w:pPr>
        <w:pStyle w:val="Bullet1"/>
      </w:pPr>
      <w:r w:rsidRPr="00CB0607">
        <w:t>Students</w:t>
      </w:r>
    </w:p>
    <w:p w14:paraId="39318068" w14:textId="77777777" w:rsidR="005010B1"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w:t>
      </w:r>
    </w:p>
    <w:p w14:paraId="207079BB" w14:textId="334B130A" w:rsidR="00B827DE" w:rsidRPr="00CB0607" w:rsidRDefault="00B827DE" w:rsidP="00B827DE">
      <w:pPr>
        <w:pStyle w:val="Bullet1"/>
      </w:pPr>
      <w:r w:rsidRPr="00CB0607">
        <w:t xml:space="preserve">Student and school performance data, including achievement and growth, enrollment, </w:t>
      </w:r>
      <w:r w:rsidR="006108EA">
        <w:t xml:space="preserve">advanced </w:t>
      </w:r>
      <w:r w:rsidR="0088549E">
        <w:t>course taking</w:t>
      </w:r>
      <w:r w:rsidR="006108EA">
        <w:t>, and MassCore completion rates</w:t>
      </w:r>
    </w:p>
    <w:p w14:paraId="1F6A82C8" w14:textId="77777777" w:rsidR="005010B1" w:rsidRDefault="00BA0DB4" w:rsidP="00B827DE">
      <w:pPr>
        <w:pStyle w:val="Bullet1"/>
      </w:pPr>
      <w:r>
        <w:t>VOCAL survey</w:t>
      </w:r>
    </w:p>
    <w:p w14:paraId="6E184417" w14:textId="3B17E9A0" w:rsidR="00BA0DB4" w:rsidRDefault="0054101D" w:rsidP="00BA0DB4">
      <w:pPr>
        <w:pStyle w:val="Bullet1"/>
      </w:pPr>
      <w:r w:rsidRPr="00CB0607">
        <w:t>Curricul</w:t>
      </w:r>
      <w:r w:rsidR="00BA0DB4">
        <w:t>um list and ratings</w:t>
      </w:r>
    </w:p>
    <w:p w14:paraId="07A90873" w14:textId="48E971B8" w:rsidR="006108EA" w:rsidRPr="00CB0607" w:rsidRDefault="006108EA" w:rsidP="00BA0DB4">
      <w:pPr>
        <w:pStyle w:val="Bullet1"/>
      </w:pPr>
      <w:r>
        <w:t xml:space="preserve">Assessment </w:t>
      </w:r>
      <w:r w:rsidR="00833E35">
        <w:t>i</w:t>
      </w:r>
      <w:r>
        <w:t>nventory</w:t>
      </w:r>
    </w:p>
    <w:p w14:paraId="2BA65B5C" w14:textId="0221E48E" w:rsidR="00B827DE" w:rsidRPr="00CB0607" w:rsidRDefault="00B827DE" w:rsidP="00B827DE">
      <w:pPr>
        <w:pStyle w:val="Bullet1"/>
      </w:pPr>
      <w:r w:rsidRPr="00CB0607">
        <w:t xml:space="preserve">District documents such as curriculum </w:t>
      </w:r>
      <w:r w:rsidR="00BA0DB4">
        <w:t>review process,</w:t>
      </w:r>
      <w:r w:rsidRPr="00CB0607">
        <w:t xml:space="preserve"> </w:t>
      </w:r>
      <w:r w:rsidR="00BA0DB4">
        <w:t xml:space="preserve">student services and </w:t>
      </w:r>
      <w:r w:rsidR="005F4CCF" w:rsidRPr="005F4CCF">
        <w:t>Special Education Parent Advisory Council</w:t>
      </w:r>
      <w:r w:rsidR="005F4CCF" w:rsidRPr="005F4CCF" w:rsidDel="005F4CCF">
        <w:t xml:space="preserve"> </w:t>
      </w:r>
      <w:r w:rsidR="00BA0DB4">
        <w:t xml:space="preserve">survey, SST student referral and meeting request forms, </w:t>
      </w:r>
      <w:r w:rsidR="005F4CCF">
        <w:t xml:space="preserve">My </w:t>
      </w:r>
      <w:r w:rsidR="00BA0DB4">
        <w:t xml:space="preserve">Career and Academic Plan process, data review process, </w:t>
      </w:r>
      <w:r w:rsidR="00C1121E">
        <w:t xml:space="preserve">and </w:t>
      </w:r>
      <w:r w:rsidR="00BA0DB4">
        <w:t>Tiered Focus Monitoring Reports.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EE51B5">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C145DC">
          <w:footerReference w:type="default" r:id="rId25"/>
          <w:pgSz w:w="12240" w:h="15840" w:code="1"/>
          <w:pgMar w:top="1440" w:right="1440" w:bottom="1440" w:left="1440" w:header="720" w:footer="720" w:gutter="0"/>
          <w:pgNumType w:start="1"/>
          <w:cols w:space="720"/>
          <w:docGrid w:linePitch="360"/>
        </w:sectPr>
      </w:pPr>
    </w:p>
    <w:p w14:paraId="2A2032DD" w14:textId="77777777" w:rsidR="00486B55" w:rsidRPr="00CB0607" w:rsidRDefault="00486B55" w:rsidP="00486B55">
      <w:pPr>
        <w:pStyle w:val="Heading2"/>
        <w:pageBreakBefore w:val="0"/>
      </w:pPr>
      <w:bookmarkStart w:id="44" w:name="_Toc101878651"/>
      <w:bookmarkStart w:id="45" w:name="_Toc173331749"/>
      <w:bookmarkStart w:id="46" w:name="_Hlk100740908"/>
      <w:bookmarkStart w:id="47" w:name="_Toc101878652"/>
      <w:bookmarkStart w:id="48" w:name="_Toc101878650"/>
      <w:r w:rsidRPr="00CB0607">
        <w:lastRenderedPageBreak/>
        <w:t xml:space="preserve">Appendix </w:t>
      </w:r>
      <w:r>
        <w:t>B</w:t>
      </w:r>
      <w:r w:rsidRPr="00CB0607">
        <w:t>. Districtwide Instructional Observation Report</w:t>
      </w:r>
      <w:bookmarkEnd w:id="44"/>
      <w:bookmarkEnd w:id="45"/>
      <w:r w:rsidRPr="00CB0607">
        <w:t xml:space="preserve"> </w:t>
      </w:r>
    </w:p>
    <w:p w14:paraId="2C4BF4C2" w14:textId="77777777" w:rsidR="00221D18" w:rsidRDefault="00221D18" w:rsidP="00486B55">
      <w:pPr>
        <w:spacing w:line="240" w:lineRule="auto"/>
        <w:sectPr w:rsidR="00221D18" w:rsidSect="00C145DC">
          <w:footerReference w:type="default" r:id="rId26"/>
          <w:pgSz w:w="12240" w:h="15840" w:code="1"/>
          <w:pgMar w:top="1440" w:right="1440" w:bottom="1440" w:left="1440" w:header="720" w:footer="720" w:gutter="0"/>
          <w:pgNumType w:start="1"/>
          <w:cols w:space="720"/>
          <w:docGrid w:linePitch="360"/>
        </w:sectPr>
      </w:pPr>
    </w:p>
    <w:p w14:paraId="092528BA" w14:textId="77777777" w:rsidR="00221D18" w:rsidRPr="006C0161" w:rsidRDefault="00221D18">
      <w:pPr>
        <w:pStyle w:val="CoverTopLogo"/>
      </w:pPr>
      <w:r w:rsidRPr="00A51539">
        <w:rPr>
          <w:rFonts w:ascii="Times New Roman" w:eastAsia="Calibri" w:hAnsi="Times New Roman" w:cs="Times New Roman"/>
          <w:noProof/>
          <w:sz w:val="20"/>
        </w:rPr>
        <w:lastRenderedPageBreak/>
        <w:drawing>
          <wp:inline distT="0" distB="0" distL="0" distR="0" wp14:anchorId="72B2750C" wp14:editId="43413BBB">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6C0161">
        <w:rPr>
          <w:noProof/>
        </w:rPr>
        <w:drawing>
          <wp:anchor distT="0" distB="0" distL="114300" distR="114300" simplePos="0" relativeHeight="251658240" behindDoc="1" locked="1" layoutInCell="1" allowOverlap="1" wp14:anchorId="389D3DD7" wp14:editId="035A30D5">
            <wp:simplePos x="0" y="0"/>
            <wp:positionH relativeFrom="column">
              <wp:align>center</wp:align>
            </wp:positionH>
            <wp:positionV relativeFrom="margin">
              <wp:align>top</wp:align>
            </wp:positionV>
            <wp:extent cx="6665976" cy="9134856"/>
            <wp:effectExtent l="0" t="0" r="1905" b="0"/>
            <wp:wrapNone/>
            <wp:docPr id="1843111849" name="Picture 1843111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71982263" w14:textId="4E779C9C" w:rsidR="00221D18" w:rsidRPr="00BD0F26" w:rsidRDefault="00221D18" w:rsidP="00ED4887">
      <w:pPr>
        <w:pStyle w:val="CoverDistrictName"/>
        <w:ind w:left="3960"/>
      </w:pPr>
      <w:bookmarkStart w:id="49" w:name="District1"/>
      <w:bookmarkStart w:id="50" w:name="_Hlk169273470"/>
      <w:r>
        <w:t>Pioneer Valley</w:t>
      </w:r>
      <w:bookmarkEnd w:id="49"/>
      <w:r w:rsidRPr="00BD0F26">
        <w:t xml:space="preserve"> </w:t>
      </w:r>
      <w:bookmarkEnd w:id="50"/>
      <w:r w:rsidR="0002618D">
        <w:t xml:space="preserve">Regional </w:t>
      </w:r>
      <w:r w:rsidRPr="00BD0F26">
        <w:t>School</w:t>
      </w:r>
      <w:r w:rsidR="0002618D">
        <w:t xml:space="preserve"> District</w:t>
      </w:r>
    </w:p>
    <w:p w14:paraId="746C205B" w14:textId="77777777" w:rsidR="00221D18" w:rsidRPr="00E70CDF" w:rsidRDefault="00221D18" w:rsidP="00221D18">
      <w:pPr>
        <w:pStyle w:val="CoverSubtitle3"/>
        <w:ind w:left="3960"/>
      </w:pPr>
      <w:r w:rsidRPr="006C0161">
        <w:t>Classroom</w:t>
      </w:r>
      <w:r w:rsidRPr="00B72BFB">
        <w:t xml:space="preserve"> Visits: Summary of Findings</w:t>
      </w:r>
    </w:p>
    <w:p w14:paraId="73222E94" w14:textId="77777777" w:rsidR="00221D18" w:rsidRPr="00775E9F" w:rsidRDefault="00221D18" w:rsidP="0002618D">
      <w:pPr>
        <w:pStyle w:val="CoverSubtitle2-SIOR"/>
        <w:shd w:val="clear" w:color="auto" w:fill="2F5597"/>
        <w:ind w:left="3960"/>
      </w:pPr>
      <w:r w:rsidRPr="006C0161">
        <w:t>Districtwide</w:t>
      </w:r>
      <w:r w:rsidRPr="00775E9F">
        <w:t xml:space="preserve"> Instructional Observation Report</w:t>
      </w:r>
    </w:p>
    <w:p w14:paraId="0161D6C9" w14:textId="77777777" w:rsidR="00221D18" w:rsidRDefault="00221D18" w:rsidP="00221D18">
      <w:pPr>
        <w:pStyle w:val="CoverDate"/>
        <w:ind w:left="3960"/>
      </w:pPr>
      <w:bookmarkStart w:id="51" w:name="MonthName1"/>
      <w:r>
        <w:t>April</w:t>
      </w:r>
      <w:bookmarkEnd w:id="51"/>
      <w:r>
        <w:t xml:space="preserve"> 2024</w:t>
      </w:r>
    </w:p>
    <w:p w14:paraId="2179899B" w14:textId="77777777" w:rsidR="00221D18" w:rsidRDefault="00221D18">
      <w:pPr>
        <w:pStyle w:val="CoverBottomLogo"/>
        <w:spacing w:before="6200"/>
        <w:ind w:left="450"/>
        <w:sectPr w:rsidR="00221D18" w:rsidSect="00ED4887">
          <w:footerReference w:type="default" r:id="rId29"/>
          <w:pgSz w:w="12240" w:h="15840" w:code="1"/>
          <w:pgMar w:top="720" w:right="1008" w:bottom="720" w:left="1008" w:header="720" w:footer="720" w:gutter="0"/>
          <w:cols w:space="720"/>
          <w:docGrid w:linePitch="360"/>
        </w:sectPr>
      </w:pPr>
    </w:p>
    <w:p w14:paraId="4EA0B5B5" w14:textId="77777777" w:rsidR="00221D18" w:rsidRPr="00B72BFB" w:rsidRDefault="00221D18" w:rsidP="0002618D">
      <w:pPr>
        <w:pStyle w:val="CoverBottomLogo"/>
        <w:spacing w:before="6000"/>
        <w:ind w:left="450"/>
      </w:pPr>
      <w:r>
        <w:rPr>
          <w:noProof/>
        </w:rPr>
        <w:drawing>
          <wp:inline distT="0" distB="0" distL="0" distR="0" wp14:anchorId="3610190C" wp14:editId="53352727">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0667C127" w14:textId="77777777" w:rsidR="00221D18" w:rsidRPr="001C2EBA" w:rsidRDefault="00221D18" w:rsidP="0002618D">
      <w:pPr>
        <w:pStyle w:val="Cover-AIRaddress"/>
        <w:ind w:left="0"/>
      </w:pPr>
      <w:r>
        <w:br w:type="column"/>
      </w:r>
      <w:r w:rsidRPr="001C2EBA">
        <w:t>201 Jones Road</w:t>
      </w:r>
      <w:r>
        <w:br/>
      </w:r>
      <w:r w:rsidRPr="001C2EBA">
        <w:t xml:space="preserve">Waltham, </w:t>
      </w:r>
      <w:r w:rsidRPr="00D52F1C">
        <w:t>Massachusetts</w:t>
      </w:r>
      <w:r w:rsidRPr="001C2EBA">
        <w:br/>
        <w:t>781-373-7000 | TTY 877.334.3499</w:t>
      </w:r>
    </w:p>
    <w:p w14:paraId="5282E796" w14:textId="00B322B8" w:rsidR="00221D18" w:rsidRDefault="00000000" w:rsidP="00ED4887">
      <w:pPr>
        <w:pStyle w:val="Cover-AIRaddress"/>
        <w:ind w:left="0"/>
      </w:pPr>
      <w:hyperlink r:id="rId31" w:history="1">
        <w:r w:rsidR="00221D18" w:rsidRPr="001C2EBA">
          <w:rPr>
            <w:rStyle w:val="FranklinGothicDemi"/>
            <w:u w:val="single"/>
          </w:rPr>
          <w:t>www.air.org</w:t>
        </w:r>
      </w:hyperlink>
    </w:p>
    <w:p w14:paraId="02FB3F43" w14:textId="77777777" w:rsidR="00221D18" w:rsidRPr="00680137" w:rsidRDefault="00221D18">
      <w:pPr>
        <w:pStyle w:val="Cover-AIRaddress"/>
        <w:sectPr w:rsidR="00221D18" w:rsidRPr="00680137" w:rsidSect="00221D18">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25FF9DBA" w14:textId="77777777" w:rsidR="00221D18" w:rsidRPr="00E359BF" w:rsidRDefault="00221D18">
      <w:pPr>
        <w:pStyle w:val="TOCHeading"/>
      </w:pPr>
      <w:r w:rsidRPr="00E359BF">
        <w:lastRenderedPageBreak/>
        <w:t>Contents</w:t>
      </w:r>
    </w:p>
    <w:p w14:paraId="5A52A722" w14:textId="77777777" w:rsidR="00221D18" w:rsidRDefault="00221D18">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6276B7E3" w14:textId="23EBC2A4" w:rsidR="00A664C1" w:rsidRDefault="00A664C1">
      <w:pPr>
        <w:pStyle w:val="TOC1"/>
        <w:tabs>
          <w:tab w:val="right" w:leader="dot" w:pos="9350"/>
        </w:tabs>
        <w:rPr>
          <w:rFonts w:eastAsiaTheme="minorEastAsia"/>
          <w:noProof/>
          <w:kern w:val="2"/>
          <w:sz w:val="24"/>
          <w:szCs w:val="24"/>
          <w14:ligatures w14:val="standardContextual"/>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2-App B,1" </w:instrText>
      </w:r>
      <w:r>
        <w:rPr>
          <w:rFonts w:ascii="Calibri" w:eastAsia="Times New Roman" w:hAnsi="Calibri" w:cs="Calibri"/>
          <w:b/>
          <w:bCs/>
          <w:szCs w:val="20"/>
        </w:rPr>
        <w:fldChar w:fldCharType="separate"/>
      </w:r>
      <w:hyperlink w:anchor="_Toc173507668" w:history="1">
        <w:r w:rsidRPr="00166310">
          <w:rPr>
            <w:rStyle w:val="Hyperlink"/>
            <w:noProof/>
          </w:rPr>
          <w:t>Introduction</w:t>
        </w:r>
        <w:r>
          <w:rPr>
            <w:noProof/>
            <w:webHidden/>
          </w:rPr>
          <w:tab/>
          <w:t>B-</w:t>
        </w:r>
        <w:r>
          <w:rPr>
            <w:noProof/>
            <w:webHidden/>
          </w:rPr>
          <w:fldChar w:fldCharType="begin"/>
        </w:r>
        <w:r>
          <w:rPr>
            <w:noProof/>
            <w:webHidden/>
          </w:rPr>
          <w:instrText xml:space="preserve"> PAGEREF _Toc173507668 \h </w:instrText>
        </w:r>
        <w:r>
          <w:rPr>
            <w:noProof/>
            <w:webHidden/>
          </w:rPr>
        </w:r>
        <w:r>
          <w:rPr>
            <w:noProof/>
            <w:webHidden/>
          </w:rPr>
          <w:fldChar w:fldCharType="separate"/>
        </w:r>
        <w:r>
          <w:rPr>
            <w:noProof/>
            <w:webHidden/>
          </w:rPr>
          <w:t>4</w:t>
        </w:r>
        <w:r>
          <w:rPr>
            <w:noProof/>
            <w:webHidden/>
          </w:rPr>
          <w:fldChar w:fldCharType="end"/>
        </w:r>
      </w:hyperlink>
    </w:p>
    <w:p w14:paraId="7F797A92" w14:textId="61989014" w:rsidR="00A664C1" w:rsidRDefault="00000000">
      <w:pPr>
        <w:pStyle w:val="TOC1"/>
        <w:tabs>
          <w:tab w:val="right" w:leader="dot" w:pos="9350"/>
        </w:tabs>
        <w:rPr>
          <w:rFonts w:eastAsiaTheme="minorEastAsia"/>
          <w:noProof/>
          <w:kern w:val="2"/>
          <w:sz w:val="24"/>
          <w:szCs w:val="24"/>
          <w14:ligatures w14:val="standardContextual"/>
        </w:rPr>
      </w:pPr>
      <w:hyperlink w:anchor="_Toc173507669" w:history="1">
        <w:r w:rsidR="00A664C1" w:rsidRPr="00166310">
          <w:rPr>
            <w:rStyle w:val="Hyperlink"/>
            <w:noProof/>
          </w:rPr>
          <w:t>Positive Climate</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_Toc173507669 \h </w:instrText>
        </w:r>
        <w:r w:rsidR="00A664C1">
          <w:rPr>
            <w:noProof/>
            <w:webHidden/>
          </w:rPr>
        </w:r>
        <w:r w:rsidR="00A664C1">
          <w:rPr>
            <w:noProof/>
            <w:webHidden/>
          </w:rPr>
          <w:fldChar w:fldCharType="separate"/>
        </w:r>
        <w:r w:rsidR="00A664C1">
          <w:rPr>
            <w:noProof/>
            <w:webHidden/>
          </w:rPr>
          <w:t>6</w:t>
        </w:r>
        <w:r w:rsidR="00A664C1">
          <w:rPr>
            <w:noProof/>
            <w:webHidden/>
          </w:rPr>
          <w:fldChar w:fldCharType="end"/>
        </w:r>
      </w:hyperlink>
    </w:p>
    <w:p w14:paraId="72601D96" w14:textId="34DC35FE" w:rsidR="00A664C1" w:rsidRDefault="00000000">
      <w:pPr>
        <w:pStyle w:val="TOC1"/>
        <w:tabs>
          <w:tab w:val="right" w:leader="dot" w:pos="9350"/>
        </w:tabs>
        <w:rPr>
          <w:rFonts w:eastAsiaTheme="minorEastAsia"/>
          <w:noProof/>
          <w:kern w:val="2"/>
          <w:sz w:val="24"/>
          <w:szCs w:val="24"/>
          <w14:ligatures w14:val="standardContextual"/>
        </w:rPr>
      </w:pPr>
      <w:hyperlink w:anchor="_Toc173507670" w:history="1">
        <w:r w:rsidR="00A664C1" w:rsidRPr="00166310">
          <w:rPr>
            <w:rStyle w:val="Hyperlink"/>
            <w:noProof/>
          </w:rPr>
          <w:t>Teacher Sensitivity</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_Toc173507670 \h </w:instrText>
        </w:r>
        <w:r w:rsidR="00A664C1">
          <w:rPr>
            <w:noProof/>
            <w:webHidden/>
          </w:rPr>
        </w:r>
        <w:r w:rsidR="00A664C1">
          <w:rPr>
            <w:noProof/>
            <w:webHidden/>
          </w:rPr>
          <w:fldChar w:fldCharType="separate"/>
        </w:r>
        <w:r w:rsidR="00A664C1">
          <w:rPr>
            <w:noProof/>
            <w:webHidden/>
          </w:rPr>
          <w:t>7</w:t>
        </w:r>
        <w:r w:rsidR="00A664C1">
          <w:rPr>
            <w:noProof/>
            <w:webHidden/>
          </w:rPr>
          <w:fldChar w:fldCharType="end"/>
        </w:r>
      </w:hyperlink>
    </w:p>
    <w:p w14:paraId="6C5BE8B8" w14:textId="7F102C3C" w:rsidR="00A664C1" w:rsidRDefault="00000000">
      <w:pPr>
        <w:pStyle w:val="TOC1"/>
        <w:tabs>
          <w:tab w:val="right" w:leader="dot" w:pos="9350"/>
        </w:tabs>
        <w:rPr>
          <w:rFonts w:eastAsiaTheme="minorEastAsia"/>
          <w:noProof/>
          <w:kern w:val="2"/>
          <w:sz w:val="24"/>
          <w:szCs w:val="24"/>
          <w14:ligatures w14:val="standardContextual"/>
        </w:rPr>
      </w:pPr>
      <w:hyperlink w:anchor="_Toc173507671" w:history="1">
        <w:r w:rsidR="00A664C1" w:rsidRPr="00166310">
          <w:rPr>
            <w:rStyle w:val="Hyperlink"/>
            <w:noProof/>
          </w:rPr>
          <w:t>Regard for Student Perspectives</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_Toc173507671 \h </w:instrText>
        </w:r>
        <w:r w:rsidR="00A664C1">
          <w:rPr>
            <w:noProof/>
            <w:webHidden/>
          </w:rPr>
        </w:r>
        <w:r w:rsidR="00A664C1">
          <w:rPr>
            <w:noProof/>
            <w:webHidden/>
          </w:rPr>
          <w:fldChar w:fldCharType="separate"/>
        </w:r>
        <w:r w:rsidR="00A664C1">
          <w:rPr>
            <w:noProof/>
            <w:webHidden/>
          </w:rPr>
          <w:t>8</w:t>
        </w:r>
        <w:r w:rsidR="00A664C1">
          <w:rPr>
            <w:noProof/>
            <w:webHidden/>
          </w:rPr>
          <w:fldChar w:fldCharType="end"/>
        </w:r>
      </w:hyperlink>
    </w:p>
    <w:p w14:paraId="1CFBC3F8" w14:textId="2A7DE745" w:rsidR="00A664C1" w:rsidRDefault="00000000">
      <w:pPr>
        <w:pStyle w:val="TOC1"/>
        <w:tabs>
          <w:tab w:val="right" w:leader="dot" w:pos="9350"/>
        </w:tabs>
        <w:rPr>
          <w:rFonts w:eastAsiaTheme="minorEastAsia"/>
          <w:noProof/>
          <w:kern w:val="2"/>
          <w:sz w:val="24"/>
          <w:szCs w:val="24"/>
          <w14:ligatures w14:val="standardContextual"/>
        </w:rPr>
      </w:pPr>
      <w:hyperlink w:anchor="_Toc173507672" w:history="1">
        <w:r w:rsidR="00A664C1" w:rsidRPr="00166310">
          <w:rPr>
            <w:rStyle w:val="Hyperlink"/>
            <w:noProof/>
          </w:rPr>
          <w:t>Negative Climate</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_Toc173507672 \h </w:instrText>
        </w:r>
        <w:r w:rsidR="00A664C1">
          <w:rPr>
            <w:noProof/>
            <w:webHidden/>
          </w:rPr>
        </w:r>
        <w:r w:rsidR="00A664C1">
          <w:rPr>
            <w:noProof/>
            <w:webHidden/>
          </w:rPr>
          <w:fldChar w:fldCharType="separate"/>
        </w:r>
        <w:r w:rsidR="00A664C1">
          <w:rPr>
            <w:noProof/>
            <w:webHidden/>
          </w:rPr>
          <w:t>9</w:t>
        </w:r>
        <w:r w:rsidR="00A664C1">
          <w:rPr>
            <w:noProof/>
            <w:webHidden/>
          </w:rPr>
          <w:fldChar w:fldCharType="end"/>
        </w:r>
      </w:hyperlink>
    </w:p>
    <w:p w14:paraId="0199D4F1" w14:textId="3B1E0414" w:rsidR="00A664C1" w:rsidRDefault="00000000">
      <w:pPr>
        <w:pStyle w:val="TOC1"/>
        <w:tabs>
          <w:tab w:val="right" w:leader="dot" w:pos="9350"/>
        </w:tabs>
        <w:rPr>
          <w:rFonts w:eastAsiaTheme="minorEastAsia"/>
          <w:noProof/>
          <w:kern w:val="2"/>
          <w:sz w:val="24"/>
          <w:szCs w:val="24"/>
          <w14:ligatures w14:val="standardContextual"/>
        </w:rPr>
      </w:pPr>
      <w:hyperlink w:anchor="_Toc173507673" w:history="1">
        <w:r w:rsidR="00A664C1" w:rsidRPr="00166310">
          <w:rPr>
            <w:rStyle w:val="Hyperlink"/>
            <w:noProof/>
          </w:rPr>
          <w:t>Behavior Management</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_Toc173507673 \h </w:instrText>
        </w:r>
        <w:r w:rsidR="00A664C1">
          <w:rPr>
            <w:noProof/>
            <w:webHidden/>
          </w:rPr>
        </w:r>
        <w:r w:rsidR="00A664C1">
          <w:rPr>
            <w:noProof/>
            <w:webHidden/>
          </w:rPr>
          <w:fldChar w:fldCharType="separate"/>
        </w:r>
        <w:r w:rsidR="00A664C1">
          <w:rPr>
            <w:noProof/>
            <w:webHidden/>
          </w:rPr>
          <w:t>10</w:t>
        </w:r>
        <w:r w:rsidR="00A664C1">
          <w:rPr>
            <w:noProof/>
            <w:webHidden/>
          </w:rPr>
          <w:fldChar w:fldCharType="end"/>
        </w:r>
      </w:hyperlink>
    </w:p>
    <w:p w14:paraId="058ADED9" w14:textId="098F4E15" w:rsidR="00A664C1" w:rsidRDefault="00000000">
      <w:pPr>
        <w:pStyle w:val="TOC1"/>
        <w:tabs>
          <w:tab w:val="right" w:leader="dot" w:pos="9350"/>
        </w:tabs>
        <w:rPr>
          <w:rFonts w:eastAsiaTheme="minorEastAsia"/>
          <w:noProof/>
          <w:kern w:val="2"/>
          <w:sz w:val="24"/>
          <w:szCs w:val="24"/>
          <w14:ligatures w14:val="standardContextual"/>
        </w:rPr>
      </w:pPr>
      <w:hyperlink w:anchor="_Toc173507674" w:history="1">
        <w:r w:rsidR="00A664C1" w:rsidRPr="00166310">
          <w:rPr>
            <w:rStyle w:val="Hyperlink"/>
            <w:noProof/>
          </w:rPr>
          <w:t>Productivity</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_Toc173507674 \h </w:instrText>
        </w:r>
        <w:r w:rsidR="00A664C1">
          <w:rPr>
            <w:noProof/>
            <w:webHidden/>
          </w:rPr>
        </w:r>
        <w:r w:rsidR="00A664C1">
          <w:rPr>
            <w:noProof/>
            <w:webHidden/>
          </w:rPr>
          <w:fldChar w:fldCharType="separate"/>
        </w:r>
        <w:r w:rsidR="00A664C1">
          <w:rPr>
            <w:noProof/>
            <w:webHidden/>
          </w:rPr>
          <w:t>11</w:t>
        </w:r>
        <w:r w:rsidR="00A664C1">
          <w:rPr>
            <w:noProof/>
            <w:webHidden/>
          </w:rPr>
          <w:fldChar w:fldCharType="end"/>
        </w:r>
      </w:hyperlink>
    </w:p>
    <w:p w14:paraId="3B93CE46" w14:textId="59B334CC" w:rsidR="00A664C1" w:rsidRDefault="00000000">
      <w:pPr>
        <w:pStyle w:val="TOC1"/>
        <w:tabs>
          <w:tab w:val="right" w:leader="dot" w:pos="9350"/>
        </w:tabs>
        <w:rPr>
          <w:rFonts w:eastAsiaTheme="minorEastAsia"/>
          <w:noProof/>
          <w:kern w:val="2"/>
          <w:sz w:val="24"/>
          <w:szCs w:val="24"/>
          <w14:ligatures w14:val="standardContextual"/>
        </w:rPr>
      </w:pPr>
      <w:hyperlink w:anchor="_Toc173507675" w:history="1">
        <w:r w:rsidR="00A664C1" w:rsidRPr="00166310">
          <w:rPr>
            <w:rStyle w:val="Hyperlink"/>
            <w:noProof/>
          </w:rPr>
          <w:t>Instructional Learning Formats</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_Toc173507675 \h </w:instrText>
        </w:r>
        <w:r w:rsidR="00A664C1">
          <w:rPr>
            <w:noProof/>
            <w:webHidden/>
          </w:rPr>
        </w:r>
        <w:r w:rsidR="00A664C1">
          <w:rPr>
            <w:noProof/>
            <w:webHidden/>
          </w:rPr>
          <w:fldChar w:fldCharType="separate"/>
        </w:r>
        <w:r w:rsidR="00A664C1">
          <w:rPr>
            <w:noProof/>
            <w:webHidden/>
          </w:rPr>
          <w:t>12</w:t>
        </w:r>
        <w:r w:rsidR="00A664C1">
          <w:rPr>
            <w:noProof/>
            <w:webHidden/>
          </w:rPr>
          <w:fldChar w:fldCharType="end"/>
        </w:r>
      </w:hyperlink>
    </w:p>
    <w:p w14:paraId="305D358B" w14:textId="4AFD66A7" w:rsidR="00A664C1" w:rsidRDefault="00000000">
      <w:pPr>
        <w:pStyle w:val="TOC1"/>
        <w:tabs>
          <w:tab w:val="right" w:leader="dot" w:pos="9350"/>
        </w:tabs>
        <w:rPr>
          <w:rFonts w:eastAsiaTheme="minorEastAsia"/>
          <w:noProof/>
          <w:kern w:val="2"/>
          <w:sz w:val="24"/>
          <w:szCs w:val="24"/>
          <w14:ligatures w14:val="standardContextual"/>
        </w:rPr>
      </w:pPr>
      <w:hyperlink w:anchor="_Toc173507676" w:history="1">
        <w:r w:rsidR="00A664C1" w:rsidRPr="00166310">
          <w:rPr>
            <w:rStyle w:val="Hyperlink"/>
            <w:noProof/>
          </w:rPr>
          <w:t>Concept Development</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_Toc173507676 \h </w:instrText>
        </w:r>
        <w:r w:rsidR="00A664C1">
          <w:rPr>
            <w:noProof/>
            <w:webHidden/>
          </w:rPr>
        </w:r>
        <w:r w:rsidR="00A664C1">
          <w:rPr>
            <w:noProof/>
            <w:webHidden/>
          </w:rPr>
          <w:fldChar w:fldCharType="separate"/>
        </w:r>
        <w:r w:rsidR="00A664C1">
          <w:rPr>
            <w:noProof/>
            <w:webHidden/>
          </w:rPr>
          <w:t>13</w:t>
        </w:r>
        <w:r w:rsidR="00A664C1">
          <w:rPr>
            <w:noProof/>
            <w:webHidden/>
          </w:rPr>
          <w:fldChar w:fldCharType="end"/>
        </w:r>
      </w:hyperlink>
    </w:p>
    <w:p w14:paraId="02DBF57C" w14:textId="7657E7C3" w:rsidR="00A664C1" w:rsidRDefault="00000000">
      <w:pPr>
        <w:pStyle w:val="TOC1"/>
        <w:tabs>
          <w:tab w:val="right" w:leader="dot" w:pos="9350"/>
        </w:tabs>
        <w:rPr>
          <w:rFonts w:eastAsiaTheme="minorEastAsia"/>
          <w:noProof/>
          <w:kern w:val="2"/>
          <w:sz w:val="24"/>
          <w:szCs w:val="24"/>
          <w14:ligatures w14:val="standardContextual"/>
        </w:rPr>
      </w:pPr>
      <w:hyperlink w:anchor="_Toc173507677" w:history="1">
        <w:r w:rsidR="00A664C1" w:rsidRPr="00166310">
          <w:rPr>
            <w:rStyle w:val="Hyperlink"/>
            <w:noProof/>
          </w:rPr>
          <w:t>Content Understanding</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_Toc173507677 \h </w:instrText>
        </w:r>
        <w:r w:rsidR="00A664C1">
          <w:rPr>
            <w:noProof/>
            <w:webHidden/>
          </w:rPr>
        </w:r>
        <w:r w:rsidR="00A664C1">
          <w:rPr>
            <w:noProof/>
            <w:webHidden/>
          </w:rPr>
          <w:fldChar w:fldCharType="separate"/>
        </w:r>
        <w:r w:rsidR="00A664C1">
          <w:rPr>
            <w:noProof/>
            <w:webHidden/>
          </w:rPr>
          <w:t>14</w:t>
        </w:r>
        <w:r w:rsidR="00A664C1">
          <w:rPr>
            <w:noProof/>
            <w:webHidden/>
          </w:rPr>
          <w:fldChar w:fldCharType="end"/>
        </w:r>
      </w:hyperlink>
    </w:p>
    <w:p w14:paraId="4B653D4F" w14:textId="25630E8A" w:rsidR="00A664C1" w:rsidRDefault="00000000">
      <w:pPr>
        <w:pStyle w:val="TOC1"/>
        <w:tabs>
          <w:tab w:val="right" w:leader="dot" w:pos="9350"/>
        </w:tabs>
        <w:rPr>
          <w:rFonts w:eastAsiaTheme="minorEastAsia"/>
          <w:noProof/>
          <w:kern w:val="2"/>
          <w:sz w:val="24"/>
          <w:szCs w:val="24"/>
          <w14:ligatures w14:val="standardContextual"/>
        </w:rPr>
      </w:pPr>
      <w:hyperlink w:anchor="_Toc173507678" w:history="1">
        <w:r w:rsidR="00A664C1" w:rsidRPr="00166310">
          <w:rPr>
            <w:rStyle w:val="Hyperlink"/>
            <w:noProof/>
          </w:rPr>
          <w:t>Analysis and Inquiry</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_Toc173507678 \h </w:instrText>
        </w:r>
        <w:r w:rsidR="00A664C1">
          <w:rPr>
            <w:noProof/>
            <w:webHidden/>
          </w:rPr>
        </w:r>
        <w:r w:rsidR="00A664C1">
          <w:rPr>
            <w:noProof/>
            <w:webHidden/>
          </w:rPr>
          <w:fldChar w:fldCharType="separate"/>
        </w:r>
        <w:r w:rsidR="00A664C1">
          <w:rPr>
            <w:noProof/>
            <w:webHidden/>
          </w:rPr>
          <w:t>15</w:t>
        </w:r>
        <w:r w:rsidR="00A664C1">
          <w:rPr>
            <w:noProof/>
            <w:webHidden/>
          </w:rPr>
          <w:fldChar w:fldCharType="end"/>
        </w:r>
      </w:hyperlink>
    </w:p>
    <w:p w14:paraId="05EDE070" w14:textId="643190C8" w:rsidR="00A664C1" w:rsidRDefault="00000000">
      <w:pPr>
        <w:pStyle w:val="TOC1"/>
        <w:tabs>
          <w:tab w:val="right" w:leader="dot" w:pos="9350"/>
        </w:tabs>
        <w:rPr>
          <w:rFonts w:eastAsiaTheme="minorEastAsia"/>
          <w:noProof/>
          <w:kern w:val="2"/>
          <w:sz w:val="24"/>
          <w:szCs w:val="24"/>
          <w14:ligatures w14:val="standardContextual"/>
        </w:rPr>
      </w:pPr>
      <w:hyperlink w:anchor="_Toc173507679" w:history="1">
        <w:r w:rsidR="00A664C1" w:rsidRPr="00166310">
          <w:rPr>
            <w:rStyle w:val="Hyperlink"/>
            <w:noProof/>
          </w:rPr>
          <w:t>Quality of Feedback</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_Toc173507679 \h </w:instrText>
        </w:r>
        <w:r w:rsidR="00A664C1">
          <w:rPr>
            <w:noProof/>
            <w:webHidden/>
          </w:rPr>
        </w:r>
        <w:r w:rsidR="00A664C1">
          <w:rPr>
            <w:noProof/>
            <w:webHidden/>
          </w:rPr>
          <w:fldChar w:fldCharType="separate"/>
        </w:r>
        <w:r w:rsidR="00A664C1">
          <w:rPr>
            <w:noProof/>
            <w:webHidden/>
          </w:rPr>
          <w:t>16</w:t>
        </w:r>
        <w:r w:rsidR="00A664C1">
          <w:rPr>
            <w:noProof/>
            <w:webHidden/>
          </w:rPr>
          <w:fldChar w:fldCharType="end"/>
        </w:r>
      </w:hyperlink>
    </w:p>
    <w:p w14:paraId="11C7DFEA" w14:textId="5C8C41E4" w:rsidR="00A664C1" w:rsidRDefault="00000000">
      <w:pPr>
        <w:pStyle w:val="TOC1"/>
        <w:tabs>
          <w:tab w:val="right" w:leader="dot" w:pos="9350"/>
        </w:tabs>
        <w:rPr>
          <w:rFonts w:eastAsiaTheme="minorEastAsia"/>
          <w:noProof/>
          <w:kern w:val="2"/>
          <w:sz w:val="24"/>
          <w:szCs w:val="24"/>
          <w14:ligatures w14:val="standardContextual"/>
        </w:rPr>
      </w:pPr>
      <w:hyperlink w:anchor="_Toc173507680" w:history="1">
        <w:r w:rsidR="00A664C1" w:rsidRPr="00166310">
          <w:rPr>
            <w:rStyle w:val="Hyperlink"/>
            <w:noProof/>
          </w:rPr>
          <w:t>Language Modeling</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_Toc173507680 \h </w:instrText>
        </w:r>
        <w:r w:rsidR="00A664C1">
          <w:rPr>
            <w:noProof/>
            <w:webHidden/>
          </w:rPr>
        </w:r>
        <w:r w:rsidR="00A664C1">
          <w:rPr>
            <w:noProof/>
            <w:webHidden/>
          </w:rPr>
          <w:fldChar w:fldCharType="separate"/>
        </w:r>
        <w:r w:rsidR="00A664C1">
          <w:rPr>
            <w:noProof/>
            <w:webHidden/>
          </w:rPr>
          <w:t>17</w:t>
        </w:r>
        <w:r w:rsidR="00A664C1">
          <w:rPr>
            <w:noProof/>
            <w:webHidden/>
          </w:rPr>
          <w:fldChar w:fldCharType="end"/>
        </w:r>
      </w:hyperlink>
    </w:p>
    <w:p w14:paraId="3BE5C277" w14:textId="0BC89DA0" w:rsidR="00A664C1" w:rsidRDefault="00000000">
      <w:pPr>
        <w:pStyle w:val="TOC1"/>
        <w:tabs>
          <w:tab w:val="right" w:leader="dot" w:pos="9350"/>
        </w:tabs>
        <w:rPr>
          <w:rFonts w:eastAsiaTheme="minorEastAsia"/>
          <w:noProof/>
          <w:kern w:val="2"/>
          <w:sz w:val="24"/>
          <w:szCs w:val="24"/>
          <w14:ligatures w14:val="standardContextual"/>
        </w:rPr>
      </w:pPr>
      <w:hyperlink w:anchor="_Toc173507681" w:history="1">
        <w:r w:rsidR="00A664C1" w:rsidRPr="00166310">
          <w:rPr>
            <w:rStyle w:val="Hyperlink"/>
            <w:noProof/>
          </w:rPr>
          <w:t>Instructional Dialogue</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_Toc173507681 \h </w:instrText>
        </w:r>
        <w:r w:rsidR="00A664C1">
          <w:rPr>
            <w:noProof/>
            <w:webHidden/>
          </w:rPr>
        </w:r>
        <w:r w:rsidR="00A664C1">
          <w:rPr>
            <w:noProof/>
            <w:webHidden/>
          </w:rPr>
          <w:fldChar w:fldCharType="separate"/>
        </w:r>
        <w:r w:rsidR="00A664C1">
          <w:rPr>
            <w:noProof/>
            <w:webHidden/>
          </w:rPr>
          <w:t>18</w:t>
        </w:r>
        <w:r w:rsidR="00A664C1">
          <w:rPr>
            <w:noProof/>
            <w:webHidden/>
          </w:rPr>
          <w:fldChar w:fldCharType="end"/>
        </w:r>
      </w:hyperlink>
    </w:p>
    <w:p w14:paraId="78621A61" w14:textId="2A53B5C7" w:rsidR="00A664C1" w:rsidRDefault="00000000">
      <w:pPr>
        <w:pStyle w:val="TOC1"/>
        <w:tabs>
          <w:tab w:val="right" w:leader="dot" w:pos="9350"/>
        </w:tabs>
        <w:rPr>
          <w:rFonts w:eastAsiaTheme="minorEastAsia"/>
          <w:noProof/>
          <w:kern w:val="2"/>
          <w:sz w:val="24"/>
          <w:szCs w:val="24"/>
          <w14:ligatures w14:val="standardContextual"/>
        </w:rPr>
      </w:pPr>
      <w:hyperlink w:anchor="_Toc173507682" w:history="1">
        <w:r w:rsidR="00A664C1" w:rsidRPr="00166310">
          <w:rPr>
            <w:rStyle w:val="Hyperlink"/>
            <w:noProof/>
          </w:rPr>
          <w:t>Student Engagement</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_Toc173507682 \h </w:instrText>
        </w:r>
        <w:r w:rsidR="00A664C1">
          <w:rPr>
            <w:noProof/>
            <w:webHidden/>
          </w:rPr>
        </w:r>
        <w:r w:rsidR="00A664C1">
          <w:rPr>
            <w:noProof/>
            <w:webHidden/>
          </w:rPr>
          <w:fldChar w:fldCharType="separate"/>
        </w:r>
        <w:r w:rsidR="00A664C1">
          <w:rPr>
            <w:noProof/>
            <w:webHidden/>
          </w:rPr>
          <w:t>19</w:t>
        </w:r>
        <w:r w:rsidR="00A664C1">
          <w:rPr>
            <w:noProof/>
            <w:webHidden/>
          </w:rPr>
          <w:fldChar w:fldCharType="end"/>
        </w:r>
      </w:hyperlink>
    </w:p>
    <w:p w14:paraId="669B028F" w14:textId="6871650A" w:rsidR="00A664C1" w:rsidRDefault="00000000">
      <w:pPr>
        <w:pStyle w:val="TOC1"/>
        <w:tabs>
          <w:tab w:val="right" w:leader="dot" w:pos="9350"/>
        </w:tabs>
        <w:rPr>
          <w:rFonts w:eastAsiaTheme="minorEastAsia"/>
          <w:noProof/>
          <w:kern w:val="2"/>
          <w:sz w:val="24"/>
          <w:szCs w:val="24"/>
          <w14:ligatures w14:val="standardContextual"/>
        </w:rPr>
      </w:pPr>
      <w:hyperlink w:anchor="_Toc173507683" w:history="1">
        <w:r w:rsidR="00A664C1" w:rsidRPr="00166310">
          <w:rPr>
            <w:rStyle w:val="Hyperlink"/>
            <w:noProof/>
          </w:rPr>
          <w:t>Summary of Average Ratings: Grades K–5</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_Toc173507683 \h </w:instrText>
        </w:r>
        <w:r w:rsidR="00A664C1">
          <w:rPr>
            <w:noProof/>
            <w:webHidden/>
          </w:rPr>
        </w:r>
        <w:r w:rsidR="00A664C1">
          <w:rPr>
            <w:noProof/>
            <w:webHidden/>
          </w:rPr>
          <w:fldChar w:fldCharType="separate"/>
        </w:r>
        <w:r w:rsidR="00A664C1">
          <w:rPr>
            <w:noProof/>
            <w:webHidden/>
          </w:rPr>
          <w:t>20</w:t>
        </w:r>
        <w:r w:rsidR="00A664C1">
          <w:rPr>
            <w:noProof/>
            <w:webHidden/>
          </w:rPr>
          <w:fldChar w:fldCharType="end"/>
        </w:r>
      </w:hyperlink>
    </w:p>
    <w:p w14:paraId="63BE0396" w14:textId="613E10FD" w:rsidR="00A664C1" w:rsidRDefault="00000000">
      <w:pPr>
        <w:pStyle w:val="TOC1"/>
        <w:tabs>
          <w:tab w:val="right" w:leader="dot" w:pos="9350"/>
        </w:tabs>
        <w:rPr>
          <w:rFonts w:eastAsiaTheme="minorEastAsia"/>
          <w:noProof/>
          <w:kern w:val="2"/>
          <w:sz w:val="24"/>
          <w:szCs w:val="24"/>
          <w14:ligatures w14:val="standardContextual"/>
        </w:rPr>
      </w:pPr>
      <w:hyperlink w:anchor="_Toc173507684" w:history="1">
        <w:r w:rsidR="00A664C1" w:rsidRPr="00166310">
          <w:rPr>
            <w:rStyle w:val="Hyperlink"/>
            <w:noProof/>
          </w:rPr>
          <w:t>Summary of Average Ratings: Grades 6–8</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_Toc173507684 \h </w:instrText>
        </w:r>
        <w:r w:rsidR="00A664C1">
          <w:rPr>
            <w:noProof/>
            <w:webHidden/>
          </w:rPr>
        </w:r>
        <w:r w:rsidR="00A664C1">
          <w:rPr>
            <w:noProof/>
            <w:webHidden/>
          </w:rPr>
          <w:fldChar w:fldCharType="separate"/>
        </w:r>
        <w:r w:rsidR="00A664C1">
          <w:rPr>
            <w:noProof/>
            <w:webHidden/>
          </w:rPr>
          <w:t>21</w:t>
        </w:r>
        <w:r w:rsidR="00A664C1">
          <w:rPr>
            <w:noProof/>
            <w:webHidden/>
          </w:rPr>
          <w:fldChar w:fldCharType="end"/>
        </w:r>
      </w:hyperlink>
    </w:p>
    <w:p w14:paraId="0B9C70F4" w14:textId="444EAB80" w:rsidR="00A664C1" w:rsidRDefault="00000000">
      <w:pPr>
        <w:pStyle w:val="TOC1"/>
        <w:tabs>
          <w:tab w:val="right" w:leader="dot" w:pos="9350"/>
        </w:tabs>
        <w:rPr>
          <w:rFonts w:eastAsiaTheme="minorEastAsia"/>
          <w:noProof/>
          <w:kern w:val="2"/>
          <w:sz w:val="24"/>
          <w:szCs w:val="24"/>
          <w14:ligatures w14:val="standardContextual"/>
        </w:rPr>
      </w:pPr>
      <w:hyperlink w:anchor="_Toc173507685" w:history="1">
        <w:r w:rsidR="00A664C1" w:rsidRPr="00166310">
          <w:rPr>
            <w:rStyle w:val="Hyperlink"/>
            <w:noProof/>
          </w:rPr>
          <w:t>Summary of Average Ratings: Grades 9–12</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_Toc173507685 \h </w:instrText>
        </w:r>
        <w:r w:rsidR="00A664C1">
          <w:rPr>
            <w:noProof/>
            <w:webHidden/>
          </w:rPr>
        </w:r>
        <w:r w:rsidR="00A664C1">
          <w:rPr>
            <w:noProof/>
            <w:webHidden/>
          </w:rPr>
          <w:fldChar w:fldCharType="separate"/>
        </w:r>
        <w:r w:rsidR="00A664C1">
          <w:rPr>
            <w:noProof/>
            <w:webHidden/>
          </w:rPr>
          <w:t>22</w:t>
        </w:r>
        <w:r w:rsidR="00A664C1">
          <w:rPr>
            <w:noProof/>
            <w:webHidden/>
          </w:rPr>
          <w:fldChar w:fldCharType="end"/>
        </w:r>
      </w:hyperlink>
    </w:p>
    <w:p w14:paraId="0BA603DB" w14:textId="191624A5" w:rsidR="00A664C1" w:rsidRDefault="00000000">
      <w:pPr>
        <w:pStyle w:val="TOC1"/>
        <w:tabs>
          <w:tab w:val="right" w:leader="dot" w:pos="9350"/>
        </w:tabs>
        <w:rPr>
          <w:rFonts w:eastAsiaTheme="minorEastAsia"/>
          <w:noProof/>
          <w:kern w:val="2"/>
          <w:sz w:val="24"/>
          <w:szCs w:val="24"/>
          <w14:ligatures w14:val="standardContextual"/>
        </w:rPr>
      </w:pPr>
      <w:hyperlink w:anchor="_Toc173507686" w:history="1">
        <w:r w:rsidR="00A664C1" w:rsidRPr="00166310">
          <w:rPr>
            <w:rStyle w:val="Hyperlink"/>
            <w:noProof/>
          </w:rPr>
          <w:t>References</w:t>
        </w:r>
        <w:r w:rsidR="00A664C1">
          <w:rPr>
            <w:noProof/>
            <w:webHidden/>
          </w:rPr>
          <w:tab/>
        </w:r>
        <w:r w:rsidR="00A664C1" w:rsidRPr="00A664C1">
          <w:rPr>
            <w:noProof/>
            <w:webHidden/>
          </w:rPr>
          <w:t>B-</w:t>
        </w:r>
        <w:r w:rsidR="00A664C1">
          <w:rPr>
            <w:noProof/>
            <w:webHidden/>
          </w:rPr>
          <w:fldChar w:fldCharType="begin"/>
        </w:r>
        <w:r w:rsidR="00A664C1">
          <w:rPr>
            <w:noProof/>
            <w:webHidden/>
          </w:rPr>
          <w:instrText xml:space="preserve"> PAGEREF _Toc173507686 \h </w:instrText>
        </w:r>
        <w:r w:rsidR="00A664C1">
          <w:rPr>
            <w:noProof/>
            <w:webHidden/>
          </w:rPr>
        </w:r>
        <w:r w:rsidR="00A664C1">
          <w:rPr>
            <w:noProof/>
            <w:webHidden/>
          </w:rPr>
          <w:fldChar w:fldCharType="separate"/>
        </w:r>
        <w:r w:rsidR="00A664C1">
          <w:rPr>
            <w:noProof/>
            <w:webHidden/>
          </w:rPr>
          <w:t>23</w:t>
        </w:r>
        <w:r w:rsidR="00A664C1">
          <w:rPr>
            <w:noProof/>
            <w:webHidden/>
          </w:rPr>
          <w:fldChar w:fldCharType="end"/>
        </w:r>
      </w:hyperlink>
    </w:p>
    <w:p w14:paraId="3ADB4015" w14:textId="7AEE9969" w:rsidR="00221D18" w:rsidRDefault="00A664C1">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2122B351" w14:textId="77777777" w:rsidR="00221D18" w:rsidRDefault="00221D18">
      <w:pPr>
        <w:spacing w:after="120"/>
        <w:rPr>
          <w:rFonts w:ascii="Calibri" w:eastAsia="Times New Roman" w:hAnsi="Calibri" w:cs="Calibri"/>
          <w:b/>
          <w:bCs/>
          <w:szCs w:val="20"/>
        </w:rPr>
      </w:pPr>
    </w:p>
    <w:p w14:paraId="4B45E1B9" w14:textId="77777777" w:rsidR="00221D18" w:rsidRDefault="00221D18">
      <w:pPr>
        <w:spacing w:after="120"/>
        <w:jc w:val="right"/>
        <w:rPr>
          <w:rFonts w:ascii="Calibri" w:eastAsia="Times New Roman" w:hAnsi="Calibri" w:cs="Calibri"/>
          <w:b/>
          <w:bCs/>
          <w:szCs w:val="20"/>
        </w:rPr>
        <w:sectPr w:rsidR="00221D18" w:rsidSect="00ED4887">
          <w:headerReference w:type="default" r:id="rId32"/>
          <w:footerReference w:type="default" r:id="rId33"/>
          <w:footnotePr>
            <w:numRestart w:val="eachSect"/>
          </w:footnotePr>
          <w:pgSz w:w="12240" w:h="15840"/>
          <w:pgMar w:top="1080" w:right="1440" w:bottom="1080" w:left="1440" w:header="720" w:footer="720" w:gutter="0"/>
          <w:pgNumType w:start="3"/>
          <w:cols w:space="720"/>
          <w:docGrid w:linePitch="360"/>
        </w:sectPr>
      </w:pPr>
    </w:p>
    <w:p w14:paraId="52F151FE" w14:textId="77777777" w:rsidR="00221D18" w:rsidRPr="00E359BF" w:rsidRDefault="00221D18" w:rsidP="00A664C1">
      <w:pPr>
        <w:pStyle w:val="Heading2-AppB"/>
      </w:pPr>
      <w:bookmarkStart w:id="52" w:name="_Toc411329825"/>
      <w:bookmarkStart w:id="53" w:name="_Toc430114874"/>
      <w:bookmarkStart w:id="54" w:name="_Toc496109989"/>
      <w:bookmarkStart w:id="55" w:name="_Toc173507668"/>
      <w:r w:rsidRPr="00E359BF">
        <w:lastRenderedPageBreak/>
        <w:t>Introduction</w:t>
      </w:r>
      <w:bookmarkEnd w:id="52"/>
      <w:bookmarkEnd w:id="53"/>
      <w:bookmarkEnd w:id="54"/>
      <w:bookmarkEnd w:id="55"/>
    </w:p>
    <w:p w14:paraId="0EE36AAC" w14:textId="77777777" w:rsidR="00221D18" w:rsidRPr="00E359BF" w:rsidRDefault="00221D18">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45800374" w14:textId="69F254E0" w:rsidR="00221D18" w:rsidRPr="00E359BF" w:rsidRDefault="00221D18">
      <w:pPr>
        <w:pStyle w:val="BodyText"/>
      </w:pPr>
      <w:bookmarkStart w:id="56" w:name="N_Observers1"/>
      <w:r>
        <w:t>Four</w:t>
      </w:r>
      <w:bookmarkEnd w:id="56"/>
      <w:r>
        <w:t xml:space="preserve"> observers visited </w:t>
      </w:r>
      <w:bookmarkStart w:id="57" w:name="District2"/>
      <w:r>
        <w:t>Pioneer Valley</w:t>
      </w:r>
      <w:bookmarkEnd w:id="57"/>
      <w:r w:rsidRPr="00BC09E0">
        <w:t xml:space="preserve"> </w:t>
      </w:r>
      <w:r w:rsidR="0002618D">
        <w:t>Regional School District</w:t>
      </w:r>
      <w:r>
        <w:t xml:space="preserve"> during the week of</w:t>
      </w:r>
      <w:r w:rsidRPr="00BC09E0">
        <w:t xml:space="preserve"> </w:t>
      </w:r>
      <w:bookmarkStart w:id="58" w:name="Obs_Dates1"/>
      <w:r>
        <w:t>April 2, 2024</w:t>
      </w:r>
      <w:bookmarkEnd w:id="58"/>
      <w:r w:rsidRPr="00BC09E0">
        <w:t xml:space="preserve">. </w:t>
      </w:r>
      <w:r>
        <w:t>O</w:t>
      </w:r>
      <w:r w:rsidRPr="00BC09E0">
        <w:t xml:space="preserve">bservers conducted </w:t>
      </w:r>
      <w:bookmarkStart w:id="59" w:name="N_Observations1"/>
      <w:r>
        <w:t>50</w:t>
      </w:r>
      <w:bookmarkEnd w:id="59"/>
      <w:r w:rsidRPr="00BC09E0">
        <w:t xml:space="preserve"> observations in a sample of classrooms across </w:t>
      </w:r>
      <w:bookmarkStart w:id="60" w:name="N_SchoolsObserved1"/>
      <w:r>
        <w:t>three</w:t>
      </w:r>
      <w:bookmarkEnd w:id="60"/>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5B11511B" w14:textId="77777777" w:rsidR="00221D18" w:rsidRPr="00E359BF" w:rsidRDefault="00221D18">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42615C17" w14:textId="77777777" w:rsidR="00221D18" w:rsidRPr="00E359BF" w:rsidRDefault="00221D18">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2C16ABAF" w14:textId="77777777" w:rsidR="00221D18" w:rsidRPr="00E359BF" w:rsidRDefault="00221D18">
      <w:pPr>
        <w:pStyle w:val="TableTitle0"/>
      </w:pPr>
      <w:bookmarkStart w:id="61" w:name="_Toc173506487"/>
      <w:r w:rsidRPr="00E359BF">
        <w:t>Table 1. CLASS K–3 Domains and Dimensions</w:t>
      </w:r>
      <w:bookmarkEnd w:id="61"/>
    </w:p>
    <w:tbl>
      <w:tblPr>
        <w:tblStyle w:val="MSVTable1"/>
        <w:tblW w:w="5000" w:type="pct"/>
        <w:jc w:val="center"/>
        <w:tblLook w:val="06A0" w:firstRow="1" w:lastRow="0" w:firstColumn="1" w:lastColumn="0" w:noHBand="1" w:noVBand="1"/>
      </w:tblPr>
      <w:tblGrid>
        <w:gridCol w:w="3114"/>
        <w:gridCol w:w="3115"/>
        <w:gridCol w:w="3115"/>
      </w:tblGrid>
      <w:tr w:rsidR="00221D18" w:rsidRPr="00E359BF" w14:paraId="3F560EA3" w14:textId="77777777" w:rsidTr="00ED4887">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7CC51D6E" w14:textId="77777777" w:rsidR="00221D18" w:rsidRPr="00E67A26" w:rsidRDefault="00221D18">
            <w:pPr>
              <w:pStyle w:val="TableColHeadingCenter"/>
              <w:rPr>
                <w:rFonts w:eastAsia="MS Mincho"/>
              </w:rPr>
            </w:pPr>
            <w:r w:rsidRPr="00E67A26">
              <w:rPr>
                <w:rFonts w:eastAsia="MS Mincho"/>
              </w:rPr>
              <w:t>Emotional Support</w:t>
            </w:r>
          </w:p>
        </w:tc>
        <w:tc>
          <w:tcPr>
            <w:tcW w:w="3192" w:type="dxa"/>
          </w:tcPr>
          <w:p w14:paraId="31070264" w14:textId="77777777" w:rsidR="00221D18" w:rsidRPr="00E359BF" w:rsidRDefault="00221D18">
            <w:pPr>
              <w:pStyle w:val="TableColHeadingCenter"/>
              <w:rPr>
                <w:rFonts w:eastAsia="MS Mincho"/>
              </w:rPr>
            </w:pPr>
            <w:r w:rsidRPr="00E359BF">
              <w:rPr>
                <w:rFonts w:eastAsia="MS Mincho"/>
              </w:rPr>
              <w:t>Classroom Organization</w:t>
            </w:r>
          </w:p>
        </w:tc>
        <w:tc>
          <w:tcPr>
            <w:tcW w:w="3192" w:type="dxa"/>
          </w:tcPr>
          <w:p w14:paraId="74F392DD" w14:textId="77777777" w:rsidR="00221D18" w:rsidRPr="00E359BF" w:rsidRDefault="00221D18">
            <w:pPr>
              <w:pStyle w:val="TableColHeadingCenter"/>
              <w:rPr>
                <w:rFonts w:eastAsia="MS Mincho"/>
              </w:rPr>
            </w:pPr>
            <w:r w:rsidRPr="00E359BF">
              <w:rPr>
                <w:rFonts w:eastAsia="MS Mincho"/>
              </w:rPr>
              <w:t>Instructional Support</w:t>
            </w:r>
          </w:p>
        </w:tc>
      </w:tr>
      <w:tr w:rsidR="00221D18" w:rsidRPr="00E359BF" w14:paraId="3AA9EDF7" w14:textId="77777777" w:rsidTr="00ED4887">
        <w:trPr>
          <w:jc w:val="center"/>
        </w:trPr>
        <w:tc>
          <w:tcPr>
            <w:tcW w:w="3192" w:type="dxa"/>
          </w:tcPr>
          <w:p w14:paraId="637C61D9" w14:textId="77777777" w:rsidR="00221D18" w:rsidRPr="00680137" w:rsidRDefault="00221D18" w:rsidP="00EE51B5">
            <w:pPr>
              <w:pStyle w:val="TableBullet1"/>
              <w:numPr>
                <w:ilvl w:val="0"/>
                <w:numId w:val="7"/>
              </w:numPr>
            </w:pPr>
            <w:r w:rsidRPr="00680137">
              <w:t>Positive Climate</w:t>
            </w:r>
          </w:p>
          <w:p w14:paraId="35C2AB7B" w14:textId="77777777" w:rsidR="00221D18" w:rsidRPr="00680137" w:rsidRDefault="00221D18" w:rsidP="00EE51B5">
            <w:pPr>
              <w:pStyle w:val="TableBullet1"/>
              <w:numPr>
                <w:ilvl w:val="0"/>
                <w:numId w:val="7"/>
              </w:numPr>
            </w:pPr>
            <w:r w:rsidRPr="00680137">
              <w:t>Negative Climate</w:t>
            </w:r>
          </w:p>
          <w:p w14:paraId="08396BDF" w14:textId="77777777" w:rsidR="00221D18" w:rsidRPr="00680137" w:rsidRDefault="00221D18" w:rsidP="00EE51B5">
            <w:pPr>
              <w:pStyle w:val="TableBullet1"/>
              <w:numPr>
                <w:ilvl w:val="0"/>
                <w:numId w:val="7"/>
              </w:numPr>
            </w:pPr>
            <w:r w:rsidRPr="00680137">
              <w:t>Teacher Sensitivity</w:t>
            </w:r>
          </w:p>
          <w:p w14:paraId="1DEC09DA" w14:textId="77777777" w:rsidR="00221D18" w:rsidRPr="00680137" w:rsidRDefault="00221D18" w:rsidP="00EE51B5">
            <w:pPr>
              <w:pStyle w:val="TableBullet1"/>
              <w:numPr>
                <w:ilvl w:val="0"/>
                <w:numId w:val="7"/>
              </w:numPr>
            </w:pPr>
            <w:r w:rsidRPr="00680137">
              <w:t>Regard for Student Perspectives</w:t>
            </w:r>
          </w:p>
        </w:tc>
        <w:tc>
          <w:tcPr>
            <w:tcW w:w="3192" w:type="dxa"/>
          </w:tcPr>
          <w:p w14:paraId="0342C0BF" w14:textId="77777777" w:rsidR="00221D18" w:rsidRPr="00680137" w:rsidRDefault="00221D18" w:rsidP="00EE51B5">
            <w:pPr>
              <w:pStyle w:val="TableBullet1"/>
              <w:numPr>
                <w:ilvl w:val="0"/>
                <w:numId w:val="7"/>
              </w:numPr>
            </w:pPr>
            <w:r w:rsidRPr="00680137">
              <w:t>Behavior Management</w:t>
            </w:r>
          </w:p>
          <w:p w14:paraId="32E91CFB" w14:textId="77777777" w:rsidR="00221D18" w:rsidRPr="00680137" w:rsidRDefault="00221D18" w:rsidP="00EE51B5">
            <w:pPr>
              <w:pStyle w:val="TableBullet1"/>
              <w:numPr>
                <w:ilvl w:val="0"/>
                <w:numId w:val="7"/>
              </w:numPr>
            </w:pPr>
            <w:r w:rsidRPr="00680137">
              <w:t>Productivity</w:t>
            </w:r>
          </w:p>
          <w:p w14:paraId="34098880" w14:textId="77777777" w:rsidR="00221D18" w:rsidRPr="00680137" w:rsidRDefault="00221D18" w:rsidP="00EE51B5">
            <w:pPr>
              <w:pStyle w:val="TableBullet1"/>
              <w:numPr>
                <w:ilvl w:val="0"/>
                <w:numId w:val="7"/>
              </w:numPr>
            </w:pPr>
            <w:r w:rsidRPr="00680137">
              <w:t>Instructional Learning Formats</w:t>
            </w:r>
          </w:p>
        </w:tc>
        <w:tc>
          <w:tcPr>
            <w:tcW w:w="3192" w:type="dxa"/>
          </w:tcPr>
          <w:p w14:paraId="6CC673A2" w14:textId="77777777" w:rsidR="00221D18" w:rsidRPr="00680137" w:rsidRDefault="00221D18" w:rsidP="00EE51B5">
            <w:pPr>
              <w:pStyle w:val="TableBullet1"/>
              <w:numPr>
                <w:ilvl w:val="0"/>
                <w:numId w:val="7"/>
              </w:numPr>
            </w:pPr>
            <w:r w:rsidRPr="00680137">
              <w:t>Concept Development</w:t>
            </w:r>
          </w:p>
          <w:p w14:paraId="144F0597" w14:textId="77777777" w:rsidR="00221D18" w:rsidRPr="00680137" w:rsidRDefault="00221D18" w:rsidP="00EE51B5">
            <w:pPr>
              <w:pStyle w:val="TableBullet1"/>
              <w:numPr>
                <w:ilvl w:val="0"/>
                <w:numId w:val="7"/>
              </w:numPr>
            </w:pPr>
            <w:r w:rsidRPr="00680137">
              <w:t>Quality of Feedback</w:t>
            </w:r>
          </w:p>
          <w:p w14:paraId="36962F86" w14:textId="77777777" w:rsidR="00221D18" w:rsidRPr="00680137" w:rsidRDefault="00221D18" w:rsidP="00EE51B5">
            <w:pPr>
              <w:pStyle w:val="TableBullet1"/>
              <w:numPr>
                <w:ilvl w:val="0"/>
                <w:numId w:val="7"/>
              </w:numPr>
            </w:pPr>
            <w:r w:rsidRPr="00680137">
              <w:t>Language Modeling</w:t>
            </w:r>
          </w:p>
        </w:tc>
      </w:tr>
    </w:tbl>
    <w:p w14:paraId="241ADEBF" w14:textId="77777777" w:rsidR="00221D18" w:rsidRPr="00E359BF" w:rsidRDefault="00221D18">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35DFF9D6" w14:textId="77777777" w:rsidR="00221D18" w:rsidRPr="00E359BF" w:rsidRDefault="00221D18">
      <w:pPr>
        <w:pStyle w:val="TableTitle0"/>
      </w:pPr>
      <w:bookmarkStart w:id="62" w:name="_Toc173506488"/>
      <w:r w:rsidRPr="00E359BF">
        <w:t xml:space="preserve">Table 2. CLASS Upper Elementary </w:t>
      </w:r>
      <w:r>
        <w:t xml:space="preserve">and Secondary </w:t>
      </w:r>
      <w:r w:rsidRPr="00E359BF">
        <w:t>Domains and Dimensions</w:t>
      </w:r>
      <w:bookmarkEnd w:id="62"/>
    </w:p>
    <w:tbl>
      <w:tblPr>
        <w:tblStyle w:val="MSVTable1"/>
        <w:tblW w:w="5000" w:type="pct"/>
        <w:jc w:val="center"/>
        <w:tblLook w:val="06A0" w:firstRow="1" w:lastRow="0" w:firstColumn="1" w:lastColumn="0" w:noHBand="1" w:noVBand="1"/>
      </w:tblPr>
      <w:tblGrid>
        <w:gridCol w:w="3111"/>
        <w:gridCol w:w="3114"/>
        <w:gridCol w:w="3119"/>
      </w:tblGrid>
      <w:tr w:rsidR="00221D18" w:rsidRPr="00E359BF" w14:paraId="51A015A9" w14:textId="77777777" w:rsidTr="00ED4887">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6C806646" w14:textId="77777777" w:rsidR="00221D18" w:rsidRPr="00E359BF" w:rsidRDefault="00221D18">
            <w:pPr>
              <w:pStyle w:val="TableColHeadingCenter"/>
              <w:rPr>
                <w:rFonts w:eastAsia="MS Mincho"/>
              </w:rPr>
            </w:pPr>
            <w:r w:rsidRPr="00E359BF">
              <w:rPr>
                <w:rFonts w:eastAsia="MS Mincho"/>
              </w:rPr>
              <w:t>Emotional Support</w:t>
            </w:r>
          </w:p>
        </w:tc>
        <w:tc>
          <w:tcPr>
            <w:tcW w:w="3114" w:type="dxa"/>
          </w:tcPr>
          <w:p w14:paraId="14E07BFA" w14:textId="77777777" w:rsidR="00221D18" w:rsidRPr="00E359BF" w:rsidRDefault="00221D18">
            <w:pPr>
              <w:pStyle w:val="TableColHeadingCenter"/>
              <w:rPr>
                <w:rFonts w:eastAsia="MS Mincho"/>
              </w:rPr>
            </w:pPr>
            <w:r w:rsidRPr="00E359BF">
              <w:rPr>
                <w:rFonts w:eastAsia="MS Mincho"/>
              </w:rPr>
              <w:t>Classroom Organization</w:t>
            </w:r>
          </w:p>
        </w:tc>
        <w:tc>
          <w:tcPr>
            <w:tcW w:w="3119" w:type="dxa"/>
          </w:tcPr>
          <w:p w14:paraId="0300D2B5" w14:textId="77777777" w:rsidR="00221D18" w:rsidRPr="00E359BF" w:rsidRDefault="00221D18">
            <w:pPr>
              <w:pStyle w:val="TableColHeadingCenter"/>
              <w:rPr>
                <w:rFonts w:eastAsia="MS Mincho"/>
              </w:rPr>
            </w:pPr>
            <w:r w:rsidRPr="00E359BF">
              <w:rPr>
                <w:rFonts w:eastAsia="MS Mincho"/>
              </w:rPr>
              <w:t>Instructional Support</w:t>
            </w:r>
          </w:p>
        </w:tc>
      </w:tr>
      <w:tr w:rsidR="00221D18" w:rsidRPr="00E359BF" w14:paraId="57605C9C" w14:textId="77777777" w:rsidTr="00ED4887">
        <w:trPr>
          <w:jc w:val="center"/>
        </w:trPr>
        <w:tc>
          <w:tcPr>
            <w:tcW w:w="3111" w:type="dxa"/>
          </w:tcPr>
          <w:p w14:paraId="056BDF2C" w14:textId="77777777" w:rsidR="00221D18" w:rsidRPr="00E359BF" w:rsidRDefault="00221D18" w:rsidP="00EE51B5">
            <w:pPr>
              <w:pStyle w:val="TableBullet1"/>
              <w:numPr>
                <w:ilvl w:val="0"/>
                <w:numId w:val="7"/>
              </w:numPr>
            </w:pPr>
            <w:r w:rsidRPr="00E359BF">
              <w:t>Positive Climate</w:t>
            </w:r>
          </w:p>
          <w:p w14:paraId="165D5F3F" w14:textId="77777777" w:rsidR="00221D18" w:rsidRPr="00E359BF" w:rsidRDefault="00221D18" w:rsidP="00EE51B5">
            <w:pPr>
              <w:pStyle w:val="TableBullet1"/>
              <w:numPr>
                <w:ilvl w:val="0"/>
                <w:numId w:val="7"/>
              </w:numPr>
            </w:pPr>
            <w:r w:rsidRPr="00E359BF">
              <w:t>Teacher Sensitivity</w:t>
            </w:r>
          </w:p>
          <w:p w14:paraId="171BB993" w14:textId="77777777" w:rsidR="00221D18" w:rsidRPr="00E359BF" w:rsidRDefault="00221D18" w:rsidP="00EE51B5">
            <w:pPr>
              <w:pStyle w:val="TableBullet1"/>
              <w:numPr>
                <w:ilvl w:val="0"/>
                <w:numId w:val="7"/>
              </w:numPr>
            </w:pPr>
            <w:r w:rsidRPr="00E359BF">
              <w:t>Regard for Student Perspectives</w:t>
            </w:r>
          </w:p>
        </w:tc>
        <w:tc>
          <w:tcPr>
            <w:tcW w:w="3114" w:type="dxa"/>
          </w:tcPr>
          <w:p w14:paraId="1DAAED09" w14:textId="77777777" w:rsidR="00221D18" w:rsidRPr="00E359BF" w:rsidRDefault="00221D18" w:rsidP="00EE51B5">
            <w:pPr>
              <w:pStyle w:val="TableBullet1"/>
              <w:numPr>
                <w:ilvl w:val="0"/>
                <w:numId w:val="7"/>
              </w:numPr>
              <w:rPr>
                <w:b/>
                <w:bCs/>
                <w:szCs w:val="20"/>
              </w:rPr>
            </w:pPr>
            <w:r w:rsidRPr="00E359BF">
              <w:t>Behavior Management</w:t>
            </w:r>
          </w:p>
          <w:p w14:paraId="41542153" w14:textId="77777777" w:rsidR="00221D18" w:rsidRPr="00E359BF" w:rsidRDefault="00221D18" w:rsidP="00EE51B5">
            <w:pPr>
              <w:pStyle w:val="TableBullet1"/>
              <w:numPr>
                <w:ilvl w:val="0"/>
                <w:numId w:val="7"/>
              </w:numPr>
              <w:rPr>
                <w:b/>
                <w:bCs/>
                <w:szCs w:val="20"/>
              </w:rPr>
            </w:pPr>
            <w:r w:rsidRPr="00E359BF">
              <w:t>Productivity</w:t>
            </w:r>
          </w:p>
          <w:p w14:paraId="538F49B0" w14:textId="77777777" w:rsidR="00221D18" w:rsidRPr="00E359BF" w:rsidRDefault="00221D18" w:rsidP="00EE51B5">
            <w:pPr>
              <w:pStyle w:val="TableBullet1"/>
              <w:numPr>
                <w:ilvl w:val="0"/>
                <w:numId w:val="7"/>
              </w:numPr>
            </w:pPr>
            <w:r w:rsidRPr="00E359BF">
              <w:t>Negative Climate</w:t>
            </w:r>
          </w:p>
        </w:tc>
        <w:tc>
          <w:tcPr>
            <w:tcW w:w="3119" w:type="dxa"/>
          </w:tcPr>
          <w:p w14:paraId="3B0ACB4A" w14:textId="77777777" w:rsidR="00221D18" w:rsidRPr="00E359BF" w:rsidRDefault="00221D18" w:rsidP="00EE51B5">
            <w:pPr>
              <w:pStyle w:val="TableBullet1"/>
              <w:numPr>
                <w:ilvl w:val="0"/>
                <w:numId w:val="7"/>
              </w:numPr>
              <w:rPr>
                <w:b/>
                <w:bCs/>
                <w:szCs w:val="20"/>
              </w:rPr>
            </w:pPr>
            <w:r w:rsidRPr="00E359BF">
              <w:t xml:space="preserve">Instructional Learning Formats </w:t>
            </w:r>
          </w:p>
          <w:p w14:paraId="2825B45F" w14:textId="77777777" w:rsidR="00221D18" w:rsidRPr="00E359BF" w:rsidRDefault="00221D18" w:rsidP="00EE51B5">
            <w:pPr>
              <w:pStyle w:val="TableBullet1"/>
              <w:numPr>
                <w:ilvl w:val="0"/>
                <w:numId w:val="7"/>
              </w:numPr>
              <w:rPr>
                <w:b/>
                <w:bCs/>
                <w:szCs w:val="20"/>
              </w:rPr>
            </w:pPr>
            <w:r w:rsidRPr="00E359BF">
              <w:t>Content Understanding</w:t>
            </w:r>
          </w:p>
          <w:p w14:paraId="498555DC" w14:textId="77777777" w:rsidR="00221D18" w:rsidRPr="00E359BF" w:rsidRDefault="00221D18" w:rsidP="00EE51B5">
            <w:pPr>
              <w:pStyle w:val="TableBullet1"/>
              <w:numPr>
                <w:ilvl w:val="0"/>
                <w:numId w:val="7"/>
              </w:numPr>
              <w:rPr>
                <w:b/>
                <w:bCs/>
                <w:szCs w:val="20"/>
              </w:rPr>
            </w:pPr>
            <w:r w:rsidRPr="00E359BF">
              <w:t>Analysis and Inquiry</w:t>
            </w:r>
          </w:p>
          <w:p w14:paraId="1B3BBF5A" w14:textId="77777777" w:rsidR="00221D18" w:rsidRPr="00E359BF" w:rsidRDefault="00221D18" w:rsidP="00EE51B5">
            <w:pPr>
              <w:pStyle w:val="TableBullet1"/>
              <w:numPr>
                <w:ilvl w:val="0"/>
                <w:numId w:val="7"/>
              </w:numPr>
              <w:rPr>
                <w:b/>
                <w:bCs/>
                <w:szCs w:val="20"/>
              </w:rPr>
            </w:pPr>
            <w:r w:rsidRPr="00E359BF">
              <w:t>Quality of Feedback</w:t>
            </w:r>
          </w:p>
          <w:p w14:paraId="5E289EC9" w14:textId="77777777" w:rsidR="00221D18" w:rsidRPr="00E359BF" w:rsidRDefault="00221D18" w:rsidP="00EE51B5">
            <w:pPr>
              <w:pStyle w:val="TableBullet1"/>
              <w:numPr>
                <w:ilvl w:val="0"/>
                <w:numId w:val="7"/>
              </w:numPr>
              <w:rPr>
                <w:b/>
                <w:bCs/>
                <w:szCs w:val="20"/>
              </w:rPr>
            </w:pPr>
            <w:r w:rsidRPr="00E359BF">
              <w:t>Instructional Dialogue</w:t>
            </w:r>
          </w:p>
        </w:tc>
      </w:tr>
      <w:tr w:rsidR="00221D18" w:rsidRPr="00E359BF" w14:paraId="3C6B0AE4" w14:textId="77777777" w:rsidTr="00ED4887">
        <w:trPr>
          <w:jc w:val="center"/>
        </w:trPr>
        <w:tc>
          <w:tcPr>
            <w:tcW w:w="9344" w:type="dxa"/>
            <w:gridSpan w:val="3"/>
            <w:shd w:val="clear" w:color="auto" w:fill="D9E2F3" w:themeFill="accent5" w:themeFillTint="33"/>
          </w:tcPr>
          <w:p w14:paraId="26CDB37A" w14:textId="77777777" w:rsidR="00221D18" w:rsidRPr="00E359BF" w:rsidRDefault="00221D18">
            <w:pPr>
              <w:pStyle w:val="TableSubheadingCentered"/>
            </w:pPr>
            <w:r w:rsidRPr="00E359BF">
              <w:t>Student Engagement</w:t>
            </w:r>
          </w:p>
        </w:tc>
      </w:tr>
    </w:tbl>
    <w:p w14:paraId="718D8FD0" w14:textId="77777777" w:rsidR="00221D18" w:rsidRPr="00BC09E0" w:rsidRDefault="00221D18">
      <w:pPr>
        <w:pStyle w:val="BodyText"/>
      </w:pPr>
      <w:bookmarkStart w:id="63" w:name="_Toc411329826"/>
      <w:bookmarkStart w:id="64" w:name="_Toc430114875"/>
      <w:bookmarkStart w:id="65"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BC09E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ED3073C" w14:textId="77777777" w:rsidR="00221D18" w:rsidRPr="00BC09E0" w:rsidRDefault="00221D18">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60C97F8E" w14:textId="77777777" w:rsidR="00221D18" w:rsidRPr="00ED4887" w:rsidRDefault="00221D18">
      <w:pPr>
        <w:pStyle w:val="BodyText"/>
        <w:rPr>
          <w:spacing w:val="-2"/>
        </w:rPr>
      </w:pPr>
      <w:r w:rsidRPr="00ED4887">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2D2F66F8" w14:textId="77777777" w:rsidR="00221D18" w:rsidRPr="00BC09E0" w:rsidRDefault="00221D18">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0E8DFFA7" w14:textId="77777777" w:rsidR="00221D18" w:rsidRPr="00E359BF" w:rsidRDefault="00221D18" w:rsidP="00A664C1">
      <w:pPr>
        <w:pStyle w:val="Heading2-AppB"/>
      </w:pPr>
      <w:bookmarkStart w:id="66" w:name="_Toc173507669"/>
      <w:bookmarkStart w:id="67" w:name="_Hlk92190807"/>
      <w:r w:rsidRPr="00E359BF">
        <w:lastRenderedPageBreak/>
        <w:t>Positive Climate</w:t>
      </w:r>
      <w:bookmarkEnd w:id="63"/>
      <w:bookmarkEnd w:id="64"/>
      <w:bookmarkEnd w:id="65"/>
      <w:bookmarkEnd w:id="66"/>
    </w:p>
    <w:p w14:paraId="78956F0C" w14:textId="77777777" w:rsidR="00221D18" w:rsidRPr="00626C03" w:rsidRDefault="00221D18">
      <w:pPr>
        <w:pStyle w:val="BodyTextDomain"/>
      </w:pPr>
      <w:r w:rsidRPr="00626C03">
        <w:t xml:space="preserve">Emotional Support domain, Grades </w:t>
      </w:r>
      <w:r>
        <w:t>K</w:t>
      </w:r>
      <w:r w:rsidRPr="00626C03">
        <w:t>−</w:t>
      </w:r>
      <w:r>
        <w:t>12</w:t>
      </w:r>
    </w:p>
    <w:p w14:paraId="17D22735" w14:textId="77777777" w:rsidR="00221D18" w:rsidRPr="00E359BF" w:rsidRDefault="00221D18">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7436DBDD" w14:textId="77777777" w:rsidR="00221D18" w:rsidRPr="00E359BF" w:rsidRDefault="00221D18">
      <w:pPr>
        <w:pStyle w:val="TableTitle0"/>
      </w:pPr>
      <w:bookmarkStart w:id="68" w:name="_Toc173506489"/>
      <w:r w:rsidRPr="00E359BF">
        <w:t xml:space="preserve">Table 3. </w:t>
      </w:r>
      <w:r w:rsidRPr="00BC09E0">
        <w:t xml:space="preserve">Positive Climate: Number of Classrooms for Each Rating </w:t>
      </w:r>
      <w:r w:rsidRPr="0000126A">
        <w:t>and District Average</w:t>
      </w:r>
      <w:bookmarkEnd w:id="68"/>
    </w:p>
    <w:p w14:paraId="779DB5A7" w14:textId="77777777" w:rsidR="00221D18" w:rsidRPr="00E359BF" w:rsidRDefault="00221D18">
      <w:pPr>
        <w:pStyle w:val="BodyTextDemi"/>
      </w:pPr>
      <w:r w:rsidRPr="00E359BF">
        <w:t xml:space="preserve">Positive </w:t>
      </w:r>
      <w:r w:rsidRPr="00BC09E0">
        <w:t xml:space="preserve">Climate </w:t>
      </w:r>
      <w:r>
        <w:t xml:space="preserve">District </w:t>
      </w:r>
      <w:r w:rsidRPr="00BC09E0">
        <w:t xml:space="preserve">Average*: </w:t>
      </w:r>
      <w:bookmarkStart w:id="69" w:name="Dist_PC_Avg"/>
      <w:r>
        <w:t>5.3</w:t>
      </w:r>
      <w:bookmarkEnd w:id="6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221D18" w:rsidRPr="00E359BF" w14:paraId="5DE906C1" w14:textId="77777777" w:rsidTr="00ED4887">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84EB7FB" w14:textId="77777777" w:rsidR="00221D18" w:rsidRPr="00E359BF" w:rsidRDefault="00221D18">
            <w:pPr>
              <w:pStyle w:val="TableColHeadingCenter"/>
              <w:rPr>
                <w:rFonts w:eastAsia="MS Mincho"/>
              </w:rPr>
            </w:pPr>
            <w:bookmarkStart w:id="70" w:name="Tbl_PC"/>
            <w:r>
              <w:rPr>
                <w:rFonts w:eastAsia="MS Mincho"/>
              </w:rPr>
              <w:t>Grade Band</w:t>
            </w:r>
          </w:p>
        </w:tc>
        <w:tc>
          <w:tcPr>
            <w:tcW w:w="1748" w:type="dxa"/>
            <w:gridSpan w:val="2"/>
          </w:tcPr>
          <w:p w14:paraId="7EF5232C"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1D534D17"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1FC139CF"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52D3747E" w14:textId="77777777" w:rsidR="00221D18" w:rsidRPr="00E359BF" w:rsidRDefault="00221D18">
            <w:pPr>
              <w:pStyle w:val="TableColHeadingCenter"/>
              <w:rPr>
                <w:rFonts w:eastAsia="MS Mincho"/>
              </w:rPr>
            </w:pPr>
            <w:r>
              <w:rPr>
                <w:rFonts w:eastAsia="MS Mincho"/>
              </w:rPr>
              <w:t>n</w:t>
            </w:r>
          </w:p>
        </w:tc>
        <w:tc>
          <w:tcPr>
            <w:tcW w:w="892" w:type="dxa"/>
          </w:tcPr>
          <w:p w14:paraId="1528EBC1" w14:textId="77777777" w:rsidR="00221D18" w:rsidRPr="00E359BF" w:rsidRDefault="00221D18">
            <w:pPr>
              <w:pStyle w:val="TableColHeadingCenter"/>
              <w:rPr>
                <w:rFonts w:eastAsia="MS Mincho"/>
              </w:rPr>
            </w:pPr>
            <w:r>
              <w:rPr>
                <w:rFonts w:eastAsia="MS Mincho"/>
              </w:rPr>
              <w:t>Average</w:t>
            </w:r>
          </w:p>
        </w:tc>
      </w:tr>
      <w:tr w:rsidR="00221D18" w:rsidRPr="00E359BF" w14:paraId="5187F0C1" w14:textId="77777777" w:rsidTr="00ED4887">
        <w:trPr>
          <w:jc w:val="center"/>
        </w:trPr>
        <w:tc>
          <w:tcPr>
            <w:tcW w:w="1432" w:type="dxa"/>
            <w:shd w:val="clear" w:color="auto" w:fill="D9E2F3" w:themeFill="accent5" w:themeFillTint="33"/>
          </w:tcPr>
          <w:p w14:paraId="4FB50A6E" w14:textId="77777777" w:rsidR="00221D18" w:rsidRPr="00E359BF" w:rsidRDefault="00221D18">
            <w:pPr>
              <w:pStyle w:val="TableSubheadingCentered"/>
            </w:pPr>
          </w:p>
        </w:tc>
        <w:tc>
          <w:tcPr>
            <w:tcW w:w="874" w:type="dxa"/>
            <w:shd w:val="clear" w:color="auto" w:fill="D9E2F3" w:themeFill="accent5" w:themeFillTint="33"/>
          </w:tcPr>
          <w:p w14:paraId="6F5E0283" w14:textId="77777777" w:rsidR="00221D18" w:rsidRPr="00E359BF" w:rsidRDefault="00221D18">
            <w:pPr>
              <w:pStyle w:val="TableSubheadingCentered"/>
            </w:pPr>
            <w:r w:rsidRPr="00E359BF">
              <w:t>1</w:t>
            </w:r>
          </w:p>
        </w:tc>
        <w:tc>
          <w:tcPr>
            <w:tcW w:w="874" w:type="dxa"/>
            <w:shd w:val="clear" w:color="auto" w:fill="D9E2F3" w:themeFill="accent5" w:themeFillTint="33"/>
          </w:tcPr>
          <w:p w14:paraId="049352A8" w14:textId="77777777" w:rsidR="00221D18" w:rsidRPr="00E359BF" w:rsidRDefault="00221D18">
            <w:pPr>
              <w:pStyle w:val="TableSubheadingCentered"/>
            </w:pPr>
            <w:r w:rsidRPr="00E359BF">
              <w:t>2</w:t>
            </w:r>
          </w:p>
        </w:tc>
        <w:tc>
          <w:tcPr>
            <w:tcW w:w="874" w:type="dxa"/>
            <w:shd w:val="clear" w:color="auto" w:fill="D9E2F3" w:themeFill="accent5" w:themeFillTint="33"/>
          </w:tcPr>
          <w:p w14:paraId="22D69C46" w14:textId="77777777" w:rsidR="00221D18" w:rsidRPr="00E359BF" w:rsidRDefault="00221D18">
            <w:pPr>
              <w:pStyle w:val="TableSubheadingCentered"/>
            </w:pPr>
            <w:r w:rsidRPr="00E359BF">
              <w:t>3</w:t>
            </w:r>
          </w:p>
        </w:tc>
        <w:tc>
          <w:tcPr>
            <w:tcW w:w="875" w:type="dxa"/>
            <w:shd w:val="clear" w:color="auto" w:fill="D9E2F3" w:themeFill="accent5" w:themeFillTint="33"/>
          </w:tcPr>
          <w:p w14:paraId="1E35E779" w14:textId="77777777" w:rsidR="00221D18" w:rsidRPr="00E359BF" w:rsidRDefault="00221D18">
            <w:pPr>
              <w:pStyle w:val="TableSubheadingCentered"/>
            </w:pPr>
            <w:r w:rsidRPr="00E359BF">
              <w:t>4</w:t>
            </w:r>
          </w:p>
        </w:tc>
        <w:tc>
          <w:tcPr>
            <w:tcW w:w="874" w:type="dxa"/>
            <w:shd w:val="clear" w:color="auto" w:fill="D9E2F3" w:themeFill="accent5" w:themeFillTint="33"/>
          </w:tcPr>
          <w:p w14:paraId="14FDCFB9" w14:textId="77777777" w:rsidR="00221D18" w:rsidRPr="00E359BF" w:rsidRDefault="00221D18">
            <w:pPr>
              <w:pStyle w:val="TableSubheadingCentered"/>
            </w:pPr>
            <w:r w:rsidRPr="00E359BF">
              <w:t>5</w:t>
            </w:r>
          </w:p>
        </w:tc>
        <w:tc>
          <w:tcPr>
            <w:tcW w:w="874" w:type="dxa"/>
            <w:shd w:val="clear" w:color="auto" w:fill="D9E2F3" w:themeFill="accent5" w:themeFillTint="33"/>
          </w:tcPr>
          <w:p w14:paraId="6816999D" w14:textId="77777777" w:rsidR="00221D18" w:rsidRPr="00E359BF" w:rsidRDefault="00221D18">
            <w:pPr>
              <w:pStyle w:val="TableSubheadingCentered"/>
            </w:pPr>
            <w:r w:rsidRPr="00E359BF">
              <w:t>6</w:t>
            </w:r>
          </w:p>
        </w:tc>
        <w:tc>
          <w:tcPr>
            <w:tcW w:w="875" w:type="dxa"/>
            <w:shd w:val="clear" w:color="auto" w:fill="D9E2F3" w:themeFill="accent5" w:themeFillTint="33"/>
          </w:tcPr>
          <w:p w14:paraId="460FF8B9" w14:textId="77777777" w:rsidR="00221D18" w:rsidRPr="00E359BF" w:rsidRDefault="00221D18">
            <w:pPr>
              <w:pStyle w:val="TableSubheadingCentered"/>
            </w:pPr>
            <w:r w:rsidRPr="00E359BF">
              <w:t>7</w:t>
            </w:r>
          </w:p>
        </w:tc>
        <w:tc>
          <w:tcPr>
            <w:tcW w:w="900" w:type="dxa"/>
            <w:shd w:val="clear" w:color="auto" w:fill="D9E2F3" w:themeFill="accent5" w:themeFillTint="33"/>
          </w:tcPr>
          <w:p w14:paraId="6DC59F21" w14:textId="77777777" w:rsidR="00221D18" w:rsidRPr="00E359BF" w:rsidRDefault="00221D18">
            <w:pPr>
              <w:pStyle w:val="TableSubheadingCentered"/>
            </w:pPr>
            <w:r>
              <w:t>50</w:t>
            </w:r>
          </w:p>
        </w:tc>
        <w:tc>
          <w:tcPr>
            <w:tcW w:w="892" w:type="dxa"/>
            <w:shd w:val="clear" w:color="auto" w:fill="D9E2F3" w:themeFill="accent5" w:themeFillTint="33"/>
          </w:tcPr>
          <w:p w14:paraId="5176B198" w14:textId="77777777" w:rsidR="00221D18" w:rsidRPr="00E359BF" w:rsidRDefault="00221D18">
            <w:pPr>
              <w:pStyle w:val="TableSubheadingCentered"/>
            </w:pPr>
            <w:r>
              <w:t>5.3</w:t>
            </w:r>
          </w:p>
        </w:tc>
      </w:tr>
      <w:tr w:rsidR="00221D18" w:rsidRPr="00E359BF" w14:paraId="6940327C" w14:textId="77777777" w:rsidTr="00ED4887">
        <w:trPr>
          <w:jc w:val="center"/>
        </w:trPr>
        <w:tc>
          <w:tcPr>
            <w:tcW w:w="1432" w:type="dxa"/>
          </w:tcPr>
          <w:p w14:paraId="672C0277" w14:textId="77777777" w:rsidR="00221D18" w:rsidRPr="008F6B0C" w:rsidRDefault="00221D18">
            <w:pPr>
              <w:pStyle w:val="TableText"/>
            </w:pPr>
            <w:r>
              <w:t>Grades K-5</w:t>
            </w:r>
          </w:p>
        </w:tc>
        <w:tc>
          <w:tcPr>
            <w:tcW w:w="874" w:type="dxa"/>
          </w:tcPr>
          <w:p w14:paraId="1E676DB8" w14:textId="77777777" w:rsidR="00221D18" w:rsidRPr="00E359BF" w:rsidRDefault="00221D18">
            <w:pPr>
              <w:pStyle w:val="TableTextCentered"/>
              <w:rPr>
                <w:rFonts w:eastAsia="Times New Roman"/>
              </w:rPr>
            </w:pPr>
            <w:r>
              <w:rPr>
                <w:rFonts w:eastAsia="Times New Roman"/>
              </w:rPr>
              <w:t>0</w:t>
            </w:r>
          </w:p>
        </w:tc>
        <w:tc>
          <w:tcPr>
            <w:tcW w:w="874" w:type="dxa"/>
          </w:tcPr>
          <w:p w14:paraId="00E8E132" w14:textId="77777777" w:rsidR="00221D18" w:rsidRPr="00E359BF" w:rsidRDefault="00221D18">
            <w:pPr>
              <w:pStyle w:val="TableTextCentered"/>
              <w:rPr>
                <w:rFonts w:eastAsia="Times New Roman"/>
              </w:rPr>
            </w:pPr>
            <w:r>
              <w:rPr>
                <w:rFonts w:eastAsia="Times New Roman"/>
              </w:rPr>
              <w:t>0</w:t>
            </w:r>
          </w:p>
        </w:tc>
        <w:tc>
          <w:tcPr>
            <w:tcW w:w="874" w:type="dxa"/>
          </w:tcPr>
          <w:p w14:paraId="0113FB3B" w14:textId="77777777" w:rsidR="00221D18" w:rsidRPr="00E359BF" w:rsidRDefault="00221D18">
            <w:pPr>
              <w:pStyle w:val="TableTextCentered"/>
              <w:rPr>
                <w:rFonts w:eastAsia="Times New Roman"/>
              </w:rPr>
            </w:pPr>
            <w:r>
              <w:rPr>
                <w:rFonts w:eastAsia="Times New Roman"/>
              </w:rPr>
              <w:t>0</w:t>
            </w:r>
          </w:p>
        </w:tc>
        <w:tc>
          <w:tcPr>
            <w:tcW w:w="875" w:type="dxa"/>
          </w:tcPr>
          <w:p w14:paraId="7699C585" w14:textId="77777777" w:rsidR="00221D18" w:rsidRPr="00E359BF" w:rsidRDefault="00221D18">
            <w:pPr>
              <w:pStyle w:val="TableTextCentered"/>
              <w:rPr>
                <w:rFonts w:eastAsia="Times New Roman"/>
              </w:rPr>
            </w:pPr>
            <w:r>
              <w:rPr>
                <w:rFonts w:eastAsia="Times New Roman"/>
              </w:rPr>
              <w:t>0</w:t>
            </w:r>
          </w:p>
        </w:tc>
        <w:tc>
          <w:tcPr>
            <w:tcW w:w="874" w:type="dxa"/>
          </w:tcPr>
          <w:p w14:paraId="043B88C6" w14:textId="77777777" w:rsidR="00221D18" w:rsidRPr="00E359BF" w:rsidRDefault="00221D18">
            <w:pPr>
              <w:pStyle w:val="TableTextCentered"/>
              <w:rPr>
                <w:rFonts w:eastAsia="Times New Roman"/>
              </w:rPr>
            </w:pPr>
            <w:r>
              <w:rPr>
                <w:rFonts w:eastAsia="Times New Roman"/>
              </w:rPr>
              <w:t>6</w:t>
            </w:r>
          </w:p>
        </w:tc>
        <w:tc>
          <w:tcPr>
            <w:tcW w:w="874" w:type="dxa"/>
          </w:tcPr>
          <w:p w14:paraId="7AFACC0C" w14:textId="77777777" w:rsidR="00221D18" w:rsidRPr="00E359BF" w:rsidRDefault="00221D18">
            <w:pPr>
              <w:pStyle w:val="TableTextCentered"/>
              <w:rPr>
                <w:rFonts w:eastAsia="Times New Roman"/>
              </w:rPr>
            </w:pPr>
            <w:r>
              <w:rPr>
                <w:rFonts w:eastAsia="Times New Roman"/>
              </w:rPr>
              <w:t>5</w:t>
            </w:r>
          </w:p>
        </w:tc>
        <w:tc>
          <w:tcPr>
            <w:tcW w:w="875" w:type="dxa"/>
          </w:tcPr>
          <w:p w14:paraId="0272EA70" w14:textId="77777777" w:rsidR="00221D18" w:rsidRPr="00E359BF" w:rsidRDefault="00221D18">
            <w:pPr>
              <w:pStyle w:val="TableTextCentered"/>
              <w:rPr>
                <w:rFonts w:eastAsia="Times New Roman"/>
              </w:rPr>
            </w:pPr>
            <w:r>
              <w:rPr>
                <w:rFonts w:eastAsia="Times New Roman"/>
              </w:rPr>
              <w:t>11</w:t>
            </w:r>
          </w:p>
        </w:tc>
        <w:tc>
          <w:tcPr>
            <w:tcW w:w="900" w:type="dxa"/>
          </w:tcPr>
          <w:p w14:paraId="0D988AC1" w14:textId="77777777" w:rsidR="00221D18" w:rsidRPr="00E359BF" w:rsidRDefault="00221D18">
            <w:pPr>
              <w:pStyle w:val="TableTextCentered"/>
              <w:rPr>
                <w:rFonts w:eastAsia="Times New Roman"/>
              </w:rPr>
            </w:pPr>
            <w:r>
              <w:rPr>
                <w:rFonts w:eastAsia="Times New Roman"/>
              </w:rPr>
              <w:t>22</w:t>
            </w:r>
          </w:p>
        </w:tc>
        <w:tc>
          <w:tcPr>
            <w:tcW w:w="892" w:type="dxa"/>
          </w:tcPr>
          <w:p w14:paraId="300FCD35" w14:textId="77777777" w:rsidR="00221D18" w:rsidRPr="00E359BF" w:rsidRDefault="00221D18">
            <w:pPr>
              <w:pStyle w:val="TableTextCentered"/>
              <w:rPr>
                <w:rFonts w:eastAsia="Times New Roman"/>
              </w:rPr>
            </w:pPr>
            <w:r>
              <w:rPr>
                <w:rFonts w:eastAsia="Times New Roman"/>
              </w:rPr>
              <w:t>6.2</w:t>
            </w:r>
          </w:p>
        </w:tc>
      </w:tr>
      <w:tr w:rsidR="00221D18" w:rsidRPr="00E359BF" w14:paraId="6AEC3A42" w14:textId="77777777" w:rsidTr="00ED4887">
        <w:trPr>
          <w:jc w:val="center"/>
        </w:trPr>
        <w:tc>
          <w:tcPr>
            <w:tcW w:w="1432" w:type="dxa"/>
          </w:tcPr>
          <w:p w14:paraId="5EDD9CC8" w14:textId="77777777" w:rsidR="00221D18" w:rsidRPr="008F6B0C" w:rsidRDefault="00221D18">
            <w:pPr>
              <w:pStyle w:val="TableText"/>
            </w:pPr>
            <w:r>
              <w:t>Grades 6-8</w:t>
            </w:r>
          </w:p>
        </w:tc>
        <w:tc>
          <w:tcPr>
            <w:tcW w:w="874" w:type="dxa"/>
          </w:tcPr>
          <w:p w14:paraId="76D48769" w14:textId="77777777" w:rsidR="00221D18" w:rsidRPr="00E359BF" w:rsidRDefault="00221D18">
            <w:pPr>
              <w:pStyle w:val="TableTextCentered"/>
              <w:rPr>
                <w:rFonts w:eastAsia="Times New Roman"/>
              </w:rPr>
            </w:pPr>
            <w:r>
              <w:rPr>
                <w:rFonts w:eastAsia="Times New Roman"/>
              </w:rPr>
              <w:t>0</w:t>
            </w:r>
          </w:p>
        </w:tc>
        <w:tc>
          <w:tcPr>
            <w:tcW w:w="874" w:type="dxa"/>
          </w:tcPr>
          <w:p w14:paraId="525BB06B" w14:textId="77777777" w:rsidR="00221D18" w:rsidRPr="00E359BF" w:rsidRDefault="00221D18">
            <w:pPr>
              <w:pStyle w:val="TableTextCentered"/>
              <w:rPr>
                <w:rFonts w:eastAsia="Times New Roman"/>
              </w:rPr>
            </w:pPr>
            <w:r>
              <w:rPr>
                <w:rFonts w:eastAsia="Times New Roman"/>
              </w:rPr>
              <w:t>1</w:t>
            </w:r>
          </w:p>
        </w:tc>
        <w:tc>
          <w:tcPr>
            <w:tcW w:w="874" w:type="dxa"/>
          </w:tcPr>
          <w:p w14:paraId="228BDAA8" w14:textId="77777777" w:rsidR="00221D18" w:rsidRPr="00E359BF" w:rsidRDefault="00221D18">
            <w:pPr>
              <w:pStyle w:val="TableTextCentered"/>
              <w:rPr>
                <w:rFonts w:eastAsia="Times New Roman"/>
              </w:rPr>
            </w:pPr>
            <w:r>
              <w:rPr>
                <w:rFonts w:eastAsia="Times New Roman"/>
              </w:rPr>
              <w:t>2</w:t>
            </w:r>
          </w:p>
        </w:tc>
        <w:tc>
          <w:tcPr>
            <w:tcW w:w="875" w:type="dxa"/>
          </w:tcPr>
          <w:p w14:paraId="6A501414" w14:textId="77777777" w:rsidR="00221D18" w:rsidRPr="00E359BF" w:rsidRDefault="00221D18">
            <w:pPr>
              <w:pStyle w:val="TableTextCentered"/>
              <w:rPr>
                <w:rFonts w:eastAsia="Times New Roman"/>
              </w:rPr>
            </w:pPr>
            <w:r>
              <w:rPr>
                <w:rFonts w:eastAsia="Times New Roman"/>
              </w:rPr>
              <w:t>4</w:t>
            </w:r>
          </w:p>
        </w:tc>
        <w:tc>
          <w:tcPr>
            <w:tcW w:w="874" w:type="dxa"/>
          </w:tcPr>
          <w:p w14:paraId="1D1F342F" w14:textId="77777777" w:rsidR="00221D18" w:rsidRPr="00E359BF" w:rsidRDefault="00221D18">
            <w:pPr>
              <w:pStyle w:val="TableTextCentered"/>
              <w:rPr>
                <w:rFonts w:eastAsia="Times New Roman"/>
              </w:rPr>
            </w:pPr>
            <w:r>
              <w:rPr>
                <w:rFonts w:eastAsia="Times New Roman"/>
              </w:rPr>
              <w:t>3</w:t>
            </w:r>
          </w:p>
        </w:tc>
        <w:tc>
          <w:tcPr>
            <w:tcW w:w="874" w:type="dxa"/>
          </w:tcPr>
          <w:p w14:paraId="5121BEA6" w14:textId="77777777" w:rsidR="00221D18" w:rsidRPr="00E359BF" w:rsidRDefault="00221D18">
            <w:pPr>
              <w:pStyle w:val="TableTextCentered"/>
              <w:rPr>
                <w:rFonts w:eastAsia="Times New Roman"/>
              </w:rPr>
            </w:pPr>
            <w:r>
              <w:rPr>
                <w:rFonts w:eastAsia="Times New Roman"/>
              </w:rPr>
              <w:t>3</w:t>
            </w:r>
          </w:p>
        </w:tc>
        <w:tc>
          <w:tcPr>
            <w:tcW w:w="875" w:type="dxa"/>
          </w:tcPr>
          <w:p w14:paraId="169BBC66" w14:textId="77777777" w:rsidR="00221D18" w:rsidRPr="00E359BF" w:rsidRDefault="00221D18">
            <w:pPr>
              <w:pStyle w:val="TableTextCentered"/>
              <w:rPr>
                <w:rFonts w:eastAsia="Times New Roman"/>
              </w:rPr>
            </w:pPr>
            <w:r>
              <w:rPr>
                <w:rFonts w:eastAsia="Times New Roman"/>
              </w:rPr>
              <w:t>0</w:t>
            </w:r>
          </w:p>
        </w:tc>
        <w:tc>
          <w:tcPr>
            <w:tcW w:w="900" w:type="dxa"/>
          </w:tcPr>
          <w:p w14:paraId="6F976394" w14:textId="77777777" w:rsidR="00221D18" w:rsidRPr="00E359BF" w:rsidRDefault="00221D18">
            <w:pPr>
              <w:pStyle w:val="TableTextCentered"/>
              <w:rPr>
                <w:rFonts w:eastAsia="Times New Roman"/>
              </w:rPr>
            </w:pPr>
            <w:r>
              <w:rPr>
                <w:rFonts w:eastAsia="Times New Roman"/>
              </w:rPr>
              <w:t>13</w:t>
            </w:r>
          </w:p>
        </w:tc>
        <w:tc>
          <w:tcPr>
            <w:tcW w:w="892" w:type="dxa"/>
          </w:tcPr>
          <w:p w14:paraId="1DD40C65" w14:textId="77777777" w:rsidR="00221D18" w:rsidRPr="00E359BF" w:rsidRDefault="00221D18">
            <w:pPr>
              <w:pStyle w:val="TableTextCentered"/>
              <w:rPr>
                <w:rFonts w:eastAsia="Times New Roman"/>
              </w:rPr>
            </w:pPr>
            <w:r>
              <w:rPr>
                <w:rFonts w:eastAsia="Times New Roman"/>
              </w:rPr>
              <w:t>4.4</w:t>
            </w:r>
          </w:p>
        </w:tc>
      </w:tr>
      <w:tr w:rsidR="00221D18" w:rsidRPr="00E359BF" w14:paraId="58375B70" w14:textId="77777777" w:rsidTr="00ED4887">
        <w:trPr>
          <w:jc w:val="center"/>
        </w:trPr>
        <w:tc>
          <w:tcPr>
            <w:tcW w:w="1432" w:type="dxa"/>
          </w:tcPr>
          <w:p w14:paraId="0383DF54" w14:textId="77777777" w:rsidR="00221D18" w:rsidRPr="008F6B0C" w:rsidRDefault="00221D18">
            <w:pPr>
              <w:pStyle w:val="TableText"/>
            </w:pPr>
            <w:r>
              <w:t>Grades 9-12</w:t>
            </w:r>
          </w:p>
        </w:tc>
        <w:tc>
          <w:tcPr>
            <w:tcW w:w="874" w:type="dxa"/>
          </w:tcPr>
          <w:p w14:paraId="751B5BF9" w14:textId="77777777" w:rsidR="00221D18" w:rsidRPr="00E359BF" w:rsidRDefault="00221D18">
            <w:pPr>
              <w:pStyle w:val="TableTextCentered"/>
              <w:rPr>
                <w:rFonts w:eastAsia="Times New Roman"/>
              </w:rPr>
            </w:pPr>
            <w:r>
              <w:rPr>
                <w:rFonts w:eastAsia="Times New Roman"/>
              </w:rPr>
              <w:t>0</w:t>
            </w:r>
          </w:p>
        </w:tc>
        <w:tc>
          <w:tcPr>
            <w:tcW w:w="874" w:type="dxa"/>
          </w:tcPr>
          <w:p w14:paraId="35A46415" w14:textId="77777777" w:rsidR="00221D18" w:rsidRPr="00E359BF" w:rsidRDefault="00221D18">
            <w:pPr>
              <w:pStyle w:val="TableTextCentered"/>
              <w:rPr>
                <w:rFonts w:eastAsia="Times New Roman"/>
              </w:rPr>
            </w:pPr>
            <w:r>
              <w:rPr>
                <w:rFonts w:eastAsia="Times New Roman"/>
              </w:rPr>
              <w:t>1</w:t>
            </w:r>
          </w:p>
        </w:tc>
        <w:tc>
          <w:tcPr>
            <w:tcW w:w="874" w:type="dxa"/>
          </w:tcPr>
          <w:p w14:paraId="7EA04095" w14:textId="77777777" w:rsidR="00221D18" w:rsidRPr="00E359BF" w:rsidRDefault="00221D18">
            <w:pPr>
              <w:pStyle w:val="TableTextCentered"/>
              <w:rPr>
                <w:rFonts w:eastAsia="Times New Roman"/>
              </w:rPr>
            </w:pPr>
            <w:r>
              <w:rPr>
                <w:rFonts w:eastAsia="Times New Roman"/>
              </w:rPr>
              <w:t>2</w:t>
            </w:r>
          </w:p>
        </w:tc>
        <w:tc>
          <w:tcPr>
            <w:tcW w:w="875" w:type="dxa"/>
          </w:tcPr>
          <w:p w14:paraId="64DA94DB" w14:textId="77777777" w:rsidR="00221D18" w:rsidRPr="00E359BF" w:rsidRDefault="00221D18">
            <w:pPr>
              <w:pStyle w:val="TableTextCentered"/>
              <w:rPr>
                <w:rFonts w:eastAsia="Times New Roman"/>
              </w:rPr>
            </w:pPr>
            <w:r>
              <w:rPr>
                <w:rFonts w:eastAsia="Times New Roman"/>
              </w:rPr>
              <w:t>3</w:t>
            </w:r>
          </w:p>
        </w:tc>
        <w:tc>
          <w:tcPr>
            <w:tcW w:w="874" w:type="dxa"/>
          </w:tcPr>
          <w:p w14:paraId="308D71CC" w14:textId="77777777" w:rsidR="00221D18" w:rsidRPr="00E359BF" w:rsidRDefault="00221D18">
            <w:pPr>
              <w:pStyle w:val="TableTextCentered"/>
              <w:rPr>
                <w:rFonts w:eastAsia="Times New Roman"/>
              </w:rPr>
            </w:pPr>
            <w:r>
              <w:rPr>
                <w:rFonts w:eastAsia="Times New Roman"/>
              </w:rPr>
              <w:t>6</w:t>
            </w:r>
          </w:p>
        </w:tc>
        <w:tc>
          <w:tcPr>
            <w:tcW w:w="874" w:type="dxa"/>
          </w:tcPr>
          <w:p w14:paraId="3D536997" w14:textId="77777777" w:rsidR="00221D18" w:rsidRPr="00E359BF" w:rsidRDefault="00221D18">
            <w:pPr>
              <w:pStyle w:val="TableTextCentered"/>
              <w:rPr>
                <w:rFonts w:eastAsia="Times New Roman"/>
              </w:rPr>
            </w:pPr>
            <w:r>
              <w:rPr>
                <w:rFonts w:eastAsia="Times New Roman"/>
              </w:rPr>
              <w:t>1</w:t>
            </w:r>
          </w:p>
        </w:tc>
        <w:tc>
          <w:tcPr>
            <w:tcW w:w="875" w:type="dxa"/>
          </w:tcPr>
          <w:p w14:paraId="44068E76" w14:textId="77777777" w:rsidR="00221D18" w:rsidRPr="00E359BF" w:rsidRDefault="00221D18">
            <w:pPr>
              <w:pStyle w:val="TableTextCentered"/>
              <w:rPr>
                <w:rFonts w:eastAsia="Times New Roman"/>
              </w:rPr>
            </w:pPr>
            <w:r>
              <w:rPr>
                <w:rFonts w:eastAsia="Times New Roman"/>
              </w:rPr>
              <w:t>2</w:t>
            </w:r>
          </w:p>
        </w:tc>
        <w:tc>
          <w:tcPr>
            <w:tcW w:w="900" w:type="dxa"/>
          </w:tcPr>
          <w:p w14:paraId="4A941F15" w14:textId="77777777" w:rsidR="00221D18" w:rsidRPr="00E359BF" w:rsidRDefault="00221D18">
            <w:pPr>
              <w:pStyle w:val="TableTextCentered"/>
              <w:rPr>
                <w:rFonts w:eastAsia="Times New Roman"/>
              </w:rPr>
            </w:pPr>
            <w:r>
              <w:rPr>
                <w:rFonts w:eastAsia="Times New Roman"/>
              </w:rPr>
              <w:t>15</w:t>
            </w:r>
          </w:p>
        </w:tc>
        <w:tc>
          <w:tcPr>
            <w:tcW w:w="892" w:type="dxa"/>
          </w:tcPr>
          <w:p w14:paraId="2F7936C8" w14:textId="77777777" w:rsidR="00221D18" w:rsidRPr="00E359BF" w:rsidRDefault="00221D18">
            <w:pPr>
              <w:pStyle w:val="TableTextCentered"/>
              <w:rPr>
                <w:rFonts w:eastAsia="Times New Roman"/>
              </w:rPr>
            </w:pPr>
            <w:r>
              <w:rPr>
                <w:rFonts w:eastAsia="Times New Roman"/>
              </w:rPr>
              <w:t>4.7</w:t>
            </w:r>
          </w:p>
        </w:tc>
      </w:tr>
    </w:tbl>
    <w:bookmarkEnd w:id="70"/>
    <w:p w14:paraId="5EBBCE26" w14:textId="77777777" w:rsidR="00221D18" w:rsidRPr="00F2299E" w:rsidRDefault="00221D18">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71" w:name="Dist_PC_Calc"/>
      <w:r>
        <w:t>([2 x 2] + [3 x 4] + [4 x 7] + [5 x 15] + [6 x 9] + [7 x 13]) ÷ 50 observations = 5.3</w:t>
      </w:r>
      <w:bookmarkEnd w:id="71"/>
    </w:p>
    <w:p w14:paraId="65E0684F" w14:textId="77777777" w:rsidR="00221D18" w:rsidRPr="00E359BF" w:rsidRDefault="00221D18">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6D0E9D1A" w14:textId="77777777" w:rsidR="00221D18" w:rsidRPr="00E359BF" w:rsidRDefault="00221D18">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64ADD8B1" w14:textId="77777777" w:rsidR="00221D18" w:rsidRDefault="00221D18">
      <w:pPr>
        <w:pStyle w:val="BodyText"/>
      </w:pPr>
      <w:r w:rsidRPr="00626C03">
        <w:rPr>
          <w:rStyle w:val="BodyTextDemiChar"/>
        </w:rPr>
        <w:t xml:space="preserve">Ratings in the High Range. </w:t>
      </w:r>
      <w:r w:rsidRPr="00BC09E0">
        <w:t xml:space="preserve">There are many indications that the relationship among students and the teacher is positive and warm. The teacher is typically </w:t>
      </w:r>
      <w:proofErr w:type="gramStart"/>
      <w:r w:rsidRPr="00BC09E0">
        <w:t>in close proximity to</w:t>
      </w:r>
      <w:proofErr w:type="gramEnd"/>
      <w:r w:rsidRPr="00BC09E0">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67"/>
    <w:p w14:paraId="7C5EEE04" w14:textId="77777777" w:rsidR="00221D18" w:rsidRDefault="00221D18">
      <w:pPr>
        <w:spacing w:after="160" w:line="259" w:lineRule="auto"/>
      </w:pPr>
      <w:r>
        <w:br w:type="page"/>
      </w:r>
    </w:p>
    <w:p w14:paraId="60DE08FC" w14:textId="77777777" w:rsidR="00221D18" w:rsidRPr="00BC09E0" w:rsidRDefault="00221D18" w:rsidP="00A664C1">
      <w:pPr>
        <w:pStyle w:val="Heading2-AppB"/>
      </w:pPr>
      <w:bookmarkStart w:id="72" w:name="_Toc411329828"/>
      <w:bookmarkStart w:id="73" w:name="_Toc430114876"/>
      <w:bookmarkStart w:id="74" w:name="_Toc173507670"/>
      <w:r w:rsidRPr="00BC09E0">
        <w:lastRenderedPageBreak/>
        <w:t>Teacher Sensitivity</w:t>
      </w:r>
      <w:bookmarkEnd w:id="72"/>
      <w:bookmarkEnd w:id="73"/>
      <w:bookmarkEnd w:id="74"/>
    </w:p>
    <w:p w14:paraId="410B9D5D" w14:textId="77777777" w:rsidR="00221D18" w:rsidRPr="00BC09E0" w:rsidRDefault="00221D18">
      <w:pPr>
        <w:pStyle w:val="BodyTextDomain"/>
      </w:pPr>
      <w:r w:rsidRPr="00BC09E0">
        <w:t xml:space="preserve">Emotional Support domain, </w:t>
      </w:r>
      <w:r>
        <w:t>G</w:t>
      </w:r>
      <w:r w:rsidRPr="00BC09E0">
        <w:t xml:space="preserve">rades </w:t>
      </w:r>
      <w:r>
        <w:t>K</w:t>
      </w:r>
      <w:r w:rsidRPr="00BC09E0">
        <w:t>−</w:t>
      </w:r>
      <w:r>
        <w:t>12</w:t>
      </w:r>
    </w:p>
    <w:p w14:paraId="75A0CF40" w14:textId="77777777" w:rsidR="00221D18" w:rsidRPr="00BC09E0" w:rsidRDefault="00221D18">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353BBB9E" w14:textId="77777777" w:rsidR="00221D18" w:rsidRPr="00CB2CE9" w:rsidRDefault="00221D18">
      <w:pPr>
        <w:pStyle w:val="TableTitle0"/>
      </w:pPr>
      <w:bookmarkStart w:id="75" w:name="_Toc173506490"/>
      <w:r w:rsidRPr="00CB2CE9">
        <w:t xml:space="preserve">Table 4. Teacher Sensitivity: Number of Classrooms for Each Rating </w:t>
      </w:r>
      <w:r w:rsidRPr="0000126A">
        <w:t>and District Average</w:t>
      </w:r>
      <w:bookmarkEnd w:id="75"/>
    </w:p>
    <w:p w14:paraId="4F996F7E" w14:textId="77777777" w:rsidR="00221D18" w:rsidRDefault="00221D18">
      <w:pPr>
        <w:pStyle w:val="BodyTextDemi"/>
      </w:pPr>
      <w:r w:rsidRPr="0000126A">
        <w:t xml:space="preserve">Teacher Sensitivity District Average*: </w:t>
      </w:r>
      <w:bookmarkStart w:id="76" w:name="Dist_TS_Avg"/>
      <w:r>
        <w:t>5.5</w:t>
      </w:r>
      <w:bookmarkEnd w:id="7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221D18" w:rsidRPr="00E359BF" w14:paraId="2B475239" w14:textId="77777777" w:rsidTr="00ED4887">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C571F79" w14:textId="77777777" w:rsidR="00221D18" w:rsidRPr="00E67A26" w:rsidRDefault="00221D18">
            <w:pPr>
              <w:pStyle w:val="TableColHeadingCenter"/>
              <w:rPr>
                <w:rFonts w:eastAsia="MS Mincho"/>
              </w:rPr>
            </w:pPr>
            <w:bookmarkStart w:id="77" w:name="Tbl_TS"/>
            <w:r w:rsidRPr="00E67A26">
              <w:rPr>
                <w:rFonts w:eastAsia="MS Mincho"/>
              </w:rPr>
              <w:t>Grade Band</w:t>
            </w:r>
          </w:p>
        </w:tc>
        <w:tc>
          <w:tcPr>
            <w:tcW w:w="1748" w:type="dxa"/>
            <w:gridSpan w:val="2"/>
          </w:tcPr>
          <w:p w14:paraId="455F319C"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6FFF008A"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24C4AA4A"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27C5B1F9" w14:textId="77777777" w:rsidR="00221D18" w:rsidRPr="00E359BF" w:rsidRDefault="00221D18">
            <w:pPr>
              <w:pStyle w:val="TableColHeadingCenter"/>
              <w:rPr>
                <w:rFonts w:eastAsia="MS Mincho"/>
              </w:rPr>
            </w:pPr>
            <w:r>
              <w:rPr>
                <w:rFonts w:eastAsia="MS Mincho"/>
              </w:rPr>
              <w:t>n</w:t>
            </w:r>
          </w:p>
        </w:tc>
        <w:tc>
          <w:tcPr>
            <w:tcW w:w="892" w:type="dxa"/>
          </w:tcPr>
          <w:p w14:paraId="6649762C" w14:textId="77777777" w:rsidR="00221D18" w:rsidRPr="00E359BF" w:rsidRDefault="00221D18">
            <w:pPr>
              <w:pStyle w:val="TableColHeadingCenter"/>
              <w:rPr>
                <w:rFonts w:eastAsia="MS Mincho"/>
              </w:rPr>
            </w:pPr>
            <w:r>
              <w:rPr>
                <w:rFonts w:eastAsia="MS Mincho"/>
              </w:rPr>
              <w:t>Average</w:t>
            </w:r>
          </w:p>
        </w:tc>
      </w:tr>
      <w:tr w:rsidR="00221D18" w:rsidRPr="00E359BF" w14:paraId="4035C04E" w14:textId="77777777" w:rsidTr="00ED4887">
        <w:trPr>
          <w:jc w:val="center"/>
        </w:trPr>
        <w:tc>
          <w:tcPr>
            <w:tcW w:w="1432" w:type="dxa"/>
            <w:shd w:val="clear" w:color="auto" w:fill="D9E2F3" w:themeFill="accent5" w:themeFillTint="33"/>
          </w:tcPr>
          <w:p w14:paraId="6A2A1F2F" w14:textId="77777777" w:rsidR="00221D18" w:rsidRPr="00E359BF" w:rsidRDefault="00221D18">
            <w:pPr>
              <w:pStyle w:val="TableSubheadingCentered"/>
            </w:pPr>
          </w:p>
        </w:tc>
        <w:tc>
          <w:tcPr>
            <w:tcW w:w="874" w:type="dxa"/>
            <w:shd w:val="clear" w:color="auto" w:fill="D9E2F3" w:themeFill="accent5" w:themeFillTint="33"/>
          </w:tcPr>
          <w:p w14:paraId="6CFB3D0A" w14:textId="77777777" w:rsidR="00221D18" w:rsidRPr="00E359BF" w:rsidRDefault="00221D18">
            <w:pPr>
              <w:pStyle w:val="TableSubheadingCentered"/>
            </w:pPr>
            <w:r w:rsidRPr="00E359BF">
              <w:t>1</w:t>
            </w:r>
          </w:p>
        </w:tc>
        <w:tc>
          <w:tcPr>
            <w:tcW w:w="874" w:type="dxa"/>
            <w:shd w:val="clear" w:color="auto" w:fill="D9E2F3" w:themeFill="accent5" w:themeFillTint="33"/>
          </w:tcPr>
          <w:p w14:paraId="7D61A935" w14:textId="77777777" w:rsidR="00221D18" w:rsidRPr="00E359BF" w:rsidRDefault="00221D18">
            <w:pPr>
              <w:pStyle w:val="TableSubheadingCentered"/>
            </w:pPr>
            <w:r w:rsidRPr="00E359BF">
              <w:t>2</w:t>
            </w:r>
          </w:p>
        </w:tc>
        <w:tc>
          <w:tcPr>
            <w:tcW w:w="874" w:type="dxa"/>
            <w:shd w:val="clear" w:color="auto" w:fill="D9E2F3" w:themeFill="accent5" w:themeFillTint="33"/>
          </w:tcPr>
          <w:p w14:paraId="26A54AC5" w14:textId="77777777" w:rsidR="00221D18" w:rsidRPr="00E359BF" w:rsidRDefault="00221D18">
            <w:pPr>
              <w:pStyle w:val="TableSubheadingCentered"/>
            </w:pPr>
            <w:r w:rsidRPr="00E359BF">
              <w:t>3</w:t>
            </w:r>
          </w:p>
        </w:tc>
        <w:tc>
          <w:tcPr>
            <w:tcW w:w="875" w:type="dxa"/>
            <w:shd w:val="clear" w:color="auto" w:fill="D9E2F3" w:themeFill="accent5" w:themeFillTint="33"/>
          </w:tcPr>
          <w:p w14:paraId="2E322C6D" w14:textId="77777777" w:rsidR="00221D18" w:rsidRPr="00E359BF" w:rsidRDefault="00221D18">
            <w:pPr>
              <w:pStyle w:val="TableSubheadingCentered"/>
            </w:pPr>
            <w:r w:rsidRPr="00E359BF">
              <w:t>4</w:t>
            </w:r>
          </w:p>
        </w:tc>
        <w:tc>
          <w:tcPr>
            <w:tcW w:w="874" w:type="dxa"/>
            <w:shd w:val="clear" w:color="auto" w:fill="D9E2F3" w:themeFill="accent5" w:themeFillTint="33"/>
          </w:tcPr>
          <w:p w14:paraId="55DF28AA" w14:textId="77777777" w:rsidR="00221D18" w:rsidRPr="00E359BF" w:rsidRDefault="00221D18">
            <w:pPr>
              <w:pStyle w:val="TableSubheadingCentered"/>
            </w:pPr>
            <w:r w:rsidRPr="00E359BF">
              <w:t>5</w:t>
            </w:r>
          </w:p>
        </w:tc>
        <w:tc>
          <w:tcPr>
            <w:tcW w:w="874" w:type="dxa"/>
            <w:shd w:val="clear" w:color="auto" w:fill="D9E2F3" w:themeFill="accent5" w:themeFillTint="33"/>
          </w:tcPr>
          <w:p w14:paraId="6D27DE24" w14:textId="77777777" w:rsidR="00221D18" w:rsidRPr="00E359BF" w:rsidRDefault="00221D18">
            <w:pPr>
              <w:pStyle w:val="TableSubheadingCentered"/>
            </w:pPr>
            <w:r w:rsidRPr="00E359BF">
              <w:t>6</w:t>
            </w:r>
          </w:p>
        </w:tc>
        <w:tc>
          <w:tcPr>
            <w:tcW w:w="875" w:type="dxa"/>
            <w:shd w:val="clear" w:color="auto" w:fill="D9E2F3" w:themeFill="accent5" w:themeFillTint="33"/>
          </w:tcPr>
          <w:p w14:paraId="2D8209DC" w14:textId="77777777" w:rsidR="00221D18" w:rsidRPr="00E359BF" w:rsidRDefault="00221D18">
            <w:pPr>
              <w:pStyle w:val="TableSubheadingCentered"/>
            </w:pPr>
            <w:r w:rsidRPr="00E359BF">
              <w:t>7</w:t>
            </w:r>
          </w:p>
        </w:tc>
        <w:tc>
          <w:tcPr>
            <w:tcW w:w="900" w:type="dxa"/>
            <w:shd w:val="clear" w:color="auto" w:fill="D9E2F3" w:themeFill="accent5" w:themeFillTint="33"/>
          </w:tcPr>
          <w:p w14:paraId="70C0FD48" w14:textId="77777777" w:rsidR="00221D18" w:rsidRPr="00E359BF" w:rsidRDefault="00221D18">
            <w:pPr>
              <w:pStyle w:val="TableSubheadingCentered"/>
            </w:pPr>
            <w:r>
              <w:t>50</w:t>
            </w:r>
          </w:p>
        </w:tc>
        <w:tc>
          <w:tcPr>
            <w:tcW w:w="892" w:type="dxa"/>
            <w:shd w:val="clear" w:color="auto" w:fill="D9E2F3" w:themeFill="accent5" w:themeFillTint="33"/>
          </w:tcPr>
          <w:p w14:paraId="36C1B47C" w14:textId="77777777" w:rsidR="00221D18" w:rsidRPr="00E359BF" w:rsidRDefault="00221D18">
            <w:pPr>
              <w:pStyle w:val="TableSubheadingCentered"/>
            </w:pPr>
            <w:r>
              <w:t>5.5</w:t>
            </w:r>
          </w:p>
        </w:tc>
      </w:tr>
      <w:tr w:rsidR="00221D18" w:rsidRPr="00E359BF" w14:paraId="05F1F039" w14:textId="77777777" w:rsidTr="00ED4887">
        <w:trPr>
          <w:jc w:val="center"/>
        </w:trPr>
        <w:tc>
          <w:tcPr>
            <w:tcW w:w="1432" w:type="dxa"/>
          </w:tcPr>
          <w:p w14:paraId="691F4035" w14:textId="77777777" w:rsidR="00221D18" w:rsidRPr="00E359BF" w:rsidRDefault="00221D18">
            <w:pPr>
              <w:pStyle w:val="TableText"/>
            </w:pPr>
            <w:r>
              <w:t>Grades K-5</w:t>
            </w:r>
          </w:p>
        </w:tc>
        <w:tc>
          <w:tcPr>
            <w:tcW w:w="874" w:type="dxa"/>
          </w:tcPr>
          <w:p w14:paraId="6EEF2338" w14:textId="77777777" w:rsidR="00221D18" w:rsidRPr="00E359BF" w:rsidRDefault="00221D18">
            <w:pPr>
              <w:pStyle w:val="TableTextCentered"/>
              <w:rPr>
                <w:rFonts w:eastAsia="Times New Roman"/>
              </w:rPr>
            </w:pPr>
            <w:r>
              <w:rPr>
                <w:rFonts w:eastAsia="Times New Roman"/>
              </w:rPr>
              <w:t>0</w:t>
            </w:r>
          </w:p>
        </w:tc>
        <w:tc>
          <w:tcPr>
            <w:tcW w:w="874" w:type="dxa"/>
          </w:tcPr>
          <w:p w14:paraId="6726FFBF" w14:textId="77777777" w:rsidR="00221D18" w:rsidRPr="00E359BF" w:rsidRDefault="00221D18">
            <w:pPr>
              <w:pStyle w:val="TableTextCentered"/>
              <w:rPr>
                <w:rFonts w:eastAsia="Times New Roman"/>
              </w:rPr>
            </w:pPr>
            <w:r>
              <w:rPr>
                <w:rFonts w:eastAsia="Times New Roman"/>
              </w:rPr>
              <w:t>0</w:t>
            </w:r>
          </w:p>
        </w:tc>
        <w:tc>
          <w:tcPr>
            <w:tcW w:w="874" w:type="dxa"/>
          </w:tcPr>
          <w:p w14:paraId="5E2E2B82" w14:textId="77777777" w:rsidR="00221D18" w:rsidRPr="00E359BF" w:rsidRDefault="00221D18">
            <w:pPr>
              <w:pStyle w:val="TableTextCentered"/>
              <w:rPr>
                <w:rFonts w:eastAsia="Times New Roman"/>
              </w:rPr>
            </w:pPr>
            <w:r>
              <w:rPr>
                <w:rFonts w:eastAsia="Times New Roman"/>
              </w:rPr>
              <w:t>0</w:t>
            </w:r>
          </w:p>
        </w:tc>
        <w:tc>
          <w:tcPr>
            <w:tcW w:w="875" w:type="dxa"/>
          </w:tcPr>
          <w:p w14:paraId="2C48145C" w14:textId="77777777" w:rsidR="00221D18" w:rsidRPr="00E359BF" w:rsidRDefault="00221D18">
            <w:pPr>
              <w:pStyle w:val="TableTextCentered"/>
              <w:rPr>
                <w:rFonts w:eastAsia="Times New Roman"/>
              </w:rPr>
            </w:pPr>
            <w:r>
              <w:rPr>
                <w:rFonts w:eastAsia="Times New Roman"/>
              </w:rPr>
              <w:t>0</w:t>
            </w:r>
          </w:p>
        </w:tc>
        <w:tc>
          <w:tcPr>
            <w:tcW w:w="874" w:type="dxa"/>
          </w:tcPr>
          <w:p w14:paraId="6441EA1B" w14:textId="77777777" w:rsidR="00221D18" w:rsidRPr="00E359BF" w:rsidRDefault="00221D18">
            <w:pPr>
              <w:pStyle w:val="TableTextCentered"/>
              <w:rPr>
                <w:rFonts w:eastAsia="Times New Roman"/>
              </w:rPr>
            </w:pPr>
            <w:r>
              <w:rPr>
                <w:rFonts w:eastAsia="Times New Roman"/>
              </w:rPr>
              <w:t>4</w:t>
            </w:r>
          </w:p>
        </w:tc>
        <w:tc>
          <w:tcPr>
            <w:tcW w:w="874" w:type="dxa"/>
          </w:tcPr>
          <w:p w14:paraId="4FBF0219" w14:textId="77777777" w:rsidR="00221D18" w:rsidRPr="00E359BF" w:rsidRDefault="00221D18">
            <w:pPr>
              <w:pStyle w:val="TableTextCentered"/>
              <w:rPr>
                <w:rFonts w:eastAsia="Times New Roman"/>
              </w:rPr>
            </w:pPr>
            <w:r>
              <w:rPr>
                <w:rFonts w:eastAsia="Times New Roman"/>
              </w:rPr>
              <w:t>8</w:t>
            </w:r>
          </w:p>
        </w:tc>
        <w:tc>
          <w:tcPr>
            <w:tcW w:w="875" w:type="dxa"/>
          </w:tcPr>
          <w:p w14:paraId="6DC04F52" w14:textId="77777777" w:rsidR="00221D18" w:rsidRPr="00E359BF" w:rsidRDefault="00221D18">
            <w:pPr>
              <w:pStyle w:val="TableTextCentered"/>
              <w:rPr>
                <w:rFonts w:eastAsia="Times New Roman"/>
              </w:rPr>
            </w:pPr>
            <w:r>
              <w:rPr>
                <w:rFonts w:eastAsia="Times New Roman"/>
              </w:rPr>
              <w:t>10</w:t>
            </w:r>
          </w:p>
        </w:tc>
        <w:tc>
          <w:tcPr>
            <w:tcW w:w="900" w:type="dxa"/>
          </w:tcPr>
          <w:p w14:paraId="05AFFF9E" w14:textId="77777777" w:rsidR="00221D18" w:rsidRPr="00E359BF" w:rsidRDefault="00221D18">
            <w:pPr>
              <w:pStyle w:val="TableTextCentered"/>
              <w:rPr>
                <w:rFonts w:eastAsia="Times New Roman"/>
              </w:rPr>
            </w:pPr>
            <w:r>
              <w:rPr>
                <w:rFonts w:eastAsia="Times New Roman"/>
              </w:rPr>
              <w:t>22</w:t>
            </w:r>
          </w:p>
        </w:tc>
        <w:tc>
          <w:tcPr>
            <w:tcW w:w="892" w:type="dxa"/>
          </w:tcPr>
          <w:p w14:paraId="4BEE0991" w14:textId="77777777" w:rsidR="00221D18" w:rsidRPr="00E359BF" w:rsidRDefault="00221D18">
            <w:pPr>
              <w:pStyle w:val="TableTextCentered"/>
              <w:rPr>
                <w:rFonts w:eastAsia="Times New Roman"/>
              </w:rPr>
            </w:pPr>
            <w:r>
              <w:rPr>
                <w:rFonts w:eastAsia="Times New Roman"/>
              </w:rPr>
              <w:t>6.3</w:t>
            </w:r>
          </w:p>
        </w:tc>
      </w:tr>
      <w:tr w:rsidR="00221D18" w:rsidRPr="00E359BF" w14:paraId="4CDF014C" w14:textId="77777777" w:rsidTr="00ED4887">
        <w:trPr>
          <w:jc w:val="center"/>
        </w:trPr>
        <w:tc>
          <w:tcPr>
            <w:tcW w:w="1432" w:type="dxa"/>
          </w:tcPr>
          <w:p w14:paraId="2D996771" w14:textId="77777777" w:rsidR="00221D18" w:rsidRPr="00E359BF" w:rsidRDefault="00221D18">
            <w:pPr>
              <w:pStyle w:val="TableText"/>
            </w:pPr>
            <w:r>
              <w:t>Grades 6-8</w:t>
            </w:r>
          </w:p>
        </w:tc>
        <w:tc>
          <w:tcPr>
            <w:tcW w:w="874" w:type="dxa"/>
          </w:tcPr>
          <w:p w14:paraId="71221E62" w14:textId="77777777" w:rsidR="00221D18" w:rsidRPr="00E359BF" w:rsidRDefault="00221D18">
            <w:pPr>
              <w:pStyle w:val="TableTextCentered"/>
              <w:rPr>
                <w:rFonts w:eastAsia="Times New Roman"/>
              </w:rPr>
            </w:pPr>
            <w:r>
              <w:rPr>
                <w:rFonts w:eastAsia="Times New Roman"/>
              </w:rPr>
              <w:t>0</w:t>
            </w:r>
          </w:p>
        </w:tc>
        <w:tc>
          <w:tcPr>
            <w:tcW w:w="874" w:type="dxa"/>
          </w:tcPr>
          <w:p w14:paraId="44F4889E" w14:textId="77777777" w:rsidR="00221D18" w:rsidRPr="00E359BF" w:rsidRDefault="00221D18">
            <w:pPr>
              <w:pStyle w:val="TableTextCentered"/>
              <w:rPr>
                <w:rFonts w:eastAsia="Times New Roman"/>
              </w:rPr>
            </w:pPr>
            <w:r>
              <w:rPr>
                <w:rFonts w:eastAsia="Times New Roman"/>
              </w:rPr>
              <w:t>0</w:t>
            </w:r>
          </w:p>
        </w:tc>
        <w:tc>
          <w:tcPr>
            <w:tcW w:w="874" w:type="dxa"/>
          </w:tcPr>
          <w:p w14:paraId="7429E857" w14:textId="77777777" w:rsidR="00221D18" w:rsidRPr="00E359BF" w:rsidRDefault="00221D18">
            <w:pPr>
              <w:pStyle w:val="TableTextCentered"/>
              <w:rPr>
                <w:rFonts w:eastAsia="Times New Roman"/>
              </w:rPr>
            </w:pPr>
            <w:r>
              <w:rPr>
                <w:rFonts w:eastAsia="Times New Roman"/>
              </w:rPr>
              <w:t>1</w:t>
            </w:r>
          </w:p>
        </w:tc>
        <w:tc>
          <w:tcPr>
            <w:tcW w:w="875" w:type="dxa"/>
          </w:tcPr>
          <w:p w14:paraId="06C354BC" w14:textId="77777777" w:rsidR="00221D18" w:rsidRPr="00E359BF" w:rsidRDefault="00221D18">
            <w:pPr>
              <w:pStyle w:val="TableTextCentered"/>
              <w:rPr>
                <w:rFonts w:eastAsia="Times New Roman"/>
              </w:rPr>
            </w:pPr>
            <w:r>
              <w:rPr>
                <w:rFonts w:eastAsia="Times New Roman"/>
              </w:rPr>
              <w:t>3</w:t>
            </w:r>
          </w:p>
        </w:tc>
        <w:tc>
          <w:tcPr>
            <w:tcW w:w="874" w:type="dxa"/>
          </w:tcPr>
          <w:p w14:paraId="0E965EFB" w14:textId="77777777" w:rsidR="00221D18" w:rsidRPr="00E359BF" w:rsidRDefault="00221D18">
            <w:pPr>
              <w:pStyle w:val="TableTextCentered"/>
              <w:rPr>
                <w:rFonts w:eastAsia="Times New Roman"/>
              </w:rPr>
            </w:pPr>
            <w:r>
              <w:rPr>
                <w:rFonts w:eastAsia="Times New Roman"/>
              </w:rPr>
              <w:t>6</w:t>
            </w:r>
          </w:p>
        </w:tc>
        <w:tc>
          <w:tcPr>
            <w:tcW w:w="874" w:type="dxa"/>
          </w:tcPr>
          <w:p w14:paraId="39C67CE1" w14:textId="77777777" w:rsidR="00221D18" w:rsidRPr="00E359BF" w:rsidRDefault="00221D18">
            <w:pPr>
              <w:pStyle w:val="TableTextCentered"/>
              <w:rPr>
                <w:rFonts w:eastAsia="Times New Roman"/>
              </w:rPr>
            </w:pPr>
            <w:r>
              <w:rPr>
                <w:rFonts w:eastAsia="Times New Roman"/>
              </w:rPr>
              <w:t>3</w:t>
            </w:r>
          </w:p>
        </w:tc>
        <w:tc>
          <w:tcPr>
            <w:tcW w:w="875" w:type="dxa"/>
          </w:tcPr>
          <w:p w14:paraId="0EB19856" w14:textId="77777777" w:rsidR="00221D18" w:rsidRPr="00E359BF" w:rsidRDefault="00221D18">
            <w:pPr>
              <w:pStyle w:val="TableTextCentered"/>
              <w:rPr>
                <w:rFonts w:eastAsia="Times New Roman"/>
              </w:rPr>
            </w:pPr>
            <w:r>
              <w:rPr>
                <w:rFonts w:eastAsia="Times New Roman"/>
              </w:rPr>
              <w:t>0</w:t>
            </w:r>
          </w:p>
        </w:tc>
        <w:tc>
          <w:tcPr>
            <w:tcW w:w="900" w:type="dxa"/>
          </w:tcPr>
          <w:p w14:paraId="4E2DD17D" w14:textId="77777777" w:rsidR="00221D18" w:rsidRPr="00E359BF" w:rsidRDefault="00221D18">
            <w:pPr>
              <w:pStyle w:val="TableTextCentered"/>
              <w:rPr>
                <w:rFonts w:eastAsia="Times New Roman"/>
              </w:rPr>
            </w:pPr>
            <w:r>
              <w:rPr>
                <w:rFonts w:eastAsia="Times New Roman"/>
              </w:rPr>
              <w:t>13</w:t>
            </w:r>
          </w:p>
        </w:tc>
        <w:tc>
          <w:tcPr>
            <w:tcW w:w="892" w:type="dxa"/>
          </w:tcPr>
          <w:p w14:paraId="4ECA95BB" w14:textId="77777777" w:rsidR="00221D18" w:rsidRPr="00E359BF" w:rsidRDefault="00221D18">
            <w:pPr>
              <w:pStyle w:val="TableTextCentered"/>
              <w:rPr>
                <w:rFonts w:eastAsia="Times New Roman"/>
              </w:rPr>
            </w:pPr>
            <w:r>
              <w:rPr>
                <w:rFonts w:eastAsia="Times New Roman"/>
              </w:rPr>
              <w:t>4.8</w:t>
            </w:r>
          </w:p>
        </w:tc>
      </w:tr>
      <w:tr w:rsidR="00221D18" w:rsidRPr="00E359BF" w14:paraId="30733B31" w14:textId="77777777" w:rsidTr="00ED4887">
        <w:trPr>
          <w:jc w:val="center"/>
        </w:trPr>
        <w:tc>
          <w:tcPr>
            <w:tcW w:w="1432" w:type="dxa"/>
          </w:tcPr>
          <w:p w14:paraId="22419CB3" w14:textId="77777777" w:rsidR="00221D18" w:rsidRPr="00E359BF" w:rsidRDefault="00221D18">
            <w:pPr>
              <w:pStyle w:val="TableText"/>
            </w:pPr>
            <w:r>
              <w:t>Grades 9-12</w:t>
            </w:r>
          </w:p>
        </w:tc>
        <w:tc>
          <w:tcPr>
            <w:tcW w:w="874" w:type="dxa"/>
          </w:tcPr>
          <w:p w14:paraId="4A253B92" w14:textId="77777777" w:rsidR="00221D18" w:rsidRPr="00E359BF" w:rsidRDefault="00221D18">
            <w:pPr>
              <w:pStyle w:val="TableTextCentered"/>
              <w:rPr>
                <w:rFonts w:eastAsia="Times New Roman"/>
              </w:rPr>
            </w:pPr>
            <w:r>
              <w:rPr>
                <w:rFonts w:eastAsia="Times New Roman"/>
              </w:rPr>
              <w:t>0</w:t>
            </w:r>
          </w:p>
        </w:tc>
        <w:tc>
          <w:tcPr>
            <w:tcW w:w="874" w:type="dxa"/>
          </w:tcPr>
          <w:p w14:paraId="116B20E4" w14:textId="77777777" w:rsidR="00221D18" w:rsidRPr="00E359BF" w:rsidRDefault="00221D18">
            <w:pPr>
              <w:pStyle w:val="TableTextCentered"/>
              <w:rPr>
                <w:rFonts w:eastAsia="Times New Roman"/>
              </w:rPr>
            </w:pPr>
            <w:r>
              <w:rPr>
                <w:rFonts w:eastAsia="Times New Roman"/>
              </w:rPr>
              <w:t>1</w:t>
            </w:r>
          </w:p>
        </w:tc>
        <w:tc>
          <w:tcPr>
            <w:tcW w:w="874" w:type="dxa"/>
          </w:tcPr>
          <w:p w14:paraId="55D97DEE" w14:textId="77777777" w:rsidR="00221D18" w:rsidRPr="00E359BF" w:rsidRDefault="00221D18">
            <w:pPr>
              <w:pStyle w:val="TableTextCentered"/>
              <w:rPr>
                <w:rFonts w:eastAsia="Times New Roman"/>
              </w:rPr>
            </w:pPr>
            <w:r>
              <w:rPr>
                <w:rFonts w:eastAsia="Times New Roman"/>
              </w:rPr>
              <w:t>0</w:t>
            </w:r>
          </w:p>
        </w:tc>
        <w:tc>
          <w:tcPr>
            <w:tcW w:w="875" w:type="dxa"/>
          </w:tcPr>
          <w:p w14:paraId="13C0E8A8" w14:textId="77777777" w:rsidR="00221D18" w:rsidRPr="00E359BF" w:rsidRDefault="00221D18">
            <w:pPr>
              <w:pStyle w:val="TableTextCentered"/>
              <w:rPr>
                <w:rFonts w:eastAsia="Times New Roman"/>
              </w:rPr>
            </w:pPr>
            <w:r>
              <w:rPr>
                <w:rFonts w:eastAsia="Times New Roman"/>
              </w:rPr>
              <w:t>3</w:t>
            </w:r>
          </w:p>
        </w:tc>
        <w:tc>
          <w:tcPr>
            <w:tcW w:w="874" w:type="dxa"/>
          </w:tcPr>
          <w:p w14:paraId="6AAA3CA9" w14:textId="77777777" w:rsidR="00221D18" w:rsidRPr="00E359BF" w:rsidRDefault="00221D18">
            <w:pPr>
              <w:pStyle w:val="TableTextCentered"/>
              <w:rPr>
                <w:rFonts w:eastAsia="Times New Roman"/>
              </w:rPr>
            </w:pPr>
            <w:r>
              <w:rPr>
                <w:rFonts w:eastAsia="Times New Roman"/>
              </w:rPr>
              <w:t>6</w:t>
            </w:r>
          </w:p>
        </w:tc>
        <w:tc>
          <w:tcPr>
            <w:tcW w:w="874" w:type="dxa"/>
          </w:tcPr>
          <w:p w14:paraId="1FE6121D" w14:textId="77777777" w:rsidR="00221D18" w:rsidRPr="00E359BF" w:rsidRDefault="00221D18">
            <w:pPr>
              <w:pStyle w:val="TableTextCentered"/>
              <w:rPr>
                <w:rFonts w:eastAsia="Times New Roman"/>
              </w:rPr>
            </w:pPr>
            <w:r>
              <w:rPr>
                <w:rFonts w:eastAsia="Times New Roman"/>
              </w:rPr>
              <w:t>3</w:t>
            </w:r>
          </w:p>
        </w:tc>
        <w:tc>
          <w:tcPr>
            <w:tcW w:w="875" w:type="dxa"/>
          </w:tcPr>
          <w:p w14:paraId="58519988" w14:textId="77777777" w:rsidR="00221D18" w:rsidRPr="00E359BF" w:rsidRDefault="00221D18">
            <w:pPr>
              <w:pStyle w:val="TableTextCentered"/>
              <w:rPr>
                <w:rFonts w:eastAsia="Times New Roman"/>
              </w:rPr>
            </w:pPr>
            <w:r>
              <w:rPr>
                <w:rFonts w:eastAsia="Times New Roman"/>
              </w:rPr>
              <w:t>2</w:t>
            </w:r>
          </w:p>
        </w:tc>
        <w:tc>
          <w:tcPr>
            <w:tcW w:w="900" w:type="dxa"/>
          </w:tcPr>
          <w:p w14:paraId="4D7BDCAF" w14:textId="77777777" w:rsidR="00221D18" w:rsidRPr="00E359BF" w:rsidRDefault="00221D18">
            <w:pPr>
              <w:pStyle w:val="TableTextCentered"/>
              <w:rPr>
                <w:rFonts w:eastAsia="Times New Roman"/>
              </w:rPr>
            </w:pPr>
            <w:r>
              <w:rPr>
                <w:rFonts w:eastAsia="Times New Roman"/>
              </w:rPr>
              <w:t>15</w:t>
            </w:r>
          </w:p>
        </w:tc>
        <w:tc>
          <w:tcPr>
            <w:tcW w:w="892" w:type="dxa"/>
          </w:tcPr>
          <w:p w14:paraId="23CDFD18" w14:textId="77777777" w:rsidR="00221D18" w:rsidRPr="00E359BF" w:rsidRDefault="00221D18">
            <w:pPr>
              <w:pStyle w:val="TableTextCentered"/>
              <w:rPr>
                <w:rFonts w:eastAsia="Times New Roman"/>
              </w:rPr>
            </w:pPr>
            <w:r>
              <w:rPr>
                <w:rFonts w:eastAsia="Times New Roman"/>
              </w:rPr>
              <w:t>5.1</w:t>
            </w:r>
          </w:p>
        </w:tc>
      </w:tr>
    </w:tbl>
    <w:bookmarkEnd w:id="77"/>
    <w:p w14:paraId="4FB2867D" w14:textId="77777777" w:rsidR="00221D18" w:rsidRPr="00BC09E0" w:rsidRDefault="00221D18">
      <w:pPr>
        <w:pStyle w:val="TableNote"/>
      </w:pPr>
      <w:r w:rsidRPr="00A96DD7">
        <w:t xml:space="preserve">*The district average is an average of the observation scores. In Table 4, the district average is computed as: </w:t>
      </w:r>
      <w:r w:rsidRPr="00A96DD7">
        <w:br/>
      </w:r>
      <w:bookmarkStart w:id="78" w:name="Dist_TS_Calc"/>
      <w:r>
        <w:t>([2 x 1] + [3 x 1] + [4 x 6] + [5 x 16] + [6 x 14] + [7 x 12]) ÷ 50 observations = 5.5</w:t>
      </w:r>
      <w:bookmarkEnd w:id="78"/>
    </w:p>
    <w:p w14:paraId="0EDE5263" w14:textId="77777777" w:rsidR="00221D18" w:rsidRPr="00BC09E0" w:rsidRDefault="00221D18">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020B65CD" w14:textId="77777777" w:rsidR="00221D18" w:rsidRPr="00BC09E0" w:rsidRDefault="00221D18">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4D05D4D0" w14:textId="5B28C61E" w:rsidR="00221D18" w:rsidRDefault="00221D18" w:rsidP="00ED4887">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r>
        <w:br w:type="page"/>
      </w:r>
    </w:p>
    <w:p w14:paraId="73C1FD7A" w14:textId="77777777" w:rsidR="00221D18" w:rsidRPr="00BC09E0" w:rsidRDefault="00221D18" w:rsidP="00A664C1">
      <w:pPr>
        <w:pStyle w:val="Heading2-AppB"/>
      </w:pPr>
      <w:bookmarkStart w:id="79" w:name="_Toc411329829"/>
      <w:bookmarkStart w:id="80" w:name="_Toc430114877"/>
      <w:bookmarkStart w:id="81" w:name="_Toc173507671"/>
      <w:r w:rsidRPr="00BC09E0">
        <w:lastRenderedPageBreak/>
        <w:t>Regard for Student Perspectives</w:t>
      </w:r>
      <w:bookmarkEnd w:id="79"/>
      <w:bookmarkEnd w:id="80"/>
      <w:bookmarkEnd w:id="81"/>
    </w:p>
    <w:p w14:paraId="74261EA3" w14:textId="77777777" w:rsidR="00221D18" w:rsidRPr="00F008EE" w:rsidRDefault="00221D18">
      <w:pPr>
        <w:pStyle w:val="BodyTextDomain"/>
      </w:pPr>
      <w:r w:rsidRPr="00BC09E0">
        <w:t xml:space="preserve">Emotional Support domain, </w:t>
      </w:r>
      <w:r>
        <w:t>G</w:t>
      </w:r>
      <w:r w:rsidRPr="00BC09E0">
        <w:t xml:space="preserve">rades </w:t>
      </w:r>
      <w:r>
        <w:t>K</w:t>
      </w:r>
      <w:r w:rsidRPr="00BC09E0">
        <w:t>−</w:t>
      </w:r>
      <w:r>
        <w:t>12</w:t>
      </w:r>
    </w:p>
    <w:p w14:paraId="75725403" w14:textId="77777777" w:rsidR="00221D18" w:rsidRPr="00BC09E0" w:rsidRDefault="00221D18">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3E0E0095" w14:textId="77777777" w:rsidR="00221D18" w:rsidRPr="00BC09E0" w:rsidRDefault="00221D18">
      <w:pPr>
        <w:pStyle w:val="TableTitle0"/>
      </w:pPr>
      <w:bookmarkStart w:id="82" w:name="_Toc173506491"/>
      <w:r w:rsidRPr="00BC09E0">
        <w:t xml:space="preserve">Table 5. Regard for Student Perspectives: Number of Classrooms for Each Rating </w:t>
      </w:r>
      <w:r w:rsidRPr="00A96DD7">
        <w:t>and District Average</w:t>
      </w:r>
      <w:bookmarkEnd w:id="82"/>
    </w:p>
    <w:p w14:paraId="3A3939F5" w14:textId="77777777" w:rsidR="00221D18" w:rsidRDefault="00221D18">
      <w:pPr>
        <w:pStyle w:val="BodyTextDemi"/>
      </w:pPr>
      <w:r w:rsidRPr="00A96DD7">
        <w:t xml:space="preserve">Regard for Student Perspectives District Average*: </w:t>
      </w:r>
      <w:bookmarkStart w:id="83" w:name="Dist_RSP_Avg"/>
      <w:r>
        <w:t>3.6</w:t>
      </w:r>
      <w:bookmarkEnd w:id="8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221D18" w:rsidRPr="00E359BF" w14:paraId="639C8E72" w14:textId="77777777" w:rsidTr="00ED4887">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0714013" w14:textId="77777777" w:rsidR="00221D18" w:rsidRPr="00E359BF" w:rsidRDefault="00221D18">
            <w:pPr>
              <w:pStyle w:val="TableColHeadingCenter"/>
              <w:rPr>
                <w:rFonts w:eastAsia="MS Mincho"/>
              </w:rPr>
            </w:pPr>
            <w:bookmarkStart w:id="84" w:name="Tbl_RSP"/>
            <w:r>
              <w:rPr>
                <w:rFonts w:eastAsia="MS Mincho"/>
              </w:rPr>
              <w:t>Grade Band</w:t>
            </w:r>
          </w:p>
        </w:tc>
        <w:tc>
          <w:tcPr>
            <w:tcW w:w="1748" w:type="dxa"/>
            <w:gridSpan w:val="2"/>
          </w:tcPr>
          <w:p w14:paraId="53B3EB19"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384F01E3"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4A083935"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388774A1" w14:textId="77777777" w:rsidR="00221D18" w:rsidRPr="00E359BF" w:rsidRDefault="00221D18">
            <w:pPr>
              <w:pStyle w:val="TableColHeadingCenter"/>
              <w:rPr>
                <w:rFonts w:eastAsia="MS Mincho"/>
              </w:rPr>
            </w:pPr>
            <w:r>
              <w:rPr>
                <w:rFonts w:eastAsia="MS Mincho"/>
              </w:rPr>
              <w:t>n</w:t>
            </w:r>
          </w:p>
        </w:tc>
        <w:tc>
          <w:tcPr>
            <w:tcW w:w="892" w:type="dxa"/>
          </w:tcPr>
          <w:p w14:paraId="3F921E2E" w14:textId="77777777" w:rsidR="00221D18" w:rsidRPr="00E359BF" w:rsidRDefault="00221D18">
            <w:pPr>
              <w:pStyle w:val="TableColHeadingCenter"/>
              <w:rPr>
                <w:rFonts w:eastAsia="MS Mincho"/>
              </w:rPr>
            </w:pPr>
            <w:r>
              <w:rPr>
                <w:rFonts w:eastAsia="MS Mincho"/>
              </w:rPr>
              <w:t>Average</w:t>
            </w:r>
          </w:p>
        </w:tc>
      </w:tr>
      <w:tr w:rsidR="00221D18" w:rsidRPr="00E359BF" w14:paraId="4FC6AE01" w14:textId="77777777" w:rsidTr="00ED4887">
        <w:trPr>
          <w:jc w:val="center"/>
        </w:trPr>
        <w:tc>
          <w:tcPr>
            <w:tcW w:w="1432" w:type="dxa"/>
            <w:shd w:val="clear" w:color="auto" w:fill="D9E2F3" w:themeFill="accent5" w:themeFillTint="33"/>
          </w:tcPr>
          <w:p w14:paraId="08118D0D" w14:textId="77777777" w:rsidR="00221D18" w:rsidRPr="00E359BF" w:rsidRDefault="00221D18">
            <w:pPr>
              <w:pStyle w:val="TableSubheadingCentered"/>
            </w:pPr>
          </w:p>
        </w:tc>
        <w:tc>
          <w:tcPr>
            <w:tcW w:w="874" w:type="dxa"/>
            <w:shd w:val="clear" w:color="auto" w:fill="D9E2F3" w:themeFill="accent5" w:themeFillTint="33"/>
          </w:tcPr>
          <w:p w14:paraId="245CD2D6" w14:textId="77777777" w:rsidR="00221D18" w:rsidRPr="00E359BF" w:rsidRDefault="00221D18">
            <w:pPr>
              <w:pStyle w:val="TableSubheadingCentered"/>
            </w:pPr>
            <w:r w:rsidRPr="00E359BF">
              <w:t>1</w:t>
            </w:r>
          </w:p>
        </w:tc>
        <w:tc>
          <w:tcPr>
            <w:tcW w:w="874" w:type="dxa"/>
            <w:shd w:val="clear" w:color="auto" w:fill="D9E2F3" w:themeFill="accent5" w:themeFillTint="33"/>
          </w:tcPr>
          <w:p w14:paraId="18112E8A" w14:textId="77777777" w:rsidR="00221D18" w:rsidRPr="00E359BF" w:rsidRDefault="00221D18">
            <w:pPr>
              <w:pStyle w:val="TableSubheadingCentered"/>
            </w:pPr>
            <w:r w:rsidRPr="00E359BF">
              <w:t>2</w:t>
            </w:r>
          </w:p>
        </w:tc>
        <w:tc>
          <w:tcPr>
            <w:tcW w:w="874" w:type="dxa"/>
            <w:shd w:val="clear" w:color="auto" w:fill="D9E2F3" w:themeFill="accent5" w:themeFillTint="33"/>
          </w:tcPr>
          <w:p w14:paraId="663332F5" w14:textId="77777777" w:rsidR="00221D18" w:rsidRPr="00E359BF" w:rsidRDefault="00221D18">
            <w:pPr>
              <w:pStyle w:val="TableSubheadingCentered"/>
            </w:pPr>
            <w:r w:rsidRPr="00E359BF">
              <w:t>3</w:t>
            </w:r>
          </w:p>
        </w:tc>
        <w:tc>
          <w:tcPr>
            <w:tcW w:w="875" w:type="dxa"/>
            <w:shd w:val="clear" w:color="auto" w:fill="D9E2F3" w:themeFill="accent5" w:themeFillTint="33"/>
          </w:tcPr>
          <w:p w14:paraId="5536BE24" w14:textId="77777777" w:rsidR="00221D18" w:rsidRPr="00E359BF" w:rsidRDefault="00221D18">
            <w:pPr>
              <w:pStyle w:val="TableSubheadingCentered"/>
            </w:pPr>
            <w:r w:rsidRPr="00E359BF">
              <w:t>4</w:t>
            </w:r>
          </w:p>
        </w:tc>
        <w:tc>
          <w:tcPr>
            <w:tcW w:w="874" w:type="dxa"/>
            <w:shd w:val="clear" w:color="auto" w:fill="D9E2F3" w:themeFill="accent5" w:themeFillTint="33"/>
          </w:tcPr>
          <w:p w14:paraId="30293C74" w14:textId="77777777" w:rsidR="00221D18" w:rsidRPr="00E359BF" w:rsidRDefault="00221D18">
            <w:pPr>
              <w:pStyle w:val="TableSubheadingCentered"/>
            </w:pPr>
            <w:r w:rsidRPr="00E359BF">
              <w:t>5</w:t>
            </w:r>
          </w:p>
        </w:tc>
        <w:tc>
          <w:tcPr>
            <w:tcW w:w="874" w:type="dxa"/>
            <w:shd w:val="clear" w:color="auto" w:fill="D9E2F3" w:themeFill="accent5" w:themeFillTint="33"/>
          </w:tcPr>
          <w:p w14:paraId="3900EBA8" w14:textId="77777777" w:rsidR="00221D18" w:rsidRPr="00E359BF" w:rsidRDefault="00221D18">
            <w:pPr>
              <w:pStyle w:val="TableSubheadingCentered"/>
            </w:pPr>
            <w:r w:rsidRPr="00E359BF">
              <w:t>6</w:t>
            </w:r>
          </w:p>
        </w:tc>
        <w:tc>
          <w:tcPr>
            <w:tcW w:w="875" w:type="dxa"/>
            <w:shd w:val="clear" w:color="auto" w:fill="D9E2F3" w:themeFill="accent5" w:themeFillTint="33"/>
          </w:tcPr>
          <w:p w14:paraId="735D6ABD" w14:textId="77777777" w:rsidR="00221D18" w:rsidRPr="00E359BF" w:rsidRDefault="00221D18">
            <w:pPr>
              <w:pStyle w:val="TableSubheadingCentered"/>
            </w:pPr>
            <w:r w:rsidRPr="00E359BF">
              <w:t>7</w:t>
            </w:r>
          </w:p>
        </w:tc>
        <w:tc>
          <w:tcPr>
            <w:tcW w:w="900" w:type="dxa"/>
            <w:shd w:val="clear" w:color="auto" w:fill="D9E2F3" w:themeFill="accent5" w:themeFillTint="33"/>
          </w:tcPr>
          <w:p w14:paraId="61D4C547" w14:textId="77777777" w:rsidR="00221D18" w:rsidRPr="00E359BF" w:rsidRDefault="00221D18">
            <w:pPr>
              <w:pStyle w:val="TableSubheadingCentered"/>
            </w:pPr>
            <w:r>
              <w:t>50</w:t>
            </w:r>
          </w:p>
        </w:tc>
        <w:tc>
          <w:tcPr>
            <w:tcW w:w="892" w:type="dxa"/>
            <w:shd w:val="clear" w:color="auto" w:fill="D9E2F3" w:themeFill="accent5" w:themeFillTint="33"/>
          </w:tcPr>
          <w:p w14:paraId="3AA10EEF" w14:textId="77777777" w:rsidR="00221D18" w:rsidRPr="00E359BF" w:rsidRDefault="00221D18">
            <w:pPr>
              <w:pStyle w:val="TableSubheadingCentered"/>
            </w:pPr>
            <w:r>
              <w:t>3.6</w:t>
            </w:r>
          </w:p>
        </w:tc>
      </w:tr>
      <w:tr w:rsidR="00221D18" w:rsidRPr="00E359BF" w14:paraId="3A2851EC" w14:textId="77777777" w:rsidTr="00ED4887">
        <w:trPr>
          <w:jc w:val="center"/>
        </w:trPr>
        <w:tc>
          <w:tcPr>
            <w:tcW w:w="1432" w:type="dxa"/>
          </w:tcPr>
          <w:p w14:paraId="140E4BA3" w14:textId="77777777" w:rsidR="00221D18" w:rsidRPr="00E359BF" w:rsidRDefault="00221D18">
            <w:pPr>
              <w:pStyle w:val="TableText"/>
            </w:pPr>
            <w:r>
              <w:t>Grades K-5</w:t>
            </w:r>
          </w:p>
        </w:tc>
        <w:tc>
          <w:tcPr>
            <w:tcW w:w="874" w:type="dxa"/>
          </w:tcPr>
          <w:p w14:paraId="03785594" w14:textId="77777777" w:rsidR="00221D18" w:rsidRPr="00E359BF" w:rsidRDefault="00221D18">
            <w:pPr>
              <w:pStyle w:val="TableTextCentered"/>
              <w:rPr>
                <w:rFonts w:eastAsia="Times New Roman"/>
              </w:rPr>
            </w:pPr>
            <w:r>
              <w:rPr>
                <w:rFonts w:eastAsia="Times New Roman"/>
              </w:rPr>
              <w:t>0</w:t>
            </w:r>
          </w:p>
        </w:tc>
        <w:tc>
          <w:tcPr>
            <w:tcW w:w="874" w:type="dxa"/>
          </w:tcPr>
          <w:p w14:paraId="3A77CC6F" w14:textId="77777777" w:rsidR="00221D18" w:rsidRPr="00E359BF" w:rsidRDefault="00221D18">
            <w:pPr>
              <w:pStyle w:val="TableTextCentered"/>
              <w:rPr>
                <w:rFonts w:eastAsia="Times New Roman"/>
              </w:rPr>
            </w:pPr>
            <w:r>
              <w:rPr>
                <w:rFonts w:eastAsia="Times New Roman"/>
              </w:rPr>
              <w:t>4</w:t>
            </w:r>
          </w:p>
        </w:tc>
        <w:tc>
          <w:tcPr>
            <w:tcW w:w="874" w:type="dxa"/>
          </w:tcPr>
          <w:p w14:paraId="20EA849C" w14:textId="77777777" w:rsidR="00221D18" w:rsidRPr="00E359BF" w:rsidRDefault="00221D18">
            <w:pPr>
              <w:pStyle w:val="TableTextCentered"/>
              <w:rPr>
                <w:rFonts w:eastAsia="Times New Roman"/>
              </w:rPr>
            </w:pPr>
            <w:r>
              <w:rPr>
                <w:rFonts w:eastAsia="Times New Roman"/>
              </w:rPr>
              <w:t>4</w:t>
            </w:r>
          </w:p>
        </w:tc>
        <w:tc>
          <w:tcPr>
            <w:tcW w:w="875" w:type="dxa"/>
          </w:tcPr>
          <w:p w14:paraId="5FEE16AF" w14:textId="77777777" w:rsidR="00221D18" w:rsidRPr="00E359BF" w:rsidRDefault="00221D18">
            <w:pPr>
              <w:pStyle w:val="TableTextCentered"/>
              <w:rPr>
                <w:rFonts w:eastAsia="Times New Roman"/>
              </w:rPr>
            </w:pPr>
            <w:r>
              <w:rPr>
                <w:rFonts w:eastAsia="Times New Roman"/>
              </w:rPr>
              <w:t>1</w:t>
            </w:r>
          </w:p>
        </w:tc>
        <w:tc>
          <w:tcPr>
            <w:tcW w:w="874" w:type="dxa"/>
          </w:tcPr>
          <w:p w14:paraId="4BE91263" w14:textId="77777777" w:rsidR="00221D18" w:rsidRPr="00E359BF" w:rsidRDefault="00221D18">
            <w:pPr>
              <w:pStyle w:val="TableTextCentered"/>
              <w:rPr>
                <w:rFonts w:eastAsia="Times New Roman"/>
              </w:rPr>
            </w:pPr>
            <w:r>
              <w:rPr>
                <w:rFonts w:eastAsia="Times New Roman"/>
              </w:rPr>
              <w:t>7</w:t>
            </w:r>
          </w:p>
        </w:tc>
        <w:tc>
          <w:tcPr>
            <w:tcW w:w="874" w:type="dxa"/>
          </w:tcPr>
          <w:p w14:paraId="47733F80" w14:textId="77777777" w:rsidR="00221D18" w:rsidRPr="00E359BF" w:rsidRDefault="00221D18">
            <w:pPr>
              <w:pStyle w:val="TableTextCentered"/>
              <w:rPr>
                <w:rFonts w:eastAsia="Times New Roman"/>
              </w:rPr>
            </w:pPr>
            <w:r>
              <w:rPr>
                <w:rFonts w:eastAsia="Times New Roman"/>
              </w:rPr>
              <w:t>4</w:t>
            </w:r>
          </w:p>
        </w:tc>
        <w:tc>
          <w:tcPr>
            <w:tcW w:w="875" w:type="dxa"/>
          </w:tcPr>
          <w:p w14:paraId="2B57DBAE" w14:textId="77777777" w:rsidR="00221D18" w:rsidRPr="00E359BF" w:rsidRDefault="00221D18">
            <w:pPr>
              <w:pStyle w:val="TableTextCentered"/>
              <w:rPr>
                <w:rFonts w:eastAsia="Times New Roman"/>
              </w:rPr>
            </w:pPr>
            <w:r>
              <w:rPr>
                <w:rFonts w:eastAsia="Times New Roman"/>
              </w:rPr>
              <w:t>2</w:t>
            </w:r>
          </w:p>
        </w:tc>
        <w:tc>
          <w:tcPr>
            <w:tcW w:w="900" w:type="dxa"/>
          </w:tcPr>
          <w:p w14:paraId="6493754E" w14:textId="77777777" w:rsidR="00221D18" w:rsidRPr="00E359BF" w:rsidRDefault="00221D18">
            <w:pPr>
              <w:pStyle w:val="TableTextCentered"/>
              <w:rPr>
                <w:rFonts w:eastAsia="Times New Roman"/>
              </w:rPr>
            </w:pPr>
            <w:r>
              <w:rPr>
                <w:rFonts w:eastAsia="Times New Roman"/>
              </w:rPr>
              <w:t>22</w:t>
            </w:r>
          </w:p>
        </w:tc>
        <w:tc>
          <w:tcPr>
            <w:tcW w:w="892" w:type="dxa"/>
          </w:tcPr>
          <w:p w14:paraId="08081C0A" w14:textId="77777777" w:rsidR="00221D18" w:rsidRPr="00E359BF" w:rsidRDefault="00221D18">
            <w:pPr>
              <w:pStyle w:val="TableTextCentered"/>
              <w:rPr>
                <w:rFonts w:eastAsia="Times New Roman"/>
              </w:rPr>
            </w:pPr>
            <w:r>
              <w:rPr>
                <w:rFonts w:eastAsia="Times New Roman"/>
              </w:rPr>
              <w:t>4.4</w:t>
            </w:r>
          </w:p>
        </w:tc>
      </w:tr>
      <w:tr w:rsidR="00221D18" w:rsidRPr="00E359BF" w14:paraId="4CA6BEB6" w14:textId="77777777" w:rsidTr="00ED4887">
        <w:trPr>
          <w:jc w:val="center"/>
        </w:trPr>
        <w:tc>
          <w:tcPr>
            <w:tcW w:w="1432" w:type="dxa"/>
          </w:tcPr>
          <w:p w14:paraId="37DB9D9B" w14:textId="77777777" w:rsidR="00221D18" w:rsidRPr="00E359BF" w:rsidRDefault="00221D18">
            <w:pPr>
              <w:pStyle w:val="TableText"/>
            </w:pPr>
            <w:r>
              <w:t>Grades 6-8</w:t>
            </w:r>
          </w:p>
        </w:tc>
        <w:tc>
          <w:tcPr>
            <w:tcW w:w="874" w:type="dxa"/>
          </w:tcPr>
          <w:p w14:paraId="7F3A1919" w14:textId="77777777" w:rsidR="00221D18" w:rsidRPr="00E359BF" w:rsidRDefault="00221D18">
            <w:pPr>
              <w:pStyle w:val="TableTextCentered"/>
              <w:rPr>
                <w:rFonts w:eastAsia="Times New Roman"/>
              </w:rPr>
            </w:pPr>
            <w:r>
              <w:rPr>
                <w:rFonts w:eastAsia="Times New Roman"/>
              </w:rPr>
              <w:t>0</w:t>
            </w:r>
          </w:p>
        </w:tc>
        <w:tc>
          <w:tcPr>
            <w:tcW w:w="874" w:type="dxa"/>
          </w:tcPr>
          <w:p w14:paraId="72E1D375" w14:textId="77777777" w:rsidR="00221D18" w:rsidRPr="00E359BF" w:rsidRDefault="00221D18">
            <w:pPr>
              <w:pStyle w:val="TableTextCentered"/>
              <w:rPr>
                <w:rFonts w:eastAsia="Times New Roman"/>
              </w:rPr>
            </w:pPr>
            <w:r>
              <w:rPr>
                <w:rFonts w:eastAsia="Times New Roman"/>
              </w:rPr>
              <w:t>7</w:t>
            </w:r>
          </w:p>
        </w:tc>
        <w:tc>
          <w:tcPr>
            <w:tcW w:w="874" w:type="dxa"/>
          </w:tcPr>
          <w:p w14:paraId="5C7A279D" w14:textId="77777777" w:rsidR="00221D18" w:rsidRPr="00E359BF" w:rsidRDefault="00221D18">
            <w:pPr>
              <w:pStyle w:val="TableTextCentered"/>
              <w:rPr>
                <w:rFonts w:eastAsia="Times New Roman"/>
              </w:rPr>
            </w:pPr>
            <w:r>
              <w:rPr>
                <w:rFonts w:eastAsia="Times New Roman"/>
              </w:rPr>
              <w:t>2</w:t>
            </w:r>
          </w:p>
        </w:tc>
        <w:tc>
          <w:tcPr>
            <w:tcW w:w="875" w:type="dxa"/>
          </w:tcPr>
          <w:p w14:paraId="554E9278" w14:textId="77777777" w:rsidR="00221D18" w:rsidRPr="00E359BF" w:rsidRDefault="00221D18">
            <w:pPr>
              <w:pStyle w:val="TableTextCentered"/>
              <w:rPr>
                <w:rFonts w:eastAsia="Times New Roman"/>
              </w:rPr>
            </w:pPr>
            <w:r>
              <w:rPr>
                <w:rFonts w:eastAsia="Times New Roman"/>
              </w:rPr>
              <w:t>1</w:t>
            </w:r>
          </w:p>
        </w:tc>
        <w:tc>
          <w:tcPr>
            <w:tcW w:w="874" w:type="dxa"/>
          </w:tcPr>
          <w:p w14:paraId="4255D6AB" w14:textId="77777777" w:rsidR="00221D18" w:rsidRPr="00E359BF" w:rsidRDefault="00221D18">
            <w:pPr>
              <w:pStyle w:val="TableTextCentered"/>
              <w:rPr>
                <w:rFonts w:eastAsia="Times New Roman"/>
              </w:rPr>
            </w:pPr>
            <w:r>
              <w:rPr>
                <w:rFonts w:eastAsia="Times New Roman"/>
              </w:rPr>
              <w:t>3</w:t>
            </w:r>
          </w:p>
        </w:tc>
        <w:tc>
          <w:tcPr>
            <w:tcW w:w="874" w:type="dxa"/>
          </w:tcPr>
          <w:p w14:paraId="72192620" w14:textId="77777777" w:rsidR="00221D18" w:rsidRPr="00E359BF" w:rsidRDefault="00221D18">
            <w:pPr>
              <w:pStyle w:val="TableTextCentered"/>
              <w:rPr>
                <w:rFonts w:eastAsia="Times New Roman"/>
              </w:rPr>
            </w:pPr>
            <w:r>
              <w:rPr>
                <w:rFonts w:eastAsia="Times New Roman"/>
              </w:rPr>
              <w:t>0</w:t>
            </w:r>
          </w:p>
        </w:tc>
        <w:tc>
          <w:tcPr>
            <w:tcW w:w="875" w:type="dxa"/>
          </w:tcPr>
          <w:p w14:paraId="49D888D1" w14:textId="77777777" w:rsidR="00221D18" w:rsidRPr="00E359BF" w:rsidRDefault="00221D18">
            <w:pPr>
              <w:pStyle w:val="TableTextCentered"/>
              <w:rPr>
                <w:rFonts w:eastAsia="Times New Roman"/>
              </w:rPr>
            </w:pPr>
            <w:r>
              <w:rPr>
                <w:rFonts w:eastAsia="Times New Roman"/>
              </w:rPr>
              <w:t>0</w:t>
            </w:r>
          </w:p>
        </w:tc>
        <w:tc>
          <w:tcPr>
            <w:tcW w:w="900" w:type="dxa"/>
          </w:tcPr>
          <w:p w14:paraId="1305A90C" w14:textId="77777777" w:rsidR="00221D18" w:rsidRPr="00E359BF" w:rsidRDefault="00221D18">
            <w:pPr>
              <w:pStyle w:val="TableTextCentered"/>
              <w:rPr>
                <w:rFonts w:eastAsia="Times New Roman"/>
              </w:rPr>
            </w:pPr>
            <w:r>
              <w:rPr>
                <w:rFonts w:eastAsia="Times New Roman"/>
              </w:rPr>
              <w:t>13</w:t>
            </w:r>
          </w:p>
        </w:tc>
        <w:tc>
          <w:tcPr>
            <w:tcW w:w="892" w:type="dxa"/>
          </w:tcPr>
          <w:p w14:paraId="5B32F325" w14:textId="77777777" w:rsidR="00221D18" w:rsidRPr="00E359BF" w:rsidRDefault="00221D18">
            <w:pPr>
              <w:pStyle w:val="TableTextCentered"/>
              <w:rPr>
                <w:rFonts w:eastAsia="Times New Roman"/>
              </w:rPr>
            </w:pPr>
            <w:r>
              <w:rPr>
                <w:rFonts w:eastAsia="Times New Roman"/>
              </w:rPr>
              <w:t>3.0</w:t>
            </w:r>
          </w:p>
        </w:tc>
      </w:tr>
      <w:tr w:rsidR="00221D18" w:rsidRPr="00E359BF" w14:paraId="54AF8FA6" w14:textId="77777777" w:rsidTr="00ED4887">
        <w:trPr>
          <w:jc w:val="center"/>
        </w:trPr>
        <w:tc>
          <w:tcPr>
            <w:tcW w:w="1432" w:type="dxa"/>
          </w:tcPr>
          <w:p w14:paraId="33EF3804" w14:textId="77777777" w:rsidR="00221D18" w:rsidRPr="00E359BF" w:rsidRDefault="00221D18">
            <w:pPr>
              <w:pStyle w:val="TableText"/>
            </w:pPr>
            <w:r>
              <w:t>Grades 9-12</w:t>
            </w:r>
          </w:p>
        </w:tc>
        <w:tc>
          <w:tcPr>
            <w:tcW w:w="874" w:type="dxa"/>
          </w:tcPr>
          <w:p w14:paraId="7B44BA81" w14:textId="77777777" w:rsidR="00221D18" w:rsidRPr="00E359BF" w:rsidRDefault="00221D18">
            <w:pPr>
              <w:pStyle w:val="TableTextCentered"/>
              <w:rPr>
                <w:rFonts w:eastAsia="Times New Roman"/>
              </w:rPr>
            </w:pPr>
            <w:r>
              <w:rPr>
                <w:rFonts w:eastAsia="Times New Roman"/>
              </w:rPr>
              <w:t>0</w:t>
            </w:r>
          </w:p>
        </w:tc>
        <w:tc>
          <w:tcPr>
            <w:tcW w:w="874" w:type="dxa"/>
          </w:tcPr>
          <w:p w14:paraId="16B3EAE4" w14:textId="77777777" w:rsidR="00221D18" w:rsidRPr="00E359BF" w:rsidRDefault="00221D18">
            <w:pPr>
              <w:pStyle w:val="TableTextCentered"/>
              <w:rPr>
                <w:rFonts w:eastAsia="Times New Roman"/>
              </w:rPr>
            </w:pPr>
            <w:r>
              <w:rPr>
                <w:rFonts w:eastAsia="Times New Roman"/>
              </w:rPr>
              <w:t>4</w:t>
            </w:r>
          </w:p>
        </w:tc>
        <w:tc>
          <w:tcPr>
            <w:tcW w:w="874" w:type="dxa"/>
          </w:tcPr>
          <w:p w14:paraId="0F46E268" w14:textId="77777777" w:rsidR="00221D18" w:rsidRPr="00E359BF" w:rsidRDefault="00221D18">
            <w:pPr>
              <w:pStyle w:val="TableTextCentered"/>
              <w:rPr>
                <w:rFonts w:eastAsia="Times New Roman"/>
              </w:rPr>
            </w:pPr>
            <w:r>
              <w:rPr>
                <w:rFonts w:eastAsia="Times New Roman"/>
              </w:rPr>
              <w:t>9</w:t>
            </w:r>
          </w:p>
        </w:tc>
        <w:tc>
          <w:tcPr>
            <w:tcW w:w="875" w:type="dxa"/>
          </w:tcPr>
          <w:p w14:paraId="2D685E63" w14:textId="77777777" w:rsidR="00221D18" w:rsidRPr="00E359BF" w:rsidRDefault="00221D18">
            <w:pPr>
              <w:pStyle w:val="TableTextCentered"/>
              <w:rPr>
                <w:rFonts w:eastAsia="Times New Roman"/>
              </w:rPr>
            </w:pPr>
            <w:r>
              <w:rPr>
                <w:rFonts w:eastAsia="Times New Roman"/>
              </w:rPr>
              <w:t>1</w:t>
            </w:r>
          </w:p>
        </w:tc>
        <w:tc>
          <w:tcPr>
            <w:tcW w:w="874" w:type="dxa"/>
          </w:tcPr>
          <w:p w14:paraId="17F9D50F" w14:textId="77777777" w:rsidR="00221D18" w:rsidRPr="00E359BF" w:rsidRDefault="00221D18">
            <w:pPr>
              <w:pStyle w:val="TableTextCentered"/>
              <w:rPr>
                <w:rFonts w:eastAsia="Times New Roman"/>
              </w:rPr>
            </w:pPr>
            <w:r>
              <w:rPr>
                <w:rFonts w:eastAsia="Times New Roman"/>
              </w:rPr>
              <w:t>0</w:t>
            </w:r>
          </w:p>
        </w:tc>
        <w:tc>
          <w:tcPr>
            <w:tcW w:w="874" w:type="dxa"/>
          </w:tcPr>
          <w:p w14:paraId="666F52CD" w14:textId="77777777" w:rsidR="00221D18" w:rsidRPr="00E359BF" w:rsidRDefault="00221D18">
            <w:pPr>
              <w:pStyle w:val="TableTextCentered"/>
              <w:rPr>
                <w:rFonts w:eastAsia="Times New Roman"/>
              </w:rPr>
            </w:pPr>
            <w:r>
              <w:rPr>
                <w:rFonts w:eastAsia="Times New Roman"/>
              </w:rPr>
              <w:t>1</w:t>
            </w:r>
          </w:p>
        </w:tc>
        <w:tc>
          <w:tcPr>
            <w:tcW w:w="875" w:type="dxa"/>
          </w:tcPr>
          <w:p w14:paraId="57C85EB5" w14:textId="77777777" w:rsidR="00221D18" w:rsidRPr="00E359BF" w:rsidRDefault="00221D18">
            <w:pPr>
              <w:pStyle w:val="TableTextCentered"/>
              <w:rPr>
                <w:rFonts w:eastAsia="Times New Roman"/>
              </w:rPr>
            </w:pPr>
            <w:r>
              <w:rPr>
                <w:rFonts w:eastAsia="Times New Roman"/>
              </w:rPr>
              <w:t>0</w:t>
            </w:r>
          </w:p>
        </w:tc>
        <w:tc>
          <w:tcPr>
            <w:tcW w:w="900" w:type="dxa"/>
          </w:tcPr>
          <w:p w14:paraId="3CE63699" w14:textId="77777777" w:rsidR="00221D18" w:rsidRPr="00E359BF" w:rsidRDefault="00221D18">
            <w:pPr>
              <w:pStyle w:val="TableTextCentered"/>
              <w:rPr>
                <w:rFonts w:eastAsia="Times New Roman"/>
              </w:rPr>
            </w:pPr>
            <w:r>
              <w:rPr>
                <w:rFonts w:eastAsia="Times New Roman"/>
              </w:rPr>
              <w:t>15</w:t>
            </w:r>
          </w:p>
        </w:tc>
        <w:tc>
          <w:tcPr>
            <w:tcW w:w="892" w:type="dxa"/>
          </w:tcPr>
          <w:p w14:paraId="66C9542F" w14:textId="77777777" w:rsidR="00221D18" w:rsidRPr="00E359BF" w:rsidRDefault="00221D18">
            <w:pPr>
              <w:pStyle w:val="TableTextCentered"/>
              <w:rPr>
                <w:rFonts w:eastAsia="Times New Roman"/>
              </w:rPr>
            </w:pPr>
            <w:r>
              <w:rPr>
                <w:rFonts w:eastAsia="Times New Roman"/>
              </w:rPr>
              <w:t>3.0</w:t>
            </w:r>
          </w:p>
        </w:tc>
      </w:tr>
    </w:tbl>
    <w:bookmarkEnd w:id="84"/>
    <w:p w14:paraId="6E26C7D1" w14:textId="77777777" w:rsidR="00221D18" w:rsidRPr="00BC09E0" w:rsidRDefault="00221D18">
      <w:pPr>
        <w:pStyle w:val="TableNote"/>
      </w:pPr>
      <w:r w:rsidRPr="00A96DD7">
        <w:t xml:space="preserve">*The district average is an average of the observation scores. In Table 5, the district average is computed as: </w:t>
      </w:r>
      <w:r w:rsidRPr="00A96DD7">
        <w:br/>
      </w:r>
      <w:bookmarkStart w:id="85" w:name="Dist_RSP_Calc"/>
      <w:r>
        <w:t>([2 x 15] + [3 x 15] + [4 x 3] + [5 x 10] + [6 x 5] + [7 x 2]) ÷ 50 observations = 3.6</w:t>
      </w:r>
      <w:bookmarkEnd w:id="85"/>
    </w:p>
    <w:p w14:paraId="60CC8812" w14:textId="77777777" w:rsidR="00221D18" w:rsidRPr="00BC09E0" w:rsidRDefault="00221D18">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BC09E0">
        <w:t>help out</w:t>
      </w:r>
      <w:proofErr w:type="gramEnd"/>
      <w:r w:rsidRPr="00BC09E0">
        <w:t xml:space="preserve"> with classroom responsibilities. There are few opportunities for students to talk and express themselves. </w:t>
      </w:r>
    </w:p>
    <w:p w14:paraId="218D1127" w14:textId="77777777" w:rsidR="00221D18" w:rsidRPr="00BC09E0" w:rsidRDefault="00221D18">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BD7CD40" w14:textId="77777777" w:rsidR="00221D18" w:rsidRPr="00BC09E0" w:rsidRDefault="00221D18">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0E9E00C" w14:textId="77777777" w:rsidR="00221D18" w:rsidRDefault="00221D18">
      <w:pPr>
        <w:spacing w:after="160" w:line="259" w:lineRule="auto"/>
        <w:rPr>
          <w:rFonts w:eastAsiaTheme="majorEastAsia"/>
        </w:rPr>
      </w:pPr>
      <w:r>
        <w:rPr>
          <w:rFonts w:eastAsiaTheme="majorEastAsia"/>
        </w:rPr>
        <w:br w:type="page"/>
      </w:r>
    </w:p>
    <w:p w14:paraId="0745175C" w14:textId="77777777" w:rsidR="00221D18" w:rsidRPr="00BC09E0" w:rsidRDefault="00221D18" w:rsidP="00A664C1">
      <w:pPr>
        <w:pStyle w:val="Heading2-AppB"/>
      </w:pPr>
      <w:bookmarkStart w:id="86" w:name="_Toc430114878"/>
      <w:bookmarkStart w:id="87" w:name="_Toc173507672"/>
      <w:r w:rsidRPr="00BC09E0">
        <w:lastRenderedPageBreak/>
        <w:t>Negative Climate</w:t>
      </w:r>
      <w:bookmarkEnd w:id="86"/>
      <w:bookmarkEnd w:id="87"/>
    </w:p>
    <w:p w14:paraId="009DE696" w14:textId="77777777" w:rsidR="00221D18" w:rsidRPr="00F008EE" w:rsidRDefault="00221D18">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44A3CAE1" w14:textId="4B816A95" w:rsidR="00221D18" w:rsidRPr="00BC09E0" w:rsidRDefault="00221D18">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7"/>
      </w:r>
      <w:r w:rsidRPr="00BC09E0">
        <w:t xml:space="preserve"> </w:t>
      </w:r>
    </w:p>
    <w:p w14:paraId="5AAAF108" w14:textId="77777777" w:rsidR="00221D18" w:rsidRPr="00BC09E0" w:rsidRDefault="00221D18">
      <w:pPr>
        <w:pStyle w:val="TableTitle0"/>
      </w:pPr>
      <w:bookmarkStart w:id="88" w:name="_Toc173506492"/>
      <w:r w:rsidRPr="00BC09E0">
        <w:t xml:space="preserve">Table 6. Negative Climate: Number of Classrooms for Each Rating </w:t>
      </w:r>
      <w:r w:rsidRPr="00A96DD7">
        <w:t>and District Average</w:t>
      </w:r>
      <w:bookmarkEnd w:id="88"/>
    </w:p>
    <w:p w14:paraId="6AED964C" w14:textId="77777777" w:rsidR="00221D18" w:rsidRDefault="00221D18">
      <w:pPr>
        <w:pStyle w:val="BodyTextDemi"/>
      </w:pPr>
      <w:r w:rsidRPr="00A96DD7">
        <w:t xml:space="preserve">Negative Climate District Average*: </w:t>
      </w:r>
      <w:bookmarkStart w:id="89" w:name="Dist_NC_Avg"/>
      <w:r>
        <w:t>6.8</w:t>
      </w:r>
      <w:bookmarkEnd w:id="8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221D18" w:rsidRPr="00E359BF" w14:paraId="6B8EA89C" w14:textId="77777777" w:rsidTr="00ED4887">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7ABCC02" w14:textId="77777777" w:rsidR="00221D18" w:rsidRPr="00E359BF" w:rsidRDefault="00221D18">
            <w:pPr>
              <w:pStyle w:val="TableColHeadingCenter"/>
              <w:rPr>
                <w:rFonts w:eastAsia="MS Mincho"/>
              </w:rPr>
            </w:pPr>
            <w:bookmarkStart w:id="90" w:name="Tbl_NC"/>
            <w:r>
              <w:rPr>
                <w:rFonts w:eastAsia="MS Mincho"/>
              </w:rPr>
              <w:t>Grade Band</w:t>
            </w:r>
          </w:p>
        </w:tc>
        <w:tc>
          <w:tcPr>
            <w:tcW w:w="1748" w:type="dxa"/>
            <w:gridSpan w:val="2"/>
          </w:tcPr>
          <w:p w14:paraId="54BE3FDE"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21A50B01"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53A3F9A8"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54AD8922" w14:textId="77777777" w:rsidR="00221D18" w:rsidRPr="00E359BF" w:rsidRDefault="00221D18">
            <w:pPr>
              <w:pStyle w:val="TableColHeadingCenter"/>
              <w:rPr>
                <w:rFonts w:eastAsia="MS Mincho"/>
              </w:rPr>
            </w:pPr>
            <w:r>
              <w:rPr>
                <w:rFonts w:eastAsia="MS Mincho"/>
              </w:rPr>
              <w:t>n</w:t>
            </w:r>
          </w:p>
        </w:tc>
        <w:tc>
          <w:tcPr>
            <w:tcW w:w="892" w:type="dxa"/>
          </w:tcPr>
          <w:p w14:paraId="2072B4CC" w14:textId="77777777" w:rsidR="00221D18" w:rsidRPr="00E359BF" w:rsidRDefault="00221D18">
            <w:pPr>
              <w:pStyle w:val="TableColHeadingCenter"/>
              <w:rPr>
                <w:rFonts w:eastAsia="MS Mincho"/>
              </w:rPr>
            </w:pPr>
            <w:r>
              <w:rPr>
                <w:rFonts w:eastAsia="MS Mincho"/>
              </w:rPr>
              <w:t>Average</w:t>
            </w:r>
          </w:p>
        </w:tc>
      </w:tr>
      <w:tr w:rsidR="00221D18" w:rsidRPr="00E359BF" w14:paraId="371FBB30" w14:textId="77777777" w:rsidTr="00ED4887">
        <w:trPr>
          <w:jc w:val="center"/>
        </w:trPr>
        <w:tc>
          <w:tcPr>
            <w:tcW w:w="1432" w:type="dxa"/>
            <w:shd w:val="clear" w:color="auto" w:fill="D9E2F3" w:themeFill="accent5" w:themeFillTint="33"/>
          </w:tcPr>
          <w:p w14:paraId="5AE752D8" w14:textId="77777777" w:rsidR="00221D18" w:rsidRPr="00E359BF" w:rsidRDefault="00221D18">
            <w:pPr>
              <w:pStyle w:val="TableSubheadingCentered"/>
            </w:pPr>
          </w:p>
        </w:tc>
        <w:tc>
          <w:tcPr>
            <w:tcW w:w="874" w:type="dxa"/>
            <w:shd w:val="clear" w:color="auto" w:fill="D9E2F3" w:themeFill="accent5" w:themeFillTint="33"/>
          </w:tcPr>
          <w:p w14:paraId="77621124" w14:textId="77777777" w:rsidR="00221D18" w:rsidRPr="00E359BF" w:rsidRDefault="00221D18">
            <w:pPr>
              <w:pStyle w:val="TableSubheadingCentered"/>
            </w:pPr>
            <w:r w:rsidRPr="00E359BF">
              <w:t>1</w:t>
            </w:r>
          </w:p>
        </w:tc>
        <w:tc>
          <w:tcPr>
            <w:tcW w:w="874" w:type="dxa"/>
            <w:shd w:val="clear" w:color="auto" w:fill="D9E2F3" w:themeFill="accent5" w:themeFillTint="33"/>
          </w:tcPr>
          <w:p w14:paraId="083888C5" w14:textId="77777777" w:rsidR="00221D18" w:rsidRPr="00E359BF" w:rsidRDefault="00221D18">
            <w:pPr>
              <w:pStyle w:val="TableSubheadingCentered"/>
            </w:pPr>
            <w:r w:rsidRPr="00E359BF">
              <w:t>2</w:t>
            </w:r>
          </w:p>
        </w:tc>
        <w:tc>
          <w:tcPr>
            <w:tcW w:w="874" w:type="dxa"/>
            <w:shd w:val="clear" w:color="auto" w:fill="D9E2F3" w:themeFill="accent5" w:themeFillTint="33"/>
          </w:tcPr>
          <w:p w14:paraId="7BE39640" w14:textId="77777777" w:rsidR="00221D18" w:rsidRPr="00E359BF" w:rsidRDefault="00221D18">
            <w:pPr>
              <w:pStyle w:val="TableSubheadingCentered"/>
            </w:pPr>
            <w:r w:rsidRPr="00E359BF">
              <w:t>3</w:t>
            </w:r>
          </w:p>
        </w:tc>
        <w:tc>
          <w:tcPr>
            <w:tcW w:w="875" w:type="dxa"/>
            <w:shd w:val="clear" w:color="auto" w:fill="D9E2F3" w:themeFill="accent5" w:themeFillTint="33"/>
          </w:tcPr>
          <w:p w14:paraId="6508074A" w14:textId="77777777" w:rsidR="00221D18" w:rsidRPr="00E359BF" w:rsidRDefault="00221D18">
            <w:pPr>
              <w:pStyle w:val="TableSubheadingCentered"/>
            </w:pPr>
            <w:r w:rsidRPr="00E359BF">
              <w:t>4</w:t>
            </w:r>
          </w:p>
        </w:tc>
        <w:tc>
          <w:tcPr>
            <w:tcW w:w="874" w:type="dxa"/>
            <w:shd w:val="clear" w:color="auto" w:fill="D9E2F3" w:themeFill="accent5" w:themeFillTint="33"/>
          </w:tcPr>
          <w:p w14:paraId="000C8D69" w14:textId="77777777" w:rsidR="00221D18" w:rsidRPr="00E359BF" w:rsidRDefault="00221D18">
            <w:pPr>
              <w:pStyle w:val="TableSubheadingCentered"/>
            </w:pPr>
            <w:r w:rsidRPr="00E359BF">
              <w:t>5</w:t>
            </w:r>
          </w:p>
        </w:tc>
        <w:tc>
          <w:tcPr>
            <w:tcW w:w="874" w:type="dxa"/>
            <w:shd w:val="clear" w:color="auto" w:fill="D9E2F3" w:themeFill="accent5" w:themeFillTint="33"/>
          </w:tcPr>
          <w:p w14:paraId="7C999B5B" w14:textId="77777777" w:rsidR="00221D18" w:rsidRPr="00E359BF" w:rsidRDefault="00221D18">
            <w:pPr>
              <w:pStyle w:val="TableSubheadingCentered"/>
            </w:pPr>
            <w:r w:rsidRPr="00E359BF">
              <w:t>6</w:t>
            </w:r>
          </w:p>
        </w:tc>
        <w:tc>
          <w:tcPr>
            <w:tcW w:w="875" w:type="dxa"/>
            <w:shd w:val="clear" w:color="auto" w:fill="D9E2F3" w:themeFill="accent5" w:themeFillTint="33"/>
          </w:tcPr>
          <w:p w14:paraId="2BE9E454" w14:textId="77777777" w:rsidR="00221D18" w:rsidRPr="00E359BF" w:rsidRDefault="00221D18">
            <w:pPr>
              <w:pStyle w:val="TableSubheadingCentered"/>
            </w:pPr>
            <w:r w:rsidRPr="00E359BF">
              <w:t>7</w:t>
            </w:r>
          </w:p>
        </w:tc>
        <w:tc>
          <w:tcPr>
            <w:tcW w:w="900" w:type="dxa"/>
            <w:shd w:val="clear" w:color="auto" w:fill="D9E2F3" w:themeFill="accent5" w:themeFillTint="33"/>
          </w:tcPr>
          <w:p w14:paraId="46E92BC7" w14:textId="77777777" w:rsidR="00221D18" w:rsidRPr="00E359BF" w:rsidRDefault="00221D18">
            <w:pPr>
              <w:pStyle w:val="TableSubheadingCentered"/>
            </w:pPr>
            <w:r>
              <w:t>50</w:t>
            </w:r>
          </w:p>
        </w:tc>
        <w:tc>
          <w:tcPr>
            <w:tcW w:w="892" w:type="dxa"/>
            <w:shd w:val="clear" w:color="auto" w:fill="D9E2F3" w:themeFill="accent5" w:themeFillTint="33"/>
          </w:tcPr>
          <w:p w14:paraId="7A415325" w14:textId="77777777" w:rsidR="00221D18" w:rsidRPr="00E359BF" w:rsidRDefault="00221D18">
            <w:pPr>
              <w:pStyle w:val="TableSubheadingCentered"/>
            </w:pPr>
            <w:r>
              <w:t>6.8</w:t>
            </w:r>
          </w:p>
        </w:tc>
      </w:tr>
      <w:tr w:rsidR="00221D18" w:rsidRPr="00E359BF" w14:paraId="1525F1BF" w14:textId="77777777" w:rsidTr="00ED4887">
        <w:trPr>
          <w:jc w:val="center"/>
        </w:trPr>
        <w:tc>
          <w:tcPr>
            <w:tcW w:w="1432" w:type="dxa"/>
          </w:tcPr>
          <w:p w14:paraId="575CE6F2" w14:textId="77777777" w:rsidR="00221D18" w:rsidRPr="00E359BF" w:rsidRDefault="00221D18">
            <w:pPr>
              <w:pStyle w:val="TableText"/>
            </w:pPr>
            <w:r>
              <w:t>Grades K-5</w:t>
            </w:r>
          </w:p>
        </w:tc>
        <w:tc>
          <w:tcPr>
            <w:tcW w:w="874" w:type="dxa"/>
          </w:tcPr>
          <w:p w14:paraId="2214A8D5" w14:textId="77777777" w:rsidR="00221D18" w:rsidRPr="00E359BF" w:rsidRDefault="00221D18">
            <w:pPr>
              <w:pStyle w:val="TableTextCentered"/>
              <w:rPr>
                <w:rFonts w:eastAsia="Times New Roman"/>
              </w:rPr>
            </w:pPr>
            <w:r>
              <w:rPr>
                <w:rFonts w:eastAsia="Times New Roman"/>
              </w:rPr>
              <w:t>0</w:t>
            </w:r>
          </w:p>
        </w:tc>
        <w:tc>
          <w:tcPr>
            <w:tcW w:w="874" w:type="dxa"/>
          </w:tcPr>
          <w:p w14:paraId="0D9DC1D5" w14:textId="77777777" w:rsidR="00221D18" w:rsidRPr="00E359BF" w:rsidRDefault="00221D18">
            <w:pPr>
              <w:pStyle w:val="TableTextCentered"/>
              <w:rPr>
                <w:rFonts w:eastAsia="Times New Roman"/>
              </w:rPr>
            </w:pPr>
            <w:r>
              <w:rPr>
                <w:rFonts w:eastAsia="Times New Roman"/>
              </w:rPr>
              <w:t>0</w:t>
            </w:r>
          </w:p>
        </w:tc>
        <w:tc>
          <w:tcPr>
            <w:tcW w:w="874" w:type="dxa"/>
          </w:tcPr>
          <w:p w14:paraId="7821C2AC" w14:textId="77777777" w:rsidR="00221D18" w:rsidRPr="00E359BF" w:rsidRDefault="00221D18">
            <w:pPr>
              <w:pStyle w:val="TableTextCentered"/>
              <w:rPr>
                <w:rFonts w:eastAsia="Times New Roman"/>
              </w:rPr>
            </w:pPr>
            <w:r>
              <w:rPr>
                <w:rFonts w:eastAsia="Times New Roman"/>
              </w:rPr>
              <w:t>0</w:t>
            </w:r>
          </w:p>
        </w:tc>
        <w:tc>
          <w:tcPr>
            <w:tcW w:w="875" w:type="dxa"/>
          </w:tcPr>
          <w:p w14:paraId="42362676" w14:textId="77777777" w:rsidR="00221D18" w:rsidRPr="00E359BF" w:rsidRDefault="00221D18">
            <w:pPr>
              <w:pStyle w:val="TableTextCentered"/>
              <w:rPr>
                <w:rFonts w:eastAsia="Times New Roman"/>
              </w:rPr>
            </w:pPr>
            <w:r>
              <w:rPr>
                <w:rFonts w:eastAsia="Times New Roman"/>
              </w:rPr>
              <w:t>0</w:t>
            </w:r>
          </w:p>
        </w:tc>
        <w:tc>
          <w:tcPr>
            <w:tcW w:w="874" w:type="dxa"/>
          </w:tcPr>
          <w:p w14:paraId="326E5EF3" w14:textId="77777777" w:rsidR="00221D18" w:rsidRPr="00E359BF" w:rsidRDefault="00221D18">
            <w:pPr>
              <w:pStyle w:val="TableTextCentered"/>
              <w:rPr>
                <w:rFonts w:eastAsia="Times New Roman"/>
              </w:rPr>
            </w:pPr>
            <w:r>
              <w:rPr>
                <w:rFonts w:eastAsia="Times New Roman"/>
              </w:rPr>
              <w:t>1</w:t>
            </w:r>
          </w:p>
        </w:tc>
        <w:tc>
          <w:tcPr>
            <w:tcW w:w="874" w:type="dxa"/>
          </w:tcPr>
          <w:p w14:paraId="4F3D6133" w14:textId="77777777" w:rsidR="00221D18" w:rsidRPr="00E359BF" w:rsidRDefault="00221D18">
            <w:pPr>
              <w:pStyle w:val="TableTextCentered"/>
              <w:rPr>
                <w:rFonts w:eastAsia="Times New Roman"/>
              </w:rPr>
            </w:pPr>
            <w:r>
              <w:rPr>
                <w:rFonts w:eastAsia="Times New Roman"/>
              </w:rPr>
              <w:t>1</w:t>
            </w:r>
          </w:p>
        </w:tc>
        <w:tc>
          <w:tcPr>
            <w:tcW w:w="875" w:type="dxa"/>
          </w:tcPr>
          <w:p w14:paraId="00C6C1F7" w14:textId="77777777" w:rsidR="00221D18" w:rsidRPr="00E359BF" w:rsidRDefault="00221D18">
            <w:pPr>
              <w:pStyle w:val="TableTextCentered"/>
              <w:rPr>
                <w:rFonts w:eastAsia="Times New Roman"/>
              </w:rPr>
            </w:pPr>
            <w:r>
              <w:rPr>
                <w:rFonts w:eastAsia="Times New Roman"/>
              </w:rPr>
              <w:t>20</w:t>
            </w:r>
          </w:p>
        </w:tc>
        <w:tc>
          <w:tcPr>
            <w:tcW w:w="900" w:type="dxa"/>
          </w:tcPr>
          <w:p w14:paraId="640BCB70" w14:textId="77777777" w:rsidR="00221D18" w:rsidRPr="00E359BF" w:rsidRDefault="00221D18">
            <w:pPr>
              <w:pStyle w:val="TableTextCentered"/>
              <w:rPr>
                <w:rFonts w:eastAsia="Times New Roman"/>
              </w:rPr>
            </w:pPr>
            <w:r>
              <w:rPr>
                <w:rFonts w:eastAsia="Times New Roman"/>
              </w:rPr>
              <w:t>22</w:t>
            </w:r>
          </w:p>
        </w:tc>
        <w:tc>
          <w:tcPr>
            <w:tcW w:w="892" w:type="dxa"/>
          </w:tcPr>
          <w:p w14:paraId="3388760F" w14:textId="77777777" w:rsidR="00221D18" w:rsidRPr="00E359BF" w:rsidRDefault="00221D18">
            <w:pPr>
              <w:pStyle w:val="TableTextCentered"/>
              <w:rPr>
                <w:rFonts w:eastAsia="Times New Roman"/>
              </w:rPr>
            </w:pPr>
            <w:r>
              <w:rPr>
                <w:rFonts w:eastAsia="Times New Roman"/>
              </w:rPr>
              <w:t>6.9</w:t>
            </w:r>
          </w:p>
        </w:tc>
      </w:tr>
      <w:tr w:rsidR="00221D18" w:rsidRPr="00E359BF" w14:paraId="30F46350" w14:textId="77777777" w:rsidTr="00ED4887">
        <w:trPr>
          <w:jc w:val="center"/>
        </w:trPr>
        <w:tc>
          <w:tcPr>
            <w:tcW w:w="1432" w:type="dxa"/>
          </w:tcPr>
          <w:p w14:paraId="6BB7ED1F" w14:textId="77777777" w:rsidR="00221D18" w:rsidRPr="00E359BF" w:rsidRDefault="00221D18">
            <w:pPr>
              <w:pStyle w:val="TableText"/>
            </w:pPr>
            <w:r>
              <w:t>Grades 6-8</w:t>
            </w:r>
          </w:p>
        </w:tc>
        <w:tc>
          <w:tcPr>
            <w:tcW w:w="874" w:type="dxa"/>
          </w:tcPr>
          <w:p w14:paraId="0A10BC12" w14:textId="77777777" w:rsidR="00221D18" w:rsidRPr="00E359BF" w:rsidRDefault="00221D18">
            <w:pPr>
              <w:pStyle w:val="TableTextCentered"/>
              <w:rPr>
                <w:rFonts w:eastAsia="Times New Roman"/>
              </w:rPr>
            </w:pPr>
            <w:r>
              <w:rPr>
                <w:rFonts w:eastAsia="Times New Roman"/>
              </w:rPr>
              <w:t>0</w:t>
            </w:r>
          </w:p>
        </w:tc>
        <w:tc>
          <w:tcPr>
            <w:tcW w:w="874" w:type="dxa"/>
          </w:tcPr>
          <w:p w14:paraId="3F0BB11E" w14:textId="77777777" w:rsidR="00221D18" w:rsidRPr="00E359BF" w:rsidRDefault="00221D18">
            <w:pPr>
              <w:pStyle w:val="TableTextCentered"/>
              <w:rPr>
                <w:rFonts w:eastAsia="Times New Roman"/>
              </w:rPr>
            </w:pPr>
            <w:r>
              <w:rPr>
                <w:rFonts w:eastAsia="Times New Roman"/>
              </w:rPr>
              <w:t>0</w:t>
            </w:r>
          </w:p>
        </w:tc>
        <w:tc>
          <w:tcPr>
            <w:tcW w:w="874" w:type="dxa"/>
          </w:tcPr>
          <w:p w14:paraId="3E9696AD" w14:textId="77777777" w:rsidR="00221D18" w:rsidRPr="00E359BF" w:rsidRDefault="00221D18">
            <w:pPr>
              <w:pStyle w:val="TableTextCentered"/>
              <w:rPr>
                <w:rFonts w:eastAsia="Times New Roman"/>
              </w:rPr>
            </w:pPr>
            <w:r>
              <w:rPr>
                <w:rFonts w:eastAsia="Times New Roman"/>
              </w:rPr>
              <w:t>0</w:t>
            </w:r>
          </w:p>
        </w:tc>
        <w:tc>
          <w:tcPr>
            <w:tcW w:w="875" w:type="dxa"/>
          </w:tcPr>
          <w:p w14:paraId="321F4F54" w14:textId="77777777" w:rsidR="00221D18" w:rsidRPr="00E359BF" w:rsidRDefault="00221D18">
            <w:pPr>
              <w:pStyle w:val="TableTextCentered"/>
              <w:rPr>
                <w:rFonts w:eastAsia="Times New Roman"/>
              </w:rPr>
            </w:pPr>
            <w:r>
              <w:rPr>
                <w:rFonts w:eastAsia="Times New Roman"/>
              </w:rPr>
              <w:t>0</w:t>
            </w:r>
          </w:p>
        </w:tc>
        <w:tc>
          <w:tcPr>
            <w:tcW w:w="874" w:type="dxa"/>
          </w:tcPr>
          <w:p w14:paraId="7633133E" w14:textId="77777777" w:rsidR="00221D18" w:rsidRPr="00E359BF" w:rsidRDefault="00221D18">
            <w:pPr>
              <w:pStyle w:val="TableTextCentered"/>
              <w:rPr>
                <w:rFonts w:eastAsia="Times New Roman"/>
              </w:rPr>
            </w:pPr>
            <w:r>
              <w:rPr>
                <w:rFonts w:eastAsia="Times New Roman"/>
              </w:rPr>
              <w:t>1</w:t>
            </w:r>
          </w:p>
        </w:tc>
        <w:tc>
          <w:tcPr>
            <w:tcW w:w="874" w:type="dxa"/>
          </w:tcPr>
          <w:p w14:paraId="2076278A" w14:textId="77777777" w:rsidR="00221D18" w:rsidRPr="00E359BF" w:rsidRDefault="00221D18">
            <w:pPr>
              <w:pStyle w:val="TableTextCentered"/>
              <w:rPr>
                <w:rFonts w:eastAsia="Times New Roman"/>
              </w:rPr>
            </w:pPr>
            <w:r>
              <w:rPr>
                <w:rFonts w:eastAsia="Times New Roman"/>
              </w:rPr>
              <w:t>3</w:t>
            </w:r>
          </w:p>
        </w:tc>
        <w:tc>
          <w:tcPr>
            <w:tcW w:w="875" w:type="dxa"/>
          </w:tcPr>
          <w:p w14:paraId="6FD78FE7" w14:textId="77777777" w:rsidR="00221D18" w:rsidRPr="00E359BF" w:rsidRDefault="00221D18">
            <w:pPr>
              <w:pStyle w:val="TableTextCentered"/>
              <w:rPr>
                <w:rFonts w:eastAsia="Times New Roman"/>
              </w:rPr>
            </w:pPr>
            <w:r>
              <w:rPr>
                <w:rFonts w:eastAsia="Times New Roman"/>
              </w:rPr>
              <w:t>9</w:t>
            </w:r>
          </w:p>
        </w:tc>
        <w:tc>
          <w:tcPr>
            <w:tcW w:w="900" w:type="dxa"/>
          </w:tcPr>
          <w:p w14:paraId="3BB888A7" w14:textId="77777777" w:rsidR="00221D18" w:rsidRPr="00E359BF" w:rsidRDefault="00221D18">
            <w:pPr>
              <w:pStyle w:val="TableTextCentered"/>
              <w:rPr>
                <w:rFonts w:eastAsia="Times New Roman"/>
              </w:rPr>
            </w:pPr>
            <w:r>
              <w:rPr>
                <w:rFonts w:eastAsia="Times New Roman"/>
              </w:rPr>
              <w:t>13</w:t>
            </w:r>
          </w:p>
        </w:tc>
        <w:tc>
          <w:tcPr>
            <w:tcW w:w="892" w:type="dxa"/>
          </w:tcPr>
          <w:p w14:paraId="315F52B3" w14:textId="77777777" w:rsidR="00221D18" w:rsidRPr="00E359BF" w:rsidRDefault="00221D18">
            <w:pPr>
              <w:pStyle w:val="TableTextCentered"/>
              <w:rPr>
                <w:rFonts w:eastAsia="Times New Roman"/>
              </w:rPr>
            </w:pPr>
            <w:r>
              <w:rPr>
                <w:rFonts w:eastAsia="Times New Roman"/>
              </w:rPr>
              <w:t>6.6</w:t>
            </w:r>
          </w:p>
        </w:tc>
      </w:tr>
      <w:tr w:rsidR="00221D18" w:rsidRPr="00E359BF" w14:paraId="5CAB73A1" w14:textId="77777777" w:rsidTr="00ED4887">
        <w:trPr>
          <w:jc w:val="center"/>
        </w:trPr>
        <w:tc>
          <w:tcPr>
            <w:tcW w:w="1432" w:type="dxa"/>
          </w:tcPr>
          <w:p w14:paraId="2A92B613" w14:textId="77777777" w:rsidR="00221D18" w:rsidRPr="00E359BF" w:rsidRDefault="00221D18">
            <w:pPr>
              <w:pStyle w:val="TableText"/>
            </w:pPr>
            <w:r>
              <w:t>Grades 9-12</w:t>
            </w:r>
          </w:p>
        </w:tc>
        <w:tc>
          <w:tcPr>
            <w:tcW w:w="874" w:type="dxa"/>
          </w:tcPr>
          <w:p w14:paraId="595FD1B7" w14:textId="77777777" w:rsidR="00221D18" w:rsidRPr="00E359BF" w:rsidRDefault="00221D18">
            <w:pPr>
              <w:pStyle w:val="TableTextCentered"/>
              <w:rPr>
                <w:rFonts w:eastAsia="Times New Roman"/>
              </w:rPr>
            </w:pPr>
            <w:r>
              <w:rPr>
                <w:rFonts w:eastAsia="Times New Roman"/>
              </w:rPr>
              <w:t>0</w:t>
            </w:r>
          </w:p>
        </w:tc>
        <w:tc>
          <w:tcPr>
            <w:tcW w:w="874" w:type="dxa"/>
          </w:tcPr>
          <w:p w14:paraId="4BFD3903" w14:textId="77777777" w:rsidR="00221D18" w:rsidRPr="00E359BF" w:rsidRDefault="00221D18">
            <w:pPr>
              <w:pStyle w:val="TableTextCentered"/>
              <w:rPr>
                <w:rFonts w:eastAsia="Times New Roman"/>
              </w:rPr>
            </w:pPr>
            <w:r>
              <w:rPr>
                <w:rFonts w:eastAsia="Times New Roman"/>
              </w:rPr>
              <w:t>0</w:t>
            </w:r>
          </w:p>
        </w:tc>
        <w:tc>
          <w:tcPr>
            <w:tcW w:w="874" w:type="dxa"/>
          </w:tcPr>
          <w:p w14:paraId="4C8118A2" w14:textId="77777777" w:rsidR="00221D18" w:rsidRPr="00E359BF" w:rsidRDefault="00221D18">
            <w:pPr>
              <w:pStyle w:val="TableTextCentered"/>
              <w:rPr>
                <w:rFonts w:eastAsia="Times New Roman"/>
              </w:rPr>
            </w:pPr>
            <w:r>
              <w:rPr>
                <w:rFonts w:eastAsia="Times New Roman"/>
              </w:rPr>
              <w:t>0</w:t>
            </w:r>
          </w:p>
        </w:tc>
        <w:tc>
          <w:tcPr>
            <w:tcW w:w="875" w:type="dxa"/>
          </w:tcPr>
          <w:p w14:paraId="0F9AD1F3" w14:textId="77777777" w:rsidR="00221D18" w:rsidRPr="00E359BF" w:rsidRDefault="00221D18">
            <w:pPr>
              <w:pStyle w:val="TableTextCentered"/>
              <w:rPr>
                <w:rFonts w:eastAsia="Times New Roman"/>
              </w:rPr>
            </w:pPr>
            <w:r>
              <w:rPr>
                <w:rFonts w:eastAsia="Times New Roman"/>
              </w:rPr>
              <w:t>0</w:t>
            </w:r>
          </w:p>
        </w:tc>
        <w:tc>
          <w:tcPr>
            <w:tcW w:w="874" w:type="dxa"/>
          </w:tcPr>
          <w:p w14:paraId="41751B9D" w14:textId="77777777" w:rsidR="00221D18" w:rsidRPr="00E359BF" w:rsidRDefault="00221D18">
            <w:pPr>
              <w:pStyle w:val="TableTextCentered"/>
              <w:rPr>
                <w:rFonts w:eastAsia="Times New Roman"/>
              </w:rPr>
            </w:pPr>
            <w:r>
              <w:rPr>
                <w:rFonts w:eastAsia="Times New Roman"/>
              </w:rPr>
              <w:t>0</w:t>
            </w:r>
          </w:p>
        </w:tc>
        <w:tc>
          <w:tcPr>
            <w:tcW w:w="874" w:type="dxa"/>
          </w:tcPr>
          <w:p w14:paraId="44B122B0" w14:textId="77777777" w:rsidR="00221D18" w:rsidRPr="00E359BF" w:rsidRDefault="00221D18">
            <w:pPr>
              <w:pStyle w:val="TableTextCentered"/>
              <w:rPr>
                <w:rFonts w:eastAsia="Times New Roman"/>
              </w:rPr>
            </w:pPr>
            <w:r>
              <w:rPr>
                <w:rFonts w:eastAsia="Times New Roman"/>
              </w:rPr>
              <w:t>2</w:t>
            </w:r>
          </w:p>
        </w:tc>
        <w:tc>
          <w:tcPr>
            <w:tcW w:w="875" w:type="dxa"/>
          </w:tcPr>
          <w:p w14:paraId="5A8C8CCF" w14:textId="77777777" w:rsidR="00221D18" w:rsidRPr="00E359BF" w:rsidRDefault="00221D18">
            <w:pPr>
              <w:pStyle w:val="TableTextCentered"/>
              <w:rPr>
                <w:rFonts w:eastAsia="Times New Roman"/>
              </w:rPr>
            </w:pPr>
            <w:r>
              <w:rPr>
                <w:rFonts w:eastAsia="Times New Roman"/>
              </w:rPr>
              <w:t>13</w:t>
            </w:r>
          </w:p>
        </w:tc>
        <w:tc>
          <w:tcPr>
            <w:tcW w:w="900" w:type="dxa"/>
          </w:tcPr>
          <w:p w14:paraId="5D02B6FE" w14:textId="77777777" w:rsidR="00221D18" w:rsidRPr="00E359BF" w:rsidRDefault="00221D18">
            <w:pPr>
              <w:pStyle w:val="TableTextCentered"/>
              <w:rPr>
                <w:rFonts w:eastAsia="Times New Roman"/>
              </w:rPr>
            </w:pPr>
            <w:r>
              <w:rPr>
                <w:rFonts w:eastAsia="Times New Roman"/>
              </w:rPr>
              <w:t>15</w:t>
            </w:r>
          </w:p>
        </w:tc>
        <w:tc>
          <w:tcPr>
            <w:tcW w:w="892" w:type="dxa"/>
          </w:tcPr>
          <w:p w14:paraId="4C33074A" w14:textId="77777777" w:rsidR="00221D18" w:rsidRPr="00E359BF" w:rsidRDefault="00221D18">
            <w:pPr>
              <w:pStyle w:val="TableTextCentered"/>
              <w:rPr>
                <w:rFonts w:eastAsia="Times New Roman"/>
              </w:rPr>
            </w:pPr>
            <w:r>
              <w:rPr>
                <w:rFonts w:eastAsia="Times New Roman"/>
              </w:rPr>
              <w:t>6.9</w:t>
            </w:r>
          </w:p>
        </w:tc>
      </w:tr>
    </w:tbl>
    <w:bookmarkEnd w:id="90"/>
    <w:p w14:paraId="387FC7D9" w14:textId="77777777" w:rsidR="00221D18" w:rsidRPr="00BC09E0" w:rsidRDefault="00221D18">
      <w:pPr>
        <w:pStyle w:val="TableNote"/>
      </w:pPr>
      <w:r w:rsidRPr="00A96DD7">
        <w:t xml:space="preserve">*The district average is an average of the observation scores. In Table 6, the district average is computed as: </w:t>
      </w:r>
      <w:r w:rsidRPr="00A96DD7">
        <w:br/>
      </w:r>
      <w:bookmarkStart w:id="91" w:name="Dist_NC_Calc"/>
      <w:r>
        <w:t>([5 x 2] + [6 x 6] + [7 x 42]) ÷ 50 observations = 6.8</w:t>
      </w:r>
      <w:bookmarkEnd w:id="91"/>
    </w:p>
    <w:p w14:paraId="192299F0" w14:textId="77777777" w:rsidR="00221D18" w:rsidRPr="00BC09E0" w:rsidRDefault="00221D18">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5F785850" w14:textId="77777777" w:rsidR="00221D18" w:rsidRPr="00BC09E0" w:rsidRDefault="00221D18">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1C932162" w14:textId="070EE9CA" w:rsidR="00221D18" w:rsidRDefault="00221D18" w:rsidP="00ED4887">
      <w:pPr>
        <w:pStyle w:val="BodyText"/>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r>
        <w:br w:type="page"/>
      </w:r>
    </w:p>
    <w:p w14:paraId="53745CA1" w14:textId="77777777" w:rsidR="00221D18" w:rsidRPr="00BC09E0" w:rsidRDefault="00221D18" w:rsidP="00A664C1">
      <w:pPr>
        <w:pStyle w:val="Heading2-AppB"/>
      </w:pPr>
      <w:bookmarkStart w:id="92" w:name="_Toc430114879"/>
      <w:bookmarkStart w:id="93" w:name="_Toc173507673"/>
      <w:r w:rsidRPr="00BC09E0">
        <w:lastRenderedPageBreak/>
        <w:t>Behavior Management</w:t>
      </w:r>
      <w:bookmarkEnd w:id="92"/>
      <w:bookmarkEnd w:id="93"/>
    </w:p>
    <w:p w14:paraId="321276E3" w14:textId="77777777" w:rsidR="00221D18" w:rsidRPr="00BC09E0" w:rsidRDefault="00221D18">
      <w:pPr>
        <w:pStyle w:val="BodyTextDomain"/>
      </w:pPr>
      <w:r w:rsidRPr="00BC09E0">
        <w:t xml:space="preserve">Classroom Organization domain, </w:t>
      </w:r>
      <w:r>
        <w:t>G</w:t>
      </w:r>
      <w:r w:rsidRPr="00BC09E0">
        <w:t xml:space="preserve">rades </w:t>
      </w:r>
      <w:r>
        <w:t>K</w:t>
      </w:r>
      <w:r w:rsidRPr="00BC09E0">
        <w:t>−</w:t>
      </w:r>
      <w:r>
        <w:t>12</w:t>
      </w:r>
    </w:p>
    <w:p w14:paraId="0967B99C" w14:textId="77777777" w:rsidR="00221D18" w:rsidRPr="00BC09E0" w:rsidRDefault="00221D18">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6B4852A9" w14:textId="77777777" w:rsidR="00221D18" w:rsidRPr="00BC09E0" w:rsidRDefault="00221D18">
      <w:pPr>
        <w:pStyle w:val="TableTitle0"/>
      </w:pPr>
      <w:bookmarkStart w:id="94" w:name="_Toc173506493"/>
      <w:r w:rsidRPr="00BC09E0">
        <w:t xml:space="preserve">Table 7. Behavior Management: Number of Classrooms for Each Rating </w:t>
      </w:r>
      <w:r w:rsidRPr="00A96DD7">
        <w:t>and District Average</w:t>
      </w:r>
      <w:bookmarkEnd w:id="94"/>
    </w:p>
    <w:p w14:paraId="5098180D" w14:textId="77777777" w:rsidR="00221D18" w:rsidRDefault="00221D18">
      <w:pPr>
        <w:pStyle w:val="BodyTextDemi"/>
      </w:pPr>
      <w:r w:rsidRPr="00A96DD7">
        <w:t xml:space="preserve">Behavior Management District Average*: </w:t>
      </w:r>
      <w:bookmarkStart w:id="95" w:name="Dist_BM_Avg"/>
      <w:r>
        <w:t>5.9</w:t>
      </w:r>
      <w:bookmarkEnd w:id="9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221D18" w:rsidRPr="00E359BF" w14:paraId="7D9995CC" w14:textId="77777777" w:rsidTr="00ED4887">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5DF91E5" w14:textId="77777777" w:rsidR="00221D18" w:rsidRPr="00E67A26" w:rsidRDefault="00221D18">
            <w:pPr>
              <w:pStyle w:val="TableColHeadingCenter"/>
              <w:rPr>
                <w:rFonts w:eastAsia="MS Mincho"/>
              </w:rPr>
            </w:pPr>
            <w:bookmarkStart w:id="96" w:name="Tbl_BM"/>
            <w:r w:rsidRPr="00E67A26">
              <w:rPr>
                <w:rFonts w:eastAsia="MS Mincho"/>
              </w:rPr>
              <w:t>Grade Band</w:t>
            </w:r>
          </w:p>
        </w:tc>
        <w:tc>
          <w:tcPr>
            <w:tcW w:w="1748" w:type="dxa"/>
            <w:gridSpan w:val="2"/>
          </w:tcPr>
          <w:p w14:paraId="1CED02F8"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4B979279"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10DB1682"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3FFB37F1" w14:textId="77777777" w:rsidR="00221D18" w:rsidRPr="00E359BF" w:rsidRDefault="00221D18">
            <w:pPr>
              <w:pStyle w:val="TableColHeadingCenter"/>
              <w:rPr>
                <w:rFonts w:eastAsia="MS Mincho"/>
              </w:rPr>
            </w:pPr>
            <w:r>
              <w:rPr>
                <w:rFonts w:eastAsia="MS Mincho"/>
              </w:rPr>
              <w:t>n</w:t>
            </w:r>
          </w:p>
        </w:tc>
        <w:tc>
          <w:tcPr>
            <w:tcW w:w="892" w:type="dxa"/>
          </w:tcPr>
          <w:p w14:paraId="239DF3AA" w14:textId="77777777" w:rsidR="00221D18" w:rsidRPr="00E359BF" w:rsidRDefault="00221D18">
            <w:pPr>
              <w:pStyle w:val="TableColHeadingCenter"/>
              <w:rPr>
                <w:rFonts w:eastAsia="MS Mincho"/>
              </w:rPr>
            </w:pPr>
            <w:r>
              <w:rPr>
                <w:rFonts w:eastAsia="MS Mincho"/>
              </w:rPr>
              <w:t>Average</w:t>
            </w:r>
          </w:p>
        </w:tc>
      </w:tr>
      <w:tr w:rsidR="00221D18" w:rsidRPr="00E359BF" w14:paraId="78333B2E" w14:textId="77777777" w:rsidTr="00ED4887">
        <w:trPr>
          <w:jc w:val="center"/>
        </w:trPr>
        <w:tc>
          <w:tcPr>
            <w:tcW w:w="1432" w:type="dxa"/>
            <w:shd w:val="clear" w:color="auto" w:fill="D9E2F3" w:themeFill="accent5" w:themeFillTint="33"/>
          </w:tcPr>
          <w:p w14:paraId="0814B989" w14:textId="77777777" w:rsidR="00221D18" w:rsidRPr="00E359BF" w:rsidRDefault="00221D18">
            <w:pPr>
              <w:pStyle w:val="TableSubheadingCentered"/>
            </w:pPr>
          </w:p>
        </w:tc>
        <w:tc>
          <w:tcPr>
            <w:tcW w:w="874" w:type="dxa"/>
            <w:shd w:val="clear" w:color="auto" w:fill="D9E2F3" w:themeFill="accent5" w:themeFillTint="33"/>
          </w:tcPr>
          <w:p w14:paraId="1E1E6B27" w14:textId="77777777" w:rsidR="00221D18" w:rsidRPr="00E359BF" w:rsidRDefault="00221D18">
            <w:pPr>
              <w:pStyle w:val="TableSubheadingCentered"/>
            </w:pPr>
            <w:r w:rsidRPr="00E359BF">
              <w:t>1</w:t>
            </w:r>
          </w:p>
        </w:tc>
        <w:tc>
          <w:tcPr>
            <w:tcW w:w="874" w:type="dxa"/>
            <w:shd w:val="clear" w:color="auto" w:fill="D9E2F3" w:themeFill="accent5" w:themeFillTint="33"/>
          </w:tcPr>
          <w:p w14:paraId="10017B5B" w14:textId="77777777" w:rsidR="00221D18" w:rsidRPr="00E359BF" w:rsidRDefault="00221D18">
            <w:pPr>
              <w:pStyle w:val="TableSubheadingCentered"/>
            </w:pPr>
            <w:r w:rsidRPr="00E359BF">
              <w:t>2</w:t>
            </w:r>
          </w:p>
        </w:tc>
        <w:tc>
          <w:tcPr>
            <w:tcW w:w="874" w:type="dxa"/>
            <w:shd w:val="clear" w:color="auto" w:fill="D9E2F3" w:themeFill="accent5" w:themeFillTint="33"/>
          </w:tcPr>
          <w:p w14:paraId="23E610C7" w14:textId="77777777" w:rsidR="00221D18" w:rsidRPr="00E359BF" w:rsidRDefault="00221D18">
            <w:pPr>
              <w:pStyle w:val="TableSubheadingCentered"/>
            </w:pPr>
            <w:r w:rsidRPr="00E359BF">
              <w:t>3</w:t>
            </w:r>
          </w:p>
        </w:tc>
        <w:tc>
          <w:tcPr>
            <w:tcW w:w="875" w:type="dxa"/>
            <w:shd w:val="clear" w:color="auto" w:fill="D9E2F3" w:themeFill="accent5" w:themeFillTint="33"/>
          </w:tcPr>
          <w:p w14:paraId="4C1E570B" w14:textId="77777777" w:rsidR="00221D18" w:rsidRPr="00E359BF" w:rsidRDefault="00221D18">
            <w:pPr>
              <w:pStyle w:val="TableSubheadingCentered"/>
            </w:pPr>
            <w:r w:rsidRPr="00E359BF">
              <w:t>4</w:t>
            </w:r>
          </w:p>
        </w:tc>
        <w:tc>
          <w:tcPr>
            <w:tcW w:w="874" w:type="dxa"/>
            <w:shd w:val="clear" w:color="auto" w:fill="D9E2F3" w:themeFill="accent5" w:themeFillTint="33"/>
          </w:tcPr>
          <w:p w14:paraId="42FE160A" w14:textId="77777777" w:rsidR="00221D18" w:rsidRPr="00E359BF" w:rsidRDefault="00221D18">
            <w:pPr>
              <w:pStyle w:val="TableSubheadingCentered"/>
            </w:pPr>
            <w:r w:rsidRPr="00E359BF">
              <w:t>5</w:t>
            </w:r>
          </w:p>
        </w:tc>
        <w:tc>
          <w:tcPr>
            <w:tcW w:w="874" w:type="dxa"/>
            <w:shd w:val="clear" w:color="auto" w:fill="D9E2F3" w:themeFill="accent5" w:themeFillTint="33"/>
          </w:tcPr>
          <w:p w14:paraId="28A05DB1" w14:textId="77777777" w:rsidR="00221D18" w:rsidRPr="00E359BF" w:rsidRDefault="00221D18">
            <w:pPr>
              <w:pStyle w:val="TableSubheadingCentered"/>
            </w:pPr>
            <w:r w:rsidRPr="00E359BF">
              <w:t>6</w:t>
            </w:r>
          </w:p>
        </w:tc>
        <w:tc>
          <w:tcPr>
            <w:tcW w:w="875" w:type="dxa"/>
            <w:shd w:val="clear" w:color="auto" w:fill="D9E2F3" w:themeFill="accent5" w:themeFillTint="33"/>
          </w:tcPr>
          <w:p w14:paraId="2B3723E5" w14:textId="77777777" w:rsidR="00221D18" w:rsidRPr="00E359BF" w:rsidRDefault="00221D18">
            <w:pPr>
              <w:pStyle w:val="TableSubheadingCentered"/>
            </w:pPr>
            <w:r w:rsidRPr="00E359BF">
              <w:t>7</w:t>
            </w:r>
          </w:p>
        </w:tc>
        <w:tc>
          <w:tcPr>
            <w:tcW w:w="900" w:type="dxa"/>
            <w:shd w:val="clear" w:color="auto" w:fill="D9E2F3" w:themeFill="accent5" w:themeFillTint="33"/>
          </w:tcPr>
          <w:p w14:paraId="7D68E4CD" w14:textId="77777777" w:rsidR="00221D18" w:rsidRPr="00E359BF" w:rsidRDefault="00221D18">
            <w:pPr>
              <w:pStyle w:val="TableSubheadingCentered"/>
            </w:pPr>
            <w:r>
              <w:t>50</w:t>
            </w:r>
          </w:p>
        </w:tc>
        <w:tc>
          <w:tcPr>
            <w:tcW w:w="892" w:type="dxa"/>
            <w:shd w:val="clear" w:color="auto" w:fill="D9E2F3" w:themeFill="accent5" w:themeFillTint="33"/>
          </w:tcPr>
          <w:p w14:paraId="3C1E79CB" w14:textId="77777777" w:rsidR="00221D18" w:rsidRPr="00E359BF" w:rsidRDefault="00221D18">
            <w:pPr>
              <w:pStyle w:val="TableSubheadingCentered"/>
            </w:pPr>
            <w:r>
              <w:t>5.9</w:t>
            </w:r>
          </w:p>
        </w:tc>
      </w:tr>
      <w:tr w:rsidR="00221D18" w:rsidRPr="00E359BF" w14:paraId="2E23135B" w14:textId="77777777" w:rsidTr="00ED4887">
        <w:trPr>
          <w:jc w:val="center"/>
        </w:trPr>
        <w:tc>
          <w:tcPr>
            <w:tcW w:w="1432" w:type="dxa"/>
          </w:tcPr>
          <w:p w14:paraId="60725D21" w14:textId="77777777" w:rsidR="00221D18" w:rsidRPr="00E359BF" w:rsidRDefault="00221D18">
            <w:pPr>
              <w:pStyle w:val="TableText"/>
            </w:pPr>
            <w:r>
              <w:t>Grades K-5</w:t>
            </w:r>
          </w:p>
        </w:tc>
        <w:tc>
          <w:tcPr>
            <w:tcW w:w="874" w:type="dxa"/>
          </w:tcPr>
          <w:p w14:paraId="1E6B99ED" w14:textId="77777777" w:rsidR="00221D18" w:rsidRPr="00E359BF" w:rsidRDefault="00221D18">
            <w:pPr>
              <w:pStyle w:val="TableTextCentered"/>
              <w:rPr>
                <w:rFonts w:eastAsia="Times New Roman"/>
              </w:rPr>
            </w:pPr>
            <w:r>
              <w:rPr>
                <w:rFonts w:eastAsia="Times New Roman"/>
              </w:rPr>
              <w:t>0</w:t>
            </w:r>
          </w:p>
        </w:tc>
        <w:tc>
          <w:tcPr>
            <w:tcW w:w="874" w:type="dxa"/>
          </w:tcPr>
          <w:p w14:paraId="20FCD1E5" w14:textId="77777777" w:rsidR="00221D18" w:rsidRPr="00E359BF" w:rsidRDefault="00221D18">
            <w:pPr>
              <w:pStyle w:val="TableTextCentered"/>
              <w:rPr>
                <w:rFonts w:eastAsia="Times New Roman"/>
              </w:rPr>
            </w:pPr>
            <w:r>
              <w:rPr>
                <w:rFonts w:eastAsia="Times New Roman"/>
              </w:rPr>
              <w:t>0</w:t>
            </w:r>
          </w:p>
        </w:tc>
        <w:tc>
          <w:tcPr>
            <w:tcW w:w="874" w:type="dxa"/>
          </w:tcPr>
          <w:p w14:paraId="1E0D0BE5" w14:textId="77777777" w:rsidR="00221D18" w:rsidRPr="00E359BF" w:rsidRDefault="00221D18">
            <w:pPr>
              <w:pStyle w:val="TableTextCentered"/>
              <w:rPr>
                <w:rFonts w:eastAsia="Times New Roman"/>
              </w:rPr>
            </w:pPr>
            <w:r>
              <w:rPr>
                <w:rFonts w:eastAsia="Times New Roman"/>
              </w:rPr>
              <w:t>0</w:t>
            </w:r>
          </w:p>
        </w:tc>
        <w:tc>
          <w:tcPr>
            <w:tcW w:w="875" w:type="dxa"/>
          </w:tcPr>
          <w:p w14:paraId="758E1187" w14:textId="77777777" w:rsidR="00221D18" w:rsidRPr="00E359BF" w:rsidRDefault="00221D18">
            <w:pPr>
              <w:pStyle w:val="TableTextCentered"/>
              <w:rPr>
                <w:rFonts w:eastAsia="Times New Roman"/>
              </w:rPr>
            </w:pPr>
            <w:r>
              <w:rPr>
                <w:rFonts w:eastAsia="Times New Roman"/>
              </w:rPr>
              <w:t>0</w:t>
            </w:r>
          </w:p>
        </w:tc>
        <w:tc>
          <w:tcPr>
            <w:tcW w:w="874" w:type="dxa"/>
          </w:tcPr>
          <w:p w14:paraId="664350DE" w14:textId="77777777" w:rsidR="00221D18" w:rsidRPr="00E359BF" w:rsidRDefault="00221D18">
            <w:pPr>
              <w:pStyle w:val="TableTextCentered"/>
              <w:rPr>
                <w:rFonts w:eastAsia="Times New Roman"/>
              </w:rPr>
            </w:pPr>
            <w:r>
              <w:rPr>
                <w:rFonts w:eastAsia="Times New Roman"/>
              </w:rPr>
              <w:t>4</w:t>
            </w:r>
          </w:p>
        </w:tc>
        <w:tc>
          <w:tcPr>
            <w:tcW w:w="874" w:type="dxa"/>
          </w:tcPr>
          <w:p w14:paraId="3F8232FC" w14:textId="77777777" w:rsidR="00221D18" w:rsidRPr="00E359BF" w:rsidRDefault="00221D18">
            <w:pPr>
              <w:pStyle w:val="TableTextCentered"/>
              <w:rPr>
                <w:rFonts w:eastAsia="Times New Roman"/>
              </w:rPr>
            </w:pPr>
            <w:r>
              <w:rPr>
                <w:rFonts w:eastAsia="Times New Roman"/>
              </w:rPr>
              <w:t>7</w:t>
            </w:r>
          </w:p>
        </w:tc>
        <w:tc>
          <w:tcPr>
            <w:tcW w:w="875" w:type="dxa"/>
          </w:tcPr>
          <w:p w14:paraId="00EABB54" w14:textId="77777777" w:rsidR="00221D18" w:rsidRPr="00E359BF" w:rsidRDefault="00221D18">
            <w:pPr>
              <w:pStyle w:val="TableTextCentered"/>
              <w:rPr>
                <w:rFonts w:eastAsia="Times New Roman"/>
              </w:rPr>
            </w:pPr>
            <w:r>
              <w:rPr>
                <w:rFonts w:eastAsia="Times New Roman"/>
              </w:rPr>
              <w:t>11</w:t>
            </w:r>
          </w:p>
        </w:tc>
        <w:tc>
          <w:tcPr>
            <w:tcW w:w="900" w:type="dxa"/>
          </w:tcPr>
          <w:p w14:paraId="48212775" w14:textId="77777777" w:rsidR="00221D18" w:rsidRPr="00E359BF" w:rsidRDefault="00221D18">
            <w:pPr>
              <w:pStyle w:val="TableTextCentered"/>
              <w:rPr>
                <w:rFonts w:eastAsia="Times New Roman"/>
              </w:rPr>
            </w:pPr>
            <w:r>
              <w:rPr>
                <w:rFonts w:eastAsia="Times New Roman"/>
              </w:rPr>
              <w:t>22</w:t>
            </w:r>
          </w:p>
        </w:tc>
        <w:tc>
          <w:tcPr>
            <w:tcW w:w="892" w:type="dxa"/>
          </w:tcPr>
          <w:p w14:paraId="3AF39836" w14:textId="77777777" w:rsidR="00221D18" w:rsidRPr="00E359BF" w:rsidRDefault="00221D18">
            <w:pPr>
              <w:pStyle w:val="TableTextCentered"/>
              <w:rPr>
                <w:rFonts w:eastAsia="Times New Roman"/>
              </w:rPr>
            </w:pPr>
            <w:r>
              <w:rPr>
                <w:rFonts w:eastAsia="Times New Roman"/>
              </w:rPr>
              <w:t>6.3</w:t>
            </w:r>
          </w:p>
        </w:tc>
      </w:tr>
      <w:tr w:rsidR="00221D18" w:rsidRPr="00E359BF" w14:paraId="0213BBAC" w14:textId="77777777" w:rsidTr="00ED4887">
        <w:trPr>
          <w:jc w:val="center"/>
        </w:trPr>
        <w:tc>
          <w:tcPr>
            <w:tcW w:w="1432" w:type="dxa"/>
          </w:tcPr>
          <w:p w14:paraId="12AA4554" w14:textId="77777777" w:rsidR="00221D18" w:rsidRPr="00E359BF" w:rsidRDefault="00221D18">
            <w:pPr>
              <w:pStyle w:val="TableText"/>
            </w:pPr>
            <w:r>
              <w:t>Grades 6-8</w:t>
            </w:r>
          </w:p>
        </w:tc>
        <w:tc>
          <w:tcPr>
            <w:tcW w:w="874" w:type="dxa"/>
          </w:tcPr>
          <w:p w14:paraId="293274FE" w14:textId="77777777" w:rsidR="00221D18" w:rsidRPr="00E359BF" w:rsidRDefault="00221D18">
            <w:pPr>
              <w:pStyle w:val="TableTextCentered"/>
              <w:rPr>
                <w:rFonts w:eastAsia="Times New Roman"/>
              </w:rPr>
            </w:pPr>
            <w:r>
              <w:rPr>
                <w:rFonts w:eastAsia="Times New Roman"/>
              </w:rPr>
              <w:t>0</w:t>
            </w:r>
          </w:p>
        </w:tc>
        <w:tc>
          <w:tcPr>
            <w:tcW w:w="874" w:type="dxa"/>
          </w:tcPr>
          <w:p w14:paraId="0FBF0713" w14:textId="77777777" w:rsidR="00221D18" w:rsidRPr="00E359BF" w:rsidRDefault="00221D18">
            <w:pPr>
              <w:pStyle w:val="TableTextCentered"/>
              <w:rPr>
                <w:rFonts w:eastAsia="Times New Roman"/>
              </w:rPr>
            </w:pPr>
            <w:r>
              <w:rPr>
                <w:rFonts w:eastAsia="Times New Roman"/>
              </w:rPr>
              <w:t>0</w:t>
            </w:r>
          </w:p>
        </w:tc>
        <w:tc>
          <w:tcPr>
            <w:tcW w:w="874" w:type="dxa"/>
          </w:tcPr>
          <w:p w14:paraId="2E7F0C5D" w14:textId="77777777" w:rsidR="00221D18" w:rsidRPr="00E359BF" w:rsidRDefault="00221D18">
            <w:pPr>
              <w:pStyle w:val="TableTextCentered"/>
              <w:rPr>
                <w:rFonts w:eastAsia="Times New Roman"/>
              </w:rPr>
            </w:pPr>
            <w:r>
              <w:rPr>
                <w:rFonts w:eastAsia="Times New Roman"/>
              </w:rPr>
              <w:t>0</w:t>
            </w:r>
          </w:p>
        </w:tc>
        <w:tc>
          <w:tcPr>
            <w:tcW w:w="875" w:type="dxa"/>
          </w:tcPr>
          <w:p w14:paraId="5B0A28EB" w14:textId="77777777" w:rsidR="00221D18" w:rsidRPr="00E359BF" w:rsidRDefault="00221D18">
            <w:pPr>
              <w:pStyle w:val="TableTextCentered"/>
              <w:rPr>
                <w:rFonts w:eastAsia="Times New Roman"/>
              </w:rPr>
            </w:pPr>
            <w:r>
              <w:rPr>
                <w:rFonts w:eastAsia="Times New Roman"/>
              </w:rPr>
              <w:t>3</w:t>
            </w:r>
          </w:p>
        </w:tc>
        <w:tc>
          <w:tcPr>
            <w:tcW w:w="874" w:type="dxa"/>
          </w:tcPr>
          <w:p w14:paraId="2FD0B71C" w14:textId="77777777" w:rsidR="00221D18" w:rsidRPr="00E359BF" w:rsidRDefault="00221D18">
            <w:pPr>
              <w:pStyle w:val="TableTextCentered"/>
              <w:rPr>
                <w:rFonts w:eastAsia="Times New Roman"/>
              </w:rPr>
            </w:pPr>
            <w:r>
              <w:rPr>
                <w:rFonts w:eastAsia="Times New Roman"/>
              </w:rPr>
              <w:t>3</w:t>
            </w:r>
          </w:p>
        </w:tc>
        <w:tc>
          <w:tcPr>
            <w:tcW w:w="874" w:type="dxa"/>
          </w:tcPr>
          <w:p w14:paraId="750D6AAF" w14:textId="77777777" w:rsidR="00221D18" w:rsidRPr="00E359BF" w:rsidRDefault="00221D18">
            <w:pPr>
              <w:pStyle w:val="TableTextCentered"/>
              <w:rPr>
                <w:rFonts w:eastAsia="Times New Roman"/>
              </w:rPr>
            </w:pPr>
            <w:r>
              <w:rPr>
                <w:rFonts w:eastAsia="Times New Roman"/>
              </w:rPr>
              <w:t>0</w:t>
            </w:r>
          </w:p>
        </w:tc>
        <w:tc>
          <w:tcPr>
            <w:tcW w:w="875" w:type="dxa"/>
          </w:tcPr>
          <w:p w14:paraId="1EC2C0A6" w14:textId="77777777" w:rsidR="00221D18" w:rsidRPr="00E359BF" w:rsidRDefault="00221D18">
            <w:pPr>
              <w:pStyle w:val="TableTextCentered"/>
              <w:rPr>
                <w:rFonts w:eastAsia="Times New Roman"/>
              </w:rPr>
            </w:pPr>
            <w:r>
              <w:rPr>
                <w:rFonts w:eastAsia="Times New Roman"/>
              </w:rPr>
              <w:t>7</w:t>
            </w:r>
          </w:p>
        </w:tc>
        <w:tc>
          <w:tcPr>
            <w:tcW w:w="900" w:type="dxa"/>
          </w:tcPr>
          <w:p w14:paraId="30656A8F" w14:textId="77777777" w:rsidR="00221D18" w:rsidRPr="00E359BF" w:rsidRDefault="00221D18">
            <w:pPr>
              <w:pStyle w:val="TableTextCentered"/>
              <w:rPr>
                <w:rFonts w:eastAsia="Times New Roman"/>
              </w:rPr>
            </w:pPr>
            <w:r>
              <w:rPr>
                <w:rFonts w:eastAsia="Times New Roman"/>
              </w:rPr>
              <w:t>13</w:t>
            </w:r>
          </w:p>
        </w:tc>
        <w:tc>
          <w:tcPr>
            <w:tcW w:w="892" w:type="dxa"/>
          </w:tcPr>
          <w:p w14:paraId="3DB5CA03" w14:textId="77777777" w:rsidR="00221D18" w:rsidRPr="00E359BF" w:rsidRDefault="00221D18">
            <w:pPr>
              <w:pStyle w:val="TableTextCentered"/>
              <w:rPr>
                <w:rFonts w:eastAsia="Times New Roman"/>
              </w:rPr>
            </w:pPr>
            <w:r>
              <w:rPr>
                <w:rFonts w:eastAsia="Times New Roman"/>
              </w:rPr>
              <w:t>5.8</w:t>
            </w:r>
          </w:p>
        </w:tc>
      </w:tr>
      <w:tr w:rsidR="00221D18" w:rsidRPr="00E359BF" w14:paraId="5F68D97D" w14:textId="77777777" w:rsidTr="00ED4887">
        <w:trPr>
          <w:jc w:val="center"/>
        </w:trPr>
        <w:tc>
          <w:tcPr>
            <w:tcW w:w="1432" w:type="dxa"/>
          </w:tcPr>
          <w:p w14:paraId="4A135C26" w14:textId="77777777" w:rsidR="00221D18" w:rsidRPr="00E359BF" w:rsidRDefault="00221D18">
            <w:pPr>
              <w:pStyle w:val="TableText"/>
            </w:pPr>
            <w:r>
              <w:t>Grades 9-12</w:t>
            </w:r>
          </w:p>
        </w:tc>
        <w:tc>
          <w:tcPr>
            <w:tcW w:w="874" w:type="dxa"/>
          </w:tcPr>
          <w:p w14:paraId="63C2ED27" w14:textId="77777777" w:rsidR="00221D18" w:rsidRPr="00E359BF" w:rsidRDefault="00221D18">
            <w:pPr>
              <w:pStyle w:val="TableTextCentered"/>
              <w:rPr>
                <w:rFonts w:eastAsia="Times New Roman"/>
              </w:rPr>
            </w:pPr>
            <w:r>
              <w:rPr>
                <w:rFonts w:eastAsia="Times New Roman"/>
              </w:rPr>
              <w:t>0</w:t>
            </w:r>
          </w:p>
        </w:tc>
        <w:tc>
          <w:tcPr>
            <w:tcW w:w="874" w:type="dxa"/>
          </w:tcPr>
          <w:p w14:paraId="4810EFB9" w14:textId="77777777" w:rsidR="00221D18" w:rsidRPr="00E359BF" w:rsidRDefault="00221D18">
            <w:pPr>
              <w:pStyle w:val="TableTextCentered"/>
              <w:rPr>
                <w:rFonts w:eastAsia="Times New Roman"/>
              </w:rPr>
            </w:pPr>
            <w:r>
              <w:rPr>
                <w:rFonts w:eastAsia="Times New Roman"/>
              </w:rPr>
              <w:t>0</w:t>
            </w:r>
          </w:p>
        </w:tc>
        <w:tc>
          <w:tcPr>
            <w:tcW w:w="874" w:type="dxa"/>
          </w:tcPr>
          <w:p w14:paraId="4CC95E07" w14:textId="77777777" w:rsidR="00221D18" w:rsidRPr="00E359BF" w:rsidRDefault="00221D18">
            <w:pPr>
              <w:pStyle w:val="TableTextCentered"/>
              <w:rPr>
                <w:rFonts w:eastAsia="Times New Roman"/>
              </w:rPr>
            </w:pPr>
            <w:r>
              <w:rPr>
                <w:rFonts w:eastAsia="Times New Roman"/>
              </w:rPr>
              <w:t>2</w:t>
            </w:r>
          </w:p>
        </w:tc>
        <w:tc>
          <w:tcPr>
            <w:tcW w:w="875" w:type="dxa"/>
          </w:tcPr>
          <w:p w14:paraId="642919DE" w14:textId="77777777" w:rsidR="00221D18" w:rsidRPr="00E359BF" w:rsidRDefault="00221D18">
            <w:pPr>
              <w:pStyle w:val="TableTextCentered"/>
              <w:rPr>
                <w:rFonts w:eastAsia="Times New Roman"/>
              </w:rPr>
            </w:pPr>
            <w:r>
              <w:rPr>
                <w:rFonts w:eastAsia="Times New Roman"/>
              </w:rPr>
              <w:t>4</w:t>
            </w:r>
          </w:p>
        </w:tc>
        <w:tc>
          <w:tcPr>
            <w:tcW w:w="874" w:type="dxa"/>
          </w:tcPr>
          <w:p w14:paraId="17D245FF" w14:textId="77777777" w:rsidR="00221D18" w:rsidRPr="00E359BF" w:rsidRDefault="00221D18">
            <w:pPr>
              <w:pStyle w:val="TableTextCentered"/>
              <w:rPr>
                <w:rFonts w:eastAsia="Times New Roman"/>
              </w:rPr>
            </w:pPr>
            <w:r>
              <w:rPr>
                <w:rFonts w:eastAsia="Times New Roman"/>
              </w:rPr>
              <w:t>1</w:t>
            </w:r>
          </w:p>
        </w:tc>
        <w:tc>
          <w:tcPr>
            <w:tcW w:w="874" w:type="dxa"/>
          </w:tcPr>
          <w:p w14:paraId="78D41423" w14:textId="77777777" w:rsidR="00221D18" w:rsidRPr="00E359BF" w:rsidRDefault="00221D18">
            <w:pPr>
              <w:pStyle w:val="TableTextCentered"/>
              <w:rPr>
                <w:rFonts w:eastAsia="Times New Roman"/>
              </w:rPr>
            </w:pPr>
            <w:r>
              <w:rPr>
                <w:rFonts w:eastAsia="Times New Roman"/>
              </w:rPr>
              <w:t>2</w:t>
            </w:r>
          </w:p>
        </w:tc>
        <w:tc>
          <w:tcPr>
            <w:tcW w:w="875" w:type="dxa"/>
          </w:tcPr>
          <w:p w14:paraId="7B156E02" w14:textId="77777777" w:rsidR="00221D18" w:rsidRPr="00E359BF" w:rsidRDefault="00221D18">
            <w:pPr>
              <w:pStyle w:val="TableTextCentered"/>
              <w:rPr>
                <w:rFonts w:eastAsia="Times New Roman"/>
              </w:rPr>
            </w:pPr>
            <w:r>
              <w:rPr>
                <w:rFonts w:eastAsia="Times New Roman"/>
              </w:rPr>
              <w:t>6</w:t>
            </w:r>
          </w:p>
        </w:tc>
        <w:tc>
          <w:tcPr>
            <w:tcW w:w="900" w:type="dxa"/>
          </w:tcPr>
          <w:p w14:paraId="002A4721" w14:textId="77777777" w:rsidR="00221D18" w:rsidRPr="00E359BF" w:rsidRDefault="00221D18">
            <w:pPr>
              <w:pStyle w:val="TableTextCentered"/>
              <w:rPr>
                <w:rFonts w:eastAsia="Times New Roman"/>
              </w:rPr>
            </w:pPr>
            <w:r>
              <w:rPr>
                <w:rFonts w:eastAsia="Times New Roman"/>
              </w:rPr>
              <w:t>15</w:t>
            </w:r>
          </w:p>
        </w:tc>
        <w:tc>
          <w:tcPr>
            <w:tcW w:w="892" w:type="dxa"/>
          </w:tcPr>
          <w:p w14:paraId="70F76EF6" w14:textId="77777777" w:rsidR="00221D18" w:rsidRPr="00E359BF" w:rsidRDefault="00221D18">
            <w:pPr>
              <w:pStyle w:val="TableTextCentered"/>
              <w:rPr>
                <w:rFonts w:eastAsia="Times New Roman"/>
              </w:rPr>
            </w:pPr>
            <w:r>
              <w:rPr>
                <w:rFonts w:eastAsia="Times New Roman"/>
              </w:rPr>
              <w:t>5.4</w:t>
            </w:r>
          </w:p>
        </w:tc>
      </w:tr>
    </w:tbl>
    <w:bookmarkEnd w:id="96"/>
    <w:p w14:paraId="546C7DE1" w14:textId="77777777" w:rsidR="00221D18" w:rsidRPr="00BC09E0" w:rsidRDefault="00221D18">
      <w:pPr>
        <w:pStyle w:val="TableNote"/>
      </w:pPr>
      <w:r w:rsidRPr="00A96DD7">
        <w:t xml:space="preserve">*The district average is an average of the observation scores. In Table 7, the district average is computed as: </w:t>
      </w:r>
      <w:r w:rsidRPr="00A96DD7">
        <w:br/>
      </w:r>
      <w:bookmarkStart w:id="97" w:name="Dist_BM_Calc"/>
      <w:r>
        <w:t>([3 x 2] + [4 x 7] + [5 x 8] + [6 x 9] + [7 x 24]) ÷ 50 observations = 5.9</w:t>
      </w:r>
      <w:bookmarkEnd w:id="97"/>
    </w:p>
    <w:p w14:paraId="61260909" w14:textId="77777777" w:rsidR="00221D18" w:rsidRPr="00BC09E0" w:rsidRDefault="00221D18">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0B35987B" w14:textId="77777777" w:rsidR="00221D18" w:rsidRPr="00BC09E0" w:rsidRDefault="00221D18">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222763FA" w14:textId="77777777" w:rsidR="00221D18" w:rsidRDefault="00221D18">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C3337A0" w14:textId="77777777" w:rsidR="00221D18" w:rsidRDefault="00221D18">
      <w:pPr>
        <w:spacing w:after="160" w:line="259" w:lineRule="auto"/>
      </w:pPr>
      <w:r>
        <w:br w:type="page"/>
      </w:r>
    </w:p>
    <w:p w14:paraId="33E9CBBE" w14:textId="77777777" w:rsidR="00221D18" w:rsidRPr="00BC09E0" w:rsidRDefault="00221D18" w:rsidP="00A664C1">
      <w:pPr>
        <w:pStyle w:val="Heading2-AppB"/>
      </w:pPr>
      <w:bookmarkStart w:id="98" w:name="_Toc411329831"/>
      <w:bookmarkStart w:id="99" w:name="_Toc430114880"/>
      <w:bookmarkStart w:id="100" w:name="_Toc173507674"/>
      <w:r w:rsidRPr="00BC09E0">
        <w:lastRenderedPageBreak/>
        <w:t>Productivity</w:t>
      </w:r>
      <w:bookmarkEnd w:id="98"/>
      <w:bookmarkEnd w:id="99"/>
      <w:bookmarkEnd w:id="100"/>
    </w:p>
    <w:p w14:paraId="2B3A10F7" w14:textId="77777777" w:rsidR="00221D18" w:rsidRPr="00BC09E0" w:rsidRDefault="00221D18">
      <w:pPr>
        <w:pStyle w:val="BodyTextDomain"/>
      </w:pPr>
      <w:r w:rsidRPr="00BC09E0">
        <w:t xml:space="preserve">Classroom Organization domain, </w:t>
      </w:r>
      <w:r>
        <w:t>G</w:t>
      </w:r>
      <w:r w:rsidRPr="00BC09E0">
        <w:t xml:space="preserve">rades </w:t>
      </w:r>
      <w:r>
        <w:t>K</w:t>
      </w:r>
      <w:r w:rsidRPr="00BC09E0">
        <w:t>−</w:t>
      </w:r>
      <w:r>
        <w:t>12</w:t>
      </w:r>
    </w:p>
    <w:p w14:paraId="6DA99E82" w14:textId="77777777" w:rsidR="00221D18" w:rsidRPr="00BC09E0" w:rsidRDefault="00221D18">
      <w:pPr>
        <w:pStyle w:val="BodyText"/>
      </w:pPr>
      <w:r w:rsidRPr="00BC09E0">
        <w:t xml:space="preserve">Productivity considers how well the teacher manages instructional time and routines and provides activities for students so that they </w:t>
      </w:r>
      <w:proofErr w:type="gramStart"/>
      <w:r w:rsidRPr="00BC09E0">
        <w:t>have the opportunity to</w:t>
      </w:r>
      <w:proofErr w:type="gramEnd"/>
      <w:r w:rsidRPr="00BC09E0">
        <w:t xml:space="preserve">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1F32C5B5" w14:textId="77777777" w:rsidR="00221D18" w:rsidRPr="00BC09E0" w:rsidRDefault="00221D18">
      <w:pPr>
        <w:pStyle w:val="TableTitle0"/>
      </w:pPr>
      <w:bookmarkStart w:id="101" w:name="_Toc173506494"/>
      <w:r w:rsidRPr="00BC09E0">
        <w:t xml:space="preserve">Table 8. Productivity: Number of Classrooms for Each Rating </w:t>
      </w:r>
      <w:r w:rsidRPr="00A96DD7">
        <w:t>and District Average</w:t>
      </w:r>
      <w:bookmarkEnd w:id="101"/>
    </w:p>
    <w:p w14:paraId="79D77A8E" w14:textId="77777777" w:rsidR="00221D18" w:rsidRDefault="00221D18">
      <w:pPr>
        <w:pStyle w:val="BodyTextDemi"/>
      </w:pPr>
      <w:r w:rsidRPr="00A96DD7">
        <w:t xml:space="preserve">Productivity District Average*: </w:t>
      </w:r>
      <w:bookmarkStart w:id="102" w:name="Dist_PD_Avg"/>
      <w:r>
        <w:t>6.0</w:t>
      </w:r>
      <w:bookmarkEnd w:id="10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221D18" w:rsidRPr="00E359BF" w14:paraId="4148E655"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A859691" w14:textId="77777777" w:rsidR="00221D18" w:rsidRPr="00E359BF" w:rsidRDefault="00221D18">
            <w:pPr>
              <w:pStyle w:val="TableColHeadingCenter"/>
              <w:rPr>
                <w:rFonts w:eastAsia="MS Mincho"/>
              </w:rPr>
            </w:pPr>
            <w:bookmarkStart w:id="103" w:name="Tbl_PD"/>
            <w:r>
              <w:rPr>
                <w:rFonts w:eastAsia="MS Mincho"/>
              </w:rPr>
              <w:t>Grade Band</w:t>
            </w:r>
          </w:p>
        </w:tc>
        <w:tc>
          <w:tcPr>
            <w:tcW w:w="1748" w:type="dxa"/>
            <w:gridSpan w:val="2"/>
          </w:tcPr>
          <w:p w14:paraId="51EE119D"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3526A52E"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269B93D4"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3982F5BF" w14:textId="77777777" w:rsidR="00221D18" w:rsidRPr="00E359BF" w:rsidRDefault="00221D18">
            <w:pPr>
              <w:pStyle w:val="TableColHeadingCenter"/>
              <w:rPr>
                <w:rFonts w:eastAsia="MS Mincho"/>
              </w:rPr>
            </w:pPr>
            <w:r>
              <w:rPr>
                <w:rFonts w:eastAsia="MS Mincho"/>
              </w:rPr>
              <w:t>n</w:t>
            </w:r>
          </w:p>
        </w:tc>
        <w:tc>
          <w:tcPr>
            <w:tcW w:w="892" w:type="dxa"/>
          </w:tcPr>
          <w:p w14:paraId="701A7008" w14:textId="77777777" w:rsidR="00221D18" w:rsidRPr="00E359BF" w:rsidRDefault="00221D18">
            <w:pPr>
              <w:pStyle w:val="TableColHeadingCenter"/>
              <w:rPr>
                <w:rFonts w:eastAsia="MS Mincho"/>
              </w:rPr>
            </w:pPr>
            <w:r>
              <w:rPr>
                <w:rFonts w:eastAsia="MS Mincho"/>
              </w:rPr>
              <w:t>Average</w:t>
            </w:r>
          </w:p>
        </w:tc>
      </w:tr>
      <w:tr w:rsidR="00221D18" w:rsidRPr="00E359BF" w14:paraId="515384C7" w14:textId="77777777" w:rsidTr="00EE51B5">
        <w:trPr>
          <w:jc w:val="center"/>
        </w:trPr>
        <w:tc>
          <w:tcPr>
            <w:tcW w:w="1432" w:type="dxa"/>
            <w:shd w:val="clear" w:color="auto" w:fill="D9E2F3" w:themeFill="accent5" w:themeFillTint="33"/>
          </w:tcPr>
          <w:p w14:paraId="24B9156F" w14:textId="77777777" w:rsidR="00221D18" w:rsidRPr="00E359BF" w:rsidRDefault="00221D18">
            <w:pPr>
              <w:pStyle w:val="TableSubheadingCentered"/>
            </w:pPr>
          </w:p>
        </w:tc>
        <w:tc>
          <w:tcPr>
            <w:tcW w:w="874" w:type="dxa"/>
            <w:shd w:val="clear" w:color="auto" w:fill="D9E2F3" w:themeFill="accent5" w:themeFillTint="33"/>
          </w:tcPr>
          <w:p w14:paraId="6B7812E5" w14:textId="77777777" w:rsidR="00221D18" w:rsidRPr="00E359BF" w:rsidRDefault="00221D18">
            <w:pPr>
              <w:pStyle w:val="TableSubheadingCentered"/>
            </w:pPr>
            <w:r w:rsidRPr="00E359BF">
              <w:t>1</w:t>
            </w:r>
          </w:p>
        </w:tc>
        <w:tc>
          <w:tcPr>
            <w:tcW w:w="874" w:type="dxa"/>
            <w:shd w:val="clear" w:color="auto" w:fill="D9E2F3" w:themeFill="accent5" w:themeFillTint="33"/>
          </w:tcPr>
          <w:p w14:paraId="7879D7A5" w14:textId="77777777" w:rsidR="00221D18" w:rsidRPr="00E359BF" w:rsidRDefault="00221D18">
            <w:pPr>
              <w:pStyle w:val="TableSubheadingCentered"/>
            </w:pPr>
            <w:r w:rsidRPr="00E359BF">
              <w:t>2</w:t>
            </w:r>
          </w:p>
        </w:tc>
        <w:tc>
          <w:tcPr>
            <w:tcW w:w="874" w:type="dxa"/>
            <w:shd w:val="clear" w:color="auto" w:fill="D9E2F3" w:themeFill="accent5" w:themeFillTint="33"/>
          </w:tcPr>
          <w:p w14:paraId="7552C9E7" w14:textId="77777777" w:rsidR="00221D18" w:rsidRPr="00E359BF" w:rsidRDefault="00221D18">
            <w:pPr>
              <w:pStyle w:val="TableSubheadingCentered"/>
            </w:pPr>
            <w:r w:rsidRPr="00E359BF">
              <w:t>3</w:t>
            </w:r>
          </w:p>
        </w:tc>
        <w:tc>
          <w:tcPr>
            <w:tcW w:w="875" w:type="dxa"/>
            <w:shd w:val="clear" w:color="auto" w:fill="D9E2F3" w:themeFill="accent5" w:themeFillTint="33"/>
          </w:tcPr>
          <w:p w14:paraId="04189197" w14:textId="77777777" w:rsidR="00221D18" w:rsidRPr="00E359BF" w:rsidRDefault="00221D18">
            <w:pPr>
              <w:pStyle w:val="TableSubheadingCentered"/>
            </w:pPr>
            <w:r w:rsidRPr="00E359BF">
              <w:t>4</w:t>
            </w:r>
          </w:p>
        </w:tc>
        <w:tc>
          <w:tcPr>
            <w:tcW w:w="874" w:type="dxa"/>
            <w:shd w:val="clear" w:color="auto" w:fill="D9E2F3" w:themeFill="accent5" w:themeFillTint="33"/>
          </w:tcPr>
          <w:p w14:paraId="3D960C45" w14:textId="77777777" w:rsidR="00221D18" w:rsidRPr="00E359BF" w:rsidRDefault="00221D18">
            <w:pPr>
              <w:pStyle w:val="TableSubheadingCentered"/>
            </w:pPr>
            <w:r w:rsidRPr="00E359BF">
              <w:t>5</w:t>
            </w:r>
          </w:p>
        </w:tc>
        <w:tc>
          <w:tcPr>
            <w:tcW w:w="874" w:type="dxa"/>
            <w:shd w:val="clear" w:color="auto" w:fill="D9E2F3" w:themeFill="accent5" w:themeFillTint="33"/>
          </w:tcPr>
          <w:p w14:paraId="406198AB" w14:textId="77777777" w:rsidR="00221D18" w:rsidRPr="00E359BF" w:rsidRDefault="00221D18">
            <w:pPr>
              <w:pStyle w:val="TableSubheadingCentered"/>
            </w:pPr>
            <w:r w:rsidRPr="00E359BF">
              <w:t>6</w:t>
            </w:r>
          </w:p>
        </w:tc>
        <w:tc>
          <w:tcPr>
            <w:tcW w:w="875" w:type="dxa"/>
            <w:shd w:val="clear" w:color="auto" w:fill="D9E2F3" w:themeFill="accent5" w:themeFillTint="33"/>
          </w:tcPr>
          <w:p w14:paraId="7B2ABDA5" w14:textId="77777777" w:rsidR="00221D18" w:rsidRPr="00E359BF" w:rsidRDefault="00221D18">
            <w:pPr>
              <w:pStyle w:val="TableSubheadingCentered"/>
            </w:pPr>
            <w:r w:rsidRPr="00E359BF">
              <w:t>7</w:t>
            </w:r>
          </w:p>
        </w:tc>
        <w:tc>
          <w:tcPr>
            <w:tcW w:w="900" w:type="dxa"/>
            <w:shd w:val="clear" w:color="auto" w:fill="D9E2F3" w:themeFill="accent5" w:themeFillTint="33"/>
          </w:tcPr>
          <w:p w14:paraId="31BA67DE" w14:textId="77777777" w:rsidR="00221D18" w:rsidRPr="00E359BF" w:rsidRDefault="00221D18">
            <w:pPr>
              <w:pStyle w:val="TableSubheadingCentered"/>
            </w:pPr>
            <w:r>
              <w:t>50</w:t>
            </w:r>
          </w:p>
        </w:tc>
        <w:tc>
          <w:tcPr>
            <w:tcW w:w="892" w:type="dxa"/>
            <w:shd w:val="clear" w:color="auto" w:fill="D9E2F3" w:themeFill="accent5" w:themeFillTint="33"/>
          </w:tcPr>
          <w:p w14:paraId="572F6C1D" w14:textId="77777777" w:rsidR="00221D18" w:rsidRPr="00E359BF" w:rsidRDefault="00221D18">
            <w:pPr>
              <w:pStyle w:val="TableSubheadingCentered"/>
            </w:pPr>
            <w:r>
              <w:t>6.0</w:t>
            </w:r>
          </w:p>
        </w:tc>
      </w:tr>
      <w:tr w:rsidR="00221D18" w:rsidRPr="00E359BF" w14:paraId="29D3719A" w14:textId="77777777" w:rsidTr="00EE51B5">
        <w:trPr>
          <w:jc w:val="center"/>
        </w:trPr>
        <w:tc>
          <w:tcPr>
            <w:tcW w:w="1432" w:type="dxa"/>
          </w:tcPr>
          <w:p w14:paraId="0C19A3E2" w14:textId="77777777" w:rsidR="00221D18" w:rsidRPr="00E359BF" w:rsidRDefault="00221D18">
            <w:pPr>
              <w:pStyle w:val="TableText"/>
            </w:pPr>
            <w:r>
              <w:t>Grades K-5</w:t>
            </w:r>
          </w:p>
        </w:tc>
        <w:tc>
          <w:tcPr>
            <w:tcW w:w="874" w:type="dxa"/>
          </w:tcPr>
          <w:p w14:paraId="4EB0C38E" w14:textId="77777777" w:rsidR="00221D18" w:rsidRPr="00E359BF" w:rsidRDefault="00221D18">
            <w:pPr>
              <w:pStyle w:val="TableTextCentered"/>
              <w:rPr>
                <w:rFonts w:eastAsia="Times New Roman"/>
              </w:rPr>
            </w:pPr>
            <w:r>
              <w:rPr>
                <w:rFonts w:eastAsia="Times New Roman"/>
              </w:rPr>
              <w:t>0</w:t>
            </w:r>
          </w:p>
        </w:tc>
        <w:tc>
          <w:tcPr>
            <w:tcW w:w="874" w:type="dxa"/>
          </w:tcPr>
          <w:p w14:paraId="6E4B101A" w14:textId="77777777" w:rsidR="00221D18" w:rsidRPr="00E359BF" w:rsidRDefault="00221D18">
            <w:pPr>
              <w:pStyle w:val="TableTextCentered"/>
              <w:rPr>
                <w:rFonts w:eastAsia="Times New Roman"/>
              </w:rPr>
            </w:pPr>
            <w:r>
              <w:rPr>
                <w:rFonts w:eastAsia="Times New Roman"/>
              </w:rPr>
              <w:t>0</w:t>
            </w:r>
          </w:p>
        </w:tc>
        <w:tc>
          <w:tcPr>
            <w:tcW w:w="874" w:type="dxa"/>
          </w:tcPr>
          <w:p w14:paraId="50B59667" w14:textId="77777777" w:rsidR="00221D18" w:rsidRPr="00E359BF" w:rsidRDefault="00221D18">
            <w:pPr>
              <w:pStyle w:val="TableTextCentered"/>
              <w:rPr>
                <w:rFonts w:eastAsia="Times New Roman"/>
              </w:rPr>
            </w:pPr>
            <w:r>
              <w:rPr>
                <w:rFonts w:eastAsia="Times New Roman"/>
              </w:rPr>
              <w:t>0</w:t>
            </w:r>
          </w:p>
        </w:tc>
        <w:tc>
          <w:tcPr>
            <w:tcW w:w="875" w:type="dxa"/>
          </w:tcPr>
          <w:p w14:paraId="6157C90E" w14:textId="77777777" w:rsidR="00221D18" w:rsidRPr="00E359BF" w:rsidRDefault="00221D18">
            <w:pPr>
              <w:pStyle w:val="TableTextCentered"/>
              <w:rPr>
                <w:rFonts w:eastAsia="Times New Roman"/>
              </w:rPr>
            </w:pPr>
            <w:r>
              <w:rPr>
                <w:rFonts w:eastAsia="Times New Roman"/>
              </w:rPr>
              <w:t>0</w:t>
            </w:r>
          </w:p>
        </w:tc>
        <w:tc>
          <w:tcPr>
            <w:tcW w:w="874" w:type="dxa"/>
          </w:tcPr>
          <w:p w14:paraId="7FC8FD8A" w14:textId="77777777" w:rsidR="00221D18" w:rsidRPr="00E359BF" w:rsidRDefault="00221D18">
            <w:pPr>
              <w:pStyle w:val="TableTextCentered"/>
              <w:rPr>
                <w:rFonts w:eastAsia="Times New Roman"/>
              </w:rPr>
            </w:pPr>
            <w:r>
              <w:rPr>
                <w:rFonts w:eastAsia="Times New Roman"/>
              </w:rPr>
              <w:t>3</w:t>
            </w:r>
          </w:p>
        </w:tc>
        <w:tc>
          <w:tcPr>
            <w:tcW w:w="874" w:type="dxa"/>
          </w:tcPr>
          <w:p w14:paraId="5CB3A712" w14:textId="77777777" w:rsidR="00221D18" w:rsidRPr="00E359BF" w:rsidRDefault="00221D18">
            <w:pPr>
              <w:pStyle w:val="TableTextCentered"/>
              <w:rPr>
                <w:rFonts w:eastAsia="Times New Roman"/>
              </w:rPr>
            </w:pPr>
            <w:r>
              <w:rPr>
                <w:rFonts w:eastAsia="Times New Roman"/>
              </w:rPr>
              <w:t>5</w:t>
            </w:r>
          </w:p>
        </w:tc>
        <w:tc>
          <w:tcPr>
            <w:tcW w:w="875" w:type="dxa"/>
          </w:tcPr>
          <w:p w14:paraId="731D34D4" w14:textId="77777777" w:rsidR="00221D18" w:rsidRPr="00E359BF" w:rsidRDefault="00221D18">
            <w:pPr>
              <w:pStyle w:val="TableTextCentered"/>
              <w:rPr>
                <w:rFonts w:eastAsia="Times New Roman"/>
              </w:rPr>
            </w:pPr>
            <w:r>
              <w:rPr>
                <w:rFonts w:eastAsia="Times New Roman"/>
              </w:rPr>
              <w:t>14</w:t>
            </w:r>
          </w:p>
        </w:tc>
        <w:tc>
          <w:tcPr>
            <w:tcW w:w="900" w:type="dxa"/>
          </w:tcPr>
          <w:p w14:paraId="42809A4F" w14:textId="77777777" w:rsidR="00221D18" w:rsidRPr="00E359BF" w:rsidRDefault="00221D18">
            <w:pPr>
              <w:pStyle w:val="TableTextCentered"/>
              <w:rPr>
                <w:rFonts w:eastAsia="Times New Roman"/>
              </w:rPr>
            </w:pPr>
            <w:r>
              <w:rPr>
                <w:rFonts w:eastAsia="Times New Roman"/>
              </w:rPr>
              <w:t>22</w:t>
            </w:r>
          </w:p>
        </w:tc>
        <w:tc>
          <w:tcPr>
            <w:tcW w:w="892" w:type="dxa"/>
          </w:tcPr>
          <w:p w14:paraId="5AAC94C0" w14:textId="77777777" w:rsidR="00221D18" w:rsidRPr="00E359BF" w:rsidRDefault="00221D18">
            <w:pPr>
              <w:pStyle w:val="TableTextCentered"/>
              <w:rPr>
                <w:rFonts w:eastAsia="Times New Roman"/>
              </w:rPr>
            </w:pPr>
            <w:r>
              <w:rPr>
                <w:rFonts w:eastAsia="Times New Roman"/>
              </w:rPr>
              <w:t>6.5</w:t>
            </w:r>
          </w:p>
        </w:tc>
      </w:tr>
      <w:tr w:rsidR="00221D18" w:rsidRPr="00E359BF" w14:paraId="475673B5" w14:textId="77777777" w:rsidTr="00EE51B5">
        <w:trPr>
          <w:jc w:val="center"/>
        </w:trPr>
        <w:tc>
          <w:tcPr>
            <w:tcW w:w="1432" w:type="dxa"/>
          </w:tcPr>
          <w:p w14:paraId="2FB9F158" w14:textId="77777777" w:rsidR="00221D18" w:rsidRPr="00E359BF" w:rsidRDefault="00221D18">
            <w:pPr>
              <w:pStyle w:val="TableText"/>
            </w:pPr>
            <w:r>
              <w:t>Grades 6-8</w:t>
            </w:r>
          </w:p>
        </w:tc>
        <w:tc>
          <w:tcPr>
            <w:tcW w:w="874" w:type="dxa"/>
          </w:tcPr>
          <w:p w14:paraId="0B6C92FD" w14:textId="77777777" w:rsidR="00221D18" w:rsidRPr="00E359BF" w:rsidRDefault="00221D18">
            <w:pPr>
              <w:pStyle w:val="TableTextCentered"/>
              <w:rPr>
                <w:rFonts w:eastAsia="Times New Roman"/>
              </w:rPr>
            </w:pPr>
            <w:r>
              <w:rPr>
                <w:rFonts w:eastAsia="Times New Roman"/>
              </w:rPr>
              <w:t>0</w:t>
            </w:r>
          </w:p>
        </w:tc>
        <w:tc>
          <w:tcPr>
            <w:tcW w:w="874" w:type="dxa"/>
          </w:tcPr>
          <w:p w14:paraId="5F4FBB77" w14:textId="77777777" w:rsidR="00221D18" w:rsidRPr="00E359BF" w:rsidRDefault="00221D18">
            <w:pPr>
              <w:pStyle w:val="TableTextCentered"/>
              <w:rPr>
                <w:rFonts w:eastAsia="Times New Roman"/>
              </w:rPr>
            </w:pPr>
            <w:r>
              <w:rPr>
                <w:rFonts w:eastAsia="Times New Roman"/>
              </w:rPr>
              <w:t>0</w:t>
            </w:r>
          </w:p>
        </w:tc>
        <w:tc>
          <w:tcPr>
            <w:tcW w:w="874" w:type="dxa"/>
          </w:tcPr>
          <w:p w14:paraId="10D7AFFB" w14:textId="77777777" w:rsidR="00221D18" w:rsidRPr="00E359BF" w:rsidRDefault="00221D18">
            <w:pPr>
              <w:pStyle w:val="TableTextCentered"/>
              <w:rPr>
                <w:rFonts w:eastAsia="Times New Roman"/>
              </w:rPr>
            </w:pPr>
            <w:r>
              <w:rPr>
                <w:rFonts w:eastAsia="Times New Roman"/>
              </w:rPr>
              <w:t>1</w:t>
            </w:r>
          </w:p>
        </w:tc>
        <w:tc>
          <w:tcPr>
            <w:tcW w:w="875" w:type="dxa"/>
          </w:tcPr>
          <w:p w14:paraId="3D86EB4D" w14:textId="77777777" w:rsidR="00221D18" w:rsidRPr="00E359BF" w:rsidRDefault="00221D18">
            <w:pPr>
              <w:pStyle w:val="TableTextCentered"/>
              <w:rPr>
                <w:rFonts w:eastAsia="Times New Roman"/>
              </w:rPr>
            </w:pPr>
            <w:r>
              <w:rPr>
                <w:rFonts w:eastAsia="Times New Roman"/>
              </w:rPr>
              <w:t>2</w:t>
            </w:r>
          </w:p>
        </w:tc>
        <w:tc>
          <w:tcPr>
            <w:tcW w:w="874" w:type="dxa"/>
          </w:tcPr>
          <w:p w14:paraId="7BFDCEDF" w14:textId="77777777" w:rsidR="00221D18" w:rsidRPr="00E359BF" w:rsidRDefault="00221D18">
            <w:pPr>
              <w:pStyle w:val="TableTextCentered"/>
              <w:rPr>
                <w:rFonts w:eastAsia="Times New Roman"/>
              </w:rPr>
            </w:pPr>
            <w:r>
              <w:rPr>
                <w:rFonts w:eastAsia="Times New Roman"/>
              </w:rPr>
              <w:t>2</w:t>
            </w:r>
          </w:p>
        </w:tc>
        <w:tc>
          <w:tcPr>
            <w:tcW w:w="874" w:type="dxa"/>
          </w:tcPr>
          <w:p w14:paraId="52F64269" w14:textId="77777777" w:rsidR="00221D18" w:rsidRPr="00E359BF" w:rsidRDefault="00221D18">
            <w:pPr>
              <w:pStyle w:val="TableTextCentered"/>
              <w:rPr>
                <w:rFonts w:eastAsia="Times New Roman"/>
              </w:rPr>
            </w:pPr>
            <w:r>
              <w:rPr>
                <w:rFonts w:eastAsia="Times New Roman"/>
              </w:rPr>
              <w:t>5</w:t>
            </w:r>
          </w:p>
        </w:tc>
        <w:tc>
          <w:tcPr>
            <w:tcW w:w="875" w:type="dxa"/>
          </w:tcPr>
          <w:p w14:paraId="4C5EAAA8" w14:textId="77777777" w:rsidR="00221D18" w:rsidRPr="00E359BF" w:rsidRDefault="00221D18">
            <w:pPr>
              <w:pStyle w:val="TableTextCentered"/>
              <w:rPr>
                <w:rFonts w:eastAsia="Times New Roman"/>
              </w:rPr>
            </w:pPr>
            <w:r>
              <w:rPr>
                <w:rFonts w:eastAsia="Times New Roman"/>
              </w:rPr>
              <w:t>3</w:t>
            </w:r>
          </w:p>
        </w:tc>
        <w:tc>
          <w:tcPr>
            <w:tcW w:w="900" w:type="dxa"/>
          </w:tcPr>
          <w:p w14:paraId="66C5DA2D" w14:textId="77777777" w:rsidR="00221D18" w:rsidRPr="00E359BF" w:rsidRDefault="00221D18">
            <w:pPr>
              <w:pStyle w:val="TableTextCentered"/>
              <w:rPr>
                <w:rFonts w:eastAsia="Times New Roman"/>
              </w:rPr>
            </w:pPr>
            <w:r>
              <w:rPr>
                <w:rFonts w:eastAsia="Times New Roman"/>
              </w:rPr>
              <w:t>13</w:t>
            </w:r>
          </w:p>
        </w:tc>
        <w:tc>
          <w:tcPr>
            <w:tcW w:w="892" w:type="dxa"/>
          </w:tcPr>
          <w:p w14:paraId="4F4FE6CF" w14:textId="77777777" w:rsidR="00221D18" w:rsidRPr="00E359BF" w:rsidRDefault="00221D18">
            <w:pPr>
              <w:pStyle w:val="TableTextCentered"/>
              <w:rPr>
                <w:rFonts w:eastAsia="Times New Roman"/>
              </w:rPr>
            </w:pPr>
            <w:r>
              <w:rPr>
                <w:rFonts w:eastAsia="Times New Roman"/>
              </w:rPr>
              <w:t>5.5</w:t>
            </w:r>
          </w:p>
        </w:tc>
      </w:tr>
      <w:tr w:rsidR="00221D18" w:rsidRPr="00E359BF" w14:paraId="683B392E" w14:textId="77777777" w:rsidTr="00EE51B5">
        <w:trPr>
          <w:jc w:val="center"/>
        </w:trPr>
        <w:tc>
          <w:tcPr>
            <w:tcW w:w="1432" w:type="dxa"/>
          </w:tcPr>
          <w:p w14:paraId="5AA1BECB" w14:textId="77777777" w:rsidR="00221D18" w:rsidRPr="00E359BF" w:rsidRDefault="00221D18">
            <w:pPr>
              <w:pStyle w:val="TableText"/>
            </w:pPr>
            <w:r>
              <w:t>Grades 9-12</w:t>
            </w:r>
          </w:p>
        </w:tc>
        <w:tc>
          <w:tcPr>
            <w:tcW w:w="874" w:type="dxa"/>
          </w:tcPr>
          <w:p w14:paraId="0A215BFF" w14:textId="77777777" w:rsidR="00221D18" w:rsidRPr="00E359BF" w:rsidRDefault="00221D18">
            <w:pPr>
              <w:pStyle w:val="TableTextCentered"/>
              <w:rPr>
                <w:rFonts w:eastAsia="Times New Roman"/>
              </w:rPr>
            </w:pPr>
            <w:r>
              <w:rPr>
                <w:rFonts w:eastAsia="Times New Roman"/>
              </w:rPr>
              <w:t>0</w:t>
            </w:r>
          </w:p>
        </w:tc>
        <w:tc>
          <w:tcPr>
            <w:tcW w:w="874" w:type="dxa"/>
          </w:tcPr>
          <w:p w14:paraId="3CD30ED8" w14:textId="77777777" w:rsidR="00221D18" w:rsidRPr="00E359BF" w:rsidRDefault="00221D18">
            <w:pPr>
              <w:pStyle w:val="TableTextCentered"/>
              <w:rPr>
                <w:rFonts w:eastAsia="Times New Roman"/>
              </w:rPr>
            </w:pPr>
            <w:r>
              <w:rPr>
                <w:rFonts w:eastAsia="Times New Roman"/>
              </w:rPr>
              <w:t>0</w:t>
            </w:r>
          </w:p>
        </w:tc>
        <w:tc>
          <w:tcPr>
            <w:tcW w:w="874" w:type="dxa"/>
          </w:tcPr>
          <w:p w14:paraId="07ED39B5" w14:textId="77777777" w:rsidR="00221D18" w:rsidRPr="00E359BF" w:rsidRDefault="00221D18">
            <w:pPr>
              <w:pStyle w:val="TableTextCentered"/>
              <w:rPr>
                <w:rFonts w:eastAsia="Times New Roman"/>
              </w:rPr>
            </w:pPr>
            <w:r>
              <w:rPr>
                <w:rFonts w:eastAsia="Times New Roman"/>
              </w:rPr>
              <w:t>1</w:t>
            </w:r>
          </w:p>
        </w:tc>
        <w:tc>
          <w:tcPr>
            <w:tcW w:w="875" w:type="dxa"/>
          </w:tcPr>
          <w:p w14:paraId="32CB81F0" w14:textId="77777777" w:rsidR="00221D18" w:rsidRPr="00E359BF" w:rsidRDefault="00221D18">
            <w:pPr>
              <w:pStyle w:val="TableTextCentered"/>
              <w:rPr>
                <w:rFonts w:eastAsia="Times New Roman"/>
              </w:rPr>
            </w:pPr>
            <w:r>
              <w:rPr>
                <w:rFonts w:eastAsia="Times New Roman"/>
              </w:rPr>
              <w:t>1</w:t>
            </w:r>
          </w:p>
        </w:tc>
        <w:tc>
          <w:tcPr>
            <w:tcW w:w="874" w:type="dxa"/>
          </w:tcPr>
          <w:p w14:paraId="44449BF8" w14:textId="77777777" w:rsidR="00221D18" w:rsidRPr="00E359BF" w:rsidRDefault="00221D18">
            <w:pPr>
              <w:pStyle w:val="TableTextCentered"/>
              <w:rPr>
                <w:rFonts w:eastAsia="Times New Roman"/>
              </w:rPr>
            </w:pPr>
            <w:r>
              <w:rPr>
                <w:rFonts w:eastAsia="Times New Roman"/>
              </w:rPr>
              <w:t>3</w:t>
            </w:r>
          </w:p>
        </w:tc>
        <w:tc>
          <w:tcPr>
            <w:tcW w:w="874" w:type="dxa"/>
          </w:tcPr>
          <w:p w14:paraId="17205363" w14:textId="77777777" w:rsidR="00221D18" w:rsidRPr="00E359BF" w:rsidRDefault="00221D18">
            <w:pPr>
              <w:pStyle w:val="TableTextCentered"/>
              <w:rPr>
                <w:rFonts w:eastAsia="Times New Roman"/>
              </w:rPr>
            </w:pPr>
            <w:r>
              <w:rPr>
                <w:rFonts w:eastAsia="Times New Roman"/>
              </w:rPr>
              <w:t>5</w:t>
            </w:r>
          </w:p>
        </w:tc>
        <w:tc>
          <w:tcPr>
            <w:tcW w:w="875" w:type="dxa"/>
          </w:tcPr>
          <w:p w14:paraId="4E2BABB8" w14:textId="77777777" w:rsidR="00221D18" w:rsidRPr="00E359BF" w:rsidRDefault="00221D18">
            <w:pPr>
              <w:pStyle w:val="TableTextCentered"/>
              <w:rPr>
                <w:rFonts w:eastAsia="Times New Roman"/>
              </w:rPr>
            </w:pPr>
            <w:r>
              <w:rPr>
                <w:rFonts w:eastAsia="Times New Roman"/>
              </w:rPr>
              <w:t>5</w:t>
            </w:r>
          </w:p>
        </w:tc>
        <w:tc>
          <w:tcPr>
            <w:tcW w:w="900" w:type="dxa"/>
          </w:tcPr>
          <w:p w14:paraId="7C6798DE" w14:textId="77777777" w:rsidR="00221D18" w:rsidRPr="00E359BF" w:rsidRDefault="00221D18">
            <w:pPr>
              <w:pStyle w:val="TableTextCentered"/>
              <w:rPr>
                <w:rFonts w:eastAsia="Times New Roman"/>
              </w:rPr>
            </w:pPr>
            <w:r>
              <w:rPr>
                <w:rFonts w:eastAsia="Times New Roman"/>
              </w:rPr>
              <w:t>15</w:t>
            </w:r>
          </w:p>
        </w:tc>
        <w:tc>
          <w:tcPr>
            <w:tcW w:w="892" w:type="dxa"/>
          </w:tcPr>
          <w:p w14:paraId="2D60737C" w14:textId="77777777" w:rsidR="00221D18" w:rsidRPr="00E359BF" w:rsidRDefault="00221D18">
            <w:pPr>
              <w:pStyle w:val="TableTextCentered"/>
              <w:rPr>
                <w:rFonts w:eastAsia="Times New Roman"/>
              </w:rPr>
            </w:pPr>
            <w:r>
              <w:rPr>
                <w:rFonts w:eastAsia="Times New Roman"/>
              </w:rPr>
              <w:t>5.8</w:t>
            </w:r>
          </w:p>
        </w:tc>
      </w:tr>
    </w:tbl>
    <w:bookmarkEnd w:id="103"/>
    <w:p w14:paraId="430D9172" w14:textId="77777777" w:rsidR="00221D18" w:rsidRPr="00F2299E" w:rsidRDefault="00221D18">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04" w:name="Dist_PD_Calc"/>
      <w:r>
        <w:rPr>
          <w:rFonts w:ascii="Franklin Gothic Book" w:hAnsi="Franklin Gothic Book"/>
        </w:rPr>
        <w:t>([3 x 2] + [4 x 3] + [5 x 8] + [6 x 15] + [7 x 22]) ÷ 50 observations = 6.0</w:t>
      </w:r>
      <w:bookmarkEnd w:id="104"/>
    </w:p>
    <w:p w14:paraId="7A91A64A" w14:textId="77777777" w:rsidR="00221D18" w:rsidRPr="00BC09E0" w:rsidRDefault="00221D18">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40A569F5" w14:textId="77777777" w:rsidR="00221D18" w:rsidRPr="00BC09E0" w:rsidRDefault="00221D18">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24DEA643" w14:textId="77777777" w:rsidR="00221D18" w:rsidRDefault="00221D18">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0C9D0C0B" w14:textId="77777777" w:rsidR="00221D18" w:rsidRDefault="00221D18">
      <w:pPr>
        <w:spacing w:after="160" w:line="259" w:lineRule="auto"/>
      </w:pPr>
      <w:r>
        <w:br w:type="page"/>
      </w:r>
    </w:p>
    <w:p w14:paraId="7FE3C235" w14:textId="77777777" w:rsidR="00221D18" w:rsidRPr="00BC09E0" w:rsidRDefault="00221D18" w:rsidP="00A664C1">
      <w:pPr>
        <w:pStyle w:val="Heading2-AppB"/>
      </w:pPr>
      <w:bookmarkStart w:id="105" w:name="_Toc411329832"/>
      <w:bookmarkStart w:id="106" w:name="_Toc430114881"/>
      <w:bookmarkStart w:id="107" w:name="_Toc173507675"/>
      <w:r w:rsidRPr="00BC09E0">
        <w:lastRenderedPageBreak/>
        <w:t>Instructional Learning Formats</w:t>
      </w:r>
      <w:bookmarkEnd w:id="105"/>
      <w:bookmarkEnd w:id="106"/>
      <w:bookmarkEnd w:id="107"/>
    </w:p>
    <w:p w14:paraId="5F9E5EA4" w14:textId="77777777" w:rsidR="00221D18" w:rsidRDefault="00221D18">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59A1AF4A" w14:textId="77777777" w:rsidR="00221D18" w:rsidRPr="00BC09E0" w:rsidRDefault="00221D18">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2ACE916F" w14:textId="77777777" w:rsidR="00221D18" w:rsidRPr="00BC09E0" w:rsidRDefault="00221D18">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51AE2A36" w14:textId="77777777" w:rsidR="00221D18" w:rsidRPr="00BC09E0" w:rsidRDefault="00221D18">
      <w:pPr>
        <w:pStyle w:val="TableTitle0"/>
      </w:pPr>
      <w:bookmarkStart w:id="108" w:name="_Toc173506495"/>
      <w:r w:rsidRPr="00BC09E0">
        <w:t xml:space="preserve">Table 9. Instructional Learning Formats: Number of Classrooms for Each Rating </w:t>
      </w:r>
      <w:r w:rsidRPr="00A96DD7">
        <w:t>and District Average</w:t>
      </w:r>
      <w:bookmarkEnd w:id="108"/>
    </w:p>
    <w:p w14:paraId="2196401F" w14:textId="77777777" w:rsidR="00221D18" w:rsidRDefault="00221D18">
      <w:pPr>
        <w:pStyle w:val="BodyTextDemi"/>
      </w:pPr>
      <w:r w:rsidRPr="00A96DD7">
        <w:t xml:space="preserve">Instructional Learning Formats District Average*: </w:t>
      </w:r>
      <w:bookmarkStart w:id="109" w:name="Dist_ILF_Avg"/>
      <w:r>
        <w:t>4.8</w:t>
      </w:r>
      <w:bookmarkEnd w:id="109"/>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79FF88E0"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C26AB52" w14:textId="77777777" w:rsidR="00221D18" w:rsidRPr="00E359BF" w:rsidRDefault="00221D18">
            <w:pPr>
              <w:pStyle w:val="TableColHeadingCenter"/>
              <w:rPr>
                <w:rFonts w:eastAsia="MS Mincho"/>
              </w:rPr>
            </w:pPr>
            <w:bookmarkStart w:id="110" w:name="Tbl_ILF"/>
            <w:r>
              <w:rPr>
                <w:rFonts w:eastAsia="MS Mincho"/>
              </w:rPr>
              <w:t>Grade Band</w:t>
            </w:r>
          </w:p>
        </w:tc>
        <w:tc>
          <w:tcPr>
            <w:tcW w:w="1748" w:type="dxa"/>
            <w:gridSpan w:val="2"/>
          </w:tcPr>
          <w:p w14:paraId="12873C43"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691F9727"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7BF69193"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3D3BAF83" w14:textId="77777777" w:rsidR="00221D18" w:rsidRPr="00E359BF" w:rsidRDefault="00221D18">
            <w:pPr>
              <w:pStyle w:val="TableColHeadingCenter"/>
              <w:rPr>
                <w:rFonts w:eastAsia="MS Mincho"/>
              </w:rPr>
            </w:pPr>
            <w:r>
              <w:rPr>
                <w:rFonts w:eastAsia="MS Mincho"/>
              </w:rPr>
              <w:t>n</w:t>
            </w:r>
          </w:p>
        </w:tc>
        <w:tc>
          <w:tcPr>
            <w:tcW w:w="892" w:type="dxa"/>
          </w:tcPr>
          <w:p w14:paraId="35C8F8DA" w14:textId="77777777" w:rsidR="00221D18" w:rsidRPr="00E359BF" w:rsidRDefault="00221D18">
            <w:pPr>
              <w:pStyle w:val="TableColHeadingCenter"/>
              <w:rPr>
                <w:rFonts w:eastAsia="MS Mincho"/>
              </w:rPr>
            </w:pPr>
            <w:r>
              <w:rPr>
                <w:rFonts w:eastAsia="MS Mincho"/>
              </w:rPr>
              <w:t>Average</w:t>
            </w:r>
          </w:p>
        </w:tc>
      </w:tr>
      <w:tr w:rsidR="00221D18" w:rsidRPr="00E359BF" w14:paraId="7C309226" w14:textId="77777777" w:rsidTr="00EE51B5">
        <w:trPr>
          <w:jc w:val="center"/>
        </w:trPr>
        <w:tc>
          <w:tcPr>
            <w:tcW w:w="1432" w:type="dxa"/>
            <w:shd w:val="clear" w:color="auto" w:fill="D9E2F3" w:themeFill="accent5" w:themeFillTint="33"/>
          </w:tcPr>
          <w:p w14:paraId="5B32F6BB" w14:textId="77777777" w:rsidR="00221D18" w:rsidRPr="00E359BF" w:rsidRDefault="00221D18">
            <w:pPr>
              <w:pStyle w:val="TableSubheadingCentered"/>
            </w:pPr>
          </w:p>
        </w:tc>
        <w:tc>
          <w:tcPr>
            <w:tcW w:w="874" w:type="dxa"/>
            <w:shd w:val="clear" w:color="auto" w:fill="D9E2F3" w:themeFill="accent5" w:themeFillTint="33"/>
          </w:tcPr>
          <w:p w14:paraId="4D30396D" w14:textId="77777777" w:rsidR="00221D18" w:rsidRPr="00E359BF" w:rsidRDefault="00221D18">
            <w:pPr>
              <w:pStyle w:val="TableSubheadingCentered"/>
            </w:pPr>
            <w:r w:rsidRPr="00E359BF">
              <w:t>1</w:t>
            </w:r>
          </w:p>
        </w:tc>
        <w:tc>
          <w:tcPr>
            <w:tcW w:w="874" w:type="dxa"/>
            <w:shd w:val="clear" w:color="auto" w:fill="D9E2F3" w:themeFill="accent5" w:themeFillTint="33"/>
          </w:tcPr>
          <w:p w14:paraId="4E17EE1A" w14:textId="77777777" w:rsidR="00221D18" w:rsidRPr="00E359BF" w:rsidRDefault="00221D18">
            <w:pPr>
              <w:pStyle w:val="TableSubheadingCentered"/>
            </w:pPr>
            <w:r w:rsidRPr="00E359BF">
              <w:t>2</w:t>
            </w:r>
          </w:p>
        </w:tc>
        <w:tc>
          <w:tcPr>
            <w:tcW w:w="874" w:type="dxa"/>
            <w:shd w:val="clear" w:color="auto" w:fill="D9E2F3" w:themeFill="accent5" w:themeFillTint="33"/>
          </w:tcPr>
          <w:p w14:paraId="07163DAE" w14:textId="77777777" w:rsidR="00221D18" w:rsidRPr="00E359BF" w:rsidRDefault="00221D18">
            <w:pPr>
              <w:pStyle w:val="TableSubheadingCentered"/>
            </w:pPr>
            <w:r w:rsidRPr="00E359BF">
              <w:t>3</w:t>
            </w:r>
          </w:p>
        </w:tc>
        <w:tc>
          <w:tcPr>
            <w:tcW w:w="875" w:type="dxa"/>
            <w:shd w:val="clear" w:color="auto" w:fill="D9E2F3" w:themeFill="accent5" w:themeFillTint="33"/>
          </w:tcPr>
          <w:p w14:paraId="7B48F4B4" w14:textId="77777777" w:rsidR="00221D18" w:rsidRPr="00E359BF" w:rsidRDefault="00221D18">
            <w:pPr>
              <w:pStyle w:val="TableSubheadingCentered"/>
            </w:pPr>
            <w:r w:rsidRPr="00E359BF">
              <w:t>4</w:t>
            </w:r>
          </w:p>
        </w:tc>
        <w:tc>
          <w:tcPr>
            <w:tcW w:w="874" w:type="dxa"/>
            <w:shd w:val="clear" w:color="auto" w:fill="D9E2F3" w:themeFill="accent5" w:themeFillTint="33"/>
          </w:tcPr>
          <w:p w14:paraId="38E09BF2" w14:textId="77777777" w:rsidR="00221D18" w:rsidRPr="00E359BF" w:rsidRDefault="00221D18">
            <w:pPr>
              <w:pStyle w:val="TableSubheadingCentered"/>
            </w:pPr>
            <w:r w:rsidRPr="00E359BF">
              <w:t>5</w:t>
            </w:r>
          </w:p>
        </w:tc>
        <w:tc>
          <w:tcPr>
            <w:tcW w:w="874" w:type="dxa"/>
            <w:shd w:val="clear" w:color="auto" w:fill="D9E2F3" w:themeFill="accent5" w:themeFillTint="33"/>
          </w:tcPr>
          <w:p w14:paraId="1BCB64D0" w14:textId="77777777" w:rsidR="00221D18" w:rsidRPr="00E359BF" w:rsidRDefault="00221D18">
            <w:pPr>
              <w:pStyle w:val="TableSubheadingCentered"/>
            </w:pPr>
            <w:r w:rsidRPr="00E359BF">
              <w:t>6</w:t>
            </w:r>
          </w:p>
        </w:tc>
        <w:tc>
          <w:tcPr>
            <w:tcW w:w="875" w:type="dxa"/>
            <w:shd w:val="clear" w:color="auto" w:fill="D9E2F3" w:themeFill="accent5" w:themeFillTint="33"/>
          </w:tcPr>
          <w:p w14:paraId="64E7477E" w14:textId="77777777" w:rsidR="00221D18" w:rsidRPr="00E359BF" w:rsidRDefault="00221D18">
            <w:pPr>
              <w:pStyle w:val="TableSubheadingCentered"/>
            </w:pPr>
            <w:r w:rsidRPr="00E359BF">
              <w:t>7</w:t>
            </w:r>
          </w:p>
        </w:tc>
        <w:tc>
          <w:tcPr>
            <w:tcW w:w="900" w:type="dxa"/>
            <w:shd w:val="clear" w:color="auto" w:fill="D9E2F3" w:themeFill="accent5" w:themeFillTint="33"/>
          </w:tcPr>
          <w:p w14:paraId="17AE9500" w14:textId="77777777" w:rsidR="00221D18" w:rsidRPr="00E359BF" w:rsidRDefault="00221D18">
            <w:pPr>
              <w:pStyle w:val="TableSubheadingCentered"/>
            </w:pPr>
            <w:r>
              <w:t>50</w:t>
            </w:r>
          </w:p>
        </w:tc>
        <w:tc>
          <w:tcPr>
            <w:tcW w:w="892" w:type="dxa"/>
            <w:shd w:val="clear" w:color="auto" w:fill="D9E2F3" w:themeFill="accent5" w:themeFillTint="33"/>
          </w:tcPr>
          <w:p w14:paraId="1F96EDE1" w14:textId="77777777" w:rsidR="00221D18" w:rsidRPr="00E359BF" w:rsidRDefault="00221D18">
            <w:pPr>
              <w:pStyle w:val="TableSubheadingCentered"/>
            </w:pPr>
            <w:r>
              <w:t>4.8</w:t>
            </w:r>
          </w:p>
        </w:tc>
      </w:tr>
      <w:tr w:rsidR="00221D18" w:rsidRPr="00E359BF" w14:paraId="3741DB23" w14:textId="77777777" w:rsidTr="00EE51B5">
        <w:trPr>
          <w:jc w:val="center"/>
        </w:trPr>
        <w:tc>
          <w:tcPr>
            <w:tcW w:w="1432" w:type="dxa"/>
          </w:tcPr>
          <w:p w14:paraId="6E63AB98" w14:textId="77777777" w:rsidR="00221D18" w:rsidRPr="00E359BF" w:rsidRDefault="00221D18">
            <w:pPr>
              <w:pStyle w:val="TableText"/>
            </w:pPr>
            <w:r>
              <w:t>Grades K-5</w:t>
            </w:r>
          </w:p>
        </w:tc>
        <w:tc>
          <w:tcPr>
            <w:tcW w:w="874" w:type="dxa"/>
          </w:tcPr>
          <w:p w14:paraId="00BAE6BA" w14:textId="77777777" w:rsidR="00221D18" w:rsidRPr="00E359BF" w:rsidRDefault="00221D18">
            <w:pPr>
              <w:pStyle w:val="TableTextCentered"/>
              <w:rPr>
                <w:rFonts w:eastAsia="Times New Roman"/>
              </w:rPr>
            </w:pPr>
            <w:r>
              <w:rPr>
                <w:rFonts w:eastAsia="Times New Roman"/>
              </w:rPr>
              <w:t>0</w:t>
            </w:r>
          </w:p>
        </w:tc>
        <w:tc>
          <w:tcPr>
            <w:tcW w:w="874" w:type="dxa"/>
          </w:tcPr>
          <w:p w14:paraId="1D320E77" w14:textId="77777777" w:rsidR="00221D18" w:rsidRPr="00E359BF" w:rsidRDefault="00221D18">
            <w:pPr>
              <w:pStyle w:val="TableTextCentered"/>
              <w:rPr>
                <w:rFonts w:eastAsia="Times New Roman"/>
              </w:rPr>
            </w:pPr>
            <w:r>
              <w:rPr>
                <w:rFonts w:eastAsia="Times New Roman"/>
              </w:rPr>
              <w:t>0</w:t>
            </w:r>
          </w:p>
        </w:tc>
        <w:tc>
          <w:tcPr>
            <w:tcW w:w="874" w:type="dxa"/>
          </w:tcPr>
          <w:p w14:paraId="2461BB1B" w14:textId="77777777" w:rsidR="00221D18" w:rsidRPr="00E359BF" w:rsidRDefault="00221D18">
            <w:pPr>
              <w:pStyle w:val="TableTextCentered"/>
              <w:rPr>
                <w:rFonts w:eastAsia="Times New Roman"/>
              </w:rPr>
            </w:pPr>
            <w:r>
              <w:rPr>
                <w:rFonts w:eastAsia="Times New Roman"/>
              </w:rPr>
              <w:t>0</w:t>
            </w:r>
          </w:p>
        </w:tc>
        <w:tc>
          <w:tcPr>
            <w:tcW w:w="875" w:type="dxa"/>
          </w:tcPr>
          <w:p w14:paraId="5453D1E9" w14:textId="77777777" w:rsidR="00221D18" w:rsidRPr="00E359BF" w:rsidRDefault="00221D18">
            <w:pPr>
              <w:pStyle w:val="TableTextCentered"/>
              <w:rPr>
                <w:rFonts w:eastAsia="Times New Roman"/>
              </w:rPr>
            </w:pPr>
            <w:r>
              <w:rPr>
                <w:rFonts w:eastAsia="Times New Roman"/>
              </w:rPr>
              <w:t>1</w:t>
            </w:r>
          </w:p>
        </w:tc>
        <w:tc>
          <w:tcPr>
            <w:tcW w:w="874" w:type="dxa"/>
          </w:tcPr>
          <w:p w14:paraId="2EA8CAB3" w14:textId="77777777" w:rsidR="00221D18" w:rsidRPr="00E359BF" w:rsidRDefault="00221D18">
            <w:pPr>
              <w:pStyle w:val="TableTextCentered"/>
              <w:rPr>
                <w:rFonts w:eastAsia="Times New Roman"/>
              </w:rPr>
            </w:pPr>
            <w:r>
              <w:rPr>
                <w:rFonts w:eastAsia="Times New Roman"/>
              </w:rPr>
              <w:t>11</w:t>
            </w:r>
          </w:p>
        </w:tc>
        <w:tc>
          <w:tcPr>
            <w:tcW w:w="874" w:type="dxa"/>
          </w:tcPr>
          <w:p w14:paraId="1C74F82A" w14:textId="77777777" w:rsidR="00221D18" w:rsidRPr="00E359BF" w:rsidRDefault="00221D18">
            <w:pPr>
              <w:pStyle w:val="TableTextCentered"/>
              <w:rPr>
                <w:rFonts w:eastAsia="Times New Roman"/>
              </w:rPr>
            </w:pPr>
            <w:r>
              <w:rPr>
                <w:rFonts w:eastAsia="Times New Roman"/>
              </w:rPr>
              <w:t>6</w:t>
            </w:r>
          </w:p>
        </w:tc>
        <w:tc>
          <w:tcPr>
            <w:tcW w:w="875" w:type="dxa"/>
          </w:tcPr>
          <w:p w14:paraId="4E613381" w14:textId="77777777" w:rsidR="00221D18" w:rsidRPr="00E359BF" w:rsidRDefault="00221D18">
            <w:pPr>
              <w:pStyle w:val="TableTextCentered"/>
              <w:rPr>
                <w:rFonts w:eastAsia="Times New Roman"/>
              </w:rPr>
            </w:pPr>
            <w:r>
              <w:rPr>
                <w:rFonts w:eastAsia="Times New Roman"/>
              </w:rPr>
              <w:t>4</w:t>
            </w:r>
          </w:p>
        </w:tc>
        <w:tc>
          <w:tcPr>
            <w:tcW w:w="900" w:type="dxa"/>
          </w:tcPr>
          <w:p w14:paraId="0201CA50" w14:textId="77777777" w:rsidR="00221D18" w:rsidRPr="00E359BF" w:rsidRDefault="00221D18">
            <w:pPr>
              <w:pStyle w:val="TableTextCentered"/>
              <w:rPr>
                <w:rFonts w:eastAsia="Times New Roman"/>
              </w:rPr>
            </w:pPr>
            <w:r>
              <w:rPr>
                <w:rFonts w:eastAsia="Times New Roman"/>
              </w:rPr>
              <w:t>22</w:t>
            </w:r>
          </w:p>
        </w:tc>
        <w:tc>
          <w:tcPr>
            <w:tcW w:w="892" w:type="dxa"/>
          </w:tcPr>
          <w:p w14:paraId="19BB0880" w14:textId="77777777" w:rsidR="00221D18" w:rsidRPr="00E359BF" w:rsidRDefault="00221D18">
            <w:pPr>
              <w:pStyle w:val="TableTextCentered"/>
              <w:rPr>
                <w:rFonts w:eastAsia="Times New Roman"/>
              </w:rPr>
            </w:pPr>
            <w:r>
              <w:rPr>
                <w:rFonts w:eastAsia="Times New Roman"/>
              </w:rPr>
              <w:t>5.6</w:t>
            </w:r>
          </w:p>
        </w:tc>
      </w:tr>
      <w:tr w:rsidR="00221D18" w:rsidRPr="00E359BF" w14:paraId="7A5292D1" w14:textId="77777777" w:rsidTr="00EE51B5">
        <w:trPr>
          <w:jc w:val="center"/>
        </w:trPr>
        <w:tc>
          <w:tcPr>
            <w:tcW w:w="1432" w:type="dxa"/>
          </w:tcPr>
          <w:p w14:paraId="7480A6E0" w14:textId="77777777" w:rsidR="00221D18" w:rsidRPr="00E359BF" w:rsidRDefault="00221D18">
            <w:pPr>
              <w:pStyle w:val="TableText"/>
            </w:pPr>
            <w:r>
              <w:t>Grades 6-8</w:t>
            </w:r>
          </w:p>
        </w:tc>
        <w:tc>
          <w:tcPr>
            <w:tcW w:w="874" w:type="dxa"/>
          </w:tcPr>
          <w:p w14:paraId="068EE56D" w14:textId="77777777" w:rsidR="00221D18" w:rsidRPr="00E359BF" w:rsidRDefault="00221D18">
            <w:pPr>
              <w:pStyle w:val="TableTextCentered"/>
              <w:rPr>
                <w:rFonts w:eastAsia="Times New Roman"/>
              </w:rPr>
            </w:pPr>
            <w:r>
              <w:rPr>
                <w:rFonts w:eastAsia="Times New Roman"/>
              </w:rPr>
              <w:t>0</w:t>
            </w:r>
          </w:p>
        </w:tc>
        <w:tc>
          <w:tcPr>
            <w:tcW w:w="874" w:type="dxa"/>
          </w:tcPr>
          <w:p w14:paraId="3304386D" w14:textId="77777777" w:rsidR="00221D18" w:rsidRPr="00E359BF" w:rsidRDefault="00221D18">
            <w:pPr>
              <w:pStyle w:val="TableTextCentered"/>
              <w:rPr>
                <w:rFonts w:eastAsia="Times New Roman"/>
              </w:rPr>
            </w:pPr>
            <w:r>
              <w:rPr>
                <w:rFonts w:eastAsia="Times New Roman"/>
              </w:rPr>
              <w:t>0</w:t>
            </w:r>
          </w:p>
        </w:tc>
        <w:tc>
          <w:tcPr>
            <w:tcW w:w="874" w:type="dxa"/>
          </w:tcPr>
          <w:p w14:paraId="43F57F6B" w14:textId="77777777" w:rsidR="00221D18" w:rsidRPr="00E359BF" w:rsidRDefault="00221D18">
            <w:pPr>
              <w:pStyle w:val="TableTextCentered"/>
              <w:rPr>
                <w:rFonts w:eastAsia="Times New Roman"/>
              </w:rPr>
            </w:pPr>
            <w:r>
              <w:rPr>
                <w:rFonts w:eastAsia="Times New Roman"/>
              </w:rPr>
              <w:t>3</w:t>
            </w:r>
          </w:p>
        </w:tc>
        <w:tc>
          <w:tcPr>
            <w:tcW w:w="875" w:type="dxa"/>
          </w:tcPr>
          <w:p w14:paraId="3C261333" w14:textId="77777777" w:rsidR="00221D18" w:rsidRPr="00E359BF" w:rsidRDefault="00221D18">
            <w:pPr>
              <w:pStyle w:val="TableTextCentered"/>
              <w:rPr>
                <w:rFonts w:eastAsia="Times New Roman"/>
              </w:rPr>
            </w:pPr>
            <w:r>
              <w:rPr>
                <w:rFonts w:eastAsia="Times New Roman"/>
              </w:rPr>
              <w:t>3</w:t>
            </w:r>
          </w:p>
        </w:tc>
        <w:tc>
          <w:tcPr>
            <w:tcW w:w="874" w:type="dxa"/>
          </w:tcPr>
          <w:p w14:paraId="1BBB5183" w14:textId="77777777" w:rsidR="00221D18" w:rsidRPr="00E359BF" w:rsidRDefault="00221D18">
            <w:pPr>
              <w:pStyle w:val="TableTextCentered"/>
              <w:rPr>
                <w:rFonts w:eastAsia="Times New Roman"/>
              </w:rPr>
            </w:pPr>
            <w:r>
              <w:rPr>
                <w:rFonts w:eastAsia="Times New Roman"/>
              </w:rPr>
              <w:t>6</w:t>
            </w:r>
          </w:p>
        </w:tc>
        <w:tc>
          <w:tcPr>
            <w:tcW w:w="874" w:type="dxa"/>
          </w:tcPr>
          <w:p w14:paraId="7C32DB17" w14:textId="77777777" w:rsidR="00221D18" w:rsidRPr="00E359BF" w:rsidRDefault="00221D18">
            <w:pPr>
              <w:pStyle w:val="TableTextCentered"/>
              <w:rPr>
                <w:rFonts w:eastAsia="Times New Roman"/>
              </w:rPr>
            </w:pPr>
            <w:r>
              <w:rPr>
                <w:rFonts w:eastAsia="Times New Roman"/>
              </w:rPr>
              <w:t>1</w:t>
            </w:r>
          </w:p>
        </w:tc>
        <w:tc>
          <w:tcPr>
            <w:tcW w:w="875" w:type="dxa"/>
          </w:tcPr>
          <w:p w14:paraId="460BECA7" w14:textId="77777777" w:rsidR="00221D18" w:rsidRPr="00E359BF" w:rsidRDefault="00221D18">
            <w:pPr>
              <w:pStyle w:val="TableTextCentered"/>
              <w:rPr>
                <w:rFonts w:eastAsia="Times New Roman"/>
              </w:rPr>
            </w:pPr>
            <w:r>
              <w:rPr>
                <w:rFonts w:eastAsia="Times New Roman"/>
              </w:rPr>
              <w:t>0</w:t>
            </w:r>
          </w:p>
        </w:tc>
        <w:tc>
          <w:tcPr>
            <w:tcW w:w="900" w:type="dxa"/>
          </w:tcPr>
          <w:p w14:paraId="5282A0B4" w14:textId="77777777" w:rsidR="00221D18" w:rsidRPr="00E359BF" w:rsidRDefault="00221D18">
            <w:pPr>
              <w:pStyle w:val="TableTextCentered"/>
              <w:rPr>
                <w:rFonts w:eastAsia="Times New Roman"/>
              </w:rPr>
            </w:pPr>
            <w:r>
              <w:rPr>
                <w:rFonts w:eastAsia="Times New Roman"/>
              </w:rPr>
              <w:t>13</w:t>
            </w:r>
          </w:p>
        </w:tc>
        <w:tc>
          <w:tcPr>
            <w:tcW w:w="892" w:type="dxa"/>
          </w:tcPr>
          <w:p w14:paraId="785BF1A7" w14:textId="77777777" w:rsidR="00221D18" w:rsidRPr="00E359BF" w:rsidRDefault="00221D18">
            <w:pPr>
              <w:pStyle w:val="TableTextCentered"/>
              <w:rPr>
                <w:rFonts w:eastAsia="Times New Roman"/>
              </w:rPr>
            </w:pPr>
            <w:r>
              <w:rPr>
                <w:rFonts w:eastAsia="Times New Roman"/>
              </w:rPr>
              <w:t>4.4</w:t>
            </w:r>
          </w:p>
        </w:tc>
      </w:tr>
      <w:tr w:rsidR="00221D18" w:rsidRPr="00E359BF" w14:paraId="0DC5D9FE" w14:textId="77777777" w:rsidTr="00EE51B5">
        <w:trPr>
          <w:jc w:val="center"/>
        </w:trPr>
        <w:tc>
          <w:tcPr>
            <w:tcW w:w="1432" w:type="dxa"/>
          </w:tcPr>
          <w:p w14:paraId="4CD76592" w14:textId="77777777" w:rsidR="00221D18" w:rsidRPr="00E359BF" w:rsidRDefault="00221D18">
            <w:pPr>
              <w:pStyle w:val="TableText"/>
            </w:pPr>
            <w:r>
              <w:t>Grades 9-12</w:t>
            </w:r>
          </w:p>
        </w:tc>
        <w:tc>
          <w:tcPr>
            <w:tcW w:w="874" w:type="dxa"/>
          </w:tcPr>
          <w:p w14:paraId="7E605F70" w14:textId="77777777" w:rsidR="00221D18" w:rsidRPr="00E359BF" w:rsidRDefault="00221D18">
            <w:pPr>
              <w:pStyle w:val="TableTextCentered"/>
              <w:rPr>
                <w:rFonts w:eastAsia="Times New Roman"/>
              </w:rPr>
            </w:pPr>
            <w:r>
              <w:rPr>
                <w:rFonts w:eastAsia="Times New Roman"/>
              </w:rPr>
              <w:t>0</w:t>
            </w:r>
          </w:p>
        </w:tc>
        <w:tc>
          <w:tcPr>
            <w:tcW w:w="874" w:type="dxa"/>
          </w:tcPr>
          <w:p w14:paraId="523A3DE1" w14:textId="77777777" w:rsidR="00221D18" w:rsidRPr="00E359BF" w:rsidRDefault="00221D18">
            <w:pPr>
              <w:pStyle w:val="TableTextCentered"/>
              <w:rPr>
                <w:rFonts w:eastAsia="Times New Roman"/>
              </w:rPr>
            </w:pPr>
            <w:r>
              <w:rPr>
                <w:rFonts w:eastAsia="Times New Roman"/>
              </w:rPr>
              <w:t>2</w:t>
            </w:r>
          </w:p>
        </w:tc>
        <w:tc>
          <w:tcPr>
            <w:tcW w:w="874" w:type="dxa"/>
          </w:tcPr>
          <w:p w14:paraId="1F64B3B0" w14:textId="77777777" w:rsidR="00221D18" w:rsidRPr="00E359BF" w:rsidRDefault="00221D18">
            <w:pPr>
              <w:pStyle w:val="TableTextCentered"/>
              <w:rPr>
                <w:rFonts w:eastAsia="Times New Roman"/>
              </w:rPr>
            </w:pPr>
            <w:r>
              <w:rPr>
                <w:rFonts w:eastAsia="Times New Roman"/>
              </w:rPr>
              <w:t>5</w:t>
            </w:r>
          </w:p>
        </w:tc>
        <w:tc>
          <w:tcPr>
            <w:tcW w:w="875" w:type="dxa"/>
          </w:tcPr>
          <w:p w14:paraId="754E1D55" w14:textId="77777777" w:rsidR="00221D18" w:rsidRPr="00E359BF" w:rsidRDefault="00221D18">
            <w:pPr>
              <w:pStyle w:val="TableTextCentered"/>
              <w:rPr>
                <w:rFonts w:eastAsia="Times New Roman"/>
              </w:rPr>
            </w:pPr>
            <w:r>
              <w:rPr>
                <w:rFonts w:eastAsia="Times New Roman"/>
              </w:rPr>
              <w:t>3</w:t>
            </w:r>
          </w:p>
        </w:tc>
        <w:tc>
          <w:tcPr>
            <w:tcW w:w="874" w:type="dxa"/>
          </w:tcPr>
          <w:p w14:paraId="50C84123" w14:textId="77777777" w:rsidR="00221D18" w:rsidRPr="00E359BF" w:rsidRDefault="00221D18">
            <w:pPr>
              <w:pStyle w:val="TableTextCentered"/>
              <w:rPr>
                <w:rFonts w:eastAsia="Times New Roman"/>
              </w:rPr>
            </w:pPr>
            <w:r>
              <w:rPr>
                <w:rFonts w:eastAsia="Times New Roman"/>
              </w:rPr>
              <w:t>3</w:t>
            </w:r>
          </w:p>
        </w:tc>
        <w:tc>
          <w:tcPr>
            <w:tcW w:w="874" w:type="dxa"/>
          </w:tcPr>
          <w:p w14:paraId="2D77ADEA" w14:textId="77777777" w:rsidR="00221D18" w:rsidRPr="00E359BF" w:rsidRDefault="00221D18">
            <w:pPr>
              <w:pStyle w:val="TableTextCentered"/>
              <w:rPr>
                <w:rFonts w:eastAsia="Times New Roman"/>
              </w:rPr>
            </w:pPr>
            <w:r>
              <w:rPr>
                <w:rFonts w:eastAsia="Times New Roman"/>
              </w:rPr>
              <w:t>2</w:t>
            </w:r>
          </w:p>
        </w:tc>
        <w:tc>
          <w:tcPr>
            <w:tcW w:w="875" w:type="dxa"/>
          </w:tcPr>
          <w:p w14:paraId="6357A772" w14:textId="77777777" w:rsidR="00221D18" w:rsidRPr="00E359BF" w:rsidRDefault="00221D18">
            <w:pPr>
              <w:pStyle w:val="TableTextCentered"/>
              <w:rPr>
                <w:rFonts w:eastAsia="Times New Roman"/>
              </w:rPr>
            </w:pPr>
            <w:r>
              <w:rPr>
                <w:rFonts w:eastAsia="Times New Roman"/>
              </w:rPr>
              <w:t>0</w:t>
            </w:r>
          </w:p>
        </w:tc>
        <w:tc>
          <w:tcPr>
            <w:tcW w:w="900" w:type="dxa"/>
          </w:tcPr>
          <w:p w14:paraId="34BFBE85" w14:textId="77777777" w:rsidR="00221D18" w:rsidRPr="00E359BF" w:rsidRDefault="00221D18">
            <w:pPr>
              <w:pStyle w:val="TableTextCentered"/>
              <w:rPr>
                <w:rFonts w:eastAsia="Times New Roman"/>
              </w:rPr>
            </w:pPr>
            <w:r>
              <w:rPr>
                <w:rFonts w:eastAsia="Times New Roman"/>
              </w:rPr>
              <w:t>15</w:t>
            </w:r>
          </w:p>
        </w:tc>
        <w:tc>
          <w:tcPr>
            <w:tcW w:w="892" w:type="dxa"/>
          </w:tcPr>
          <w:p w14:paraId="3AFCC2B1" w14:textId="77777777" w:rsidR="00221D18" w:rsidRPr="00E359BF" w:rsidRDefault="00221D18">
            <w:pPr>
              <w:pStyle w:val="TableTextCentered"/>
              <w:rPr>
                <w:rFonts w:eastAsia="Times New Roman"/>
              </w:rPr>
            </w:pPr>
            <w:r>
              <w:rPr>
                <w:rFonts w:eastAsia="Times New Roman"/>
              </w:rPr>
              <w:t>3.9</w:t>
            </w:r>
          </w:p>
        </w:tc>
      </w:tr>
    </w:tbl>
    <w:bookmarkEnd w:id="110"/>
    <w:p w14:paraId="7A48A901" w14:textId="77777777" w:rsidR="00221D18" w:rsidRPr="00BC09E0" w:rsidRDefault="00221D18">
      <w:pPr>
        <w:pStyle w:val="TableNote"/>
      </w:pPr>
      <w:r w:rsidRPr="00A96DD7">
        <w:t xml:space="preserve">*The district average is an average of the observation scores. In Table 9, the district average is computed as: </w:t>
      </w:r>
      <w:r w:rsidRPr="00A96DD7">
        <w:br/>
      </w:r>
      <w:bookmarkStart w:id="111" w:name="Dist_ILF_Calc"/>
      <w:r>
        <w:t>([2 x 2] + [3 x 8] + [4 x 7] + [5 x 20] + [6 x 9] + [7 x 4]) ÷ 50 observations = 4.8</w:t>
      </w:r>
      <w:bookmarkEnd w:id="111"/>
    </w:p>
    <w:p w14:paraId="5088935C" w14:textId="77777777" w:rsidR="00221D18" w:rsidRPr="00BC09E0" w:rsidRDefault="00221D18">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2289FDFA" w14:textId="77777777" w:rsidR="00221D18" w:rsidRPr="00BC09E0" w:rsidRDefault="00221D18">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22E11339" w14:textId="77777777" w:rsidR="00221D18" w:rsidRDefault="00221D18">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2FAB3C69" w14:textId="77777777" w:rsidR="00221D18" w:rsidRPr="00BC09E0" w:rsidRDefault="00221D18" w:rsidP="00A664C1">
      <w:pPr>
        <w:pStyle w:val="Heading2-AppB"/>
      </w:pPr>
      <w:bookmarkStart w:id="112" w:name="_Toc411329833"/>
      <w:bookmarkStart w:id="113" w:name="_Toc430114882"/>
      <w:bookmarkStart w:id="114" w:name="_Toc173507676"/>
      <w:r w:rsidRPr="00BC09E0">
        <w:lastRenderedPageBreak/>
        <w:t>Concept Development</w:t>
      </w:r>
      <w:bookmarkEnd w:id="112"/>
      <w:bookmarkEnd w:id="113"/>
      <w:bookmarkEnd w:id="114"/>
    </w:p>
    <w:p w14:paraId="573965A7" w14:textId="77777777" w:rsidR="00221D18" w:rsidRPr="00BC09E0" w:rsidRDefault="00221D18">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4FFDABE2" w14:textId="77777777" w:rsidR="00221D18" w:rsidRPr="00524A30" w:rsidRDefault="00221D18">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51B7CC60" w14:textId="77777777" w:rsidR="00221D18" w:rsidRPr="00BC09E0" w:rsidRDefault="00221D18">
      <w:pPr>
        <w:pStyle w:val="TableTitle0"/>
      </w:pPr>
      <w:bookmarkStart w:id="115" w:name="_Toc173506496"/>
      <w:r w:rsidRPr="00BC09E0">
        <w:t xml:space="preserve">Table 10. Concept Development: Number of Classrooms for Each Rating </w:t>
      </w:r>
      <w:r w:rsidRPr="00A96DD7">
        <w:t>and District Average</w:t>
      </w:r>
      <w:bookmarkEnd w:id="115"/>
    </w:p>
    <w:p w14:paraId="13285F76" w14:textId="77777777" w:rsidR="00221D18" w:rsidRDefault="00221D18">
      <w:pPr>
        <w:pStyle w:val="BodyTextDemi"/>
      </w:pPr>
      <w:r w:rsidRPr="00A96DD7">
        <w:t xml:space="preserve">Concept Development District Average*: </w:t>
      </w:r>
      <w:bookmarkStart w:id="116" w:name="Dist_CD_Avg"/>
      <w:r>
        <w:t>3.6</w:t>
      </w:r>
      <w:bookmarkEnd w:id="11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6DA2B892"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EE2EA84" w14:textId="77777777" w:rsidR="00221D18" w:rsidRPr="00E67A26" w:rsidRDefault="00221D18">
            <w:pPr>
              <w:pStyle w:val="TableColHeadingCenter"/>
              <w:rPr>
                <w:rFonts w:eastAsia="MS Mincho"/>
              </w:rPr>
            </w:pPr>
            <w:bookmarkStart w:id="117" w:name="Tbl_CD"/>
            <w:r w:rsidRPr="00E67A26">
              <w:rPr>
                <w:rFonts w:eastAsia="MS Mincho"/>
              </w:rPr>
              <w:t>Grade Band</w:t>
            </w:r>
          </w:p>
        </w:tc>
        <w:tc>
          <w:tcPr>
            <w:tcW w:w="1748" w:type="dxa"/>
            <w:gridSpan w:val="2"/>
          </w:tcPr>
          <w:p w14:paraId="324B89B8"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16EF216D"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6EE2144F"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72320000" w14:textId="77777777" w:rsidR="00221D18" w:rsidRPr="00E359BF" w:rsidRDefault="00221D18">
            <w:pPr>
              <w:pStyle w:val="TableColHeadingCenter"/>
              <w:rPr>
                <w:rFonts w:eastAsia="MS Mincho"/>
              </w:rPr>
            </w:pPr>
            <w:r>
              <w:rPr>
                <w:rFonts w:eastAsia="MS Mincho"/>
              </w:rPr>
              <w:t>n</w:t>
            </w:r>
          </w:p>
        </w:tc>
        <w:tc>
          <w:tcPr>
            <w:tcW w:w="892" w:type="dxa"/>
          </w:tcPr>
          <w:p w14:paraId="0336F006" w14:textId="77777777" w:rsidR="00221D18" w:rsidRPr="00E359BF" w:rsidRDefault="00221D18">
            <w:pPr>
              <w:pStyle w:val="TableColHeadingCenter"/>
              <w:rPr>
                <w:rFonts w:eastAsia="MS Mincho"/>
              </w:rPr>
            </w:pPr>
            <w:r>
              <w:rPr>
                <w:rFonts w:eastAsia="MS Mincho"/>
              </w:rPr>
              <w:t>Average</w:t>
            </w:r>
          </w:p>
        </w:tc>
      </w:tr>
      <w:tr w:rsidR="00221D18" w:rsidRPr="00E359BF" w14:paraId="564B86B8" w14:textId="77777777" w:rsidTr="00EE51B5">
        <w:trPr>
          <w:jc w:val="center"/>
        </w:trPr>
        <w:tc>
          <w:tcPr>
            <w:tcW w:w="1432" w:type="dxa"/>
            <w:shd w:val="clear" w:color="auto" w:fill="D9E2F3" w:themeFill="accent5" w:themeFillTint="33"/>
          </w:tcPr>
          <w:p w14:paraId="168FA132" w14:textId="77777777" w:rsidR="00221D18" w:rsidRPr="00E359BF" w:rsidRDefault="00221D18">
            <w:pPr>
              <w:pStyle w:val="TableSubheadingCentered"/>
            </w:pPr>
          </w:p>
        </w:tc>
        <w:tc>
          <w:tcPr>
            <w:tcW w:w="874" w:type="dxa"/>
            <w:shd w:val="clear" w:color="auto" w:fill="D9E2F3" w:themeFill="accent5" w:themeFillTint="33"/>
          </w:tcPr>
          <w:p w14:paraId="1F27B1CA" w14:textId="77777777" w:rsidR="00221D18" w:rsidRPr="00E359BF" w:rsidRDefault="00221D18">
            <w:pPr>
              <w:pStyle w:val="TableSubheadingCentered"/>
            </w:pPr>
            <w:r w:rsidRPr="00E359BF">
              <w:t>1</w:t>
            </w:r>
          </w:p>
        </w:tc>
        <w:tc>
          <w:tcPr>
            <w:tcW w:w="874" w:type="dxa"/>
            <w:shd w:val="clear" w:color="auto" w:fill="D9E2F3" w:themeFill="accent5" w:themeFillTint="33"/>
          </w:tcPr>
          <w:p w14:paraId="50DC55D1" w14:textId="77777777" w:rsidR="00221D18" w:rsidRPr="00E359BF" w:rsidRDefault="00221D18">
            <w:pPr>
              <w:pStyle w:val="TableSubheadingCentered"/>
            </w:pPr>
            <w:r w:rsidRPr="00E359BF">
              <w:t>2</w:t>
            </w:r>
          </w:p>
        </w:tc>
        <w:tc>
          <w:tcPr>
            <w:tcW w:w="874" w:type="dxa"/>
            <w:shd w:val="clear" w:color="auto" w:fill="D9E2F3" w:themeFill="accent5" w:themeFillTint="33"/>
          </w:tcPr>
          <w:p w14:paraId="2FD51F0C" w14:textId="77777777" w:rsidR="00221D18" w:rsidRPr="00E359BF" w:rsidRDefault="00221D18">
            <w:pPr>
              <w:pStyle w:val="TableSubheadingCentered"/>
            </w:pPr>
            <w:r w:rsidRPr="00E359BF">
              <w:t>3</w:t>
            </w:r>
          </w:p>
        </w:tc>
        <w:tc>
          <w:tcPr>
            <w:tcW w:w="875" w:type="dxa"/>
            <w:shd w:val="clear" w:color="auto" w:fill="D9E2F3" w:themeFill="accent5" w:themeFillTint="33"/>
          </w:tcPr>
          <w:p w14:paraId="1E14ED52" w14:textId="77777777" w:rsidR="00221D18" w:rsidRPr="00E359BF" w:rsidRDefault="00221D18">
            <w:pPr>
              <w:pStyle w:val="TableSubheadingCentered"/>
            </w:pPr>
            <w:r w:rsidRPr="00E359BF">
              <w:t>4</w:t>
            </w:r>
          </w:p>
        </w:tc>
        <w:tc>
          <w:tcPr>
            <w:tcW w:w="874" w:type="dxa"/>
            <w:shd w:val="clear" w:color="auto" w:fill="D9E2F3" w:themeFill="accent5" w:themeFillTint="33"/>
          </w:tcPr>
          <w:p w14:paraId="23E13417" w14:textId="77777777" w:rsidR="00221D18" w:rsidRPr="00E359BF" w:rsidRDefault="00221D18">
            <w:pPr>
              <w:pStyle w:val="TableSubheadingCentered"/>
            </w:pPr>
            <w:r w:rsidRPr="00E359BF">
              <w:t>5</w:t>
            </w:r>
          </w:p>
        </w:tc>
        <w:tc>
          <w:tcPr>
            <w:tcW w:w="874" w:type="dxa"/>
            <w:shd w:val="clear" w:color="auto" w:fill="D9E2F3" w:themeFill="accent5" w:themeFillTint="33"/>
          </w:tcPr>
          <w:p w14:paraId="11980CE8" w14:textId="77777777" w:rsidR="00221D18" w:rsidRPr="00E359BF" w:rsidRDefault="00221D18">
            <w:pPr>
              <w:pStyle w:val="TableSubheadingCentered"/>
            </w:pPr>
            <w:r w:rsidRPr="00E359BF">
              <w:t>6</w:t>
            </w:r>
          </w:p>
        </w:tc>
        <w:tc>
          <w:tcPr>
            <w:tcW w:w="875" w:type="dxa"/>
            <w:shd w:val="clear" w:color="auto" w:fill="D9E2F3" w:themeFill="accent5" w:themeFillTint="33"/>
          </w:tcPr>
          <w:p w14:paraId="1133DCC0" w14:textId="77777777" w:rsidR="00221D18" w:rsidRPr="00E359BF" w:rsidRDefault="00221D18">
            <w:pPr>
              <w:pStyle w:val="TableSubheadingCentered"/>
            </w:pPr>
            <w:r w:rsidRPr="00E359BF">
              <w:t>7</w:t>
            </w:r>
          </w:p>
        </w:tc>
        <w:tc>
          <w:tcPr>
            <w:tcW w:w="900" w:type="dxa"/>
            <w:shd w:val="clear" w:color="auto" w:fill="D9E2F3" w:themeFill="accent5" w:themeFillTint="33"/>
          </w:tcPr>
          <w:p w14:paraId="0DA87BA2" w14:textId="77777777" w:rsidR="00221D18" w:rsidRPr="00E359BF" w:rsidRDefault="00221D18">
            <w:pPr>
              <w:pStyle w:val="TableSubheadingCentered"/>
            </w:pPr>
            <w:r>
              <w:t>16</w:t>
            </w:r>
          </w:p>
        </w:tc>
        <w:tc>
          <w:tcPr>
            <w:tcW w:w="892" w:type="dxa"/>
            <w:shd w:val="clear" w:color="auto" w:fill="D9E2F3" w:themeFill="accent5" w:themeFillTint="33"/>
          </w:tcPr>
          <w:p w14:paraId="139BAD14" w14:textId="77777777" w:rsidR="00221D18" w:rsidRPr="00E359BF" w:rsidRDefault="00221D18">
            <w:pPr>
              <w:pStyle w:val="TableSubheadingCentered"/>
            </w:pPr>
            <w:r>
              <w:t>3.6</w:t>
            </w:r>
          </w:p>
        </w:tc>
      </w:tr>
      <w:tr w:rsidR="00221D18" w:rsidRPr="00E359BF" w14:paraId="2ABC12BB" w14:textId="77777777" w:rsidTr="00EE51B5">
        <w:trPr>
          <w:jc w:val="center"/>
        </w:trPr>
        <w:tc>
          <w:tcPr>
            <w:tcW w:w="1432" w:type="dxa"/>
          </w:tcPr>
          <w:p w14:paraId="2A7C325D" w14:textId="77777777" w:rsidR="00221D18" w:rsidRPr="00E359BF" w:rsidRDefault="00221D18">
            <w:pPr>
              <w:pStyle w:val="TableText"/>
            </w:pPr>
            <w:r>
              <w:t>Grades K-3**</w:t>
            </w:r>
          </w:p>
        </w:tc>
        <w:tc>
          <w:tcPr>
            <w:tcW w:w="874" w:type="dxa"/>
          </w:tcPr>
          <w:p w14:paraId="79A4D460" w14:textId="77777777" w:rsidR="00221D18" w:rsidRPr="00E359BF" w:rsidRDefault="00221D18">
            <w:pPr>
              <w:pStyle w:val="TableTextCentered"/>
              <w:rPr>
                <w:rFonts w:eastAsia="Times New Roman"/>
              </w:rPr>
            </w:pPr>
            <w:r>
              <w:rPr>
                <w:rFonts w:eastAsia="Times New Roman"/>
              </w:rPr>
              <w:t>0</w:t>
            </w:r>
          </w:p>
        </w:tc>
        <w:tc>
          <w:tcPr>
            <w:tcW w:w="874" w:type="dxa"/>
          </w:tcPr>
          <w:p w14:paraId="437468BA" w14:textId="77777777" w:rsidR="00221D18" w:rsidRPr="00E359BF" w:rsidRDefault="00221D18">
            <w:pPr>
              <w:pStyle w:val="TableTextCentered"/>
              <w:rPr>
                <w:rFonts w:eastAsia="Times New Roman"/>
              </w:rPr>
            </w:pPr>
            <w:r>
              <w:rPr>
                <w:rFonts w:eastAsia="Times New Roman"/>
              </w:rPr>
              <w:t>7</w:t>
            </w:r>
          </w:p>
        </w:tc>
        <w:tc>
          <w:tcPr>
            <w:tcW w:w="874" w:type="dxa"/>
          </w:tcPr>
          <w:p w14:paraId="63E2792A" w14:textId="77777777" w:rsidR="00221D18" w:rsidRPr="00E359BF" w:rsidRDefault="00221D18">
            <w:pPr>
              <w:pStyle w:val="TableTextCentered"/>
              <w:rPr>
                <w:rFonts w:eastAsia="Times New Roman"/>
              </w:rPr>
            </w:pPr>
            <w:r>
              <w:rPr>
                <w:rFonts w:eastAsia="Times New Roman"/>
              </w:rPr>
              <w:t>2</w:t>
            </w:r>
          </w:p>
        </w:tc>
        <w:tc>
          <w:tcPr>
            <w:tcW w:w="875" w:type="dxa"/>
          </w:tcPr>
          <w:p w14:paraId="024F390C" w14:textId="77777777" w:rsidR="00221D18" w:rsidRPr="00E359BF" w:rsidRDefault="00221D18">
            <w:pPr>
              <w:pStyle w:val="TableTextCentered"/>
              <w:rPr>
                <w:rFonts w:eastAsia="Times New Roman"/>
              </w:rPr>
            </w:pPr>
            <w:r>
              <w:rPr>
                <w:rFonts w:eastAsia="Times New Roman"/>
              </w:rPr>
              <w:t>2</w:t>
            </w:r>
          </w:p>
        </w:tc>
        <w:tc>
          <w:tcPr>
            <w:tcW w:w="874" w:type="dxa"/>
          </w:tcPr>
          <w:p w14:paraId="344C2D58" w14:textId="77777777" w:rsidR="00221D18" w:rsidRPr="00E359BF" w:rsidRDefault="00221D18">
            <w:pPr>
              <w:pStyle w:val="TableTextCentered"/>
              <w:rPr>
                <w:rFonts w:eastAsia="Times New Roman"/>
              </w:rPr>
            </w:pPr>
            <w:r>
              <w:rPr>
                <w:rFonts w:eastAsia="Times New Roman"/>
              </w:rPr>
              <w:t>1</w:t>
            </w:r>
          </w:p>
        </w:tc>
        <w:tc>
          <w:tcPr>
            <w:tcW w:w="874" w:type="dxa"/>
          </w:tcPr>
          <w:p w14:paraId="69745459" w14:textId="77777777" w:rsidR="00221D18" w:rsidRPr="00E359BF" w:rsidRDefault="00221D18">
            <w:pPr>
              <w:pStyle w:val="TableTextCentered"/>
              <w:rPr>
                <w:rFonts w:eastAsia="Times New Roman"/>
              </w:rPr>
            </w:pPr>
            <w:r>
              <w:rPr>
                <w:rFonts w:eastAsia="Times New Roman"/>
              </w:rPr>
              <w:t>3</w:t>
            </w:r>
          </w:p>
        </w:tc>
        <w:tc>
          <w:tcPr>
            <w:tcW w:w="875" w:type="dxa"/>
          </w:tcPr>
          <w:p w14:paraId="2ED4C0D6" w14:textId="77777777" w:rsidR="00221D18" w:rsidRPr="00E359BF" w:rsidRDefault="00221D18">
            <w:pPr>
              <w:pStyle w:val="TableTextCentered"/>
              <w:rPr>
                <w:rFonts w:eastAsia="Times New Roman"/>
              </w:rPr>
            </w:pPr>
            <w:r>
              <w:rPr>
                <w:rFonts w:eastAsia="Times New Roman"/>
              </w:rPr>
              <w:t>1</w:t>
            </w:r>
          </w:p>
        </w:tc>
        <w:tc>
          <w:tcPr>
            <w:tcW w:w="900" w:type="dxa"/>
          </w:tcPr>
          <w:p w14:paraId="32F697CD" w14:textId="77777777" w:rsidR="00221D18" w:rsidRPr="00E359BF" w:rsidRDefault="00221D18">
            <w:pPr>
              <w:pStyle w:val="TableTextCentered"/>
              <w:rPr>
                <w:rFonts w:eastAsia="Times New Roman"/>
              </w:rPr>
            </w:pPr>
            <w:r>
              <w:rPr>
                <w:rFonts w:eastAsia="Times New Roman"/>
              </w:rPr>
              <w:t>16</w:t>
            </w:r>
          </w:p>
        </w:tc>
        <w:tc>
          <w:tcPr>
            <w:tcW w:w="892" w:type="dxa"/>
          </w:tcPr>
          <w:p w14:paraId="392A66F2" w14:textId="77777777" w:rsidR="00221D18" w:rsidRPr="00E359BF" w:rsidRDefault="00221D18">
            <w:pPr>
              <w:pStyle w:val="TableTextCentered"/>
              <w:rPr>
                <w:rFonts w:eastAsia="Times New Roman"/>
              </w:rPr>
            </w:pPr>
            <w:r>
              <w:rPr>
                <w:rFonts w:eastAsia="Times New Roman"/>
              </w:rPr>
              <w:t>3.6</w:t>
            </w:r>
          </w:p>
        </w:tc>
      </w:tr>
    </w:tbl>
    <w:bookmarkEnd w:id="117"/>
    <w:p w14:paraId="0C2747FC" w14:textId="77777777" w:rsidR="00221D18" w:rsidRDefault="00221D18">
      <w:pPr>
        <w:pStyle w:val="TableNote"/>
      </w:pPr>
      <w:r w:rsidRPr="00A96DD7">
        <w:t xml:space="preserve">*The district average is an average of the observation scores. In Table 10, the district average is computed as: </w:t>
      </w:r>
      <w:r w:rsidRPr="00A96DD7">
        <w:br/>
      </w:r>
      <w:bookmarkStart w:id="118" w:name="Dist_CD_Calc"/>
      <w:r>
        <w:t>([2 x 7] + [3 x 2] + [4 x 2] + [5 x 1] + [6 x 3] + [7 x 1]) ÷ 16 observations = 3.6</w:t>
      </w:r>
      <w:bookmarkEnd w:id="118"/>
    </w:p>
    <w:p w14:paraId="5A013CED" w14:textId="77777777" w:rsidR="00221D18" w:rsidRPr="00BC09E0" w:rsidRDefault="00221D18">
      <w:pPr>
        <w:pStyle w:val="TableNote"/>
      </w:pPr>
      <w:r>
        <w:t>**Concept Development does not appear in the CLASS Upper Elementary Manual, therefore scores for the Elementary School Level represent grades K-3 only.</w:t>
      </w:r>
    </w:p>
    <w:p w14:paraId="7C8B3AA4" w14:textId="77777777" w:rsidR="00221D18" w:rsidRPr="00BC09E0" w:rsidRDefault="00221D18">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0455B106" w14:textId="77777777" w:rsidR="00221D18" w:rsidRPr="00BC09E0" w:rsidRDefault="00221D18">
      <w:pPr>
        <w:pStyle w:val="BodyText"/>
      </w:pPr>
      <w:r w:rsidRPr="00F97764">
        <w:rPr>
          <w:rStyle w:val="BodyTextDemiChar"/>
        </w:rPr>
        <w:t xml:space="preserve">Ratings in the Middle Range. </w:t>
      </w:r>
      <w:r w:rsidRPr="00BC09E0">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BC09E0">
        <w:t>and also</w:t>
      </w:r>
      <w:proofErr w:type="gramEnd"/>
      <w:r w:rsidRPr="00BC09E0">
        <w:t xml:space="preserve"> related to students’ previous learning, such efforts are brief. The teacher makes some effort to relate concepts to students’ lives but does not elaborate enough to make the relationship meaningful to students.</w:t>
      </w:r>
    </w:p>
    <w:p w14:paraId="6674E801" w14:textId="77777777" w:rsidR="00221D18" w:rsidRDefault="00221D18">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2DF54A60" w14:textId="77777777" w:rsidR="00221D18" w:rsidRDefault="00221D18">
      <w:pPr>
        <w:spacing w:after="160" w:line="259" w:lineRule="auto"/>
      </w:pPr>
      <w:r>
        <w:br w:type="page"/>
      </w:r>
    </w:p>
    <w:p w14:paraId="363320D0" w14:textId="77777777" w:rsidR="00221D18" w:rsidRPr="00BC09E0" w:rsidRDefault="00221D18" w:rsidP="00A664C1">
      <w:pPr>
        <w:pStyle w:val="Heading2-AppB"/>
      </w:pPr>
      <w:bookmarkStart w:id="119" w:name="_Toc379881742"/>
      <w:bookmarkStart w:id="120" w:name="_Toc411329834"/>
      <w:bookmarkStart w:id="121" w:name="_Toc430114883"/>
      <w:bookmarkStart w:id="122" w:name="_Toc173507677"/>
      <w:r w:rsidRPr="00BC09E0">
        <w:lastRenderedPageBreak/>
        <w:t>Content Understanding</w:t>
      </w:r>
      <w:bookmarkEnd w:id="119"/>
      <w:bookmarkEnd w:id="120"/>
      <w:bookmarkEnd w:id="121"/>
      <w:bookmarkEnd w:id="122"/>
    </w:p>
    <w:p w14:paraId="627EA088" w14:textId="77777777" w:rsidR="00221D18" w:rsidRPr="00BC09E0" w:rsidRDefault="00221D1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2EE15A7F" w14:textId="77777777" w:rsidR="00221D18" w:rsidRPr="00F97764" w:rsidRDefault="00221D18">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165992DB" w14:textId="77777777" w:rsidR="00221D18" w:rsidRPr="00BC09E0" w:rsidRDefault="00221D18">
      <w:pPr>
        <w:pStyle w:val="TableTitle0"/>
      </w:pPr>
      <w:bookmarkStart w:id="123" w:name="_Toc173506497"/>
      <w:r w:rsidRPr="00BC09E0">
        <w:t xml:space="preserve">Table 11. Content Understanding: Number of Classrooms for Each Rating </w:t>
      </w:r>
      <w:r w:rsidRPr="00D44000">
        <w:t>and District Average</w:t>
      </w:r>
      <w:bookmarkEnd w:id="123"/>
    </w:p>
    <w:p w14:paraId="05639170" w14:textId="77777777" w:rsidR="00221D18" w:rsidRDefault="00221D18">
      <w:pPr>
        <w:pStyle w:val="BodyTextDemi"/>
      </w:pPr>
      <w:r w:rsidRPr="00D44000">
        <w:t xml:space="preserve">Content Understanding District Average*: </w:t>
      </w:r>
      <w:bookmarkStart w:id="124" w:name="Dist_CU_Avg"/>
      <w:r>
        <w:t>4.0</w:t>
      </w:r>
      <w:bookmarkEnd w:id="12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49FAB793"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7CF19CD" w14:textId="77777777" w:rsidR="00221D18" w:rsidRPr="00E359BF" w:rsidRDefault="00221D18">
            <w:pPr>
              <w:pStyle w:val="TableColHeadingCenter"/>
              <w:rPr>
                <w:rFonts w:eastAsia="MS Mincho"/>
              </w:rPr>
            </w:pPr>
            <w:bookmarkStart w:id="125" w:name="Tbl_CU"/>
            <w:r>
              <w:rPr>
                <w:rFonts w:eastAsia="MS Mincho"/>
              </w:rPr>
              <w:t>Grade Band</w:t>
            </w:r>
          </w:p>
        </w:tc>
        <w:tc>
          <w:tcPr>
            <w:tcW w:w="1748" w:type="dxa"/>
            <w:gridSpan w:val="2"/>
          </w:tcPr>
          <w:p w14:paraId="3F1DBC71"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72D31543"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26E39FDB"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0578596C" w14:textId="77777777" w:rsidR="00221D18" w:rsidRPr="00E359BF" w:rsidRDefault="00221D18">
            <w:pPr>
              <w:pStyle w:val="TableColHeadingCenter"/>
              <w:rPr>
                <w:rFonts w:eastAsia="MS Mincho"/>
              </w:rPr>
            </w:pPr>
            <w:r>
              <w:rPr>
                <w:rFonts w:eastAsia="MS Mincho"/>
              </w:rPr>
              <w:t>n</w:t>
            </w:r>
          </w:p>
        </w:tc>
        <w:tc>
          <w:tcPr>
            <w:tcW w:w="892" w:type="dxa"/>
          </w:tcPr>
          <w:p w14:paraId="750B34EF" w14:textId="77777777" w:rsidR="00221D18" w:rsidRPr="00E359BF" w:rsidRDefault="00221D18">
            <w:pPr>
              <w:pStyle w:val="TableColHeadingCenter"/>
              <w:rPr>
                <w:rFonts w:eastAsia="MS Mincho"/>
              </w:rPr>
            </w:pPr>
            <w:r>
              <w:rPr>
                <w:rFonts w:eastAsia="MS Mincho"/>
              </w:rPr>
              <w:t>Average</w:t>
            </w:r>
          </w:p>
        </w:tc>
      </w:tr>
      <w:tr w:rsidR="00221D18" w:rsidRPr="00E359BF" w14:paraId="4654B828" w14:textId="77777777" w:rsidTr="00EE51B5">
        <w:trPr>
          <w:jc w:val="center"/>
        </w:trPr>
        <w:tc>
          <w:tcPr>
            <w:tcW w:w="1432" w:type="dxa"/>
            <w:shd w:val="clear" w:color="auto" w:fill="D9E2F3" w:themeFill="accent5" w:themeFillTint="33"/>
          </w:tcPr>
          <w:p w14:paraId="32615AE5" w14:textId="77777777" w:rsidR="00221D18" w:rsidRPr="00E359BF" w:rsidRDefault="00221D18">
            <w:pPr>
              <w:pStyle w:val="TableSubheadingCentered"/>
            </w:pPr>
          </w:p>
        </w:tc>
        <w:tc>
          <w:tcPr>
            <w:tcW w:w="874" w:type="dxa"/>
            <w:shd w:val="clear" w:color="auto" w:fill="D9E2F3" w:themeFill="accent5" w:themeFillTint="33"/>
          </w:tcPr>
          <w:p w14:paraId="5BE8CA86" w14:textId="77777777" w:rsidR="00221D18" w:rsidRPr="00E359BF" w:rsidRDefault="00221D18">
            <w:pPr>
              <w:pStyle w:val="TableSubheadingCentered"/>
            </w:pPr>
            <w:r w:rsidRPr="00E359BF">
              <w:t>1</w:t>
            </w:r>
          </w:p>
        </w:tc>
        <w:tc>
          <w:tcPr>
            <w:tcW w:w="874" w:type="dxa"/>
            <w:shd w:val="clear" w:color="auto" w:fill="D9E2F3" w:themeFill="accent5" w:themeFillTint="33"/>
          </w:tcPr>
          <w:p w14:paraId="0CAE4D86" w14:textId="77777777" w:rsidR="00221D18" w:rsidRPr="00E359BF" w:rsidRDefault="00221D18">
            <w:pPr>
              <w:pStyle w:val="TableSubheadingCentered"/>
            </w:pPr>
            <w:r w:rsidRPr="00E359BF">
              <w:t>2</w:t>
            </w:r>
          </w:p>
        </w:tc>
        <w:tc>
          <w:tcPr>
            <w:tcW w:w="874" w:type="dxa"/>
            <w:shd w:val="clear" w:color="auto" w:fill="D9E2F3" w:themeFill="accent5" w:themeFillTint="33"/>
          </w:tcPr>
          <w:p w14:paraId="15E0D52A" w14:textId="77777777" w:rsidR="00221D18" w:rsidRPr="00E359BF" w:rsidRDefault="00221D18">
            <w:pPr>
              <w:pStyle w:val="TableSubheadingCentered"/>
            </w:pPr>
            <w:r w:rsidRPr="00E359BF">
              <w:t>3</w:t>
            </w:r>
          </w:p>
        </w:tc>
        <w:tc>
          <w:tcPr>
            <w:tcW w:w="875" w:type="dxa"/>
            <w:shd w:val="clear" w:color="auto" w:fill="D9E2F3" w:themeFill="accent5" w:themeFillTint="33"/>
          </w:tcPr>
          <w:p w14:paraId="6D5E6AAC" w14:textId="77777777" w:rsidR="00221D18" w:rsidRPr="00E359BF" w:rsidRDefault="00221D18">
            <w:pPr>
              <w:pStyle w:val="TableSubheadingCentered"/>
            </w:pPr>
            <w:r w:rsidRPr="00E359BF">
              <w:t>4</w:t>
            </w:r>
          </w:p>
        </w:tc>
        <w:tc>
          <w:tcPr>
            <w:tcW w:w="874" w:type="dxa"/>
            <w:shd w:val="clear" w:color="auto" w:fill="D9E2F3" w:themeFill="accent5" w:themeFillTint="33"/>
          </w:tcPr>
          <w:p w14:paraId="5A2F2E16" w14:textId="77777777" w:rsidR="00221D18" w:rsidRPr="00E359BF" w:rsidRDefault="00221D18">
            <w:pPr>
              <w:pStyle w:val="TableSubheadingCentered"/>
            </w:pPr>
            <w:r w:rsidRPr="00E359BF">
              <w:t>5</w:t>
            </w:r>
          </w:p>
        </w:tc>
        <w:tc>
          <w:tcPr>
            <w:tcW w:w="874" w:type="dxa"/>
            <w:shd w:val="clear" w:color="auto" w:fill="D9E2F3" w:themeFill="accent5" w:themeFillTint="33"/>
          </w:tcPr>
          <w:p w14:paraId="5F07E785" w14:textId="77777777" w:rsidR="00221D18" w:rsidRPr="00E359BF" w:rsidRDefault="00221D18">
            <w:pPr>
              <w:pStyle w:val="TableSubheadingCentered"/>
            </w:pPr>
            <w:r w:rsidRPr="00E359BF">
              <w:t>6</w:t>
            </w:r>
          </w:p>
        </w:tc>
        <w:tc>
          <w:tcPr>
            <w:tcW w:w="875" w:type="dxa"/>
            <w:shd w:val="clear" w:color="auto" w:fill="D9E2F3" w:themeFill="accent5" w:themeFillTint="33"/>
          </w:tcPr>
          <w:p w14:paraId="4D49B7E0" w14:textId="77777777" w:rsidR="00221D18" w:rsidRPr="00E359BF" w:rsidRDefault="00221D18">
            <w:pPr>
              <w:pStyle w:val="TableSubheadingCentered"/>
            </w:pPr>
            <w:r w:rsidRPr="00E359BF">
              <w:t>7</w:t>
            </w:r>
          </w:p>
        </w:tc>
        <w:tc>
          <w:tcPr>
            <w:tcW w:w="900" w:type="dxa"/>
            <w:shd w:val="clear" w:color="auto" w:fill="D9E2F3" w:themeFill="accent5" w:themeFillTint="33"/>
          </w:tcPr>
          <w:p w14:paraId="201FEF0F" w14:textId="77777777" w:rsidR="00221D18" w:rsidRPr="00E359BF" w:rsidRDefault="00221D18">
            <w:pPr>
              <w:pStyle w:val="TableSubheadingCentered"/>
            </w:pPr>
            <w:r>
              <w:t>34</w:t>
            </w:r>
          </w:p>
        </w:tc>
        <w:tc>
          <w:tcPr>
            <w:tcW w:w="892" w:type="dxa"/>
            <w:shd w:val="clear" w:color="auto" w:fill="D9E2F3" w:themeFill="accent5" w:themeFillTint="33"/>
          </w:tcPr>
          <w:p w14:paraId="0422CE65" w14:textId="77777777" w:rsidR="00221D18" w:rsidRPr="00E359BF" w:rsidRDefault="00221D18">
            <w:pPr>
              <w:pStyle w:val="TableSubheadingCentered"/>
            </w:pPr>
            <w:r>
              <w:t>4.0</w:t>
            </w:r>
          </w:p>
        </w:tc>
      </w:tr>
      <w:tr w:rsidR="00221D18" w:rsidRPr="00E359BF" w14:paraId="0A1D0955" w14:textId="77777777" w:rsidTr="00EE51B5">
        <w:trPr>
          <w:jc w:val="center"/>
        </w:trPr>
        <w:tc>
          <w:tcPr>
            <w:tcW w:w="1432" w:type="dxa"/>
          </w:tcPr>
          <w:p w14:paraId="3B29AA9A" w14:textId="77777777" w:rsidR="00221D18" w:rsidRPr="00E359BF" w:rsidRDefault="00221D18">
            <w:pPr>
              <w:pStyle w:val="TableText"/>
            </w:pPr>
            <w:r>
              <w:t>Grades 4-5**</w:t>
            </w:r>
          </w:p>
        </w:tc>
        <w:tc>
          <w:tcPr>
            <w:tcW w:w="874" w:type="dxa"/>
          </w:tcPr>
          <w:p w14:paraId="4882A824" w14:textId="77777777" w:rsidR="00221D18" w:rsidRPr="00E359BF" w:rsidRDefault="00221D18">
            <w:pPr>
              <w:pStyle w:val="TableTextCentered"/>
              <w:rPr>
                <w:rFonts w:eastAsia="Times New Roman"/>
              </w:rPr>
            </w:pPr>
            <w:r>
              <w:rPr>
                <w:rFonts w:eastAsia="Times New Roman"/>
              </w:rPr>
              <w:t>0</w:t>
            </w:r>
          </w:p>
        </w:tc>
        <w:tc>
          <w:tcPr>
            <w:tcW w:w="874" w:type="dxa"/>
          </w:tcPr>
          <w:p w14:paraId="577950E2" w14:textId="77777777" w:rsidR="00221D18" w:rsidRPr="00E359BF" w:rsidRDefault="00221D18">
            <w:pPr>
              <w:pStyle w:val="TableTextCentered"/>
              <w:rPr>
                <w:rFonts w:eastAsia="Times New Roman"/>
              </w:rPr>
            </w:pPr>
            <w:r>
              <w:rPr>
                <w:rFonts w:eastAsia="Times New Roman"/>
              </w:rPr>
              <w:t>0</w:t>
            </w:r>
          </w:p>
        </w:tc>
        <w:tc>
          <w:tcPr>
            <w:tcW w:w="874" w:type="dxa"/>
          </w:tcPr>
          <w:p w14:paraId="6420C5D7" w14:textId="77777777" w:rsidR="00221D18" w:rsidRPr="00E359BF" w:rsidRDefault="00221D18">
            <w:pPr>
              <w:pStyle w:val="TableTextCentered"/>
              <w:rPr>
                <w:rFonts w:eastAsia="Times New Roman"/>
              </w:rPr>
            </w:pPr>
            <w:r>
              <w:rPr>
                <w:rFonts w:eastAsia="Times New Roman"/>
              </w:rPr>
              <w:t>1</w:t>
            </w:r>
          </w:p>
        </w:tc>
        <w:tc>
          <w:tcPr>
            <w:tcW w:w="875" w:type="dxa"/>
          </w:tcPr>
          <w:p w14:paraId="5852BDD8" w14:textId="77777777" w:rsidR="00221D18" w:rsidRPr="00E359BF" w:rsidRDefault="00221D18">
            <w:pPr>
              <w:pStyle w:val="TableTextCentered"/>
              <w:rPr>
                <w:rFonts w:eastAsia="Times New Roman"/>
              </w:rPr>
            </w:pPr>
            <w:r>
              <w:rPr>
                <w:rFonts w:eastAsia="Times New Roman"/>
              </w:rPr>
              <w:t>0</w:t>
            </w:r>
          </w:p>
        </w:tc>
        <w:tc>
          <w:tcPr>
            <w:tcW w:w="874" w:type="dxa"/>
          </w:tcPr>
          <w:p w14:paraId="7949E128" w14:textId="77777777" w:rsidR="00221D18" w:rsidRPr="00E359BF" w:rsidRDefault="00221D18">
            <w:pPr>
              <w:pStyle w:val="TableTextCentered"/>
              <w:rPr>
                <w:rFonts w:eastAsia="Times New Roman"/>
              </w:rPr>
            </w:pPr>
            <w:r>
              <w:rPr>
                <w:rFonts w:eastAsia="Times New Roman"/>
              </w:rPr>
              <w:t>2</w:t>
            </w:r>
          </w:p>
        </w:tc>
        <w:tc>
          <w:tcPr>
            <w:tcW w:w="874" w:type="dxa"/>
          </w:tcPr>
          <w:p w14:paraId="224FA5A2" w14:textId="77777777" w:rsidR="00221D18" w:rsidRPr="00E359BF" w:rsidRDefault="00221D18">
            <w:pPr>
              <w:pStyle w:val="TableTextCentered"/>
              <w:rPr>
                <w:rFonts w:eastAsia="Times New Roman"/>
              </w:rPr>
            </w:pPr>
            <w:r>
              <w:rPr>
                <w:rFonts w:eastAsia="Times New Roman"/>
              </w:rPr>
              <w:t>2</w:t>
            </w:r>
          </w:p>
        </w:tc>
        <w:tc>
          <w:tcPr>
            <w:tcW w:w="875" w:type="dxa"/>
          </w:tcPr>
          <w:p w14:paraId="6491F31E" w14:textId="77777777" w:rsidR="00221D18" w:rsidRPr="00E359BF" w:rsidRDefault="00221D18">
            <w:pPr>
              <w:pStyle w:val="TableTextCentered"/>
              <w:rPr>
                <w:rFonts w:eastAsia="Times New Roman"/>
              </w:rPr>
            </w:pPr>
            <w:r>
              <w:rPr>
                <w:rFonts w:eastAsia="Times New Roman"/>
              </w:rPr>
              <w:t>1</w:t>
            </w:r>
          </w:p>
        </w:tc>
        <w:tc>
          <w:tcPr>
            <w:tcW w:w="900" w:type="dxa"/>
          </w:tcPr>
          <w:p w14:paraId="4E28B9BD" w14:textId="77777777" w:rsidR="00221D18" w:rsidRPr="00E359BF" w:rsidRDefault="00221D18">
            <w:pPr>
              <w:pStyle w:val="TableTextCentered"/>
              <w:rPr>
                <w:rFonts w:eastAsia="Times New Roman"/>
              </w:rPr>
            </w:pPr>
            <w:r>
              <w:rPr>
                <w:rFonts w:eastAsia="Times New Roman"/>
              </w:rPr>
              <w:t>6</w:t>
            </w:r>
          </w:p>
        </w:tc>
        <w:tc>
          <w:tcPr>
            <w:tcW w:w="892" w:type="dxa"/>
          </w:tcPr>
          <w:p w14:paraId="0B6A5A76" w14:textId="77777777" w:rsidR="00221D18" w:rsidRPr="00E359BF" w:rsidRDefault="00221D18">
            <w:pPr>
              <w:pStyle w:val="TableTextCentered"/>
              <w:rPr>
                <w:rFonts w:eastAsia="Times New Roman"/>
              </w:rPr>
            </w:pPr>
            <w:r>
              <w:rPr>
                <w:rFonts w:eastAsia="Times New Roman"/>
              </w:rPr>
              <w:t>5.3</w:t>
            </w:r>
          </w:p>
        </w:tc>
      </w:tr>
      <w:tr w:rsidR="00221D18" w:rsidRPr="00E359BF" w14:paraId="2EE15A6F" w14:textId="77777777" w:rsidTr="00EE51B5">
        <w:trPr>
          <w:jc w:val="center"/>
        </w:trPr>
        <w:tc>
          <w:tcPr>
            <w:tcW w:w="1432" w:type="dxa"/>
          </w:tcPr>
          <w:p w14:paraId="16FBB8A8" w14:textId="77777777" w:rsidR="00221D18" w:rsidRPr="00E359BF" w:rsidRDefault="00221D18">
            <w:pPr>
              <w:pStyle w:val="TableText"/>
            </w:pPr>
            <w:r>
              <w:t>Grades 6-8</w:t>
            </w:r>
          </w:p>
        </w:tc>
        <w:tc>
          <w:tcPr>
            <w:tcW w:w="874" w:type="dxa"/>
          </w:tcPr>
          <w:p w14:paraId="51E7B00A" w14:textId="77777777" w:rsidR="00221D18" w:rsidRPr="00E359BF" w:rsidRDefault="00221D18">
            <w:pPr>
              <w:pStyle w:val="TableTextCentered"/>
              <w:rPr>
                <w:rFonts w:eastAsia="Times New Roman"/>
              </w:rPr>
            </w:pPr>
            <w:r>
              <w:rPr>
                <w:rFonts w:eastAsia="Times New Roman"/>
              </w:rPr>
              <w:t>0</w:t>
            </w:r>
          </w:p>
        </w:tc>
        <w:tc>
          <w:tcPr>
            <w:tcW w:w="874" w:type="dxa"/>
          </w:tcPr>
          <w:p w14:paraId="40595383" w14:textId="77777777" w:rsidR="00221D18" w:rsidRPr="00E359BF" w:rsidRDefault="00221D18">
            <w:pPr>
              <w:pStyle w:val="TableTextCentered"/>
              <w:rPr>
                <w:rFonts w:eastAsia="Times New Roman"/>
              </w:rPr>
            </w:pPr>
            <w:r>
              <w:rPr>
                <w:rFonts w:eastAsia="Times New Roman"/>
              </w:rPr>
              <w:t>2</w:t>
            </w:r>
          </w:p>
        </w:tc>
        <w:tc>
          <w:tcPr>
            <w:tcW w:w="874" w:type="dxa"/>
          </w:tcPr>
          <w:p w14:paraId="3DE5A74D" w14:textId="77777777" w:rsidR="00221D18" w:rsidRPr="00E359BF" w:rsidRDefault="00221D18">
            <w:pPr>
              <w:pStyle w:val="TableTextCentered"/>
              <w:rPr>
                <w:rFonts w:eastAsia="Times New Roman"/>
              </w:rPr>
            </w:pPr>
            <w:r>
              <w:rPr>
                <w:rFonts w:eastAsia="Times New Roman"/>
              </w:rPr>
              <w:t>4</w:t>
            </w:r>
          </w:p>
        </w:tc>
        <w:tc>
          <w:tcPr>
            <w:tcW w:w="875" w:type="dxa"/>
          </w:tcPr>
          <w:p w14:paraId="2E4FFF3A" w14:textId="77777777" w:rsidR="00221D18" w:rsidRPr="00E359BF" w:rsidRDefault="00221D18">
            <w:pPr>
              <w:pStyle w:val="TableTextCentered"/>
              <w:rPr>
                <w:rFonts w:eastAsia="Times New Roman"/>
              </w:rPr>
            </w:pPr>
            <w:r>
              <w:rPr>
                <w:rFonts w:eastAsia="Times New Roman"/>
              </w:rPr>
              <w:t>3</w:t>
            </w:r>
          </w:p>
        </w:tc>
        <w:tc>
          <w:tcPr>
            <w:tcW w:w="874" w:type="dxa"/>
          </w:tcPr>
          <w:p w14:paraId="4DFF2E22" w14:textId="77777777" w:rsidR="00221D18" w:rsidRPr="00E359BF" w:rsidRDefault="00221D18">
            <w:pPr>
              <w:pStyle w:val="TableTextCentered"/>
              <w:rPr>
                <w:rFonts w:eastAsia="Times New Roman"/>
              </w:rPr>
            </w:pPr>
            <w:r>
              <w:rPr>
                <w:rFonts w:eastAsia="Times New Roman"/>
              </w:rPr>
              <w:t>3</w:t>
            </w:r>
          </w:p>
        </w:tc>
        <w:tc>
          <w:tcPr>
            <w:tcW w:w="874" w:type="dxa"/>
          </w:tcPr>
          <w:p w14:paraId="5199B4ED" w14:textId="77777777" w:rsidR="00221D18" w:rsidRPr="00E359BF" w:rsidRDefault="00221D18">
            <w:pPr>
              <w:pStyle w:val="TableTextCentered"/>
              <w:rPr>
                <w:rFonts w:eastAsia="Times New Roman"/>
              </w:rPr>
            </w:pPr>
            <w:r>
              <w:rPr>
                <w:rFonts w:eastAsia="Times New Roman"/>
              </w:rPr>
              <w:t>1</w:t>
            </w:r>
          </w:p>
        </w:tc>
        <w:tc>
          <w:tcPr>
            <w:tcW w:w="875" w:type="dxa"/>
          </w:tcPr>
          <w:p w14:paraId="10BEDB7E" w14:textId="77777777" w:rsidR="00221D18" w:rsidRPr="00E359BF" w:rsidRDefault="00221D18">
            <w:pPr>
              <w:pStyle w:val="TableTextCentered"/>
              <w:rPr>
                <w:rFonts w:eastAsia="Times New Roman"/>
              </w:rPr>
            </w:pPr>
            <w:r>
              <w:rPr>
                <w:rFonts w:eastAsia="Times New Roman"/>
              </w:rPr>
              <w:t>0</w:t>
            </w:r>
          </w:p>
        </w:tc>
        <w:tc>
          <w:tcPr>
            <w:tcW w:w="900" w:type="dxa"/>
          </w:tcPr>
          <w:p w14:paraId="04F719C3" w14:textId="77777777" w:rsidR="00221D18" w:rsidRPr="00E359BF" w:rsidRDefault="00221D18">
            <w:pPr>
              <w:pStyle w:val="TableTextCentered"/>
              <w:rPr>
                <w:rFonts w:eastAsia="Times New Roman"/>
              </w:rPr>
            </w:pPr>
            <w:r>
              <w:rPr>
                <w:rFonts w:eastAsia="Times New Roman"/>
              </w:rPr>
              <w:t>13</w:t>
            </w:r>
          </w:p>
        </w:tc>
        <w:tc>
          <w:tcPr>
            <w:tcW w:w="892" w:type="dxa"/>
          </w:tcPr>
          <w:p w14:paraId="16A40F08" w14:textId="77777777" w:rsidR="00221D18" w:rsidRPr="00E359BF" w:rsidRDefault="00221D18">
            <w:pPr>
              <w:pStyle w:val="TableTextCentered"/>
              <w:rPr>
                <w:rFonts w:eastAsia="Times New Roman"/>
              </w:rPr>
            </w:pPr>
            <w:r>
              <w:rPr>
                <w:rFonts w:eastAsia="Times New Roman"/>
              </w:rPr>
              <w:t>3.8</w:t>
            </w:r>
          </w:p>
        </w:tc>
      </w:tr>
      <w:tr w:rsidR="00221D18" w:rsidRPr="00E359BF" w14:paraId="305AD6F5" w14:textId="77777777" w:rsidTr="00EE51B5">
        <w:trPr>
          <w:jc w:val="center"/>
        </w:trPr>
        <w:tc>
          <w:tcPr>
            <w:tcW w:w="1432" w:type="dxa"/>
          </w:tcPr>
          <w:p w14:paraId="16571477" w14:textId="77777777" w:rsidR="00221D18" w:rsidRPr="00E359BF" w:rsidRDefault="00221D18">
            <w:pPr>
              <w:pStyle w:val="TableText"/>
            </w:pPr>
            <w:r>
              <w:t>Grades 9-12</w:t>
            </w:r>
          </w:p>
        </w:tc>
        <w:tc>
          <w:tcPr>
            <w:tcW w:w="874" w:type="dxa"/>
          </w:tcPr>
          <w:p w14:paraId="25B8DF4A" w14:textId="77777777" w:rsidR="00221D18" w:rsidRPr="00E359BF" w:rsidRDefault="00221D18">
            <w:pPr>
              <w:pStyle w:val="TableTextCentered"/>
              <w:rPr>
                <w:rFonts w:eastAsia="Times New Roman"/>
              </w:rPr>
            </w:pPr>
            <w:r>
              <w:rPr>
                <w:rFonts w:eastAsia="Times New Roman"/>
              </w:rPr>
              <w:t>1</w:t>
            </w:r>
          </w:p>
        </w:tc>
        <w:tc>
          <w:tcPr>
            <w:tcW w:w="874" w:type="dxa"/>
          </w:tcPr>
          <w:p w14:paraId="405AED5A" w14:textId="77777777" w:rsidR="00221D18" w:rsidRPr="00E359BF" w:rsidRDefault="00221D18">
            <w:pPr>
              <w:pStyle w:val="TableTextCentered"/>
              <w:rPr>
                <w:rFonts w:eastAsia="Times New Roman"/>
              </w:rPr>
            </w:pPr>
            <w:r>
              <w:rPr>
                <w:rFonts w:eastAsia="Times New Roman"/>
              </w:rPr>
              <w:t>1</w:t>
            </w:r>
          </w:p>
        </w:tc>
        <w:tc>
          <w:tcPr>
            <w:tcW w:w="874" w:type="dxa"/>
          </w:tcPr>
          <w:p w14:paraId="7B507CDE" w14:textId="77777777" w:rsidR="00221D18" w:rsidRPr="00E359BF" w:rsidRDefault="00221D18">
            <w:pPr>
              <w:pStyle w:val="TableTextCentered"/>
              <w:rPr>
                <w:rFonts w:eastAsia="Times New Roman"/>
              </w:rPr>
            </w:pPr>
            <w:r>
              <w:rPr>
                <w:rFonts w:eastAsia="Times New Roman"/>
              </w:rPr>
              <w:t>4</w:t>
            </w:r>
          </w:p>
        </w:tc>
        <w:tc>
          <w:tcPr>
            <w:tcW w:w="875" w:type="dxa"/>
          </w:tcPr>
          <w:p w14:paraId="59D3556C" w14:textId="77777777" w:rsidR="00221D18" w:rsidRPr="00E359BF" w:rsidRDefault="00221D18">
            <w:pPr>
              <w:pStyle w:val="TableTextCentered"/>
              <w:rPr>
                <w:rFonts w:eastAsia="Times New Roman"/>
              </w:rPr>
            </w:pPr>
            <w:r>
              <w:rPr>
                <w:rFonts w:eastAsia="Times New Roman"/>
              </w:rPr>
              <w:t>5</w:t>
            </w:r>
          </w:p>
        </w:tc>
        <w:tc>
          <w:tcPr>
            <w:tcW w:w="874" w:type="dxa"/>
          </w:tcPr>
          <w:p w14:paraId="1B80E4FB" w14:textId="77777777" w:rsidR="00221D18" w:rsidRPr="00E359BF" w:rsidRDefault="00221D18">
            <w:pPr>
              <w:pStyle w:val="TableTextCentered"/>
              <w:rPr>
                <w:rFonts w:eastAsia="Times New Roman"/>
              </w:rPr>
            </w:pPr>
            <w:r>
              <w:rPr>
                <w:rFonts w:eastAsia="Times New Roman"/>
              </w:rPr>
              <w:t>4</w:t>
            </w:r>
          </w:p>
        </w:tc>
        <w:tc>
          <w:tcPr>
            <w:tcW w:w="874" w:type="dxa"/>
          </w:tcPr>
          <w:p w14:paraId="3ADD355E" w14:textId="77777777" w:rsidR="00221D18" w:rsidRPr="00E359BF" w:rsidRDefault="00221D18">
            <w:pPr>
              <w:pStyle w:val="TableTextCentered"/>
              <w:rPr>
                <w:rFonts w:eastAsia="Times New Roman"/>
              </w:rPr>
            </w:pPr>
            <w:r>
              <w:rPr>
                <w:rFonts w:eastAsia="Times New Roman"/>
              </w:rPr>
              <w:t>0</w:t>
            </w:r>
          </w:p>
        </w:tc>
        <w:tc>
          <w:tcPr>
            <w:tcW w:w="875" w:type="dxa"/>
          </w:tcPr>
          <w:p w14:paraId="53553C3A" w14:textId="77777777" w:rsidR="00221D18" w:rsidRPr="00E359BF" w:rsidRDefault="00221D18">
            <w:pPr>
              <w:pStyle w:val="TableTextCentered"/>
              <w:rPr>
                <w:rFonts w:eastAsia="Times New Roman"/>
              </w:rPr>
            </w:pPr>
            <w:r>
              <w:rPr>
                <w:rFonts w:eastAsia="Times New Roman"/>
              </w:rPr>
              <w:t>0</w:t>
            </w:r>
          </w:p>
        </w:tc>
        <w:tc>
          <w:tcPr>
            <w:tcW w:w="900" w:type="dxa"/>
          </w:tcPr>
          <w:p w14:paraId="07F45830" w14:textId="77777777" w:rsidR="00221D18" w:rsidRPr="00E359BF" w:rsidRDefault="00221D18">
            <w:pPr>
              <w:pStyle w:val="TableTextCentered"/>
              <w:rPr>
                <w:rFonts w:eastAsia="Times New Roman"/>
              </w:rPr>
            </w:pPr>
            <w:r>
              <w:rPr>
                <w:rFonts w:eastAsia="Times New Roman"/>
              </w:rPr>
              <w:t>15</w:t>
            </w:r>
          </w:p>
        </w:tc>
        <w:tc>
          <w:tcPr>
            <w:tcW w:w="892" w:type="dxa"/>
          </w:tcPr>
          <w:p w14:paraId="43E7D81E" w14:textId="77777777" w:rsidR="00221D18" w:rsidRPr="00E359BF" w:rsidRDefault="00221D18">
            <w:pPr>
              <w:pStyle w:val="TableTextCentered"/>
              <w:rPr>
                <w:rFonts w:eastAsia="Times New Roman"/>
              </w:rPr>
            </w:pPr>
            <w:r>
              <w:rPr>
                <w:rFonts w:eastAsia="Times New Roman"/>
              </w:rPr>
              <w:t>3.7</w:t>
            </w:r>
          </w:p>
        </w:tc>
      </w:tr>
    </w:tbl>
    <w:bookmarkEnd w:id="125"/>
    <w:p w14:paraId="27F5499A" w14:textId="77777777" w:rsidR="00221D18" w:rsidRDefault="00221D18">
      <w:pPr>
        <w:pStyle w:val="TableNote"/>
      </w:pPr>
      <w:r w:rsidRPr="00D44000">
        <w:t xml:space="preserve">*The district average is an average of the observation scores. In Table 11, the district average is computed as: </w:t>
      </w:r>
      <w:r w:rsidRPr="00D44000">
        <w:br/>
      </w:r>
      <w:bookmarkStart w:id="126" w:name="Dist_CU_Calc"/>
      <w:r>
        <w:t>([1 x 1] + [2 x 3] + [3 x 9] + [4 x 8] + [5 x 9] + [6 x 3] + [7 x 1]) ÷ 34 observations = 4.0</w:t>
      </w:r>
      <w:bookmarkEnd w:id="126"/>
    </w:p>
    <w:p w14:paraId="08154F32" w14:textId="77777777" w:rsidR="00221D18" w:rsidRPr="00BC09E0" w:rsidRDefault="00221D18">
      <w:pPr>
        <w:pStyle w:val="TableNote"/>
      </w:pPr>
      <w:r>
        <w:t>**Content Understanding does not appear in the CLASS K-3 Manual, therefore scores for the Elementary School Level represent grades 4-5 only.</w:t>
      </w:r>
    </w:p>
    <w:p w14:paraId="348BF81F" w14:textId="77777777" w:rsidR="00221D18" w:rsidRPr="00BC09E0" w:rsidRDefault="00221D18">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78BA979F" w14:textId="77777777" w:rsidR="00221D18" w:rsidRPr="00BC09E0" w:rsidRDefault="00221D18">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2957B137" w14:textId="77777777" w:rsidR="00221D18" w:rsidRDefault="00221D18">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24364799" w14:textId="77777777" w:rsidR="00221D18" w:rsidRDefault="00221D18">
      <w:pPr>
        <w:spacing w:after="160" w:line="259" w:lineRule="auto"/>
      </w:pPr>
      <w:r>
        <w:br w:type="page"/>
      </w:r>
    </w:p>
    <w:p w14:paraId="51659066" w14:textId="77777777" w:rsidR="00221D18" w:rsidRPr="00BC09E0" w:rsidRDefault="00221D18" w:rsidP="00A664C1">
      <w:pPr>
        <w:pStyle w:val="Heading2-AppB"/>
      </w:pPr>
      <w:bookmarkStart w:id="127" w:name="_Toc379881743"/>
      <w:bookmarkStart w:id="128" w:name="_Toc411329835"/>
      <w:bookmarkStart w:id="129" w:name="_Toc430114884"/>
      <w:bookmarkStart w:id="130" w:name="_Toc173507678"/>
      <w:r w:rsidRPr="00BC09E0">
        <w:lastRenderedPageBreak/>
        <w:t>Analysis and Inquiry</w:t>
      </w:r>
      <w:bookmarkEnd w:id="127"/>
      <w:bookmarkEnd w:id="128"/>
      <w:bookmarkEnd w:id="129"/>
      <w:bookmarkEnd w:id="130"/>
    </w:p>
    <w:p w14:paraId="40616E66" w14:textId="77777777" w:rsidR="00221D18" w:rsidRPr="00BC09E0" w:rsidRDefault="00221D1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74D5149F" w14:textId="77777777" w:rsidR="00221D18" w:rsidRPr="00BC09E0" w:rsidRDefault="00221D18">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2D85023C" w14:textId="77777777" w:rsidR="00221D18" w:rsidRPr="00BC09E0" w:rsidRDefault="00221D18">
      <w:pPr>
        <w:pStyle w:val="TableTitle0"/>
      </w:pPr>
      <w:bookmarkStart w:id="131" w:name="_Toc173506498"/>
      <w:r w:rsidRPr="00BC09E0">
        <w:t xml:space="preserve">Table 12. Analysis and Inquiry: Number of Classrooms for Each Rating </w:t>
      </w:r>
      <w:r w:rsidRPr="00D44000">
        <w:t>and District Average</w:t>
      </w:r>
      <w:bookmarkEnd w:id="131"/>
    </w:p>
    <w:p w14:paraId="62B395FB" w14:textId="77777777" w:rsidR="00221D18" w:rsidRDefault="00221D18">
      <w:pPr>
        <w:pStyle w:val="BodyTextDemi"/>
      </w:pPr>
      <w:r w:rsidRPr="00D44000">
        <w:t xml:space="preserve">Analysis and Inquiry District Average*: </w:t>
      </w:r>
      <w:bookmarkStart w:id="132" w:name="Dist_AI_Avg"/>
      <w:r>
        <w:t>2.5</w:t>
      </w:r>
      <w:bookmarkEnd w:id="132"/>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38F00435"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E8DA463" w14:textId="77777777" w:rsidR="00221D18" w:rsidRPr="00E359BF" w:rsidRDefault="00221D18">
            <w:pPr>
              <w:pStyle w:val="TableColHeadingCenter"/>
              <w:rPr>
                <w:rFonts w:eastAsia="MS Mincho"/>
              </w:rPr>
            </w:pPr>
            <w:bookmarkStart w:id="133" w:name="Tbl_AI"/>
            <w:r>
              <w:rPr>
                <w:rFonts w:eastAsia="MS Mincho"/>
              </w:rPr>
              <w:t>Grade Band</w:t>
            </w:r>
          </w:p>
        </w:tc>
        <w:tc>
          <w:tcPr>
            <w:tcW w:w="1748" w:type="dxa"/>
            <w:gridSpan w:val="2"/>
          </w:tcPr>
          <w:p w14:paraId="3AE83A83"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7A19978A"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42D7952D"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6382A58E" w14:textId="77777777" w:rsidR="00221D18" w:rsidRPr="00E359BF" w:rsidRDefault="00221D18">
            <w:pPr>
              <w:pStyle w:val="TableColHeadingCenter"/>
              <w:rPr>
                <w:rFonts w:eastAsia="MS Mincho"/>
              </w:rPr>
            </w:pPr>
            <w:r>
              <w:rPr>
                <w:rFonts w:eastAsia="MS Mincho"/>
              </w:rPr>
              <w:t>n</w:t>
            </w:r>
          </w:p>
        </w:tc>
        <w:tc>
          <w:tcPr>
            <w:tcW w:w="892" w:type="dxa"/>
          </w:tcPr>
          <w:p w14:paraId="261619FF" w14:textId="77777777" w:rsidR="00221D18" w:rsidRPr="00E359BF" w:rsidRDefault="00221D18">
            <w:pPr>
              <w:pStyle w:val="TableColHeadingCenter"/>
              <w:rPr>
                <w:rFonts w:eastAsia="MS Mincho"/>
              </w:rPr>
            </w:pPr>
            <w:r>
              <w:rPr>
                <w:rFonts w:eastAsia="MS Mincho"/>
              </w:rPr>
              <w:t>Average</w:t>
            </w:r>
          </w:p>
        </w:tc>
      </w:tr>
      <w:tr w:rsidR="00221D18" w:rsidRPr="00E359BF" w14:paraId="03ADF5FF" w14:textId="77777777" w:rsidTr="00EE51B5">
        <w:trPr>
          <w:jc w:val="center"/>
        </w:trPr>
        <w:tc>
          <w:tcPr>
            <w:tcW w:w="1432" w:type="dxa"/>
            <w:shd w:val="clear" w:color="auto" w:fill="D9E2F3" w:themeFill="accent5" w:themeFillTint="33"/>
          </w:tcPr>
          <w:p w14:paraId="6ADE4469" w14:textId="77777777" w:rsidR="00221D18" w:rsidRPr="00E359BF" w:rsidRDefault="00221D18">
            <w:pPr>
              <w:pStyle w:val="TableSubheadingCentered"/>
            </w:pPr>
          </w:p>
        </w:tc>
        <w:tc>
          <w:tcPr>
            <w:tcW w:w="874" w:type="dxa"/>
            <w:shd w:val="clear" w:color="auto" w:fill="D9E2F3" w:themeFill="accent5" w:themeFillTint="33"/>
          </w:tcPr>
          <w:p w14:paraId="6BF36435" w14:textId="77777777" w:rsidR="00221D18" w:rsidRPr="00E359BF" w:rsidRDefault="00221D18">
            <w:pPr>
              <w:pStyle w:val="TableSubheadingCentered"/>
            </w:pPr>
            <w:r w:rsidRPr="00E359BF">
              <w:t>1</w:t>
            </w:r>
          </w:p>
        </w:tc>
        <w:tc>
          <w:tcPr>
            <w:tcW w:w="874" w:type="dxa"/>
            <w:shd w:val="clear" w:color="auto" w:fill="D9E2F3" w:themeFill="accent5" w:themeFillTint="33"/>
          </w:tcPr>
          <w:p w14:paraId="73582D07" w14:textId="77777777" w:rsidR="00221D18" w:rsidRPr="00E359BF" w:rsidRDefault="00221D18">
            <w:pPr>
              <w:pStyle w:val="TableSubheadingCentered"/>
            </w:pPr>
            <w:r w:rsidRPr="00E359BF">
              <w:t>2</w:t>
            </w:r>
          </w:p>
        </w:tc>
        <w:tc>
          <w:tcPr>
            <w:tcW w:w="874" w:type="dxa"/>
            <w:shd w:val="clear" w:color="auto" w:fill="D9E2F3" w:themeFill="accent5" w:themeFillTint="33"/>
          </w:tcPr>
          <w:p w14:paraId="18C4556A" w14:textId="77777777" w:rsidR="00221D18" w:rsidRPr="00E359BF" w:rsidRDefault="00221D18">
            <w:pPr>
              <w:pStyle w:val="TableSubheadingCentered"/>
            </w:pPr>
            <w:r w:rsidRPr="00E359BF">
              <w:t>3</w:t>
            </w:r>
          </w:p>
        </w:tc>
        <w:tc>
          <w:tcPr>
            <w:tcW w:w="875" w:type="dxa"/>
            <w:shd w:val="clear" w:color="auto" w:fill="D9E2F3" w:themeFill="accent5" w:themeFillTint="33"/>
          </w:tcPr>
          <w:p w14:paraId="3F0D7E54" w14:textId="77777777" w:rsidR="00221D18" w:rsidRPr="00E359BF" w:rsidRDefault="00221D18">
            <w:pPr>
              <w:pStyle w:val="TableSubheadingCentered"/>
            </w:pPr>
            <w:r w:rsidRPr="00E359BF">
              <w:t>4</w:t>
            </w:r>
          </w:p>
        </w:tc>
        <w:tc>
          <w:tcPr>
            <w:tcW w:w="874" w:type="dxa"/>
            <w:shd w:val="clear" w:color="auto" w:fill="D9E2F3" w:themeFill="accent5" w:themeFillTint="33"/>
          </w:tcPr>
          <w:p w14:paraId="03B4268C" w14:textId="77777777" w:rsidR="00221D18" w:rsidRPr="00E359BF" w:rsidRDefault="00221D18">
            <w:pPr>
              <w:pStyle w:val="TableSubheadingCentered"/>
            </w:pPr>
            <w:r w:rsidRPr="00E359BF">
              <w:t>5</w:t>
            </w:r>
          </w:p>
        </w:tc>
        <w:tc>
          <w:tcPr>
            <w:tcW w:w="874" w:type="dxa"/>
            <w:shd w:val="clear" w:color="auto" w:fill="D9E2F3" w:themeFill="accent5" w:themeFillTint="33"/>
          </w:tcPr>
          <w:p w14:paraId="31378E05" w14:textId="77777777" w:rsidR="00221D18" w:rsidRPr="00E359BF" w:rsidRDefault="00221D18">
            <w:pPr>
              <w:pStyle w:val="TableSubheadingCentered"/>
            </w:pPr>
            <w:r w:rsidRPr="00E359BF">
              <w:t>6</w:t>
            </w:r>
          </w:p>
        </w:tc>
        <w:tc>
          <w:tcPr>
            <w:tcW w:w="875" w:type="dxa"/>
            <w:shd w:val="clear" w:color="auto" w:fill="D9E2F3" w:themeFill="accent5" w:themeFillTint="33"/>
          </w:tcPr>
          <w:p w14:paraId="3B502265" w14:textId="77777777" w:rsidR="00221D18" w:rsidRPr="00E359BF" w:rsidRDefault="00221D18">
            <w:pPr>
              <w:pStyle w:val="TableSubheadingCentered"/>
            </w:pPr>
            <w:r w:rsidRPr="00E359BF">
              <w:t>7</w:t>
            </w:r>
          </w:p>
        </w:tc>
        <w:tc>
          <w:tcPr>
            <w:tcW w:w="900" w:type="dxa"/>
            <w:shd w:val="clear" w:color="auto" w:fill="D9E2F3" w:themeFill="accent5" w:themeFillTint="33"/>
          </w:tcPr>
          <w:p w14:paraId="0C444899" w14:textId="77777777" w:rsidR="00221D18" w:rsidRPr="00E359BF" w:rsidRDefault="00221D18">
            <w:pPr>
              <w:pStyle w:val="TableSubheadingCentered"/>
            </w:pPr>
            <w:r>
              <w:t>34</w:t>
            </w:r>
          </w:p>
        </w:tc>
        <w:tc>
          <w:tcPr>
            <w:tcW w:w="892" w:type="dxa"/>
            <w:shd w:val="clear" w:color="auto" w:fill="D9E2F3" w:themeFill="accent5" w:themeFillTint="33"/>
          </w:tcPr>
          <w:p w14:paraId="32A1C922" w14:textId="77777777" w:rsidR="00221D18" w:rsidRPr="00E359BF" w:rsidRDefault="00221D18">
            <w:pPr>
              <w:pStyle w:val="TableSubheadingCentered"/>
            </w:pPr>
            <w:r>
              <w:t>2.5</w:t>
            </w:r>
          </w:p>
        </w:tc>
      </w:tr>
      <w:tr w:rsidR="00221D18" w:rsidRPr="00E359BF" w14:paraId="305EE2BA" w14:textId="77777777" w:rsidTr="00EE51B5">
        <w:trPr>
          <w:jc w:val="center"/>
        </w:trPr>
        <w:tc>
          <w:tcPr>
            <w:tcW w:w="1432" w:type="dxa"/>
          </w:tcPr>
          <w:p w14:paraId="43C2E68B" w14:textId="77777777" w:rsidR="00221D18" w:rsidRPr="00E359BF" w:rsidRDefault="00221D18">
            <w:pPr>
              <w:pStyle w:val="TableText"/>
            </w:pPr>
            <w:r>
              <w:t>Grades 4-5**</w:t>
            </w:r>
          </w:p>
        </w:tc>
        <w:tc>
          <w:tcPr>
            <w:tcW w:w="874" w:type="dxa"/>
          </w:tcPr>
          <w:p w14:paraId="27133119" w14:textId="77777777" w:rsidR="00221D18" w:rsidRPr="00E359BF" w:rsidRDefault="00221D18">
            <w:pPr>
              <w:pStyle w:val="TableTextCentered"/>
              <w:rPr>
                <w:rFonts w:eastAsia="Times New Roman"/>
              </w:rPr>
            </w:pPr>
            <w:r>
              <w:rPr>
                <w:rFonts w:eastAsia="Times New Roman"/>
              </w:rPr>
              <w:t>0</w:t>
            </w:r>
          </w:p>
        </w:tc>
        <w:tc>
          <w:tcPr>
            <w:tcW w:w="874" w:type="dxa"/>
          </w:tcPr>
          <w:p w14:paraId="264F5451" w14:textId="77777777" w:rsidR="00221D18" w:rsidRPr="00E359BF" w:rsidRDefault="00221D18">
            <w:pPr>
              <w:pStyle w:val="TableTextCentered"/>
              <w:rPr>
                <w:rFonts w:eastAsia="Times New Roman"/>
              </w:rPr>
            </w:pPr>
            <w:r>
              <w:rPr>
                <w:rFonts w:eastAsia="Times New Roman"/>
              </w:rPr>
              <w:t>2</w:t>
            </w:r>
          </w:p>
        </w:tc>
        <w:tc>
          <w:tcPr>
            <w:tcW w:w="874" w:type="dxa"/>
          </w:tcPr>
          <w:p w14:paraId="4C625ECC" w14:textId="77777777" w:rsidR="00221D18" w:rsidRPr="00E359BF" w:rsidRDefault="00221D18">
            <w:pPr>
              <w:pStyle w:val="TableTextCentered"/>
              <w:rPr>
                <w:rFonts w:eastAsia="Times New Roman"/>
              </w:rPr>
            </w:pPr>
            <w:r>
              <w:rPr>
                <w:rFonts w:eastAsia="Times New Roman"/>
              </w:rPr>
              <w:t>1</w:t>
            </w:r>
          </w:p>
        </w:tc>
        <w:tc>
          <w:tcPr>
            <w:tcW w:w="875" w:type="dxa"/>
          </w:tcPr>
          <w:p w14:paraId="74DB9ADD" w14:textId="77777777" w:rsidR="00221D18" w:rsidRPr="00E359BF" w:rsidRDefault="00221D18">
            <w:pPr>
              <w:pStyle w:val="TableTextCentered"/>
              <w:rPr>
                <w:rFonts w:eastAsia="Times New Roman"/>
              </w:rPr>
            </w:pPr>
            <w:r>
              <w:rPr>
                <w:rFonts w:eastAsia="Times New Roman"/>
              </w:rPr>
              <w:t>2</w:t>
            </w:r>
          </w:p>
        </w:tc>
        <w:tc>
          <w:tcPr>
            <w:tcW w:w="874" w:type="dxa"/>
          </w:tcPr>
          <w:p w14:paraId="27D0F990" w14:textId="77777777" w:rsidR="00221D18" w:rsidRPr="00E359BF" w:rsidRDefault="00221D18">
            <w:pPr>
              <w:pStyle w:val="TableTextCentered"/>
              <w:rPr>
                <w:rFonts w:eastAsia="Times New Roman"/>
              </w:rPr>
            </w:pPr>
            <w:r>
              <w:rPr>
                <w:rFonts w:eastAsia="Times New Roman"/>
              </w:rPr>
              <w:t>1</w:t>
            </w:r>
          </w:p>
        </w:tc>
        <w:tc>
          <w:tcPr>
            <w:tcW w:w="874" w:type="dxa"/>
          </w:tcPr>
          <w:p w14:paraId="1702C4BC" w14:textId="77777777" w:rsidR="00221D18" w:rsidRPr="00E359BF" w:rsidRDefault="00221D18">
            <w:pPr>
              <w:pStyle w:val="TableTextCentered"/>
              <w:rPr>
                <w:rFonts w:eastAsia="Times New Roman"/>
              </w:rPr>
            </w:pPr>
            <w:r>
              <w:rPr>
                <w:rFonts w:eastAsia="Times New Roman"/>
              </w:rPr>
              <w:t>0</w:t>
            </w:r>
          </w:p>
        </w:tc>
        <w:tc>
          <w:tcPr>
            <w:tcW w:w="875" w:type="dxa"/>
          </w:tcPr>
          <w:p w14:paraId="60421558" w14:textId="77777777" w:rsidR="00221D18" w:rsidRPr="00E359BF" w:rsidRDefault="00221D18">
            <w:pPr>
              <w:pStyle w:val="TableTextCentered"/>
              <w:rPr>
                <w:rFonts w:eastAsia="Times New Roman"/>
              </w:rPr>
            </w:pPr>
            <w:r>
              <w:rPr>
                <w:rFonts w:eastAsia="Times New Roman"/>
              </w:rPr>
              <w:t>0</w:t>
            </w:r>
          </w:p>
        </w:tc>
        <w:tc>
          <w:tcPr>
            <w:tcW w:w="900" w:type="dxa"/>
          </w:tcPr>
          <w:p w14:paraId="6239C1E2" w14:textId="77777777" w:rsidR="00221D18" w:rsidRPr="00E359BF" w:rsidRDefault="00221D18">
            <w:pPr>
              <w:pStyle w:val="TableTextCentered"/>
              <w:rPr>
                <w:rFonts w:eastAsia="Times New Roman"/>
              </w:rPr>
            </w:pPr>
            <w:r>
              <w:rPr>
                <w:rFonts w:eastAsia="Times New Roman"/>
              </w:rPr>
              <w:t>6</w:t>
            </w:r>
          </w:p>
        </w:tc>
        <w:tc>
          <w:tcPr>
            <w:tcW w:w="892" w:type="dxa"/>
          </w:tcPr>
          <w:p w14:paraId="5CCFF10A" w14:textId="77777777" w:rsidR="00221D18" w:rsidRPr="00E359BF" w:rsidRDefault="00221D18">
            <w:pPr>
              <w:pStyle w:val="TableTextCentered"/>
              <w:rPr>
                <w:rFonts w:eastAsia="Times New Roman"/>
              </w:rPr>
            </w:pPr>
            <w:r>
              <w:rPr>
                <w:rFonts w:eastAsia="Times New Roman"/>
              </w:rPr>
              <w:t>3.3</w:t>
            </w:r>
          </w:p>
        </w:tc>
      </w:tr>
      <w:tr w:rsidR="00221D18" w:rsidRPr="00E359BF" w14:paraId="6CC12BF9" w14:textId="77777777" w:rsidTr="00EE51B5">
        <w:trPr>
          <w:jc w:val="center"/>
        </w:trPr>
        <w:tc>
          <w:tcPr>
            <w:tcW w:w="1432" w:type="dxa"/>
          </w:tcPr>
          <w:p w14:paraId="432CC818" w14:textId="77777777" w:rsidR="00221D18" w:rsidRPr="00E359BF" w:rsidRDefault="00221D18">
            <w:pPr>
              <w:pStyle w:val="TableText"/>
            </w:pPr>
            <w:r>
              <w:t>Grades 6-8</w:t>
            </w:r>
          </w:p>
        </w:tc>
        <w:tc>
          <w:tcPr>
            <w:tcW w:w="874" w:type="dxa"/>
          </w:tcPr>
          <w:p w14:paraId="28052859" w14:textId="77777777" w:rsidR="00221D18" w:rsidRPr="00E359BF" w:rsidRDefault="00221D18">
            <w:pPr>
              <w:pStyle w:val="TableTextCentered"/>
              <w:rPr>
                <w:rFonts w:eastAsia="Times New Roman"/>
              </w:rPr>
            </w:pPr>
            <w:r>
              <w:rPr>
                <w:rFonts w:eastAsia="Times New Roman"/>
              </w:rPr>
              <w:t>1</w:t>
            </w:r>
          </w:p>
        </w:tc>
        <w:tc>
          <w:tcPr>
            <w:tcW w:w="874" w:type="dxa"/>
          </w:tcPr>
          <w:p w14:paraId="68E999D3" w14:textId="77777777" w:rsidR="00221D18" w:rsidRPr="00E359BF" w:rsidRDefault="00221D18">
            <w:pPr>
              <w:pStyle w:val="TableTextCentered"/>
              <w:rPr>
                <w:rFonts w:eastAsia="Times New Roman"/>
              </w:rPr>
            </w:pPr>
            <w:r>
              <w:rPr>
                <w:rFonts w:eastAsia="Times New Roman"/>
              </w:rPr>
              <w:t>6</w:t>
            </w:r>
          </w:p>
        </w:tc>
        <w:tc>
          <w:tcPr>
            <w:tcW w:w="874" w:type="dxa"/>
          </w:tcPr>
          <w:p w14:paraId="64BF1608" w14:textId="77777777" w:rsidR="00221D18" w:rsidRPr="00E359BF" w:rsidRDefault="00221D18">
            <w:pPr>
              <w:pStyle w:val="TableTextCentered"/>
              <w:rPr>
                <w:rFonts w:eastAsia="Times New Roman"/>
              </w:rPr>
            </w:pPr>
            <w:r>
              <w:rPr>
                <w:rFonts w:eastAsia="Times New Roman"/>
              </w:rPr>
              <w:t>5</w:t>
            </w:r>
          </w:p>
        </w:tc>
        <w:tc>
          <w:tcPr>
            <w:tcW w:w="875" w:type="dxa"/>
          </w:tcPr>
          <w:p w14:paraId="11BD1DB5" w14:textId="77777777" w:rsidR="00221D18" w:rsidRPr="00E359BF" w:rsidRDefault="00221D18">
            <w:pPr>
              <w:pStyle w:val="TableTextCentered"/>
              <w:rPr>
                <w:rFonts w:eastAsia="Times New Roman"/>
              </w:rPr>
            </w:pPr>
            <w:r>
              <w:rPr>
                <w:rFonts w:eastAsia="Times New Roman"/>
              </w:rPr>
              <w:t>1</w:t>
            </w:r>
          </w:p>
        </w:tc>
        <w:tc>
          <w:tcPr>
            <w:tcW w:w="874" w:type="dxa"/>
          </w:tcPr>
          <w:p w14:paraId="1F295257" w14:textId="77777777" w:rsidR="00221D18" w:rsidRPr="00E359BF" w:rsidRDefault="00221D18">
            <w:pPr>
              <w:pStyle w:val="TableTextCentered"/>
              <w:rPr>
                <w:rFonts w:eastAsia="Times New Roman"/>
              </w:rPr>
            </w:pPr>
            <w:r>
              <w:rPr>
                <w:rFonts w:eastAsia="Times New Roman"/>
              </w:rPr>
              <w:t>0</w:t>
            </w:r>
          </w:p>
        </w:tc>
        <w:tc>
          <w:tcPr>
            <w:tcW w:w="874" w:type="dxa"/>
          </w:tcPr>
          <w:p w14:paraId="0F48A62E" w14:textId="77777777" w:rsidR="00221D18" w:rsidRPr="00E359BF" w:rsidRDefault="00221D18">
            <w:pPr>
              <w:pStyle w:val="TableTextCentered"/>
              <w:rPr>
                <w:rFonts w:eastAsia="Times New Roman"/>
              </w:rPr>
            </w:pPr>
            <w:r>
              <w:rPr>
                <w:rFonts w:eastAsia="Times New Roman"/>
              </w:rPr>
              <w:t>0</w:t>
            </w:r>
          </w:p>
        </w:tc>
        <w:tc>
          <w:tcPr>
            <w:tcW w:w="875" w:type="dxa"/>
          </w:tcPr>
          <w:p w14:paraId="711BECA1" w14:textId="77777777" w:rsidR="00221D18" w:rsidRPr="00E359BF" w:rsidRDefault="00221D18">
            <w:pPr>
              <w:pStyle w:val="TableTextCentered"/>
              <w:rPr>
                <w:rFonts w:eastAsia="Times New Roman"/>
              </w:rPr>
            </w:pPr>
            <w:r>
              <w:rPr>
                <w:rFonts w:eastAsia="Times New Roman"/>
              </w:rPr>
              <w:t>0</w:t>
            </w:r>
          </w:p>
        </w:tc>
        <w:tc>
          <w:tcPr>
            <w:tcW w:w="900" w:type="dxa"/>
          </w:tcPr>
          <w:p w14:paraId="5751C5FC" w14:textId="77777777" w:rsidR="00221D18" w:rsidRPr="00E359BF" w:rsidRDefault="00221D18">
            <w:pPr>
              <w:pStyle w:val="TableTextCentered"/>
              <w:rPr>
                <w:rFonts w:eastAsia="Times New Roman"/>
              </w:rPr>
            </w:pPr>
            <w:r>
              <w:rPr>
                <w:rFonts w:eastAsia="Times New Roman"/>
              </w:rPr>
              <w:t>13</w:t>
            </w:r>
          </w:p>
        </w:tc>
        <w:tc>
          <w:tcPr>
            <w:tcW w:w="892" w:type="dxa"/>
          </w:tcPr>
          <w:p w14:paraId="77254B28" w14:textId="77777777" w:rsidR="00221D18" w:rsidRPr="00E359BF" w:rsidRDefault="00221D18">
            <w:pPr>
              <w:pStyle w:val="TableTextCentered"/>
              <w:rPr>
                <w:rFonts w:eastAsia="Times New Roman"/>
              </w:rPr>
            </w:pPr>
            <w:r>
              <w:rPr>
                <w:rFonts w:eastAsia="Times New Roman"/>
              </w:rPr>
              <w:t>2.5</w:t>
            </w:r>
          </w:p>
        </w:tc>
      </w:tr>
      <w:tr w:rsidR="00221D18" w:rsidRPr="00E359BF" w14:paraId="4411A9F9" w14:textId="77777777" w:rsidTr="00EE51B5">
        <w:trPr>
          <w:jc w:val="center"/>
        </w:trPr>
        <w:tc>
          <w:tcPr>
            <w:tcW w:w="1432" w:type="dxa"/>
          </w:tcPr>
          <w:p w14:paraId="49C0E5C5" w14:textId="77777777" w:rsidR="00221D18" w:rsidRPr="00E359BF" w:rsidRDefault="00221D18">
            <w:pPr>
              <w:pStyle w:val="TableText"/>
            </w:pPr>
            <w:r>
              <w:t>Grades 9-12</w:t>
            </w:r>
          </w:p>
        </w:tc>
        <w:tc>
          <w:tcPr>
            <w:tcW w:w="874" w:type="dxa"/>
          </w:tcPr>
          <w:p w14:paraId="083B8937" w14:textId="77777777" w:rsidR="00221D18" w:rsidRPr="00E359BF" w:rsidRDefault="00221D18">
            <w:pPr>
              <w:pStyle w:val="TableTextCentered"/>
              <w:rPr>
                <w:rFonts w:eastAsia="Times New Roman"/>
              </w:rPr>
            </w:pPr>
            <w:r>
              <w:rPr>
                <w:rFonts w:eastAsia="Times New Roman"/>
              </w:rPr>
              <w:t>5</w:t>
            </w:r>
          </w:p>
        </w:tc>
        <w:tc>
          <w:tcPr>
            <w:tcW w:w="874" w:type="dxa"/>
          </w:tcPr>
          <w:p w14:paraId="6F0BC3DE" w14:textId="77777777" w:rsidR="00221D18" w:rsidRPr="00E359BF" w:rsidRDefault="00221D18">
            <w:pPr>
              <w:pStyle w:val="TableTextCentered"/>
              <w:rPr>
                <w:rFonts w:eastAsia="Times New Roman"/>
              </w:rPr>
            </w:pPr>
            <w:r>
              <w:rPr>
                <w:rFonts w:eastAsia="Times New Roman"/>
              </w:rPr>
              <w:t>4</w:t>
            </w:r>
          </w:p>
        </w:tc>
        <w:tc>
          <w:tcPr>
            <w:tcW w:w="874" w:type="dxa"/>
          </w:tcPr>
          <w:p w14:paraId="31660107" w14:textId="77777777" w:rsidR="00221D18" w:rsidRPr="00E359BF" w:rsidRDefault="00221D18">
            <w:pPr>
              <w:pStyle w:val="TableTextCentered"/>
              <w:rPr>
                <w:rFonts w:eastAsia="Times New Roman"/>
              </w:rPr>
            </w:pPr>
            <w:r>
              <w:rPr>
                <w:rFonts w:eastAsia="Times New Roman"/>
              </w:rPr>
              <w:t>5</w:t>
            </w:r>
          </w:p>
        </w:tc>
        <w:tc>
          <w:tcPr>
            <w:tcW w:w="875" w:type="dxa"/>
          </w:tcPr>
          <w:p w14:paraId="31423A3E" w14:textId="77777777" w:rsidR="00221D18" w:rsidRPr="00E359BF" w:rsidRDefault="00221D18">
            <w:pPr>
              <w:pStyle w:val="TableTextCentered"/>
              <w:rPr>
                <w:rFonts w:eastAsia="Times New Roman"/>
              </w:rPr>
            </w:pPr>
            <w:r>
              <w:rPr>
                <w:rFonts w:eastAsia="Times New Roman"/>
              </w:rPr>
              <w:t>1</w:t>
            </w:r>
          </w:p>
        </w:tc>
        <w:tc>
          <w:tcPr>
            <w:tcW w:w="874" w:type="dxa"/>
          </w:tcPr>
          <w:p w14:paraId="54C1280D" w14:textId="77777777" w:rsidR="00221D18" w:rsidRPr="00E359BF" w:rsidRDefault="00221D18">
            <w:pPr>
              <w:pStyle w:val="TableTextCentered"/>
              <w:rPr>
                <w:rFonts w:eastAsia="Times New Roman"/>
              </w:rPr>
            </w:pPr>
            <w:r>
              <w:rPr>
                <w:rFonts w:eastAsia="Times New Roman"/>
              </w:rPr>
              <w:t>0</w:t>
            </w:r>
          </w:p>
        </w:tc>
        <w:tc>
          <w:tcPr>
            <w:tcW w:w="874" w:type="dxa"/>
          </w:tcPr>
          <w:p w14:paraId="112A5829" w14:textId="77777777" w:rsidR="00221D18" w:rsidRPr="00E359BF" w:rsidRDefault="00221D18">
            <w:pPr>
              <w:pStyle w:val="TableTextCentered"/>
              <w:rPr>
                <w:rFonts w:eastAsia="Times New Roman"/>
              </w:rPr>
            </w:pPr>
            <w:r>
              <w:rPr>
                <w:rFonts w:eastAsia="Times New Roman"/>
              </w:rPr>
              <w:t>0</w:t>
            </w:r>
          </w:p>
        </w:tc>
        <w:tc>
          <w:tcPr>
            <w:tcW w:w="875" w:type="dxa"/>
          </w:tcPr>
          <w:p w14:paraId="2084E3C7" w14:textId="77777777" w:rsidR="00221D18" w:rsidRPr="00E359BF" w:rsidRDefault="00221D18">
            <w:pPr>
              <w:pStyle w:val="TableTextCentered"/>
              <w:rPr>
                <w:rFonts w:eastAsia="Times New Roman"/>
              </w:rPr>
            </w:pPr>
            <w:r>
              <w:rPr>
                <w:rFonts w:eastAsia="Times New Roman"/>
              </w:rPr>
              <w:t>0</w:t>
            </w:r>
          </w:p>
        </w:tc>
        <w:tc>
          <w:tcPr>
            <w:tcW w:w="900" w:type="dxa"/>
          </w:tcPr>
          <w:p w14:paraId="25231CB1" w14:textId="77777777" w:rsidR="00221D18" w:rsidRPr="00E359BF" w:rsidRDefault="00221D18">
            <w:pPr>
              <w:pStyle w:val="TableTextCentered"/>
              <w:rPr>
                <w:rFonts w:eastAsia="Times New Roman"/>
              </w:rPr>
            </w:pPr>
            <w:r>
              <w:rPr>
                <w:rFonts w:eastAsia="Times New Roman"/>
              </w:rPr>
              <w:t>15</w:t>
            </w:r>
          </w:p>
        </w:tc>
        <w:tc>
          <w:tcPr>
            <w:tcW w:w="892" w:type="dxa"/>
          </w:tcPr>
          <w:p w14:paraId="4F106C25" w14:textId="77777777" w:rsidR="00221D18" w:rsidRPr="00E359BF" w:rsidRDefault="00221D18">
            <w:pPr>
              <w:pStyle w:val="TableTextCentered"/>
              <w:rPr>
                <w:rFonts w:eastAsia="Times New Roman"/>
              </w:rPr>
            </w:pPr>
            <w:r>
              <w:rPr>
                <w:rFonts w:eastAsia="Times New Roman"/>
              </w:rPr>
              <w:t>2.1</w:t>
            </w:r>
          </w:p>
        </w:tc>
      </w:tr>
    </w:tbl>
    <w:bookmarkEnd w:id="133"/>
    <w:p w14:paraId="74B289D3" w14:textId="77777777" w:rsidR="00221D18" w:rsidRDefault="00221D18">
      <w:pPr>
        <w:pStyle w:val="TableNote"/>
      </w:pPr>
      <w:r w:rsidRPr="00D44000">
        <w:t xml:space="preserve">*The district average is an average of the observation scores. In Table 12, the district average is computed as: </w:t>
      </w:r>
      <w:r w:rsidRPr="00D44000">
        <w:br/>
      </w:r>
      <w:bookmarkStart w:id="134" w:name="Dist_AI_Calc"/>
      <w:r>
        <w:t>([1 x 6] + [2 x 12] + [3 x 11] + [4 x 4] + [5 x 1]) ÷ 34 observations = 2.5</w:t>
      </w:r>
      <w:bookmarkEnd w:id="134"/>
    </w:p>
    <w:p w14:paraId="005E51BA" w14:textId="77777777" w:rsidR="00221D18" w:rsidRPr="00BC09E0" w:rsidRDefault="00221D18">
      <w:pPr>
        <w:pStyle w:val="TableNote"/>
      </w:pPr>
      <w:r>
        <w:t>**Analysis and Inquiry does not appear in the CLASS K-3 Manual, therefore scores for the Elementary School Level represent grades 4-5 only.</w:t>
      </w:r>
    </w:p>
    <w:p w14:paraId="3D71F99A" w14:textId="77777777" w:rsidR="00221D18" w:rsidRPr="00BC09E0" w:rsidRDefault="00221D18">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58816927" w14:textId="77777777" w:rsidR="00221D18" w:rsidRPr="00BC09E0" w:rsidRDefault="00221D18">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7ABEE15" w14:textId="77777777" w:rsidR="00221D18" w:rsidRDefault="00221D18">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19D99192" w14:textId="77777777" w:rsidR="00221D18" w:rsidRDefault="00221D18">
      <w:pPr>
        <w:spacing w:after="160" w:line="259" w:lineRule="auto"/>
      </w:pPr>
      <w:r>
        <w:br w:type="page"/>
      </w:r>
    </w:p>
    <w:p w14:paraId="4AB23DEB" w14:textId="77777777" w:rsidR="00221D18" w:rsidRPr="00BC09E0" w:rsidRDefault="00221D18" w:rsidP="00A664C1">
      <w:pPr>
        <w:pStyle w:val="Heading2-AppB"/>
      </w:pPr>
      <w:bookmarkStart w:id="135" w:name="_Toc411329836"/>
      <w:bookmarkStart w:id="136" w:name="_Toc430114885"/>
      <w:bookmarkStart w:id="137" w:name="_Toc173507679"/>
      <w:r w:rsidRPr="00BC09E0">
        <w:lastRenderedPageBreak/>
        <w:t>Quality of Feedback</w:t>
      </w:r>
      <w:bookmarkEnd w:id="135"/>
      <w:bookmarkEnd w:id="136"/>
      <w:bookmarkEnd w:id="137"/>
    </w:p>
    <w:p w14:paraId="32FE3CD5" w14:textId="77777777" w:rsidR="00221D18" w:rsidRPr="00BC09E0" w:rsidRDefault="00221D18">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5E7096C3" w14:textId="77777777" w:rsidR="00221D18" w:rsidRPr="00BC09E0" w:rsidRDefault="00221D18">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20549973" w14:textId="77777777" w:rsidR="00221D18" w:rsidRPr="00BC09E0" w:rsidRDefault="00221D18">
      <w:pPr>
        <w:pStyle w:val="TableTitle0"/>
      </w:pPr>
      <w:bookmarkStart w:id="138" w:name="_Toc173506499"/>
      <w:r w:rsidRPr="00BC09E0">
        <w:t xml:space="preserve">Table 13. Quality of Feedback: Number of Classrooms for Each Rating </w:t>
      </w:r>
      <w:r w:rsidRPr="00D44000">
        <w:t>and District Average</w:t>
      </w:r>
      <w:bookmarkEnd w:id="138"/>
    </w:p>
    <w:p w14:paraId="688F85C0" w14:textId="77777777" w:rsidR="00221D18" w:rsidRDefault="00221D18">
      <w:pPr>
        <w:pStyle w:val="BodyTextDemi"/>
      </w:pPr>
      <w:r w:rsidRPr="00D44000">
        <w:t xml:space="preserve">Quality of Feedback District Average*: </w:t>
      </w:r>
      <w:bookmarkStart w:id="139" w:name="Dist_QF_Avg"/>
      <w:r>
        <w:t>3.5</w:t>
      </w:r>
      <w:bookmarkEnd w:id="139"/>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1E3FA3B4"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50B00B2" w14:textId="77777777" w:rsidR="00221D18" w:rsidRPr="00E67A26" w:rsidRDefault="00221D18">
            <w:pPr>
              <w:pStyle w:val="TableColHeadingCenter"/>
              <w:rPr>
                <w:rFonts w:eastAsia="MS Mincho"/>
              </w:rPr>
            </w:pPr>
            <w:bookmarkStart w:id="140" w:name="Tbl_QF"/>
            <w:r w:rsidRPr="00E67A26">
              <w:rPr>
                <w:rFonts w:eastAsia="MS Mincho"/>
              </w:rPr>
              <w:t>Grade Band</w:t>
            </w:r>
          </w:p>
        </w:tc>
        <w:tc>
          <w:tcPr>
            <w:tcW w:w="1748" w:type="dxa"/>
            <w:gridSpan w:val="2"/>
          </w:tcPr>
          <w:p w14:paraId="7226A6B8"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4FD6DCED"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00E64226"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1C845B50" w14:textId="77777777" w:rsidR="00221D18" w:rsidRPr="00E359BF" w:rsidRDefault="00221D18">
            <w:pPr>
              <w:pStyle w:val="TableColHeadingCenter"/>
              <w:rPr>
                <w:rFonts w:eastAsia="MS Mincho"/>
              </w:rPr>
            </w:pPr>
            <w:r>
              <w:rPr>
                <w:rFonts w:eastAsia="MS Mincho"/>
              </w:rPr>
              <w:t>n</w:t>
            </w:r>
          </w:p>
        </w:tc>
        <w:tc>
          <w:tcPr>
            <w:tcW w:w="892" w:type="dxa"/>
          </w:tcPr>
          <w:p w14:paraId="1CAFC5B0" w14:textId="77777777" w:rsidR="00221D18" w:rsidRPr="00E359BF" w:rsidRDefault="00221D18">
            <w:pPr>
              <w:pStyle w:val="TableColHeadingCenter"/>
              <w:rPr>
                <w:rFonts w:eastAsia="MS Mincho"/>
              </w:rPr>
            </w:pPr>
            <w:r>
              <w:rPr>
                <w:rFonts w:eastAsia="MS Mincho"/>
              </w:rPr>
              <w:t>Average</w:t>
            </w:r>
          </w:p>
        </w:tc>
      </w:tr>
      <w:tr w:rsidR="00221D18" w:rsidRPr="00E359BF" w14:paraId="5E9DC69E" w14:textId="77777777" w:rsidTr="00EE51B5">
        <w:trPr>
          <w:jc w:val="center"/>
        </w:trPr>
        <w:tc>
          <w:tcPr>
            <w:tcW w:w="1432" w:type="dxa"/>
            <w:shd w:val="clear" w:color="auto" w:fill="D9E2F3" w:themeFill="accent5" w:themeFillTint="33"/>
          </w:tcPr>
          <w:p w14:paraId="0A77F969" w14:textId="77777777" w:rsidR="00221D18" w:rsidRPr="00E359BF" w:rsidRDefault="00221D18">
            <w:pPr>
              <w:pStyle w:val="TableSubheadingCentered"/>
            </w:pPr>
          </w:p>
        </w:tc>
        <w:tc>
          <w:tcPr>
            <w:tcW w:w="874" w:type="dxa"/>
            <w:shd w:val="clear" w:color="auto" w:fill="D9E2F3" w:themeFill="accent5" w:themeFillTint="33"/>
          </w:tcPr>
          <w:p w14:paraId="37A7F824" w14:textId="77777777" w:rsidR="00221D18" w:rsidRPr="00E359BF" w:rsidRDefault="00221D18">
            <w:pPr>
              <w:pStyle w:val="TableSubheadingCentered"/>
            </w:pPr>
            <w:r w:rsidRPr="00E359BF">
              <w:t>1</w:t>
            </w:r>
          </w:p>
        </w:tc>
        <w:tc>
          <w:tcPr>
            <w:tcW w:w="874" w:type="dxa"/>
            <w:shd w:val="clear" w:color="auto" w:fill="D9E2F3" w:themeFill="accent5" w:themeFillTint="33"/>
          </w:tcPr>
          <w:p w14:paraId="41E747BF" w14:textId="77777777" w:rsidR="00221D18" w:rsidRPr="00E359BF" w:rsidRDefault="00221D18">
            <w:pPr>
              <w:pStyle w:val="TableSubheadingCentered"/>
            </w:pPr>
            <w:r w:rsidRPr="00E359BF">
              <w:t>2</w:t>
            </w:r>
          </w:p>
        </w:tc>
        <w:tc>
          <w:tcPr>
            <w:tcW w:w="874" w:type="dxa"/>
            <w:shd w:val="clear" w:color="auto" w:fill="D9E2F3" w:themeFill="accent5" w:themeFillTint="33"/>
          </w:tcPr>
          <w:p w14:paraId="60B83144" w14:textId="77777777" w:rsidR="00221D18" w:rsidRPr="00E359BF" w:rsidRDefault="00221D18">
            <w:pPr>
              <w:pStyle w:val="TableSubheadingCentered"/>
            </w:pPr>
            <w:r w:rsidRPr="00E359BF">
              <w:t>3</w:t>
            </w:r>
          </w:p>
        </w:tc>
        <w:tc>
          <w:tcPr>
            <w:tcW w:w="875" w:type="dxa"/>
            <w:shd w:val="clear" w:color="auto" w:fill="D9E2F3" w:themeFill="accent5" w:themeFillTint="33"/>
          </w:tcPr>
          <w:p w14:paraId="1546F777" w14:textId="77777777" w:rsidR="00221D18" w:rsidRPr="00E359BF" w:rsidRDefault="00221D18">
            <w:pPr>
              <w:pStyle w:val="TableSubheadingCentered"/>
            </w:pPr>
            <w:r w:rsidRPr="00E359BF">
              <w:t>4</w:t>
            </w:r>
          </w:p>
        </w:tc>
        <w:tc>
          <w:tcPr>
            <w:tcW w:w="874" w:type="dxa"/>
            <w:shd w:val="clear" w:color="auto" w:fill="D9E2F3" w:themeFill="accent5" w:themeFillTint="33"/>
          </w:tcPr>
          <w:p w14:paraId="5E904A13" w14:textId="77777777" w:rsidR="00221D18" w:rsidRPr="00E359BF" w:rsidRDefault="00221D18">
            <w:pPr>
              <w:pStyle w:val="TableSubheadingCentered"/>
            </w:pPr>
            <w:r w:rsidRPr="00E359BF">
              <w:t>5</w:t>
            </w:r>
          </w:p>
        </w:tc>
        <w:tc>
          <w:tcPr>
            <w:tcW w:w="874" w:type="dxa"/>
            <w:shd w:val="clear" w:color="auto" w:fill="D9E2F3" w:themeFill="accent5" w:themeFillTint="33"/>
          </w:tcPr>
          <w:p w14:paraId="60769D6E" w14:textId="77777777" w:rsidR="00221D18" w:rsidRPr="00E359BF" w:rsidRDefault="00221D18">
            <w:pPr>
              <w:pStyle w:val="TableSubheadingCentered"/>
            </w:pPr>
            <w:r w:rsidRPr="00E359BF">
              <w:t>6</w:t>
            </w:r>
          </w:p>
        </w:tc>
        <w:tc>
          <w:tcPr>
            <w:tcW w:w="875" w:type="dxa"/>
            <w:shd w:val="clear" w:color="auto" w:fill="D9E2F3" w:themeFill="accent5" w:themeFillTint="33"/>
          </w:tcPr>
          <w:p w14:paraId="41827FB2" w14:textId="77777777" w:rsidR="00221D18" w:rsidRPr="00E359BF" w:rsidRDefault="00221D18">
            <w:pPr>
              <w:pStyle w:val="TableSubheadingCentered"/>
            </w:pPr>
            <w:r w:rsidRPr="00E359BF">
              <w:t>7</w:t>
            </w:r>
          </w:p>
        </w:tc>
        <w:tc>
          <w:tcPr>
            <w:tcW w:w="900" w:type="dxa"/>
            <w:shd w:val="clear" w:color="auto" w:fill="D9E2F3" w:themeFill="accent5" w:themeFillTint="33"/>
          </w:tcPr>
          <w:p w14:paraId="4669975F" w14:textId="77777777" w:rsidR="00221D18" w:rsidRPr="00E359BF" w:rsidRDefault="00221D18">
            <w:pPr>
              <w:pStyle w:val="TableSubheadingCentered"/>
            </w:pPr>
            <w:r>
              <w:t>50</w:t>
            </w:r>
          </w:p>
        </w:tc>
        <w:tc>
          <w:tcPr>
            <w:tcW w:w="892" w:type="dxa"/>
            <w:shd w:val="clear" w:color="auto" w:fill="D9E2F3" w:themeFill="accent5" w:themeFillTint="33"/>
          </w:tcPr>
          <w:p w14:paraId="5BE0EAD5" w14:textId="77777777" w:rsidR="00221D18" w:rsidRPr="00E359BF" w:rsidRDefault="00221D18">
            <w:pPr>
              <w:pStyle w:val="TableSubheadingCentered"/>
            </w:pPr>
            <w:r>
              <w:t>3.5</w:t>
            </w:r>
          </w:p>
        </w:tc>
      </w:tr>
      <w:tr w:rsidR="00221D18" w:rsidRPr="00E359BF" w14:paraId="73A1BBE7" w14:textId="77777777" w:rsidTr="00EE51B5">
        <w:trPr>
          <w:jc w:val="center"/>
        </w:trPr>
        <w:tc>
          <w:tcPr>
            <w:tcW w:w="1432" w:type="dxa"/>
          </w:tcPr>
          <w:p w14:paraId="65D9820C" w14:textId="77777777" w:rsidR="00221D18" w:rsidRPr="00E359BF" w:rsidRDefault="00221D18">
            <w:pPr>
              <w:pStyle w:val="TableText"/>
            </w:pPr>
            <w:r>
              <w:t>Grades K-5</w:t>
            </w:r>
          </w:p>
        </w:tc>
        <w:tc>
          <w:tcPr>
            <w:tcW w:w="874" w:type="dxa"/>
          </w:tcPr>
          <w:p w14:paraId="645F00B7" w14:textId="77777777" w:rsidR="00221D18" w:rsidRPr="00E359BF" w:rsidRDefault="00221D18">
            <w:pPr>
              <w:pStyle w:val="TableTextCentered"/>
              <w:rPr>
                <w:rFonts w:eastAsia="Times New Roman"/>
              </w:rPr>
            </w:pPr>
            <w:r>
              <w:rPr>
                <w:rFonts w:eastAsia="Times New Roman"/>
              </w:rPr>
              <w:t>0</w:t>
            </w:r>
          </w:p>
        </w:tc>
        <w:tc>
          <w:tcPr>
            <w:tcW w:w="874" w:type="dxa"/>
          </w:tcPr>
          <w:p w14:paraId="2BAB5E13" w14:textId="77777777" w:rsidR="00221D18" w:rsidRPr="00E359BF" w:rsidRDefault="00221D18">
            <w:pPr>
              <w:pStyle w:val="TableTextCentered"/>
              <w:rPr>
                <w:rFonts w:eastAsia="Times New Roman"/>
              </w:rPr>
            </w:pPr>
            <w:r>
              <w:rPr>
                <w:rFonts w:eastAsia="Times New Roman"/>
              </w:rPr>
              <w:t>5</w:t>
            </w:r>
          </w:p>
        </w:tc>
        <w:tc>
          <w:tcPr>
            <w:tcW w:w="874" w:type="dxa"/>
          </w:tcPr>
          <w:p w14:paraId="6844C076" w14:textId="77777777" w:rsidR="00221D18" w:rsidRPr="00E359BF" w:rsidRDefault="00221D18">
            <w:pPr>
              <w:pStyle w:val="TableTextCentered"/>
              <w:rPr>
                <w:rFonts w:eastAsia="Times New Roman"/>
              </w:rPr>
            </w:pPr>
            <w:r>
              <w:rPr>
                <w:rFonts w:eastAsia="Times New Roman"/>
              </w:rPr>
              <w:t>5</w:t>
            </w:r>
          </w:p>
        </w:tc>
        <w:tc>
          <w:tcPr>
            <w:tcW w:w="875" w:type="dxa"/>
          </w:tcPr>
          <w:p w14:paraId="30986C99" w14:textId="77777777" w:rsidR="00221D18" w:rsidRPr="00E359BF" w:rsidRDefault="00221D18">
            <w:pPr>
              <w:pStyle w:val="TableTextCentered"/>
              <w:rPr>
                <w:rFonts w:eastAsia="Times New Roman"/>
              </w:rPr>
            </w:pPr>
            <w:r>
              <w:rPr>
                <w:rFonts w:eastAsia="Times New Roman"/>
              </w:rPr>
              <w:t>1</w:t>
            </w:r>
          </w:p>
        </w:tc>
        <w:tc>
          <w:tcPr>
            <w:tcW w:w="874" w:type="dxa"/>
          </w:tcPr>
          <w:p w14:paraId="628AFB7A" w14:textId="77777777" w:rsidR="00221D18" w:rsidRPr="00E359BF" w:rsidRDefault="00221D18">
            <w:pPr>
              <w:pStyle w:val="TableTextCentered"/>
              <w:rPr>
                <w:rFonts w:eastAsia="Times New Roman"/>
              </w:rPr>
            </w:pPr>
            <w:r>
              <w:rPr>
                <w:rFonts w:eastAsia="Times New Roman"/>
              </w:rPr>
              <w:t>2</w:t>
            </w:r>
          </w:p>
        </w:tc>
        <w:tc>
          <w:tcPr>
            <w:tcW w:w="874" w:type="dxa"/>
          </w:tcPr>
          <w:p w14:paraId="08DE659E" w14:textId="77777777" w:rsidR="00221D18" w:rsidRPr="00E359BF" w:rsidRDefault="00221D18">
            <w:pPr>
              <w:pStyle w:val="TableTextCentered"/>
              <w:rPr>
                <w:rFonts w:eastAsia="Times New Roman"/>
              </w:rPr>
            </w:pPr>
            <w:r>
              <w:rPr>
                <w:rFonts w:eastAsia="Times New Roman"/>
              </w:rPr>
              <w:t>9</w:t>
            </w:r>
          </w:p>
        </w:tc>
        <w:tc>
          <w:tcPr>
            <w:tcW w:w="875" w:type="dxa"/>
          </w:tcPr>
          <w:p w14:paraId="56ED2042" w14:textId="77777777" w:rsidR="00221D18" w:rsidRPr="00E359BF" w:rsidRDefault="00221D18">
            <w:pPr>
              <w:pStyle w:val="TableTextCentered"/>
              <w:rPr>
                <w:rFonts w:eastAsia="Times New Roman"/>
              </w:rPr>
            </w:pPr>
            <w:r>
              <w:rPr>
                <w:rFonts w:eastAsia="Times New Roman"/>
              </w:rPr>
              <w:t>0</w:t>
            </w:r>
          </w:p>
        </w:tc>
        <w:tc>
          <w:tcPr>
            <w:tcW w:w="900" w:type="dxa"/>
          </w:tcPr>
          <w:p w14:paraId="61FB7737" w14:textId="77777777" w:rsidR="00221D18" w:rsidRPr="00E359BF" w:rsidRDefault="00221D18">
            <w:pPr>
              <w:pStyle w:val="TableTextCentered"/>
              <w:rPr>
                <w:rFonts w:eastAsia="Times New Roman"/>
              </w:rPr>
            </w:pPr>
            <w:r>
              <w:rPr>
                <w:rFonts w:eastAsia="Times New Roman"/>
              </w:rPr>
              <w:t>22</w:t>
            </w:r>
          </w:p>
        </w:tc>
        <w:tc>
          <w:tcPr>
            <w:tcW w:w="892" w:type="dxa"/>
          </w:tcPr>
          <w:p w14:paraId="071960C3" w14:textId="77777777" w:rsidR="00221D18" w:rsidRPr="00E359BF" w:rsidRDefault="00221D18">
            <w:pPr>
              <w:pStyle w:val="TableTextCentered"/>
              <w:rPr>
                <w:rFonts w:eastAsia="Times New Roman"/>
              </w:rPr>
            </w:pPr>
            <w:r>
              <w:rPr>
                <w:rFonts w:eastAsia="Times New Roman"/>
              </w:rPr>
              <w:t>4.2</w:t>
            </w:r>
          </w:p>
        </w:tc>
      </w:tr>
      <w:tr w:rsidR="00221D18" w:rsidRPr="00E359BF" w14:paraId="122B33F2" w14:textId="77777777" w:rsidTr="00EE51B5">
        <w:trPr>
          <w:jc w:val="center"/>
        </w:trPr>
        <w:tc>
          <w:tcPr>
            <w:tcW w:w="1432" w:type="dxa"/>
          </w:tcPr>
          <w:p w14:paraId="1EB28D6C" w14:textId="77777777" w:rsidR="00221D18" w:rsidRPr="00E359BF" w:rsidRDefault="00221D18">
            <w:pPr>
              <w:pStyle w:val="TableText"/>
            </w:pPr>
            <w:r>
              <w:t>Grades 6-8</w:t>
            </w:r>
          </w:p>
        </w:tc>
        <w:tc>
          <w:tcPr>
            <w:tcW w:w="874" w:type="dxa"/>
          </w:tcPr>
          <w:p w14:paraId="42E82F7E" w14:textId="77777777" w:rsidR="00221D18" w:rsidRPr="00E359BF" w:rsidRDefault="00221D18">
            <w:pPr>
              <w:pStyle w:val="TableTextCentered"/>
              <w:rPr>
                <w:rFonts w:eastAsia="Times New Roman"/>
              </w:rPr>
            </w:pPr>
            <w:r>
              <w:rPr>
                <w:rFonts w:eastAsia="Times New Roman"/>
              </w:rPr>
              <w:t>4</w:t>
            </w:r>
          </w:p>
        </w:tc>
        <w:tc>
          <w:tcPr>
            <w:tcW w:w="874" w:type="dxa"/>
          </w:tcPr>
          <w:p w14:paraId="6072C4A5" w14:textId="77777777" w:rsidR="00221D18" w:rsidRPr="00E359BF" w:rsidRDefault="00221D18">
            <w:pPr>
              <w:pStyle w:val="TableTextCentered"/>
              <w:rPr>
                <w:rFonts w:eastAsia="Times New Roman"/>
              </w:rPr>
            </w:pPr>
            <w:r>
              <w:rPr>
                <w:rFonts w:eastAsia="Times New Roman"/>
              </w:rPr>
              <w:t>1</w:t>
            </w:r>
          </w:p>
        </w:tc>
        <w:tc>
          <w:tcPr>
            <w:tcW w:w="874" w:type="dxa"/>
          </w:tcPr>
          <w:p w14:paraId="2DEEDFE9" w14:textId="77777777" w:rsidR="00221D18" w:rsidRPr="00E359BF" w:rsidRDefault="00221D18">
            <w:pPr>
              <w:pStyle w:val="TableTextCentered"/>
              <w:rPr>
                <w:rFonts w:eastAsia="Times New Roman"/>
              </w:rPr>
            </w:pPr>
            <w:r>
              <w:rPr>
                <w:rFonts w:eastAsia="Times New Roman"/>
              </w:rPr>
              <w:t>3</w:t>
            </w:r>
          </w:p>
        </w:tc>
        <w:tc>
          <w:tcPr>
            <w:tcW w:w="875" w:type="dxa"/>
          </w:tcPr>
          <w:p w14:paraId="4010ABAF" w14:textId="77777777" w:rsidR="00221D18" w:rsidRPr="00E359BF" w:rsidRDefault="00221D18">
            <w:pPr>
              <w:pStyle w:val="TableTextCentered"/>
              <w:rPr>
                <w:rFonts w:eastAsia="Times New Roman"/>
              </w:rPr>
            </w:pPr>
            <w:r>
              <w:rPr>
                <w:rFonts w:eastAsia="Times New Roman"/>
              </w:rPr>
              <w:t>4</w:t>
            </w:r>
          </w:p>
        </w:tc>
        <w:tc>
          <w:tcPr>
            <w:tcW w:w="874" w:type="dxa"/>
          </w:tcPr>
          <w:p w14:paraId="5A9741B3" w14:textId="77777777" w:rsidR="00221D18" w:rsidRPr="00E359BF" w:rsidRDefault="00221D18">
            <w:pPr>
              <w:pStyle w:val="TableTextCentered"/>
              <w:rPr>
                <w:rFonts w:eastAsia="Times New Roman"/>
              </w:rPr>
            </w:pPr>
            <w:r>
              <w:rPr>
                <w:rFonts w:eastAsia="Times New Roman"/>
              </w:rPr>
              <w:t>1</w:t>
            </w:r>
          </w:p>
        </w:tc>
        <w:tc>
          <w:tcPr>
            <w:tcW w:w="874" w:type="dxa"/>
          </w:tcPr>
          <w:p w14:paraId="77C043CB" w14:textId="77777777" w:rsidR="00221D18" w:rsidRPr="00E359BF" w:rsidRDefault="00221D18">
            <w:pPr>
              <w:pStyle w:val="TableTextCentered"/>
              <w:rPr>
                <w:rFonts w:eastAsia="Times New Roman"/>
              </w:rPr>
            </w:pPr>
            <w:r>
              <w:rPr>
                <w:rFonts w:eastAsia="Times New Roman"/>
              </w:rPr>
              <w:t>0</w:t>
            </w:r>
          </w:p>
        </w:tc>
        <w:tc>
          <w:tcPr>
            <w:tcW w:w="875" w:type="dxa"/>
          </w:tcPr>
          <w:p w14:paraId="25F5C5CC" w14:textId="77777777" w:rsidR="00221D18" w:rsidRPr="00E359BF" w:rsidRDefault="00221D18">
            <w:pPr>
              <w:pStyle w:val="TableTextCentered"/>
              <w:rPr>
                <w:rFonts w:eastAsia="Times New Roman"/>
              </w:rPr>
            </w:pPr>
            <w:r>
              <w:rPr>
                <w:rFonts w:eastAsia="Times New Roman"/>
              </w:rPr>
              <w:t>0</w:t>
            </w:r>
          </w:p>
        </w:tc>
        <w:tc>
          <w:tcPr>
            <w:tcW w:w="900" w:type="dxa"/>
          </w:tcPr>
          <w:p w14:paraId="60B1F11C" w14:textId="77777777" w:rsidR="00221D18" w:rsidRPr="00E359BF" w:rsidRDefault="00221D18">
            <w:pPr>
              <w:pStyle w:val="TableTextCentered"/>
              <w:rPr>
                <w:rFonts w:eastAsia="Times New Roman"/>
              </w:rPr>
            </w:pPr>
            <w:r>
              <w:rPr>
                <w:rFonts w:eastAsia="Times New Roman"/>
              </w:rPr>
              <w:t>13</w:t>
            </w:r>
          </w:p>
        </w:tc>
        <w:tc>
          <w:tcPr>
            <w:tcW w:w="892" w:type="dxa"/>
          </w:tcPr>
          <w:p w14:paraId="257B9C62" w14:textId="77777777" w:rsidR="00221D18" w:rsidRPr="00E359BF" w:rsidRDefault="00221D18">
            <w:pPr>
              <w:pStyle w:val="TableTextCentered"/>
              <w:rPr>
                <w:rFonts w:eastAsia="Times New Roman"/>
              </w:rPr>
            </w:pPr>
            <w:r>
              <w:rPr>
                <w:rFonts w:eastAsia="Times New Roman"/>
              </w:rPr>
              <w:t>2.8</w:t>
            </w:r>
          </w:p>
        </w:tc>
      </w:tr>
      <w:tr w:rsidR="00221D18" w:rsidRPr="00E359BF" w14:paraId="0E9C856A" w14:textId="77777777" w:rsidTr="00EE51B5">
        <w:trPr>
          <w:jc w:val="center"/>
        </w:trPr>
        <w:tc>
          <w:tcPr>
            <w:tcW w:w="1432" w:type="dxa"/>
          </w:tcPr>
          <w:p w14:paraId="1E748450" w14:textId="77777777" w:rsidR="00221D18" w:rsidRPr="00E359BF" w:rsidRDefault="00221D18">
            <w:pPr>
              <w:pStyle w:val="TableText"/>
            </w:pPr>
            <w:r>
              <w:t>Grades 9-12</w:t>
            </w:r>
          </w:p>
        </w:tc>
        <w:tc>
          <w:tcPr>
            <w:tcW w:w="874" w:type="dxa"/>
          </w:tcPr>
          <w:p w14:paraId="7704A9C8" w14:textId="77777777" w:rsidR="00221D18" w:rsidRPr="00E359BF" w:rsidRDefault="00221D18">
            <w:pPr>
              <w:pStyle w:val="TableTextCentered"/>
              <w:rPr>
                <w:rFonts w:eastAsia="Times New Roman"/>
              </w:rPr>
            </w:pPr>
            <w:r>
              <w:rPr>
                <w:rFonts w:eastAsia="Times New Roman"/>
              </w:rPr>
              <w:t>1</w:t>
            </w:r>
          </w:p>
        </w:tc>
        <w:tc>
          <w:tcPr>
            <w:tcW w:w="874" w:type="dxa"/>
          </w:tcPr>
          <w:p w14:paraId="08F24AC1" w14:textId="77777777" w:rsidR="00221D18" w:rsidRPr="00E359BF" w:rsidRDefault="00221D18">
            <w:pPr>
              <w:pStyle w:val="TableTextCentered"/>
              <w:rPr>
                <w:rFonts w:eastAsia="Times New Roman"/>
              </w:rPr>
            </w:pPr>
            <w:r>
              <w:rPr>
                <w:rFonts w:eastAsia="Times New Roman"/>
              </w:rPr>
              <w:t>5</w:t>
            </w:r>
          </w:p>
        </w:tc>
        <w:tc>
          <w:tcPr>
            <w:tcW w:w="874" w:type="dxa"/>
          </w:tcPr>
          <w:p w14:paraId="522A9392" w14:textId="77777777" w:rsidR="00221D18" w:rsidRPr="00E359BF" w:rsidRDefault="00221D18">
            <w:pPr>
              <w:pStyle w:val="TableTextCentered"/>
              <w:rPr>
                <w:rFonts w:eastAsia="Times New Roman"/>
              </w:rPr>
            </w:pPr>
            <w:r>
              <w:rPr>
                <w:rFonts w:eastAsia="Times New Roman"/>
              </w:rPr>
              <w:t>3</w:t>
            </w:r>
          </w:p>
        </w:tc>
        <w:tc>
          <w:tcPr>
            <w:tcW w:w="875" w:type="dxa"/>
          </w:tcPr>
          <w:p w14:paraId="466C307D" w14:textId="77777777" w:rsidR="00221D18" w:rsidRPr="00E359BF" w:rsidRDefault="00221D18">
            <w:pPr>
              <w:pStyle w:val="TableTextCentered"/>
              <w:rPr>
                <w:rFonts w:eastAsia="Times New Roman"/>
              </w:rPr>
            </w:pPr>
            <w:r>
              <w:rPr>
                <w:rFonts w:eastAsia="Times New Roman"/>
              </w:rPr>
              <w:t>5</w:t>
            </w:r>
          </w:p>
        </w:tc>
        <w:tc>
          <w:tcPr>
            <w:tcW w:w="874" w:type="dxa"/>
          </w:tcPr>
          <w:p w14:paraId="3F8D0D31" w14:textId="77777777" w:rsidR="00221D18" w:rsidRPr="00E359BF" w:rsidRDefault="00221D18">
            <w:pPr>
              <w:pStyle w:val="TableTextCentered"/>
              <w:rPr>
                <w:rFonts w:eastAsia="Times New Roman"/>
              </w:rPr>
            </w:pPr>
            <w:r>
              <w:rPr>
                <w:rFonts w:eastAsia="Times New Roman"/>
              </w:rPr>
              <w:t>1</w:t>
            </w:r>
          </w:p>
        </w:tc>
        <w:tc>
          <w:tcPr>
            <w:tcW w:w="874" w:type="dxa"/>
          </w:tcPr>
          <w:p w14:paraId="213FEC37" w14:textId="77777777" w:rsidR="00221D18" w:rsidRPr="00E359BF" w:rsidRDefault="00221D18">
            <w:pPr>
              <w:pStyle w:val="TableTextCentered"/>
              <w:rPr>
                <w:rFonts w:eastAsia="Times New Roman"/>
              </w:rPr>
            </w:pPr>
            <w:r>
              <w:rPr>
                <w:rFonts w:eastAsia="Times New Roman"/>
              </w:rPr>
              <w:t>0</w:t>
            </w:r>
          </w:p>
        </w:tc>
        <w:tc>
          <w:tcPr>
            <w:tcW w:w="875" w:type="dxa"/>
          </w:tcPr>
          <w:p w14:paraId="2C55C489" w14:textId="77777777" w:rsidR="00221D18" w:rsidRPr="00E359BF" w:rsidRDefault="00221D18">
            <w:pPr>
              <w:pStyle w:val="TableTextCentered"/>
              <w:rPr>
                <w:rFonts w:eastAsia="Times New Roman"/>
              </w:rPr>
            </w:pPr>
            <w:r>
              <w:rPr>
                <w:rFonts w:eastAsia="Times New Roman"/>
              </w:rPr>
              <w:t>0</w:t>
            </w:r>
          </w:p>
        </w:tc>
        <w:tc>
          <w:tcPr>
            <w:tcW w:w="900" w:type="dxa"/>
          </w:tcPr>
          <w:p w14:paraId="71618B57" w14:textId="77777777" w:rsidR="00221D18" w:rsidRPr="00E359BF" w:rsidRDefault="00221D18">
            <w:pPr>
              <w:pStyle w:val="TableTextCentered"/>
              <w:rPr>
                <w:rFonts w:eastAsia="Times New Roman"/>
              </w:rPr>
            </w:pPr>
            <w:r>
              <w:rPr>
                <w:rFonts w:eastAsia="Times New Roman"/>
              </w:rPr>
              <w:t>15</w:t>
            </w:r>
          </w:p>
        </w:tc>
        <w:tc>
          <w:tcPr>
            <w:tcW w:w="892" w:type="dxa"/>
          </w:tcPr>
          <w:p w14:paraId="462B8510" w14:textId="77777777" w:rsidR="00221D18" w:rsidRPr="00E359BF" w:rsidRDefault="00221D18">
            <w:pPr>
              <w:pStyle w:val="TableTextCentered"/>
              <w:rPr>
                <w:rFonts w:eastAsia="Times New Roman"/>
              </w:rPr>
            </w:pPr>
            <w:r>
              <w:rPr>
                <w:rFonts w:eastAsia="Times New Roman"/>
              </w:rPr>
              <w:t>3.0</w:t>
            </w:r>
          </w:p>
        </w:tc>
      </w:tr>
    </w:tbl>
    <w:bookmarkEnd w:id="140"/>
    <w:p w14:paraId="25B6FBBE" w14:textId="77777777" w:rsidR="00221D18" w:rsidRPr="00F2299E" w:rsidRDefault="00221D18">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41" w:name="Dist_QF_Calc"/>
      <w:r>
        <w:rPr>
          <w:rFonts w:ascii="Franklin Gothic Book" w:hAnsi="Franklin Gothic Book"/>
        </w:rPr>
        <w:t>([1 x 5] + [2 x 11] + [3 x 11] + [4 x 10] + [5 x 4] + [6 x 9]) ÷ 50 observations = 3.5</w:t>
      </w:r>
      <w:bookmarkEnd w:id="141"/>
    </w:p>
    <w:p w14:paraId="77E45F64" w14:textId="77777777" w:rsidR="00221D18" w:rsidRPr="00BC09E0" w:rsidRDefault="00221D18">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0F2C8873" w14:textId="77777777" w:rsidR="00221D18" w:rsidRPr="00BC09E0" w:rsidRDefault="00221D18">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3A7B66D7" w14:textId="77777777" w:rsidR="00221D18" w:rsidRDefault="00221D18">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2B250F63" w14:textId="77777777" w:rsidR="00221D18" w:rsidRDefault="00221D18">
      <w:pPr>
        <w:spacing w:after="160" w:line="259" w:lineRule="auto"/>
      </w:pPr>
      <w:r>
        <w:br w:type="page"/>
      </w:r>
    </w:p>
    <w:p w14:paraId="47CC152B" w14:textId="77777777" w:rsidR="00221D18" w:rsidRPr="00BC09E0" w:rsidRDefault="00221D18" w:rsidP="00A664C1">
      <w:pPr>
        <w:pStyle w:val="Heading2-AppB"/>
      </w:pPr>
      <w:bookmarkStart w:id="142" w:name="_Toc411329837"/>
      <w:bookmarkStart w:id="143" w:name="_Toc430114886"/>
      <w:bookmarkStart w:id="144" w:name="_Toc173507680"/>
      <w:r w:rsidRPr="00BC09E0">
        <w:lastRenderedPageBreak/>
        <w:t>Language Modeling</w:t>
      </w:r>
      <w:bookmarkEnd w:id="142"/>
      <w:bookmarkEnd w:id="143"/>
      <w:bookmarkEnd w:id="144"/>
    </w:p>
    <w:p w14:paraId="7B54E20B" w14:textId="77777777" w:rsidR="00221D18" w:rsidRPr="00BC09E0" w:rsidRDefault="00221D18">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0270AE85" w14:textId="77777777" w:rsidR="00221D18" w:rsidRPr="00BC09E0" w:rsidRDefault="00221D18">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37E3D4CC" w14:textId="77777777" w:rsidR="00221D18" w:rsidRPr="00BC09E0" w:rsidRDefault="00221D18">
      <w:pPr>
        <w:pStyle w:val="TableTitle0"/>
      </w:pPr>
      <w:bookmarkStart w:id="145" w:name="_Toc173506500"/>
      <w:r w:rsidRPr="00BC09E0">
        <w:t xml:space="preserve">Table 14. Language Modeling: Number of Classrooms for Each Rating </w:t>
      </w:r>
      <w:r w:rsidRPr="00D44000">
        <w:t>and District Average</w:t>
      </w:r>
      <w:bookmarkEnd w:id="145"/>
    </w:p>
    <w:p w14:paraId="3A675D98" w14:textId="77777777" w:rsidR="00221D18" w:rsidRDefault="00221D18">
      <w:pPr>
        <w:pStyle w:val="BodyTextDemi"/>
      </w:pPr>
      <w:r w:rsidRPr="00D44000">
        <w:t xml:space="preserve">Language Modeling District Average*: </w:t>
      </w:r>
      <w:bookmarkStart w:id="146" w:name="Dist_LM_Avg"/>
      <w:r>
        <w:t>4.1</w:t>
      </w:r>
      <w:bookmarkEnd w:id="14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385A4A99"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A7E65A3" w14:textId="77777777" w:rsidR="00221D18" w:rsidRPr="00E359BF" w:rsidRDefault="00221D18">
            <w:pPr>
              <w:pStyle w:val="TableColHeadingCenter"/>
              <w:rPr>
                <w:rFonts w:eastAsia="MS Mincho"/>
              </w:rPr>
            </w:pPr>
            <w:bookmarkStart w:id="147" w:name="Tbl_LM"/>
            <w:r>
              <w:rPr>
                <w:rFonts w:eastAsia="MS Mincho"/>
              </w:rPr>
              <w:t>Grade Band</w:t>
            </w:r>
          </w:p>
        </w:tc>
        <w:tc>
          <w:tcPr>
            <w:tcW w:w="1748" w:type="dxa"/>
            <w:gridSpan w:val="2"/>
          </w:tcPr>
          <w:p w14:paraId="4E0DFAC0"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09597E1B"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494789EE"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58834B2C" w14:textId="77777777" w:rsidR="00221D18" w:rsidRPr="00E359BF" w:rsidRDefault="00221D18">
            <w:pPr>
              <w:pStyle w:val="TableColHeadingCenter"/>
              <w:rPr>
                <w:rFonts w:eastAsia="MS Mincho"/>
              </w:rPr>
            </w:pPr>
            <w:r>
              <w:rPr>
                <w:rFonts w:eastAsia="MS Mincho"/>
              </w:rPr>
              <w:t>n</w:t>
            </w:r>
          </w:p>
        </w:tc>
        <w:tc>
          <w:tcPr>
            <w:tcW w:w="892" w:type="dxa"/>
          </w:tcPr>
          <w:p w14:paraId="3FE7BD69" w14:textId="77777777" w:rsidR="00221D18" w:rsidRPr="00E359BF" w:rsidRDefault="00221D18">
            <w:pPr>
              <w:pStyle w:val="TableColHeadingCenter"/>
              <w:rPr>
                <w:rFonts w:eastAsia="MS Mincho"/>
              </w:rPr>
            </w:pPr>
            <w:r>
              <w:rPr>
                <w:rFonts w:eastAsia="MS Mincho"/>
              </w:rPr>
              <w:t>Average</w:t>
            </w:r>
          </w:p>
        </w:tc>
      </w:tr>
      <w:tr w:rsidR="00221D18" w:rsidRPr="00E359BF" w14:paraId="6FA8F85F" w14:textId="77777777" w:rsidTr="00EE51B5">
        <w:trPr>
          <w:jc w:val="center"/>
        </w:trPr>
        <w:tc>
          <w:tcPr>
            <w:tcW w:w="1432" w:type="dxa"/>
            <w:shd w:val="clear" w:color="auto" w:fill="D9E2F3" w:themeFill="accent5" w:themeFillTint="33"/>
          </w:tcPr>
          <w:p w14:paraId="7AECA72C" w14:textId="77777777" w:rsidR="00221D18" w:rsidRPr="00E359BF" w:rsidRDefault="00221D18">
            <w:pPr>
              <w:pStyle w:val="TableSubheadingCentered"/>
            </w:pPr>
          </w:p>
        </w:tc>
        <w:tc>
          <w:tcPr>
            <w:tcW w:w="874" w:type="dxa"/>
            <w:shd w:val="clear" w:color="auto" w:fill="D9E2F3" w:themeFill="accent5" w:themeFillTint="33"/>
          </w:tcPr>
          <w:p w14:paraId="63D629C9" w14:textId="77777777" w:rsidR="00221D18" w:rsidRPr="00E359BF" w:rsidRDefault="00221D18">
            <w:pPr>
              <w:pStyle w:val="TableSubheadingCentered"/>
            </w:pPr>
            <w:r w:rsidRPr="00E359BF">
              <w:t>1</w:t>
            </w:r>
          </w:p>
        </w:tc>
        <w:tc>
          <w:tcPr>
            <w:tcW w:w="874" w:type="dxa"/>
            <w:shd w:val="clear" w:color="auto" w:fill="D9E2F3" w:themeFill="accent5" w:themeFillTint="33"/>
          </w:tcPr>
          <w:p w14:paraId="2A0DE5F4" w14:textId="77777777" w:rsidR="00221D18" w:rsidRPr="00E359BF" w:rsidRDefault="00221D18">
            <w:pPr>
              <w:pStyle w:val="TableSubheadingCentered"/>
            </w:pPr>
            <w:r w:rsidRPr="00E359BF">
              <w:t>2</w:t>
            </w:r>
          </w:p>
        </w:tc>
        <w:tc>
          <w:tcPr>
            <w:tcW w:w="874" w:type="dxa"/>
            <w:shd w:val="clear" w:color="auto" w:fill="D9E2F3" w:themeFill="accent5" w:themeFillTint="33"/>
          </w:tcPr>
          <w:p w14:paraId="723B84A0" w14:textId="77777777" w:rsidR="00221D18" w:rsidRPr="00E359BF" w:rsidRDefault="00221D18">
            <w:pPr>
              <w:pStyle w:val="TableSubheadingCentered"/>
            </w:pPr>
            <w:r w:rsidRPr="00E359BF">
              <w:t>3</w:t>
            </w:r>
          </w:p>
        </w:tc>
        <w:tc>
          <w:tcPr>
            <w:tcW w:w="875" w:type="dxa"/>
            <w:shd w:val="clear" w:color="auto" w:fill="D9E2F3" w:themeFill="accent5" w:themeFillTint="33"/>
          </w:tcPr>
          <w:p w14:paraId="705BD6CC" w14:textId="77777777" w:rsidR="00221D18" w:rsidRPr="00E359BF" w:rsidRDefault="00221D18">
            <w:pPr>
              <w:pStyle w:val="TableSubheadingCentered"/>
            </w:pPr>
            <w:r w:rsidRPr="00E359BF">
              <w:t>4</w:t>
            </w:r>
          </w:p>
        </w:tc>
        <w:tc>
          <w:tcPr>
            <w:tcW w:w="874" w:type="dxa"/>
            <w:shd w:val="clear" w:color="auto" w:fill="D9E2F3" w:themeFill="accent5" w:themeFillTint="33"/>
          </w:tcPr>
          <w:p w14:paraId="0E4C46E0" w14:textId="77777777" w:rsidR="00221D18" w:rsidRPr="00E359BF" w:rsidRDefault="00221D18">
            <w:pPr>
              <w:pStyle w:val="TableSubheadingCentered"/>
            </w:pPr>
            <w:r w:rsidRPr="00E359BF">
              <w:t>5</w:t>
            </w:r>
          </w:p>
        </w:tc>
        <w:tc>
          <w:tcPr>
            <w:tcW w:w="874" w:type="dxa"/>
            <w:shd w:val="clear" w:color="auto" w:fill="D9E2F3" w:themeFill="accent5" w:themeFillTint="33"/>
          </w:tcPr>
          <w:p w14:paraId="1F47AF1B" w14:textId="77777777" w:rsidR="00221D18" w:rsidRPr="00E359BF" w:rsidRDefault="00221D18">
            <w:pPr>
              <w:pStyle w:val="TableSubheadingCentered"/>
            </w:pPr>
            <w:r w:rsidRPr="00E359BF">
              <w:t>6</w:t>
            </w:r>
          </w:p>
        </w:tc>
        <w:tc>
          <w:tcPr>
            <w:tcW w:w="875" w:type="dxa"/>
            <w:shd w:val="clear" w:color="auto" w:fill="D9E2F3" w:themeFill="accent5" w:themeFillTint="33"/>
          </w:tcPr>
          <w:p w14:paraId="1C156D56" w14:textId="77777777" w:rsidR="00221D18" w:rsidRPr="00E359BF" w:rsidRDefault="00221D18">
            <w:pPr>
              <w:pStyle w:val="TableSubheadingCentered"/>
            </w:pPr>
            <w:r w:rsidRPr="00E359BF">
              <w:t>7</w:t>
            </w:r>
          </w:p>
        </w:tc>
        <w:tc>
          <w:tcPr>
            <w:tcW w:w="900" w:type="dxa"/>
            <w:shd w:val="clear" w:color="auto" w:fill="D9E2F3" w:themeFill="accent5" w:themeFillTint="33"/>
          </w:tcPr>
          <w:p w14:paraId="7D103D80" w14:textId="77777777" w:rsidR="00221D18" w:rsidRPr="00E359BF" w:rsidRDefault="00221D18">
            <w:pPr>
              <w:pStyle w:val="TableSubheadingCentered"/>
            </w:pPr>
            <w:r>
              <w:t>16</w:t>
            </w:r>
          </w:p>
        </w:tc>
        <w:tc>
          <w:tcPr>
            <w:tcW w:w="892" w:type="dxa"/>
            <w:shd w:val="clear" w:color="auto" w:fill="D9E2F3" w:themeFill="accent5" w:themeFillTint="33"/>
          </w:tcPr>
          <w:p w14:paraId="73145FB8" w14:textId="77777777" w:rsidR="00221D18" w:rsidRPr="00E359BF" w:rsidRDefault="00221D18">
            <w:pPr>
              <w:pStyle w:val="TableSubheadingCentered"/>
            </w:pPr>
            <w:r>
              <w:t>4.1</w:t>
            </w:r>
          </w:p>
        </w:tc>
      </w:tr>
      <w:tr w:rsidR="00221D18" w:rsidRPr="00E359BF" w14:paraId="7B97B424" w14:textId="77777777" w:rsidTr="00EE51B5">
        <w:trPr>
          <w:jc w:val="center"/>
        </w:trPr>
        <w:tc>
          <w:tcPr>
            <w:tcW w:w="1432" w:type="dxa"/>
          </w:tcPr>
          <w:p w14:paraId="404D4F52" w14:textId="77777777" w:rsidR="00221D18" w:rsidRPr="00E359BF" w:rsidRDefault="00221D18">
            <w:pPr>
              <w:pStyle w:val="TableText"/>
            </w:pPr>
            <w:r>
              <w:t>Grades K-3**</w:t>
            </w:r>
          </w:p>
        </w:tc>
        <w:tc>
          <w:tcPr>
            <w:tcW w:w="874" w:type="dxa"/>
          </w:tcPr>
          <w:p w14:paraId="70E8CB89" w14:textId="77777777" w:rsidR="00221D18" w:rsidRPr="00E359BF" w:rsidRDefault="00221D18">
            <w:pPr>
              <w:pStyle w:val="TableTextCentered"/>
              <w:rPr>
                <w:rFonts w:eastAsia="Times New Roman"/>
              </w:rPr>
            </w:pPr>
            <w:r>
              <w:rPr>
                <w:rFonts w:eastAsia="Times New Roman"/>
              </w:rPr>
              <w:t>2</w:t>
            </w:r>
          </w:p>
        </w:tc>
        <w:tc>
          <w:tcPr>
            <w:tcW w:w="874" w:type="dxa"/>
          </w:tcPr>
          <w:p w14:paraId="2DD5434D" w14:textId="77777777" w:rsidR="00221D18" w:rsidRPr="00E359BF" w:rsidRDefault="00221D18">
            <w:pPr>
              <w:pStyle w:val="TableTextCentered"/>
              <w:rPr>
                <w:rFonts w:eastAsia="Times New Roman"/>
              </w:rPr>
            </w:pPr>
            <w:r>
              <w:rPr>
                <w:rFonts w:eastAsia="Times New Roman"/>
              </w:rPr>
              <w:t>2</w:t>
            </w:r>
          </w:p>
        </w:tc>
        <w:tc>
          <w:tcPr>
            <w:tcW w:w="874" w:type="dxa"/>
          </w:tcPr>
          <w:p w14:paraId="6983B69D" w14:textId="77777777" w:rsidR="00221D18" w:rsidRPr="00E359BF" w:rsidRDefault="00221D18">
            <w:pPr>
              <w:pStyle w:val="TableTextCentered"/>
              <w:rPr>
                <w:rFonts w:eastAsia="Times New Roman"/>
              </w:rPr>
            </w:pPr>
            <w:r>
              <w:rPr>
                <w:rFonts w:eastAsia="Times New Roman"/>
              </w:rPr>
              <w:t>2</w:t>
            </w:r>
          </w:p>
        </w:tc>
        <w:tc>
          <w:tcPr>
            <w:tcW w:w="875" w:type="dxa"/>
          </w:tcPr>
          <w:p w14:paraId="7D019679" w14:textId="77777777" w:rsidR="00221D18" w:rsidRPr="00E359BF" w:rsidRDefault="00221D18">
            <w:pPr>
              <w:pStyle w:val="TableTextCentered"/>
              <w:rPr>
                <w:rFonts w:eastAsia="Times New Roman"/>
              </w:rPr>
            </w:pPr>
            <w:r>
              <w:rPr>
                <w:rFonts w:eastAsia="Times New Roman"/>
              </w:rPr>
              <w:t>2</w:t>
            </w:r>
          </w:p>
        </w:tc>
        <w:tc>
          <w:tcPr>
            <w:tcW w:w="874" w:type="dxa"/>
          </w:tcPr>
          <w:p w14:paraId="40F6A04F" w14:textId="77777777" w:rsidR="00221D18" w:rsidRPr="00E359BF" w:rsidRDefault="00221D18">
            <w:pPr>
              <w:pStyle w:val="TableTextCentered"/>
              <w:rPr>
                <w:rFonts w:eastAsia="Times New Roman"/>
              </w:rPr>
            </w:pPr>
            <w:r>
              <w:rPr>
                <w:rFonts w:eastAsia="Times New Roman"/>
              </w:rPr>
              <w:t>4</w:t>
            </w:r>
          </w:p>
        </w:tc>
        <w:tc>
          <w:tcPr>
            <w:tcW w:w="874" w:type="dxa"/>
          </w:tcPr>
          <w:p w14:paraId="5070D662" w14:textId="77777777" w:rsidR="00221D18" w:rsidRPr="00E359BF" w:rsidRDefault="00221D18">
            <w:pPr>
              <w:pStyle w:val="TableTextCentered"/>
              <w:rPr>
                <w:rFonts w:eastAsia="Times New Roman"/>
              </w:rPr>
            </w:pPr>
            <w:r>
              <w:rPr>
                <w:rFonts w:eastAsia="Times New Roman"/>
              </w:rPr>
              <w:t>3</w:t>
            </w:r>
          </w:p>
        </w:tc>
        <w:tc>
          <w:tcPr>
            <w:tcW w:w="875" w:type="dxa"/>
          </w:tcPr>
          <w:p w14:paraId="13DD45B8" w14:textId="77777777" w:rsidR="00221D18" w:rsidRPr="00E359BF" w:rsidRDefault="00221D18">
            <w:pPr>
              <w:pStyle w:val="TableTextCentered"/>
              <w:rPr>
                <w:rFonts w:eastAsia="Times New Roman"/>
              </w:rPr>
            </w:pPr>
            <w:r>
              <w:rPr>
                <w:rFonts w:eastAsia="Times New Roman"/>
              </w:rPr>
              <w:t>1</w:t>
            </w:r>
          </w:p>
        </w:tc>
        <w:tc>
          <w:tcPr>
            <w:tcW w:w="900" w:type="dxa"/>
          </w:tcPr>
          <w:p w14:paraId="2AC86EB3" w14:textId="77777777" w:rsidR="00221D18" w:rsidRPr="00E359BF" w:rsidRDefault="00221D18">
            <w:pPr>
              <w:pStyle w:val="TableTextCentered"/>
              <w:rPr>
                <w:rFonts w:eastAsia="Times New Roman"/>
              </w:rPr>
            </w:pPr>
            <w:r>
              <w:rPr>
                <w:rFonts w:eastAsia="Times New Roman"/>
              </w:rPr>
              <w:t>16</w:t>
            </w:r>
          </w:p>
        </w:tc>
        <w:tc>
          <w:tcPr>
            <w:tcW w:w="892" w:type="dxa"/>
          </w:tcPr>
          <w:p w14:paraId="664B8E1C" w14:textId="77777777" w:rsidR="00221D18" w:rsidRPr="00E359BF" w:rsidRDefault="00221D18">
            <w:pPr>
              <w:pStyle w:val="TableTextCentered"/>
              <w:rPr>
                <w:rFonts w:eastAsia="Times New Roman"/>
              </w:rPr>
            </w:pPr>
            <w:r>
              <w:rPr>
                <w:rFonts w:eastAsia="Times New Roman"/>
              </w:rPr>
              <w:t>4.1</w:t>
            </w:r>
          </w:p>
        </w:tc>
      </w:tr>
    </w:tbl>
    <w:bookmarkEnd w:id="147"/>
    <w:p w14:paraId="05E6BF78" w14:textId="77777777" w:rsidR="00221D18" w:rsidRDefault="00221D18">
      <w:pPr>
        <w:pStyle w:val="TableNote"/>
      </w:pPr>
      <w:r w:rsidRPr="00D44000">
        <w:t xml:space="preserve">*The district average is an average of the observation scores. In Table 14, the district average is computed as: </w:t>
      </w:r>
      <w:r w:rsidRPr="00D44000">
        <w:br/>
      </w:r>
      <w:bookmarkStart w:id="148" w:name="Dist_LM_Calc"/>
      <w:r>
        <w:t>([1 x 2] + [2 x 2] + [3 x 2] + [4 x 2] + [5 x 4] + [6 x 3] + [7 x 1]) ÷ 16 observations = 4.1</w:t>
      </w:r>
      <w:bookmarkEnd w:id="148"/>
    </w:p>
    <w:p w14:paraId="004C11C6" w14:textId="77777777" w:rsidR="00221D18" w:rsidRPr="00BC09E0" w:rsidRDefault="00221D18">
      <w:pPr>
        <w:pStyle w:val="TableNote"/>
      </w:pPr>
      <w:r>
        <w:t>**Language Modeling does not appear in the CLASS Upper Elementary Manual, therefore scores for the Elementary School Level represent grades K-3 only.</w:t>
      </w:r>
    </w:p>
    <w:p w14:paraId="01528EBB" w14:textId="77777777" w:rsidR="00221D18" w:rsidRPr="00BC09E0" w:rsidRDefault="00221D18">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573A5F72" w14:textId="77777777" w:rsidR="00221D18" w:rsidRPr="00BC09E0" w:rsidRDefault="00221D18">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756C7383" w14:textId="77777777" w:rsidR="00221D18" w:rsidRPr="00BC09E0" w:rsidRDefault="00221D18">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5C98589B" w14:textId="77777777" w:rsidR="00221D18" w:rsidRPr="00E67A26" w:rsidRDefault="00221D18" w:rsidP="00A664C1">
      <w:pPr>
        <w:pStyle w:val="Heading2-AppB"/>
        <w:rPr>
          <w:lang w:val="fr-FR"/>
        </w:rPr>
      </w:pPr>
      <w:bookmarkStart w:id="149" w:name="_Toc379881745"/>
      <w:bookmarkStart w:id="150" w:name="_Toc411329838"/>
      <w:bookmarkStart w:id="151" w:name="_Toc430114887"/>
      <w:bookmarkStart w:id="152" w:name="_Toc173507681"/>
      <w:r w:rsidRPr="00E67A26">
        <w:rPr>
          <w:lang w:val="fr-FR"/>
        </w:rPr>
        <w:lastRenderedPageBreak/>
        <w:t>Instructional Dialogue</w:t>
      </w:r>
      <w:bookmarkEnd w:id="149"/>
      <w:bookmarkEnd w:id="150"/>
      <w:bookmarkEnd w:id="151"/>
      <w:bookmarkEnd w:id="152"/>
      <w:r w:rsidRPr="00E67A26">
        <w:rPr>
          <w:lang w:val="fr-FR"/>
        </w:rPr>
        <w:t xml:space="preserve"> </w:t>
      </w:r>
    </w:p>
    <w:p w14:paraId="5B8C216D" w14:textId="77777777" w:rsidR="00221D18" w:rsidRPr="00E67A26" w:rsidRDefault="00221D18">
      <w:pPr>
        <w:pStyle w:val="BodyTextDomain"/>
        <w:rPr>
          <w:lang w:val="fr-FR"/>
        </w:rPr>
      </w:pPr>
      <w:r w:rsidRPr="00E67A26">
        <w:rPr>
          <w:lang w:val="fr-FR"/>
        </w:rPr>
        <w:t>Instructional Support domain, Grades 4</w:t>
      </w:r>
      <w:r w:rsidRPr="00E67A26">
        <w:rPr>
          <w:rFonts w:ascii="Vijaya" w:hAnsi="Vijaya" w:cs="Vijaya"/>
          <w:lang w:val="fr-FR"/>
        </w:rPr>
        <w:t xml:space="preserve">− </w:t>
      </w:r>
      <w:r w:rsidRPr="00E67A26">
        <w:rPr>
          <w:lang w:val="fr-FR"/>
        </w:rPr>
        <w:t>12</w:t>
      </w:r>
    </w:p>
    <w:p w14:paraId="29EB3AC0" w14:textId="77777777" w:rsidR="00221D18" w:rsidRPr="00BC09E0" w:rsidRDefault="00221D18">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40399DA9" w14:textId="77777777" w:rsidR="00221D18" w:rsidRPr="00BC09E0" w:rsidRDefault="00221D18">
      <w:pPr>
        <w:pStyle w:val="TableTitle0"/>
        <w:rPr>
          <w:spacing w:val="-4"/>
        </w:rPr>
      </w:pPr>
      <w:bookmarkStart w:id="153" w:name="_Toc173506501"/>
      <w:r w:rsidRPr="00BC09E0">
        <w:rPr>
          <w:spacing w:val="-4"/>
        </w:rPr>
        <w:t xml:space="preserve">Table 15. Instructional Dialogue: Number of Classrooms for Each Rating </w:t>
      </w:r>
      <w:r w:rsidRPr="002A58D3">
        <w:rPr>
          <w:spacing w:val="-4"/>
        </w:rPr>
        <w:t>and District Average</w:t>
      </w:r>
      <w:bookmarkEnd w:id="153"/>
    </w:p>
    <w:p w14:paraId="7D6221ED" w14:textId="77777777" w:rsidR="00221D18" w:rsidRDefault="00221D18">
      <w:pPr>
        <w:pStyle w:val="BodyTextDemi"/>
      </w:pPr>
      <w:r w:rsidRPr="002A58D3">
        <w:t xml:space="preserve">Instructional Dialogue District Average*: </w:t>
      </w:r>
      <w:bookmarkStart w:id="154" w:name="Dist_ID_Avg"/>
      <w:r>
        <w:t>2.6</w:t>
      </w:r>
      <w:bookmarkEnd w:id="15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7E895912"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8BC7084" w14:textId="77777777" w:rsidR="00221D18" w:rsidRPr="00E359BF" w:rsidRDefault="00221D18">
            <w:pPr>
              <w:pStyle w:val="TableColHeadingCenter"/>
              <w:rPr>
                <w:rFonts w:eastAsia="MS Mincho"/>
              </w:rPr>
            </w:pPr>
            <w:bookmarkStart w:id="155" w:name="Tbl_ID"/>
            <w:r>
              <w:rPr>
                <w:rFonts w:eastAsia="MS Mincho"/>
              </w:rPr>
              <w:t>Grade Band</w:t>
            </w:r>
          </w:p>
        </w:tc>
        <w:tc>
          <w:tcPr>
            <w:tcW w:w="1748" w:type="dxa"/>
            <w:gridSpan w:val="2"/>
          </w:tcPr>
          <w:p w14:paraId="303555B1"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092523B2"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70D72693"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08EFB71D" w14:textId="77777777" w:rsidR="00221D18" w:rsidRPr="00E359BF" w:rsidRDefault="00221D18">
            <w:pPr>
              <w:pStyle w:val="TableColHeadingCenter"/>
              <w:rPr>
                <w:rFonts w:eastAsia="MS Mincho"/>
              </w:rPr>
            </w:pPr>
            <w:r>
              <w:rPr>
                <w:rFonts w:eastAsia="MS Mincho"/>
              </w:rPr>
              <w:t>n</w:t>
            </w:r>
          </w:p>
        </w:tc>
        <w:tc>
          <w:tcPr>
            <w:tcW w:w="892" w:type="dxa"/>
          </w:tcPr>
          <w:p w14:paraId="6F50819D" w14:textId="77777777" w:rsidR="00221D18" w:rsidRPr="00E359BF" w:rsidRDefault="00221D18">
            <w:pPr>
              <w:pStyle w:val="TableColHeadingCenter"/>
              <w:rPr>
                <w:rFonts w:eastAsia="MS Mincho"/>
              </w:rPr>
            </w:pPr>
            <w:r>
              <w:rPr>
                <w:rFonts w:eastAsia="MS Mincho"/>
              </w:rPr>
              <w:t>Average</w:t>
            </w:r>
          </w:p>
        </w:tc>
      </w:tr>
      <w:tr w:rsidR="00221D18" w:rsidRPr="00E359BF" w14:paraId="6396D72E" w14:textId="77777777" w:rsidTr="00EE51B5">
        <w:trPr>
          <w:jc w:val="center"/>
        </w:trPr>
        <w:tc>
          <w:tcPr>
            <w:tcW w:w="1432" w:type="dxa"/>
            <w:shd w:val="clear" w:color="auto" w:fill="D9E2F3" w:themeFill="accent5" w:themeFillTint="33"/>
          </w:tcPr>
          <w:p w14:paraId="762AFD40" w14:textId="77777777" w:rsidR="00221D18" w:rsidRPr="00E359BF" w:rsidRDefault="00221D18">
            <w:pPr>
              <w:pStyle w:val="TableSubheadingCentered"/>
            </w:pPr>
          </w:p>
        </w:tc>
        <w:tc>
          <w:tcPr>
            <w:tcW w:w="874" w:type="dxa"/>
            <w:shd w:val="clear" w:color="auto" w:fill="D9E2F3" w:themeFill="accent5" w:themeFillTint="33"/>
          </w:tcPr>
          <w:p w14:paraId="6A4267E0" w14:textId="77777777" w:rsidR="00221D18" w:rsidRPr="00E359BF" w:rsidRDefault="00221D18">
            <w:pPr>
              <w:pStyle w:val="TableSubheadingCentered"/>
            </w:pPr>
            <w:r w:rsidRPr="00E359BF">
              <w:t>1</w:t>
            </w:r>
          </w:p>
        </w:tc>
        <w:tc>
          <w:tcPr>
            <w:tcW w:w="874" w:type="dxa"/>
            <w:shd w:val="clear" w:color="auto" w:fill="D9E2F3" w:themeFill="accent5" w:themeFillTint="33"/>
          </w:tcPr>
          <w:p w14:paraId="1097DE4F" w14:textId="77777777" w:rsidR="00221D18" w:rsidRPr="00E359BF" w:rsidRDefault="00221D18">
            <w:pPr>
              <w:pStyle w:val="TableSubheadingCentered"/>
            </w:pPr>
            <w:r w:rsidRPr="00E359BF">
              <w:t>2</w:t>
            </w:r>
          </w:p>
        </w:tc>
        <w:tc>
          <w:tcPr>
            <w:tcW w:w="874" w:type="dxa"/>
            <w:shd w:val="clear" w:color="auto" w:fill="D9E2F3" w:themeFill="accent5" w:themeFillTint="33"/>
          </w:tcPr>
          <w:p w14:paraId="2D383FB0" w14:textId="77777777" w:rsidR="00221D18" w:rsidRPr="00E359BF" w:rsidRDefault="00221D18">
            <w:pPr>
              <w:pStyle w:val="TableSubheadingCentered"/>
            </w:pPr>
            <w:r w:rsidRPr="00E359BF">
              <w:t>3</w:t>
            </w:r>
          </w:p>
        </w:tc>
        <w:tc>
          <w:tcPr>
            <w:tcW w:w="875" w:type="dxa"/>
            <w:shd w:val="clear" w:color="auto" w:fill="D9E2F3" w:themeFill="accent5" w:themeFillTint="33"/>
          </w:tcPr>
          <w:p w14:paraId="61F0053F" w14:textId="77777777" w:rsidR="00221D18" w:rsidRPr="00E359BF" w:rsidRDefault="00221D18">
            <w:pPr>
              <w:pStyle w:val="TableSubheadingCentered"/>
            </w:pPr>
            <w:r w:rsidRPr="00E359BF">
              <w:t>4</w:t>
            </w:r>
          </w:p>
        </w:tc>
        <w:tc>
          <w:tcPr>
            <w:tcW w:w="874" w:type="dxa"/>
            <w:shd w:val="clear" w:color="auto" w:fill="D9E2F3" w:themeFill="accent5" w:themeFillTint="33"/>
          </w:tcPr>
          <w:p w14:paraId="50063893" w14:textId="77777777" w:rsidR="00221D18" w:rsidRPr="00E359BF" w:rsidRDefault="00221D18">
            <w:pPr>
              <w:pStyle w:val="TableSubheadingCentered"/>
            </w:pPr>
            <w:r w:rsidRPr="00E359BF">
              <w:t>5</w:t>
            </w:r>
          </w:p>
        </w:tc>
        <w:tc>
          <w:tcPr>
            <w:tcW w:w="874" w:type="dxa"/>
            <w:shd w:val="clear" w:color="auto" w:fill="D9E2F3" w:themeFill="accent5" w:themeFillTint="33"/>
          </w:tcPr>
          <w:p w14:paraId="19B52E74" w14:textId="77777777" w:rsidR="00221D18" w:rsidRPr="00E359BF" w:rsidRDefault="00221D18">
            <w:pPr>
              <w:pStyle w:val="TableSubheadingCentered"/>
            </w:pPr>
            <w:r w:rsidRPr="00E359BF">
              <w:t>6</w:t>
            </w:r>
          </w:p>
        </w:tc>
        <w:tc>
          <w:tcPr>
            <w:tcW w:w="875" w:type="dxa"/>
            <w:shd w:val="clear" w:color="auto" w:fill="D9E2F3" w:themeFill="accent5" w:themeFillTint="33"/>
          </w:tcPr>
          <w:p w14:paraId="56C3E3D1" w14:textId="77777777" w:rsidR="00221D18" w:rsidRPr="00E359BF" w:rsidRDefault="00221D18">
            <w:pPr>
              <w:pStyle w:val="TableSubheadingCentered"/>
            </w:pPr>
            <w:r w:rsidRPr="00E359BF">
              <w:t>7</w:t>
            </w:r>
          </w:p>
        </w:tc>
        <w:tc>
          <w:tcPr>
            <w:tcW w:w="900" w:type="dxa"/>
            <w:shd w:val="clear" w:color="auto" w:fill="D9E2F3" w:themeFill="accent5" w:themeFillTint="33"/>
          </w:tcPr>
          <w:p w14:paraId="3407B44D" w14:textId="77777777" w:rsidR="00221D18" w:rsidRPr="00E359BF" w:rsidRDefault="00221D18">
            <w:pPr>
              <w:pStyle w:val="TableSubheadingCentered"/>
            </w:pPr>
            <w:r>
              <w:t>34</w:t>
            </w:r>
          </w:p>
        </w:tc>
        <w:tc>
          <w:tcPr>
            <w:tcW w:w="892" w:type="dxa"/>
            <w:shd w:val="clear" w:color="auto" w:fill="D9E2F3" w:themeFill="accent5" w:themeFillTint="33"/>
          </w:tcPr>
          <w:p w14:paraId="269CAC9D" w14:textId="77777777" w:rsidR="00221D18" w:rsidRPr="00E359BF" w:rsidRDefault="00221D18">
            <w:pPr>
              <w:pStyle w:val="TableSubheadingCentered"/>
            </w:pPr>
            <w:r>
              <w:t>2.6</w:t>
            </w:r>
          </w:p>
        </w:tc>
      </w:tr>
      <w:tr w:rsidR="00221D18" w:rsidRPr="00E359BF" w14:paraId="6AD83B9C" w14:textId="77777777" w:rsidTr="00EE51B5">
        <w:trPr>
          <w:jc w:val="center"/>
        </w:trPr>
        <w:tc>
          <w:tcPr>
            <w:tcW w:w="1432" w:type="dxa"/>
          </w:tcPr>
          <w:p w14:paraId="2CC9D8E1" w14:textId="77777777" w:rsidR="00221D18" w:rsidRPr="00E359BF" w:rsidRDefault="00221D18">
            <w:pPr>
              <w:pStyle w:val="TableText"/>
            </w:pPr>
            <w:r>
              <w:t>Grades 4-5**</w:t>
            </w:r>
          </w:p>
        </w:tc>
        <w:tc>
          <w:tcPr>
            <w:tcW w:w="874" w:type="dxa"/>
          </w:tcPr>
          <w:p w14:paraId="5691E90F" w14:textId="77777777" w:rsidR="00221D18" w:rsidRPr="00E359BF" w:rsidRDefault="00221D18">
            <w:pPr>
              <w:pStyle w:val="TableTextCentered"/>
              <w:rPr>
                <w:rFonts w:eastAsia="Times New Roman"/>
              </w:rPr>
            </w:pPr>
            <w:r>
              <w:rPr>
                <w:rFonts w:eastAsia="Times New Roman"/>
              </w:rPr>
              <w:t>1</w:t>
            </w:r>
          </w:p>
        </w:tc>
        <w:tc>
          <w:tcPr>
            <w:tcW w:w="874" w:type="dxa"/>
          </w:tcPr>
          <w:p w14:paraId="36A6BC91" w14:textId="77777777" w:rsidR="00221D18" w:rsidRPr="00E359BF" w:rsidRDefault="00221D18">
            <w:pPr>
              <w:pStyle w:val="TableTextCentered"/>
              <w:rPr>
                <w:rFonts w:eastAsia="Times New Roman"/>
              </w:rPr>
            </w:pPr>
            <w:r>
              <w:rPr>
                <w:rFonts w:eastAsia="Times New Roman"/>
              </w:rPr>
              <w:t>0</w:t>
            </w:r>
          </w:p>
        </w:tc>
        <w:tc>
          <w:tcPr>
            <w:tcW w:w="874" w:type="dxa"/>
          </w:tcPr>
          <w:p w14:paraId="359CD188" w14:textId="77777777" w:rsidR="00221D18" w:rsidRPr="00E359BF" w:rsidRDefault="00221D18">
            <w:pPr>
              <w:pStyle w:val="TableTextCentered"/>
              <w:rPr>
                <w:rFonts w:eastAsia="Times New Roman"/>
              </w:rPr>
            </w:pPr>
            <w:r>
              <w:rPr>
                <w:rFonts w:eastAsia="Times New Roman"/>
              </w:rPr>
              <w:t>0</w:t>
            </w:r>
          </w:p>
        </w:tc>
        <w:tc>
          <w:tcPr>
            <w:tcW w:w="875" w:type="dxa"/>
          </w:tcPr>
          <w:p w14:paraId="5C1F137D" w14:textId="77777777" w:rsidR="00221D18" w:rsidRPr="00E359BF" w:rsidRDefault="00221D18">
            <w:pPr>
              <w:pStyle w:val="TableTextCentered"/>
              <w:rPr>
                <w:rFonts w:eastAsia="Times New Roman"/>
              </w:rPr>
            </w:pPr>
            <w:r>
              <w:rPr>
                <w:rFonts w:eastAsia="Times New Roman"/>
              </w:rPr>
              <w:t>0</w:t>
            </w:r>
          </w:p>
        </w:tc>
        <w:tc>
          <w:tcPr>
            <w:tcW w:w="874" w:type="dxa"/>
          </w:tcPr>
          <w:p w14:paraId="2F3B8E62" w14:textId="77777777" w:rsidR="00221D18" w:rsidRPr="00E359BF" w:rsidRDefault="00221D18">
            <w:pPr>
              <w:pStyle w:val="TableTextCentered"/>
              <w:rPr>
                <w:rFonts w:eastAsia="Times New Roman"/>
              </w:rPr>
            </w:pPr>
            <w:r>
              <w:rPr>
                <w:rFonts w:eastAsia="Times New Roman"/>
              </w:rPr>
              <w:t>2</w:t>
            </w:r>
          </w:p>
        </w:tc>
        <w:tc>
          <w:tcPr>
            <w:tcW w:w="874" w:type="dxa"/>
          </w:tcPr>
          <w:p w14:paraId="1AD215A1" w14:textId="77777777" w:rsidR="00221D18" w:rsidRPr="00E359BF" w:rsidRDefault="00221D18">
            <w:pPr>
              <w:pStyle w:val="TableTextCentered"/>
              <w:rPr>
                <w:rFonts w:eastAsia="Times New Roman"/>
              </w:rPr>
            </w:pPr>
            <w:r>
              <w:rPr>
                <w:rFonts w:eastAsia="Times New Roman"/>
              </w:rPr>
              <w:t>2</w:t>
            </w:r>
          </w:p>
        </w:tc>
        <w:tc>
          <w:tcPr>
            <w:tcW w:w="875" w:type="dxa"/>
          </w:tcPr>
          <w:p w14:paraId="089474AB" w14:textId="77777777" w:rsidR="00221D18" w:rsidRPr="00E359BF" w:rsidRDefault="00221D18">
            <w:pPr>
              <w:pStyle w:val="TableTextCentered"/>
              <w:rPr>
                <w:rFonts w:eastAsia="Times New Roman"/>
              </w:rPr>
            </w:pPr>
            <w:r>
              <w:rPr>
                <w:rFonts w:eastAsia="Times New Roman"/>
              </w:rPr>
              <w:t>1</w:t>
            </w:r>
          </w:p>
        </w:tc>
        <w:tc>
          <w:tcPr>
            <w:tcW w:w="900" w:type="dxa"/>
          </w:tcPr>
          <w:p w14:paraId="424C79EB" w14:textId="77777777" w:rsidR="00221D18" w:rsidRPr="00E359BF" w:rsidRDefault="00221D18">
            <w:pPr>
              <w:pStyle w:val="TableTextCentered"/>
              <w:rPr>
                <w:rFonts w:eastAsia="Times New Roman"/>
              </w:rPr>
            </w:pPr>
            <w:r>
              <w:rPr>
                <w:rFonts w:eastAsia="Times New Roman"/>
              </w:rPr>
              <w:t>6</w:t>
            </w:r>
          </w:p>
        </w:tc>
        <w:tc>
          <w:tcPr>
            <w:tcW w:w="892" w:type="dxa"/>
          </w:tcPr>
          <w:p w14:paraId="0AEE1640" w14:textId="77777777" w:rsidR="00221D18" w:rsidRPr="00E359BF" w:rsidRDefault="00221D18">
            <w:pPr>
              <w:pStyle w:val="TableTextCentered"/>
              <w:rPr>
                <w:rFonts w:eastAsia="Times New Roman"/>
              </w:rPr>
            </w:pPr>
            <w:r>
              <w:rPr>
                <w:rFonts w:eastAsia="Times New Roman"/>
              </w:rPr>
              <w:t>5.0</w:t>
            </w:r>
          </w:p>
        </w:tc>
      </w:tr>
      <w:tr w:rsidR="00221D18" w:rsidRPr="00E359BF" w14:paraId="3D976414" w14:textId="77777777" w:rsidTr="00EE51B5">
        <w:trPr>
          <w:jc w:val="center"/>
        </w:trPr>
        <w:tc>
          <w:tcPr>
            <w:tcW w:w="1432" w:type="dxa"/>
          </w:tcPr>
          <w:p w14:paraId="0473CFE1" w14:textId="77777777" w:rsidR="00221D18" w:rsidRPr="00E359BF" w:rsidRDefault="00221D18">
            <w:pPr>
              <w:pStyle w:val="TableText"/>
            </w:pPr>
            <w:r>
              <w:t>Grades 6-8</w:t>
            </w:r>
          </w:p>
        </w:tc>
        <w:tc>
          <w:tcPr>
            <w:tcW w:w="874" w:type="dxa"/>
          </w:tcPr>
          <w:p w14:paraId="69FA961F" w14:textId="77777777" w:rsidR="00221D18" w:rsidRPr="00E359BF" w:rsidRDefault="00221D18">
            <w:pPr>
              <w:pStyle w:val="TableTextCentered"/>
              <w:rPr>
                <w:rFonts w:eastAsia="Times New Roman"/>
              </w:rPr>
            </w:pPr>
            <w:r>
              <w:rPr>
                <w:rFonts w:eastAsia="Times New Roman"/>
              </w:rPr>
              <w:t>6</w:t>
            </w:r>
          </w:p>
        </w:tc>
        <w:tc>
          <w:tcPr>
            <w:tcW w:w="874" w:type="dxa"/>
          </w:tcPr>
          <w:p w14:paraId="4D5E039E" w14:textId="77777777" w:rsidR="00221D18" w:rsidRPr="00E359BF" w:rsidRDefault="00221D18">
            <w:pPr>
              <w:pStyle w:val="TableTextCentered"/>
              <w:rPr>
                <w:rFonts w:eastAsia="Times New Roman"/>
              </w:rPr>
            </w:pPr>
            <w:r>
              <w:rPr>
                <w:rFonts w:eastAsia="Times New Roman"/>
              </w:rPr>
              <w:t>5</w:t>
            </w:r>
          </w:p>
        </w:tc>
        <w:tc>
          <w:tcPr>
            <w:tcW w:w="874" w:type="dxa"/>
          </w:tcPr>
          <w:p w14:paraId="2ABDB4DE" w14:textId="77777777" w:rsidR="00221D18" w:rsidRPr="00E359BF" w:rsidRDefault="00221D18">
            <w:pPr>
              <w:pStyle w:val="TableTextCentered"/>
              <w:rPr>
                <w:rFonts w:eastAsia="Times New Roman"/>
              </w:rPr>
            </w:pPr>
            <w:r>
              <w:rPr>
                <w:rFonts w:eastAsia="Times New Roman"/>
              </w:rPr>
              <w:t>0</w:t>
            </w:r>
          </w:p>
        </w:tc>
        <w:tc>
          <w:tcPr>
            <w:tcW w:w="875" w:type="dxa"/>
          </w:tcPr>
          <w:p w14:paraId="4AD074C6" w14:textId="77777777" w:rsidR="00221D18" w:rsidRPr="00E359BF" w:rsidRDefault="00221D18">
            <w:pPr>
              <w:pStyle w:val="TableTextCentered"/>
              <w:rPr>
                <w:rFonts w:eastAsia="Times New Roman"/>
              </w:rPr>
            </w:pPr>
            <w:r>
              <w:rPr>
                <w:rFonts w:eastAsia="Times New Roman"/>
              </w:rPr>
              <w:t>2</w:t>
            </w:r>
          </w:p>
        </w:tc>
        <w:tc>
          <w:tcPr>
            <w:tcW w:w="874" w:type="dxa"/>
          </w:tcPr>
          <w:p w14:paraId="3A1CBEC0" w14:textId="77777777" w:rsidR="00221D18" w:rsidRPr="00E359BF" w:rsidRDefault="00221D18">
            <w:pPr>
              <w:pStyle w:val="TableTextCentered"/>
              <w:rPr>
                <w:rFonts w:eastAsia="Times New Roman"/>
              </w:rPr>
            </w:pPr>
            <w:r>
              <w:rPr>
                <w:rFonts w:eastAsia="Times New Roman"/>
              </w:rPr>
              <w:t>0</w:t>
            </w:r>
          </w:p>
        </w:tc>
        <w:tc>
          <w:tcPr>
            <w:tcW w:w="874" w:type="dxa"/>
          </w:tcPr>
          <w:p w14:paraId="7BCE9806" w14:textId="77777777" w:rsidR="00221D18" w:rsidRPr="00E359BF" w:rsidRDefault="00221D18">
            <w:pPr>
              <w:pStyle w:val="TableTextCentered"/>
              <w:rPr>
                <w:rFonts w:eastAsia="Times New Roman"/>
              </w:rPr>
            </w:pPr>
            <w:r>
              <w:rPr>
                <w:rFonts w:eastAsia="Times New Roman"/>
              </w:rPr>
              <w:t>0</w:t>
            </w:r>
          </w:p>
        </w:tc>
        <w:tc>
          <w:tcPr>
            <w:tcW w:w="875" w:type="dxa"/>
          </w:tcPr>
          <w:p w14:paraId="3FAB1AF0" w14:textId="77777777" w:rsidR="00221D18" w:rsidRPr="00E359BF" w:rsidRDefault="00221D18">
            <w:pPr>
              <w:pStyle w:val="TableTextCentered"/>
              <w:rPr>
                <w:rFonts w:eastAsia="Times New Roman"/>
              </w:rPr>
            </w:pPr>
            <w:r>
              <w:rPr>
                <w:rFonts w:eastAsia="Times New Roman"/>
              </w:rPr>
              <w:t>0</w:t>
            </w:r>
          </w:p>
        </w:tc>
        <w:tc>
          <w:tcPr>
            <w:tcW w:w="900" w:type="dxa"/>
          </w:tcPr>
          <w:p w14:paraId="22352D4D" w14:textId="77777777" w:rsidR="00221D18" w:rsidRPr="00E359BF" w:rsidRDefault="00221D18">
            <w:pPr>
              <w:pStyle w:val="TableTextCentered"/>
              <w:rPr>
                <w:rFonts w:eastAsia="Times New Roman"/>
              </w:rPr>
            </w:pPr>
            <w:r>
              <w:rPr>
                <w:rFonts w:eastAsia="Times New Roman"/>
              </w:rPr>
              <w:t>13</w:t>
            </w:r>
          </w:p>
        </w:tc>
        <w:tc>
          <w:tcPr>
            <w:tcW w:w="892" w:type="dxa"/>
          </w:tcPr>
          <w:p w14:paraId="6D179AB8" w14:textId="77777777" w:rsidR="00221D18" w:rsidRPr="00E359BF" w:rsidRDefault="00221D18">
            <w:pPr>
              <w:pStyle w:val="TableTextCentered"/>
              <w:rPr>
                <w:rFonts w:eastAsia="Times New Roman"/>
              </w:rPr>
            </w:pPr>
            <w:r>
              <w:rPr>
                <w:rFonts w:eastAsia="Times New Roman"/>
              </w:rPr>
              <w:t>1.8</w:t>
            </w:r>
          </w:p>
        </w:tc>
      </w:tr>
      <w:tr w:rsidR="00221D18" w:rsidRPr="00E359BF" w14:paraId="32639317" w14:textId="77777777" w:rsidTr="00EE51B5">
        <w:trPr>
          <w:jc w:val="center"/>
        </w:trPr>
        <w:tc>
          <w:tcPr>
            <w:tcW w:w="1432" w:type="dxa"/>
          </w:tcPr>
          <w:p w14:paraId="73E72802" w14:textId="77777777" w:rsidR="00221D18" w:rsidRPr="00E359BF" w:rsidRDefault="00221D18">
            <w:pPr>
              <w:pStyle w:val="TableText"/>
            </w:pPr>
            <w:r>
              <w:t>Grades 9-12</w:t>
            </w:r>
          </w:p>
        </w:tc>
        <w:tc>
          <w:tcPr>
            <w:tcW w:w="874" w:type="dxa"/>
          </w:tcPr>
          <w:p w14:paraId="05F6BF47" w14:textId="77777777" w:rsidR="00221D18" w:rsidRPr="00E359BF" w:rsidRDefault="00221D18">
            <w:pPr>
              <w:pStyle w:val="TableTextCentered"/>
              <w:rPr>
                <w:rFonts w:eastAsia="Times New Roman"/>
              </w:rPr>
            </w:pPr>
            <w:r>
              <w:rPr>
                <w:rFonts w:eastAsia="Times New Roman"/>
              </w:rPr>
              <w:t>4</w:t>
            </w:r>
          </w:p>
        </w:tc>
        <w:tc>
          <w:tcPr>
            <w:tcW w:w="874" w:type="dxa"/>
          </w:tcPr>
          <w:p w14:paraId="6614C5A8" w14:textId="77777777" w:rsidR="00221D18" w:rsidRPr="00E359BF" w:rsidRDefault="00221D18">
            <w:pPr>
              <w:pStyle w:val="TableTextCentered"/>
              <w:rPr>
                <w:rFonts w:eastAsia="Times New Roman"/>
              </w:rPr>
            </w:pPr>
            <w:r>
              <w:rPr>
                <w:rFonts w:eastAsia="Times New Roman"/>
              </w:rPr>
              <w:t>5</w:t>
            </w:r>
          </w:p>
        </w:tc>
        <w:tc>
          <w:tcPr>
            <w:tcW w:w="874" w:type="dxa"/>
          </w:tcPr>
          <w:p w14:paraId="45EFA715" w14:textId="77777777" w:rsidR="00221D18" w:rsidRPr="00E359BF" w:rsidRDefault="00221D18">
            <w:pPr>
              <w:pStyle w:val="TableTextCentered"/>
              <w:rPr>
                <w:rFonts w:eastAsia="Times New Roman"/>
              </w:rPr>
            </w:pPr>
            <w:r>
              <w:rPr>
                <w:rFonts w:eastAsia="Times New Roman"/>
              </w:rPr>
              <w:t>3</w:t>
            </w:r>
          </w:p>
        </w:tc>
        <w:tc>
          <w:tcPr>
            <w:tcW w:w="875" w:type="dxa"/>
          </w:tcPr>
          <w:p w14:paraId="15E99D6F" w14:textId="77777777" w:rsidR="00221D18" w:rsidRPr="00E359BF" w:rsidRDefault="00221D18">
            <w:pPr>
              <w:pStyle w:val="TableTextCentered"/>
              <w:rPr>
                <w:rFonts w:eastAsia="Times New Roman"/>
              </w:rPr>
            </w:pPr>
            <w:r>
              <w:rPr>
                <w:rFonts w:eastAsia="Times New Roman"/>
              </w:rPr>
              <w:t>2</w:t>
            </w:r>
          </w:p>
        </w:tc>
        <w:tc>
          <w:tcPr>
            <w:tcW w:w="874" w:type="dxa"/>
          </w:tcPr>
          <w:p w14:paraId="3E4965C5" w14:textId="77777777" w:rsidR="00221D18" w:rsidRPr="00E359BF" w:rsidRDefault="00221D18">
            <w:pPr>
              <w:pStyle w:val="TableTextCentered"/>
              <w:rPr>
                <w:rFonts w:eastAsia="Times New Roman"/>
              </w:rPr>
            </w:pPr>
            <w:r>
              <w:rPr>
                <w:rFonts w:eastAsia="Times New Roman"/>
              </w:rPr>
              <w:t>1</w:t>
            </w:r>
          </w:p>
        </w:tc>
        <w:tc>
          <w:tcPr>
            <w:tcW w:w="874" w:type="dxa"/>
          </w:tcPr>
          <w:p w14:paraId="20D2041F" w14:textId="77777777" w:rsidR="00221D18" w:rsidRPr="00E359BF" w:rsidRDefault="00221D18">
            <w:pPr>
              <w:pStyle w:val="TableTextCentered"/>
              <w:rPr>
                <w:rFonts w:eastAsia="Times New Roman"/>
              </w:rPr>
            </w:pPr>
            <w:r>
              <w:rPr>
                <w:rFonts w:eastAsia="Times New Roman"/>
              </w:rPr>
              <w:t>0</w:t>
            </w:r>
          </w:p>
        </w:tc>
        <w:tc>
          <w:tcPr>
            <w:tcW w:w="875" w:type="dxa"/>
          </w:tcPr>
          <w:p w14:paraId="33F4CCAA" w14:textId="77777777" w:rsidR="00221D18" w:rsidRPr="00E359BF" w:rsidRDefault="00221D18">
            <w:pPr>
              <w:pStyle w:val="TableTextCentered"/>
              <w:rPr>
                <w:rFonts w:eastAsia="Times New Roman"/>
              </w:rPr>
            </w:pPr>
            <w:r>
              <w:rPr>
                <w:rFonts w:eastAsia="Times New Roman"/>
              </w:rPr>
              <w:t>0</w:t>
            </w:r>
          </w:p>
        </w:tc>
        <w:tc>
          <w:tcPr>
            <w:tcW w:w="900" w:type="dxa"/>
          </w:tcPr>
          <w:p w14:paraId="515C6076" w14:textId="77777777" w:rsidR="00221D18" w:rsidRPr="00E359BF" w:rsidRDefault="00221D18">
            <w:pPr>
              <w:pStyle w:val="TableTextCentered"/>
              <w:rPr>
                <w:rFonts w:eastAsia="Times New Roman"/>
              </w:rPr>
            </w:pPr>
            <w:r>
              <w:rPr>
                <w:rFonts w:eastAsia="Times New Roman"/>
              </w:rPr>
              <w:t>15</w:t>
            </w:r>
          </w:p>
        </w:tc>
        <w:tc>
          <w:tcPr>
            <w:tcW w:w="892" w:type="dxa"/>
          </w:tcPr>
          <w:p w14:paraId="5FED6C60" w14:textId="77777777" w:rsidR="00221D18" w:rsidRPr="00E359BF" w:rsidRDefault="00221D18">
            <w:pPr>
              <w:pStyle w:val="TableTextCentered"/>
              <w:rPr>
                <w:rFonts w:eastAsia="Times New Roman"/>
              </w:rPr>
            </w:pPr>
            <w:r>
              <w:rPr>
                <w:rFonts w:eastAsia="Times New Roman"/>
              </w:rPr>
              <w:t>2.4</w:t>
            </w:r>
          </w:p>
        </w:tc>
      </w:tr>
    </w:tbl>
    <w:bookmarkEnd w:id="155"/>
    <w:p w14:paraId="310EA8A1" w14:textId="77777777" w:rsidR="00221D18" w:rsidRDefault="00221D18">
      <w:pPr>
        <w:pStyle w:val="TableNote"/>
      </w:pPr>
      <w:r w:rsidRPr="002A58D3">
        <w:t xml:space="preserve">*The district average is an average of the observation scores. In Table 15, the district average is computed as: </w:t>
      </w:r>
      <w:r w:rsidRPr="002A58D3">
        <w:br/>
      </w:r>
      <w:bookmarkStart w:id="156" w:name="Dist_ID_Calc"/>
      <w:r>
        <w:t>([1 x 11] + [2 x 10] + [3 x 3] + [4 x 4] + [5 x 3] + [6 x 2] + [7 x 1]) ÷ 34 observations = 2.6</w:t>
      </w:r>
      <w:bookmarkEnd w:id="156"/>
    </w:p>
    <w:p w14:paraId="1A680913" w14:textId="77777777" w:rsidR="00221D18" w:rsidRPr="00BC09E0" w:rsidRDefault="00221D18">
      <w:pPr>
        <w:pStyle w:val="TableNote"/>
      </w:pPr>
      <w:r>
        <w:t>**Instructional Dialogue does not appear in the CLASS K-3 Manual, therefore scores for the Elementary School Level represent grades 4-5 only.</w:t>
      </w:r>
    </w:p>
    <w:p w14:paraId="2430D68D" w14:textId="77777777" w:rsidR="00221D18" w:rsidRPr="00BC09E0" w:rsidRDefault="00221D18">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00A39EFE" w14:textId="77777777" w:rsidR="00221D18" w:rsidRPr="00BC09E0" w:rsidRDefault="00221D18">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2017197E" w14:textId="77777777" w:rsidR="00221D18" w:rsidRPr="00BC09E0" w:rsidRDefault="00221D18">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w:t>
      </w:r>
      <w:proofErr w:type="gramStart"/>
      <w:r w:rsidRPr="00BC09E0">
        <w:t>role</w:t>
      </w:r>
      <w:proofErr w:type="gramEnd"/>
      <w:r w:rsidRPr="00BC09E0">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139B87D" w14:textId="77777777" w:rsidR="00221D18" w:rsidRPr="00E67A26" w:rsidRDefault="00221D18" w:rsidP="00A664C1">
      <w:pPr>
        <w:pStyle w:val="Heading2-AppB"/>
        <w:rPr>
          <w:lang w:val="fr-FR"/>
        </w:rPr>
      </w:pPr>
      <w:bookmarkStart w:id="157" w:name="_Toc379881746"/>
      <w:bookmarkStart w:id="158" w:name="_Toc411329839"/>
      <w:bookmarkStart w:id="159" w:name="_Toc430114888"/>
      <w:bookmarkStart w:id="160" w:name="_Toc173507682"/>
      <w:r w:rsidRPr="00E67A26">
        <w:rPr>
          <w:lang w:val="fr-FR"/>
        </w:rPr>
        <w:lastRenderedPageBreak/>
        <w:t>Student Engagement</w:t>
      </w:r>
      <w:bookmarkEnd w:id="157"/>
      <w:bookmarkEnd w:id="158"/>
      <w:bookmarkEnd w:id="159"/>
      <w:bookmarkEnd w:id="160"/>
    </w:p>
    <w:p w14:paraId="0E675DDB" w14:textId="77777777" w:rsidR="00221D18" w:rsidRPr="00E67A26" w:rsidRDefault="00221D18">
      <w:pPr>
        <w:pStyle w:val="BodyTextDomain"/>
        <w:rPr>
          <w:lang w:val="fr-FR"/>
        </w:rPr>
      </w:pPr>
      <w:r w:rsidRPr="00E67A26">
        <w:rPr>
          <w:lang w:val="fr-FR"/>
        </w:rPr>
        <w:t>Student Engagement domain, Grades 4</w:t>
      </w:r>
      <w:r w:rsidRPr="00E67A26">
        <w:rPr>
          <w:rFonts w:ascii="Vijaya" w:hAnsi="Vijaya" w:cs="Vijaya"/>
          <w:lang w:val="fr-FR"/>
        </w:rPr>
        <w:t>−</w:t>
      </w:r>
      <w:r w:rsidRPr="00E67A26">
        <w:rPr>
          <w:lang w:val="fr-FR"/>
        </w:rPr>
        <w:t xml:space="preserve">12 </w:t>
      </w:r>
    </w:p>
    <w:p w14:paraId="2E884C80" w14:textId="77777777" w:rsidR="00221D18" w:rsidRPr="00BC09E0" w:rsidRDefault="00221D18">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3DEB9398" w14:textId="77777777" w:rsidR="00221D18" w:rsidRPr="00BC09E0" w:rsidRDefault="00221D18">
      <w:pPr>
        <w:pStyle w:val="TableTitle0"/>
        <w:rPr>
          <w:spacing w:val="-4"/>
        </w:rPr>
      </w:pPr>
      <w:bookmarkStart w:id="161" w:name="_Toc173506502"/>
      <w:r w:rsidRPr="00BC09E0">
        <w:rPr>
          <w:spacing w:val="-4"/>
        </w:rPr>
        <w:t xml:space="preserve">Table 16. Student Engagement: Number of Classrooms for Each Rating </w:t>
      </w:r>
      <w:r w:rsidRPr="002A58D3">
        <w:rPr>
          <w:spacing w:val="-4"/>
        </w:rPr>
        <w:t>and District Average</w:t>
      </w:r>
      <w:bookmarkEnd w:id="161"/>
    </w:p>
    <w:p w14:paraId="1189FC2F" w14:textId="77777777" w:rsidR="00221D18" w:rsidRDefault="00221D18">
      <w:pPr>
        <w:pStyle w:val="BodyTextDemi"/>
      </w:pPr>
      <w:r w:rsidRPr="002A58D3">
        <w:t xml:space="preserve">Student Engagement District Average*: </w:t>
      </w:r>
      <w:bookmarkStart w:id="162" w:name="Dist_SE_Avg"/>
      <w:r>
        <w:t>4.4</w:t>
      </w:r>
      <w:bookmarkEnd w:id="162"/>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221D18" w:rsidRPr="00E359BF" w14:paraId="5C361EC5" w14:textId="77777777" w:rsidTr="00EE51B5">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59C5DA7" w14:textId="77777777" w:rsidR="00221D18" w:rsidRPr="00E67A26" w:rsidRDefault="00221D18">
            <w:pPr>
              <w:pStyle w:val="TableColHeadingCenter"/>
              <w:rPr>
                <w:rFonts w:eastAsia="MS Mincho"/>
              </w:rPr>
            </w:pPr>
            <w:bookmarkStart w:id="163" w:name="Tbl_SE"/>
            <w:r w:rsidRPr="00E67A26">
              <w:rPr>
                <w:rFonts w:eastAsia="MS Mincho"/>
              </w:rPr>
              <w:t>Grade Band</w:t>
            </w:r>
          </w:p>
        </w:tc>
        <w:tc>
          <w:tcPr>
            <w:tcW w:w="1748" w:type="dxa"/>
            <w:gridSpan w:val="2"/>
          </w:tcPr>
          <w:p w14:paraId="0AC1D3EC" w14:textId="77777777" w:rsidR="00221D18" w:rsidRPr="00E359BF" w:rsidRDefault="00221D18">
            <w:pPr>
              <w:pStyle w:val="TableColHeadingCenter"/>
              <w:rPr>
                <w:rFonts w:eastAsia="MS Mincho"/>
              </w:rPr>
            </w:pPr>
            <w:r w:rsidRPr="00E359BF">
              <w:rPr>
                <w:rFonts w:eastAsia="MS Mincho"/>
              </w:rPr>
              <w:t>Low Range</w:t>
            </w:r>
          </w:p>
        </w:tc>
        <w:tc>
          <w:tcPr>
            <w:tcW w:w="2623" w:type="dxa"/>
            <w:gridSpan w:val="3"/>
          </w:tcPr>
          <w:p w14:paraId="48EBA8C6" w14:textId="77777777" w:rsidR="00221D18" w:rsidRPr="00E359BF" w:rsidRDefault="00221D18">
            <w:pPr>
              <w:pStyle w:val="TableColHeadingCenter"/>
              <w:rPr>
                <w:rFonts w:eastAsia="MS Mincho"/>
              </w:rPr>
            </w:pPr>
            <w:r w:rsidRPr="00E359BF">
              <w:rPr>
                <w:rFonts w:eastAsia="MS Mincho"/>
              </w:rPr>
              <w:t>Middle Range</w:t>
            </w:r>
          </w:p>
        </w:tc>
        <w:tc>
          <w:tcPr>
            <w:tcW w:w="1749" w:type="dxa"/>
            <w:gridSpan w:val="2"/>
          </w:tcPr>
          <w:p w14:paraId="13B69BEF" w14:textId="77777777" w:rsidR="00221D18" w:rsidRPr="00E359BF" w:rsidRDefault="00221D18">
            <w:pPr>
              <w:pStyle w:val="TableColHeadingCenter"/>
              <w:rPr>
                <w:rFonts w:eastAsia="MS Mincho"/>
              </w:rPr>
            </w:pPr>
            <w:r w:rsidRPr="00E359BF">
              <w:rPr>
                <w:rFonts w:eastAsia="MS Mincho"/>
              </w:rPr>
              <w:t>High Range</w:t>
            </w:r>
          </w:p>
        </w:tc>
        <w:tc>
          <w:tcPr>
            <w:tcW w:w="900" w:type="dxa"/>
          </w:tcPr>
          <w:p w14:paraId="5F88D7CB" w14:textId="77777777" w:rsidR="00221D18" w:rsidRPr="00E359BF" w:rsidRDefault="00221D18">
            <w:pPr>
              <w:pStyle w:val="TableColHeadingCenter"/>
              <w:rPr>
                <w:rFonts w:eastAsia="MS Mincho"/>
              </w:rPr>
            </w:pPr>
            <w:r>
              <w:rPr>
                <w:rFonts w:eastAsia="MS Mincho"/>
              </w:rPr>
              <w:t>n</w:t>
            </w:r>
          </w:p>
        </w:tc>
        <w:tc>
          <w:tcPr>
            <w:tcW w:w="892" w:type="dxa"/>
          </w:tcPr>
          <w:p w14:paraId="1FCB7AE3" w14:textId="77777777" w:rsidR="00221D18" w:rsidRPr="00E359BF" w:rsidRDefault="00221D18">
            <w:pPr>
              <w:pStyle w:val="TableColHeadingCenter"/>
              <w:rPr>
                <w:rFonts w:eastAsia="MS Mincho"/>
              </w:rPr>
            </w:pPr>
            <w:r>
              <w:rPr>
                <w:rFonts w:eastAsia="MS Mincho"/>
              </w:rPr>
              <w:t>Average</w:t>
            </w:r>
          </w:p>
        </w:tc>
      </w:tr>
      <w:tr w:rsidR="00221D18" w:rsidRPr="00E359BF" w14:paraId="680652BE" w14:textId="77777777" w:rsidTr="00EE51B5">
        <w:trPr>
          <w:jc w:val="center"/>
        </w:trPr>
        <w:tc>
          <w:tcPr>
            <w:tcW w:w="1432" w:type="dxa"/>
            <w:shd w:val="clear" w:color="auto" w:fill="D9E2F3" w:themeFill="accent5" w:themeFillTint="33"/>
          </w:tcPr>
          <w:p w14:paraId="23475046" w14:textId="77777777" w:rsidR="00221D18" w:rsidRPr="00E359BF" w:rsidRDefault="00221D18">
            <w:pPr>
              <w:pStyle w:val="TableSubheadingCentered"/>
            </w:pPr>
          </w:p>
        </w:tc>
        <w:tc>
          <w:tcPr>
            <w:tcW w:w="874" w:type="dxa"/>
            <w:shd w:val="clear" w:color="auto" w:fill="D9E2F3" w:themeFill="accent5" w:themeFillTint="33"/>
          </w:tcPr>
          <w:p w14:paraId="01DF45B4" w14:textId="77777777" w:rsidR="00221D18" w:rsidRPr="00E359BF" w:rsidRDefault="00221D18">
            <w:pPr>
              <w:pStyle w:val="TableSubheadingCentered"/>
            </w:pPr>
            <w:r w:rsidRPr="00E359BF">
              <w:t>1</w:t>
            </w:r>
          </w:p>
        </w:tc>
        <w:tc>
          <w:tcPr>
            <w:tcW w:w="874" w:type="dxa"/>
            <w:shd w:val="clear" w:color="auto" w:fill="D9E2F3" w:themeFill="accent5" w:themeFillTint="33"/>
          </w:tcPr>
          <w:p w14:paraId="6D81CDAC" w14:textId="77777777" w:rsidR="00221D18" w:rsidRPr="00E359BF" w:rsidRDefault="00221D18">
            <w:pPr>
              <w:pStyle w:val="TableSubheadingCentered"/>
            </w:pPr>
            <w:r w:rsidRPr="00E359BF">
              <w:t>2</w:t>
            </w:r>
          </w:p>
        </w:tc>
        <w:tc>
          <w:tcPr>
            <w:tcW w:w="874" w:type="dxa"/>
            <w:shd w:val="clear" w:color="auto" w:fill="D9E2F3" w:themeFill="accent5" w:themeFillTint="33"/>
          </w:tcPr>
          <w:p w14:paraId="27BC4409" w14:textId="77777777" w:rsidR="00221D18" w:rsidRPr="00E359BF" w:rsidRDefault="00221D18">
            <w:pPr>
              <w:pStyle w:val="TableSubheadingCentered"/>
            </w:pPr>
            <w:r w:rsidRPr="00E359BF">
              <w:t>3</w:t>
            </w:r>
          </w:p>
        </w:tc>
        <w:tc>
          <w:tcPr>
            <w:tcW w:w="875" w:type="dxa"/>
            <w:shd w:val="clear" w:color="auto" w:fill="D9E2F3" w:themeFill="accent5" w:themeFillTint="33"/>
          </w:tcPr>
          <w:p w14:paraId="7C8AE41C" w14:textId="77777777" w:rsidR="00221D18" w:rsidRPr="00E359BF" w:rsidRDefault="00221D18">
            <w:pPr>
              <w:pStyle w:val="TableSubheadingCentered"/>
            </w:pPr>
            <w:r w:rsidRPr="00E359BF">
              <w:t>4</w:t>
            </w:r>
          </w:p>
        </w:tc>
        <w:tc>
          <w:tcPr>
            <w:tcW w:w="874" w:type="dxa"/>
            <w:shd w:val="clear" w:color="auto" w:fill="D9E2F3" w:themeFill="accent5" w:themeFillTint="33"/>
          </w:tcPr>
          <w:p w14:paraId="775DF404" w14:textId="77777777" w:rsidR="00221D18" w:rsidRPr="00E359BF" w:rsidRDefault="00221D18">
            <w:pPr>
              <w:pStyle w:val="TableSubheadingCentered"/>
            </w:pPr>
            <w:r w:rsidRPr="00E359BF">
              <w:t>5</w:t>
            </w:r>
          </w:p>
        </w:tc>
        <w:tc>
          <w:tcPr>
            <w:tcW w:w="874" w:type="dxa"/>
            <w:shd w:val="clear" w:color="auto" w:fill="D9E2F3" w:themeFill="accent5" w:themeFillTint="33"/>
          </w:tcPr>
          <w:p w14:paraId="6A672261" w14:textId="77777777" w:rsidR="00221D18" w:rsidRPr="00E359BF" w:rsidRDefault="00221D18">
            <w:pPr>
              <w:pStyle w:val="TableSubheadingCentered"/>
            </w:pPr>
            <w:r w:rsidRPr="00E359BF">
              <w:t>6</w:t>
            </w:r>
          </w:p>
        </w:tc>
        <w:tc>
          <w:tcPr>
            <w:tcW w:w="875" w:type="dxa"/>
            <w:shd w:val="clear" w:color="auto" w:fill="D9E2F3" w:themeFill="accent5" w:themeFillTint="33"/>
          </w:tcPr>
          <w:p w14:paraId="119ED6DB" w14:textId="77777777" w:rsidR="00221D18" w:rsidRPr="00E359BF" w:rsidRDefault="00221D18">
            <w:pPr>
              <w:pStyle w:val="TableSubheadingCentered"/>
            </w:pPr>
            <w:r w:rsidRPr="00E359BF">
              <w:t>7</w:t>
            </w:r>
          </w:p>
        </w:tc>
        <w:tc>
          <w:tcPr>
            <w:tcW w:w="900" w:type="dxa"/>
            <w:shd w:val="clear" w:color="auto" w:fill="D9E2F3" w:themeFill="accent5" w:themeFillTint="33"/>
          </w:tcPr>
          <w:p w14:paraId="15A54D74" w14:textId="77777777" w:rsidR="00221D18" w:rsidRPr="00E359BF" w:rsidRDefault="00221D18">
            <w:pPr>
              <w:pStyle w:val="TableSubheadingCentered"/>
            </w:pPr>
            <w:r>
              <w:t>34</w:t>
            </w:r>
          </w:p>
        </w:tc>
        <w:tc>
          <w:tcPr>
            <w:tcW w:w="892" w:type="dxa"/>
            <w:shd w:val="clear" w:color="auto" w:fill="D9E2F3" w:themeFill="accent5" w:themeFillTint="33"/>
          </w:tcPr>
          <w:p w14:paraId="01990FF8" w14:textId="77777777" w:rsidR="00221D18" w:rsidRPr="00E359BF" w:rsidRDefault="00221D18">
            <w:pPr>
              <w:pStyle w:val="TableSubheadingCentered"/>
            </w:pPr>
            <w:r>
              <w:t>4.4</w:t>
            </w:r>
          </w:p>
        </w:tc>
      </w:tr>
      <w:tr w:rsidR="00221D18" w:rsidRPr="00E359BF" w14:paraId="3B65998C" w14:textId="77777777" w:rsidTr="00EE51B5">
        <w:trPr>
          <w:jc w:val="center"/>
        </w:trPr>
        <w:tc>
          <w:tcPr>
            <w:tcW w:w="1432" w:type="dxa"/>
          </w:tcPr>
          <w:p w14:paraId="55A11EF6" w14:textId="77777777" w:rsidR="00221D18" w:rsidRPr="00E359BF" w:rsidRDefault="00221D18">
            <w:pPr>
              <w:pStyle w:val="TableText"/>
            </w:pPr>
            <w:r>
              <w:t>Grades 4-5**</w:t>
            </w:r>
          </w:p>
        </w:tc>
        <w:tc>
          <w:tcPr>
            <w:tcW w:w="874" w:type="dxa"/>
          </w:tcPr>
          <w:p w14:paraId="212DA3CD" w14:textId="77777777" w:rsidR="00221D18" w:rsidRPr="00E359BF" w:rsidRDefault="00221D18">
            <w:pPr>
              <w:pStyle w:val="TableTextCentered"/>
              <w:rPr>
                <w:rFonts w:eastAsia="Times New Roman"/>
              </w:rPr>
            </w:pPr>
            <w:r>
              <w:rPr>
                <w:rFonts w:eastAsia="Times New Roman"/>
              </w:rPr>
              <w:t>0</w:t>
            </w:r>
          </w:p>
        </w:tc>
        <w:tc>
          <w:tcPr>
            <w:tcW w:w="874" w:type="dxa"/>
          </w:tcPr>
          <w:p w14:paraId="6EF1C08B" w14:textId="77777777" w:rsidR="00221D18" w:rsidRPr="00E359BF" w:rsidRDefault="00221D18">
            <w:pPr>
              <w:pStyle w:val="TableTextCentered"/>
              <w:rPr>
                <w:rFonts w:eastAsia="Times New Roman"/>
              </w:rPr>
            </w:pPr>
            <w:r>
              <w:rPr>
                <w:rFonts w:eastAsia="Times New Roman"/>
              </w:rPr>
              <w:t>0</w:t>
            </w:r>
          </w:p>
        </w:tc>
        <w:tc>
          <w:tcPr>
            <w:tcW w:w="874" w:type="dxa"/>
          </w:tcPr>
          <w:p w14:paraId="4B7482DD" w14:textId="77777777" w:rsidR="00221D18" w:rsidRPr="00E359BF" w:rsidRDefault="00221D18">
            <w:pPr>
              <w:pStyle w:val="TableTextCentered"/>
              <w:rPr>
                <w:rFonts w:eastAsia="Times New Roman"/>
              </w:rPr>
            </w:pPr>
            <w:r>
              <w:rPr>
                <w:rFonts w:eastAsia="Times New Roman"/>
              </w:rPr>
              <w:t>0</w:t>
            </w:r>
          </w:p>
        </w:tc>
        <w:tc>
          <w:tcPr>
            <w:tcW w:w="875" w:type="dxa"/>
          </w:tcPr>
          <w:p w14:paraId="4FCD478E" w14:textId="77777777" w:rsidR="00221D18" w:rsidRPr="00E359BF" w:rsidRDefault="00221D18">
            <w:pPr>
              <w:pStyle w:val="TableTextCentered"/>
              <w:rPr>
                <w:rFonts w:eastAsia="Times New Roman"/>
              </w:rPr>
            </w:pPr>
            <w:r>
              <w:rPr>
                <w:rFonts w:eastAsia="Times New Roman"/>
              </w:rPr>
              <w:t>0</w:t>
            </w:r>
          </w:p>
        </w:tc>
        <w:tc>
          <w:tcPr>
            <w:tcW w:w="874" w:type="dxa"/>
          </w:tcPr>
          <w:p w14:paraId="113EE250" w14:textId="77777777" w:rsidR="00221D18" w:rsidRPr="00E359BF" w:rsidRDefault="00221D18">
            <w:pPr>
              <w:pStyle w:val="TableTextCentered"/>
              <w:rPr>
                <w:rFonts w:eastAsia="Times New Roman"/>
              </w:rPr>
            </w:pPr>
            <w:r>
              <w:rPr>
                <w:rFonts w:eastAsia="Times New Roman"/>
              </w:rPr>
              <w:t>0</w:t>
            </w:r>
          </w:p>
        </w:tc>
        <w:tc>
          <w:tcPr>
            <w:tcW w:w="874" w:type="dxa"/>
          </w:tcPr>
          <w:p w14:paraId="347CD4BB" w14:textId="77777777" w:rsidR="00221D18" w:rsidRPr="00E359BF" w:rsidRDefault="00221D18">
            <w:pPr>
              <w:pStyle w:val="TableTextCentered"/>
              <w:rPr>
                <w:rFonts w:eastAsia="Times New Roman"/>
              </w:rPr>
            </w:pPr>
            <w:r>
              <w:rPr>
                <w:rFonts w:eastAsia="Times New Roman"/>
              </w:rPr>
              <w:t>4</w:t>
            </w:r>
          </w:p>
        </w:tc>
        <w:tc>
          <w:tcPr>
            <w:tcW w:w="875" w:type="dxa"/>
          </w:tcPr>
          <w:p w14:paraId="33F9D038" w14:textId="77777777" w:rsidR="00221D18" w:rsidRPr="00E359BF" w:rsidRDefault="00221D18">
            <w:pPr>
              <w:pStyle w:val="TableTextCentered"/>
              <w:rPr>
                <w:rFonts w:eastAsia="Times New Roman"/>
              </w:rPr>
            </w:pPr>
            <w:r>
              <w:rPr>
                <w:rFonts w:eastAsia="Times New Roman"/>
              </w:rPr>
              <w:t>2</w:t>
            </w:r>
          </w:p>
        </w:tc>
        <w:tc>
          <w:tcPr>
            <w:tcW w:w="900" w:type="dxa"/>
          </w:tcPr>
          <w:p w14:paraId="11B5B65C" w14:textId="77777777" w:rsidR="00221D18" w:rsidRPr="00E359BF" w:rsidRDefault="00221D18">
            <w:pPr>
              <w:pStyle w:val="TableTextCentered"/>
              <w:rPr>
                <w:rFonts w:eastAsia="Times New Roman"/>
              </w:rPr>
            </w:pPr>
            <w:r>
              <w:rPr>
                <w:rFonts w:eastAsia="Times New Roman"/>
              </w:rPr>
              <w:t>6</w:t>
            </w:r>
          </w:p>
        </w:tc>
        <w:tc>
          <w:tcPr>
            <w:tcW w:w="892" w:type="dxa"/>
          </w:tcPr>
          <w:p w14:paraId="03219BE0" w14:textId="77777777" w:rsidR="00221D18" w:rsidRPr="00E359BF" w:rsidRDefault="00221D18">
            <w:pPr>
              <w:pStyle w:val="TableTextCentered"/>
              <w:rPr>
                <w:rFonts w:eastAsia="Times New Roman"/>
              </w:rPr>
            </w:pPr>
            <w:r>
              <w:rPr>
                <w:rFonts w:eastAsia="Times New Roman"/>
              </w:rPr>
              <w:t>6.3</w:t>
            </w:r>
          </w:p>
        </w:tc>
      </w:tr>
      <w:tr w:rsidR="00221D18" w:rsidRPr="00E359BF" w14:paraId="77FF9A61" w14:textId="77777777" w:rsidTr="00EE51B5">
        <w:trPr>
          <w:jc w:val="center"/>
        </w:trPr>
        <w:tc>
          <w:tcPr>
            <w:tcW w:w="1432" w:type="dxa"/>
          </w:tcPr>
          <w:p w14:paraId="43C05A0A" w14:textId="77777777" w:rsidR="00221D18" w:rsidRPr="00E359BF" w:rsidRDefault="00221D18">
            <w:pPr>
              <w:pStyle w:val="TableText"/>
            </w:pPr>
            <w:r>
              <w:t>Grades 6-8</w:t>
            </w:r>
          </w:p>
        </w:tc>
        <w:tc>
          <w:tcPr>
            <w:tcW w:w="874" w:type="dxa"/>
          </w:tcPr>
          <w:p w14:paraId="454B1BBB" w14:textId="77777777" w:rsidR="00221D18" w:rsidRPr="00E359BF" w:rsidRDefault="00221D18">
            <w:pPr>
              <w:pStyle w:val="TableTextCentered"/>
              <w:rPr>
                <w:rFonts w:eastAsia="Times New Roman"/>
              </w:rPr>
            </w:pPr>
            <w:r>
              <w:rPr>
                <w:rFonts w:eastAsia="Times New Roman"/>
              </w:rPr>
              <w:t>0</w:t>
            </w:r>
          </w:p>
        </w:tc>
        <w:tc>
          <w:tcPr>
            <w:tcW w:w="874" w:type="dxa"/>
          </w:tcPr>
          <w:p w14:paraId="6D73B690" w14:textId="77777777" w:rsidR="00221D18" w:rsidRPr="00E359BF" w:rsidRDefault="00221D18">
            <w:pPr>
              <w:pStyle w:val="TableTextCentered"/>
              <w:rPr>
                <w:rFonts w:eastAsia="Times New Roman"/>
              </w:rPr>
            </w:pPr>
            <w:r>
              <w:rPr>
                <w:rFonts w:eastAsia="Times New Roman"/>
              </w:rPr>
              <w:t>1</w:t>
            </w:r>
          </w:p>
        </w:tc>
        <w:tc>
          <w:tcPr>
            <w:tcW w:w="874" w:type="dxa"/>
          </w:tcPr>
          <w:p w14:paraId="0B2FA628" w14:textId="77777777" w:rsidR="00221D18" w:rsidRPr="00E359BF" w:rsidRDefault="00221D18">
            <w:pPr>
              <w:pStyle w:val="TableTextCentered"/>
              <w:rPr>
                <w:rFonts w:eastAsia="Times New Roman"/>
              </w:rPr>
            </w:pPr>
            <w:r>
              <w:rPr>
                <w:rFonts w:eastAsia="Times New Roman"/>
              </w:rPr>
              <w:t>1</w:t>
            </w:r>
          </w:p>
        </w:tc>
        <w:tc>
          <w:tcPr>
            <w:tcW w:w="875" w:type="dxa"/>
          </w:tcPr>
          <w:p w14:paraId="3E05F91D" w14:textId="77777777" w:rsidR="00221D18" w:rsidRPr="00E359BF" w:rsidRDefault="00221D18">
            <w:pPr>
              <w:pStyle w:val="TableTextCentered"/>
              <w:rPr>
                <w:rFonts w:eastAsia="Times New Roman"/>
              </w:rPr>
            </w:pPr>
            <w:r>
              <w:rPr>
                <w:rFonts w:eastAsia="Times New Roman"/>
              </w:rPr>
              <w:t>3</w:t>
            </w:r>
          </w:p>
        </w:tc>
        <w:tc>
          <w:tcPr>
            <w:tcW w:w="874" w:type="dxa"/>
          </w:tcPr>
          <w:p w14:paraId="0632AA4D" w14:textId="77777777" w:rsidR="00221D18" w:rsidRPr="00E359BF" w:rsidRDefault="00221D18">
            <w:pPr>
              <w:pStyle w:val="TableTextCentered"/>
              <w:rPr>
                <w:rFonts w:eastAsia="Times New Roman"/>
              </w:rPr>
            </w:pPr>
            <w:r>
              <w:rPr>
                <w:rFonts w:eastAsia="Times New Roman"/>
              </w:rPr>
              <w:t>7</w:t>
            </w:r>
          </w:p>
        </w:tc>
        <w:tc>
          <w:tcPr>
            <w:tcW w:w="874" w:type="dxa"/>
          </w:tcPr>
          <w:p w14:paraId="60BBFA80" w14:textId="77777777" w:rsidR="00221D18" w:rsidRPr="00E359BF" w:rsidRDefault="00221D18">
            <w:pPr>
              <w:pStyle w:val="TableTextCentered"/>
              <w:rPr>
                <w:rFonts w:eastAsia="Times New Roman"/>
              </w:rPr>
            </w:pPr>
            <w:r>
              <w:rPr>
                <w:rFonts w:eastAsia="Times New Roman"/>
              </w:rPr>
              <w:t>1</w:t>
            </w:r>
          </w:p>
        </w:tc>
        <w:tc>
          <w:tcPr>
            <w:tcW w:w="875" w:type="dxa"/>
          </w:tcPr>
          <w:p w14:paraId="2685F8FD" w14:textId="77777777" w:rsidR="00221D18" w:rsidRPr="00E359BF" w:rsidRDefault="00221D18">
            <w:pPr>
              <w:pStyle w:val="TableTextCentered"/>
              <w:rPr>
                <w:rFonts w:eastAsia="Times New Roman"/>
              </w:rPr>
            </w:pPr>
            <w:r>
              <w:rPr>
                <w:rFonts w:eastAsia="Times New Roman"/>
              </w:rPr>
              <w:t>0</w:t>
            </w:r>
          </w:p>
        </w:tc>
        <w:tc>
          <w:tcPr>
            <w:tcW w:w="900" w:type="dxa"/>
          </w:tcPr>
          <w:p w14:paraId="7CADB861" w14:textId="77777777" w:rsidR="00221D18" w:rsidRPr="00E359BF" w:rsidRDefault="00221D18">
            <w:pPr>
              <w:pStyle w:val="TableTextCentered"/>
              <w:rPr>
                <w:rFonts w:eastAsia="Times New Roman"/>
              </w:rPr>
            </w:pPr>
            <w:r>
              <w:rPr>
                <w:rFonts w:eastAsia="Times New Roman"/>
              </w:rPr>
              <w:t>13</w:t>
            </w:r>
          </w:p>
        </w:tc>
        <w:tc>
          <w:tcPr>
            <w:tcW w:w="892" w:type="dxa"/>
          </w:tcPr>
          <w:p w14:paraId="2F876377" w14:textId="77777777" w:rsidR="00221D18" w:rsidRPr="00E359BF" w:rsidRDefault="00221D18">
            <w:pPr>
              <w:pStyle w:val="TableTextCentered"/>
              <w:rPr>
                <w:rFonts w:eastAsia="Times New Roman"/>
              </w:rPr>
            </w:pPr>
            <w:r>
              <w:rPr>
                <w:rFonts w:eastAsia="Times New Roman"/>
              </w:rPr>
              <w:t>4.5</w:t>
            </w:r>
          </w:p>
        </w:tc>
      </w:tr>
      <w:tr w:rsidR="00221D18" w:rsidRPr="00E359BF" w14:paraId="2B97157C" w14:textId="77777777" w:rsidTr="00EE51B5">
        <w:trPr>
          <w:jc w:val="center"/>
        </w:trPr>
        <w:tc>
          <w:tcPr>
            <w:tcW w:w="1432" w:type="dxa"/>
          </w:tcPr>
          <w:p w14:paraId="23D26663" w14:textId="77777777" w:rsidR="00221D18" w:rsidRPr="00E359BF" w:rsidRDefault="00221D18">
            <w:pPr>
              <w:pStyle w:val="TableText"/>
            </w:pPr>
            <w:r>
              <w:t>Grades 9-12</w:t>
            </w:r>
          </w:p>
        </w:tc>
        <w:tc>
          <w:tcPr>
            <w:tcW w:w="874" w:type="dxa"/>
          </w:tcPr>
          <w:p w14:paraId="59AEB436" w14:textId="77777777" w:rsidR="00221D18" w:rsidRPr="00E359BF" w:rsidRDefault="00221D18">
            <w:pPr>
              <w:pStyle w:val="TableTextCentered"/>
              <w:rPr>
                <w:rFonts w:eastAsia="Times New Roman"/>
              </w:rPr>
            </w:pPr>
            <w:r>
              <w:rPr>
                <w:rFonts w:eastAsia="Times New Roman"/>
              </w:rPr>
              <w:t>0</w:t>
            </w:r>
          </w:p>
        </w:tc>
        <w:tc>
          <w:tcPr>
            <w:tcW w:w="874" w:type="dxa"/>
          </w:tcPr>
          <w:p w14:paraId="1E446A10" w14:textId="77777777" w:rsidR="00221D18" w:rsidRPr="00E359BF" w:rsidRDefault="00221D18">
            <w:pPr>
              <w:pStyle w:val="TableTextCentered"/>
              <w:rPr>
                <w:rFonts w:eastAsia="Times New Roman"/>
              </w:rPr>
            </w:pPr>
            <w:r>
              <w:rPr>
                <w:rFonts w:eastAsia="Times New Roman"/>
              </w:rPr>
              <w:t>2</w:t>
            </w:r>
          </w:p>
        </w:tc>
        <w:tc>
          <w:tcPr>
            <w:tcW w:w="874" w:type="dxa"/>
          </w:tcPr>
          <w:p w14:paraId="41A5B79D" w14:textId="77777777" w:rsidR="00221D18" w:rsidRPr="00E359BF" w:rsidRDefault="00221D18">
            <w:pPr>
              <w:pStyle w:val="TableTextCentered"/>
              <w:rPr>
                <w:rFonts w:eastAsia="Times New Roman"/>
              </w:rPr>
            </w:pPr>
            <w:r>
              <w:rPr>
                <w:rFonts w:eastAsia="Times New Roman"/>
              </w:rPr>
              <w:t>7</w:t>
            </w:r>
          </w:p>
        </w:tc>
        <w:tc>
          <w:tcPr>
            <w:tcW w:w="875" w:type="dxa"/>
          </w:tcPr>
          <w:p w14:paraId="0D81C6AC" w14:textId="77777777" w:rsidR="00221D18" w:rsidRPr="00E359BF" w:rsidRDefault="00221D18">
            <w:pPr>
              <w:pStyle w:val="TableTextCentered"/>
              <w:rPr>
                <w:rFonts w:eastAsia="Times New Roman"/>
              </w:rPr>
            </w:pPr>
            <w:r>
              <w:rPr>
                <w:rFonts w:eastAsia="Times New Roman"/>
              </w:rPr>
              <w:t>1</w:t>
            </w:r>
          </w:p>
        </w:tc>
        <w:tc>
          <w:tcPr>
            <w:tcW w:w="874" w:type="dxa"/>
          </w:tcPr>
          <w:p w14:paraId="46AF76A5" w14:textId="77777777" w:rsidR="00221D18" w:rsidRPr="00E359BF" w:rsidRDefault="00221D18">
            <w:pPr>
              <w:pStyle w:val="TableTextCentered"/>
              <w:rPr>
                <w:rFonts w:eastAsia="Times New Roman"/>
              </w:rPr>
            </w:pPr>
            <w:r>
              <w:rPr>
                <w:rFonts w:eastAsia="Times New Roman"/>
              </w:rPr>
              <w:t>4</w:t>
            </w:r>
          </w:p>
        </w:tc>
        <w:tc>
          <w:tcPr>
            <w:tcW w:w="874" w:type="dxa"/>
          </w:tcPr>
          <w:p w14:paraId="546780B1" w14:textId="77777777" w:rsidR="00221D18" w:rsidRPr="00E359BF" w:rsidRDefault="00221D18">
            <w:pPr>
              <w:pStyle w:val="TableTextCentered"/>
              <w:rPr>
                <w:rFonts w:eastAsia="Times New Roman"/>
              </w:rPr>
            </w:pPr>
            <w:r>
              <w:rPr>
                <w:rFonts w:eastAsia="Times New Roman"/>
              </w:rPr>
              <w:t>1</w:t>
            </w:r>
          </w:p>
        </w:tc>
        <w:tc>
          <w:tcPr>
            <w:tcW w:w="875" w:type="dxa"/>
          </w:tcPr>
          <w:p w14:paraId="21C0DD98" w14:textId="77777777" w:rsidR="00221D18" w:rsidRPr="00E359BF" w:rsidRDefault="00221D18">
            <w:pPr>
              <w:pStyle w:val="TableTextCentered"/>
              <w:rPr>
                <w:rFonts w:eastAsia="Times New Roman"/>
              </w:rPr>
            </w:pPr>
            <w:r>
              <w:rPr>
                <w:rFonts w:eastAsia="Times New Roman"/>
              </w:rPr>
              <w:t>0</w:t>
            </w:r>
          </w:p>
        </w:tc>
        <w:tc>
          <w:tcPr>
            <w:tcW w:w="900" w:type="dxa"/>
          </w:tcPr>
          <w:p w14:paraId="7F01DB25" w14:textId="77777777" w:rsidR="00221D18" w:rsidRPr="00E359BF" w:rsidRDefault="00221D18">
            <w:pPr>
              <w:pStyle w:val="TableTextCentered"/>
              <w:rPr>
                <w:rFonts w:eastAsia="Times New Roman"/>
              </w:rPr>
            </w:pPr>
            <w:r>
              <w:rPr>
                <w:rFonts w:eastAsia="Times New Roman"/>
              </w:rPr>
              <w:t>15</w:t>
            </w:r>
          </w:p>
        </w:tc>
        <w:tc>
          <w:tcPr>
            <w:tcW w:w="892" w:type="dxa"/>
          </w:tcPr>
          <w:p w14:paraId="05410CDC" w14:textId="77777777" w:rsidR="00221D18" w:rsidRPr="00E359BF" w:rsidRDefault="00221D18">
            <w:pPr>
              <w:pStyle w:val="TableTextCentered"/>
              <w:rPr>
                <w:rFonts w:eastAsia="Times New Roman"/>
              </w:rPr>
            </w:pPr>
            <w:r>
              <w:rPr>
                <w:rFonts w:eastAsia="Times New Roman"/>
              </w:rPr>
              <w:t>3.7</w:t>
            </w:r>
          </w:p>
        </w:tc>
      </w:tr>
    </w:tbl>
    <w:bookmarkEnd w:id="163"/>
    <w:p w14:paraId="5E200D69" w14:textId="77777777" w:rsidR="00221D18" w:rsidRDefault="00221D18">
      <w:pPr>
        <w:pStyle w:val="TableNote"/>
      </w:pPr>
      <w:r w:rsidRPr="002A58D3">
        <w:t xml:space="preserve">*The district average is an average of the observation scores. In Table 16, the district average is computed as: </w:t>
      </w:r>
      <w:r w:rsidRPr="002A58D3">
        <w:br/>
      </w:r>
      <w:bookmarkStart w:id="164" w:name="Dist_SE_Calc"/>
      <w:r>
        <w:t>([2 x 3] + [3 x 8] + [4 x 4] + [5 x 11] + [6 x 6] + [7 x 2]) ÷ 34 observations = 4.4</w:t>
      </w:r>
      <w:bookmarkEnd w:id="164"/>
    </w:p>
    <w:p w14:paraId="0EAF6D68" w14:textId="77777777" w:rsidR="00221D18" w:rsidRPr="00BC09E0" w:rsidRDefault="00221D18">
      <w:pPr>
        <w:pStyle w:val="TableNote"/>
      </w:pPr>
      <w:r>
        <w:t>**Student Engagement does not appear in the CLASS K-3 Manual, therefore scores for the Elementary School Level represent grades 4-5 only.</w:t>
      </w:r>
    </w:p>
    <w:p w14:paraId="7B04F6B6" w14:textId="77777777" w:rsidR="00221D18" w:rsidRPr="00BC09E0" w:rsidRDefault="00221D18">
      <w:pPr>
        <w:pStyle w:val="BodyText"/>
      </w:pPr>
      <w:r w:rsidRPr="00D05302">
        <w:rPr>
          <w:rStyle w:val="BodyTextDemiChar"/>
        </w:rPr>
        <w:t>Ratings in the Low Range.</w:t>
      </w:r>
      <w:r w:rsidRPr="00BC09E0">
        <w:t xml:space="preserve"> In the low range, </w:t>
      </w:r>
      <w:proofErr w:type="gramStart"/>
      <w:r w:rsidRPr="00BC09E0">
        <w:t>the majority of</w:t>
      </w:r>
      <w:proofErr w:type="gramEnd"/>
      <w:r w:rsidRPr="00BC09E0">
        <w:t xml:space="preserve"> students appear distracted or disengaged.</w:t>
      </w:r>
    </w:p>
    <w:p w14:paraId="08798C59" w14:textId="77777777" w:rsidR="00221D18" w:rsidRPr="00BC09E0" w:rsidRDefault="00221D18">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w:t>
      </w:r>
      <w:proofErr w:type="gramStart"/>
      <w:r w:rsidRPr="00BC09E0">
        <w:t>the majo</w:t>
      </w:r>
      <w:r w:rsidRPr="00D05302">
        <w:t>r</w:t>
      </w:r>
      <w:r w:rsidRPr="00BC09E0">
        <w:t>ity of</w:t>
      </w:r>
      <w:proofErr w:type="gramEnd"/>
      <w:r w:rsidRPr="00BC09E0">
        <w:t xml:space="preserve"> students actively engaged for part of the time and disengaged for the rest of the time; or there is a mix of student engagement, with some students actively engaged and some students disengaged.</w:t>
      </w:r>
    </w:p>
    <w:p w14:paraId="3A09D8EC" w14:textId="77777777" w:rsidR="00221D18" w:rsidRPr="00E359BF" w:rsidRDefault="00221D18">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26D39E1E" w14:textId="77777777" w:rsidR="00221D18" w:rsidRPr="00E359BF" w:rsidRDefault="00221D18" w:rsidP="00A664C1">
      <w:pPr>
        <w:pStyle w:val="Heading2-AppB"/>
      </w:pPr>
      <w:bookmarkStart w:id="165" w:name="_Toc430114889"/>
      <w:bookmarkStart w:id="166" w:name="_Toc496109991"/>
      <w:bookmarkStart w:id="167" w:name="_Toc173507683"/>
      <w:r w:rsidRPr="00E359BF">
        <w:lastRenderedPageBreak/>
        <w:t>Summary of Average Ratings</w:t>
      </w:r>
      <w:bookmarkEnd w:id="165"/>
      <w:bookmarkEnd w:id="166"/>
      <w:r>
        <w:t>: Grades K</w:t>
      </w:r>
      <w:r w:rsidRPr="00E359BF">
        <w:t>–</w:t>
      </w:r>
      <w:r>
        <w:t>5</w:t>
      </w:r>
      <w:bookmarkEnd w:id="167"/>
    </w:p>
    <w:p w14:paraId="1F65AA36" w14:textId="77777777" w:rsidR="00221D18" w:rsidRPr="00E359BF" w:rsidRDefault="00221D18">
      <w:pPr>
        <w:pStyle w:val="TableTitle0"/>
      </w:pPr>
      <w:bookmarkStart w:id="168" w:name="_Toc173506503"/>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bookmarkEnd w:id="168"/>
    </w:p>
    <w:tbl>
      <w:tblPr>
        <w:tblStyle w:val="MSVTable1"/>
        <w:tblW w:w="5000" w:type="pct"/>
        <w:tblLayout w:type="fixed"/>
        <w:tblLook w:val="0620" w:firstRow="1" w:lastRow="0" w:firstColumn="0" w:lastColumn="0" w:noHBand="1" w:noVBand="1"/>
      </w:tblPr>
      <w:tblGrid>
        <w:gridCol w:w="3297"/>
        <w:gridCol w:w="654"/>
        <w:gridCol w:w="640"/>
        <w:gridCol w:w="668"/>
        <w:gridCol w:w="655"/>
        <w:gridCol w:w="653"/>
        <w:gridCol w:w="655"/>
        <w:gridCol w:w="655"/>
        <w:gridCol w:w="515"/>
        <w:gridCol w:w="952"/>
      </w:tblGrid>
      <w:tr w:rsidR="00221D18" w:rsidRPr="00E359BF" w14:paraId="0E247AE0" w14:textId="77777777" w:rsidTr="00EE51B5">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1A3F8DC5" w14:textId="77777777" w:rsidR="00221D18" w:rsidRPr="00E359BF" w:rsidRDefault="00221D18">
            <w:pPr>
              <w:pStyle w:val="TableColHeadingCenter"/>
              <w:rPr>
                <w:rFonts w:eastAsia="MS Mincho"/>
              </w:rPr>
            </w:pPr>
            <w:bookmarkStart w:id="169" w:name="SummaryTbl_Elem"/>
          </w:p>
        </w:tc>
        <w:tc>
          <w:tcPr>
            <w:tcW w:w="1294" w:type="dxa"/>
            <w:gridSpan w:val="2"/>
            <w:vAlign w:val="center"/>
          </w:tcPr>
          <w:p w14:paraId="132E823B" w14:textId="77777777" w:rsidR="00221D18" w:rsidRPr="00E359BF" w:rsidRDefault="00221D18">
            <w:pPr>
              <w:pStyle w:val="TableColHeadingCenter"/>
              <w:rPr>
                <w:rFonts w:eastAsia="MS Mincho"/>
              </w:rPr>
            </w:pPr>
            <w:r w:rsidRPr="00E359BF">
              <w:rPr>
                <w:rFonts w:eastAsia="MS Mincho"/>
              </w:rPr>
              <w:t>Low Range</w:t>
            </w:r>
          </w:p>
        </w:tc>
        <w:tc>
          <w:tcPr>
            <w:tcW w:w="1976" w:type="dxa"/>
            <w:gridSpan w:val="3"/>
            <w:vAlign w:val="center"/>
          </w:tcPr>
          <w:p w14:paraId="7A46C5BB" w14:textId="77777777" w:rsidR="00221D18" w:rsidRPr="00E359BF" w:rsidRDefault="00221D18">
            <w:pPr>
              <w:pStyle w:val="TableColHeadingCenter"/>
              <w:rPr>
                <w:rFonts w:eastAsia="MS Mincho"/>
              </w:rPr>
            </w:pPr>
            <w:r w:rsidRPr="00E359BF">
              <w:rPr>
                <w:rFonts w:eastAsia="MS Mincho"/>
              </w:rPr>
              <w:t>Middle Range</w:t>
            </w:r>
          </w:p>
        </w:tc>
        <w:tc>
          <w:tcPr>
            <w:tcW w:w="1310" w:type="dxa"/>
            <w:gridSpan w:val="2"/>
            <w:vAlign w:val="center"/>
          </w:tcPr>
          <w:p w14:paraId="081C8EE6" w14:textId="77777777" w:rsidR="00221D18" w:rsidRPr="00E359BF" w:rsidRDefault="00221D18">
            <w:pPr>
              <w:pStyle w:val="TableColHeadingCenter"/>
              <w:rPr>
                <w:rFonts w:eastAsia="MS Mincho"/>
              </w:rPr>
            </w:pPr>
            <w:r w:rsidRPr="00E359BF">
              <w:rPr>
                <w:rFonts w:eastAsia="MS Mincho"/>
              </w:rPr>
              <w:t>High Range</w:t>
            </w:r>
          </w:p>
        </w:tc>
        <w:tc>
          <w:tcPr>
            <w:tcW w:w="515" w:type="dxa"/>
            <w:vMerge w:val="restart"/>
            <w:vAlign w:val="center"/>
          </w:tcPr>
          <w:p w14:paraId="4AA2B9B0" w14:textId="77777777" w:rsidR="00221D18" w:rsidRPr="00E359BF" w:rsidRDefault="00221D18">
            <w:pPr>
              <w:pStyle w:val="TableColHeadingCenter"/>
              <w:rPr>
                <w:rFonts w:eastAsia="MS Mincho"/>
              </w:rPr>
            </w:pPr>
            <w:r>
              <w:rPr>
                <w:rFonts w:eastAsia="MS Mincho"/>
              </w:rPr>
              <w:t>n</w:t>
            </w:r>
          </w:p>
        </w:tc>
        <w:tc>
          <w:tcPr>
            <w:tcW w:w="952" w:type="dxa"/>
            <w:vMerge w:val="restart"/>
            <w:vAlign w:val="center"/>
          </w:tcPr>
          <w:p w14:paraId="5FBA6E40" w14:textId="77777777" w:rsidR="00221D18" w:rsidRPr="00E359BF" w:rsidRDefault="00221D18">
            <w:pPr>
              <w:pStyle w:val="TableColHeadingCenter"/>
              <w:rPr>
                <w:rFonts w:eastAsia="MS Mincho"/>
              </w:rPr>
            </w:pPr>
            <w:r w:rsidRPr="00E359BF">
              <w:rPr>
                <w:rFonts w:eastAsia="MS Mincho"/>
              </w:rPr>
              <w:t>Average Scores*</w:t>
            </w:r>
          </w:p>
        </w:tc>
      </w:tr>
      <w:tr w:rsidR="00221D18" w:rsidRPr="00E359BF" w14:paraId="13BB0BD1" w14:textId="77777777" w:rsidTr="00EE51B5">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288A8CE3" w14:textId="77777777" w:rsidR="00221D18" w:rsidRPr="00E359BF" w:rsidRDefault="00221D18">
            <w:pPr>
              <w:pStyle w:val="TableColHeadingCenter"/>
              <w:rPr>
                <w:rFonts w:eastAsia="MS Mincho"/>
              </w:rPr>
            </w:pPr>
          </w:p>
        </w:tc>
        <w:tc>
          <w:tcPr>
            <w:tcW w:w="654" w:type="dxa"/>
            <w:vAlign w:val="center"/>
          </w:tcPr>
          <w:p w14:paraId="664BAC11" w14:textId="77777777" w:rsidR="00221D18" w:rsidRPr="00E359BF" w:rsidRDefault="00221D18">
            <w:pPr>
              <w:pStyle w:val="TableColHeadingCenter"/>
              <w:rPr>
                <w:rFonts w:eastAsia="MS Mincho"/>
              </w:rPr>
            </w:pPr>
            <w:r w:rsidRPr="00E359BF">
              <w:rPr>
                <w:rFonts w:eastAsia="MS Mincho"/>
              </w:rPr>
              <w:t>1</w:t>
            </w:r>
          </w:p>
        </w:tc>
        <w:tc>
          <w:tcPr>
            <w:tcW w:w="640" w:type="dxa"/>
            <w:vAlign w:val="center"/>
          </w:tcPr>
          <w:p w14:paraId="0014EC95" w14:textId="77777777" w:rsidR="00221D18" w:rsidRPr="00E359BF" w:rsidRDefault="00221D18">
            <w:pPr>
              <w:pStyle w:val="TableColHeadingCenter"/>
              <w:rPr>
                <w:rFonts w:eastAsia="MS Mincho"/>
              </w:rPr>
            </w:pPr>
            <w:r w:rsidRPr="00E359BF">
              <w:rPr>
                <w:rFonts w:eastAsia="MS Mincho"/>
              </w:rPr>
              <w:t>2</w:t>
            </w:r>
          </w:p>
        </w:tc>
        <w:tc>
          <w:tcPr>
            <w:tcW w:w="668" w:type="dxa"/>
            <w:vAlign w:val="center"/>
          </w:tcPr>
          <w:p w14:paraId="3DC4D2E4" w14:textId="77777777" w:rsidR="00221D18" w:rsidRPr="00E359BF" w:rsidRDefault="00221D18">
            <w:pPr>
              <w:pStyle w:val="TableColHeadingCenter"/>
              <w:rPr>
                <w:rFonts w:eastAsia="MS Mincho"/>
              </w:rPr>
            </w:pPr>
            <w:r w:rsidRPr="00E359BF">
              <w:rPr>
                <w:rFonts w:eastAsia="MS Mincho"/>
              </w:rPr>
              <w:t>3</w:t>
            </w:r>
          </w:p>
        </w:tc>
        <w:tc>
          <w:tcPr>
            <w:tcW w:w="655" w:type="dxa"/>
            <w:vAlign w:val="center"/>
          </w:tcPr>
          <w:p w14:paraId="42DB4899" w14:textId="77777777" w:rsidR="00221D18" w:rsidRPr="00E359BF" w:rsidRDefault="00221D18">
            <w:pPr>
              <w:pStyle w:val="TableColHeadingCenter"/>
              <w:rPr>
                <w:rFonts w:eastAsia="MS Mincho"/>
              </w:rPr>
            </w:pPr>
            <w:r w:rsidRPr="00E359BF">
              <w:rPr>
                <w:rFonts w:eastAsia="MS Mincho"/>
              </w:rPr>
              <w:t>4</w:t>
            </w:r>
          </w:p>
        </w:tc>
        <w:tc>
          <w:tcPr>
            <w:tcW w:w="653" w:type="dxa"/>
            <w:vAlign w:val="center"/>
          </w:tcPr>
          <w:p w14:paraId="717CFFE7" w14:textId="77777777" w:rsidR="00221D18" w:rsidRPr="00E359BF" w:rsidRDefault="00221D18">
            <w:pPr>
              <w:pStyle w:val="TableColHeadingCenter"/>
              <w:rPr>
                <w:rFonts w:eastAsia="MS Mincho"/>
              </w:rPr>
            </w:pPr>
            <w:r w:rsidRPr="00E359BF">
              <w:rPr>
                <w:rFonts w:eastAsia="MS Mincho"/>
              </w:rPr>
              <w:t>5</w:t>
            </w:r>
          </w:p>
        </w:tc>
        <w:tc>
          <w:tcPr>
            <w:tcW w:w="655" w:type="dxa"/>
            <w:vAlign w:val="center"/>
          </w:tcPr>
          <w:p w14:paraId="63723774" w14:textId="77777777" w:rsidR="00221D18" w:rsidRPr="00E359BF" w:rsidRDefault="00221D18">
            <w:pPr>
              <w:pStyle w:val="TableColHeadingCenter"/>
              <w:rPr>
                <w:rFonts w:eastAsia="MS Mincho"/>
              </w:rPr>
            </w:pPr>
            <w:r w:rsidRPr="00E359BF">
              <w:rPr>
                <w:rFonts w:eastAsia="MS Mincho"/>
              </w:rPr>
              <w:t>6</w:t>
            </w:r>
          </w:p>
        </w:tc>
        <w:tc>
          <w:tcPr>
            <w:tcW w:w="655" w:type="dxa"/>
            <w:vAlign w:val="center"/>
          </w:tcPr>
          <w:p w14:paraId="2FC644C5" w14:textId="77777777" w:rsidR="00221D18" w:rsidRPr="00E359BF" w:rsidRDefault="00221D18">
            <w:pPr>
              <w:pStyle w:val="TableColHeadingCenter"/>
              <w:rPr>
                <w:rFonts w:eastAsia="MS Mincho"/>
              </w:rPr>
            </w:pPr>
            <w:r w:rsidRPr="00E359BF">
              <w:rPr>
                <w:rFonts w:eastAsia="MS Mincho"/>
              </w:rPr>
              <w:t>7</w:t>
            </w:r>
          </w:p>
        </w:tc>
        <w:tc>
          <w:tcPr>
            <w:tcW w:w="515" w:type="dxa"/>
            <w:vMerge/>
          </w:tcPr>
          <w:p w14:paraId="6448F50F" w14:textId="77777777" w:rsidR="00221D18" w:rsidRPr="00E359BF" w:rsidRDefault="00221D18">
            <w:pPr>
              <w:pStyle w:val="TableColHeadingCenter"/>
              <w:rPr>
                <w:rFonts w:eastAsia="MS Mincho"/>
              </w:rPr>
            </w:pPr>
          </w:p>
        </w:tc>
        <w:tc>
          <w:tcPr>
            <w:tcW w:w="952" w:type="dxa"/>
            <w:vMerge/>
          </w:tcPr>
          <w:p w14:paraId="5DEE22D4" w14:textId="77777777" w:rsidR="00221D18" w:rsidRPr="00E359BF" w:rsidRDefault="00221D18">
            <w:pPr>
              <w:pStyle w:val="TableColHeadingCenter"/>
              <w:rPr>
                <w:rFonts w:eastAsia="MS Mincho"/>
              </w:rPr>
            </w:pPr>
          </w:p>
        </w:tc>
      </w:tr>
      <w:tr w:rsidR="00221D18" w:rsidRPr="00E359BF" w14:paraId="1EF6497A" w14:textId="77777777" w:rsidTr="00EE51B5">
        <w:tc>
          <w:tcPr>
            <w:tcW w:w="3297" w:type="dxa"/>
            <w:shd w:val="clear" w:color="auto" w:fill="D9E2F3" w:themeFill="accent5" w:themeFillTint="33"/>
          </w:tcPr>
          <w:p w14:paraId="09C0FA84" w14:textId="77777777" w:rsidR="00221D18" w:rsidRPr="00EE51B5" w:rsidRDefault="00221D18" w:rsidP="00EE51B5">
            <w:pPr>
              <w:pStyle w:val="TableSubheading"/>
            </w:pPr>
            <w:r w:rsidRPr="00EB088B">
              <w:t>Emotional Support Domain</w:t>
            </w:r>
          </w:p>
        </w:tc>
        <w:tc>
          <w:tcPr>
            <w:tcW w:w="654" w:type="dxa"/>
            <w:shd w:val="clear" w:color="auto" w:fill="D9E2F3" w:themeFill="accent5" w:themeFillTint="33"/>
          </w:tcPr>
          <w:p w14:paraId="4B574629" w14:textId="77777777" w:rsidR="00221D18" w:rsidRPr="00E359BF" w:rsidRDefault="00221D18">
            <w:pPr>
              <w:pStyle w:val="TableTextCenteredDemi"/>
              <w:rPr>
                <w:rFonts w:eastAsia="Times New Roman"/>
              </w:rPr>
            </w:pPr>
            <w:r>
              <w:rPr>
                <w:rFonts w:eastAsia="Times New Roman"/>
              </w:rPr>
              <w:t>0</w:t>
            </w:r>
          </w:p>
        </w:tc>
        <w:tc>
          <w:tcPr>
            <w:tcW w:w="640" w:type="dxa"/>
            <w:shd w:val="clear" w:color="auto" w:fill="D9E2F3" w:themeFill="accent5" w:themeFillTint="33"/>
          </w:tcPr>
          <w:p w14:paraId="6E2B732D" w14:textId="77777777" w:rsidR="00221D18" w:rsidRPr="00E359BF" w:rsidRDefault="00221D18">
            <w:pPr>
              <w:pStyle w:val="TableTextCenteredDemi"/>
              <w:rPr>
                <w:rFonts w:eastAsia="Times New Roman"/>
              </w:rPr>
            </w:pPr>
            <w:r>
              <w:rPr>
                <w:rFonts w:eastAsia="Times New Roman"/>
              </w:rPr>
              <w:t>4</w:t>
            </w:r>
          </w:p>
        </w:tc>
        <w:tc>
          <w:tcPr>
            <w:tcW w:w="668" w:type="dxa"/>
            <w:shd w:val="clear" w:color="auto" w:fill="D9E2F3" w:themeFill="accent5" w:themeFillTint="33"/>
          </w:tcPr>
          <w:p w14:paraId="13EE6EDA" w14:textId="77777777" w:rsidR="00221D18" w:rsidRPr="00E359BF" w:rsidRDefault="00221D18">
            <w:pPr>
              <w:pStyle w:val="TableTextCenteredDemi"/>
              <w:rPr>
                <w:rFonts w:eastAsia="Times New Roman"/>
              </w:rPr>
            </w:pPr>
            <w:r>
              <w:rPr>
                <w:rFonts w:eastAsia="Times New Roman"/>
              </w:rPr>
              <w:t>4</w:t>
            </w:r>
          </w:p>
        </w:tc>
        <w:tc>
          <w:tcPr>
            <w:tcW w:w="655" w:type="dxa"/>
            <w:shd w:val="clear" w:color="auto" w:fill="D9E2F3" w:themeFill="accent5" w:themeFillTint="33"/>
          </w:tcPr>
          <w:p w14:paraId="3D1F4B15" w14:textId="77777777" w:rsidR="00221D18" w:rsidRPr="00E359BF" w:rsidRDefault="00221D18">
            <w:pPr>
              <w:pStyle w:val="TableTextCenteredDemi"/>
              <w:rPr>
                <w:rFonts w:eastAsia="Times New Roman"/>
              </w:rPr>
            </w:pPr>
            <w:r>
              <w:rPr>
                <w:rFonts w:eastAsia="Times New Roman"/>
              </w:rPr>
              <w:t>1</w:t>
            </w:r>
          </w:p>
        </w:tc>
        <w:tc>
          <w:tcPr>
            <w:tcW w:w="653" w:type="dxa"/>
            <w:shd w:val="clear" w:color="auto" w:fill="D9E2F3" w:themeFill="accent5" w:themeFillTint="33"/>
          </w:tcPr>
          <w:p w14:paraId="74902CB5" w14:textId="77777777" w:rsidR="00221D18" w:rsidRPr="00E359BF" w:rsidRDefault="00221D18">
            <w:pPr>
              <w:pStyle w:val="TableTextCenteredDemi"/>
              <w:rPr>
                <w:rFonts w:eastAsia="Times New Roman"/>
              </w:rPr>
            </w:pPr>
            <w:r>
              <w:rPr>
                <w:rFonts w:eastAsia="Times New Roman"/>
              </w:rPr>
              <w:t>18</w:t>
            </w:r>
          </w:p>
        </w:tc>
        <w:tc>
          <w:tcPr>
            <w:tcW w:w="655" w:type="dxa"/>
            <w:shd w:val="clear" w:color="auto" w:fill="D9E2F3" w:themeFill="accent5" w:themeFillTint="33"/>
          </w:tcPr>
          <w:p w14:paraId="5A1011EA" w14:textId="77777777" w:rsidR="00221D18" w:rsidRPr="00E359BF" w:rsidRDefault="00221D18">
            <w:pPr>
              <w:pStyle w:val="TableTextCenteredDemi"/>
              <w:rPr>
                <w:rFonts w:eastAsia="Times New Roman"/>
              </w:rPr>
            </w:pPr>
            <w:r>
              <w:rPr>
                <w:rFonts w:eastAsia="Times New Roman"/>
              </w:rPr>
              <w:t>18</w:t>
            </w:r>
          </w:p>
        </w:tc>
        <w:tc>
          <w:tcPr>
            <w:tcW w:w="655" w:type="dxa"/>
            <w:shd w:val="clear" w:color="auto" w:fill="D9E2F3" w:themeFill="accent5" w:themeFillTint="33"/>
          </w:tcPr>
          <w:p w14:paraId="358C2915" w14:textId="77777777" w:rsidR="00221D18" w:rsidRPr="00E359BF" w:rsidRDefault="00221D18">
            <w:pPr>
              <w:pStyle w:val="TableTextCenteredDemi"/>
              <w:rPr>
                <w:rFonts w:eastAsia="Times New Roman"/>
              </w:rPr>
            </w:pPr>
            <w:r>
              <w:rPr>
                <w:rFonts w:eastAsia="Times New Roman"/>
              </w:rPr>
              <w:t>43</w:t>
            </w:r>
          </w:p>
        </w:tc>
        <w:tc>
          <w:tcPr>
            <w:tcW w:w="515" w:type="dxa"/>
            <w:shd w:val="clear" w:color="auto" w:fill="D9E2F3" w:themeFill="accent5" w:themeFillTint="33"/>
          </w:tcPr>
          <w:p w14:paraId="5D10D3C2" w14:textId="77777777" w:rsidR="00221D18" w:rsidRPr="00E359BF" w:rsidRDefault="00221D18">
            <w:pPr>
              <w:pStyle w:val="TableTextCenteredDemi"/>
              <w:rPr>
                <w:rFonts w:eastAsia="Times New Roman"/>
              </w:rPr>
            </w:pPr>
            <w:r>
              <w:rPr>
                <w:rFonts w:eastAsia="Times New Roman"/>
              </w:rPr>
              <w:t>88</w:t>
            </w:r>
          </w:p>
        </w:tc>
        <w:tc>
          <w:tcPr>
            <w:tcW w:w="952" w:type="dxa"/>
            <w:shd w:val="clear" w:color="auto" w:fill="D9E2F3" w:themeFill="accent5" w:themeFillTint="33"/>
          </w:tcPr>
          <w:p w14:paraId="69989E1A" w14:textId="77777777" w:rsidR="00221D18" w:rsidRPr="00E359BF" w:rsidRDefault="00221D18">
            <w:pPr>
              <w:pStyle w:val="TableTextCenteredDemi"/>
              <w:rPr>
                <w:rFonts w:eastAsia="Times New Roman"/>
              </w:rPr>
            </w:pPr>
            <w:r>
              <w:rPr>
                <w:rFonts w:eastAsia="Times New Roman"/>
              </w:rPr>
              <w:t>5.9</w:t>
            </w:r>
          </w:p>
        </w:tc>
      </w:tr>
      <w:tr w:rsidR="00221D18" w:rsidRPr="00E359BF" w14:paraId="17958E6C" w14:textId="77777777" w:rsidTr="00EE51B5">
        <w:tc>
          <w:tcPr>
            <w:tcW w:w="3297" w:type="dxa"/>
          </w:tcPr>
          <w:p w14:paraId="696D94BA"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Positive Climate</w:t>
            </w:r>
          </w:p>
        </w:tc>
        <w:tc>
          <w:tcPr>
            <w:tcW w:w="654" w:type="dxa"/>
          </w:tcPr>
          <w:p w14:paraId="2BEF8162" w14:textId="77777777" w:rsidR="00221D18" w:rsidRPr="00E359BF" w:rsidRDefault="00221D18">
            <w:pPr>
              <w:pStyle w:val="TableTextCentered"/>
              <w:rPr>
                <w:rFonts w:eastAsia="Times New Roman"/>
              </w:rPr>
            </w:pPr>
            <w:r>
              <w:rPr>
                <w:rFonts w:eastAsia="Times New Roman"/>
              </w:rPr>
              <w:t>0</w:t>
            </w:r>
          </w:p>
        </w:tc>
        <w:tc>
          <w:tcPr>
            <w:tcW w:w="640" w:type="dxa"/>
          </w:tcPr>
          <w:p w14:paraId="1E434FF7" w14:textId="77777777" w:rsidR="00221D18" w:rsidRPr="00E359BF" w:rsidRDefault="00221D18">
            <w:pPr>
              <w:pStyle w:val="TableTextCentered"/>
              <w:rPr>
                <w:rFonts w:eastAsia="Times New Roman"/>
              </w:rPr>
            </w:pPr>
            <w:r>
              <w:rPr>
                <w:rFonts w:eastAsia="Times New Roman"/>
              </w:rPr>
              <w:t>0</w:t>
            </w:r>
          </w:p>
        </w:tc>
        <w:tc>
          <w:tcPr>
            <w:tcW w:w="668" w:type="dxa"/>
          </w:tcPr>
          <w:p w14:paraId="175F7586" w14:textId="77777777" w:rsidR="00221D18" w:rsidRPr="00E359BF" w:rsidRDefault="00221D18">
            <w:pPr>
              <w:pStyle w:val="TableTextCentered"/>
              <w:rPr>
                <w:rFonts w:eastAsia="Times New Roman"/>
              </w:rPr>
            </w:pPr>
            <w:r>
              <w:rPr>
                <w:rFonts w:eastAsia="Times New Roman"/>
              </w:rPr>
              <w:t>0</w:t>
            </w:r>
          </w:p>
        </w:tc>
        <w:tc>
          <w:tcPr>
            <w:tcW w:w="655" w:type="dxa"/>
          </w:tcPr>
          <w:p w14:paraId="442C5166" w14:textId="77777777" w:rsidR="00221D18" w:rsidRPr="00E359BF" w:rsidRDefault="00221D18">
            <w:pPr>
              <w:pStyle w:val="TableTextCentered"/>
              <w:rPr>
                <w:rFonts w:eastAsia="Times New Roman"/>
              </w:rPr>
            </w:pPr>
            <w:r>
              <w:rPr>
                <w:rFonts w:eastAsia="Times New Roman"/>
              </w:rPr>
              <w:t>0</w:t>
            </w:r>
          </w:p>
        </w:tc>
        <w:tc>
          <w:tcPr>
            <w:tcW w:w="653" w:type="dxa"/>
          </w:tcPr>
          <w:p w14:paraId="733B86F9" w14:textId="77777777" w:rsidR="00221D18" w:rsidRPr="00E359BF" w:rsidRDefault="00221D18">
            <w:pPr>
              <w:pStyle w:val="TableTextCentered"/>
              <w:rPr>
                <w:rFonts w:eastAsia="Times New Roman"/>
              </w:rPr>
            </w:pPr>
            <w:r>
              <w:rPr>
                <w:rFonts w:eastAsia="Times New Roman"/>
              </w:rPr>
              <w:t>6</w:t>
            </w:r>
          </w:p>
        </w:tc>
        <w:tc>
          <w:tcPr>
            <w:tcW w:w="655" w:type="dxa"/>
          </w:tcPr>
          <w:p w14:paraId="4DB60541" w14:textId="77777777" w:rsidR="00221D18" w:rsidRPr="00E359BF" w:rsidRDefault="00221D18">
            <w:pPr>
              <w:pStyle w:val="TableTextCentered"/>
              <w:rPr>
                <w:rFonts w:eastAsia="Times New Roman"/>
              </w:rPr>
            </w:pPr>
            <w:r>
              <w:rPr>
                <w:rFonts w:eastAsia="Times New Roman"/>
              </w:rPr>
              <w:t>5</w:t>
            </w:r>
          </w:p>
        </w:tc>
        <w:tc>
          <w:tcPr>
            <w:tcW w:w="655" w:type="dxa"/>
          </w:tcPr>
          <w:p w14:paraId="5AF45FC2" w14:textId="77777777" w:rsidR="00221D18" w:rsidRPr="00E359BF" w:rsidRDefault="00221D18">
            <w:pPr>
              <w:pStyle w:val="TableTextCentered"/>
              <w:rPr>
                <w:rFonts w:eastAsia="Times New Roman"/>
              </w:rPr>
            </w:pPr>
            <w:r>
              <w:rPr>
                <w:rFonts w:eastAsia="Times New Roman"/>
              </w:rPr>
              <w:t>11</w:t>
            </w:r>
          </w:p>
        </w:tc>
        <w:tc>
          <w:tcPr>
            <w:tcW w:w="515" w:type="dxa"/>
          </w:tcPr>
          <w:p w14:paraId="6C0A8AD0" w14:textId="77777777" w:rsidR="00221D18" w:rsidRPr="00E359BF" w:rsidRDefault="00221D18">
            <w:pPr>
              <w:pStyle w:val="TableTextCentered"/>
              <w:rPr>
                <w:rFonts w:eastAsia="Times New Roman"/>
              </w:rPr>
            </w:pPr>
            <w:r>
              <w:rPr>
                <w:rFonts w:eastAsia="Times New Roman"/>
              </w:rPr>
              <w:t>22</w:t>
            </w:r>
          </w:p>
        </w:tc>
        <w:tc>
          <w:tcPr>
            <w:tcW w:w="952" w:type="dxa"/>
          </w:tcPr>
          <w:p w14:paraId="6B7C38A2" w14:textId="77777777" w:rsidR="00221D18" w:rsidRPr="00E359BF" w:rsidRDefault="00221D18">
            <w:pPr>
              <w:pStyle w:val="TableTextCentered"/>
              <w:rPr>
                <w:rFonts w:eastAsia="Times New Roman"/>
              </w:rPr>
            </w:pPr>
            <w:r>
              <w:rPr>
                <w:rFonts w:eastAsia="Times New Roman"/>
              </w:rPr>
              <w:t>6.2</w:t>
            </w:r>
          </w:p>
        </w:tc>
      </w:tr>
      <w:tr w:rsidR="00221D18" w:rsidRPr="00E359BF" w14:paraId="4D066298" w14:textId="77777777" w:rsidTr="00EE51B5">
        <w:tc>
          <w:tcPr>
            <w:tcW w:w="3297" w:type="dxa"/>
          </w:tcPr>
          <w:p w14:paraId="5F858A8B"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Negative Climate**</w:t>
            </w:r>
          </w:p>
        </w:tc>
        <w:tc>
          <w:tcPr>
            <w:tcW w:w="654" w:type="dxa"/>
          </w:tcPr>
          <w:p w14:paraId="2120D103" w14:textId="77777777" w:rsidR="00221D18" w:rsidRPr="00E359BF" w:rsidRDefault="00221D18">
            <w:pPr>
              <w:pStyle w:val="TableTextCentered"/>
              <w:rPr>
                <w:rFonts w:eastAsia="Times New Roman"/>
              </w:rPr>
            </w:pPr>
            <w:r>
              <w:rPr>
                <w:rFonts w:eastAsia="Times New Roman"/>
              </w:rPr>
              <w:t>0</w:t>
            </w:r>
          </w:p>
        </w:tc>
        <w:tc>
          <w:tcPr>
            <w:tcW w:w="640" w:type="dxa"/>
          </w:tcPr>
          <w:p w14:paraId="02FF23C1" w14:textId="77777777" w:rsidR="00221D18" w:rsidRPr="00E359BF" w:rsidRDefault="00221D18">
            <w:pPr>
              <w:pStyle w:val="TableTextCentered"/>
              <w:rPr>
                <w:rFonts w:eastAsia="Times New Roman"/>
              </w:rPr>
            </w:pPr>
            <w:r>
              <w:rPr>
                <w:rFonts w:eastAsia="Times New Roman"/>
              </w:rPr>
              <w:t>0</w:t>
            </w:r>
          </w:p>
        </w:tc>
        <w:tc>
          <w:tcPr>
            <w:tcW w:w="668" w:type="dxa"/>
          </w:tcPr>
          <w:p w14:paraId="110B576B" w14:textId="77777777" w:rsidR="00221D18" w:rsidRPr="00E359BF" w:rsidRDefault="00221D18">
            <w:pPr>
              <w:pStyle w:val="TableTextCentered"/>
              <w:rPr>
                <w:rFonts w:eastAsia="Times New Roman"/>
              </w:rPr>
            </w:pPr>
            <w:r>
              <w:rPr>
                <w:rFonts w:eastAsia="Times New Roman"/>
              </w:rPr>
              <w:t>0</w:t>
            </w:r>
          </w:p>
        </w:tc>
        <w:tc>
          <w:tcPr>
            <w:tcW w:w="655" w:type="dxa"/>
          </w:tcPr>
          <w:p w14:paraId="7B254F1B" w14:textId="77777777" w:rsidR="00221D18" w:rsidRPr="00E359BF" w:rsidRDefault="00221D18">
            <w:pPr>
              <w:pStyle w:val="TableTextCentered"/>
              <w:rPr>
                <w:rFonts w:eastAsia="Times New Roman"/>
              </w:rPr>
            </w:pPr>
            <w:r>
              <w:rPr>
                <w:rFonts w:eastAsia="Times New Roman"/>
              </w:rPr>
              <w:t>0</w:t>
            </w:r>
          </w:p>
        </w:tc>
        <w:tc>
          <w:tcPr>
            <w:tcW w:w="653" w:type="dxa"/>
          </w:tcPr>
          <w:p w14:paraId="6158A83B" w14:textId="77777777" w:rsidR="00221D18" w:rsidRPr="00E359BF" w:rsidRDefault="00221D18">
            <w:pPr>
              <w:pStyle w:val="TableTextCentered"/>
              <w:rPr>
                <w:rFonts w:eastAsia="Times New Roman"/>
              </w:rPr>
            </w:pPr>
            <w:r>
              <w:rPr>
                <w:rFonts w:eastAsia="Times New Roman"/>
              </w:rPr>
              <w:t>1</w:t>
            </w:r>
          </w:p>
        </w:tc>
        <w:tc>
          <w:tcPr>
            <w:tcW w:w="655" w:type="dxa"/>
          </w:tcPr>
          <w:p w14:paraId="213ACF27" w14:textId="77777777" w:rsidR="00221D18" w:rsidRPr="00E359BF" w:rsidRDefault="00221D18">
            <w:pPr>
              <w:pStyle w:val="TableTextCentered"/>
              <w:rPr>
                <w:rFonts w:eastAsia="Times New Roman"/>
              </w:rPr>
            </w:pPr>
            <w:r>
              <w:rPr>
                <w:rFonts w:eastAsia="Times New Roman"/>
              </w:rPr>
              <w:t>1</w:t>
            </w:r>
          </w:p>
        </w:tc>
        <w:tc>
          <w:tcPr>
            <w:tcW w:w="655" w:type="dxa"/>
          </w:tcPr>
          <w:p w14:paraId="6829DE56" w14:textId="77777777" w:rsidR="00221D18" w:rsidRPr="00E359BF" w:rsidRDefault="00221D18">
            <w:pPr>
              <w:pStyle w:val="TableTextCentered"/>
              <w:rPr>
                <w:rFonts w:eastAsia="Times New Roman"/>
              </w:rPr>
            </w:pPr>
            <w:r>
              <w:rPr>
                <w:rFonts w:eastAsia="Times New Roman"/>
              </w:rPr>
              <w:t>20</w:t>
            </w:r>
          </w:p>
        </w:tc>
        <w:tc>
          <w:tcPr>
            <w:tcW w:w="515" w:type="dxa"/>
          </w:tcPr>
          <w:p w14:paraId="29437AE9" w14:textId="77777777" w:rsidR="00221D18" w:rsidRPr="00E359BF" w:rsidRDefault="00221D18">
            <w:pPr>
              <w:pStyle w:val="TableTextCentered"/>
              <w:rPr>
                <w:rFonts w:eastAsia="Times New Roman"/>
              </w:rPr>
            </w:pPr>
            <w:r>
              <w:rPr>
                <w:rFonts w:eastAsia="Times New Roman"/>
              </w:rPr>
              <w:t>22</w:t>
            </w:r>
          </w:p>
        </w:tc>
        <w:tc>
          <w:tcPr>
            <w:tcW w:w="952" w:type="dxa"/>
          </w:tcPr>
          <w:p w14:paraId="1CCF052D" w14:textId="77777777" w:rsidR="00221D18" w:rsidRPr="00E359BF" w:rsidRDefault="00221D18">
            <w:pPr>
              <w:pStyle w:val="TableTextCentered"/>
              <w:rPr>
                <w:rFonts w:eastAsia="Times New Roman"/>
              </w:rPr>
            </w:pPr>
            <w:r>
              <w:rPr>
                <w:rFonts w:eastAsia="Times New Roman"/>
              </w:rPr>
              <w:t>6.9</w:t>
            </w:r>
          </w:p>
        </w:tc>
      </w:tr>
      <w:tr w:rsidR="00221D18" w:rsidRPr="00E359BF" w14:paraId="0BD9A35F" w14:textId="77777777" w:rsidTr="00EE51B5">
        <w:tc>
          <w:tcPr>
            <w:tcW w:w="3297" w:type="dxa"/>
          </w:tcPr>
          <w:p w14:paraId="0901337E"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Teacher Sensitivity</w:t>
            </w:r>
          </w:p>
        </w:tc>
        <w:tc>
          <w:tcPr>
            <w:tcW w:w="654" w:type="dxa"/>
          </w:tcPr>
          <w:p w14:paraId="0E212D30" w14:textId="77777777" w:rsidR="00221D18" w:rsidRPr="00E359BF" w:rsidRDefault="00221D18">
            <w:pPr>
              <w:pStyle w:val="TableTextCentered"/>
              <w:rPr>
                <w:rFonts w:eastAsia="Times New Roman"/>
              </w:rPr>
            </w:pPr>
            <w:r>
              <w:rPr>
                <w:rFonts w:eastAsia="Times New Roman"/>
              </w:rPr>
              <w:t>0</w:t>
            </w:r>
          </w:p>
        </w:tc>
        <w:tc>
          <w:tcPr>
            <w:tcW w:w="640" w:type="dxa"/>
          </w:tcPr>
          <w:p w14:paraId="29CF37B2" w14:textId="77777777" w:rsidR="00221D18" w:rsidRPr="00E359BF" w:rsidRDefault="00221D18">
            <w:pPr>
              <w:pStyle w:val="TableTextCentered"/>
              <w:rPr>
                <w:rFonts w:eastAsia="Times New Roman"/>
              </w:rPr>
            </w:pPr>
            <w:r>
              <w:rPr>
                <w:rFonts w:eastAsia="Times New Roman"/>
              </w:rPr>
              <w:t>0</w:t>
            </w:r>
          </w:p>
        </w:tc>
        <w:tc>
          <w:tcPr>
            <w:tcW w:w="668" w:type="dxa"/>
          </w:tcPr>
          <w:p w14:paraId="0D98766B" w14:textId="77777777" w:rsidR="00221D18" w:rsidRPr="00E359BF" w:rsidRDefault="00221D18">
            <w:pPr>
              <w:pStyle w:val="TableTextCentered"/>
              <w:rPr>
                <w:rFonts w:eastAsia="Times New Roman"/>
              </w:rPr>
            </w:pPr>
            <w:r>
              <w:rPr>
                <w:rFonts w:eastAsia="Times New Roman"/>
              </w:rPr>
              <w:t>0</w:t>
            </w:r>
          </w:p>
        </w:tc>
        <w:tc>
          <w:tcPr>
            <w:tcW w:w="655" w:type="dxa"/>
          </w:tcPr>
          <w:p w14:paraId="2D0396AD" w14:textId="77777777" w:rsidR="00221D18" w:rsidRPr="00E359BF" w:rsidRDefault="00221D18">
            <w:pPr>
              <w:pStyle w:val="TableTextCentered"/>
              <w:rPr>
                <w:rFonts w:eastAsia="Times New Roman"/>
              </w:rPr>
            </w:pPr>
            <w:r>
              <w:rPr>
                <w:rFonts w:eastAsia="Times New Roman"/>
              </w:rPr>
              <w:t>0</w:t>
            </w:r>
          </w:p>
        </w:tc>
        <w:tc>
          <w:tcPr>
            <w:tcW w:w="653" w:type="dxa"/>
          </w:tcPr>
          <w:p w14:paraId="7DB84056" w14:textId="77777777" w:rsidR="00221D18" w:rsidRPr="00E359BF" w:rsidRDefault="00221D18">
            <w:pPr>
              <w:pStyle w:val="TableTextCentered"/>
              <w:rPr>
                <w:rFonts w:eastAsia="Times New Roman"/>
              </w:rPr>
            </w:pPr>
            <w:r>
              <w:rPr>
                <w:rFonts w:eastAsia="Times New Roman"/>
              </w:rPr>
              <w:t>4</w:t>
            </w:r>
          </w:p>
        </w:tc>
        <w:tc>
          <w:tcPr>
            <w:tcW w:w="655" w:type="dxa"/>
          </w:tcPr>
          <w:p w14:paraId="20892D1D" w14:textId="77777777" w:rsidR="00221D18" w:rsidRPr="00E359BF" w:rsidRDefault="00221D18">
            <w:pPr>
              <w:pStyle w:val="TableTextCentered"/>
              <w:rPr>
                <w:rFonts w:eastAsia="Times New Roman"/>
              </w:rPr>
            </w:pPr>
            <w:r>
              <w:rPr>
                <w:rFonts w:eastAsia="Times New Roman"/>
              </w:rPr>
              <w:t>8</w:t>
            </w:r>
          </w:p>
        </w:tc>
        <w:tc>
          <w:tcPr>
            <w:tcW w:w="655" w:type="dxa"/>
          </w:tcPr>
          <w:p w14:paraId="49946D67" w14:textId="77777777" w:rsidR="00221D18" w:rsidRPr="00E359BF" w:rsidRDefault="00221D18">
            <w:pPr>
              <w:pStyle w:val="TableTextCentered"/>
              <w:rPr>
                <w:rFonts w:eastAsia="Times New Roman"/>
              </w:rPr>
            </w:pPr>
            <w:r>
              <w:rPr>
                <w:rFonts w:eastAsia="Times New Roman"/>
              </w:rPr>
              <w:t>10</w:t>
            </w:r>
          </w:p>
        </w:tc>
        <w:tc>
          <w:tcPr>
            <w:tcW w:w="515" w:type="dxa"/>
          </w:tcPr>
          <w:p w14:paraId="5E35E747" w14:textId="77777777" w:rsidR="00221D18" w:rsidRPr="00E359BF" w:rsidRDefault="00221D18">
            <w:pPr>
              <w:pStyle w:val="TableTextCentered"/>
              <w:rPr>
                <w:rFonts w:eastAsia="Times New Roman"/>
              </w:rPr>
            </w:pPr>
            <w:r>
              <w:rPr>
                <w:rFonts w:eastAsia="Times New Roman"/>
              </w:rPr>
              <w:t>22</w:t>
            </w:r>
          </w:p>
        </w:tc>
        <w:tc>
          <w:tcPr>
            <w:tcW w:w="952" w:type="dxa"/>
          </w:tcPr>
          <w:p w14:paraId="54F666FC" w14:textId="77777777" w:rsidR="00221D18" w:rsidRPr="00E359BF" w:rsidRDefault="00221D18">
            <w:pPr>
              <w:pStyle w:val="TableTextCentered"/>
              <w:rPr>
                <w:rFonts w:eastAsia="Times New Roman"/>
              </w:rPr>
            </w:pPr>
            <w:r>
              <w:rPr>
                <w:rFonts w:eastAsia="Times New Roman"/>
              </w:rPr>
              <w:t>6.3</w:t>
            </w:r>
          </w:p>
        </w:tc>
      </w:tr>
      <w:tr w:rsidR="00221D18" w:rsidRPr="00E359BF" w14:paraId="08A277AA" w14:textId="77777777" w:rsidTr="00EE51B5">
        <w:tc>
          <w:tcPr>
            <w:tcW w:w="3297" w:type="dxa"/>
          </w:tcPr>
          <w:p w14:paraId="375D347A"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54" w:type="dxa"/>
          </w:tcPr>
          <w:p w14:paraId="0DB2F24F" w14:textId="77777777" w:rsidR="00221D18" w:rsidRPr="00E359BF" w:rsidRDefault="00221D18">
            <w:pPr>
              <w:pStyle w:val="TableTextCentered"/>
              <w:rPr>
                <w:rFonts w:eastAsia="Times New Roman"/>
              </w:rPr>
            </w:pPr>
            <w:r>
              <w:rPr>
                <w:rFonts w:eastAsia="Times New Roman"/>
              </w:rPr>
              <w:t>0</w:t>
            </w:r>
          </w:p>
        </w:tc>
        <w:tc>
          <w:tcPr>
            <w:tcW w:w="640" w:type="dxa"/>
          </w:tcPr>
          <w:p w14:paraId="250666D7" w14:textId="77777777" w:rsidR="00221D18" w:rsidRPr="00E359BF" w:rsidRDefault="00221D18">
            <w:pPr>
              <w:pStyle w:val="TableTextCentered"/>
              <w:rPr>
                <w:rFonts w:eastAsia="Times New Roman"/>
              </w:rPr>
            </w:pPr>
            <w:r>
              <w:rPr>
                <w:rFonts w:eastAsia="Times New Roman"/>
              </w:rPr>
              <w:t>4</w:t>
            </w:r>
          </w:p>
        </w:tc>
        <w:tc>
          <w:tcPr>
            <w:tcW w:w="668" w:type="dxa"/>
          </w:tcPr>
          <w:p w14:paraId="01A40B0B" w14:textId="77777777" w:rsidR="00221D18" w:rsidRPr="00E359BF" w:rsidRDefault="00221D18">
            <w:pPr>
              <w:pStyle w:val="TableTextCentered"/>
              <w:rPr>
                <w:rFonts w:eastAsia="Times New Roman"/>
              </w:rPr>
            </w:pPr>
            <w:r>
              <w:rPr>
                <w:rFonts w:eastAsia="Times New Roman"/>
              </w:rPr>
              <w:t>4</w:t>
            </w:r>
          </w:p>
        </w:tc>
        <w:tc>
          <w:tcPr>
            <w:tcW w:w="655" w:type="dxa"/>
          </w:tcPr>
          <w:p w14:paraId="0D485CAC" w14:textId="77777777" w:rsidR="00221D18" w:rsidRPr="00E359BF" w:rsidRDefault="00221D18">
            <w:pPr>
              <w:pStyle w:val="TableTextCentered"/>
              <w:rPr>
                <w:rFonts w:eastAsia="Times New Roman"/>
              </w:rPr>
            </w:pPr>
            <w:r>
              <w:rPr>
                <w:rFonts w:eastAsia="Times New Roman"/>
              </w:rPr>
              <w:t>1</w:t>
            </w:r>
          </w:p>
        </w:tc>
        <w:tc>
          <w:tcPr>
            <w:tcW w:w="653" w:type="dxa"/>
          </w:tcPr>
          <w:p w14:paraId="2C17E464" w14:textId="77777777" w:rsidR="00221D18" w:rsidRPr="00E359BF" w:rsidRDefault="00221D18">
            <w:pPr>
              <w:pStyle w:val="TableTextCentered"/>
              <w:rPr>
                <w:rFonts w:eastAsia="Times New Roman"/>
              </w:rPr>
            </w:pPr>
            <w:r>
              <w:rPr>
                <w:rFonts w:eastAsia="Times New Roman"/>
              </w:rPr>
              <w:t>7</w:t>
            </w:r>
          </w:p>
        </w:tc>
        <w:tc>
          <w:tcPr>
            <w:tcW w:w="655" w:type="dxa"/>
          </w:tcPr>
          <w:p w14:paraId="2BA18E42" w14:textId="77777777" w:rsidR="00221D18" w:rsidRPr="00E359BF" w:rsidRDefault="00221D18">
            <w:pPr>
              <w:pStyle w:val="TableTextCentered"/>
              <w:rPr>
                <w:rFonts w:eastAsia="Times New Roman"/>
              </w:rPr>
            </w:pPr>
            <w:r>
              <w:rPr>
                <w:rFonts w:eastAsia="Times New Roman"/>
              </w:rPr>
              <w:t>4</w:t>
            </w:r>
          </w:p>
        </w:tc>
        <w:tc>
          <w:tcPr>
            <w:tcW w:w="655" w:type="dxa"/>
          </w:tcPr>
          <w:p w14:paraId="6FDB4577" w14:textId="77777777" w:rsidR="00221D18" w:rsidRPr="00E359BF" w:rsidRDefault="00221D18">
            <w:pPr>
              <w:pStyle w:val="TableTextCentered"/>
              <w:rPr>
                <w:rFonts w:eastAsia="Times New Roman"/>
              </w:rPr>
            </w:pPr>
            <w:r>
              <w:rPr>
                <w:rFonts w:eastAsia="Times New Roman"/>
              </w:rPr>
              <w:t>2</w:t>
            </w:r>
          </w:p>
        </w:tc>
        <w:tc>
          <w:tcPr>
            <w:tcW w:w="515" w:type="dxa"/>
          </w:tcPr>
          <w:p w14:paraId="4A04D35D" w14:textId="77777777" w:rsidR="00221D18" w:rsidRPr="00E359BF" w:rsidRDefault="00221D18">
            <w:pPr>
              <w:pStyle w:val="TableTextCentered"/>
              <w:rPr>
                <w:rFonts w:eastAsia="Times New Roman"/>
              </w:rPr>
            </w:pPr>
            <w:r>
              <w:rPr>
                <w:rFonts w:eastAsia="Times New Roman"/>
              </w:rPr>
              <w:t>22</w:t>
            </w:r>
          </w:p>
        </w:tc>
        <w:tc>
          <w:tcPr>
            <w:tcW w:w="952" w:type="dxa"/>
          </w:tcPr>
          <w:p w14:paraId="362D7306" w14:textId="77777777" w:rsidR="00221D18" w:rsidRPr="00E359BF" w:rsidRDefault="00221D18">
            <w:pPr>
              <w:pStyle w:val="TableTextCentered"/>
              <w:rPr>
                <w:rFonts w:eastAsia="Times New Roman"/>
              </w:rPr>
            </w:pPr>
            <w:r>
              <w:rPr>
                <w:rFonts w:eastAsia="Times New Roman"/>
              </w:rPr>
              <w:t>4.4</w:t>
            </w:r>
          </w:p>
        </w:tc>
      </w:tr>
      <w:tr w:rsidR="00221D18" w:rsidRPr="00E359BF" w14:paraId="0526DBD2" w14:textId="77777777" w:rsidTr="00EE51B5">
        <w:tc>
          <w:tcPr>
            <w:tcW w:w="3297" w:type="dxa"/>
            <w:shd w:val="clear" w:color="auto" w:fill="D9E2F3" w:themeFill="accent5" w:themeFillTint="33"/>
          </w:tcPr>
          <w:p w14:paraId="5BD55700" w14:textId="77777777" w:rsidR="00221D18" w:rsidRPr="00EB088B" w:rsidRDefault="00221D18" w:rsidP="00EE51B5">
            <w:pPr>
              <w:pStyle w:val="TableSubheading"/>
              <w:rPr>
                <w:szCs w:val="20"/>
              </w:rPr>
            </w:pPr>
            <w:r w:rsidRPr="00EB088B">
              <w:t>Classroom Organization Domain</w:t>
            </w:r>
          </w:p>
        </w:tc>
        <w:tc>
          <w:tcPr>
            <w:tcW w:w="654" w:type="dxa"/>
            <w:shd w:val="clear" w:color="auto" w:fill="D9E2F3" w:themeFill="accent5" w:themeFillTint="33"/>
          </w:tcPr>
          <w:p w14:paraId="22777537" w14:textId="77777777" w:rsidR="00221D18" w:rsidRPr="00E359BF" w:rsidRDefault="00221D18">
            <w:pPr>
              <w:pStyle w:val="TableTextCenteredDemi"/>
              <w:rPr>
                <w:rFonts w:eastAsia="Times New Roman"/>
              </w:rPr>
            </w:pPr>
            <w:r>
              <w:rPr>
                <w:rFonts w:eastAsia="Times New Roman"/>
              </w:rPr>
              <w:t>0</w:t>
            </w:r>
          </w:p>
        </w:tc>
        <w:tc>
          <w:tcPr>
            <w:tcW w:w="640" w:type="dxa"/>
            <w:shd w:val="clear" w:color="auto" w:fill="D9E2F3" w:themeFill="accent5" w:themeFillTint="33"/>
          </w:tcPr>
          <w:p w14:paraId="5BD88D21" w14:textId="77777777" w:rsidR="00221D18" w:rsidRPr="00E359BF" w:rsidRDefault="00221D18">
            <w:pPr>
              <w:pStyle w:val="TableTextCenteredDemi"/>
              <w:rPr>
                <w:rFonts w:eastAsia="Times New Roman"/>
              </w:rPr>
            </w:pPr>
            <w:r>
              <w:rPr>
                <w:rFonts w:eastAsia="Times New Roman"/>
              </w:rPr>
              <w:t>0</w:t>
            </w:r>
          </w:p>
        </w:tc>
        <w:tc>
          <w:tcPr>
            <w:tcW w:w="668" w:type="dxa"/>
            <w:shd w:val="clear" w:color="auto" w:fill="D9E2F3" w:themeFill="accent5" w:themeFillTint="33"/>
          </w:tcPr>
          <w:p w14:paraId="1DAB1623" w14:textId="77777777" w:rsidR="00221D18" w:rsidRPr="00E359BF" w:rsidRDefault="00221D18">
            <w:pPr>
              <w:pStyle w:val="TableTextCenteredDemi"/>
              <w:rPr>
                <w:rFonts w:eastAsia="Times New Roman"/>
              </w:rPr>
            </w:pPr>
            <w:r>
              <w:rPr>
                <w:rFonts w:eastAsia="Times New Roman"/>
              </w:rPr>
              <w:t>0</w:t>
            </w:r>
          </w:p>
        </w:tc>
        <w:tc>
          <w:tcPr>
            <w:tcW w:w="655" w:type="dxa"/>
            <w:shd w:val="clear" w:color="auto" w:fill="D9E2F3" w:themeFill="accent5" w:themeFillTint="33"/>
          </w:tcPr>
          <w:p w14:paraId="477D0CD0" w14:textId="77777777" w:rsidR="00221D18" w:rsidRPr="00E359BF" w:rsidRDefault="00221D18">
            <w:pPr>
              <w:pStyle w:val="TableTextCenteredDemi"/>
              <w:rPr>
                <w:rFonts w:eastAsia="Times New Roman"/>
              </w:rPr>
            </w:pPr>
            <w:r>
              <w:rPr>
                <w:rFonts w:eastAsia="Times New Roman"/>
              </w:rPr>
              <w:t>1</w:t>
            </w:r>
          </w:p>
        </w:tc>
        <w:tc>
          <w:tcPr>
            <w:tcW w:w="653" w:type="dxa"/>
            <w:shd w:val="clear" w:color="auto" w:fill="D9E2F3" w:themeFill="accent5" w:themeFillTint="33"/>
          </w:tcPr>
          <w:p w14:paraId="23616812" w14:textId="77777777" w:rsidR="00221D18" w:rsidRPr="00E359BF" w:rsidRDefault="00221D18">
            <w:pPr>
              <w:pStyle w:val="TableTextCenteredDemi"/>
              <w:rPr>
                <w:rFonts w:eastAsia="Times New Roman"/>
              </w:rPr>
            </w:pPr>
            <w:r>
              <w:rPr>
                <w:rFonts w:eastAsia="Times New Roman"/>
              </w:rPr>
              <w:t>18</w:t>
            </w:r>
          </w:p>
        </w:tc>
        <w:tc>
          <w:tcPr>
            <w:tcW w:w="655" w:type="dxa"/>
            <w:shd w:val="clear" w:color="auto" w:fill="D9E2F3" w:themeFill="accent5" w:themeFillTint="33"/>
          </w:tcPr>
          <w:p w14:paraId="6AE25294" w14:textId="77777777" w:rsidR="00221D18" w:rsidRPr="00E359BF" w:rsidRDefault="00221D18">
            <w:pPr>
              <w:pStyle w:val="TableTextCenteredDemi"/>
              <w:rPr>
                <w:rFonts w:eastAsia="Times New Roman"/>
              </w:rPr>
            </w:pPr>
            <w:r>
              <w:rPr>
                <w:rFonts w:eastAsia="Times New Roman"/>
              </w:rPr>
              <w:t>18</w:t>
            </w:r>
          </w:p>
        </w:tc>
        <w:tc>
          <w:tcPr>
            <w:tcW w:w="655" w:type="dxa"/>
            <w:shd w:val="clear" w:color="auto" w:fill="D9E2F3" w:themeFill="accent5" w:themeFillTint="33"/>
          </w:tcPr>
          <w:p w14:paraId="0786E205" w14:textId="77777777" w:rsidR="00221D18" w:rsidRPr="00E359BF" w:rsidRDefault="00221D18">
            <w:pPr>
              <w:pStyle w:val="TableTextCenteredDemi"/>
              <w:rPr>
                <w:rFonts w:eastAsia="Times New Roman"/>
              </w:rPr>
            </w:pPr>
            <w:r>
              <w:rPr>
                <w:rFonts w:eastAsia="Times New Roman"/>
              </w:rPr>
              <w:t>29</w:t>
            </w:r>
          </w:p>
        </w:tc>
        <w:tc>
          <w:tcPr>
            <w:tcW w:w="515" w:type="dxa"/>
            <w:shd w:val="clear" w:color="auto" w:fill="D9E2F3" w:themeFill="accent5" w:themeFillTint="33"/>
          </w:tcPr>
          <w:p w14:paraId="5C997CCE" w14:textId="77777777" w:rsidR="00221D18" w:rsidRPr="00E359BF" w:rsidRDefault="00221D18">
            <w:pPr>
              <w:pStyle w:val="TableTextCenteredDemi"/>
              <w:rPr>
                <w:rFonts w:eastAsia="Times New Roman"/>
              </w:rPr>
            </w:pPr>
            <w:r>
              <w:rPr>
                <w:rFonts w:eastAsia="Times New Roman"/>
              </w:rPr>
              <w:t>66</w:t>
            </w:r>
          </w:p>
        </w:tc>
        <w:tc>
          <w:tcPr>
            <w:tcW w:w="952" w:type="dxa"/>
            <w:shd w:val="clear" w:color="auto" w:fill="D9E2F3" w:themeFill="accent5" w:themeFillTint="33"/>
          </w:tcPr>
          <w:p w14:paraId="0755E460" w14:textId="77777777" w:rsidR="00221D18" w:rsidRPr="00E359BF" w:rsidRDefault="00221D18">
            <w:pPr>
              <w:pStyle w:val="TableTextCenteredDemi"/>
              <w:rPr>
                <w:rFonts w:eastAsia="Times New Roman"/>
              </w:rPr>
            </w:pPr>
            <w:r>
              <w:rPr>
                <w:rFonts w:eastAsia="Times New Roman"/>
              </w:rPr>
              <w:t>6.1</w:t>
            </w:r>
          </w:p>
        </w:tc>
      </w:tr>
      <w:tr w:rsidR="00221D18" w:rsidRPr="00E359BF" w14:paraId="19B9326C" w14:textId="77777777" w:rsidTr="00EE51B5">
        <w:tc>
          <w:tcPr>
            <w:tcW w:w="3297" w:type="dxa"/>
          </w:tcPr>
          <w:p w14:paraId="3ECBA975"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Behavior Management</w:t>
            </w:r>
          </w:p>
        </w:tc>
        <w:tc>
          <w:tcPr>
            <w:tcW w:w="654" w:type="dxa"/>
          </w:tcPr>
          <w:p w14:paraId="2630C0C0" w14:textId="77777777" w:rsidR="00221D18" w:rsidRPr="00E359BF" w:rsidRDefault="00221D18">
            <w:pPr>
              <w:pStyle w:val="TableTextCentered"/>
              <w:rPr>
                <w:rFonts w:eastAsia="Times New Roman"/>
              </w:rPr>
            </w:pPr>
            <w:r>
              <w:rPr>
                <w:rFonts w:eastAsia="Times New Roman"/>
              </w:rPr>
              <w:t>0</w:t>
            </w:r>
          </w:p>
        </w:tc>
        <w:tc>
          <w:tcPr>
            <w:tcW w:w="640" w:type="dxa"/>
          </w:tcPr>
          <w:p w14:paraId="375F5806" w14:textId="77777777" w:rsidR="00221D18" w:rsidRPr="00E359BF" w:rsidRDefault="00221D18">
            <w:pPr>
              <w:pStyle w:val="TableTextCentered"/>
              <w:rPr>
                <w:rFonts w:eastAsia="Times New Roman"/>
              </w:rPr>
            </w:pPr>
            <w:r>
              <w:rPr>
                <w:rFonts w:eastAsia="Times New Roman"/>
              </w:rPr>
              <w:t>0</w:t>
            </w:r>
          </w:p>
        </w:tc>
        <w:tc>
          <w:tcPr>
            <w:tcW w:w="668" w:type="dxa"/>
          </w:tcPr>
          <w:p w14:paraId="5FC0A296" w14:textId="77777777" w:rsidR="00221D18" w:rsidRPr="00E359BF" w:rsidRDefault="00221D18">
            <w:pPr>
              <w:pStyle w:val="TableTextCentered"/>
              <w:rPr>
                <w:rFonts w:eastAsia="Times New Roman"/>
              </w:rPr>
            </w:pPr>
            <w:r>
              <w:rPr>
                <w:rFonts w:eastAsia="Times New Roman"/>
              </w:rPr>
              <w:t>0</w:t>
            </w:r>
          </w:p>
        </w:tc>
        <w:tc>
          <w:tcPr>
            <w:tcW w:w="655" w:type="dxa"/>
          </w:tcPr>
          <w:p w14:paraId="7C2A4E79" w14:textId="77777777" w:rsidR="00221D18" w:rsidRPr="00E359BF" w:rsidRDefault="00221D18">
            <w:pPr>
              <w:pStyle w:val="TableTextCentered"/>
              <w:rPr>
                <w:rFonts w:eastAsia="Times New Roman"/>
              </w:rPr>
            </w:pPr>
            <w:r>
              <w:rPr>
                <w:rFonts w:eastAsia="Times New Roman"/>
              </w:rPr>
              <w:t>0</w:t>
            </w:r>
          </w:p>
        </w:tc>
        <w:tc>
          <w:tcPr>
            <w:tcW w:w="653" w:type="dxa"/>
          </w:tcPr>
          <w:p w14:paraId="7E116D11" w14:textId="77777777" w:rsidR="00221D18" w:rsidRPr="00E359BF" w:rsidRDefault="00221D18">
            <w:pPr>
              <w:pStyle w:val="TableTextCentered"/>
              <w:rPr>
                <w:rFonts w:eastAsia="Times New Roman"/>
              </w:rPr>
            </w:pPr>
            <w:r>
              <w:rPr>
                <w:rFonts w:eastAsia="Times New Roman"/>
              </w:rPr>
              <w:t>4</w:t>
            </w:r>
          </w:p>
        </w:tc>
        <w:tc>
          <w:tcPr>
            <w:tcW w:w="655" w:type="dxa"/>
          </w:tcPr>
          <w:p w14:paraId="7D9221C7" w14:textId="77777777" w:rsidR="00221D18" w:rsidRPr="00E359BF" w:rsidRDefault="00221D18">
            <w:pPr>
              <w:pStyle w:val="TableTextCentered"/>
              <w:rPr>
                <w:rFonts w:eastAsia="Times New Roman"/>
              </w:rPr>
            </w:pPr>
            <w:r>
              <w:rPr>
                <w:rFonts w:eastAsia="Times New Roman"/>
              </w:rPr>
              <w:t>7</w:t>
            </w:r>
          </w:p>
        </w:tc>
        <w:tc>
          <w:tcPr>
            <w:tcW w:w="655" w:type="dxa"/>
          </w:tcPr>
          <w:p w14:paraId="6A26D231" w14:textId="77777777" w:rsidR="00221D18" w:rsidRPr="00E359BF" w:rsidRDefault="00221D18">
            <w:pPr>
              <w:pStyle w:val="TableTextCentered"/>
              <w:rPr>
                <w:rFonts w:eastAsia="Times New Roman"/>
              </w:rPr>
            </w:pPr>
            <w:r>
              <w:rPr>
                <w:rFonts w:eastAsia="Times New Roman"/>
              </w:rPr>
              <w:t>11</w:t>
            </w:r>
          </w:p>
        </w:tc>
        <w:tc>
          <w:tcPr>
            <w:tcW w:w="515" w:type="dxa"/>
          </w:tcPr>
          <w:p w14:paraId="6E5A883A" w14:textId="77777777" w:rsidR="00221D18" w:rsidRPr="00E359BF" w:rsidRDefault="00221D18">
            <w:pPr>
              <w:pStyle w:val="TableTextCentered"/>
              <w:rPr>
                <w:rFonts w:eastAsia="Times New Roman"/>
              </w:rPr>
            </w:pPr>
            <w:r>
              <w:rPr>
                <w:rFonts w:eastAsia="Times New Roman"/>
              </w:rPr>
              <w:t>22</w:t>
            </w:r>
          </w:p>
        </w:tc>
        <w:tc>
          <w:tcPr>
            <w:tcW w:w="952" w:type="dxa"/>
          </w:tcPr>
          <w:p w14:paraId="2228FE86" w14:textId="77777777" w:rsidR="00221D18" w:rsidRPr="00E359BF" w:rsidRDefault="00221D18">
            <w:pPr>
              <w:pStyle w:val="TableTextCentered"/>
              <w:rPr>
                <w:rFonts w:eastAsia="Times New Roman"/>
              </w:rPr>
            </w:pPr>
            <w:r>
              <w:rPr>
                <w:rFonts w:eastAsia="Times New Roman"/>
              </w:rPr>
              <w:t>6.3</w:t>
            </w:r>
          </w:p>
        </w:tc>
      </w:tr>
      <w:tr w:rsidR="00221D18" w:rsidRPr="00E359BF" w14:paraId="223F73A0" w14:textId="77777777" w:rsidTr="00EE51B5">
        <w:tc>
          <w:tcPr>
            <w:tcW w:w="3297" w:type="dxa"/>
          </w:tcPr>
          <w:p w14:paraId="70D0279B"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Productivity</w:t>
            </w:r>
          </w:p>
        </w:tc>
        <w:tc>
          <w:tcPr>
            <w:tcW w:w="654" w:type="dxa"/>
          </w:tcPr>
          <w:p w14:paraId="7C8C655C" w14:textId="77777777" w:rsidR="00221D18" w:rsidRPr="00E359BF" w:rsidRDefault="00221D18">
            <w:pPr>
              <w:pStyle w:val="TableTextCentered"/>
              <w:rPr>
                <w:rFonts w:eastAsia="Times New Roman"/>
              </w:rPr>
            </w:pPr>
            <w:r>
              <w:rPr>
                <w:rFonts w:eastAsia="Times New Roman"/>
              </w:rPr>
              <w:t>0</w:t>
            </w:r>
          </w:p>
        </w:tc>
        <w:tc>
          <w:tcPr>
            <w:tcW w:w="640" w:type="dxa"/>
          </w:tcPr>
          <w:p w14:paraId="31196499" w14:textId="77777777" w:rsidR="00221D18" w:rsidRPr="00E359BF" w:rsidRDefault="00221D18">
            <w:pPr>
              <w:pStyle w:val="TableTextCentered"/>
              <w:rPr>
                <w:rFonts w:eastAsia="Times New Roman"/>
              </w:rPr>
            </w:pPr>
            <w:r>
              <w:rPr>
                <w:rFonts w:eastAsia="Times New Roman"/>
              </w:rPr>
              <w:t>0</w:t>
            </w:r>
          </w:p>
        </w:tc>
        <w:tc>
          <w:tcPr>
            <w:tcW w:w="668" w:type="dxa"/>
          </w:tcPr>
          <w:p w14:paraId="363503E5" w14:textId="77777777" w:rsidR="00221D18" w:rsidRPr="00E359BF" w:rsidRDefault="00221D18">
            <w:pPr>
              <w:pStyle w:val="TableTextCentered"/>
              <w:rPr>
                <w:rFonts w:eastAsia="Times New Roman"/>
              </w:rPr>
            </w:pPr>
            <w:r>
              <w:rPr>
                <w:rFonts w:eastAsia="Times New Roman"/>
              </w:rPr>
              <w:t>0</w:t>
            </w:r>
          </w:p>
        </w:tc>
        <w:tc>
          <w:tcPr>
            <w:tcW w:w="655" w:type="dxa"/>
          </w:tcPr>
          <w:p w14:paraId="2AE33884" w14:textId="77777777" w:rsidR="00221D18" w:rsidRPr="00E359BF" w:rsidRDefault="00221D18">
            <w:pPr>
              <w:pStyle w:val="TableTextCentered"/>
              <w:rPr>
                <w:rFonts w:eastAsia="Times New Roman"/>
              </w:rPr>
            </w:pPr>
            <w:r>
              <w:rPr>
                <w:rFonts w:eastAsia="Times New Roman"/>
              </w:rPr>
              <w:t>0</w:t>
            </w:r>
          </w:p>
        </w:tc>
        <w:tc>
          <w:tcPr>
            <w:tcW w:w="653" w:type="dxa"/>
          </w:tcPr>
          <w:p w14:paraId="69FBEF00" w14:textId="77777777" w:rsidR="00221D18" w:rsidRPr="00E359BF" w:rsidRDefault="00221D18">
            <w:pPr>
              <w:pStyle w:val="TableTextCentered"/>
              <w:rPr>
                <w:rFonts w:eastAsia="Times New Roman"/>
              </w:rPr>
            </w:pPr>
            <w:r>
              <w:rPr>
                <w:rFonts w:eastAsia="Times New Roman"/>
              </w:rPr>
              <w:t>3</w:t>
            </w:r>
          </w:p>
        </w:tc>
        <w:tc>
          <w:tcPr>
            <w:tcW w:w="655" w:type="dxa"/>
          </w:tcPr>
          <w:p w14:paraId="010CC50C" w14:textId="77777777" w:rsidR="00221D18" w:rsidRPr="00E359BF" w:rsidRDefault="00221D18">
            <w:pPr>
              <w:pStyle w:val="TableTextCentered"/>
              <w:rPr>
                <w:rFonts w:eastAsia="Times New Roman"/>
              </w:rPr>
            </w:pPr>
            <w:r>
              <w:rPr>
                <w:rFonts w:eastAsia="Times New Roman"/>
              </w:rPr>
              <w:t>5</w:t>
            </w:r>
          </w:p>
        </w:tc>
        <w:tc>
          <w:tcPr>
            <w:tcW w:w="655" w:type="dxa"/>
          </w:tcPr>
          <w:p w14:paraId="61EFFC01" w14:textId="77777777" w:rsidR="00221D18" w:rsidRPr="00E359BF" w:rsidRDefault="00221D18">
            <w:pPr>
              <w:pStyle w:val="TableTextCentered"/>
              <w:rPr>
                <w:rFonts w:eastAsia="Times New Roman"/>
              </w:rPr>
            </w:pPr>
            <w:r>
              <w:rPr>
                <w:rFonts w:eastAsia="Times New Roman"/>
              </w:rPr>
              <w:t>14</w:t>
            </w:r>
          </w:p>
        </w:tc>
        <w:tc>
          <w:tcPr>
            <w:tcW w:w="515" w:type="dxa"/>
          </w:tcPr>
          <w:p w14:paraId="4EA3975E" w14:textId="77777777" w:rsidR="00221D18" w:rsidRPr="00E359BF" w:rsidRDefault="00221D18">
            <w:pPr>
              <w:pStyle w:val="TableTextCentered"/>
              <w:rPr>
                <w:rFonts w:eastAsia="Times New Roman"/>
              </w:rPr>
            </w:pPr>
            <w:r>
              <w:rPr>
                <w:rFonts w:eastAsia="Times New Roman"/>
              </w:rPr>
              <w:t>22</w:t>
            </w:r>
          </w:p>
        </w:tc>
        <w:tc>
          <w:tcPr>
            <w:tcW w:w="952" w:type="dxa"/>
          </w:tcPr>
          <w:p w14:paraId="74F2D0C1" w14:textId="77777777" w:rsidR="00221D18" w:rsidRPr="00E359BF" w:rsidRDefault="00221D18">
            <w:pPr>
              <w:pStyle w:val="TableTextCentered"/>
              <w:rPr>
                <w:rFonts w:eastAsia="Times New Roman"/>
              </w:rPr>
            </w:pPr>
            <w:r>
              <w:rPr>
                <w:rFonts w:eastAsia="Times New Roman"/>
              </w:rPr>
              <w:t>6.5</w:t>
            </w:r>
          </w:p>
        </w:tc>
      </w:tr>
      <w:tr w:rsidR="00221D18" w:rsidRPr="00E359BF" w14:paraId="06D23C99" w14:textId="77777777" w:rsidTr="00EE51B5">
        <w:tc>
          <w:tcPr>
            <w:tcW w:w="3297" w:type="dxa"/>
          </w:tcPr>
          <w:p w14:paraId="7743902C"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54" w:type="dxa"/>
          </w:tcPr>
          <w:p w14:paraId="75FEDA06" w14:textId="77777777" w:rsidR="00221D18" w:rsidRPr="00E359BF" w:rsidRDefault="00221D18">
            <w:pPr>
              <w:pStyle w:val="TableTextCentered"/>
              <w:rPr>
                <w:rFonts w:eastAsia="Times New Roman"/>
              </w:rPr>
            </w:pPr>
            <w:r>
              <w:rPr>
                <w:rFonts w:eastAsia="Times New Roman"/>
              </w:rPr>
              <w:t>0</w:t>
            </w:r>
          </w:p>
        </w:tc>
        <w:tc>
          <w:tcPr>
            <w:tcW w:w="640" w:type="dxa"/>
          </w:tcPr>
          <w:p w14:paraId="4CFF03B4" w14:textId="77777777" w:rsidR="00221D18" w:rsidRPr="00E359BF" w:rsidRDefault="00221D18">
            <w:pPr>
              <w:pStyle w:val="TableTextCentered"/>
              <w:rPr>
                <w:rFonts w:eastAsia="Times New Roman"/>
              </w:rPr>
            </w:pPr>
            <w:r>
              <w:rPr>
                <w:rFonts w:eastAsia="Times New Roman"/>
              </w:rPr>
              <w:t>0</w:t>
            </w:r>
          </w:p>
        </w:tc>
        <w:tc>
          <w:tcPr>
            <w:tcW w:w="668" w:type="dxa"/>
          </w:tcPr>
          <w:p w14:paraId="6E3DDD0A" w14:textId="77777777" w:rsidR="00221D18" w:rsidRPr="00E359BF" w:rsidRDefault="00221D18">
            <w:pPr>
              <w:pStyle w:val="TableTextCentered"/>
              <w:rPr>
                <w:rFonts w:eastAsia="Times New Roman"/>
              </w:rPr>
            </w:pPr>
            <w:r>
              <w:rPr>
                <w:rFonts w:eastAsia="Times New Roman"/>
              </w:rPr>
              <w:t>0</w:t>
            </w:r>
          </w:p>
        </w:tc>
        <w:tc>
          <w:tcPr>
            <w:tcW w:w="655" w:type="dxa"/>
          </w:tcPr>
          <w:p w14:paraId="5655C1DE" w14:textId="77777777" w:rsidR="00221D18" w:rsidRPr="00E359BF" w:rsidRDefault="00221D18">
            <w:pPr>
              <w:pStyle w:val="TableTextCentered"/>
              <w:rPr>
                <w:rFonts w:eastAsia="Times New Roman"/>
              </w:rPr>
            </w:pPr>
            <w:r>
              <w:rPr>
                <w:rFonts w:eastAsia="Times New Roman"/>
              </w:rPr>
              <w:t>1</w:t>
            </w:r>
          </w:p>
        </w:tc>
        <w:tc>
          <w:tcPr>
            <w:tcW w:w="653" w:type="dxa"/>
          </w:tcPr>
          <w:p w14:paraId="32FB3798" w14:textId="77777777" w:rsidR="00221D18" w:rsidRPr="00E359BF" w:rsidRDefault="00221D18">
            <w:pPr>
              <w:pStyle w:val="TableTextCentered"/>
              <w:rPr>
                <w:rFonts w:eastAsia="Times New Roman"/>
              </w:rPr>
            </w:pPr>
            <w:r>
              <w:rPr>
                <w:rFonts w:eastAsia="Times New Roman"/>
              </w:rPr>
              <w:t>11</w:t>
            </w:r>
          </w:p>
        </w:tc>
        <w:tc>
          <w:tcPr>
            <w:tcW w:w="655" w:type="dxa"/>
          </w:tcPr>
          <w:p w14:paraId="6A9082CE" w14:textId="77777777" w:rsidR="00221D18" w:rsidRPr="00E359BF" w:rsidRDefault="00221D18">
            <w:pPr>
              <w:pStyle w:val="TableTextCentered"/>
              <w:rPr>
                <w:rFonts w:eastAsia="Times New Roman"/>
              </w:rPr>
            </w:pPr>
            <w:r>
              <w:rPr>
                <w:rFonts w:eastAsia="Times New Roman"/>
              </w:rPr>
              <w:t>6</w:t>
            </w:r>
          </w:p>
        </w:tc>
        <w:tc>
          <w:tcPr>
            <w:tcW w:w="655" w:type="dxa"/>
          </w:tcPr>
          <w:p w14:paraId="44F708B4" w14:textId="77777777" w:rsidR="00221D18" w:rsidRPr="00E359BF" w:rsidRDefault="00221D18">
            <w:pPr>
              <w:pStyle w:val="TableTextCentered"/>
              <w:rPr>
                <w:rFonts w:eastAsia="Times New Roman"/>
              </w:rPr>
            </w:pPr>
            <w:r>
              <w:rPr>
                <w:rFonts w:eastAsia="Times New Roman"/>
              </w:rPr>
              <w:t>4</w:t>
            </w:r>
          </w:p>
        </w:tc>
        <w:tc>
          <w:tcPr>
            <w:tcW w:w="515" w:type="dxa"/>
          </w:tcPr>
          <w:p w14:paraId="5415C27F" w14:textId="77777777" w:rsidR="00221D18" w:rsidRPr="00E359BF" w:rsidRDefault="00221D18">
            <w:pPr>
              <w:pStyle w:val="TableTextCentered"/>
              <w:rPr>
                <w:rFonts w:eastAsia="Times New Roman"/>
              </w:rPr>
            </w:pPr>
            <w:r>
              <w:rPr>
                <w:rFonts w:eastAsia="Times New Roman"/>
              </w:rPr>
              <w:t>22</w:t>
            </w:r>
          </w:p>
        </w:tc>
        <w:tc>
          <w:tcPr>
            <w:tcW w:w="952" w:type="dxa"/>
          </w:tcPr>
          <w:p w14:paraId="61D36B8F" w14:textId="77777777" w:rsidR="00221D18" w:rsidRPr="00E359BF" w:rsidRDefault="00221D18">
            <w:pPr>
              <w:pStyle w:val="TableTextCentered"/>
              <w:rPr>
                <w:rFonts w:eastAsia="Times New Roman"/>
              </w:rPr>
            </w:pPr>
            <w:r>
              <w:rPr>
                <w:rFonts w:eastAsia="Times New Roman"/>
              </w:rPr>
              <w:t>5.6</w:t>
            </w:r>
          </w:p>
        </w:tc>
      </w:tr>
      <w:tr w:rsidR="00221D18" w:rsidRPr="00E359BF" w14:paraId="45A61626" w14:textId="77777777" w:rsidTr="00EE51B5">
        <w:tc>
          <w:tcPr>
            <w:tcW w:w="3297" w:type="dxa"/>
            <w:shd w:val="clear" w:color="auto" w:fill="D9E2F3" w:themeFill="accent5" w:themeFillTint="33"/>
          </w:tcPr>
          <w:p w14:paraId="4A6B5F6C" w14:textId="77777777" w:rsidR="00221D18" w:rsidRPr="00EB088B" w:rsidRDefault="00221D18" w:rsidP="00EE51B5">
            <w:pPr>
              <w:pStyle w:val="TableSubheading"/>
              <w:rPr>
                <w:szCs w:val="20"/>
              </w:rPr>
            </w:pPr>
            <w:r w:rsidRPr="00EB088B">
              <w:t>Instructional Support Domain</w:t>
            </w:r>
          </w:p>
        </w:tc>
        <w:tc>
          <w:tcPr>
            <w:tcW w:w="654" w:type="dxa"/>
            <w:shd w:val="clear" w:color="auto" w:fill="D9E2F3" w:themeFill="accent5" w:themeFillTint="33"/>
          </w:tcPr>
          <w:p w14:paraId="143881A9" w14:textId="77777777" w:rsidR="00221D18" w:rsidRPr="00E359BF" w:rsidRDefault="00221D18">
            <w:pPr>
              <w:pStyle w:val="TableTextCenteredDemi"/>
              <w:rPr>
                <w:rFonts w:eastAsia="Times New Roman"/>
              </w:rPr>
            </w:pPr>
            <w:r>
              <w:rPr>
                <w:rFonts w:eastAsia="Times New Roman"/>
              </w:rPr>
              <w:t>3</w:t>
            </w:r>
          </w:p>
        </w:tc>
        <w:tc>
          <w:tcPr>
            <w:tcW w:w="640" w:type="dxa"/>
            <w:shd w:val="clear" w:color="auto" w:fill="D9E2F3" w:themeFill="accent5" w:themeFillTint="33"/>
          </w:tcPr>
          <w:p w14:paraId="56D2F88D" w14:textId="77777777" w:rsidR="00221D18" w:rsidRPr="00E359BF" w:rsidRDefault="00221D18">
            <w:pPr>
              <w:pStyle w:val="TableTextCenteredDemi"/>
              <w:rPr>
                <w:rFonts w:eastAsia="Times New Roman"/>
              </w:rPr>
            </w:pPr>
            <w:r>
              <w:rPr>
                <w:rFonts w:eastAsia="Times New Roman"/>
              </w:rPr>
              <w:t>16</w:t>
            </w:r>
          </w:p>
        </w:tc>
        <w:tc>
          <w:tcPr>
            <w:tcW w:w="668" w:type="dxa"/>
            <w:shd w:val="clear" w:color="auto" w:fill="D9E2F3" w:themeFill="accent5" w:themeFillTint="33"/>
          </w:tcPr>
          <w:p w14:paraId="76960FFD" w14:textId="77777777" w:rsidR="00221D18" w:rsidRPr="00E359BF" w:rsidRDefault="00221D18">
            <w:pPr>
              <w:pStyle w:val="TableTextCenteredDemi"/>
              <w:rPr>
                <w:rFonts w:eastAsia="Times New Roman"/>
              </w:rPr>
            </w:pPr>
            <w:r>
              <w:rPr>
                <w:rFonts w:eastAsia="Times New Roman"/>
              </w:rPr>
              <w:t>11</w:t>
            </w:r>
          </w:p>
        </w:tc>
        <w:tc>
          <w:tcPr>
            <w:tcW w:w="655" w:type="dxa"/>
            <w:shd w:val="clear" w:color="auto" w:fill="D9E2F3" w:themeFill="accent5" w:themeFillTint="33"/>
          </w:tcPr>
          <w:p w14:paraId="75F043C9" w14:textId="77777777" w:rsidR="00221D18" w:rsidRPr="00E359BF" w:rsidRDefault="00221D18">
            <w:pPr>
              <w:pStyle w:val="TableTextCenteredDemi"/>
              <w:rPr>
                <w:rFonts w:eastAsia="Times New Roman"/>
              </w:rPr>
            </w:pPr>
            <w:r>
              <w:rPr>
                <w:rFonts w:eastAsia="Times New Roman"/>
              </w:rPr>
              <w:t>7</w:t>
            </w:r>
          </w:p>
        </w:tc>
        <w:tc>
          <w:tcPr>
            <w:tcW w:w="653" w:type="dxa"/>
            <w:shd w:val="clear" w:color="auto" w:fill="D9E2F3" w:themeFill="accent5" w:themeFillTint="33"/>
          </w:tcPr>
          <w:p w14:paraId="1D655EFF" w14:textId="77777777" w:rsidR="00221D18" w:rsidRPr="00E359BF" w:rsidRDefault="00221D18">
            <w:pPr>
              <w:pStyle w:val="TableTextCenteredDemi"/>
              <w:rPr>
                <w:rFonts w:eastAsia="Times New Roman"/>
              </w:rPr>
            </w:pPr>
            <w:r>
              <w:rPr>
                <w:rFonts w:eastAsia="Times New Roman"/>
              </w:rPr>
              <w:t>12</w:t>
            </w:r>
          </w:p>
        </w:tc>
        <w:tc>
          <w:tcPr>
            <w:tcW w:w="655" w:type="dxa"/>
            <w:shd w:val="clear" w:color="auto" w:fill="D9E2F3" w:themeFill="accent5" w:themeFillTint="33"/>
          </w:tcPr>
          <w:p w14:paraId="54FA228B" w14:textId="77777777" w:rsidR="00221D18" w:rsidRPr="00E359BF" w:rsidRDefault="00221D18">
            <w:pPr>
              <w:pStyle w:val="TableTextCenteredDemi"/>
              <w:rPr>
                <w:rFonts w:eastAsia="Times New Roman"/>
              </w:rPr>
            </w:pPr>
            <w:r>
              <w:rPr>
                <w:rFonts w:eastAsia="Times New Roman"/>
              </w:rPr>
              <w:t>19</w:t>
            </w:r>
          </w:p>
        </w:tc>
        <w:tc>
          <w:tcPr>
            <w:tcW w:w="655" w:type="dxa"/>
            <w:shd w:val="clear" w:color="auto" w:fill="D9E2F3" w:themeFill="accent5" w:themeFillTint="33"/>
          </w:tcPr>
          <w:p w14:paraId="1B0C1A65" w14:textId="77777777" w:rsidR="00221D18" w:rsidRPr="00E359BF" w:rsidRDefault="00221D18">
            <w:pPr>
              <w:pStyle w:val="TableTextCenteredDemi"/>
              <w:rPr>
                <w:rFonts w:eastAsia="Times New Roman"/>
              </w:rPr>
            </w:pPr>
            <w:r>
              <w:rPr>
                <w:rFonts w:eastAsia="Times New Roman"/>
              </w:rPr>
              <w:t>4</w:t>
            </w:r>
          </w:p>
        </w:tc>
        <w:tc>
          <w:tcPr>
            <w:tcW w:w="515" w:type="dxa"/>
            <w:shd w:val="clear" w:color="auto" w:fill="D9E2F3" w:themeFill="accent5" w:themeFillTint="33"/>
          </w:tcPr>
          <w:p w14:paraId="3A5D5DBF" w14:textId="77777777" w:rsidR="00221D18" w:rsidRPr="00E359BF" w:rsidRDefault="00221D18">
            <w:pPr>
              <w:pStyle w:val="TableTextCenteredDemi"/>
              <w:rPr>
                <w:rFonts w:eastAsia="Times New Roman"/>
              </w:rPr>
            </w:pPr>
            <w:r>
              <w:rPr>
                <w:rFonts w:eastAsia="Times New Roman"/>
              </w:rPr>
              <w:t>72</w:t>
            </w:r>
          </w:p>
        </w:tc>
        <w:tc>
          <w:tcPr>
            <w:tcW w:w="952" w:type="dxa"/>
            <w:shd w:val="clear" w:color="auto" w:fill="D9E2F3" w:themeFill="accent5" w:themeFillTint="33"/>
          </w:tcPr>
          <w:p w14:paraId="2AE2460C" w14:textId="77777777" w:rsidR="00221D18" w:rsidRPr="00E359BF" w:rsidRDefault="00221D18">
            <w:pPr>
              <w:pStyle w:val="TableTextCenteredDemi"/>
              <w:rPr>
                <w:rFonts w:eastAsia="Times New Roman"/>
              </w:rPr>
            </w:pPr>
            <w:r>
              <w:rPr>
                <w:rFonts w:eastAsia="Times New Roman"/>
              </w:rPr>
              <w:t>4.1</w:t>
            </w:r>
          </w:p>
        </w:tc>
      </w:tr>
      <w:tr w:rsidR="00221D18" w:rsidRPr="00E359BF" w14:paraId="4EAF19F8" w14:textId="77777777" w:rsidTr="00EE51B5">
        <w:tc>
          <w:tcPr>
            <w:tcW w:w="3297" w:type="dxa"/>
          </w:tcPr>
          <w:p w14:paraId="0FAC76D7"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Concept Development (K-3 only)</w:t>
            </w:r>
          </w:p>
        </w:tc>
        <w:tc>
          <w:tcPr>
            <w:tcW w:w="654" w:type="dxa"/>
          </w:tcPr>
          <w:p w14:paraId="6657D112" w14:textId="77777777" w:rsidR="00221D18" w:rsidRPr="00E359BF" w:rsidRDefault="00221D18">
            <w:pPr>
              <w:pStyle w:val="TableTextCentered"/>
              <w:rPr>
                <w:rFonts w:eastAsia="Times New Roman"/>
              </w:rPr>
            </w:pPr>
            <w:r>
              <w:rPr>
                <w:rFonts w:eastAsia="Times New Roman"/>
              </w:rPr>
              <w:t>0</w:t>
            </w:r>
          </w:p>
        </w:tc>
        <w:tc>
          <w:tcPr>
            <w:tcW w:w="640" w:type="dxa"/>
          </w:tcPr>
          <w:p w14:paraId="51FC9DDE" w14:textId="77777777" w:rsidR="00221D18" w:rsidRPr="00E359BF" w:rsidRDefault="00221D18">
            <w:pPr>
              <w:pStyle w:val="TableTextCentered"/>
              <w:rPr>
                <w:rFonts w:eastAsia="Times New Roman"/>
              </w:rPr>
            </w:pPr>
            <w:r>
              <w:rPr>
                <w:rFonts w:eastAsia="Times New Roman"/>
              </w:rPr>
              <w:t>7</w:t>
            </w:r>
          </w:p>
        </w:tc>
        <w:tc>
          <w:tcPr>
            <w:tcW w:w="668" w:type="dxa"/>
          </w:tcPr>
          <w:p w14:paraId="634130ED" w14:textId="77777777" w:rsidR="00221D18" w:rsidRPr="00E359BF" w:rsidRDefault="00221D18">
            <w:pPr>
              <w:pStyle w:val="TableTextCentered"/>
              <w:rPr>
                <w:rFonts w:eastAsia="Times New Roman"/>
              </w:rPr>
            </w:pPr>
            <w:r>
              <w:rPr>
                <w:rFonts w:eastAsia="Times New Roman"/>
              </w:rPr>
              <w:t>2</w:t>
            </w:r>
          </w:p>
        </w:tc>
        <w:tc>
          <w:tcPr>
            <w:tcW w:w="655" w:type="dxa"/>
          </w:tcPr>
          <w:p w14:paraId="56FEE7C9" w14:textId="77777777" w:rsidR="00221D18" w:rsidRPr="00E359BF" w:rsidRDefault="00221D18">
            <w:pPr>
              <w:pStyle w:val="TableTextCentered"/>
              <w:rPr>
                <w:rFonts w:eastAsia="Times New Roman"/>
              </w:rPr>
            </w:pPr>
            <w:r>
              <w:rPr>
                <w:rFonts w:eastAsia="Times New Roman"/>
              </w:rPr>
              <w:t>2</w:t>
            </w:r>
          </w:p>
        </w:tc>
        <w:tc>
          <w:tcPr>
            <w:tcW w:w="653" w:type="dxa"/>
          </w:tcPr>
          <w:p w14:paraId="0C0EF53F" w14:textId="77777777" w:rsidR="00221D18" w:rsidRPr="00E359BF" w:rsidRDefault="00221D18">
            <w:pPr>
              <w:pStyle w:val="TableTextCentered"/>
              <w:rPr>
                <w:rFonts w:eastAsia="Times New Roman"/>
              </w:rPr>
            </w:pPr>
            <w:r>
              <w:rPr>
                <w:rFonts w:eastAsia="Times New Roman"/>
              </w:rPr>
              <w:t>1</w:t>
            </w:r>
          </w:p>
        </w:tc>
        <w:tc>
          <w:tcPr>
            <w:tcW w:w="655" w:type="dxa"/>
          </w:tcPr>
          <w:p w14:paraId="34E32297" w14:textId="77777777" w:rsidR="00221D18" w:rsidRPr="00E359BF" w:rsidRDefault="00221D18">
            <w:pPr>
              <w:pStyle w:val="TableTextCentered"/>
              <w:rPr>
                <w:rFonts w:eastAsia="Times New Roman"/>
              </w:rPr>
            </w:pPr>
            <w:r>
              <w:rPr>
                <w:rFonts w:eastAsia="Times New Roman"/>
              </w:rPr>
              <w:t>3</w:t>
            </w:r>
          </w:p>
        </w:tc>
        <w:tc>
          <w:tcPr>
            <w:tcW w:w="655" w:type="dxa"/>
          </w:tcPr>
          <w:p w14:paraId="08B2D73F" w14:textId="77777777" w:rsidR="00221D18" w:rsidRPr="00E359BF" w:rsidRDefault="00221D18">
            <w:pPr>
              <w:pStyle w:val="TableTextCentered"/>
              <w:rPr>
                <w:rFonts w:eastAsia="Times New Roman"/>
              </w:rPr>
            </w:pPr>
            <w:r>
              <w:rPr>
                <w:rFonts w:eastAsia="Times New Roman"/>
              </w:rPr>
              <w:t>1</w:t>
            </w:r>
          </w:p>
        </w:tc>
        <w:tc>
          <w:tcPr>
            <w:tcW w:w="515" w:type="dxa"/>
          </w:tcPr>
          <w:p w14:paraId="4FF83DF0" w14:textId="77777777" w:rsidR="00221D18" w:rsidRPr="00E359BF" w:rsidRDefault="00221D18">
            <w:pPr>
              <w:pStyle w:val="TableTextCentered"/>
              <w:rPr>
                <w:rFonts w:eastAsia="Times New Roman"/>
              </w:rPr>
            </w:pPr>
            <w:r>
              <w:rPr>
                <w:rFonts w:eastAsia="Times New Roman"/>
              </w:rPr>
              <w:t>16</w:t>
            </w:r>
          </w:p>
        </w:tc>
        <w:tc>
          <w:tcPr>
            <w:tcW w:w="952" w:type="dxa"/>
          </w:tcPr>
          <w:p w14:paraId="016D06EB" w14:textId="77777777" w:rsidR="00221D18" w:rsidRPr="00E359BF" w:rsidRDefault="00221D18">
            <w:pPr>
              <w:pStyle w:val="TableTextCentered"/>
              <w:rPr>
                <w:rFonts w:eastAsia="Times New Roman"/>
              </w:rPr>
            </w:pPr>
            <w:r>
              <w:rPr>
                <w:rFonts w:eastAsia="Times New Roman"/>
              </w:rPr>
              <w:t>3.6</w:t>
            </w:r>
          </w:p>
        </w:tc>
      </w:tr>
      <w:tr w:rsidR="00221D18" w:rsidRPr="00E359BF" w14:paraId="1FBEEB44" w14:textId="77777777" w:rsidTr="00EE51B5">
        <w:trPr>
          <w:trHeight w:val="70"/>
        </w:trPr>
        <w:tc>
          <w:tcPr>
            <w:tcW w:w="3297" w:type="dxa"/>
            <w:vAlign w:val="center"/>
          </w:tcPr>
          <w:p w14:paraId="2E842C91" w14:textId="77777777" w:rsidR="00221D18" w:rsidRPr="00EB088B" w:rsidRDefault="00221D18">
            <w:pPr>
              <w:pStyle w:val="TableText"/>
              <w:ind w:left="204"/>
              <w:rPr>
                <w:rFonts w:ascii="Franklin Gothic Book" w:hAnsi="Franklin Gothic Book"/>
              </w:rPr>
            </w:pPr>
            <w:r w:rsidRPr="00EB088B">
              <w:rPr>
                <w:rFonts w:ascii="Franklin Gothic Book" w:hAnsi="Franklin Gothic Book"/>
              </w:rPr>
              <w:t>Content Understanding (UE only)</w:t>
            </w:r>
          </w:p>
        </w:tc>
        <w:tc>
          <w:tcPr>
            <w:tcW w:w="654" w:type="dxa"/>
          </w:tcPr>
          <w:p w14:paraId="1FAE8414" w14:textId="77777777" w:rsidR="00221D18" w:rsidRPr="00E359BF" w:rsidRDefault="00221D18">
            <w:pPr>
              <w:pStyle w:val="TableTextCentered"/>
              <w:rPr>
                <w:rFonts w:eastAsia="Times New Roman"/>
              </w:rPr>
            </w:pPr>
            <w:r>
              <w:rPr>
                <w:rFonts w:eastAsia="Times New Roman"/>
              </w:rPr>
              <w:t>0</w:t>
            </w:r>
          </w:p>
        </w:tc>
        <w:tc>
          <w:tcPr>
            <w:tcW w:w="640" w:type="dxa"/>
          </w:tcPr>
          <w:p w14:paraId="050DBF19" w14:textId="77777777" w:rsidR="00221D18" w:rsidRPr="00E359BF" w:rsidRDefault="00221D18">
            <w:pPr>
              <w:pStyle w:val="TableTextCentered"/>
              <w:rPr>
                <w:rFonts w:eastAsia="Times New Roman"/>
              </w:rPr>
            </w:pPr>
            <w:r>
              <w:rPr>
                <w:rFonts w:eastAsia="Times New Roman"/>
              </w:rPr>
              <w:t>0</w:t>
            </w:r>
          </w:p>
        </w:tc>
        <w:tc>
          <w:tcPr>
            <w:tcW w:w="668" w:type="dxa"/>
          </w:tcPr>
          <w:p w14:paraId="7B68CEA9" w14:textId="77777777" w:rsidR="00221D18" w:rsidRPr="00E359BF" w:rsidRDefault="00221D18">
            <w:pPr>
              <w:pStyle w:val="TableTextCentered"/>
              <w:rPr>
                <w:rFonts w:eastAsia="Times New Roman"/>
              </w:rPr>
            </w:pPr>
            <w:r>
              <w:rPr>
                <w:rFonts w:eastAsia="Times New Roman"/>
              </w:rPr>
              <w:t>1</w:t>
            </w:r>
          </w:p>
        </w:tc>
        <w:tc>
          <w:tcPr>
            <w:tcW w:w="655" w:type="dxa"/>
          </w:tcPr>
          <w:p w14:paraId="7ECD2C84" w14:textId="77777777" w:rsidR="00221D18" w:rsidRPr="00E359BF" w:rsidRDefault="00221D18">
            <w:pPr>
              <w:pStyle w:val="TableTextCentered"/>
              <w:rPr>
                <w:rFonts w:eastAsia="Times New Roman"/>
              </w:rPr>
            </w:pPr>
            <w:r>
              <w:rPr>
                <w:rFonts w:eastAsia="Times New Roman"/>
              </w:rPr>
              <w:t>0</w:t>
            </w:r>
          </w:p>
        </w:tc>
        <w:tc>
          <w:tcPr>
            <w:tcW w:w="653" w:type="dxa"/>
          </w:tcPr>
          <w:p w14:paraId="2031BF5D" w14:textId="77777777" w:rsidR="00221D18" w:rsidRPr="00E359BF" w:rsidRDefault="00221D18">
            <w:pPr>
              <w:pStyle w:val="TableTextCentered"/>
              <w:rPr>
                <w:rFonts w:eastAsia="Times New Roman"/>
              </w:rPr>
            </w:pPr>
            <w:r>
              <w:rPr>
                <w:rFonts w:eastAsia="Times New Roman"/>
              </w:rPr>
              <w:t>2</w:t>
            </w:r>
          </w:p>
        </w:tc>
        <w:tc>
          <w:tcPr>
            <w:tcW w:w="655" w:type="dxa"/>
          </w:tcPr>
          <w:p w14:paraId="2F870C8E" w14:textId="77777777" w:rsidR="00221D18" w:rsidRPr="00E359BF" w:rsidRDefault="00221D18">
            <w:pPr>
              <w:pStyle w:val="TableTextCentered"/>
              <w:rPr>
                <w:rFonts w:eastAsia="Times New Roman"/>
              </w:rPr>
            </w:pPr>
            <w:r>
              <w:rPr>
                <w:rFonts w:eastAsia="Times New Roman"/>
              </w:rPr>
              <w:t>2</w:t>
            </w:r>
          </w:p>
        </w:tc>
        <w:tc>
          <w:tcPr>
            <w:tcW w:w="655" w:type="dxa"/>
          </w:tcPr>
          <w:p w14:paraId="6AF97F25" w14:textId="77777777" w:rsidR="00221D18" w:rsidRPr="00E359BF" w:rsidRDefault="00221D18">
            <w:pPr>
              <w:pStyle w:val="TableTextCentered"/>
              <w:rPr>
                <w:rFonts w:eastAsia="Times New Roman"/>
              </w:rPr>
            </w:pPr>
            <w:r>
              <w:rPr>
                <w:rFonts w:eastAsia="Times New Roman"/>
              </w:rPr>
              <w:t>1</w:t>
            </w:r>
          </w:p>
        </w:tc>
        <w:tc>
          <w:tcPr>
            <w:tcW w:w="515" w:type="dxa"/>
          </w:tcPr>
          <w:p w14:paraId="008FAD4D" w14:textId="77777777" w:rsidR="00221D18" w:rsidRPr="00E359BF" w:rsidRDefault="00221D18">
            <w:pPr>
              <w:pStyle w:val="TableTextCentered"/>
              <w:rPr>
                <w:rFonts w:eastAsia="Times New Roman"/>
              </w:rPr>
            </w:pPr>
            <w:r>
              <w:rPr>
                <w:rFonts w:eastAsia="Times New Roman"/>
              </w:rPr>
              <w:t>6</w:t>
            </w:r>
          </w:p>
        </w:tc>
        <w:tc>
          <w:tcPr>
            <w:tcW w:w="952" w:type="dxa"/>
          </w:tcPr>
          <w:p w14:paraId="22F80405" w14:textId="77777777" w:rsidR="00221D18" w:rsidRPr="00E359BF" w:rsidRDefault="00221D18">
            <w:pPr>
              <w:pStyle w:val="TableTextCentered"/>
              <w:rPr>
                <w:rFonts w:eastAsia="Times New Roman"/>
              </w:rPr>
            </w:pPr>
            <w:r>
              <w:rPr>
                <w:rFonts w:eastAsia="Times New Roman"/>
              </w:rPr>
              <w:t>5.3</w:t>
            </w:r>
          </w:p>
        </w:tc>
      </w:tr>
      <w:tr w:rsidR="00221D18" w:rsidRPr="00E359BF" w14:paraId="5191D98D" w14:textId="77777777" w:rsidTr="00EE51B5">
        <w:trPr>
          <w:trHeight w:val="70"/>
        </w:trPr>
        <w:tc>
          <w:tcPr>
            <w:tcW w:w="3297" w:type="dxa"/>
            <w:vAlign w:val="center"/>
          </w:tcPr>
          <w:p w14:paraId="7A545E90" w14:textId="77777777" w:rsidR="00221D18" w:rsidRPr="00EB088B" w:rsidRDefault="00221D18">
            <w:pPr>
              <w:pStyle w:val="TableText"/>
              <w:ind w:left="204"/>
              <w:rPr>
                <w:rFonts w:ascii="Franklin Gothic Book" w:hAnsi="Franklin Gothic Book"/>
              </w:rPr>
            </w:pPr>
            <w:r w:rsidRPr="00EB088B">
              <w:rPr>
                <w:rFonts w:ascii="Franklin Gothic Book" w:hAnsi="Franklin Gothic Book"/>
              </w:rPr>
              <w:t>Analysis and Inquiry (UE only)</w:t>
            </w:r>
          </w:p>
        </w:tc>
        <w:tc>
          <w:tcPr>
            <w:tcW w:w="654" w:type="dxa"/>
          </w:tcPr>
          <w:p w14:paraId="11BCAE1E" w14:textId="77777777" w:rsidR="00221D18" w:rsidRPr="00E359BF" w:rsidRDefault="00221D18">
            <w:pPr>
              <w:pStyle w:val="TableTextCentered"/>
              <w:rPr>
                <w:rFonts w:eastAsia="Times New Roman"/>
              </w:rPr>
            </w:pPr>
            <w:r>
              <w:rPr>
                <w:rFonts w:eastAsia="Times New Roman"/>
              </w:rPr>
              <w:t>0</w:t>
            </w:r>
          </w:p>
        </w:tc>
        <w:tc>
          <w:tcPr>
            <w:tcW w:w="640" w:type="dxa"/>
          </w:tcPr>
          <w:p w14:paraId="0E707112" w14:textId="77777777" w:rsidR="00221D18" w:rsidRPr="00E359BF" w:rsidRDefault="00221D18">
            <w:pPr>
              <w:pStyle w:val="TableTextCentered"/>
              <w:rPr>
                <w:rFonts w:eastAsia="Times New Roman"/>
              </w:rPr>
            </w:pPr>
            <w:r>
              <w:rPr>
                <w:rFonts w:eastAsia="Times New Roman"/>
              </w:rPr>
              <w:t>2</w:t>
            </w:r>
          </w:p>
        </w:tc>
        <w:tc>
          <w:tcPr>
            <w:tcW w:w="668" w:type="dxa"/>
          </w:tcPr>
          <w:p w14:paraId="0AAE6D8C" w14:textId="77777777" w:rsidR="00221D18" w:rsidRPr="00E359BF" w:rsidRDefault="00221D18">
            <w:pPr>
              <w:pStyle w:val="TableTextCentered"/>
              <w:rPr>
                <w:rFonts w:eastAsia="Times New Roman"/>
              </w:rPr>
            </w:pPr>
            <w:r>
              <w:rPr>
                <w:rFonts w:eastAsia="Times New Roman"/>
              </w:rPr>
              <w:t>1</w:t>
            </w:r>
          </w:p>
        </w:tc>
        <w:tc>
          <w:tcPr>
            <w:tcW w:w="655" w:type="dxa"/>
          </w:tcPr>
          <w:p w14:paraId="60AD5B90" w14:textId="77777777" w:rsidR="00221D18" w:rsidRPr="00E359BF" w:rsidRDefault="00221D18">
            <w:pPr>
              <w:pStyle w:val="TableTextCentered"/>
              <w:rPr>
                <w:rFonts w:eastAsia="Times New Roman"/>
              </w:rPr>
            </w:pPr>
            <w:r>
              <w:rPr>
                <w:rFonts w:eastAsia="Times New Roman"/>
              </w:rPr>
              <w:t>2</w:t>
            </w:r>
          </w:p>
        </w:tc>
        <w:tc>
          <w:tcPr>
            <w:tcW w:w="653" w:type="dxa"/>
          </w:tcPr>
          <w:p w14:paraId="759E9CFE" w14:textId="77777777" w:rsidR="00221D18" w:rsidRPr="00E359BF" w:rsidRDefault="00221D18">
            <w:pPr>
              <w:pStyle w:val="TableTextCentered"/>
              <w:rPr>
                <w:rFonts w:eastAsia="Times New Roman"/>
              </w:rPr>
            </w:pPr>
            <w:r>
              <w:rPr>
                <w:rFonts w:eastAsia="Times New Roman"/>
              </w:rPr>
              <w:t>1</w:t>
            </w:r>
          </w:p>
        </w:tc>
        <w:tc>
          <w:tcPr>
            <w:tcW w:w="655" w:type="dxa"/>
          </w:tcPr>
          <w:p w14:paraId="60F9BBE0" w14:textId="77777777" w:rsidR="00221D18" w:rsidRPr="00E359BF" w:rsidRDefault="00221D18">
            <w:pPr>
              <w:pStyle w:val="TableTextCentered"/>
              <w:rPr>
                <w:rFonts w:eastAsia="Times New Roman"/>
              </w:rPr>
            </w:pPr>
            <w:r>
              <w:rPr>
                <w:rFonts w:eastAsia="Times New Roman"/>
              </w:rPr>
              <w:t>0</w:t>
            </w:r>
          </w:p>
        </w:tc>
        <w:tc>
          <w:tcPr>
            <w:tcW w:w="655" w:type="dxa"/>
          </w:tcPr>
          <w:p w14:paraId="67A96719" w14:textId="77777777" w:rsidR="00221D18" w:rsidRPr="00E359BF" w:rsidRDefault="00221D18">
            <w:pPr>
              <w:pStyle w:val="TableTextCentered"/>
              <w:rPr>
                <w:rFonts w:eastAsia="Times New Roman"/>
              </w:rPr>
            </w:pPr>
            <w:r>
              <w:rPr>
                <w:rFonts w:eastAsia="Times New Roman"/>
              </w:rPr>
              <w:t>0</w:t>
            </w:r>
          </w:p>
        </w:tc>
        <w:tc>
          <w:tcPr>
            <w:tcW w:w="515" w:type="dxa"/>
          </w:tcPr>
          <w:p w14:paraId="68E52B68" w14:textId="77777777" w:rsidR="00221D18" w:rsidRPr="00E359BF" w:rsidRDefault="00221D18">
            <w:pPr>
              <w:pStyle w:val="TableTextCentered"/>
              <w:rPr>
                <w:rFonts w:eastAsia="Times New Roman"/>
              </w:rPr>
            </w:pPr>
            <w:r>
              <w:rPr>
                <w:rFonts w:eastAsia="Times New Roman"/>
              </w:rPr>
              <w:t>6</w:t>
            </w:r>
          </w:p>
        </w:tc>
        <w:tc>
          <w:tcPr>
            <w:tcW w:w="952" w:type="dxa"/>
          </w:tcPr>
          <w:p w14:paraId="3ABF2241" w14:textId="77777777" w:rsidR="00221D18" w:rsidRPr="00E359BF" w:rsidRDefault="00221D18">
            <w:pPr>
              <w:pStyle w:val="TableTextCentered"/>
              <w:rPr>
                <w:rFonts w:eastAsia="Times New Roman"/>
              </w:rPr>
            </w:pPr>
            <w:r>
              <w:rPr>
                <w:rFonts w:eastAsia="Times New Roman"/>
              </w:rPr>
              <w:t>3.3</w:t>
            </w:r>
          </w:p>
        </w:tc>
      </w:tr>
      <w:tr w:rsidR="00221D18" w:rsidRPr="00E359BF" w14:paraId="2A5D43D1" w14:textId="77777777" w:rsidTr="00EE51B5">
        <w:trPr>
          <w:trHeight w:val="70"/>
        </w:trPr>
        <w:tc>
          <w:tcPr>
            <w:tcW w:w="3297" w:type="dxa"/>
          </w:tcPr>
          <w:p w14:paraId="6353CA11"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Quality of Feedback</w:t>
            </w:r>
          </w:p>
        </w:tc>
        <w:tc>
          <w:tcPr>
            <w:tcW w:w="654" w:type="dxa"/>
          </w:tcPr>
          <w:p w14:paraId="207BD1D5" w14:textId="77777777" w:rsidR="00221D18" w:rsidRPr="00E359BF" w:rsidRDefault="00221D18">
            <w:pPr>
              <w:pStyle w:val="TableTextCentered"/>
              <w:rPr>
                <w:rFonts w:eastAsia="Times New Roman"/>
              </w:rPr>
            </w:pPr>
            <w:r>
              <w:rPr>
                <w:rFonts w:eastAsia="Times New Roman"/>
              </w:rPr>
              <w:t>0</w:t>
            </w:r>
          </w:p>
        </w:tc>
        <w:tc>
          <w:tcPr>
            <w:tcW w:w="640" w:type="dxa"/>
          </w:tcPr>
          <w:p w14:paraId="492DA22F" w14:textId="77777777" w:rsidR="00221D18" w:rsidRPr="00E359BF" w:rsidRDefault="00221D18">
            <w:pPr>
              <w:pStyle w:val="TableTextCentered"/>
              <w:rPr>
                <w:rFonts w:eastAsia="Times New Roman"/>
              </w:rPr>
            </w:pPr>
            <w:r>
              <w:rPr>
                <w:rFonts w:eastAsia="Times New Roman"/>
              </w:rPr>
              <w:t>5</w:t>
            </w:r>
          </w:p>
        </w:tc>
        <w:tc>
          <w:tcPr>
            <w:tcW w:w="668" w:type="dxa"/>
          </w:tcPr>
          <w:p w14:paraId="76B3BBB0" w14:textId="77777777" w:rsidR="00221D18" w:rsidRPr="00E359BF" w:rsidRDefault="00221D18">
            <w:pPr>
              <w:pStyle w:val="TableTextCentered"/>
              <w:rPr>
                <w:rFonts w:eastAsia="Times New Roman"/>
              </w:rPr>
            </w:pPr>
            <w:r>
              <w:rPr>
                <w:rFonts w:eastAsia="Times New Roman"/>
              </w:rPr>
              <w:t>5</w:t>
            </w:r>
          </w:p>
        </w:tc>
        <w:tc>
          <w:tcPr>
            <w:tcW w:w="655" w:type="dxa"/>
          </w:tcPr>
          <w:p w14:paraId="68344E3D" w14:textId="77777777" w:rsidR="00221D18" w:rsidRPr="00E359BF" w:rsidRDefault="00221D18">
            <w:pPr>
              <w:pStyle w:val="TableTextCentered"/>
              <w:rPr>
                <w:rFonts w:eastAsia="Times New Roman"/>
              </w:rPr>
            </w:pPr>
            <w:r>
              <w:rPr>
                <w:rFonts w:eastAsia="Times New Roman"/>
              </w:rPr>
              <w:t>1</w:t>
            </w:r>
          </w:p>
        </w:tc>
        <w:tc>
          <w:tcPr>
            <w:tcW w:w="653" w:type="dxa"/>
          </w:tcPr>
          <w:p w14:paraId="39AA6B61" w14:textId="77777777" w:rsidR="00221D18" w:rsidRPr="00E359BF" w:rsidRDefault="00221D18">
            <w:pPr>
              <w:pStyle w:val="TableTextCentered"/>
              <w:rPr>
                <w:rFonts w:eastAsia="Times New Roman"/>
              </w:rPr>
            </w:pPr>
            <w:r>
              <w:rPr>
                <w:rFonts w:eastAsia="Times New Roman"/>
              </w:rPr>
              <w:t>2</w:t>
            </w:r>
          </w:p>
        </w:tc>
        <w:tc>
          <w:tcPr>
            <w:tcW w:w="655" w:type="dxa"/>
          </w:tcPr>
          <w:p w14:paraId="59E62D52" w14:textId="77777777" w:rsidR="00221D18" w:rsidRPr="00E359BF" w:rsidRDefault="00221D18">
            <w:pPr>
              <w:pStyle w:val="TableTextCentered"/>
              <w:rPr>
                <w:rFonts w:eastAsia="Times New Roman"/>
              </w:rPr>
            </w:pPr>
            <w:r>
              <w:rPr>
                <w:rFonts w:eastAsia="Times New Roman"/>
              </w:rPr>
              <w:t>9</w:t>
            </w:r>
          </w:p>
        </w:tc>
        <w:tc>
          <w:tcPr>
            <w:tcW w:w="655" w:type="dxa"/>
          </w:tcPr>
          <w:p w14:paraId="6E658EC2" w14:textId="77777777" w:rsidR="00221D18" w:rsidRPr="00E359BF" w:rsidRDefault="00221D18">
            <w:pPr>
              <w:pStyle w:val="TableTextCentered"/>
              <w:rPr>
                <w:rFonts w:eastAsia="Times New Roman"/>
              </w:rPr>
            </w:pPr>
            <w:r>
              <w:rPr>
                <w:rFonts w:eastAsia="Times New Roman"/>
              </w:rPr>
              <w:t>0</w:t>
            </w:r>
          </w:p>
        </w:tc>
        <w:tc>
          <w:tcPr>
            <w:tcW w:w="515" w:type="dxa"/>
          </w:tcPr>
          <w:p w14:paraId="49229EDD" w14:textId="77777777" w:rsidR="00221D18" w:rsidRPr="00E359BF" w:rsidRDefault="00221D18">
            <w:pPr>
              <w:pStyle w:val="TableTextCentered"/>
              <w:rPr>
                <w:rFonts w:eastAsia="Times New Roman"/>
              </w:rPr>
            </w:pPr>
            <w:r>
              <w:rPr>
                <w:rFonts w:eastAsia="Times New Roman"/>
              </w:rPr>
              <w:t>22</w:t>
            </w:r>
          </w:p>
        </w:tc>
        <w:tc>
          <w:tcPr>
            <w:tcW w:w="952" w:type="dxa"/>
          </w:tcPr>
          <w:p w14:paraId="50355DD3" w14:textId="77777777" w:rsidR="00221D18" w:rsidRPr="00E359BF" w:rsidRDefault="00221D18">
            <w:pPr>
              <w:pStyle w:val="TableTextCentered"/>
              <w:rPr>
                <w:rFonts w:eastAsia="Times New Roman"/>
              </w:rPr>
            </w:pPr>
            <w:r>
              <w:rPr>
                <w:rFonts w:eastAsia="Times New Roman"/>
              </w:rPr>
              <w:t>4.2</w:t>
            </w:r>
          </w:p>
        </w:tc>
      </w:tr>
      <w:tr w:rsidR="00221D18" w:rsidRPr="00E359BF" w14:paraId="332A5D66" w14:textId="77777777" w:rsidTr="00EE51B5">
        <w:tc>
          <w:tcPr>
            <w:tcW w:w="3297" w:type="dxa"/>
          </w:tcPr>
          <w:p w14:paraId="56FF6C6F" w14:textId="77777777" w:rsidR="00221D18" w:rsidRPr="00EB088B" w:rsidRDefault="00221D18">
            <w:pPr>
              <w:pStyle w:val="TableText"/>
              <w:ind w:left="204"/>
              <w:rPr>
                <w:rFonts w:ascii="Franklin Gothic Book" w:hAnsi="Franklin Gothic Book"/>
                <w:b/>
                <w:bCs/>
              </w:rPr>
            </w:pPr>
            <w:r w:rsidRPr="00EB088B">
              <w:rPr>
                <w:rFonts w:ascii="Franklin Gothic Book" w:hAnsi="Franklin Gothic Book"/>
              </w:rPr>
              <w:t>Language Modeling (K-3 only)</w:t>
            </w:r>
          </w:p>
        </w:tc>
        <w:tc>
          <w:tcPr>
            <w:tcW w:w="654" w:type="dxa"/>
          </w:tcPr>
          <w:p w14:paraId="1FEFD16B" w14:textId="77777777" w:rsidR="00221D18" w:rsidRPr="00E359BF" w:rsidRDefault="00221D18">
            <w:pPr>
              <w:pStyle w:val="TableTextCentered"/>
              <w:rPr>
                <w:rFonts w:eastAsia="Times New Roman"/>
              </w:rPr>
            </w:pPr>
            <w:r>
              <w:rPr>
                <w:rFonts w:eastAsia="Times New Roman"/>
              </w:rPr>
              <w:t>2</w:t>
            </w:r>
          </w:p>
        </w:tc>
        <w:tc>
          <w:tcPr>
            <w:tcW w:w="640" w:type="dxa"/>
          </w:tcPr>
          <w:p w14:paraId="4E41A959" w14:textId="77777777" w:rsidR="00221D18" w:rsidRPr="00E359BF" w:rsidRDefault="00221D18">
            <w:pPr>
              <w:pStyle w:val="TableTextCentered"/>
              <w:rPr>
                <w:rFonts w:eastAsia="Times New Roman"/>
              </w:rPr>
            </w:pPr>
            <w:r>
              <w:rPr>
                <w:rFonts w:eastAsia="Times New Roman"/>
              </w:rPr>
              <w:t>2</w:t>
            </w:r>
          </w:p>
        </w:tc>
        <w:tc>
          <w:tcPr>
            <w:tcW w:w="668" w:type="dxa"/>
          </w:tcPr>
          <w:p w14:paraId="480A8D01" w14:textId="77777777" w:rsidR="00221D18" w:rsidRPr="00E359BF" w:rsidRDefault="00221D18">
            <w:pPr>
              <w:pStyle w:val="TableTextCentered"/>
              <w:rPr>
                <w:rFonts w:eastAsia="Times New Roman"/>
              </w:rPr>
            </w:pPr>
            <w:r>
              <w:rPr>
                <w:rFonts w:eastAsia="Times New Roman"/>
              </w:rPr>
              <w:t>2</w:t>
            </w:r>
          </w:p>
        </w:tc>
        <w:tc>
          <w:tcPr>
            <w:tcW w:w="655" w:type="dxa"/>
          </w:tcPr>
          <w:p w14:paraId="57D038C0" w14:textId="77777777" w:rsidR="00221D18" w:rsidRPr="00E359BF" w:rsidRDefault="00221D18">
            <w:pPr>
              <w:pStyle w:val="TableTextCentered"/>
              <w:rPr>
                <w:rFonts w:eastAsia="Times New Roman"/>
              </w:rPr>
            </w:pPr>
            <w:r>
              <w:rPr>
                <w:rFonts w:eastAsia="Times New Roman"/>
              </w:rPr>
              <w:t>2</w:t>
            </w:r>
          </w:p>
        </w:tc>
        <w:tc>
          <w:tcPr>
            <w:tcW w:w="653" w:type="dxa"/>
          </w:tcPr>
          <w:p w14:paraId="6A1E1256" w14:textId="77777777" w:rsidR="00221D18" w:rsidRPr="00E359BF" w:rsidRDefault="00221D18">
            <w:pPr>
              <w:pStyle w:val="TableTextCentered"/>
              <w:rPr>
                <w:rFonts w:eastAsia="Times New Roman"/>
              </w:rPr>
            </w:pPr>
            <w:r>
              <w:rPr>
                <w:rFonts w:eastAsia="Times New Roman"/>
              </w:rPr>
              <w:t>4</w:t>
            </w:r>
          </w:p>
        </w:tc>
        <w:tc>
          <w:tcPr>
            <w:tcW w:w="655" w:type="dxa"/>
          </w:tcPr>
          <w:p w14:paraId="1EB25F5C" w14:textId="77777777" w:rsidR="00221D18" w:rsidRPr="00E359BF" w:rsidRDefault="00221D18">
            <w:pPr>
              <w:pStyle w:val="TableTextCentered"/>
              <w:rPr>
                <w:rFonts w:eastAsia="Times New Roman"/>
              </w:rPr>
            </w:pPr>
            <w:r>
              <w:rPr>
                <w:rFonts w:eastAsia="Times New Roman"/>
              </w:rPr>
              <w:t>3</w:t>
            </w:r>
          </w:p>
        </w:tc>
        <w:tc>
          <w:tcPr>
            <w:tcW w:w="655" w:type="dxa"/>
          </w:tcPr>
          <w:p w14:paraId="3C011866" w14:textId="77777777" w:rsidR="00221D18" w:rsidRPr="00E359BF" w:rsidRDefault="00221D18">
            <w:pPr>
              <w:pStyle w:val="TableTextCentered"/>
              <w:rPr>
                <w:rFonts w:eastAsia="Times New Roman"/>
              </w:rPr>
            </w:pPr>
            <w:r>
              <w:rPr>
                <w:rFonts w:eastAsia="Times New Roman"/>
              </w:rPr>
              <w:t>1</w:t>
            </w:r>
          </w:p>
        </w:tc>
        <w:tc>
          <w:tcPr>
            <w:tcW w:w="515" w:type="dxa"/>
          </w:tcPr>
          <w:p w14:paraId="1111E1F1" w14:textId="77777777" w:rsidR="00221D18" w:rsidRPr="00E359BF" w:rsidRDefault="00221D18">
            <w:pPr>
              <w:pStyle w:val="TableTextCentered"/>
              <w:rPr>
                <w:rFonts w:eastAsia="Times New Roman"/>
              </w:rPr>
            </w:pPr>
            <w:r>
              <w:rPr>
                <w:rFonts w:eastAsia="Times New Roman"/>
              </w:rPr>
              <w:t>16</w:t>
            </w:r>
          </w:p>
        </w:tc>
        <w:tc>
          <w:tcPr>
            <w:tcW w:w="952" w:type="dxa"/>
          </w:tcPr>
          <w:p w14:paraId="761588B4" w14:textId="77777777" w:rsidR="00221D18" w:rsidRPr="00E359BF" w:rsidRDefault="00221D18">
            <w:pPr>
              <w:pStyle w:val="TableTextCentered"/>
              <w:rPr>
                <w:rFonts w:eastAsia="Times New Roman"/>
              </w:rPr>
            </w:pPr>
            <w:r>
              <w:rPr>
                <w:rFonts w:eastAsia="Times New Roman"/>
              </w:rPr>
              <w:t>4.1</w:t>
            </w:r>
          </w:p>
        </w:tc>
      </w:tr>
      <w:tr w:rsidR="00221D18" w:rsidRPr="00E359BF" w14:paraId="21F4BE14" w14:textId="77777777" w:rsidTr="00EE51B5">
        <w:tc>
          <w:tcPr>
            <w:tcW w:w="3297" w:type="dxa"/>
            <w:vAlign w:val="center"/>
          </w:tcPr>
          <w:p w14:paraId="7B4DDD34" w14:textId="77777777" w:rsidR="00221D18" w:rsidRPr="00EB088B" w:rsidRDefault="00221D18">
            <w:pPr>
              <w:pStyle w:val="TableText"/>
              <w:ind w:left="204"/>
              <w:rPr>
                <w:rFonts w:ascii="Franklin Gothic Book" w:hAnsi="Franklin Gothic Book"/>
              </w:rPr>
            </w:pPr>
            <w:r w:rsidRPr="00EB088B">
              <w:rPr>
                <w:rFonts w:ascii="Franklin Gothic Book" w:hAnsi="Franklin Gothic Book"/>
              </w:rPr>
              <w:t>Instructional Dialogue (UE only)</w:t>
            </w:r>
          </w:p>
        </w:tc>
        <w:tc>
          <w:tcPr>
            <w:tcW w:w="654" w:type="dxa"/>
          </w:tcPr>
          <w:p w14:paraId="752C1B35" w14:textId="77777777" w:rsidR="00221D18" w:rsidRPr="00E359BF" w:rsidRDefault="00221D18">
            <w:pPr>
              <w:pStyle w:val="TableTextCentered"/>
              <w:rPr>
                <w:rFonts w:eastAsia="Times New Roman"/>
              </w:rPr>
            </w:pPr>
            <w:r>
              <w:rPr>
                <w:rFonts w:eastAsia="Times New Roman"/>
              </w:rPr>
              <w:t>1</w:t>
            </w:r>
          </w:p>
        </w:tc>
        <w:tc>
          <w:tcPr>
            <w:tcW w:w="640" w:type="dxa"/>
          </w:tcPr>
          <w:p w14:paraId="381CC241" w14:textId="77777777" w:rsidR="00221D18" w:rsidRPr="00E359BF" w:rsidRDefault="00221D18">
            <w:pPr>
              <w:pStyle w:val="TableTextCentered"/>
              <w:rPr>
                <w:rFonts w:eastAsia="Times New Roman"/>
              </w:rPr>
            </w:pPr>
            <w:r>
              <w:rPr>
                <w:rFonts w:eastAsia="Times New Roman"/>
              </w:rPr>
              <w:t>0</w:t>
            </w:r>
          </w:p>
        </w:tc>
        <w:tc>
          <w:tcPr>
            <w:tcW w:w="668" w:type="dxa"/>
          </w:tcPr>
          <w:p w14:paraId="42551726" w14:textId="77777777" w:rsidR="00221D18" w:rsidRPr="00E359BF" w:rsidRDefault="00221D18">
            <w:pPr>
              <w:pStyle w:val="TableTextCentered"/>
              <w:rPr>
                <w:rFonts w:eastAsia="Times New Roman"/>
              </w:rPr>
            </w:pPr>
            <w:r>
              <w:rPr>
                <w:rFonts w:eastAsia="Times New Roman"/>
              </w:rPr>
              <w:t>0</w:t>
            </w:r>
          </w:p>
        </w:tc>
        <w:tc>
          <w:tcPr>
            <w:tcW w:w="655" w:type="dxa"/>
          </w:tcPr>
          <w:p w14:paraId="5565D6FC" w14:textId="77777777" w:rsidR="00221D18" w:rsidRPr="00E359BF" w:rsidRDefault="00221D18">
            <w:pPr>
              <w:pStyle w:val="TableTextCentered"/>
              <w:rPr>
                <w:rFonts w:eastAsia="Times New Roman"/>
              </w:rPr>
            </w:pPr>
            <w:r>
              <w:rPr>
                <w:rFonts w:eastAsia="Times New Roman"/>
              </w:rPr>
              <w:t>0</w:t>
            </w:r>
          </w:p>
        </w:tc>
        <w:tc>
          <w:tcPr>
            <w:tcW w:w="653" w:type="dxa"/>
          </w:tcPr>
          <w:p w14:paraId="3EF554A5" w14:textId="77777777" w:rsidR="00221D18" w:rsidRPr="00E359BF" w:rsidRDefault="00221D18">
            <w:pPr>
              <w:pStyle w:val="TableTextCentered"/>
              <w:rPr>
                <w:rFonts w:eastAsia="Times New Roman"/>
              </w:rPr>
            </w:pPr>
            <w:r>
              <w:rPr>
                <w:rFonts w:eastAsia="Times New Roman"/>
              </w:rPr>
              <w:t>2</w:t>
            </w:r>
          </w:p>
        </w:tc>
        <w:tc>
          <w:tcPr>
            <w:tcW w:w="655" w:type="dxa"/>
          </w:tcPr>
          <w:p w14:paraId="64BD0246" w14:textId="77777777" w:rsidR="00221D18" w:rsidRPr="00E359BF" w:rsidRDefault="00221D18">
            <w:pPr>
              <w:pStyle w:val="TableTextCentered"/>
              <w:rPr>
                <w:rFonts w:eastAsia="Times New Roman"/>
              </w:rPr>
            </w:pPr>
            <w:r>
              <w:rPr>
                <w:rFonts w:eastAsia="Times New Roman"/>
              </w:rPr>
              <w:t>2</w:t>
            </w:r>
          </w:p>
        </w:tc>
        <w:tc>
          <w:tcPr>
            <w:tcW w:w="655" w:type="dxa"/>
          </w:tcPr>
          <w:p w14:paraId="420D2A72" w14:textId="77777777" w:rsidR="00221D18" w:rsidRPr="00E359BF" w:rsidRDefault="00221D18">
            <w:pPr>
              <w:pStyle w:val="TableTextCentered"/>
              <w:rPr>
                <w:rFonts w:eastAsia="Times New Roman"/>
              </w:rPr>
            </w:pPr>
            <w:r>
              <w:rPr>
                <w:rFonts w:eastAsia="Times New Roman"/>
              </w:rPr>
              <w:t>1</w:t>
            </w:r>
          </w:p>
        </w:tc>
        <w:tc>
          <w:tcPr>
            <w:tcW w:w="515" w:type="dxa"/>
          </w:tcPr>
          <w:p w14:paraId="0E222A4A" w14:textId="77777777" w:rsidR="00221D18" w:rsidRPr="00E359BF" w:rsidRDefault="00221D18">
            <w:pPr>
              <w:pStyle w:val="TableTextCentered"/>
              <w:rPr>
                <w:rFonts w:eastAsia="Times New Roman"/>
              </w:rPr>
            </w:pPr>
            <w:r>
              <w:rPr>
                <w:rFonts w:eastAsia="Times New Roman"/>
              </w:rPr>
              <w:t>6</w:t>
            </w:r>
          </w:p>
        </w:tc>
        <w:tc>
          <w:tcPr>
            <w:tcW w:w="952" w:type="dxa"/>
          </w:tcPr>
          <w:p w14:paraId="4FBD0850" w14:textId="77777777" w:rsidR="00221D18" w:rsidRPr="00E359BF" w:rsidRDefault="00221D18">
            <w:pPr>
              <w:pStyle w:val="TableTextCentered"/>
              <w:rPr>
                <w:rFonts w:eastAsia="Times New Roman"/>
              </w:rPr>
            </w:pPr>
            <w:r>
              <w:rPr>
                <w:rFonts w:eastAsia="Times New Roman"/>
              </w:rPr>
              <w:t>5.0</w:t>
            </w:r>
          </w:p>
        </w:tc>
      </w:tr>
      <w:tr w:rsidR="00221D18" w:rsidRPr="008461FE" w14:paraId="055098B5" w14:textId="77777777" w:rsidTr="00EE51B5">
        <w:tc>
          <w:tcPr>
            <w:tcW w:w="3297" w:type="dxa"/>
            <w:shd w:val="clear" w:color="auto" w:fill="D9E2F3" w:themeFill="accent5" w:themeFillTint="33"/>
            <w:vAlign w:val="center"/>
          </w:tcPr>
          <w:p w14:paraId="452CD703" w14:textId="77777777" w:rsidR="00221D18" w:rsidRPr="008461FE" w:rsidRDefault="00221D18" w:rsidP="00EE51B5">
            <w:pPr>
              <w:pStyle w:val="TableSubheading"/>
            </w:pPr>
            <w:r w:rsidRPr="008461FE">
              <w:t>Student Engagement (UE only)</w:t>
            </w:r>
          </w:p>
        </w:tc>
        <w:tc>
          <w:tcPr>
            <w:tcW w:w="654" w:type="dxa"/>
            <w:shd w:val="clear" w:color="auto" w:fill="D9E2F3" w:themeFill="accent5" w:themeFillTint="33"/>
          </w:tcPr>
          <w:p w14:paraId="64416E72" w14:textId="77777777" w:rsidR="00221D18" w:rsidRPr="008461FE" w:rsidRDefault="00221D18">
            <w:pPr>
              <w:pStyle w:val="TableTextCentered"/>
              <w:rPr>
                <w:rFonts w:eastAsia="Times New Roman"/>
                <w:b/>
                <w:bCs/>
              </w:rPr>
            </w:pPr>
            <w:r>
              <w:rPr>
                <w:rFonts w:eastAsia="Times New Roman"/>
                <w:b/>
                <w:bCs/>
              </w:rPr>
              <w:t>0</w:t>
            </w:r>
          </w:p>
        </w:tc>
        <w:tc>
          <w:tcPr>
            <w:tcW w:w="640" w:type="dxa"/>
            <w:shd w:val="clear" w:color="auto" w:fill="D9E2F3" w:themeFill="accent5" w:themeFillTint="33"/>
          </w:tcPr>
          <w:p w14:paraId="3D36FBE2" w14:textId="77777777" w:rsidR="00221D18" w:rsidRPr="008461FE" w:rsidRDefault="00221D18">
            <w:pPr>
              <w:pStyle w:val="TableTextCentered"/>
              <w:rPr>
                <w:rFonts w:eastAsia="Times New Roman"/>
                <w:b/>
                <w:bCs/>
              </w:rPr>
            </w:pPr>
            <w:r>
              <w:rPr>
                <w:rFonts w:eastAsia="Times New Roman"/>
                <w:b/>
                <w:bCs/>
              </w:rPr>
              <w:t>0</w:t>
            </w:r>
          </w:p>
        </w:tc>
        <w:tc>
          <w:tcPr>
            <w:tcW w:w="668" w:type="dxa"/>
            <w:shd w:val="clear" w:color="auto" w:fill="D9E2F3" w:themeFill="accent5" w:themeFillTint="33"/>
          </w:tcPr>
          <w:p w14:paraId="0169D93C" w14:textId="77777777" w:rsidR="00221D18" w:rsidRPr="008461FE" w:rsidRDefault="00221D18">
            <w:pPr>
              <w:pStyle w:val="TableTextCentered"/>
              <w:rPr>
                <w:rFonts w:eastAsia="Times New Roman"/>
                <w:b/>
                <w:bCs/>
              </w:rPr>
            </w:pPr>
            <w:r>
              <w:rPr>
                <w:rFonts w:eastAsia="Times New Roman"/>
                <w:b/>
                <w:bCs/>
              </w:rPr>
              <w:t>0</w:t>
            </w:r>
          </w:p>
        </w:tc>
        <w:tc>
          <w:tcPr>
            <w:tcW w:w="655" w:type="dxa"/>
            <w:shd w:val="clear" w:color="auto" w:fill="D9E2F3" w:themeFill="accent5" w:themeFillTint="33"/>
          </w:tcPr>
          <w:p w14:paraId="54BF74E3" w14:textId="77777777" w:rsidR="00221D18" w:rsidRPr="008461FE" w:rsidRDefault="00221D18">
            <w:pPr>
              <w:pStyle w:val="TableTextCentered"/>
              <w:rPr>
                <w:rFonts w:eastAsia="Times New Roman"/>
                <w:b/>
                <w:bCs/>
              </w:rPr>
            </w:pPr>
            <w:r>
              <w:rPr>
                <w:rFonts w:eastAsia="Times New Roman"/>
                <w:b/>
                <w:bCs/>
              </w:rPr>
              <w:t>0</w:t>
            </w:r>
          </w:p>
        </w:tc>
        <w:tc>
          <w:tcPr>
            <w:tcW w:w="653" w:type="dxa"/>
            <w:shd w:val="clear" w:color="auto" w:fill="D9E2F3" w:themeFill="accent5" w:themeFillTint="33"/>
          </w:tcPr>
          <w:p w14:paraId="4FF41B1B" w14:textId="77777777" w:rsidR="00221D18" w:rsidRPr="008461FE" w:rsidRDefault="00221D18">
            <w:pPr>
              <w:pStyle w:val="TableTextCentered"/>
              <w:rPr>
                <w:rFonts w:eastAsia="Times New Roman"/>
                <w:b/>
                <w:bCs/>
              </w:rPr>
            </w:pPr>
            <w:r>
              <w:rPr>
                <w:rFonts w:eastAsia="Times New Roman"/>
                <w:b/>
                <w:bCs/>
              </w:rPr>
              <w:t>0</w:t>
            </w:r>
          </w:p>
        </w:tc>
        <w:tc>
          <w:tcPr>
            <w:tcW w:w="655" w:type="dxa"/>
            <w:shd w:val="clear" w:color="auto" w:fill="D9E2F3" w:themeFill="accent5" w:themeFillTint="33"/>
          </w:tcPr>
          <w:p w14:paraId="62C0BCAA" w14:textId="77777777" w:rsidR="00221D18" w:rsidRPr="008461FE" w:rsidRDefault="00221D18">
            <w:pPr>
              <w:pStyle w:val="TableTextCentered"/>
              <w:rPr>
                <w:rFonts w:eastAsia="Times New Roman"/>
                <w:b/>
                <w:bCs/>
              </w:rPr>
            </w:pPr>
            <w:r>
              <w:rPr>
                <w:rFonts w:eastAsia="Times New Roman"/>
                <w:b/>
                <w:bCs/>
              </w:rPr>
              <w:t>4</w:t>
            </w:r>
          </w:p>
        </w:tc>
        <w:tc>
          <w:tcPr>
            <w:tcW w:w="655" w:type="dxa"/>
            <w:shd w:val="clear" w:color="auto" w:fill="D9E2F3" w:themeFill="accent5" w:themeFillTint="33"/>
          </w:tcPr>
          <w:p w14:paraId="1712A824" w14:textId="77777777" w:rsidR="00221D18" w:rsidRPr="008461FE" w:rsidRDefault="00221D18">
            <w:pPr>
              <w:pStyle w:val="TableTextCentered"/>
              <w:rPr>
                <w:rFonts w:eastAsia="Times New Roman"/>
                <w:b/>
                <w:bCs/>
              </w:rPr>
            </w:pPr>
            <w:r>
              <w:rPr>
                <w:rFonts w:eastAsia="Times New Roman"/>
                <w:b/>
                <w:bCs/>
              </w:rPr>
              <w:t>2</w:t>
            </w:r>
          </w:p>
        </w:tc>
        <w:tc>
          <w:tcPr>
            <w:tcW w:w="515" w:type="dxa"/>
            <w:shd w:val="clear" w:color="auto" w:fill="D9E2F3" w:themeFill="accent5" w:themeFillTint="33"/>
          </w:tcPr>
          <w:p w14:paraId="41C93383" w14:textId="77777777" w:rsidR="00221D18" w:rsidRPr="008461FE" w:rsidRDefault="00221D18">
            <w:pPr>
              <w:pStyle w:val="TableTextCentered"/>
              <w:rPr>
                <w:rFonts w:eastAsia="Times New Roman"/>
                <w:b/>
                <w:bCs/>
              </w:rPr>
            </w:pPr>
            <w:r>
              <w:rPr>
                <w:rFonts w:eastAsia="Times New Roman"/>
                <w:b/>
                <w:bCs/>
              </w:rPr>
              <w:t>6</w:t>
            </w:r>
          </w:p>
        </w:tc>
        <w:tc>
          <w:tcPr>
            <w:tcW w:w="952" w:type="dxa"/>
            <w:shd w:val="clear" w:color="auto" w:fill="D9E2F3" w:themeFill="accent5" w:themeFillTint="33"/>
          </w:tcPr>
          <w:p w14:paraId="5EC9F889" w14:textId="77777777" w:rsidR="00221D18" w:rsidRPr="008461FE" w:rsidRDefault="00221D18">
            <w:pPr>
              <w:pStyle w:val="TableTextCentered"/>
              <w:rPr>
                <w:rFonts w:eastAsia="Times New Roman"/>
                <w:b/>
                <w:bCs/>
              </w:rPr>
            </w:pPr>
            <w:r>
              <w:rPr>
                <w:rFonts w:eastAsia="Times New Roman"/>
                <w:b/>
                <w:bCs/>
              </w:rPr>
              <w:t>6.3</w:t>
            </w:r>
          </w:p>
        </w:tc>
      </w:tr>
    </w:tbl>
    <w:bookmarkEnd w:id="169"/>
    <w:p w14:paraId="7FFF11AB" w14:textId="77777777" w:rsidR="00221D18" w:rsidRDefault="00221D1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0" w:name="Elem_PC_Calc"/>
      <w:r>
        <w:rPr>
          <w:szCs w:val="20"/>
        </w:rPr>
        <w:t>([5 x 6] + [6 x 5] + [7 x 11]) ÷ 22 observations = 6.2</w:t>
      </w:r>
      <w:bookmarkEnd w:id="170"/>
    </w:p>
    <w:p w14:paraId="7755DCFB" w14:textId="77777777" w:rsidR="00221D18" w:rsidRDefault="00221D1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1" w:name="Elem_NC_Calc"/>
      <w:r>
        <w:t>([5 x 1] + [6 x 1] + [7 x 20]) ÷ 22 observations = 6.9</w:t>
      </w:r>
      <w:bookmarkEnd w:id="171"/>
      <w:r>
        <w:t>. In addition, Negative Climate appears in the Classroom Organization Domain for the Upper Elementary Manual.</w:t>
      </w:r>
    </w:p>
    <w:p w14:paraId="340B7FCC" w14:textId="77777777" w:rsidR="00221D18" w:rsidRDefault="00221D18">
      <w:pPr>
        <w:pStyle w:val="TableNote"/>
      </w:pPr>
      <w:r>
        <w:t>***Instructional Learning Formats appears in the Instructional Support Domain for the Upper Elementary Manual.</w:t>
      </w:r>
    </w:p>
    <w:p w14:paraId="303C6403" w14:textId="77777777" w:rsidR="00A664C1" w:rsidRDefault="00A664C1">
      <w:pPr>
        <w:spacing w:line="240"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2309120D" w14:textId="7A6C8522" w:rsidR="00221D18" w:rsidRPr="00E359BF" w:rsidRDefault="00221D18" w:rsidP="00A664C1">
      <w:pPr>
        <w:pStyle w:val="Heading2-AppB"/>
      </w:pPr>
      <w:bookmarkStart w:id="172" w:name="_Toc173507684"/>
      <w:r w:rsidRPr="00E359BF">
        <w:lastRenderedPageBreak/>
        <w:t>Summary of Average Ratings</w:t>
      </w:r>
      <w:r>
        <w:t>: Grades 6</w:t>
      </w:r>
      <w:r w:rsidRPr="00E359BF">
        <w:t>–</w:t>
      </w:r>
      <w:r>
        <w:t>8</w:t>
      </w:r>
      <w:bookmarkEnd w:id="172"/>
    </w:p>
    <w:p w14:paraId="2E064987" w14:textId="77777777" w:rsidR="00221D18" w:rsidRPr="00E359BF" w:rsidRDefault="00221D18">
      <w:pPr>
        <w:pStyle w:val="TableTitle0"/>
      </w:pPr>
      <w:bookmarkStart w:id="173" w:name="_Toc173506504"/>
      <w:r w:rsidRPr="008F6B0C">
        <w:t>Table 18. Summary</w:t>
      </w:r>
      <w:r w:rsidRPr="00BC09E0">
        <w:t xml:space="preserve"> Table of Average Ratings for</w:t>
      </w:r>
      <w:r>
        <w:t xml:space="preserve"> </w:t>
      </w:r>
      <w:r w:rsidRPr="00BC09E0">
        <w:t xml:space="preserve">Each Dimension in Grades </w:t>
      </w:r>
      <w:r>
        <w:t>6</w:t>
      </w:r>
      <w:r w:rsidRPr="00E359BF">
        <w:t>–</w:t>
      </w:r>
      <w:r>
        <w:t>8</w:t>
      </w:r>
      <w:bookmarkEnd w:id="173"/>
    </w:p>
    <w:tbl>
      <w:tblPr>
        <w:tblStyle w:val="MSVTable1"/>
        <w:tblW w:w="5000" w:type="pct"/>
        <w:tblLayout w:type="fixed"/>
        <w:tblLook w:val="0620" w:firstRow="1" w:lastRow="0" w:firstColumn="0" w:lastColumn="0" w:noHBand="1" w:noVBand="1"/>
      </w:tblPr>
      <w:tblGrid>
        <w:gridCol w:w="3095"/>
        <w:gridCol w:w="683"/>
        <w:gridCol w:w="687"/>
        <w:gridCol w:w="679"/>
        <w:gridCol w:w="684"/>
        <w:gridCol w:w="653"/>
        <w:gridCol w:w="712"/>
        <w:gridCol w:w="684"/>
        <w:gridCol w:w="601"/>
        <w:gridCol w:w="866"/>
      </w:tblGrid>
      <w:tr w:rsidR="00221D18" w:rsidRPr="00E359BF" w14:paraId="68842E99" w14:textId="77777777" w:rsidTr="00EE51B5">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423F7A7D" w14:textId="77777777" w:rsidR="00221D18" w:rsidRPr="00E359BF" w:rsidRDefault="00221D18">
            <w:pPr>
              <w:pStyle w:val="TableColHeadingCenter"/>
              <w:rPr>
                <w:rFonts w:eastAsia="MS Mincho"/>
              </w:rPr>
            </w:pPr>
            <w:bookmarkStart w:id="174" w:name="SummaryTbl_Middle"/>
          </w:p>
        </w:tc>
        <w:tc>
          <w:tcPr>
            <w:tcW w:w="1370" w:type="dxa"/>
            <w:gridSpan w:val="2"/>
            <w:vAlign w:val="center"/>
          </w:tcPr>
          <w:p w14:paraId="184ADAF7" w14:textId="77777777" w:rsidR="00221D18" w:rsidRPr="00E359BF" w:rsidRDefault="00221D18">
            <w:pPr>
              <w:pStyle w:val="TableColHeadingCenter"/>
              <w:rPr>
                <w:rFonts w:eastAsia="MS Mincho"/>
              </w:rPr>
            </w:pPr>
            <w:r w:rsidRPr="00E359BF">
              <w:rPr>
                <w:rFonts w:eastAsia="MS Mincho"/>
              </w:rPr>
              <w:t>Low Range</w:t>
            </w:r>
          </w:p>
        </w:tc>
        <w:tc>
          <w:tcPr>
            <w:tcW w:w="2016" w:type="dxa"/>
            <w:gridSpan w:val="3"/>
            <w:vAlign w:val="center"/>
          </w:tcPr>
          <w:p w14:paraId="0ABEE923" w14:textId="77777777" w:rsidR="00221D18" w:rsidRPr="00E359BF" w:rsidRDefault="00221D18">
            <w:pPr>
              <w:pStyle w:val="TableColHeadingCenter"/>
              <w:rPr>
                <w:rFonts w:eastAsia="MS Mincho"/>
              </w:rPr>
            </w:pPr>
            <w:r w:rsidRPr="00E359BF">
              <w:rPr>
                <w:rFonts w:eastAsia="MS Mincho"/>
              </w:rPr>
              <w:t>Middle Range</w:t>
            </w:r>
          </w:p>
        </w:tc>
        <w:tc>
          <w:tcPr>
            <w:tcW w:w="1396" w:type="dxa"/>
            <w:gridSpan w:val="2"/>
            <w:vAlign w:val="center"/>
          </w:tcPr>
          <w:p w14:paraId="5902880E" w14:textId="77777777" w:rsidR="00221D18" w:rsidRPr="00E359BF" w:rsidRDefault="00221D18">
            <w:pPr>
              <w:pStyle w:val="TableColHeadingCenter"/>
              <w:rPr>
                <w:rFonts w:eastAsia="MS Mincho"/>
              </w:rPr>
            </w:pPr>
            <w:r w:rsidRPr="00E359BF">
              <w:rPr>
                <w:rFonts w:eastAsia="MS Mincho"/>
              </w:rPr>
              <w:t>High Range</w:t>
            </w:r>
          </w:p>
        </w:tc>
        <w:tc>
          <w:tcPr>
            <w:tcW w:w="601" w:type="dxa"/>
            <w:vMerge w:val="restart"/>
            <w:vAlign w:val="center"/>
          </w:tcPr>
          <w:p w14:paraId="512A5E99" w14:textId="77777777" w:rsidR="00221D18" w:rsidRPr="00E359BF" w:rsidRDefault="00221D18">
            <w:pPr>
              <w:pStyle w:val="TableColHeadingCenter"/>
              <w:rPr>
                <w:rFonts w:eastAsia="MS Mincho"/>
              </w:rPr>
            </w:pPr>
            <w:r>
              <w:rPr>
                <w:rFonts w:eastAsia="MS Mincho"/>
              </w:rPr>
              <w:t>n</w:t>
            </w:r>
          </w:p>
        </w:tc>
        <w:tc>
          <w:tcPr>
            <w:tcW w:w="866" w:type="dxa"/>
            <w:vMerge w:val="restart"/>
            <w:vAlign w:val="center"/>
          </w:tcPr>
          <w:p w14:paraId="617BE16E" w14:textId="77777777" w:rsidR="00221D18" w:rsidRPr="00E359BF" w:rsidRDefault="00221D18">
            <w:pPr>
              <w:pStyle w:val="TableColHeadingCenter"/>
              <w:rPr>
                <w:rFonts w:eastAsia="MS Mincho"/>
              </w:rPr>
            </w:pPr>
            <w:r w:rsidRPr="00E359BF">
              <w:rPr>
                <w:rFonts w:eastAsia="MS Mincho"/>
              </w:rPr>
              <w:t>Average Scores*</w:t>
            </w:r>
          </w:p>
        </w:tc>
      </w:tr>
      <w:tr w:rsidR="00221D18" w:rsidRPr="00E359BF" w14:paraId="72970AFE" w14:textId="77777777" w:rsidTr="00EE51B5">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31FC842A" w14:textId="77777777" w:rsidR="00221D18" w:rsidRPr="00E359BF" w:rsidRDefault="00221D18">
            <w:pPr>
              <w:pStyle w:val="TableColHeadingCenter"/>
              <w:rPr>
                <w:rFonts w:eastAsia="MS Mincho"/>
              </w:rPr>
            </w:pPr>
          </w:p>
        </w:tc>
        <w:tc>
          <w:tcPr>
            <w:tcW w:w="683" w:type="dxa"/>
            <w:vAlign w:val="center"/>
          </w:tcPr>
          <w:p w14:paraId="3F671E44" w14:textId="77777777" w:rsidR="00221D18" w:rsidRPr="00E359BF" w:rsidRDefault="00221D18">
            <w:pPr>
              <w:pStyle w:val="TableColHeadingCenter"/>
              <w:rPr>
                <w:rFonts w:eastAsia="MS Mincho"/>
              </w:rPr>
            </w:pPr>
            <w:r w:rsidRPr="00E359BF">
              <w:rPr>
                <w:rFonts w:eastAsia="MS Mincho"/>
              </w:rPr>
              <w:t>1</w:t>
            </w:r>
          </w:p>
        </w:tc>
        <w:tc>
          <w:tcPr>
            <w:tcW w:w="687" w:type="dxa"/>
            <w:vAlign w:val="center"/>
          </w:tcPr>
          <w:p w14:paraId="7200FCD4" w14:textId="77777777" w:rsidR="00221D18" w:rsidRPr="00E359BF" w:rsidRDefault="00221D18">
            <w:pPr>
              <w:pStyle w:val="TableColHeadingCenter"/>
              <w:rPr>
                <w:rFonts w:eastAsia="MS Mincho"/>
              </w:rPr>
            </w:pPr>
            <w:r w:rsidRPr="00E359BF">
              <w:rPr>
                <w:rFonts w:eastAsia="MS Mincho"/>
              </w:rPr>
              <w:t>2</w:t>
            </w:r>
          </w:p>
        </w:tc>
        <w:tc>
          <w:tcPr>
            <w:tcW w:w="679" w:type="dxa"/>
            <w:vAlign w:val="center"/>
          </w:tcPr>
          <w:p w14:paraId="2AF040F6" w14:textId="77777777" w:rsidR="00221D18" w:rsidRPr="00E359BF" w:rsidRDefault="00221D18">
            <w:pPr>
              <w:pStyle w:val="TableColHeadingCenter"/>
              <w:rPr>
                <w:rFonts w:eastAsia="MS Mincho"/>
              </w:rPr>
            </w:pPr>
            <w:r w:rsidRPr="00E359BF">
              <w:rPr>
                <w:rFonts w:eastAsia="MS Mincho"/>
              </w:rPr>
              <w:t>3</w:t>
            </w:r>
          </w:p>
        </w:tc>
        <w:tc>
          <w:tcPr>
            <w:tcW w:w="684" w:type="dxa"/>
            <w:vAlign w:val="center"/>
          </w:tcPr>
          <w:p w14:paraId="5DF8DF3A" w14:textId="77777777" w:rsidR="00221D18" w:rsidRPr="00E359BF" w:rsidRDefault="00221D18">
            <w:pPr>
              <w:pStyle w:val="TableColHeadingCenter"/>
              <w:rPr>
                <w:rFonts w:eastAsia="MS Mincho"/>
              </w:rPr>
            </w:pPr>
            <w:r w:rsidRPr="00E359BF">
              <w:rPr>
                <w:rFonts w:eastAsia="MS Mincho"/>
              </w:rPr>
              <w:t>4</w:t>
            </w:r>
          </w:p>
        </w:tc>
        <w:tc>
          <w:tcPr>
            <w:tcW w:w="653" w:type="dxa"/>
            <w:vAlign w:val="center"/>
          </w:tcPr>
          <w:p w14:paraId="2F98A750" w14:textId="77777777" w:rsidR="00221D18" w:rsidRPr="00E359BF" w:rsidRDefault="00221D18">
            <w:pPr>
              <w:pStyle w:val="TableColHeadingCenter"/>
              <w:rPr>
                <w:rFonts w:eastAsia="MS Mincho"/>
              </w:rPr>
            </w:pPr>
            <w:r w:rsidRPr="00E359BF">
              <w:rPr>
                <w:rFonts w:eastAsia="MS Mincho"/>
              </w:rPr>
              <w:t>5</w:t>
            </w:r>
          </w:p>
        </w:tc>
        <w:tc>
          <w:tcPr>
            <w:tcW w:w="712" w:type="dxa"/>
            <w:vAlign w:val="center"/>
          </w:tcPr>
          <w:p w14:paraId="0E57697A" w14:textId="77777777" w:rsidR="00221D18" w:rsidRPr="00E359BF" w:rsidRDefault="00221D18">
            <w:pPr>
              <w:pStyle w:val="TableColHeadingCenter"/>
              <w:rPr>
                <w:rFonts w:eastAsia="MS Mincho"/>
              </w:rPr>
            </w:pPr>
            <w:r w:rsidRPr="00E359BF">
              <w:rPr>
                <w:rFonts w:eastAsia="MS Mincho"/>
              </w:rPr>
              <w:t>6</w:t>
            </w:r>
          </w:p>
        </w:tc>
        <w:tc>
          <w:tcPr>
            <w:tcW w:w="684" w:type="dxa"/>
            <w:vAlign w:val="center"/>
          </w:tcPr>
          <w:p w14:paraId="4A7636C0" w14:textId="77777777" w:rsidR="00221D18" w:rsidRPr="00E359BF" w:rsidRDefault="00221D18">
            <w:pPr>
              <w:pStyle w:val="TableColHeadingCenter"/>
              <w:rPr>
                <w:rFonts w:eastAsia="MS Mincho"/>
              </w:rPr>
            </w:pPr>
            <w:r w:rsidRPr="00E359BF">
              <w:rPr>
                <w:rFonts w:eastAsia="MS Mincho"/>
              </w:rPr>
              <w:t>7</w:t>
            </w:r>
          </w:p>
        </w:tc>
        <w:tc>
          <w:tcPr>
            <w:tcW w:w="601" w:type="dxa"/>
            <w:vMerge/>
          </w:tcPr>
          <w:p w14:paraId="341F3DE4" w14:textId="77777777" w:rsidR="00221D18" w:rsidRPr="00E359BF" w:rsidRDefault="00221D18">
            <w:pPr>
              <w:pStyle w:val="TableColHeadingCenter"/>
              <w:rPr>
                <w:rFonts w:eastAsia="MS Mincho"/>
              </w:rPr>
            </w:pPr>
          </w:p>
        </w:tc>
        <w:tc>
          <w:tcPr>
            <w:tcW w:w="866" w:type="dxa"/>
            <w:vMerge/>
          </w:tcPr>
          <w:p w14:paraId="2D961B03" w14:textId="77777777" w:rsidR="00221D18" w:rsidRPr="00E359BF" w:rsidRDefault="00221D18">
            <w:pPr>
              <w:pStyle w:val="TableColHeadingCenter"/>
              <w:rPr>
                <w:rFonts w:eastAsia="MS Mincho"/>
              </w:rPr>
            </w:pPr>
          </w:p>
        </w:tc>
      </w:tr>
      <w:tr w:rsidR="00221D18" w:rsidRPr="00E359BF" w14:paraId="27F1148D" w14:textId="77777777" w:rsidTr="00EE51B5">
        <w:tc>
          <w:tcPr>
            <w:tcW w:w="3095" w:type="dxa"/>
            <w:shd w:val="clear" w:color="auto" w:fill="D9E2F3" w:themeFill="accent5" w:themeFillTint="33"/>
            <w:vAlign w:val="center"/>
          </w:tcPr>
          <w:p w14:paraId="278DA85D" w14:textId="77777777" w:rsidR="00221D18" w:rsidRPr="00E359BF" w:rsidRDefault="00221D18">
            <w:pPr>
              <w:pStyle w:val="TableSubheading"/>
            </w:pPr>
            <w:r w:rsidRPr="00E359BF">
              <w:t>Emotional Support Domain</w:t>
            </w:r>
          </w:p>
        </w:tc>
        <w:tc>
          <w:tcPr>
            <w:tcW w:w="683" w:type="dxa"/>
            <w:shd w:val="clear" w:color="auto" w:fill="D9E2F3" w:themeFill="accent5" w:themeFillTint="33"/>
          </w:tcPr>
          <w:p w14:paraId="0080B575" w14:textId="77777777" w:rsidR="00221D18" w:rsidRPr="00E359BF" w:rsidRDefault="00221D18">
            <w:pPr>
              <w:pStyle w:val="TableTextCenteredDemi"/>
              <w:rPr>
                <w:rFonts w:eastAsia="Times New Roman"/>
              </w:rPr>
            </w:pPr>
            <w:r>
              <w:rPr>
                <w:rFonts w:eastAsia="Times New Roman"/>
              </w:rPr>
              <w:t>0</w:t>
            </w:r>
          </w:p>
        </w:tc>
        <w:tc>
          <w:tcPr>
            <w:tcW w:w="687" w:type="dxa"/>
            <w:shd w:val="clear" w:color="auto" w:fill="D9E2F3" w:themeFill="accent5" w:themeFillTint="33"/>
          </w:tcPr>
          <w:p w14:paraId="64BDE96C" w14:textId="77777777" w:rsidR="00221D18" w:rsidRPr="00E359BF" w:rsidRDefault="00221D18">
            <w:pPr>
              <w:pStyle w:val="TableTextCenteredDemi"/>
              <w:rPr>
                <w:rFonts w:eastAsia="Times New Roman"/>
              </w:rPr>
            </w:pPr>
            <w:r>
              <w:rPr>
                <w:rFonts w:eastAsia="Times New Roman"/>
              </w:rPr>
              <w:t>8</w:t>
            </w:r>
          </w:p>
        </w:tc>
        <w:tc>
          <w:tcPr>
            <w:tcW w:w="679" w:type="dxa"/>
            <w:shd w:val="clear" w:color="auto" w:fill="D9E2F3" w:themeFill="accent5" w:themeFillTint="33"/>
          </w:tcPr>
          <w:p w14:paraId="64B0BC9C" w14:textId="77777777" w:rsidR="00221D18" w:rsidRPr="00E359BF" w:rsidRDefault="00221D18">
            <w:pPr>
              <w:pStyle w:val="TableTextCenteredDemi"/>
              <w:rPr>
                <w:rFonts w:eastAsia="Times New Roman"/>
              </w:rPr>
            </w:pPr>
            <w:r>
              <w:rPr>
                <w:rFonts w:eastAsia="Times New Roman"/>
              </w:rPr>
              <w:t>5</w:t>
            </w:r>
          </w:p>
        </w:tc>
        <w:tc>
          <w:tcPr>
            <w:tcW w:w="684" w:type="dxa"/>
            <w:shd w:val="clear" w:color="auto" w:fill="D9E2F3" w:themeFill="accent5" w:themeFillTint="33"/>
          </w:tcPr>
          <w:p w14:paraId="6B4092F2" w14:textId="77777777" w:rsidR="00221D18" w:rsidRPr="00E359BF" w:rsidRDefault="00221D18">
            <w:pPr>
              <w:pStyle w:val="TableTextCenteredDemi"/>
              <w:rPr>
                <w:rFonts w:eastAsia="Times New Roman"/>
              </w:rPr>
            </w:pPr>
            <w:r>
              <w:rPr>
                <w:rFonts w:eastAsia="Times New Roman"/>
              </w:rPr>
              <w:t>8</w:t>
            </w:r>
          </w:p>
        </w:tc>
        <w:tc>
          <w:tcPr>
            <w:tcW w:w="653" w:type="dxa"/>
            <w:shd w:val="clear" w:color="auto" w:fill="D9E2F3" w:themeFill="accent5" w:themeFillTint="33"/>
          </w:tcPr>
          <w:p w14:paraId="27524BCC" w14:textId="77777777" w:rsidR="00221D18" w:rsidRPr="00E359BF" w:rsidRDefault="00221D18">
            <w:pPr>
              <w:pStyle w:val="TableTextCenteredDemi"/>
              <w:rPr>
                <w:rFonts w:eastAsia="Times New Roman"/>
              </w:rPr>
            </w:pPr>
            <w:r>
              <w:rPr>
                <w:rFonts w:eastAsia="Times New Roman"/>
              </w:rPr>
              <w:t>12</w:t>
            </w:r>
          </w:p>
        </w:tc>
        <w:tc>
          <w:tcPr>
            <w:tcW w:w="712" w:type="dxa"/>
            <w:shd w:val="clear" w:color="auto" w:fill="D9E2F3" w:themeFill="accent5" w:themeFillTint="33"/>
            <w:vAlign w:val="center"/>
          </w:tcPr>
          <w:p w14:paraId="1B328A95" w14:textId="77777777" w:rsidR="00221D18" w:rsidRPr="00E359BF" w:rsidRDefault="00221D18">
            <w:pPr>
              <w:pStyle w:val="TableTextCenteredDemi"/>
              <w:rPr>
                <w:rFonts w:eastAsia="Times New Roman"/>
              </w:rPr>
            </w:pPr>
            <w:r>
              <w:rPr>
                <w:rFonts w:eastAsia="Times New Roman"/>
              </w:rPr>
              <w:t>6</w:t>
            </w:r>
          </w:p>
        </w:tc>
        <w:tc>
          <w:tcPr>
            <w:tcW w:w="684" w:type="dxa"/>
            <w:shd w:val="clear" w:color="auto" w:fill="D9E2F3" w:themeFill="accent5" w:themeFillTint="33"/>
            <w:vAlign w:val="center"/>
          </w:tcPr>
          <w:p w14:paraId="7CFB35D1" w14:textId="77777777" w:rsidR="00221D18" w:rsidRPr="00E359BF" w:rsidRDefault="00221D18">
            <w:pPr>
              <w:pStyle w:val="TableTextCenteredDemi"/>
              <w:rPr>
                <w:rFonts w:eastAsia="Times New Roman"/>
              </w:rPr>
            </w:pPr>
            <w:r>
              <w:rPr>
                <w:rFonts w:eastAsia="Times New Roman"/>
              </w:rPr>
              <w:t>0</w:t>
            </w:r>
          </w:p>
        </w:tc>
        <w:tc>
          <w:tcPr>
            <w:tcW w:w="601" w:type="dxa"/>
            <w:shd w:val="clear" w:color="auto" w:fill="D9E2F3" w:themeFill="accent5" w:themeFillTint="33"/>
          </w:tcPr>
          <w:p w14:paraId="4C4C7BE6" w14:textId="77777777" w:rsidR="00221D18" w:rsidRPr="00E359BF" w:rsidRDefault="00221D18">
            <w:pPr>
              <w:pStyle w:val="TableTextCenteredDemi"/>
              <w:rPr>
                <w:rFonts w:eastAsia="Times New Roman"/>
              </w:rPr>
            </w:pPr>
            <w:r>
              <w:rPr>
                <w:rFonts w:eastAsia="Times New Roman"/>
              </w:rPr>
              <w:t>39</w:t>
            </w:r>
          </w:p>
        </w:tc>
        <w:tc>
          <w:tcPr>
            <w:tcW w:w="866" w:type="dxa"/>
            <w:shd w:val="clear" w:color="auto" w:fill="D9E2F3" w:themeFill="accent5" w:themeFillTint="33"/>
          </w:tcPr>
          <w:p w14:paraId="2D3A12D4" w14:textId="77777777" w:rsidR="00221D18" w:rsidRPr="00E359BF" w:rsidRDefault="00221D18">
            <w:pPr>
              <w:pStyle w:val="TableTextCenteredDemi"/>
              <w:rPr>
                <w:rFonts w:eastAsia="Times New Roman"/>
              </w:rPr>
            </w:pPr>
            <w:r>
              <w:rPr>
                <w:rFonts w:eastAsia="Times New Roman"/>
              </w:rPr>
              <w:t>4.1</w:t>
            </w:r>
          </w:p>
        </w:tc>
      </w:tr>
      <w:tr w:rsidR="00221D18" w:rsidRPr="00E359BF" w14:paraId="77D5C739" w14:textId="77777777" w:rsidTr="00EE51B5">
        <w:tc>
          <w:tcPr>
            <w:tcW w:w="3095" w:type="dxa"/>
            <w:vAlign w:val="center"/>
          </w:tcPr>
          <w:p w14:paraId="66AE2E47" w14:textId="77777777" w:rsidR="00221D18" w:rsidRPr="00E359BF" w:rsidRDefault="00221D18">
            <w:pPr>
              <w:pStyle w:val="TableText"/>
              <w:ind w:left="204"/>
              <w:rPr>
                <w:b/>
                <w:bCs/>
              </w:rPr>
            </w:pPr>
            <w:r w:rsidRPr="00E359BF">
              <w:t>Positive Climate</w:t>
            </w:r>
          </w:p>
        </w:tc>
        <w:tc>
          <w:tcPr>
            <w:tcW w:w="683" w:type="dxa"/>
          </w:tcPr>
          <w:p w14:paraId="43323774" w14:textId="77777777" w:rsidR="00221D18" w:rsidRPr="00E359BF" w:rsidRDefault="00221D18">
            <w:pPr>
              <w:pStyle w:val="TableTextCentered"/>
              <w:rPr>
                <w:rFonts w:eastAsia="Times New Roman"/>
              </w:rPr>
            </w:pPr>
            <w:r>
              <w:rPr>
                <w:rFonts w:eastAsia="Times New Roman"/>
              </w:rPr>
              <w:t>0</w:t>
            </w:r>
          </w:p>
        </w:tc>
        <w:tc>
          <w:tcPr>
            <w:tcW w:w="687" w:type="dxa"/>
          </w:tcPr>
          <w:p w14:paraId="788638ED" w14:textId="77777777" w:rsidR="00221D18" w:rsidRPr="00E359BF" w:rsidRDefault="00221D18">
            <w:pPr>
              <w:pStyle w:val="TableTextCentered"/>
              <w:rPr>
                <w:rFonts w:eastAsia="Times New Roman"/>
              </w:rPr>
            </w:pPr>
            <w:r>
              <w:rPr>
                <w:rFonts w:eastAsia="Times New Roman"/>
              </w:rPr>
              <w:t>1</w:t>
            </w:r>
          </w:p>
        </w:tc>
        <w:tc>
          <w:tcPr>
            <w:tcW w:w="679" w:type="dxa"/>
          </w:tcPr>
          <w:p w14:paraId="5042C97E" w14:textId="77777777" w:rsidR="00221D18" w:rsidRPr="00E359BF" w:rsidRDefault="00221D18">
            <w:pPr>
              <w:pStyle w:val="TableTextCentered"/>
              <w:rPr>
                <w:rFonts w:eastAsia="Times New Roman"/>
              </w:rPr>
            </w:pPr>
            <w:r>
              <w:rPr>
                <w:rFonts w:eastAsia="Times New Roman"/>
              </w:rPr>
              <w:t>2</w:t>
            </w:r>
          </w:p>
        </w:tc>
        <w:tc>
          <w:tcPr>
            <w:tcW w:w="684" w:type="dxa"/>
          </w:tcPr>
          <w:p w14:paraId="2D38C81B" w14:textId="77777777" w:rsidR="00221D18" w:rsidRPr="00E359BF" w:rsidRDefault="00221D18">
            <w:pPr>
              <w:pStyle w:val="TableTextCentered"/>
              <w:rPr>
                <w:rFonts w:eastAsia="Times New Roman"/>
              </w:rPr>
            </w:pPr>
            <w:r>
              <w:rPr>
                <w:rFonts w:eastAsia="Times New Roman"/>
              </w:rPr>
              <w:t>4</w:t>
            </w:r>
          </w:p>
        </w:tc>
        <w:tc>
          <w:tcPr>
            <w:tcW w:w="653" w:type="dxa"/>
          </w:tcPr>
          <w:p w14:paraId="76618BC5" w14:textId="77777777" w:rsidR="00221D18" w:rsidRPr="00E359BF" w:rsidRDefault="00221D18">
            <w:pPr>
              <w:pStyle w:val="TableTextCentered"/>
              <w:rPr>
                <w:rFonts w:eastAsia="Times New Roman"/>
              </w:rPr>
            </w:pPr>
            <w:r>
              <w:rPr>
                <w:rFonts w:eastAsia="Times New Roman"/>
              </w:rPr>
              <w:t>3</w:t>
            </w:r>
          </w:p>
        </w:tc>
        <w:tc>
          <w:tcPr>
            <w:tcW w:w="712" w:type="dxa"/>
            <w:vAlign w:val="center"/>
          </w:tcPr>
          <w:p w14:paraId="173C0E36" w14:textId="77777777" w:rsidR="00221D18" w:rsidRPr="00E359BF" w:rsidRDefault="00221D18">
            <w:pPr>
              <w:pStyle w:val="TableTextCentered"/>
              <w:rPr>
                <w:rFonts w:eastAsia="Times New Roman"/>
              </w:rPr>
            </w:pPr>
            <w:r>
              <w:rPr>
                <w:rFonts w:eastAsia="Times New Roman"/>
              </w:rPr>
              <w:t>3</w:t>
            </w:r>
          </w:p>
        </w:tc>
        <w:tc>
          <w:tcPr>
            <w:tcW w:w="684" w:type="dxa"/>
            <w:vAlign w:val="center"/>
          </w:tcPr>
          <w:p w14:paraId="75F9FB04" w14:textId="77777777" w:rsidR="00221D18" w:rsidRPr="00E359BF" w:rsidRDefault="00221D18">
            <w:pPr>
              <w:pStyle w:val="TableTextCentered"/>
              <w:rPr>
                <w:rFonts w:eastAsia="Times New Roman"/>
              </w:rPr>
            </w:pPr>
            <w:r>
              <w:rPr>
                <w:rFonts w:eastAsia="Times New Roman"/>
              </w:rPr>
              <w:t>0</w:t>
            </w:r>
          </w:p>
        </w:tc>
        <w:tc>
          <w:tcPr>
            <w:tcW w:w="601" w:type="dxa"/>
          </w:tcPr>
          <w:p w14:paraId="121FBAA6" w14:textId="77777777" w:rsidR="00221D18" w:rsidRPr="00E359BF" w:rsidRDefault="00221D18">
            <w:pPr>
              <w:pStyle w:val="TableTextCentered"/>
              <w:rPr>
                <w:rFonts w:eastAsia="Times New Roman"/>
              </w:rPr>
            </w:pPr>
            <w:r>
              <w:rPr>
                <w:rFonts w:eastAsia="Times New Roman"/>
              </w:rPr>
              <w:t>13</w:t>
            </w:r>
          </w:p>
        </w:tc>
        <w:tc>
          <w:tcPr>
            <w:tcW w:w="866" w:type="dxa"/>
          </w:tcPr>
          <w:p w14:paraId="66481EE3" w14:textId="77777777" w:rsidR="00221D18" w:rsidRPr="00E359BF" w:rsidRDefault="00221D18">
            <w:pPr>
              <w:pStyle w:val="TableTextCentered"/>
              <w:rPr>
                <w:rFonts w:eastAsia="Times New Roman"/>
              </w:rPr>
            </w:pPr>
            <w:r>
              <w:rPr>
                <w:rFonts w:eastAsia="Times New Roman"/>
              </w:rPr>
              <w:t>4.4</w:t>
            </w:r>
          </w:p>
        </w:tc>
      </w:tr>
      <w:tr w:rsidR="00EE51B5" w:rsidRPr="00E359BF" w14:paraId="31F828C2" w14:textId="77777777" w:rsidTr="00EE51B5">
        <w:tc>
          <w:tcPr>
            <w:tcW w:w="3095" w:type="dxa"/>
            <w:vAlign w:val="center"/>
          </w:tcPr>
          <w:p w14:paraId="5F48D0F6" w14:textId="77777777" w:rsidR="00221D18" w:rsidRPr="00E359BF" w:rsidRDefault="00221D18">
            <w:pPr>
              <w:pStyle w:val="TableText"/>
              <w:ind w:left="204"/>
              <w:rPr>
                <w:b/>
                <w:bCs/>
              </w:rPr>
            </w:pPr>
            <w:r w:rsidRPr="00E359BF">
              <w:t>Teacher Sensitivity</w:t>
            </w:r>
          </w:p>
        </w:tc>
        <w:tc>
          <w:tcPr>
            <w:tcW w:w="683" w:type="dxa"/>
          </w:tcPr>
          <w:p w14:paraId="078565EE" w14:textId="77777777" w:rsidR="00221D18" w:rsidRPr="00E359BF" w:rsidRDefault="00221D18">
            <w:pPr>
              <w:pStyle w:val="TableTextCentered"/>
              <w:rPr>
                <w:rFonts w:eastAsia="Times New Roman"/>
              </w:rPr>
            </w:pPr>
            <w:r>
              <w:rPr>
                <w:rFonts w:eastAsia="Times New Roman"/>
              </w:rPr>
              <w:t>0</w:t>
            </w:r>
          </w:p>
        </w:tc>
        <w:tc>
          <w:tcPr>
            <w:tcW w:w="687" w:type="dxa"/>
          </w:tcPr>
          <w:p w14:paraId="23A418E7" w14:textId="77777777" w:rsidR="00221D18" w:rsidRPr="00E359BF" w:rsidRDefault="00221D18">
            <w:pPr>
              <w:pStyle w:val="TableTextCentered"/>
              <w:rPr>
                <w:rFonts w:eastAsia="Times New Roman"/>
              </w:rPr>
            </w:pPr>
            <w:r>
              <w:rPr>
                <w:rFonts w:eastAsia="Times New Roman"/>
              </w:rPr>
              <w:t>0</w:t>
            </w:r>
          </w:p>
        </w:tc>
        <w:tc>
          <w:tcPr>
            <w:tcW w:w="679" w:type="dxa"/>
          </w:tcPr>
          <w:p w14:paraId="695C2DA8" w14:textId="77777777" w:rsidR="00221D18" w:rsidRPr="00E359BF" w:rsidRDefault="00221D18">
            <w:pPr>
              <w:pStyle w:val="TableTextCentered"/>
              <w:rPr>
                <w:rFonts w:eastAsia="Times New Roman"/>
              </w:rPr>
            </w:pPr>
            <w:r>
              <w:rPr>
                <w:rFonts w:eastAsia="Times New Roman"/>
              </w:rPr>
              <w:t>1</w:t>
            </w:r>
          </w:p>
        </w:tc>
        <w:tc>
          <w:tcPr>
            <w:tcW w:w="684" w:type="dxa"/>
          </w:tcPr>
          <w:p w14:paraId="10507AC6" w14:textId="77777777" w:rsidR="00221D18" w:rsidRPr="00E359BF" w:rsidRDefault="00221D18">
            <w:pPr>
              <w:pStyle w:val="TableTextCentered"/>
              <w:rPr>
                <w:rFonts w:eastAsia="Times New Roman"/>
              </w:rPr>
            </w:pPr>
            <w:r>
              <w:rPr>
                <w:rFonts w:eastAsia="Times New Roman"/>
              </w:rPr>
              <w:t>3</w:t>
            </w:r>
          </w:p>
        </w:tc>
        <w:tc>
          <w:tcPr>
            <w:tcW w:w="653" w:type="dxa"/>
          </w:tcPr>
          <w:p w14:paraId="7A82B141" w14:textId="77777777" w:rsidR="00221D18" w:rsidRPr="00E359BF" w:rsidRDefault="00221D18">
            <w:pPr>
              <w:pStyle w:val="TableTextCentered"/>
              <w:rPr>
                <w:rFonts w:eastAsia="Times New Roman"/>
              </w:rPr>
            </w:pPr>
            <w:r>
              <w:rPr>
                <w:rFonts w:eastAsia="Times New Roman"/>
              </w:rPr>
              <w:t>6</w:t>
            </w:r>
          </w:p>
        </w:tc>
        <w:tc>
          <w:tcPr>
            <w:tcW w:w="712" w:type="dxa"/>
            <w:vAlign w:val="center"/>
          </w:tcPr>
          <w:p w14:paraId="02D6F4B7" w14:textId="77777777" w:rsidR="00221D18" w:rsidRPr="00E359BF" w:rsidRDefault="00221D18">
            <w:pPr>
              <w:pStyle w:val="TableTextCentered"/>
              <w:rPr>
                <w:rFonts w:eastAsia="Times New Roman"/>
              </w:rPr>
            </w:pPr>
            <w:r>
              <w:rPr>
                <w:rFonts w:eastAsia="Times New Roman"/>
              </w:rPr>
              <w:t>3</w:t>
            </w:r>
          </w:p>
        </w:tc>
        <w:tc>
          <w:tcPr>
            <w:tcW w:w="684" w:type="dxa"/>
            <w:vAlign w:val="center"/>
          </w:tcPr>
          <w:p w14:paraId="0B76CBC1" w14:textId="77777777" w:rsidR="00221D18" w:rsidRPr="00E359BF" w:rsidRDefault="00221D18">
            <w:pPr>
              <w:pStyle w:val="TableTextCentered"/>
              <w:rPr>
                <w:rFonts w:eastAsia="Times New Roman"/>
              </w:rPr>
            </w:pPr>
            <w:r>
              <w:rPr>
                <w:rFonts w:eastAsia="Times New Roman"/>
              </w:rPr>
              <w:t>0</w:t>
            </w:r>
          </w:p>
        </w:tc>
        <w:tc>
          <w:tcPr>
            <w:tcW w:w="601" w:type="dxa"/>
          </w:tcPr>
          <w:p w14:paraId="6773523A" w14:textId="77777777" w:rsidR="00221D18" w:rsidRPr="00E359BF" w:rsidRDefault="00221D18">
            <w:pPr>
              <w:pStyle w:val="TableTextCentered"/>
              <w:rPr>
                <w:rFonts w:eastAsia="Times New Roman"/>
              </w:rPr>
            </w:pPr>
            <w:r>
              <w:rPr>
                <w:rFonts w:eastAsia="Times New Roman"/>
              </w:rPr>
              <w:t>13</w:t>
            </w:r>
          </w:p>
        </w:tc>
        <w:tc>
          <w:tcPr>
            <w:tcW w:w="866" w:type="dxa"/>
          </w:tcPr>
          <w:p w14:paraId="4E2664DC" w14:textId="77777777" w:rsidR="00221D18" w:rsidRPr="00E359BF" w:rsidRDefault="00221D18">
            <w:pPr>
              <w:pStyle w:val="TableTextCentered"/>
              <w:rPr>
                <w:rFonts w:eastAsia="Times New Roman"/>
              </w:rPr>
            </w:pPr>
            <w:r>
              <w:rPr>
                <w:rFonts w:eastAsia="Times New Roman"/>
              </w:rPr>
              <w:t>4.8</w:t>
            </w:r>
          </w:p>
        </w:tc>
      </w:tr>
      <w:tr w:rsidR="00221D18" w:rsidRPr="00E359BF" w14:paraId="12130662" w14:textId="77777777" w:rsidTr="00EE51B5">
        <w:tc>
          <w:tcPr>
            <w:tcW w:w="3095" w:type="dxa"/>
            <w:vAlign w:val="center"/>
          </w:tcPr>
          <w:p w14:paraId="18407657" w14:textId="77777777" w:rsidR="00221D18" w:rsidRPr="00E359BF" w:rsidRDefault="00221D18">
            <w:pPr>
              <w:pStyle w:val="TableText"/>
              <w:ind w:left="204"/>
              <w:rPr>
                <w:b/>
                <w:bCs/>
              </w:rPr>
            </w:pPr>
            <w:r w:rsidRPr="00E359BF">
              <w:t>Regard for Student Perspectives</w:t>
            </w:r>
          </w:p>
        </w:tc>
        <w:tc>
          <w:tcPr>
            <w:tcW w:w="683" w:type="dxa"/>
          </w:tcPr>
          <w:p w14:paraId="7C08B59A" w14:textId="77777777" w:rsidR="00221D18" w:rsidRPr="00E359BF" w:rsidRDefault="00221D18">
            <w:pPr>
              <w:pStyle w:val="TableTextCentered"/>
              <w:rPr>
                <w:rFonts w:eastAsia="Times New Roman"/>
              </w:rPr>
            </w:pPr>
            <w:r>
              <w:rPr>
                <w:rFonts w:eastAsia="Times New Roman"/>
              </w:rPr>
              <w:t>0</w:t>
            </w:r>
          </w:p>
        </w:tc>
        <w:tc>
          <w:tcPr>
            <w:tcW w:w="687" w:type="dxa"/>
          </w:tcPr>
          <w:p w14:paraId="752BD884" w14:textId="77777777" w:rsidR="00221D18" w:rsidRPr="00E359BF" w:rsidRDefault="00221D18">
            <w:pPr>
              <w:pStyle w:val="TableTextCentered"/>
              <w:rPr>
                <w:rFonts w:eastAsia="Times New Roman"/>
              </w:rPr>
            </w:pPr>
            <w:r>
              <w:rPr>
                <w:rFonts w:eastAsia="Times New Roman"/>
              </w:rPr>
              <w:t>7</w:t>
            </w:r>
          </w:p>
        </w:tc>
        <w:tc>
          <w:tcPr>
            <w:tcW w:w="679" w:type="dxa"/>
          </w:tcPr>
          <w:p w14:paraId="2E1E3EA9" w14:textId="77777777" w:rsidR="00221D18" w:rsidRPr="00E359BF" w:rsidRDefault="00221D18">
            <w:pPr>
              <w:pStyle w:val="TableTextCentered"/>
              <w:rPr>
                <w:rFonts w:eastAsia="Times New Roman"/>
              </w:rPr>
            </w:pPr>
            <w:r>
              <w:rPr>
                <w:rFonts w:eastAsia="Times New Roman"/>
              </w:rPr>
              <w:t>2</w:t>
            </w:r>
          </w:p>
        </w:tc>
        <w:tc>
          <w:tcPr>
            <w:tcW w:w="684" w:type="dxa"/>
          </w:tcPr>
          <w:p w14:paraId="595692DD" w14:textId="77777777" w:rsidR="00221D18" w:rsidRPr="00E359BF" w:rsidRDefault="00221D18">
            <w:pPr>
              <w:pStyle w:val="TableTextCentered"/>
              <w:rPr>
                <w:rFonts w:eastAsia="Times New Roman"/>
              </w:rPr>
            </w:pPr>
            <w:r>
              <w:rPr>
                <w:rFonts w:eastAsia="Times New Roman"/>
              </w:rPr>
              <w:t>1</w:t>
            </w:r>
          </w:p>
        </w:tc>
        <w:tc>
          <w:tcPr>
            <w:tcW w:w="653" w:type="dxa"/>
          </w:tcPr>
          <w:p w14:paraId="694D0E56" w14:textId="77777777" w:rsidR="00221D18" w:rsidRPr="00E359BF" w:rsidRDefault="00221D18">
            <w:pPr>
              <w:pStyle w:val="TableTextCentered"/>
              <w:rPr>
                <w:rFonts w:eastAsia="Times New Roman"/>
              </w:rPr>
            </w:pPr>
            <w:r>
              <w:rPr>
                <w:rFonts w:eastAsia="Times New Roman"/>
              </w:rPr>
              <w:t>3</w:t>
            </w:r>
          </w:p>
        </w:tc>
        <w:tc>
          <w:tcPr>
            <w:tcW w:w="712" w:type="dxa"/>
            <w:vAlign w:val="center"/>
          </w:tcPr>
          <w:p w14:paraId="4C2BE237"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4A92442D" w14:textId="77777777" w:rsidR="00221D18" w:rsidRPr="00E359BF" w:rsidRDefault="00221D18">
            <w:pPr>
              <w:pStyle w:val="TableTextCentered"/>
              <w:rPr>
                <w:rFonts w:eastAsia="Times New Roman"/>
              </w:rPr>
            </w:pPr>
            <w:r>
              <w:rPr>
                <w:rFonts w:eastAsia="Times New Roman"/>
              </w:rPr>
              <w:t>0</w:t>
            </w:r>
          </w:p>
        </w:tc>
        <w:tc>
          <w:tcPr>
            <w:tcW w:w="601" w:type="dxa"/>
          </w:tcPr>
          <w:p w14:paraId="684E5746" w14:textId="77777777" w:rsidR="00221D18" w:rsidRPr="00E359BF" w:rsidRDefault="00221D18">
            <w:pPr>
              <w:pStyle w:val="TableTextCentered"/>
              <w:rPr>
                <w:rFonts w:eastAsia="Times New Roman"/>
              </w:rPr>
            </w:pPr>
            <w:r>
              <w:rPr>
                <w:rFonts w:eastAsia="Times New Roman"/>
              </w:rPr>
              <w:t>13</w:t>
            </w:r>
          </w:p>
        </w:tc>
        <w:tc>
          <w:tcPr>
            <w:tcW w:w="866" w:type="dxa"/>
          </w:tcPr>
          <w:p w14:paraId="20770BF9" w14:textId="77777777" w:rsidR="00221D18" w:rsidRPr="00E359BF" w:rsidRDefault="00221D18">
            <w:pPr>
              <w:pStyle w:val="TableTextCentered"/>
              <w:rPr>
                <w:rFonts w:eastAsia="Times New Roman"/>
              </w:rPr>
            </w:pPr>
            <w:r>
              <w:rPr>
                <w:rFonts w:eastAsia="Times New Roman"/>
              </w:rPr>
              <w:t>3.0</w:t>
            </w:r>
          </w:p>
        </w:tc>
      </w:tr>
      <w:tr w:rsidR="00221D18" w:rsidRPr="00E359BF" w14:paraId="184ABC16" w14:textId="77777777" w:rsidTr="00EE51B5">
        <w:tc>
          <w:tcPr>
            <w:tcW w:w="3095" w:type="dxa"/>
            <w:shd w:val="clear" w:color="auto" w:fill="D9E2F3" w:themeFill="accent5" w:themeFillTint="33"/>
            <w:vAlign w:val="center"/>
          </w:tcPr>
          <w:p w14:paraId="7EE8968B" w14:textId="77777777" w:rsidR="00221D18" w:rsidRPr="00E359BF" w:rsidRDefault="00221D18">
            <w:pPr>
              <w:pStyle w:val="TableSubheading"/>
              <w:rPr>
                <w:szCs w:val="20"/>
              </w:rPr>
            </w:pPr>
            <w:r w:rsidRPr="00E359BF">
              <w:t>Classroom Organization Domain</w:t>
            </w:r>
          </w:p>
        </w:tc>
        <w:tc>
          <w:tcPr>
            <w:tcW w:w="683" w:type="dxa"/>
            <w:shd w:val="clear" w:color="auto" w:fill="D9E2F3" w:themeFill="accent5" w:themeFillTint="33"/>
          </w:tcPr>
          <w:p w14:paraId="3BE4547F" w14:textId="77777777" w:rsidR="00221D18" w:rsidRPr="00E359BF" w:rsidRDefault="00221D18">
            <w:pPr>
              <w:pStyle w:val="TableTextCenteredDemi"/>
              <w:rPr>
                <w:rFonts w:eastAsia="Times New Roman"/>
              </w:rPr>
            </w:pPr>
            <w:r>
              <w:rPr>
                <w:rFonts w:eastAsia="Times New Roman"/>
              </w:rPr>
              <w:t>0</w:t>
            </w:r>
          </w:p>
        </w:tc>
        <w:tc>
          <w:tcPr>
            <w:tcW w:w="687" w:type="dxa"/>
            <w:shd w:val="clear" w:color="auto" w:fill="D9E2F3" w:themeFill="accent5" w:themeFillTint="33"/>
          </w:tcPr>
          <w:p w14:paraId="418A6BAC" w14:textId="77777777" w:rsidR="00221D18" w:rsidRPr="00E359BF" w:rsidRDefault="00221D18">
            <w:pPr>
              <w:pStyle w:val="TableTextCenteredDemi"/>
              <w:rPr>
                <w:rFonts w:eastAsia="Times New Roman"/>
              </w:rPr>
            </w:pPr>
            <w:r>
              <w:rPr>
                <w:rFonts w:eastAsia="Times New Roman"/>
              </w:rPr>
              <w:t>0</w:t>
            </w:r>
          </w:p>
        </w:tc>
        <w:tc>
          <w:tcPr>
            <w:tcW w:w="679" w:type="dxa"/>
            <w:shd w:val="clear" w:color="auto" w:fill="D9E2F3" w:themeFill="accent5" w:themeFillTint="33"/>
          </w:tcPr>
          <w:p w14:paraId="76516FA9" w14:textId="77777777" w:rsidR="00221D18" w:rsidRPr="00E359BF" w:rsidRDefault="00221D18">
            <w:pPr>
              <w:pStyle w:val="TableTextCenteredDemi"/>
              <w:rPr>
                <w:rFonts w:eastAsia="Times New Roman"/>
              </w:rPr>
            </w:pPr>
            <w:r>
              <w:rPr>
                <w:rFonts w:eastAsia="Times New Roman"/>
              </w:rPr>
              <w:t>1</w:t>
            </w:r>
          </w:p>
        </w:tc>
        <w:tc>
          <w:tcPr>
            <w:tcW w:w="684" w:type="dxa"/>
            <w:shd w:val="clear" w:color="auto" w:fill="D9E2F3" w:themeFill="accent5" w:themeFillTint="33"/>
          </w:tcPr>
          <w:p w14:paraId="2D359FDB" w14:textId="77777777" w:rsidR="00221D18" w:rsidRPr="00E359BF" w:rsidRDefault="00221D18">
            <w:pPr>
              <w:pStyle w:val="TableTextCenteredDemi"/>
              <w:rPr>
                <w:rFonts w:eastAsia="Times New Roman"/>
              </w:rPr>
            </w:pPr>
            <w:r>
              <w:rPr>
                <w:rFonts w:eastAsia="Times New Roman"/>
              </w:rPr>
              <w:t>5</w:t>
            </w:r>
          </w:p>
        </w:tc>
        <w:tc>
          <w:tcPr>
            <w:tcW w:w="653" w:type="dxa"/>
            <w:shd w:val="clear" w:color="auto" w:fill="D9E2F3" w:themeFill="accent5" w:themeFillTint="33"/>
          </w:tcPr>
          <w:p w14:paraId="7D4258F7" w14:textId="77777777" w:rsidR="00221D18" w:rsidRPr="00E359BF" w:rsidRDefault="00221D18">
            <w:pPr>
              <w:pStyle w:val="TableTextCenteredDemi"/>
              <w:rPr>
                <w:rFonts w:eastAsia="Times New Roman"/>
              </w:rPr>
            </w:pPr>
            <w:r>
              <w:rPr>
                <w:rFonts w:eastAsia="Times New Roman"/>
              </w:rPr>
              <w:t>6</w:t>
            </w:r>
          </w:p>
        </w:tc>
        <w:tc>
          <w:tcPr>
            <w:tcW w:w="712" w:type="dxa"/>
            <w:shd w:val="clear" w:color="auto" w:fill="D9E2F3" w:themeFill="accent5" w:themeFillTint="33"/>
            <w:vAlign w:val="center"/>
          </w:tcPr>
          <w:p w14:paraId="755BF5B6" w14:textId="77777777" w:rsidR="00221D18" w:rsidRPr="00E359BF" w:rsidRDefault="00221D18">
            <w:pPr>
              <w:pStyle w:val="TableTextCenteredDemi"/>
              <w:rPr>
                <w:rFonts w:eastAsia="Times New Roman"/>
              </w:rPr>
            </w:pPr>
            <w:r>
              <w:rPr>
                <w:rFonts w:eastAsia="Times New Roman"/>
              </w:rPr>
              <w:t>8</w:t>
            </w:r>
          </w:p>
        </w:tc>
        <w:tc>
          <w:tcPr>
            <w:tcW w:w="684" w:type="dxa"/>
            <w:shd w:val="clear" w:color="auto" w:fill="D9E2F3" w:themeFill="accent5" w:themeFillTint="33"/>
            <w:vAlign w:val="center"/>
          </w:tcPr>
          <w:p w14:paraId="63EE3C3A" w14:textId="77777777" w:rsidR="00221D18" w:rsidRPr="00E359BF" w:rsidRDefault="00221D18">
            <w:pPr>
              <w:pStyle w:val="TableTextCenteredDemi"/>
              <w:rPr>
                <w:rFonts w:eastAsia="Times New Roman"/>
              </w:rPr>
            </w:pPr>
            <w:r>
              <w:rPr>
                <w:rFonts w:eastAsia="Times New Roman"/>
              </w:rPr>
              <w:t>19</w:t>
            </w:r>
          </w:p>
        </w:tc>
        <w:tc>
          <w:tcPr>
            <w:tcW w:w="601" w:type="dxa"/>
            <w:shd w:val="clear" w:color="auto" w:fill="D9E2F3" w:themeFill="accent5" w:themeFillTint="33"/>
          </w:tcPr>
          <w:p w14:paraId="458979AD" w14:textId="77777777" w:rsidR="00221D18" w:rsidRPr="00E359BF" w:rsidRDefault="00221D18">
            <w:pPr>
              <w:pStyle w:val="TableTextCenteredDemi"/>
              <w:rPr>
                <w:rFonts w:eastAsia="Times New Roman"/>
              </w:rPr>
            </w:pPr>
            <w:r>
              <w:rPr>
                <w:rFonts w:eastAsia="Times New Roman"/>
              </w:rPr>
              <w:t>39</w:t>
            </w:r>
          </w:p>
        </w:tc>
        <w:tc>
          <w:tcPr>
            <w:tcW w:w="866" w:type="dxa"/>
            <w:shd w:val="clear" w:color="auto" w:fill="D9E2F3" w:themeFill="accent5" w:themeFillTint="33"/>
          </w:tcPr>
          <w:p w14:paraId="460DBE4F" w14:textId="77777777" w:rsidR="00221D18" w:rsidRPr="00E359BF" w:rsidRDefault="00221D18">
            <w:pPr>
              <w:pStyle w:val="TableTextCenteredDemi"/>
              <w:rPr>
                <w:rFonts w:eastAsia="Times New Roman"/>
              </w:rPr>
            </w:pPr>
            <w:r>
              <w:rPr>
                <w:rFonts w:eastAsia="Times New Roman"/>
              </w:rPr>
              <w:t>6.0</w:t>
            </w:r>
          </w:p>
        </w:tc>
      </w:tr>
      <w:tr w:rsidR="00221D18" w:rsidRPr="00E359BF" w14:paraId="10B41E8A" w14:textId="77777777" w:rsidTr="00EE51B5">
        <w:tc>
          <w:tcPr>
            <w:tcW w:w="3095" w:type="dxa"/>
            <w:vAlign w:val="center"/>
          </w:tcPr>
          <w:p w14:paraId="061E543D" w14:textId="77777777" w:rsidR="00221D18" w:rsidRPr="00E359BF" w:rsidRDefault="00221D18">
            <w:pPr>
              <w:pStyle w:val="TableText"/>
              <w:ind w:left="204"/>
              <w:rPr>
                <w:b/>
                <w:bCs/>
              </w:rPr>
            </w:pPr>
            <w:r w:rsidRPr="00E359BF">
              <w:t>Behavior Management</w:t>
            </w:r>
          </w:p>
        </w:tc>
        <w:tc>
          <w:tcPr>
            <w:tcW w:w="683" w:type="dxa"/>
          </w:tcPr>
          <w:p w14:paraId="54925D22" w14:textId="77777777" w:rsidR="00221D18" w:rsidRPr="00E359BF" w:rsidRDefault="00221D18">
            <w:pPr>
              <w:pStyle w:val="TableTextCentered"/>
              <w:rPr>
                <w:rFonts w:eastAsia="Times New Roman"/>
              </w:rPr>
            </w:pPr>
            <w:r>
              <w:rPr>
                <w:rFonts w:eastAsia="Times New Roman"/>
              </w:rPr>
              <w:t>0</w:t>
            </w:r>
          </w:p>
        </w:tc>
        <w:tc>
          <w:tcPr>
            <w:tcW w:w="687" w:type="dxa"/>
          </w:tcPr>
          <w:p w14:paraId="0E0BCB4E" w14:textId="77777777" w:rsidR="00221D18" w:rsidRPr="00E359BF" w:rsidRDefault="00221D18">
            <w:pPr>
              <w:pStyle w:val="TableTextCentered"/>
              <w:rPr>
                <w:rFonts w:eastAsia="Times New Roman"/>
              </w:rPr>
            </w:pPr>
            <w:r>
              <w:rPr>
                <w:rFonts w:eastAsia="Times New Roman"/>
              </w:rPr>
              <w:t>0</w:t>
            </w:r>
          </w:p>
        </w:tc>
        <w:tc>
          <w:tcPr>
            <w:tcW w:w="679" w:type="dxa"/>
          </w:tcPr>
          <w:p w14:paraId="75831CAA" w14:textId="77777777" w:rsidR="00221D18" w:rsidRPr="00E359BF" w:rsidRDefault="00221D18">
            <w:pPr>
              <w:pStyle w:val="TableTextCentered"/>
              <w:rPr>
                <w:rFonts w:eastAsia="Times New Roman"/>
              </w:rPr>
            </w:pPr>
            <w:r>
              <w:rPr>
                <w:rFonts w:eastAsia="Times New Roman"/>
              </w:rPr>
              <w:t>0</w:t>
            </w:r>
          </w:p>
        </w:tc>
        <w:tc>
          <w:tcPr>
            <w:tcW w:w="684" w:type="dxa"/>
          </w:tcPr>
          <w:p w14:paraId="41EFA1D7" w14:textId="77777777" w:rsidR="00221D18" w:rsidRPr="00E359BF" w:rsidRDefault="00221D18">
            <w:pPr>
              <w:pStyle w:val="TableTextCentered"/>
              <w:rPr>
                <w:rFonts w:eastAsia="Times New Roman"/>
              </w:rPr>
            </w:pPr>
            <w:r>
              <w:rPr>
                <w:rFonts w:eastAsia="Times New Roman"/>
              </w:rPr>
              <w:t>3</w:t>
            </w:r>
          </w:p>
        </w:tc>
        <w:tc>
          <w:tcPr>
            <w:tcW w:w="653" w:type="dxa"/>
          </w:tcPr>
          <w:p w14:paraId="21208727" w14:textId="77777777" w:rsidR="00221D18" w:rsidRPr="00E359BF" w:rsidRDefault="00221D18">
            <w:pPr>
              <w:pStyle w:val="TableTextCentered"/>
              <w:rPr>
                <w:rFonts w:eastAsia="Times New Roman"/>
              </w:rPr>
            </w:pPr>
            <w:r>
              <w:rPr>
                <w:rFonts w:eastAsia="Times New Roman"/>
              </w:rPr>
              <w:t>3</w:t>
            </w:r>
          </w:p>
        </w:tc>
        <w:tc>
          <w:tcPr>
            <w:tcW w:w="712" w:type="dxa"/>
            <w:vAlign w:val="center"/>
          </w:tcPr>
          <w:p w14:paraId="77EDB908"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75E06E40" w14:textId="77777777" w:rsidR="00221D18" w:rsidRPr="00E359BF" w:rsidRDefault="00221D18">
            <w:pPr>
              <w:pStyle w:val="TableTextCentered"/>
              <w:rPr>
                <w:rFonts w:eastAsia="Times New Roman"/>
              </w:rPr>
            </w:pPr>
            <w:r>
              <w:rPr>
                <w:rFonts w:eastAsia="Times New Roman"/>
              </w:rPr>
              <w:t>7</w:t>
            </w:r>
          </w:p>
        </w:tc>
        <w:tc>
          <w:tcPr>
            <w:tcW w:w="601" w:type="dxa"/>
          </w:tcPr>
          <w:p w14:paraId="3DF28150" w14:textId="77777777" w:rsidR="00221D18" w:rsidRPr="00E359BF" w:rsidRDefault="00221D18">
            <w:pPr>
              <w:pStyle w:val="TableTextCentered"/>
              <w:rPr>
                <w:rFonts w:eastAsia="Times New Roman"/>
              </w:rPr>
            </w:pPr>
            <w:r>
              <w:rPr>
                <w:rFonts w:eastAsia="Times New Roman"/>
              </w:rPr>
              <w:t>13</w:t>
            </w:r>
          </w:p>
        </w:tc>
        <w:tc>
          <w:tcPr>
            <w:tcW w:w="866" w:type="dxa"/>
          </w:tcPr>
          <w:p w14:paraId="1B57C1D7" w14:textId="77777777" w:rsidR="00221D18" w:rsidRPr="00E359BF" w:rsidRDefault="00221D18">
            <w:pPr>
              <w:pStyle w:val="TableTextCentered"/>
              <w:rPr>
                <w:rFonts w:eastAsia="Times New Roman"/>
              </w:rPr>
            </w:pPr>
            <w:r>
              <w:rPr>
                <w:rFonts w:eastAsia="Times New Roman"/>
              </w:rPr>
              <w:t>5.8</w:t>
            </w:r>
          </w:p>
        </w:tc>
      </w:tr>
      <w:tr w:rsidR="00EE51B5" w:rsidRPr="00E359BF" w14:paraId="24CB21D9" w14:textId="77777777" w:rsidTr="00EE51B5">
        <w:tc>
          <w:tcPr>
            <w:tcW w:w="3095" w:type="dxa"/>
            <w:vAlign w:val="center"/>
          </w:tcPr>
          <w:p w14:paraId="690447E8" w14:textId="77777777" w:rsidR="00221D18" w:rsidRPr="00E359BF" w:rsidRDefault="00221D18">
            <w:pPr>
              <w:pStyle w:val="TableText"/>
              <w:ind w:left="204"/>
              <w:rPr>
                <w:b/>
                <w:bCs/>
              </w:rPr>
            </w:pPr>
            <w:r w:rsidRPr="00E359BF">
              <w:t>Productivity</w:t>
            </w:r>
          </w:p>
        </w:tc>
        <w:tc>
          <w:tcPr>
            <w:tcW w:w="683" w:type="dxa"/>
          </w:tcPr>
          <w:p w14:paraId="64477CD3" w14:textId="77777777" w:rsidR="00221D18" w:rsidRPr="00E359BF" w:rsidRDefault="00221D18">
            <w:pPr>
              <w:pStyle w:val="TableTextCentered"/>
              <w:rPr>
                <w:rFonts w:eastAsia="Times New Roman"/>
              </w:rPr>
            </w:pPr>
            <w:r>
              <w:rPr>
                <w:rFonts w:eastAsia="Times New Roman"/>
              </w:rPr>
              <w:t>0</w:t>
            </w:r>
          </w:p>
        </w:tc>
        <w:tc>
          <w:tcPr>
            <w:tcW w:w="687" w:type="dxa"/>
          </w:tcPr>
          <w:p w14:paraId="258C99EC" w14:textId="77777777" w:rsidR="00221D18" w:rsidRPr="00E359BF" w:rsidRDefault="00221D18">
            <w:pPr>
              <w:pStyle w:val="TableTextCentered"/>
              <w:rPr>
                <w:rFonts w:eastAsia="Times New Roman"/>
              </w:rPr>
            </w:pPr>
            <w:r>
              <w:rPr>
                <w:rFonts w:eastAsia="Times New Roman"/>
              </w:rPr>
              <w:t>0</w:t>
            </w:r>
          </w:p>
        </w:tc>
        <w:tc>
          <w:tcPr>
            <w:tcW w:w="679" w:type="dxa"/>
          </w:tcPr>
          <w:p w14:paraId="1DF9C276" w14:textId="77777777" w:rsidR="00221D18" w:rsidRPr="00E359BF" w:rsidRDefault="00221D18">
            <w:pPr>
              <w:pStyle w:val="TableTextCentered"/>
              <w:rPr>
                <w:rFonts w:eastAsia="Times New Roman"/>
              </w:rPr>
            </w:pPr>
            <w:r>
              <w:rPr>
                <w:rFonts w:eastAsia="Times New Roman"/>
              </w:rPr>
              <w:t>1</w:t>
            </w:r>
          </w:p>
        </w:tc>
        <w:tc>
          <w:tcPr>
            <w:tcW w:w="684" w:type="dxa"/>
          </w:tcPr>
          <w:p w14:paraId="11A5E689" w14:textId="77777777" w:rsidR="00221D18" w:rsidRPr="00E359BF" w:rsidRDefault="00221D18">
            <w:pPr>
              <w:pStyle w:val="TableTextCentered"/>
              <w:rPr>
                <w:rFonts w:eastAsia="Times New Roman"/>
              </w:rPr>
            </w:pPr>
            <w:r>
              <w:rPr>
                <w:rFonts w:eastAsia="Times New Roman"/>
              </w:rPr>
              <w:t>2</w:t>
            </w:r>
          </w:p>
        </w:tc>
        <w:tc>
          <w:tcPr>
            <w:tcW w:w="653" w:type="dxa"/>
          </w:tcPr>
          <w:p w14:paraId="2489DC0E" w14:textId="77777777" w:rsidR="00221D18" w:rsidRPr="00E359BF" w:rsidRDefault="00221D18">
            <w:pPr>
              <w:pStyle w:val="TableTextCentered"/>
              <w:rPr>
                <w:rFonts w:eastAsia="Times New Roman"/>
              </w:rPr>
            </w:pPr>
            <w:r>
              <w:rPr>
                <w:rFonts w:eastAsia="Times New Roman"/>
              </w:rPr>
              <w:t>2</w:t>
            </w:r>
          </w:p>
        </w:tc>
        <w:tc>
          <w:tcPr>
            <w:tcW w:w="712" w:type="dxa"/>
            <w:vAlign w:val="center"/>
          </w:tcPr>
          <w:p w14:paraId="57CBC719" w14:textId="77777777" w:rsidR="00221D18" w:rsidRPr="00E359BF" w:rsidRDefault="00221D18">
            <w:pPr>
              <w:pStyle w:val="TableTextCentered"/>
              <w:rPr>
                <w:rFonts w:eastAsia="Times New Roman"/>
              </w:rPr>
            </w:pPr>
            <w:r>
              <w:rPr>
                <w:rFonts w:eastAsia="Times New Roman"/>
              </w:rPr>
              <w:t>5</w:t>
            </w:r>
          </w:p>
        </w:tc>
        <w:tc>
          <w:tcPr>
            <w:tcW w:w="684" w:type="dxa"/>
            <w:vAlign w:val="center"/>
          </w:tcPr>
          <w:p w14:paraId="3FA1E4E5" w14:textId="77777777" w:rsidR="00221D18" w:rsidRPr="00E359BF" w:rsidRDefault="00221D18">
            <w:pPr>
              <w:pStyle w:val="TableTextCentered"/>
              <w:rPr>
                <w:rFonts w:eastAsia="Times New Roman"/>
              </w:rPr>
            </w:pPr>
            <w:r>
              <w:rPr>
                <w:rFonts w:eastAsia="Times New Roman"/>
              </w:rPr>
              <w:t>3</w:t>
            </w:r>
          </w:p>
        </w:tc>
        <w:tc>
          <w:tcPr>
            <w:tcW w:w="601" w:type="dxa"/>
          </w:tcPr>
          <w:p w14:paraId="40D704BA" w14:textId="77777777" w:rsidR="00221D18" w:rsidRPr="00E359BF" w:rsidRDefault="00221D18">
            <w:pPr>
              <w:pStyle w:val="TableTextCentered"/>
              <w:rPr>
                <w:rFonts w:eastAsia="Times New Roman"/>
              </w:rPr>
            </w:pPr>
            <w:r>
              <w:rPr>
                <w:rFonts w:eastAsia="Times New Roman"/>
              </w:rPr>
              <w:t>13</w:t>
            </w:r>
          </w:p>
        </w:tc>
        <w:tc>
          <w:tcPr>
            <w:tcW w:w="866" w:type="dxa"/>
          </w:tcPr>
          <w:p w14:paraId="13DD1DC1" w14:textId="77777777" w:rsidR="00221D18" w:rsidRPr="00E359BF" w:rsidRDefault="00221D18">
            <w:pPr>
              <w:pStyle w:val="TableTextCentered"/>
              <w:rPr>
                <w:rFonts w:eastAsia="Times New Roman"/>
              </w:rPr>
            </w:pPr>
            <w:r>
              <w:rPr>
                <w:rFonts w:eastAsia="Times New Roman"/>
              </w:rPr>
              <w:t>5.5</w:t>
            </w:r>
          </w:p>
        </w:tc>
      </w:tr>
      <w:tr w:rsidR="00221D18" w:rsidRPr="00E359BF" w14:paraId="76030019" w14:textId="77777777" w:rsidTr="00EE51B5">
        <w:tc>
          <w:tcPr>
            <w:tcW w:w="3095" w:type="dxa"/>
            <w:vAlign w:val="center"/>
          </w:tcPr>
          <w:p w14:paraId="1FDE462B" w14:textId="77777777" w:rsidR="00221D18" w:rsidRPr="00E359BF" w:rsidRDefault="00221D18">
            <w:pPr>
              <w:pStyle w:val="TableText"/>
              <w:ind w:left="204"/>
              <w:rPr>
                <w:b/>
                <w:bCs/>
              </w:rPr>
            </w:pPr>
            <w:r w:rsidRPr="00D931E1">
              <w:t>Negative Climate</w:t>
            </w:r>
            <w:r>
              <w:t>**</w:t>
            </w:r>
          </w:p>
        </w:tc>
        <w:tc>
          <w:tcPr>
            <w:tcW w:w="683" w:type="dxa"/>
          </w:tcPr>
          <w:p w14:paraId="2D36AC46" w14:textId="77777777" w:rsidR="00221D18" w:rsidRPr="00E359BF" w:rsidRDefault="00221D18">
            <w:pPr>
              <w:pStyle w:val="TableTextCentered"/>
              <w:rPr>
                <w:rFonts w:eastAsia="Times New Roman"/>
              </w:rPr>
            </w:pPr>
            <w:r>
              <w:rPr>
                <w:rFonts w:eastAsia="Times New Roman"/>
              </w:rPr>
              <w:t>0</w:t>
            </w:r>
          </w:p>
        </w:tc>
        <w:tc>
          <w:tcPr>
            <w:tcW w:w="687" w:type="dxa"/>
          </w:tcPr>
          <w:p w14:paraId="257BCC4D" w14:textId="77777777" w:rsidR="00221D18" w:rsidRPr="00E359BF" w:rsidRDefault="00221D18">
            <w:pPr>
              <w:pStyle w:val="TableTextCentered"/>
              <w:rPr>
                <w:rFonts w:eastAsia="Times New Roman"/>
              </w:rPr>
            </w:pPr>
            <w:r>
              <w:rPr>
                <w:rFonts w:eastAsia="Times New Roman"/>
              </w:rPr>
              <w:t>0</w:t>
            </w:r>
          </w:p>
        </w:tc>
        <w:tc>
          <w:tcPr>
            <w:tcW w:w="679" w:type="dxa"/>
          </w:tcPr>
          <w:p w14:paraId="19597BC5" w14:textId="77777777" w:rsidR="00221D18" w:rsidRPr="00E359BF" w:rsidRDefault="00221D18">
            <w:pPr>
              <w:pStyle w:val="TableTextCentered"/>
              <w:rPr>
                <w:rFonts w:eastAsia="Times New Roman"/>
              </w:rPr>
            </w:pPr>
            <w:r>
              <w:rPr>
                <w:rFonts w:eastAsia="Times New Roman"/>
              </w:rPr>
              <w:t>0</w:t>
            </w:r>
          </w:p>
        </w:tc>
        <w:tc>
          <w:tcPr>
            <w:tcW w:w="684" w:type="dxa"/>
          </w:tcPr>
          <w:p w14:paraId="18EDE738" w14:textId="77777777" w:rsidR="00221D18" w:rsidRPr="00E359BF" w:rsidRDefault="00221D18">
            <w:pPr>
              <w:pStyle w:val="TableTextCentered"/>
              <w:rPr>
                <w:rFonts w:eastAsia="Times New Roman"/>
              </w:rPr>
            </w:pPr>
            <w:r>
              <w:rPr>
                <w:rFonts w:eastAsia="Times New Roman"/>
              </w:rPr>
              <w:t>0</w:t>
            </w:r>
          </w:p>
        </w:tc>
        <w:tc>
          <w:tcPr>
            <w:tcW w:w="653" w:type="dxa"/>
          </w:tcPr>
          <w:p w14:paraId="79CC2116" w14:textId="77777777" w:rsidR="00221D18" w:rsidRPr="00E359BF" w:rsidRDefault="00221D18">
            <w:pPr>
              <w:pStyle w:val="TableTextCentered"/>
              <w:rPr>
                <w:rFonts w:eastAsia="Times New Roman"/>
              </w:rPr>
            </w:pPr>
            <w:r>
              <w:rPr>
                <w:rFonts w:eastAsia="Times New Roman"/>
              </w:rPr>
              <w:t>1</w:t>
            </w:r>
          </w:p>
        </w:tc>
        <w:tc>
          <w:tcPr>
            <w:tcW w:w="712" w:type="dxa"/>
            <w:vAlign w:val="center"/>
          </w:tcPr>
          <w:p w14:paraId="271E4FB7" w14:textId="77777777" w:rsidR="00221D18" w:rsidRPr="00E359BF" w:rsidRDefault="00221D18">
            <w:pPr>
              <w:pStyle w:val="TableTextCentered"/>
              <w:rPr>
                <w:rFonts w:eastAsia="Times New Roman"/>
              </w:rPr>
            </w:pPr>
            <w:r>
              <w:rPr>
                <w:rFonts w:eastAsia="Times New Roman"/>
              </w:rPr>
              <w:t>3</w:t>
            </w:r>
          </w:p>
        </w:tc>
        <w:tc>
          <w:tcPr>
            <w:tcW w:w="684" w:type="dxa"/>
            <w:vAlign w:val="center"/>
          </w:tcPr>
          <w:p w14:paraId="50E4E9BC" w14:textId="77777777" w:rsidR="00221D18" w:rsidRPr="00E359BF" w:rsidRDefault="00221D18">
            <w:pPr>
              <w:pStyle w:val="TableTextCentered"/>
              <w:rPr>
                <w:rFonts w:eastAsia="Times New Roman"/>
              </w:rPr>
            </w:pPr>
            <w:r>
              <w:rPr>
                <w:rFonts w:eastAsia="Times New Roman"/>
              </w:rPr>
              <w:t>9</w:t>
            </w:r>
          </w:p>
        </w:tc>
        <w:tc>
          <w:tcPr>
            <w:tcW w:w="601" w:type="dxa"/>
          </w:tcPr>
          <w:p w14:paraId="78E7AB5C" w14:textId="77777777" w:rsidR="00221D18" w:rsidRPr="00E359BF" w:rsidRDefault="00221D18">
            <w:pPr>
              <w:pStyle w:val="TableTextCentered"/>
              <w:rPr>
                <w:rFonts w:eastAsia="Times New Roman"/>
              </w:rPr>
            </w:pPr>
            <w:r>
              <w:rPr>
                <w:rFonts w:eastAsia="Times New Roman"/>
              </w:rPr>
              <w:t>13</w:t>
            </w:r>
          </w:p>
        </w:tc>
        <w:tc>
          <w:tcPr>
            <w:tcW w:w="866" w:type="dxa"/>
          </w:tcPr>
          <w:p w14:paraId="6AA5CEFF" w14:textId="77777777" w:rsidR="00221D18" w:rsidRPr="00E359BF" w:rsidRDefault="00221D18">
            <w:pPr>
              <w:pStyle w:val="TableTextCentered"/>
              <w:rPr>
                <w:rFonts w:eastAsia="Times New Roman"/>
              </w:rPr>
            </w:pPr>
            <w:r>
              <w:rPr>
                <w:rFonts w:eastAsia="Times New Roman"/>
              </w:rPr>
              <w:t>6.6</w:t>
            </w:r>
          </w:p>
        </w:tc>
      </w:tr>
      <w:tr w:rsidR="00221D18" w:rsidRPr="00E359BF" w14:paraId="60F2FCE8" w14:textId="77777777" w:rsidTr="00EE51B5">
        <w:tc>
          <w:tcPr>
            <w:tcW w:w="3095" w:type="dxa"/>
            <w:shd w:val="clear" w:color="auto" w:fill="D9E2F3" w:themeFill="accent5" w:themeFillTint="33"/>
            <w:vAlign w:val="center"/>
          </w:tcPr>
          <w:p w14:paraId="6C27BBC3" w14:textId="77777777" w:rsidR="00221D18" w:rsidRPr="00E359BF" w:rsidRDefault="00221D18">
            <w:pPr>
              <w:pStyle w:val="TableSubheading"/>
              <w:rPr>
                <w:szCs w:val="20"/>
              </w:rPr>
            </w:pPr>
            <w:r w:rsidRPr="00E359BF">
              <w:t>Instructional Support Domain</w:t>
            </w:r>
          </w:p>
        </w:tc>
        <w:tc>
          <w:tcPr>
            <w:tcW w:w="683" w:type="dxa"/>
            <w:shd w:val="clear" w:color="auto" w:fill="D9E2F3" w:themeFill="accent5" w:themeFillTint="33"/>
          </w:tcPr>
          <w:p w14:paraId="4B5B0B45" w14:textId="77777777" w:rsidR="00221D18" w:rsidRPr="00E359BF" w:rsidRDefault="00221D18">
            <w:pPr>
              <w:pStyle w:val="TableTextCenteredDemi"/>
              <w:rPr>
                <w:rFonts w:eastAsia="Times New Roman"/>
              </w:rPr>
            </w:pPr>
            <w:r>
              <w:rPr>
                <w:rFonts w:eastAsia="Times New Roman"/>
              </w:rPr>
              <w:t>11</w:t>
            </w:r>
          </w:p>
        </w:tc>
        <w:tc>
          <w:tcPr>
            <w:tcW w:w="687" w:type="dxa"/>
            <w:shd w:val="clear" w:color="auto" w:fill="D9E2F3" w:themeFill="accent5" w:themeFillTint="33"/>
          </w:tcPr>
          <w:p w14:paraId="7ECC3167" w14:textId="77777777" w:rsidR="00221D18" w:rsidRPr="00E359BF" w:rsidRDefault="00221D18">
            <w:pPr>
              <w:pStyle w:val="TableTextCenteredDemi"/>
              <w:rPr>
                <w:rFonts w:eastAsia="Times New Roman"/>
              </w:rPr>
            </w:pPr>
            <w:r>
              <w:rPr>
                <w:rFonts w:eastAsia="Times New Roman"/>
              </w:rPr>
              <w:t>14</w:t>
            </w:r>
          </w:p>
        </w:tc>
        <w:tc>
          <w:tcPr>
            <w:tcW w:w="679" w:type="dxa"/>
            <w:shd w:val="clear" w:color="auto" w:fill="D9E2F3" w:themeFill="accent5" w:themeFillTint="33"/>
          </w:tcPr>
          <w:p w14:paraId="7A90265D" w14:textId="77777777" w:rsidR="00221D18" w:rsidRPr="00E359BF" w:rsidRDefault="00221D18">
            <w:pPr>
              <w:pStyle w:val="TableTextCenteredDemi"/>
              <w:rPr>
                <w:rFonts w:eastAsia="Times New Roman"/>
              </w:rPr>
            </w:pPr>
            <w:r>
              <w:rPr>
                <w:rFonts w:eastAsia="Times New Roman"/>
              </w:rPr>
              <w:t>15</w:t>
            </w:r>
          </w:p>
        </w:tc>
        <w:tc>
          <w:tcPr>
            <w:tcW w:w="684" w:type="dxa"/>
            <w:shd w:val="clear" w:color="auto" w:fill="D9E2F3" w:themeFill="accent5" w:themeFillTint="33"/>
          </w:tcPr>
          <w:p w14:paraId="071CB7FF" w14:textId="77777777" w:rsidR="00221D18" w:rsidRPr="00E359BF" w:rsidRDefault="00221D18">
            <w:pPr>
              <w:pStyle w:val="TableTextCenteredDemi"/>
              <w:rPr>
                <w:rFonts w:eastAsia="Times New Roman"/>
              </w:rPr>
            </w:pPr>
            <w:r>
              <w:rPr>
                <w:rFonts w:eastAsia="Times New Roman"/>
              </w:rPr>
              <w:t>13</w:t>
            </w:r>
          </w:p>
        </w:tc>
        <w:tc>
          <w:tcPr>
            <w:tcW w:w="653" w:type="dxa"/>
            <w:shd w:val="clear" w:color="auto" w:fill="D9E2F3" w:themeFill="accent5" w:themeFillTint="33"/>
          </w:tcPr>
          <w:p w14:paraId="73CB6F00" w14:textId="77777777" w:rsidR="00221D18" w:rsidRPr="00E359BF" w:rsidRDefault="00221D18">
            <w:pPr>
              <w:pStyle w:val="TableTextCenteredDemi"/>
              <w:rPr>
                <w:rFonts w:eastAsia="Times New Roman"/>
              </w:rPr>
            </w:pPr>
            <w:r>
              <w:rPr>
                <w:rFonts w:eastAsia="Times New Roman"/>
              </w:rPr>
              <w:t>10</w:t>
            </w:r>
          </w:p>
        </w:tc>
        <w:tc>
          <w:tcPr>
            <w:tcW w:w="712" w:type="dxa"/>
            <w:shd w:val="clear" w:color="auto" w:fill="D9E2F3" w:themeFill="accent5" w:themeFillTint="33"/>
            <w:vAlign w:val="center"/>
          </w:tcPr>
          <w:p w14:paraId="5E6E4A22" w14:textId="77777777" w:rsidR="00221D18" w:rsidRPr="00E359BF" w:rsidRDefault="00221D18">
            <w:pPr>
              <w:pStyle w:val="TableTextCenteredDemi"/>
              <w:rPr>
                <w:rFonts w:eastAsia="Times New Roman"/>
              </w:rPr>
            </w:pPr>
            <w:r>
              <w:rPr>
                <w:rFonts w:eastAsia="Times New Roman"/>
              </w:rPr>
              <w:t>2</w:t>
            </w:r>
          </w:p>
        </w:tc>
        <w:tc>
          <w:tcPr>
            <w:tcW w:w="684" w:type="dxa"/>
            <w:shd w:val="clear" w:color="auto" w:fill="D9E2F3" w:themeFill="accent5" w:themeFillTint="33"/>
            <w:vAlign w:val="center"/>
          </w:tcPr>
          <w:p w14:paraId="481EF35C" w14:textId="77777777" w:rsidR="00221D18" w:rsidRPr="00E359BF" w:rsidRDefault="00221D18">
            <w:pPr>
              <w:pStyle w:val="TableTextCenteredDemi"/>
              <w:rPr>
                <w:rFonts w:eastAsia="Times New Roman"/>
              </w:rPr>
            </w:pPr>
            <w:r>
              <w:rPr>
                <w:rFonts w:eastAsia="Times New Roman"/>
              </w:rPr>
              <w:t>0</w:t>
            </w:r>
          </w:p>
        </w:tc>
        <w:tc>
          <w:tcPr>
            <w:tcW w:w="601" w:type="dxa"/>
            <w:shd w:val="clear" w:color="auto" w:fill="D9E2F3" w:themeFill="accent5" w:themeFillTint="33"/>
          </w:tcPr>
          <w:p w14:paraId="666AF7AC" w14:textId="77777777" w:rsidR="00221D18" w:rsidRPr="00E359BF" w:rsidRDefault="00221D18">
            <w:pPr>
              <w:pStyle w:val="TableTextCenteredDemi"/>
              <w:rPr>
                <w:rFonts w:eastAsia="Times New Roman"/>
              </w:rPr>
            </w:pPr>
            <w:r>
              <w:rPr>
                <w:rFonts w:eastAsia="Times New Roman"/>
              </w:rPr>
              <w:t>65</w:t>
            </w:r>
          </w:p>
        </w:tc>
        <w:tc>
          <w:tcPr>
            <w:tcW w:w="866" w:type="dxa"/>
            <w:shd w:val="clear" w:color="auto" w:fill="D9E2F3" w:themeFill="accent5" w:themeFillTint="33"/>
          </w:tcPr>
          <w:p w14:paraId="30AC66DD" w14:textId="77777777" w:rsidR="00221D18" w:rsidRPr="00E359BF" w:rsidRDefault="00221D18">
            <w:pPr>
              <w:pStyle w:val="TableTextCenteredDemi"/>
              <w:rPr>
                <w:rFonts w:eastAsia="Times New Roman"/>
              </w:rPr>
            </w:pPr>
            <w:r>
              <w:rPr>
                <w:rFonts w:eastAsia="Times New Roman"/>
              </w:rPr>
              <w:t>3.0</w:t>
            </w:r>
          </w:p>
        </w:tc>
      </w:tr>
      <w:tr w:rsidR="00221D18" w:rsidRPr="00E359BF" w14:paraId="3F7843F4" w14:textId="77777777" w:rsidTr="00EE51B5">
        <w:tc>
          <w:tcPr>
            <w:tcW w:w="3095" w:type="dxa"/>
            <w:vAlign w:val="center"/>
          </w:tcPr>
          <w:p w14:paraId="64DD3B34" w14:textId="77777777" w:rsidR="00221D18" w:rsidRPr="00E359BF" w:rsidRDefault="00221D18">
            <w:pPr>
              <w:pStyle w:val="TableText"/>
              <w:ind w:left="204"/>
              <w:rPr>
                <w:b/>
                <w:bCs/>
              </w:rPr>
            </w:pPr>
            <w:r w:rsidRPr="00D931E1">
              <w:t>Instructional Learning Formats</w:t>
            </w:r>
          </w:p>
        </w:tc>
        <w:tc>
          <w:tcPr>
            <w:tcW w:w="683" w:type="dxa"/>
          </w:tcPr>
          <w:p w14:paraId="16351B73" w14:textId="77777777" w:rsidR="00221D18" w:rsidRPr="00E359BF" w:rsidRDefault="00221D18">
            <w:pPr>
              <w:pStyle w:val="TableTextCentered"/>
              <w:rPr>
                <w:rFonts w:eastAsia="Times New Roman"/>
              </w:rPr>
            </w:pPr>
            <w:r>
              <w:rPr>
                <w:rFonts w:eastAsia="Times New Roman"/>
              </w:rPr>
              <w:t>0</w:t>
            </w:r>
          </w:p>
        </w:tc>
        <w:tc>
          <w:tcPr>
            <w:tcW w:w="687" w:type="dxa"/>
          </w:tcPr>
          <w:p w14:paraId="0E6AD14A" w14:textId="77777777" w:rsidR="00221D18" w:rsidRPr="00E359BF" w:rsidRDefault="00221D18">
            <w:pPr>
              <w:pStyle w:val="TableTextCentered"/>
              <w:rPr>
                <w:rFonts w:eastAsia="Times New Roman"/>
              </w:rPr>
            </w:pPr>
            <w:r>
              <w:rPr>
                <w:rFonts w:eastAsia="Times New Roman"/>
              </w:rPr>
              <w:t>0</w:t>
            </w:r>
          </w:p>
        </w:tc>
        <w:tc>
          <w:tcPr>
            <w:tcW w:w="679" w:type="dxa"/>
          </w:tcPr>
          <w:p w14:paraId="32EBB470" w14:textId="77777777" w:rsidR="00221D18" w:rsidRPr="00E359BF" w:rsidRDefault="00221D18">
            <w:pPr>
              <w:pStyle w:val="TableTextCentered"/>
              <w:rPr>
                <w:rFonts w:eastAsia="Times New Roman"/>
              </w:rPr>
            </w:pPr>
            <w:r>
              <w:rPr>
                <w:rFonts w:eastAsia="Times New Roman"/>
              </w:rPr>
              <w:t>3</w:t>
            </w:r>
          </w:p>
        </w:tc>
        <w:tc>
          <w:tcPr>
            <w:tcW w:w="684" w:type="dxa"/>
          </w:tcPr>
          <w:p w14:paraId="1775FB24" w14:textId="77777777" w:rsidR="00221D18" w:rsidRPr="00E359BF" w:rsidRDefault="00221D18">
            <w:pPr>
              <w:pStyle w:val="TableTextCentered"/>
              <w:rPr>
                <w:rFonts w:eastAsia="Times New Roman"/>
              </w:rPr>
            </w:pPr>
            <w:r>
              <w:rPr>
                <w:rFonts w:eastAsia="Times New Roman"/>
              </w:rPr>
              <w:t>3</w:t>
            </w:r>
          </w:p>
        </w:tc>
        <w:tc>
          <w:tcPr>
            <w:tcW w:w="653" w:type="dxa"/>
          </w:tcPr>
          <w:p w14:paraId="24304E60" w14:textId="77777777" w:rsidR="00221D18" w:rsidRPr="00E359BF" w:rsidRDefault="00221D18">
            <w:pPr>
              <w:pStyle w:val="TableTextCentered"/>
              <w:rPr>
                <w:rFonts w:eastAsia="Times New Roman"/>
              </w:rPr>
            </w:pPr>
            <w:r>
              <w:rPr>
                <w:rFonts w:eastAsia="Times New Roman"/>
              </w:rPr>
              <w:t>6</w:t>
            </w:r>
          </w:p>
        </w:tc>
        <w:tc>
          <w:tcPr>
            <w:tcW w:w="712" w:type="dxa"/>
            <w:vAlign w:val="center"/>
          </w:tcPr>
          <w:p w14:paraId="6C3B787D" w14:textId="77777777" w:rsidR="00221D18" w:rsidRPr="00E359BF" w:rsidRDefault="00221D18">
            <w:pPr>
              <w:pStyle w:val="TableTextCentered"/>
              <w:rPr>
                <w:rFonts w:eastAsia="Times New Roman"/>
              </w:rPr>
            </w:pPr>
            <w:r>
              <w:rPr>
                <w:rFonts w:eastAsia="Times New Roman"/>
              </w:rPr>
              <w:t>1</w:t>
            </w:r>
          </w:p>
        </w:tc>
        <w:tc>
          <w:tcPr>
            <w:tcW w:w="684" w:type="dxa"/>
            <w:vAlign w:val="center"/>
          </w:tcPr>
          <w:p w14:paraId="408A356B" w14:textId="77777777" w:rsidR="00221D18" w:rsidRPr="00E359BF" w:rsidRDefault="00221D18">
            <w:pPr>
              <w:pStyle w:val="TableTextCentered"/>
              <w:rPr>
                <w:rFonts w:eastAsia="Times New Roman"/>
              </w:rPr>
            </w:pPr>
            <w:r>
              <w:rPr>
                <w:rFonts w:eastAsia="Times New Roman"/>
              </w:rPr>
              <w:t>0</w:t>
            </w:r>
          </w:p>
        </w:tc>
        <w:tc>
          <w:tcPr>
            <w:tcW w:w="601" w:type="dxa"/>
          </w:tcPr>
          <w:p w14:paraId="113013D4" w14:textId="77777777" w:rsidR="00221D18" w:rsidRPr="00E359BF" w:rsidRDefault="00221D18">
            <w:pPr>
              <w:pStyle w:val="TableTextCentered"/>
              <w:rPr>
                <w:rFonts w:eastAsia="Times New Roman"/>
              </w:rPr>
            </w:pPr>
            <w:r>
              <w:rPr>
                <w:rFonts w:eastAsia="Times New Roman"/>
              </w:rPr>
              <w:t>13</w:t>
            </w:r>
          </w:p>
        </w:tc>
        <w:tc>
          <w:tcPr>
            <w:tcW w:w="866" w:type="dxa"/>
          </w:tcPr>
          <w:p w14:paraId="7C756A34" w14:textId="77777777" w:rsidR="00221D18" w:rsidRPr="00E359BF" w:rsidRDefault="00221D18">
            <w:pPr>
              <w:pStyle w:val="TableTextCentered"/>
              <w:rPr>
                <w:rFonts w:eastAsia="Times New Roman"/>
              </w:rPr>
            </w:pPr>
            <w:r>
              <w:rPr>
                <w:rFonts w:eastAsia="Times New Roman"/>
              </w:rPr>
              <w:t>4.4</w:t>
            </w:r>
          </w:p>
        </w:tc>
      </w:tr>
      <w:tr w:rsidR="00EE51B5" w:rsidRPr="00E359BF" w14:paraId="76C1DC68" w14:textId="77777777" w:rsidTr="00EE51B5">
        <w:trPr>
          <w:trHeight w:val="70"/>
        </w:trPr>
        <w:tc>
          <w:tcPr>
            <w:tcW w:w="3095" w:type="dxa"/>
            <w:vAlign w:val="center"/>
          </w:tcPr>
          <w:p w14:paraId="03D3B33F" w14:textId="77777777" w:rsidR="00221D18" w:rsidRPr="00E359BF" w:rsidRDefault="00221D18">
            <w:pPr>
              <w:pStyle w:val="TableText"/>
              <w:ind w:left="204"/>
              <w:rPr>
                <w:b/>
                <w:bCs/>
              </w:rPr>
            </w:pPr>
            <w:r w:rsidRPr="00D931E1">
              <w:t>Content Understanding</w:t>
            </w:r>
          </w:p>
        </w:tc>
        <w:tc>
          <w:tcPr>
            <w:tcW w:w="683" w:type="dxa"/>
          </w:tcPr>
          <w:p w14:paraId="6B9035ED" w14:textId="77777777" w:rsidR="00221D18" w:rsidRPr="00E359BF" w:rsidRDefault="00221D18">
            <w:pPr>
              <w:pStyle w:val="TableTextCentered"/>
              <w:rPr>
                <w:rFonts w:eastAsia="Times New Roman"/>
              </w:rPr>
            </w:pPr>
            <w:r>
              <w:rPr>
                <w:rFonts w:eastAsia="Times New Roman"/>
              </w:rPr>
              <w:t>0</w:t>
            </w:r>
          </w:p>
        </w:tc>
        <w:tc>
          <w:tcPr>
            <w:tcW w:w="687" w:type="dxa"/>
          </w:tcPr>
          <w:p w14:paraId="1671AE3A" w14:textId="77777777" w:rsidR="00221D18" w:rsidRPr="00E359BF" w:rsidRDefault="00221D18">
            <w:pPr>
              <w:pStyle w:val="TableTextCentered"/>
              <w:rPr>
                <w:rFonts w:eastAsia="Times New Roman"/>
              </w:rPr>
            </w:pPr>
            <w:r>
              <w:rPr>
                <w:rFonts w:eastAsia="Times New Roman"/>
              </w:rPr>
              <w:t>2</w:t>
            </w:r>
          </w:p>
        </w:tc>
        <w:tc>
          <w:tcPr>
            <w:tcW w:w="679" w:type="dxa"/>
          </w:tcPr>
          <w:p w14:paraId="2235948E" w14:textId="77777777" w:rsidR="00221D18" w:rsidRPr="00E359BF" w:rsidRDefault="00221D18">
            <w:pPr>
              <w:pStyle w:val="TableTextCentered"/>
              <w:rPr>
                <w:rFonts w:eastAsia="Times New Roman"/>
              </w:rPr>
            </w:pPr>
            <w:r>
              <w:rPr>
                <w:rFonts w:eastAsia="Times New Roman"/>
              </w:rPr>
              <w:t>4</w:t>
            </w:r>
          </w:p>
        </w:tc>
        <w:tc>
          <w:tcPr>
            <w:tcW w:w="684" w:type="dxa"/>
          </w:tcPr>
          <w:p w14:paraId="7C90C8E0" w14:textId="77777777" w:rsidR="00221D18" w:rsidRPr="00E359BF" w:rsidRDefault="00221D18">
            <w:pPr>
              <w:pStyle w:val="TableTextCentered"/>
              <w:rPr>
                <w:rFonts w:eastAsia="Times New Roman"/>
              </w:rPr>
            </w:pPr>
            <w:r>
              <w:rPr>
                <w:rFonts w:eastAsia="Times New Roman"/>
              </w:rPr>
              <w:t>3</w:t>
            </w:r>
          </w:p>
        </w:tc>
        <w:tc>
          <w:tcPr>
            <w:tcW w:w="653" w:type="dxa"/>
          </w:tcPr>
          <w:p w14:paraId="5977298B" w14:textId="77777777" w:rsidR="00221D18" w:rsidRPr="00E359BF" w:rsidRDefault="00221D18">
            <w:pPr>
              <w:pStyle w:val="TableTextCentered"/>
              <w:rPr>
                <w:rFonts w:eastAsia="Times New Roman"/>
              </w:rPr>
            </w:pPr>
            <w:r>
              <w:rPr>
                <w:rFonts w:eastAsia="Times New Roman"/>
              </w:rPr>
              <w:t>3</w:t>
            </w:r>
          </w:p>
        </w:tc>
        <w:tc>
          <w:tcPr>
            <w:tcW w:w="712" w:type="dxa"/>
            <w:vAlign w:val="center"/>
          </w:tcPr>
          <w:p w14:paraId="4B819030" w14:textId="77777777" w:rsidR="00221D18" w:rsidRPr="00E359BF" w:rsidRDefault="00221D18">
            <w:pPr>
              <w:pStyle w:val="TableTextCentered"/>
              <w:rPr>
                <w:rFonts w:eastAsia="Times New Roman"/>
              </w:rPr>
            </w:pPr>
            <w:r>
              <w:rPr>
                <w:rFonts w:eastAsia="Times New Roman"/>
              </w:rPr>
              <w:t>1</w:t>
            </w:r>
          </w:p>
        </w:tc>
        <w:tc>
          <w:tcPr>
            <w:tcW w:w="684" w:type="dxa"/>
            <w:vAlign w:val="center"/>
          </w:tcPr>
          <w:p w14:paraId="44856159" w14:textId="77777777" w:rsidR="00221D18" w:rsidRPr="00E359BF" w:rsidRDefault="00221D18">
            <w:pPr>
              <w:pStyle w:val="TableTextCentered"/>
              <w:rPr>
                <w:rFonts w:eastAsia="Times New Roman"/>
              </w:rPr>
            </w:pPr>
            <w:r>
              <w:rPr>
                <w:rFonts w:eastAsia="Times New Roman"/>
              </w:rPr>
              <w:t>0</w:t>
            </w:r>
          </w:p>
        </w:tc>
        <w:tc>
          <w:tcPr>
            <w:tcW w:w="601" w:type="dxa"/>
          </w:tcPr>
          <w:p w14:paraId="4BF459FD" w14:textId="77777777" w:rsidR="00221D18" w:rsidRPr="00E359BF" w:rsidRDefault="00221D18">
            <w:pPr>
              <w:pStyle w:val="TableTextCentered"/>
              <w:rPr>
                <w:rFonts w:eastAsia="Times New Roman"/>
              </w:rPr>
            </w:pPr>
            <w:r>
              <w:rPr>
                <w:rFonts w:eastAsia="Times New Roman"/>
              </w:rPr>
              <w:t>13</w:t>
            </w:r>
          </w:p>
        </w:tc>
        <w:tc>
          <w:tcPr>
            <w:tcW w:w="866" w:type="dxa"/>
          </w:tcPr>
          <w:p w14:paraId="782D23C3" w14:textId="77777777" w:rsidR="00221D18" w:rsidRPr="00E359BF" w:rsidRDefault="00221D18">
            <w:pPr>
              <w:pStyle w:val="TableTextCentered"/>
              <w:rPr>
                <w:rFonts w:eastAsia="Times New Roman"/>
              </w:rPr>
            </w:pPr>
            <w:r>
              <w:rPr>
                <w:rFonts w:eastAsia="Times New Roman"/>
              </w:rPr>
              <w:t>3.8</w:t>
            </w:r>
          </w:p>
        </w:tc>
      </w:tr>
      <w:tr w:rsidR="00221D18" w:rsidRPr="00E359BF" w14:paraId="7945124B" w14:textId="77777777" w:rsidTr="00EE51B5">
        <w:tc>
          <w:tcPr>
            <w:tcW w:w="3095" w:type="dxa"/>
            <w:vAlign w:val="center"/>
          </w:tcPr>
          <w:p w14:paraId="063189A1" w14:textId="77777777" w:rsidR="00221D18" w:rsidRPr="00E359BF" w:rsidRDefault="00221D18">
            <w:pPr>
              <w:pStyle w:val="TableText"/>
              <w:ind w:left="204"/>
              <w:rPr>
                <w:b/>
                <w:bCs/>
              </w:rPr>
            </w:pPr>
            <w:r w:rsidRPr="00D931E1">
              <w:t>Analysis and Inquiry</w:t>
            </w:r>
          </w:p>
        </w:tc>
        <w:tc>
          <w:tcPr>
            <w:tcW w:w="683" w:type="dxa"/>
          </w:tcPr>
          <w:p w14:paraId="3579A51A" w14:textId="77777777" w:rsidR="00221D18" w:rsidRPr="00E359BF" w:rsidRDefault="00221D18">
            <w:pPr>
              <w:pStyle w:val="TableTextCentered"/>
              <w:rPr>
                <w:rFonts w:eastAsia="Times New Roman"/>
              </w:rPr>
            </w:pPr>
            <w:r>
              <w:rPr>
                <w:rFonts w:eastAsia="Times New Roman"/>
              </w:rPr>
              <w:t>1</w:t>
            </w:r>
          </w:p>
        </w:tc>
        <w:tc>
          <w:tcPr>
            <w:tcW w:w="687" w:type="dxa"/>
          </w:tcPr>
          <w:p w14:paraId="16BFB874" w14:textId="77777777" w:rsidR="00221D18" w:rsidRPr="00E359BF" w:rsidRDefault="00221D18">
            <w:pPr>
              <w:pStyle w:val="TableTextCentered"/>
              <w:rPr>
                <w:rFonts w:eastAsia="Times New Roman"/>
              </w:rPr>
            </w:pPr>
            <w:r>
              <w:rPr>
                <w:rFonts w:eastAsia="Times New Roman"/>
              </w:rPr>
              <w:t>6</w:t>
            </w:r>
          </w:p>
        </w:tc>
        <w:tc>
          <w:tcPr>
            <w:tcW w:w="679" w:type="dxa"/>
          </w:tcPr>
          <w:p w14:paraId="54140418" w14:textId="77777777" w:rsidR="00221D18" w:rsidRPr="00E359BF" w:rsidRDefault="00221D18">
            <w:pPr>
              <w:pStyle w:val="TableTextCentered"/>
              <w:rPr>
                <w:rFonts w:eastAsia="Times New Roman"/>
              </w:rPr>
            </w:pPr>
            <w:r>
              <w:rPr>
                <w:rFonts w:eastAsia="Times New Roman"/>
              </w:rPr>
              <w:t>5</w:t>
            </w:r>
          </w:p>
        </w:tc>
        <w:tc>
          <w:tcPr>
            <w:tcW w:w="684" w:type="dxa"/>
          </w:tcPr>
          <w:p w14:paraId="1EEDF146" w14:textId="77777777" w:rsidR="00221D18" w:rsidRPr="00E359BF" w:rsidRDefault="00221D18">
            <w:pPr>
              <w:pStyle w:val="TableTextCentered"/>
              <w:rPr>
                <w:rFonts w:eastAsia="Times New Roman"/>
              </w:rPr>
            </w:pPr>
            <w:r>
              <w:rPr>
                <w:rFonts w:eastAsia="Times New Roman"/>
              </w:rPr>
              <w:t>1</w:t>
            </w:r>
          </w:p>
        </w:tc>
        <w:tc>
          <w:tcPr>
            <w:tcW w:w="653" w:type="dxa"/>
          </w:tcPr>
          <w:p w14:paraId="294DDB21" w14:textId="77777777" w:rsidR="00221D18" w:rsidRPr="00E359BF" w:rsidRDefault="00221D18">
            <w:pPr>
              <w:pStyle w:val="TableTextCentered"/>
              <w:rPr>
                <w:rFonts w:eastAsia="Times New Roman"/>
              </w:rPr>
            </w:pPr>
            <w:r>
              <w:rPr>
                <w:rFonts w:eastAsia="Times New Roman"/>
              </w:rPr>
              <w:t>0</w:t>
            </w:r>
          </w:p>
        </w:tc>
        <w:tc>
          <w:tcPr>
            <w:tcW w:w="712" w:type="dxa"/>
            <w:vAlign w:val="center"/>
          </w:tcPr>
          <w:p w14:paraId="2ADC4C85"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60704163" w14:textId="77777777" w:rsidR="00221D18" w:rsidRPr="00E359BF" w:rsidRDefault="00221D18">
            <w:pPr>
              <w:pStyle w:val="TableTextCentered"/>
              <w:rPr>
                <w:rFonts w:eastAsia="Times New Roman"/>
              </w:rPr>
            </w:pPr>
            <w:r>
              <w:rPr>
                <w:rFonts w:eastAsia="Times New Roman"/>
              </w:rPr>
              <w:t>0</w:t>
            </w:r>
          </w:p>
        </w:tc>
        <w:tc>
          <w:tcPr>
            <w:tcW w:w="601" w:type="dxa"/>
          </w:tcPr>
          <w:p w14:paraId="4D896036" w14:textId="77777777" w:rsidR="00221D18" w:rsidRPr="00E359BF" w:rsidRDefault="00221D18">
            <w:pPr>
              <w:pStyle w:val="TableTextCentered"/>
              <w:rPr>
                <w:rFonts w:eastAsia="Times New Roman"/>
              </w:rPr>
            </w:pPr>
            <w:r>
              <w:rPr>
                <w:rFonts w:eastAsia="Times New Roman"/>
              </w:rPr>
              <w:t>13</w:t>
            </w:r>
          </w:p>
        </w:tc>
        <w:tc>
          <w:tcPr>
            <w:tcW w:w="866" w:type="dxa"/>
          </w:tcPr>
          <w:p w14:paraId="2A3CCB04" w14:textId="77777777" w:rsidR="00221D18" w:rsidRPr="00E359BF" w:rsidRDefault="00221D18">
            <w:pPr>
              <w:pStyle w:val="TableTextCentered"/>
              <w:rPr>
                <w:rFonts w:eastAsia="Times New Roman"/>
              </w:rPr>
            </w:pPr>
            <w:r>
              <w:rPr>
                <w:rFonts w:eastAsia="Times New Roman"/>
              </w:rPr>
              <w:t>2.5</w:t>
            </w:r>
          </w:p>
        </w:tc>
      </w:tr>
      <w:tr w:rsidR="00EE51B5" w:rsidRPr="00E359BF" w14:paraId="75261A81" w14:textId="77777777" w:rsidTr="00EE51B5">
        <w:tc>
          <w:tcPr>
            <w:tcW w:w="3095" w:type="dxa"/>
            <w:vAlign w:val="center"/>
          </w:tcPr>
          <w:p w14:paraId="69DBD023" w14:textId="77777777" w:rsidR="00221D18" w:rsidRPr="00D931E1" w:rsidRDefault="00221D18">
            <w:pPr>
              <w:pStyle w:val="TableText"/>
              <w:ind w:left="204"/>
              <w:rPr>
                <w:b/>
                <w:bCs/>
              </w:rPr>
            </w:pPr>
            <w:r w:rsidRPr="00D931E1">
              <w:t>Quality of Feedback</w:t>
            </w:r>
          </w:p>
        </w:tc>
        <w:tc>
          <w:tcPr>
            <w:tcW w:w="683" w:type="dxa"/>
          </w:tcPr>
          <w:p w14:paraId="30CCC986" w14:textId="77777777" w:rsidR="00221D18" w:rsidRPr="00E359BF" w:rsidRDefault="00221D18">
            <w:pPr>
              <w:pStyle w:val="TableTextCentered"/>
              <w:rPr>
                <w:rFonts w:eastAsia="Times New Roman"/>
              </w:rPr>
            </w:pPr>
            <w:r>
              <w:rPr>
                <w:rFonts w:eastAsia="Times New Roman"/>
              </w:rPr>
              <w:t>4</w:t>
            </w:r>
          </w:p>
        </w:tc>
        <w:tc>
          <w:tcPr>
            <w:tcW w:w="687" w:type="dxa"/>
          </w:tcPr>
          <w:p w14:paraId="3B5BE85B" w14:textId="77777777" w:rsidR="00221D18" w:rsidRPr="00E359BF" w:rsidRDefault="00221D18">
            <w:pPr>
              <w:pStyle w:val="TableTextCentered"/>
              <w:rPr>
                <w:rFonts w:eastAsia="Times New Roman"/>
              </w:rPr>
            </w:pPr>
            <w:r>
              <w:rPr>
                <w:rFonts w:eastAsia="Times New Roman"/>
              </w:rPr>
              <w:t>1</w:t>
            </w:r>
          </w:p>
        </w:tc>
        <w:tc>
          <w:tcPr>
            <w:tcW w:w="679" w:type="dxa"/>
          </w:tcPr>
          <w:p w14:paraId="4FEDBA42" w14:textId="77777777" w:rsidR="00221D18" w:rsidRPr="00E359BF" w:rsidRDefault="00221D18">
            <w:pPr>
              <w:pStyle w:val="TableTextCentered"/>
              <w:rPr>
                <w:rFonts w:eastAsia="Times New Roman"/>
              </w:rPr>
            </w:pPr>
            <w:r>
              <w:rPr>
                <w:rFonts w:eastAsia="Times New Roman"/>
              </w:rPr>
              <w:t>3</w:t>
            </w:r>
          </w:p>
        </w:tc>
        <w:tc>
          <w:tcPr>
            <w:tcW w:w="684" w:type="dxa"/>
          </w:tcPr>
          <w:p w14:paraId="6E0F4F97" w14:textId="77777777" w:rsidR="00221D18" w:rsidRPr="00E359BF" w:rsidRDefault="00221D18">
            <w:pPr>
              <w:pStyle w:val="TableTextCentered"/>
              <w:rPr>
                <w:rFonts w:eastAsia="Times New Roman"/>
              </w:rPr>
            </w:pPr>
            <w:r>
              <w:rPr>
                <w:rFonts w:eastAsia="Times New Roman"/>
              </w:rPr>
              <w:t>4</w:t>
            </w:r>
          </w:p>
        </w:tc>
        <w:tc>
          <w:tcPr>
            <w:tcW w:w="653" w:type="dxa"/>
          </w:tcPr>
          <w:p w14:paraId="5C6D36FC" w14:textId="77777777" w:rsidR="00221D18" w:rsidRPr="00E359BF" w:rsidRDefault="00221D18">
            <w:pPr>
              <w:pStyle w:val="TableTextCentered"/>
              <w:rPr>
                <w:rFonts w:eastAsia="Times New Roman"/>
              </w:rPr>
            </w:pPr>
            <w:r>
              <w:rPr>
                <w:rFonts w:eastAsia="Times New Roman"/>
              </w:rPr>
              <w:t>1</w:t>
            </w:r>
          </w:p>
        </w:tc>
        <w:tc>
          <w:tcPr>
            <w:tcW w:w="712" w:type="dxa"/>
            <w:vAlign w:val="center"/>
          </w:tcPr>
          <w:p w14:paraId="64E3475F"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7E3601F1" w14:textId="77777777" w:rsidR="00221D18" w:rsidRPr="00E359BF" w:rsidRDefault="00221D18">
            <w:pPr>
              <w:pStyle w:val="TableTextCentered"/>
              <w:rPr>
                <w:rFonts w:eastAsia="Times New Roman"/>
              </w:rPr>
            </w:pPr>
            <w:r>
              <w:rPr>
                <w:rFonts w:eastAsia="Times New Roman"/>
              </w:rPr>
              <w:t>0</w:t>
            </w:r>
          </w:p>
        </w:tc>
        <w:tc>
          <w:tcPr>
            <w:tcW w:w="601" w:type="dxa"/>
          </w:tcPr>
          <w:p w14:paraId="78F5731B" w14:textId="77777777" w:rsidR="00221D18" w:rsidRPr="00E359BF" w:rsidRDefault="00221D18">
            <w:pPr>
              <w:pStyle w:val="TableTextCentered"/>
              <w:rPr>
                <w:rFonts w:eastAsia="Times New Roman"/>
              </w:rPr>
            </w:pPr>
            <w:r>
              <w:rPr>
                <w:rFonts w:eastAsia="Times New Roman"/>
              </w:rPr>
              <w:t>13</w:t>
            </w:r>
          </w:p>
        </w:tc>
        <w:tc>
          <w:tcPr>
            <w:tcW w:w="866" w:type="dxa"/>
          </w:tcPr>
          <w:p w14:paraId="7B4DDD0C" w14:textId="77777777" w:rsidR="00221D18" w:rsidRPr="00E359BF" w:rsidRDefault="00221D18">
            <w:pPr>
              <w:pStyle w:val="TableTextCentered"/>
              <w:rPr>
                <w:rFonts w:eastAsia="Times New Roman"/>
              </w:rPr>
            </w:pPr>
            <w:r>
              <w:rPr>
                <w:rFonts w:eastAsia="Times New Roman"/>
              </w:rPr>
              <w:t>2.8</w:t>
            </w:r>
          </w:p>
        </w:tc>
      </w:tr>
      <w:tr w:rsidR="00221D18" w:rsidRPr="00E359BF" w14:paraId="7A8B3D95" w14:textId="77777777" w:rsidTr="00EE51B5">
        <w:tc>
          <w:tcPr>
            <w:tcW w:w="3095" w:type="dxa"/>
            <w:vAlign w:val="center"/>
          </w:tcPr>
          <w:p w14:paraId="51D3BE86" w14:textId="77777777" w:rsidR="00221D18" w:rsidRPr="00D931E1" w:rsidRDefault="00221D18">
            <w:pPr>
              <w:pStyle w:val="TableText"/>
              <w:ind w:left="204"/>
              <w:rPr>
                <w:b/>
                <w:bCs/>
              </w:rPr>
            </w:pPr>
            <w:r w:rsidRPr="00D931E1">
              <w:t>Instructional Dialogue</w:t>
            </w:r>
          </w:p>
        </w:tc>
        <w:tc>
          <w:tcPr>
            <w:tcW w:w="683" w:type="dxa"/>
          </w:tcPr>
          <w:p w14:paraId="4340F7AA" w14:textId="77777777" w:rsidR="00221D18" w:rsidRPr="00E359BF" w:rsidRDefault="00221D18">
            <w:pPr>
              <w:pStyle w:val="TableTextCentered"/>
              <w:rPr>
                <w:rFonts w:eastAsia="Times New Roman"/>
              </w:rPr>
            </w:pPr>
            <w:r>
              <w:rPr>
                <w:rFonts w:eastAsia="Times New Roman"/>
              </w:rPr>
              <w:t>6</w:t>
            </w:r>
          </w:p>
        </w:tc>
        <w:tc>
          <w:tcPr>
            <w:tcW w:w="687" w:type="dxa"/>
          </w:tcPr>
          <w:p w14:paraId="2E6A1E8F" w14:textId="77777777" w:rsidR="00221D18" w:rsidRPr="00E359BF" w:rsidRDefault="00221D18">
            <w:pPr>
              <w:pStyle w:val="TableTextCentered"/>
              <w:rPr>
                <w:rFonts w:eastAsia="Times New Roman"/>
              </w:rPr>
            </w:pPr>
            <w:r>
              <w:rPr>
                <w:rFonts w:eastAsia="Times New Roman"/>
              </w:rPr>
              <w:t>5</w:t>
            </w:r>
          </w:p>
        </w:tc>
        <w:tc>
          <w:tcPr>
            <w:tcW w:w="679" w:type="dxa"/>
          </w:tcPr>
          <w:p w14:paraId="382319B5" w14:textId="77777777" w:rsidR="00221D18" w:rsidRPr="00E359BF" w:rsidRDefault="00221D18">
            <w:pPr>
              <w:pStyle w:val="TableTextCentered"/>
              <w:rPr>
                <w:rFonts w:eastAsia="Times New Roman"/>
              </w:rPr>
            </w:pPr>
            <w:r>
              <w:rPr>
                <w:rFonts w:eastAsia="Times New Roman"/>
              </w:rPr>
              <w:t>0</w:t>
            </w:r>
          </w:p>
        </w:tc>
        <w:tc>
          <w:tcPr>
            <w:tcW w:w="684" w:type="dxa"/>
          </w:tcPr>
          <w:p w14:paraId="359E12B7" w14:textId="77777777" w:rsidR="00221D18" w:rsidRPr="00E359BF" w:rsidRDefault="00221D18">
            <w:pPr>
              <w:pStyle w:val="TableTextCentered"/>
              <w:rPr>
                <w:rFonts w:eastAsia="Times New Roman"/>
              </w:rPr>
            </w:pPr>
            <w:r>
              <w:rPr>
                <w:rFonts w:eastAsia="Times New Roman"/>
              </w:rPr>
              <w:t>2</w:t>
            </w:r>
          </w:p>
        </w:tc>
        <w:tc>
          <w:tcPr>
            <w:tcW w:w="653" w:type="dxa"/>
          </w:tcPr>
          <w:p w14:paraId="0C40C7C8" w14:textId="77777777" w:rsidR="00221D18" w:rsidRPr="00E359BF" w:rsidRDefault="00221D18">
            <w:pPr>
              <w:pStyle w:val="TableTextCentered"/>
              <w:rPr>
                <w:rFonts w:eastAsia="Times New Roman"/>
              </w:rPr>
            </w:pPr>
            <w:r>
              <w:rPr>
                <w:rFonts w:eastAsia="Times New Roman"/>
              </w:rPr>
              <w:t>0</w:t>
            </w:r>
          </w:p>
        </w:tc>
        <w:tc>
          <w:tcPr>
            <w:tcW w:w="712" w:type="dxa"/>
            <w:vAlign w:val="center"/>
          </w:tcPr>
          <w:p w14:paraId="2C3CFA35"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3A577FB9" w14:textId="77777777" w:rsidR="00221D18" w:rsidRPr="00E359BF" w:rsidRDefault="00221D18">
            <w:pPr>
              <w:pStyle w:val="TableTextCentered"/>
              <w:rPr>
                <w:rFonts w:eastAsia="Times New Roman"/>
              </w:rPr>
            </w:pPr>
            <w:r>
              <w:rPr>
                <w:rFonts w:eastAsia="Times New Roman"/>
              </w:rPr>
              <w:t>0</w:t>
            </w:r>
          </w:p>
        </w:tc>
        <w:tc>
          <w:tcPr>
            <w:tcW w:w="601" w:type="dxa"/>
          </w:tcPr>
          <w:p w14:paraId="49CBA616" w14:textId="77777777" w:rsidR="00221D18" w:rsidRPr="00E359BF" w:rsidRDefault="00221D18">
            <w:pPr>
              <w:pStyle w:val="TableTextCentered"/>
              <w:rPr>
                <w:rFonts w:eastAsia="Times New Roman"/>
              </w:rPr>
            </w:pPr>
            <w:r>
              <w:rPr>
                <w:rFonts w:eastAsia="Times New Roman"/>
              </w:rPr>
              <w:t>13</w:t>
            </w:r>
          </w:p>
        </w:tc>
        <w:tc>
          <w:tcPr>
            <w:tcW w:w="866" w:type="dxa"/>
          </w:tcPr>
          <w:p w14:paraId="24AF7794" w14:textId="77777777" w:rsidR="00221D18" w:rsidRPr="00E359BF" w:rsidRDefault="00221D18">
            <w:pPr>
              <w:pStyle w:val="TableTextCentered"/>
              <w:rPr>
                <w:rFonts w:eastAsia="Times New Roman"/>
              </w:rPr>
            </w:pPr>
            <w:r>
              <w:rPr>
                <w:rFonts w:eastAsia="Times New Roman"/>
              </w:rPr>
              <w:t>1.8</w:t>
            </w:r>
          </w:p>
        </w:tc>
      </w:tr>
      <w:tr w:rsidR="00221D18" w:rsidRPr="00E359BF" w14:paraId="3F08090C" w14:textId="77777777" w:rsidTr="00EE51B5">
        <w:tc>
          <w:tcPr>
            <w:tcW w:w="3095" w:type="dxa"/>
            <w:shd w:val="clear" w:color="auto" w:fill="D9E2F3" w:themeFill="accent5" w:themeFillTint="33"/>
            <w:vAlign w:val="center"/>
          </w:tcPr>
          <w:p w14:paraId="4AC66EA5" w14:textId="77777777" w:rsidR="00221D18" w:rsidRPr="00A34856" w:rsidRDefault="00221D18">
            <w:pPr>
              <w:pStyle w:val="TableSubheading"/>
            </w:pPr>
            <w:r w:rsidRPr="00A34856">
              <w:t>Student Engagement</w:t>
            </w:r>
          </w:p>
        </w:tc>
        <w:tc>
          <w:tcPr>
            <w:tcW w:w="683" w:type="dxa"/>
            <w:shd w:val="clear" w:color="auto" w:fill="D9E2F3" w:themeFill="accent5" w:themeFillTint="33"/>
          </w:tcPr>
          <w:p w14:paraId="398F90F9" w14:textId="77777777" w:rsidR="00221D18" w:rsidRPr="009A0F07" w:rsidRDefault="00221D18">
            <w:pPr>
              <w:pStyle w:val="TableTextCenteredDemi"/>
              <w:rPr>
                <w:rFonts w:eastAsia="Times New Roman"/>
                <w:bCs/>
              </w:rPr>
            </w:pPr>
            <w:r>
              <w:rPr>
                <w:rFonts w:eastAsia="Times New Roman"/>
                <w:bCs/>
              </w:rPr>
              <w:t>0</w:t>
            </w:r>
          </w:p>
        </w:tc>
        <w:tc>
          <w:tcPr>
            <w:tcW w:w="687" w:type="dxa"/>
            <w:shd w:val="clear" w:color="auto" w:fill="D9E2F3" w:themeFill="accent5" w:themeFillTint="33"/>
          </w:tcPr>
          <w:p w14:paraId="53B982E9" w14:textId="77777777" w:rsidR="00221D18" w:rsidRPr="009A0F07" w:rsidRDefault="00221D18">
            <w:pPr>
              <w:pStyle w:val="TableTextCenteredDemi"/>
              <w:rPr>
                <w:rFonts w:eastAsia="Times New Roman"/>
                <w:bCs/>
              </w:rPr>
            </w:pPr>
            <w:r>
              <w:rPr>
                <w:rFonts w:eastAsia="Times New Roman"/>
                <w:bCs/>
              </w:rPr>
              <w:t>1</w:t>
            </w:r>
          </w:p>
        </w:tc>
        <w:tc>
          <w:tcPr>
            <w:tcW w:w="679" w:type="dxa"/>
            <w:shd w:val="clear" w:color="auto" w:fill="D9E2F3" w:themeFill="accent5" w:themeFillTint="33"/>
          </w:tcPr>
          <w:p w14:paraId="0EE01869" w14:textId="77777777" w:rsidR="00221D18" w:rsidRPr="009A0F07" w:rsidRDefault="00221D18">
            <w:pPr>
              <w:pStyle w:val="TableTextCenteredDemi"/>
              <w:rPr>
                <w:rFonts w:eastAsia="Times New Roman"/>
                <w:bCs/>
              </w:rPr>
            </w:pPr>
            <w:r>
              <w:rPr>
                <w:rFonts w:eastAsia="Times New Roman"/>
                <w:bCs/>
              </w:rPr>
              <w:t>1</w:t>
            </w:r>
          </w:p>
        </w:tc>
        <w:tc>
          <w:tcPr>
            <w:tcW w:w="684" w:type="dxa"/>
            <w:shd w:val="clear" w:color="auto" w:fill="D9E2F3" w:themeFill="accent5" w:themeFillTint="33"/>
          </w:tcPr>
          <w:p w14:paraId="46153FF9" w14:textId="77777777" w:rsidR="00221D18" w:rsidRPr="009A0F07" w:rsidRDefault="00221D18">
            <w:pPr>
              <w:pStyle w:val="TableTextCenteredDemi"/>
              <w:rPr>
                <w:rFonts w:eastAsia="Times New Roman"/>
                <w:bCs/>
              </w:rPr>
            </w:pPr>
            <w:r>
              <w:rPr>
                <w:rFonts w:eastAsia="Times New Roman"/>
                <w:bCs/>
              </w:rPr>
              <w:t>3</w:t>
            </w:r>
          </w:p>
        </w:tc>
        <w:tc>
          <w:tcPr>
            <w:tcW w:w="653" w:type="dxa"/>
            <w:shd w:val="clear" w:color="auto" w:fill="D9E2F3" w:themeFill="accent5" w:themeFillTint="33"/>
          </w:tcPr>
          <w:p w14:paraId="38440667" w14:textId="77777777" w:rsidR="00221D18" w:rsidRPr="009A0F07" w:rsidRDefault="00221D18">
            <w:pPr>
              <w:pStyle w:val="TableTextCenteredDemi"/>
              <w:rPr>
                <w:rFonts w:eastAsia="Times New Roman"/>
                <w:bCs/>
              </w:rPr>
            </w:pPr>
            <w:r>
              <w:rPr>
                <w:rFonts w:eastAsia="Times New Roman"/>
                <w:bCs/>
              </w:rPr>
              <w:t>7</w:t>
            </w:r>
          </w:p>
        </w:tc>
        <w:tc>
          <w:tcPr>
            <w:tcW w:w="712" w:type="dxa"/>
            <w:shd w:val="clear" w:color="auto" w:fill="D9E2F3" w:themeFill="accent5" w:themeFillTint="33"/>
            <w:vAlign w:val="center"/>
          </w:tcPr>
          <w:p w14:paraId="24B67A2E" w14:textId="77777777" w:rsidR="00221D18" w:rsidRPr="009A0F07" w:rsidRDefault="00221D18">
            <w:pPr>
              <w:pStyle w:val="TableTextCenteredDemi"/>
              <w:rPr>
                <w:rFonts w:eastAsia="Times New Roman"/>
                <w:bCs/>
              </w:rPr>
            </w:pPr>
            <w:r>
              <w:rPr>
                <w:rFonts w:eastAsia="Times New Roman"/>
                <w:bCs/>
              </w:rPr>
              <w:t>1</w:t>
            </w:r>
          </w:p>
        </w:tc>
        <w:tc>
          <w:tcPr>
            <w:tcW w:w="684" w:type="dxa"/>
            <w:shd w:val="clear" w:color="auto" w:fill="D9E2F3" w:themeFill="accent5" w:themeFillTint="33"/>
            <w:vAlign w:val="center"/>
          </w:tcPr>
          <w:p w14:paraId="077A0B9C" w14:textId="77777777" w:rsidR="00221D18" w:rsidRPr="009A0F07" w:rsidRDefault="00221D18">
            <w:pPr>
              <w:pStyle w:val="TableTextCenteredDemi"/>
              <w:rPr>
                <w:rFonts w:eastAsia="Times New Roman"/>
                <w:bCs/>
              </w:rPr>
            </w:pPr>
            <w:r>
              <w:rPr>
                <w:rFonts w:eastAsia="Times New Roman"/>
                <w:bCs/>
              </w:rPr>
              <w:t>0</w:t>
            </w:r>
          </w:p>
        </w:tc>
        <w:tc>
          <w:tcPr>
            <w:tcW w:w="601" w:type="dxa"/>
            <w:shd w:val="clear" w:color="auto" w:fill="D9E2F3" w:themeFill="accent5" w:themeFillTint="33"/>
          </w:tcPr>
          <w:p w14:paraId="701C0B6D" w14:textId="77777777" w:rsidR="00221D18" w:rsidRPr="009A0F07" w:rsidRDefault="00221D18">
            <w:pPr>
              <w:pStyle w:val="TableTextCenteredDemi"/>
              <w:rPr>
                <w:rFonts w:eastAsia="Times New Roman"/>
                <w:bCs/>
              </w:rPr>
            </w:pPr>
            <w:r>
              <w:rPr>
                <w:rFonts w:eastAsia="Times New Roman"/>
                <w:bCs/>
              </w:rPr>
              <w:t>13</w:t>
            </w:r>
          </w:p>
        </w:tc>
        <w:tc>
          <w:tcPr>
            <w:tcW w:w="866" w:type="dxa"/>
            <w:shd w:val="clear" w:color="auto" w:fill="D9E2F3" w:themeFill="accent5" w:themeFillTint="33"/>
          </w:tcPr>
          <w:p w14:paraId="7EEF57CB" w14:textId="77777777" w:rsidR="00221D18" w:rsidRPr="009A0F07" w:rsidRDefault="00221D18">
            <w:pPr>
              <w:pStyle w:val="TableTextCenteredDemi"/>
              <w:rPr>
                <w:rFonts w:eastAsia="Times New Roman"/>
                <w:bCs/>
              </w:rPr>
            </w:pPr>
            <w:r>
              <w:rPr>
                <w:rFonts w:eastAsia="Times New Roman"/>
                <w:bCs/>
              </w:rPr>
              <w:t>4.5</w:t>
            </w:r>
          </w:p>
        </w:tc>
      </w:tr>
    </w:tbl>
    <w:bookmarkEnd w:id="174"/>
    <w:p w14:paraId="324FE667" w14:textId="77777777" w:rsidR="00221D18" w:rsidRDefault="00221D1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5" w:name="Middle_PC_Calc"/>
      <w:r>
        <w:rPr>
          <w:szCs w:val="20"/>
        </w:rPr>
        <w:t>([2 x 1] + [3 x 2] + [4 x 4] + [5 x 3] + [6 x 3]) ÷ 13 observations = 4.4</w:t>
      </w:r>
      <w:bookmarkEnd w:id="175"/>
    </w:p>
    <w:p w14:paraId="3E46DD7A" w14:textId="77777777" w:rsidR="00221D18" w:rsidRDefault="00221D1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6" w:name="Middle_NC_Calc"/>
      <w:r>
        <w:t>([5 x 1] + [6 x 3] + [7 x 9]) ÷ 13 observations = 6.6</w:t>
      </w:r>
      <w:bookmarkEnd w:id="176"/>
    </w:p>
    <w:p w14:paraId="3FAB65EA" w14:textId="77777777" w:rsidR="00221D18" w:rsidRDefault="00221D18">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2D719E9F" w14:textId="77777777" w:rsidR="00221D18" w:rsidRPr="00E359BF" w:rsidRDefault="00221D18" w:rsidP="00A664C1">
      <w:pPr>
        <w:pStyle w:val="Heading2-AppB"/>
      </w:pPr>
      <w:bookmarkStart w:id="177" w:name="_Toc173507685"/>
      <w:r w:rsidRPr="00E359BF">
        <w:lastRenderedPageBreak/>
        <w:t>Summary of Average Ratings</w:t>
      </w:r>
      <w:r>
        <w:t>: Grades 9</w:t>
      </w:r>
      <w:r w:rsidRPr="00E359BF">
        <w:t>–</w:t>
      </w:r>
      <w:r>
        <w:t>12</w:t>
      </w:r>
      <w:bookmarkEnd w:id="177"/>
    </w:p>
    <w:p w14:paraId="7ADF00B7" w14:textId="77777777" w:rsidR="00221D18" w:rsidRPr="00E359BF" w:rsidRDefault="00221D18">
      <w:pPr>
        <w:pStyle w:val="TableTitle0"/>
      </w:pPr>
      <w:bookmarkStart w:id="178" w:name="_Toc173506505"/>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bookmarkEnd w:id="178"/>
    </w:p>
    <w:tbl>
      <w:tblPr>
        <w:tblStyle w:val="MSVTable1"/>
        <w:tblW w:w="5000" w:type="pct"/>
        <w:tblLayout w:type="fixed"/>
        <w:tblLook w:val="0620" w:firstRow="1" w:lastRow="0" w:firstColumn="0" w:lastColumn="0" w:noHBand="1" w:noVBand="1"/>
      </w:tblPr>
      <w:tblGrid>
        <w:gridCol w:w="3095"/>
        <w:gridCol w:w="683"/>
        <w:gridCol w:w="723"/>
        <w:gridCol w:w="643"/>
        <w:gridCol w:w="684"/>
        <w:gridCol w:w="653"/>
        <w:gridCol w:w="712"/>
        <w:gridCol w:w="684"/>
        <w:gridCol w:w="601"/>
        <w:gridCol w:w="866"/>
      </w:tblGrid>
      <w:tr w:rsidR="00221D18" w:rsidRPr="00E359BF" w14:paraId="69A79C3A" w14:textId="77777777" w:rsidTr="00EE51B5">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582B6D35" w14:textId="77777777" w:rsidR="00221D18" w:rsidRPr="00E359BF" w:rsidRDefault="00221D18">
            <w:pPr>
              <w:pStyle w:val="TableColHeadingCenter"/>
              <w:rPr>
                <w:rFonts w:eastAsia="MS Mincho"/>
              </w:rPr>
            </w:pPr>
            <w:bookmarkStart w:id="179" w:name="SummaryTbl_High"/>
          </w:p>
        </w:tc>
        <w:tc>
          <w:tcPr>
            <w:tcW w:w="1406" w:type="dxa"/>
            <w:gridSpan w:val="2"/>
            <w:vAlign w:val="center"/>
          </w:tcPr>
          <w:p w14:paraId="1509667E" w14:textId="77777777" w:rsidR="00221D18" w:rsidRPr="00E67A26" w:rsidRDefault="00221D18">
            <w:pPr>
              <w:pStyle w:val="TableColHeadingCenter"/>
              <w:rPr>
                <w:rFonts w:eastAsia="MS Mincho"/>
              </w:rPr>
            </w:pPr>
            <w:r w:rsidRPr="00E67A26">
              <w:rPr>
                <w:rFonts w:eastAsia="MS Mincho"/>
              </w:rPr>
              <w:t>Low Range</w:t>
            </w:r>
          </w:p>
        </w:tc>
        <w:tc>
          <w:tcPr>
            <w:tcW w:w="1980" w:type="dxa"/>
            <w:gridSpan w:val="3"/>
            <w:vAlign w:val="center"/>
          </w:tcPr>
          <w:p w14:paraId="24ADBA41" w14:textId="77777777" w:rsidR="00221D18" w:rsidRPr="00E359BF" w:rsidRDefault="00221D18">
            <w:pPr>
              <w:pStyle w:val="TableColHeadingCenter"/>
              <w:rPr>
                <w:rFonts w:eastAsia="MS Mincho"/>
              </w:rPr>
            </w:pPr>
            <w:r w:rsidRPr="00E359BF">
              <w:rPr>
                <w:rFonts w:eastAsia="MS Mincho"/>
              </w:rPr>
              <w:t>Middle Range</w:t>
            </w:r>
          </w:p>
        </w:tc>
        <w:tc>
          <w:tcPr>
            <w:tcW w:w="1396" w:type="dxa"/>
            <w:gridSpan w:val="2"/>
            <w:vAlign w:val="center"/>
          </w:tcPr>
          <w:p w14:paraId="37CF1838" w14:textId="77777777" w:rsidR="00221D18" w:rsidRPr="00E359BF" w:rsidRDefault="00221D18">
            <w:pPr>
              <w:pStyle w:val="TableColHeadingCenter"/>
              <w:rPr>
                <w:rFonts w:eastAsia="MS Mincho"/>
              </w:rPr>
            </w:pPr>
            <w:r w:rsidRPr="00E359BF">
              <w:rPr>
                <w:rFonts w:eastAsia="MS Mincho"/>
              </w:rPr>
              <w:t>High Range</w:t>
            </w:r>
          </w:p>
        </w:tc>
        <w:tc>
          <w:tcPr>
            <w:tcW w:w="601" w:type="dxa"/>
            <w:vMerge w:val="restart"/>
            <w:vAlign w:val="center"/>
          </w:tcPr>
          <w:p w14:paraId="1EE0F68F" w14:textId="77777777" w:rsidR="00221D18" w:rsidRPr="00E359BF" w:rsidRDefault="00221D18">
            <w:pPr>
              <w:pStyle w:val="TableColHeadingCenter"/>
              <w:rPr>
                <w:rFonts w:eastAsia="MS Mincho"/>
              </w:rPr>
            </w:pPr>
            <w:r>
              <w:rPr>
                <w:rFonts w:eastAsia="MS Mincho"/>
              </w:rPr>
              <w:t>n</w:t>
            </w:r>
          </w:p>
        </w:tc>
        <w:tc>
          <w:tcPr>
            <w:tcW w:w="866" w:type="dxa"/>
            <w:vMerge w:val="restart"/>
            <w:vAlign w:val="center"/>
          </w:tcPr>
          <w:p w14:paraId="375F9A1A" w14:textId="77777777" w:rsidR="00221D18" w:rsidRPr="00E359BF" w:rsidRDefault="00221D18">
            <w:pPr>
              <w:pStyle w:val="TableColHeadingCenter"/>
              <w:rPr>
                <w:rFonts w:eastAsia="MS Mincho"/>
              </w:rPr>
            </w:pPr>
            <w:r w:rsidRPr="00E359BF">
              <w:rPr>
                <w:rFonts w:eastAsia="MS Mincho"/>
              </w:rPr>
              <w:t>Average Scores*</w:t>
            </w:r>
          </w:p>
        </w:tc>
      </w:tr>
      <w:tr w:rsidR="00221D18" w:rsidRPr="00E359BF" w14:paraId="2758CBC0" w14:textId="77777777" w:rsidTr="00EE51B5">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5E215388" w14:textId="77777777" w:rsidR="00221D18" w:rsidRPr="00E359BF" w:rsidRDefault="00221D18">
            <w:pPr>
              <w:pStyle w:val="TableColHeadingCenter"/>
              <w:rPr>
                <w:rFonts w:eastAsia="MS Mincho"/>
              </w:rPr>
            </w:pPr>
          </w:p>
        </w:tc>
        <w:tc>
          <w:tcPr>
            <w:tcW w:w="683" w:type="dxa"/>
            <w:vAlign w:val="center"/>
          </w:tcPr>
          <w:p w14:paraId="3F8E68EA" w14:textId="77777777" w:rsidR="00221D18" w:rsidRPr="00E359BF" w:rsidRDefault="00221D18">
            <w:pPr>
              <w:pStyle w:val="TableColHeadingCenter"/>
              <w:rPr>
                <w:rFonts w:eastAsia="MS Mincho"/>
              </w:rPr>
            </w:pPr>
            <w:r w:rsidRPr="00E359BF">
              <w:rPr>
                <w:rFonts w:eastAsia="MS Mincho"/>
              </w:rPr>
              <w:t>1</w:t>
            </w:r>
          </w:p>
        </w:tc>
        <w:tc>
          <w:tcPr>
            <w:tcW w:w="723" w:type="dxa"/>
            <w:vAlign w:val="center"/>
          </w:tcPr>
          <w:p w14:paraId="555BB10C" w14:textId="77777777" w:rsidR="00221D18" w:rsidRPr="00E359BF" w:rsidRDefault="00221D18">
            <w:pPr>
              <w:pStyle w:val="TableColHeadingCenter"/>
              <w:rPr>
                <w:rFonts w:eastAsia="MS Mincho"/>
              </w:rPr>
            </w:pPr>
            <w:r w:rsidRPr="00E359BF">
              <w:rPr>
                <w:rFonts w:eastAsia="MS Mincho"/>
              </w:rPr>
              <w:t>2</w:t>
            </w:r>
          </w:p>
        </w:tc>
        <w:tc>
          <w:tcPr>
            <w:tcW w:w="643" w:type="dxa"/>
            <w:vAlign w:val="center"/>
          </w:tcPr>
          <w:p w14:paraId="39A4039C" w14:textId="77777777" w:rsidR="00221D18" w:rsidRPr="00E359BF" w:rsidRDefault="00221D18">
            <w:pPr>
              <w:pStyle w:val="TableColHeadingCenter"/>
              <w:rPr>
                <w:rFonts w:eastAsia="MS Mincho"/>
              </w:rPr>
            </w:pPr>
            <w:r w:rsidRPr="00E359BF">
              <w:rPr>
                <w:rFonts w:eastAsia="MS Mincho"/>
              </w:rPr>
              <w:t>3</w:t>
            </w:r>
          </w:p>
        </w:tc>
        <w:tc>
          <w:tcPr>
            <w:tcW w:w="684" w:type="dxa"/>
            <w:vAlign w:val="center"/>
          </w:tcPr>
          <w:p w14:paraId="642B40E0" w14:textId="77777777" w:rsidR="00221D18" w:rsidRPr="00E359BF" w:rsidRDefault="00221D18">
            <w:pPr>
              <w:pStyle w:val="TableColHeadingCenter"/>
              <w:rPr>
                <w:rFonts w:eastAsia="MS Mincho"/>
              </w:rPr>
            </w:pPr>
            <w:r w:rsidRPr="00E359BF">
              <w:rPr>
                <w:rFonts w:eastAsia="MS Mincho"/>
              </w:rPr>
              <w:t>4</w:t>
            </w:r>
          </w:p>
        </w:tc>
        <w:tc>
          <w:tcPr>
            <w:tcW w:w="653" w:type="dxa"/>
            <w:vAlign w:val="center"/>
          </w:tcPr>
          <w:p w14:paraId="6A64BCF8" w14:textId="77777777" w:rsidR="00221D18" w:rsidRPr="00E359BF" w:rsidRDefault="00221D18">
            <w:pPr>
              <w:pStyle w:val="TableColHeadingCenter"/>
              <w:rPr>
                <w:rFonts w:eastAsia="MS Mincho"/>
              </w:rPr>
            </w:pPr>
            <w:r w:rsidRPr="00E359BF">
              <w:rPr>
                <w:rFonts w:eastAsia="MS Mincho"/>
              </w:rPr>
              <w:t>5</w:t>
            </w:r>
          </w:p>
        </w:tc>
        <w:tc>
          <w:tcPr>
            <w:tcW w:w="712" w:type="dxa"/>
            <w:vAlign w:val="center"/>
          </w:tcPr>
          <w:p w14:paraId="35B27001" w14:textId="77777777" w:rsidR="00221D18" w:rsidRPr="00E359BF" w:rsidRDefault="00221D18">
            <w:pPr>
              <w:pStyle w:val="TableColHeadingCenter"/>
              <w:rPr>
                <w:rFonts w:eastAsia="MS Mincho"/>
              </w:rPr>
            </w:pPr>
            <w:r w:rsidRPr="00E359BF">
              <w:rPr>
                <w:rFonts w:eastAsia="MS Mincho"/>
              </w:rPr>
              <w:t>6</w:t>
            </w:r>
          </w:p>
        </w:tc>
        <w:tc>
          <w:tcPr>
            <w:tcW w:w="684" w:type="dxa"/>
            <w:vAlign w:val="center"/>
          </w:tcPr>
          <w:p w14:paraId="197F9E26" w14:textId="77777777" w:rsidR="00221D18" w:rsidRPr="00E359BF" w:rsidRDefault="00221D18">
            <w:pPr>
              <w:pStyle w:val="TableColHeadingCenter"/>
              <w:rPr>
                <w:rFonts w:eastAsia="MS Mincho"/>
              </w:rPr>
            </w:pPr>
            <w:r w:rsidRPr="00E359BF">
              <w:rPr>
                <w:rFonts w:eastAsia="MS Mincho"/>
              </w:rPr>
              <w:t>7</w:t>
            </w:r>
          </w:p>
        </w:tc>
        <w:tc>
          <w:tcPr>
            <w:tcW w:w="601" w:type="dxa"/>
            <w:vMerge/>
          </w:tcPr>
          <w:p w14:paraId="4FE2CBBB" w14:textId="77777777" w:rsidR="00221D18" w:rsidRPr="00E359BF" w:rsidRDefault="00221D18">
            <w:pPr>
              <w:pStyle w:val="TableColHeadingCenter"/>
              <w:rPr>
                <w:rFonts w:eastAsia="MS Mincho"/>
              </w:rPr>
            </w:pPr>
          </w:p>
        </w:tc>
        <w:tc>
          <w:tcPr>
            <w:tcW w:w="866" w:type="dxa"/>
            <w:vMerge/>
          </w:tcPr>
          <w:p w14:paraId="4AAE9A0D" w14:textId="77777777" w:rsidR="00221D18" w:rsidRPr="00E359BF" w:rsidRDefault="00221D18">
            <w:pPr>
              <w:pStyle w:val="TableColHeadingCenter"/>
              <w:rPr>
                <w:rFonts w:eastAsia="MS Mincho"/>
              </w:rPr>
            </w:pPr>
          </w:p>
        </w:tc>
      </w:tr>
      <w:tr w:rsidR="00EE51B5" w:rsidRPr="00E359BF" w14:paraId="7203B5BE" w14:textId="77777777" w:rsidTr="00EE51B5">
        <w:tc>
          <w:tcPr>
            <w:tcW w:w="3095" w:type="dxa"/>
            <w:shd w:val="clear" w:color="auto" w:fill="D9E2F3" w:themeFill="accent5" w:themeFillTint="33"/>
            <w:vAlign w:val="center"/>
          </w:tcPr>
          <w:p w14:paraId="148D553A" w14:textId="77777777" w:rsidR="00221D18" w:rsidRPr="00E359BF" w:rsidRDefault="00221D18">
            <w:pPr>
              <w:pStyle w:val="TableSubheading"/>
            </w:pPr>
            <w:r w:rsidRPr="00E359BF">
              <w:t>Emotional Support Domain</w:t>
            </w:r>
          </w:p>
        </w:tc>
        <w:tc>
          <w:tcPr>
            <w:tcW w:w="683" w:type="dxa"/>
            <w:shd w:val="clear" w:color="auto" w:fill="D9E2F3" w:themeFill="accent5" w:themeFillTint="33"/>
          </w:tcPr>
          <w:p w14:paraId="0D0B48B2" w14:textId="77777777" w:rsidR="00221D18" w:rsidRPr="00E359BF" w:rsidRDefault="00221D18">
            <w:pPr>
              <w:pStyle w:val="TableTextCenteredDemi"/>
              <w:rPr>
                <w:rFonts w:eastAsia="Times New Roman"/>
              </w:rPr>
            </w:pPr>
            <w:r>
              <w:rPr>
                <w:rFonts w:eastAsia="Times New Roman"/>
              </w:rPr>
              <w:t>0</w:t>
            </w:r>
          </w:p>
        </w:tc>
        <w:tc>
          <w:tcPr>
            <w:tcW w:w="723" w:type="dxa"/>
            <w:shd w:val="clear" w:color="auto" w:fill="D9E2F3" w:themeFill="accent5" w:themeFillTint="33"/>
          </w:tcPr>
          <w:p w14:paraId="04F0981A" w14:textId="77777777" w:rsidR="00221D18" w:rsidRPr="00E359BF" w:rsidRDefault="00221D18">
            <w:pPr>
              <w:pStyle w:val="TableTextCenteredDemi"/>
              <w:rPr>
                <w:rFonts w:eastAsia="Times New Roman"/>
              </w:rPr>
            </w:pPr>
            <w:r>
              <w:rPr>
                <w:rFonts w:eastAsia="Times New Roman"/>
              </w:rPr>
              <w:t>6</w:t>
            </w:r>
          </w:p>
        </w:tc>
        <w:tc>
          <w:tcPr>
            <w:tcW w:w="643" w:type="dxa"/>
            <w:shd w:val="clear" w:color="auto" w:fill="D9E2F3" w:themeFill="accent5" w:themeFillTint="33"/>
          </w:tcPr>
          <w:p w14:paraId="1D07E335" w14:textId="77777777" w:rsidR="00221D18" w:rsidRPr="00E359BF" w:rsidRDefault="00221D18">
            <w:pPr>
              <w:pStyle w:val="TableTextCenteredDemi"/>
              <w:rPr>
                <w:rFonts w:eastAsia="Times New Roman"/>
              </w:rPr>
            </w:pPr>
            <w:r>
              <w:rPr>
                <w:rFonts w:eastAsia="Times New Roman"/>
              </w:rPr>
              <w:t>11</w:t>
            </w:r>
          </w:p>
        </w:tc>
        <w:tc>
          <w:tcPr>
            <w:tcW w:w="684" w:type="dxa"/>
            <w:shd w:val="clear" w:color="auto" w:fill="D9E2F3" w:themeFill="accent5" w:themeFillTint="33"/>
          </w:tcPr>
          <w:p w14:paraId="52A41FDA" w14:textId="77777777" w:rsidR="00221D18" w:rsidRPr="00E359BF" w:rsidRDefault="00221D18">
            <w:pPr>
              <w:pStyle w:val="TableTextCenteredDemi"/>
              <w:rPr>
                <w:rFonts w:eastAsia="Times New Roman"/>
              </w:rPr>
            </w:pPr>
            <w:r>
              <w:rPr>
                <w:rFonts w:eastAsia="Times New Roman"/>
              </w:rPr>
              <w:t>7</w:t>
            </w:r>
          </w:p>
        </w:tc>
        <w:tc>
          <w:tcPr>
            <w:tcW w:w="653" w:type="dxa"/>
            <w:shd w:val="clear" w:color="auto" w:fill="D9E2F3" w:themeFill="accent5" w:themeFillTint="33"/>
          </w:tcPr>
          <w:p w14:paraId="7D66BF7D" w14:textId="77777777" w:rsidR="00221D18" w:rsidRPr="00E359BF" w:rsidRDefault="00221D18">
            <w:pPr>
              <w:pStyle w:val="TableTextCenteredDemi"/>
              <w:rPr>
                <w:rFonts w:eastAsia="Times New Roman"/>
              </w:rPr>
            </w:pPr>
            <w:r>
              <w:rPr>
                <w:rFonts w:eastAsia="Times New Roman"/>
              </w:rPr>
              <w:t>12</w:t>
            </w:r>
          </w:p>
        </w:tc>
        <w:tc>
          <w:tcPr>
            <w:tcW w:w="712" w:type="dxa"/>
            <w:shd w:val="clear" w:color="auto" w:fill="D9E2F3" w:themeFill="accent5" w:themeFillTint="33"/>
            <w:vAlign w:val="center"/>
          </w:tcPr>
          <w:p w14:paraId="69CD21AF" w14:textId="77777777" w:rsidR="00221D18" w:rsidRPr="00E359BF" w:rsidRDefault="00221D18">
            <w:pPr>
              <w:pStyle w:val="TableTextCenteredDemi"/>
              <w:rPr>
                <w:rFonts w:eastAsia="Times New Roman"/>
              </w:rPr>
            </w:pPr>
            <w:r>
              <w:rPr>
                <w:rFonts w:eastAsia="Times New Roman"/>
              </w:rPr>
              <w:t>5</w:t>
            </w:r>
          </w:p>
        </w:tc>
        <w:tc>
          <w:tcPr>
            <w:tcW w:w="684" w:type="dxa"/>
            <w:shd w:val="clear" w:color="auto" w:fill="D9E2F3" w:themeFill="accent5" w:themeFillTint="33"/>
            <w:vAlign w:val="center"/>
          </w:tcPr>
          <w:p w14:paraId="7D921967" w14:textId="77777777" w:rsidR="00221D18" w:rsidRPr="00E359BF" w:rsidRDefault="00221D18">
            <w:pPr>
              <w:pStyle w:val="TableTextCenteredDemi"/>
              <w:rPr>
                <w:rFonts w:eastAsia="Times New Roman"/>
              </w:rPr>
            </w:pPr>
            <w:r>
              <w:rPr>
                <w:rFonts w:eastAsia="Times New Roman"/>
              </w:rPr>
              <w:t>4</w:t>
            </w:r>
          </w:p>
        </w:tc>
        <w:tc>
          <w:tcPr>
            <w:tcW w:w="601" w:type="dxa"/>
            <w:shd w:val="clear" w:color="auto" w:fill="D9E2F3" w:themeFill="accent5" w:themeFillTint="33"/>
          </w:tcPr>
          <w:p w14:paraId="68E574A9" w14:textId="77777777" w:rsidR="00221D18" w:rsidRPr="00E359BF" w:rsidRDefault="00221D18">
            <w:pPr>
              <w:pStyle w:val="TableTextCenteredDemi"/>
              <w:rPr>
                <w:rFonts w:eastAsia="Times New Roman"/>
              </w:rPr>
            </w:pPr>
            <w:r>
              <w:rPr>
                <w:rFonts w:eastAsia="Times New Roman"/>
              </w:rPr>
              <w:t>45</w:t>
            </w:r>
          </w:p>
        </w:tc>
        <w:tc>
          <w:tcPr>
            <w:tcW w:w="866" w:type="dxa"/>
            <w:shd w:val="clear" w:color="auto" w:fill="D9E2F3" w:themeFill="accent5" w:themeFillTint="33"/>
          </w:tcPr>
          <w:p w14:paraId="45B95521" w14:textId="77777777" w:rsidR="00221D18" w:rsidRPr="00E359BF" w:rsidRDefault="00221D18">
            <w:pPr>
              <w:pStyle w:val="TableTextCenteredDemi"/>
              <w:rPr>
                <w:rFonts w:eastAsia="Times New Roman"/>
              </w:rPr>
            </w:pPr>
            <w:r>
              <w:rPr>
                <w:rFonts w:eastAsia="Times New Roman"/>
              </w:rPr>
              <w:t>4.2</w:t>
            </w:r>
          </w:p>
        </w:tc>
      </w:tr>
      <w:tr w:rsidR="00221D18" w:rsidRPr="00E359BF" w14:paraId="774BA338" w14:textId="77777777" w:rsidTr="00EE51B5">
        <w:tc>
          <w:tcPr>
            <w:tcW w:w="3095" w:type="dxa"/>
            <w:vAlign w:val="center"/>
          </w:tcPr>
          <w:p w14:paraId="1360234D" w14:textId="77777777" w:rsidR="00221D18" w:rsidRPr="00E359BF" w:rsidRDefault="00221D18">
            <w:pPr>
              <w:pStyle w:val="TableText"/>
              <w:ind w:left="204"/>
              <w:rPr>
                <w:b/>
                <w:bCs/>
              </w:rPr>
            </w:pPr>
            <w:r w:rsidRPr="00E359BF">
              <w:t>Positive Climate</w:t>
            </w:r>
          </w:p>
        </w:tc>
        <w:tc>
          <w:tcPr>
            <w:tcW w:w="683" w:type="dxa"/>
          </w:tcPr>
          <w:p w14:paraId="6A36FC63" w14:textId="77777777" w:rsidR="00221D18" w:rsidRPr="00E359BF" w:rsidRDefault="00221D18">
            <w:pPr>
              <w:pStyle w:val="TableTextCentered"/>
              <w:rPr>
                <w:rFonts w:eastAsia="Times New Roman"/>
              </w:rPr>
            </w:pPr>
            <w:r>
              <w:rPr>
                <w:rFonts w:eastAsia="Times New Roman"/>
              </w:rPr>
              <w:t>0</w:t>
            </w:r>
          </w:p>
        </w:tc>
        <w:tc>
          <w:tcPr>
            <w:tcW w:w="723" w:type="dxa"/>
          </w:tcPr>
          <w:p w14:paraId="5A7D63BD" w14:textId="77777777" w:rsidR="00221D18" w:rsidRPr="00E359BF" w:rsidRDefault="00221D18">
            <w:pPr>
              <w:pStyle w:val="TableTextCentered"/>
              <w:rPr>
                <w:rFonts w:eastAsia="Times New Roman"/>
              </w:rPr>
            </w:pPr>
            <w:r>
              <w:rPr>
                <w:rFonts w:eastAsia="Times New Roman"/>
              </w:rPr>
              <w:t>1</w:t>
            </w:r>
          </w:p>
        </w:tc>
        <w:tc>
          <w:tcPr>
            <w:tcW w:w="643" w:type="dxa"/>
          </w:tcPr>
          <w:p w14:paraId="17683A94" w14:textId="77777777" w:rsidR="00221D18" w:rsidRPr="00E359BF" w:rsidRDefault="00221D18">
            <w:pPr>
              <w:pStyle w:val="TableTextCentered"/>
              <w:rPr>
                <w:rFonts w:eastAsia="Times New Roman"/>
              </w:rPr>
            </w:pPr>
            <w:r>
              <w:rPr>
                <w:rFonts w:eastAsia="Times New Roman"/>
              </w:rPr>
              <w:t>2</w:t>
            </w:r>
          </w:p>
        </w:tc>
        <w:tc>
          <w:tcPr>
            <w:tcW w:w="684" w:type="dxa"/>
          </w:tcPr>
          <w:p w14:paraId="149C0F58" w14:textId="77777777" w:rsidR="00221D18" w:rsidRPr="00E359BF" w:rsidRDefault="00221D18">
            <w:pPr>
              <w:pStyle w:val="TableTextCentered"/>
              <w:rPr>
                <w:rFonts w:eastAsia="Times New Roman"/>
              </w:rPr>
            </w:pPr>
            <w:r>
              <w:rPr>
                <w:rFonts w:eastAsia="Times New Roman"/>
              </w:rPr>
              <w:t>3</w:t>
            </w:r>
          </w:p>
        </w:tc>
        <w:tc>
          <w:tcPr>
            <w:tcW w:w="653" w:type="dxa"/>
          </w:tcPr>
          <w:p w14:paraId="420552B3" w14:textId="77777777" w:rsidR="00221D18" w:rsidRPr="00E359BF" w:rsidRDefault="00221D18">
            <w:pPr>
              <w:pStyle w:val="TableTextCentered"/>
              <w:rPr>
                <w:rFonts w:eastAsia="Times New Roman"/>
              </w:rPr>
            </w:pPr>
            <w:r>
              <w:rPr>
                <w:rFonts w:eastAsia="Times New Roman"/>
              </w:rPr>
              <w:t>6</w:t>
            </w:r>
          </w:p>
        </w:tc>
        <w:tc>
          <w:tcPr>
            <w:tcW w:w="712" w:type="dxa"/>
            <w:vAlign w:val="center"/>
          </w:tcPr>
          <w:p w14:paraId="61426B8D" w14:textId="77777777" w:rsidR="00221D18" w:rsidRPr="00E359BF" w:rsidRDefault="00221D18">
            <w:pPr>
              <w:pStyle w:val="TableTextCentered"/>
              <w:rPr>
                <w:rFonts w:eastAsia="Times New Roman"/>
              </w:rPr>
            </w:pPr>
            <w:r>
              <w:rPr>
                <w:rFonts w:eastAsia="Times New Roman"/>
              </w:rPr>
              <w:t>1</w:t>
            </w:r>
          </w:p>
        </w:tc>
        <w:tc>
          <w:tcPr>
            <w:tcW w:w="684" w:type="dxa"/>
            <w:vAlign w:val="center"/>
          </w:tcPr>
          <w:p w14:paraId="4C24E7D9" w14:textId="77777777" w:rsidR="00221D18" w:rsidRPr="00E359BF" w:rsidRDefault="00221D18">
            <w:pPr>
              <w:pStyle w:val="TableTextCentered"/>
              <w:rPr>
                <w:rFonts w:eastAsia="Times New Roman"/>
              </w:rPr>
            </w:pPr>
            <w:r>
              <w:rPr>
                <w:rFonts w:eastAsia="Times New Roman"/>
              </w:rPr>
              <w:t>2</w:t>
            </w:r>
          </w:p>
        </w:tc>
        <w:tc>
          <w:tcPr>
            <w:tcW w:w="601" w:type="dxa"/>
          </w:tcPr>
          <w:p w14:paraId="3EDF51B0" w14:textId="77777777" w:rsidR="00221D18" w:rsidRPr="00E359BF" w:rsidRDefault="00221D18">
            <w:pPr>
              <w:pStyle w:val="TableTextCentered"/>
              <w:rPr>
                <w:rFonts w:eastAsia="Times New Roman"/>
              </w:rPr>
            </w:pPr>
            <w:r>
              <w:rPr>
                <w:rFonts w:eastAsia="Times New Roman"/>
              </w:rPr>
              <w:t>15</w:t>
            </w:r>
          </w:p>
        </w:tc>
        <w:tc>
          <w:tcPr>
            <w:tcW w:w="866" w:type="dxa"/>
          </w:tcPr>
          <w:p w14:paraId="184DAF52" w14:textId="77777777" w:rsidR="00221D18" w:rsidRPr="00E359BF" w:rsidRDefault="00221D18">
            <w:pPr>
              <w:pStyle w:val="TableTextCentered"/>
              <w:rPr>
                <w:rFonts w:eastAsia="Times New Roman"/>
              </w:rPr>
            </w:pPr>
            <w:r>
              <w:rPr>
                <w:rFonts w:eastAsia="Times New Roman"/>
              </w:rPr>
              <w:t>4.7</w:t>
            </w:r>
          </w:p>
        </w:tc>
      </w:tr>
      <w:tr w:rsidR="00EE51B5" w:rsidRPr="00E359BF" w14:paraId="607A4CD0" w14:textId="77777777" w:rsidTr="00EE51B5">
        <w:tc>
          <w:tcPr>
            <w:tcW w:w="3095" w:type="dxa"/>
            <w:vAlign w:val="center"/>
          </w:tcPr>
          <w:p w14:paraId="2BC191A8" w14:textId="77777777" w:rsidR="00221D18" w:rsidRPr="00E359BF" w:rsidRDefault="00221D18">
            <w:pPr>
              <w:pStyle w:val="TableText"/>
              <w:ind w:left="204"/>
              <w:rPr>
                <w:b/>
                <w:bCs/>
              </w:rPr>
            </w:pPr>
            <w:r w:rsidRPr="00E359BF">
              <w:t>Teacher Sensitivity</w:t>
            </w:r>
          </w:p>
        </w:tc>
        <w:tc>
          <w:tcPr>
            <w:tcW w:w="683" w:type="dxa"/>
          </w:tcPr>
          <w:p w14:paraId="3BFDACAD" w14:textId="77777777" w:rsidR="00221D18" w:rsidRPr="00E359BF" w:rsidRDefault="00221D18">
            <w:pPr>
              <w:pStyle w:val="TableTextCentered"/>
              <w:rPr>
                <w:rFonts w:eastAsia="Times New Roman"/>
              </w:rPr>
            </w:pPr>
            <w:r>
              <w:rPr>
                <w:rFonts w:eastAsia="Times New Roman"/>
              </w:rPr>
              <w:t>0</w:t>
            </w:r>
          </w:p>
        </w:tc>
        <w:tc>
          <w:tcPr>
            <w:tcW w:w="723" w:type="dxa"/>
          </w:tcPr>
          <w:p w14:paraId="0DD6501A" w14:textId="77777777" w:rsidR="00221D18" w:rsidRPr="00E359BF" w:rsidRDefault="00221D18">
            <w:pPr>
              <w:pStyle w:val="TableTextCentered"/>
              <w:rPr>
                <w:rFonts w:eastAsia="Times New Roman"/>
              </w:rPr>
            </w:pPr>
            <w:r>
              <w:rPr>
                <w:rFonts w:eastAsia="Times New Roman"/>
              </w:rPr>
              <w:t>1</w:t>
            </w:r>
          </w:p>
        </w:tc>
        <w:tc>
          <w:tcPr>
            <w:tcW w:w="643" w:type="dxa"/>
          </w:tcPr>
          <w:p w14:paraId="71CBB475" w14:textId="77777777" w:rsidR="00221D18" w:rsidRPr="00E359BF" w:rsidRDefault="00221D18">
            <w:pPr>
              <w:pStyle w:val="TableTextCentered"/>
              <w:rPr>
                <w:rFonts w:eastAsia="Times New Roman"/>
              </w:rPr>
            </w:pPr>
            <w:r>
              <w:rPr>
                <w:rFonts w:eastAsia="Times New Roman"/>
              </w:rPr>
              <w:t>0</w:t>
            </w:r>
          </w:p>
        </w:tc>
        <w:tc>
          <w:tcPr>
            <w:tcW w:w="684" w:type="dxa"/>
          </w:tcPr>
          <w:p w14:paraId="2ED6E37E" w14:textId="77777777" w:rsidR="00221D18" w:rsidRPr="00E359BF" w:rsidRDefault="00221D18">
            <w:pPr>
              <w:pStyle w:val="TableTextCentered"/>
              <w:rPr>
                <w:rFonts w:eastAsia="Times New Roman"/>
              </w:rPr>
            </w:pPr>
            <w:r>
              <w:rPr>
                <w:rFonts w:eastAsia="Times New Roman"/>
              </w:rPr>
              <w:t>3</w:t>
            </w:r>
          </w:p>
        </w:tc>
        <w:tc>
          <w:tcPr>
            <w:tcW w:w="653" w:type="dxa"/>
          </w:tcPr>
          <w:p w14:paraId="04E21D56" w14:textId="77777777" w:rsidR="00221D18" w:rsidRPr="00E359BF" w:rsidRDefault="00221D18">
            <w:pPr>
              <w:pStyle w:val="TableTextCentered"/>
              <w:rPr>
                <w:rFonts w:eastAsia="Times New Roman"/>
              </w:rPr>
            </w:pPr>
            <w:r>
              <w:rPr>
                <w:rFonts w:eastAsia="Times New Roman"/>
              </w:rPr>
              <w:t>6</w:t>
            </w:r>
          </w:p>
        </w:tc>
        <w:tc>
          <w:tcPr>
            <w:tcW w:w="712" w:type="dxa"/>
            <w:vAlign w:val="center"/>
          </w:tcPr>
          <w:p w14:paraId="718C276F" w14:textId="77777777" w:rsidR="00221D18" w:rsidRPr="00E359BF" w:rsidRDefault="00221D18">
            <w:pPr>
              <w:pStyle w:val="TableTextCentered"/>
              <w:rPr>
                <w:rFonts w:eastAsia="Times New Roman"/>
              </w:rPr>
            </w:pPr>
            <w:r>
              <w:rPr>
                <w:rFonts w:eastAsia="Times New Roman"/>
              </w:rPr>
              <w:t>3</w:t>
            </w:r>
          </w:p>
        </w:tc>
        <w:tc>
          <w:tcPr>
            <w:tcW w:w="684" w:type="dxa"/>
            <w:vAlign w:val="center"/>
          </w:tcPr>
          <w:p w14:paraId="28D1BA32" w14:textId="77777777" w:rsidR="00221D18" w:rsidRPr="00E359BF" w:rsidRDefault="00221D18">
            <w:pPr>
              <w:pStyle w:val="TableTextCentered"/>
              <w:rPr>
                <w:rFonts w:eastAsia="Times New Roman"/>
              </w:rPr>
            </w:pPr>
            <w:r>
              <w:rPr>
                <w:rFonts w:eastAsia="Times New Roman"/>
              </w:rPr>
              <w:t>2</w:t>
            </w:r>
          </w:p>
        </w:tc>
        <w:tc>
          <w:tcPr>
            <w:tcW w:w="601" w:type="dxa"/>
          </w:tcPr>
          <w:p w14:paraId="10E0E729" w14:textId="77777777" w:rsidR="00221D18" w:rsidRPr="00E359BF" w:rsidRDefault="00221D18">
            <w:pPr>
              <w:pStyle w:val="TableTextCentered"/>
              <w:rPr>
                <w:rFonts w:eastAsia="Times New Roman"/>
              </w:rPr>
            </w:pPr>
            <w:r>
              <w:rPr>
                <w:rFonts w:eastAsia="Times New Roman"/>
              </w:rPr>
              <w:t>15</w:t>
            </w:r>
          </w:p>
        </w:tc>
        <w:tc>
          <w:tcPr>
            <w:tcW w:w="866" w:type="dxa"/>
          </w:tcPr>
          <w:p w14:paraId="1F10BEF4" w14:textId="77777777" w:rsidR="00221D18" w:rsidRPr="00E359BF" w:rsidRDefault="00221D18">
            <w:pPr>
              <w:pStyle w:val="TableTextCentered"/>
              <w:rPr>
                <w:rFonts w:eastAsia="Times New Roman"/>
              </w:rPr>
            </w:pPr>
            <w:r>
              <w:rPr>
                <w:rFonts w:eastAsia="Times New Roman"/>
              </w:rPr>
              <w:t>5.1</w:t>
            </w:r>
          </w:p>
        </w:tc>
      </w:tr>
      <w:tr w:rsidR="00221D18" w:rsidRPr="00E359BF" w14:paraId="5A50BCFF" w14:textId="77777777" w:rsidTr="00EE51B5">
        <w:tc>
          <w:tcPr>
            <w:tcW w:w="3095" w:type="dxa"/>
            <w:vAlign w:val="center"/>
          </w:tcPr>
          <w:p w14:paraId="4EE1ADEA" w14:textId="77777777" w:rsidR="00221D18" w:rsidRPr="00E359BF" w:rsidRDefault="00221D18">
            <w:pPr>
              <w:pStyle w:val="TableText"/>
              <w:ind w:left="204"/>
              <w:rPr>
                <w:b/>
                <w:bCs/>
              </w:rPr>
            </w:pPr>
            <w:r w:rsidRPr="00E359BF">
              <w:t>Regard for Student Perspectives</w:t>
            </w:r>
          </w:p>
        </w:tc>
        <w:tc>
          <w:tcPr>
            <w:tcW w:w="683" w:type="dxa"/>
          </w:tcPr>
          <w:p w14:paraId="42D9C87E" w14:textId="77777777" w:rsidR="00221D18" w:rsidRPr="00E359BF" w:rsidRDefault="00221D18">
            <w:pPr>
              <w:pStyle w:val="TableTextCentered"/>
              <w:rPr>
                <w:rFonts w:eastAsia="Times New Roman"/>
              </w:rPr>
            </w:pPr>
            <w:r>
              <w:rPr>
                <w:rFonts w:eastAsia="Times New Roman"/>
              </w:rPr>
              <w:t>0</w:t>
            </w:r>
          </w:p>
        </w:tc>
        <w:tc>
          <w:tcPr>
            <w:tcW w:w="723" w:type="dxa"/>
          </w:tcPr>
          <w:p w14:paraId="37ED657D" w14:textId="77777777" w:rsidR="00221D18" w:rsidRPr="00E359BF" w:rsidRDefault="00221D18">
            <w:pPr>
              <w:pStyle w:val="TableTextCentered"/>
              <w:rPr>
                <w:rFonts w:eastAsia="Times New Roman"/>
              </w:rPr>
            </w:pPr>
            <w:r>
              <w:rPr>
                <w:rFonts w:eastAsia="Times New Roman"/>
              </w:rPr>
              <w:t>4</w:t>
            </w:r>
          </w:p>
        </w:tc>
        <w:tc>
          <w:tcPr>
            <w:tcW w:w="643" w:type="dxa"/>
          </w:tcPr>
          <w:p w14:paraId="295B2C7A" w14:textId="77777777" w:rsidR="00221D18" w:rsidRPr="00E359BF" w:rsidRDefault="00221D18">
            <w:pPr>
              <w:pStyle w:val="TableTextCentered"/>
              <w:rPr>
                <w:rFonts w:eastAsia="Times New Roman"/>
              </w:rPr>
            </w:pPr>
            <w:r>
              <w:rPr>
                <w:rFonts w:eastAsia="Times New Roman"/>
              </w:rPr>
              <w:t>9</w:t>
            </w:r>
          </w:p>
        </w:tc>
        <w:tc>
          <w:tcPr>
            <w:tcW w:w="684" w:type="dxa"/>
          </w:tcPr>
          <w:p w14:paraId="29C60369" w14:textId="77777777" w:rsidR="00221D18" w:rsidRPr="00E359BF" w:rsidRDefault="00221D18">
            <w:pPr>
              <w:pStyle w:val="TableTextCentered"/>
              <w:rPr>
                <w:rFonts w:eastAsia="Times New Roman"/>
              </w:rPr>
            </w:pPr>
            <w:r>
              <w:rPr>
                <w:rFonts w:eastAsia="Times New Roman"/>
              </w:rPr>
              <w:t>1</w:t>
            </w:r>
          </w:p>
        </w:tc>
        <w:tc>
          <w:tcPr>
            <w:tcW w:w="653" w:type="dxa"/>
          </w:tcPr>
          <w:p w14:paraId="2C7DAABD" w14:textId="77777777" w:rsidR="00221D18" w:rsidRPr="00E359BF" w:rsidRDefault="00221D18">
            <w:pPr>
              <w:pStyle w:val="TableTextCentered"/>
              <w:rPr>
                <w:rFonts w:eastAsia="Times New Roman"/>
              </w:rPr>
            </w:pPr>
            <w:r>
              <w:rPr>
                <w:rFonts w:eastAsia="Times New Roman"/>
              </w:rPr>
              <w:t>0</w:t>
            </w:r>
          </w:p>
        </w:tc>
        <w:tc>
          <w:tcPr>
            <w:tcW w:w="712" w:type="dxa"/>
            <w:vAlign w:val="center"/>
          </w:tcPr>
          <w:p w14:paraId="6C0BD519" w14:textId="77777777" w:rsidR="00221D18" w:rsidRPr="00E359BF" w:rsidRDefault="00221D18">
            <w:pPr>
              <w:pStyle w:val="TableTextCentered"/>
              <w:rPr>
                <w:rFonts w:eastAsia="Times New Roman"/>
              </w:rPr>
            </w:pPr>
            <w:r>
              <w:rPr>
                <w:rFonts w:eastAsia="Times New Roman"/>
              </w:rPr>
              <w:t>1</w:t>
            </w:r>
          </w:p>
        </w:tc>
        <w:tc>
          <w:tcPr>
            <w:tcW w:w="684" w:type="dxa"/>
            <w:vAlign w:val="center"/>
          </w:tcPr>
          <w:p w14:paraId="1CFB0204" w14:textId="77777777" w:rsidR="00221D18" w:rsidRPr="00E359BF" w:rsidRDefault="00221D18">
            <w:pPr>
              <w:pStyle w:val="TableTextCentered"/>
              <w:rPr>
                <w:rFonts w:eastAsia="Times New Roman"/>
              </w:rPr>
            </w:pPr>
            <w:r>
              <w:rPr>
                <w:rFonts w:eastAsia="Times New Roman"/>
              </w:rPr>
              <w:t>0</w:t>
            </w:r>
          </w:p>
        </w:tc>
        <w:tc>
          <w:tcPr>
            <w:tcW w:w="601" w:type="dxa"/>
          </w:tcPr>
          <w:p w14:paraId="64891683" w14:textId="77777777" w:rsidR="00221D18" w:rsidRPr="00E359BF" w:rsidRDefault="00221D18">
            <w:pPr>
              <w:pStyle w:val="TableTextCentered"/>
              <w:rPr>
                <w:rFonts w:eastAsia="Times New Roman"/>
              </w:rPr>
            </w:pPr>
            <w:r>
              <w:rPr>
                <w:rFonts w:eastAsia="Times New Roman"/>
              </w:rPr>
              <w:t>15</w:t>
            </w:r>
          </w:p>
        </w:tc>
        <w:tc>
          <w:tcPr>
            <w:tcW w:w="866" w:type="dxa"/>
          </w:tcPr>
          <w:p w14:paraId="7A318F3B" w14:textId="77777777" w:rsidR="00221D18" w:rsidRPr="00E359BF" w:rsidRDefault="00221D18">
            <w:pPr>
              <w:pStyle w:val="TableTextCentered"/>
              <w:rPr>
                <w:rFonts w:eastAsia="Times New Roman"/>
              </w:rPr>
            </w:pPr>
            <w:r>
              <w:rPr>
                <w:rFonts w:eastAsia="Times New Roman"/>
              </w:rPr>
              <w:t>3.0</w:t>
            </w:r>
          </w:p>
        </w:tc>
      </w:tr>
      <w:tr w:rsidR="00EE51B5" w:rsidRPr="00E359BF" w14:paraId="7BF73E37" w14:textId="77777777" w:rsidTr="00EE51B5">
        <w:tc>
          <w:tcPr>
            <w:tcW w:w="3095" w:type="dxa"/>
            <w:shd w:val="clear" w:color="auto" w:fill="D9E2F3" w:themeFill="accent5" w:themeFillTint="33"/>
            <w:vAlign w:val="center"/>
          </w:tcPr>
          <w:p w14:paraId="666F787F" w14:textId="77777777" w:rsidR="00221D18" w:rsidRPr="00E359BF" w:rsidRDefault="00221D18">
            <w:pPr>
              <w:pStyle w:val="TableSubheading"/>
              <w:rPr>
                <w:szCs w:val="20"/>
              </w:rPr>
            </w:pPr>
            <w:r w:rsidRPr="00E359BF">
              <w:t>Classroom Organization Domain</w:t>
            </w:r>
          </w:p>
        </w:tc>
        <w:tc>
          <w:tcPr>
            <w:tcW w:w="683" w:type="dxa"/>
            <w:shd w:val="clear" w:color="auto" w:fill="D9E2F3" w:themeFill="accent5" w:themeFillTint="33"/>
          </w:tcPr>
          <w:p w14:paraId="5D6E959F" w14:textId="77777777" w:rsidR="00221D18" w:rsidRPr="00E359BF" w:rsidRDefault="00221D18">
            <w:pPr>
              <w:pStyle w:val="TableTextCenteredDemi"/>
              <w:rPr>
                <w:rFonts w:eastAsia="Times New Roman"/>
              </w:rPr>
            </w:pPr>
            <w:r>
              <w:rPr>
                <w:rFonts w:eastAsia="Times New Roman"/>
              </w:rPr>
              <w:t>0</w:t>
            </w:r>
          </w:p>
        </w:tc>
        <w:tc>
          <w:tcPr>
            <w:tcW w:w="723" w:type="dxa"/>
            <w:shd w:val="clear" w:color="auto" w:fill="D9E2F3" w:themeFill="accent5" w:themeFillTint="33"/>
          </w:tcPr>
          <w:p w14:paraId="766EEDC5" w14:textId="77777777" w:rsidR="00221D18" w:rsidRPr="00E359BF" w:rsidRDefault="00221D18">
            <w:pPr>
              <w:pStyle w:val="TableTextCenteredDemi"/>
              <w:rPr>
                <w:rFonts w:eastAsia="Times New Roman"/>
              </w:rPr>
            </w:pPr>
            <w:r>
              <w:rPr>
                <w:rFonts w:eastAsia="Times New Roman"/>
              </w:rPr>
              <w:t>0</w:t>
            </w:r>
          </w:p>
        </w:tc>
        <w:tc>
          <w:tcPr>
            <w:tcW w:w="643" w:type="dxa"/>
            <w:shd w:val="clear" w:color="auto" w:fill="D9E2F3" w:themeFill="accent5" w:themeFillTint="33"/>
          </w:tcPr>
          <w:p w14:paraId="18A485D2" w14:textId="77777777" w:rsidR="00221D18" w:rsidRPr="00E359BF" w:rsidRDefault="00221D18">
            <w:pPr>
              <w:pStyle w:val="TableTextCenteredDemi"/>
              <w:rPr>
                <w:rFonts w:eastAsia="Times New Roman"/>
              </w:rPr>
            </w:pPr>
            <w:r>
              <w:rPr>
                <w:rFonts w:eastAsia="Times New Roman"/>
              </w:rPr>
              <w:t>3</w:t>
            </w:r>
          </w:p>
        </w:tc>
        <w:tc>
          <w:tcPr>
            <w:tcW w:w="684" w:type="dxa"/>
            <w:shd w:val="clear" w:color="auto" w:fill="D9E2F3" w:themeFill="accent5" w:themeFillTint="33"/>
          </w:tcPr>
          <w:p w14:paraId="7AAE8873" w14:textId="77777777" w:rsidR="00221D18" w:rsidRPr="00E359BF" w:rsidRDefault="00221D18">
            <w:pPr>
              <w:pStyle w:val="TableTextCenteredDemi"/>
              <w:rPr>
                <w:rFonts w:eastAsia="Times New Roman"/>
              </w:rPr>
            </w:pPr>
            <w:r>
              <w:rPr>
                <w:rFonts w:eastAsia="Times New Roman"/>
              </w:rPr>
              <w:t>5</w:t>
            </w:r>
          </w:p>
        </w:tc>
        <w:tc>
          <w:tcPr>
            <w:tcW w:w="653" w:type="dxa"/>
            <w:shd w:val="clear" w:color="auto" w:fill="D9E2F3" w:themeFill="accent5" w:themeFillTint="33"/>
          </w:tcPr>
          <w:p w14:paraId="14B5A8B4" w14:textId="77777777" w:rsidR="00221D18" w:rsidRPr="00E359BF" w:rsidRDefault="00221D18">
            <w:pPr>
              <w:pStyle w:val="TableTextCenteredDemi"/>
              <w:rPr>
                <w:rFonts w:eastAsia="Times New Roman"/>
              </w:rPr>
            </w:pPr>
            <w:r>
              <w:rPr>
                <w:rFonts w:eastAsia="Times New Roman"/>
              </w:rPr>
              <w:t>4</w:t>
            </w:r>
          </w:p>
        </w:tc>
        <w:tc>
          <w:tcPr>
            <w:tcW w:w="712" w:type="dxa"/>
            <w:shd w:val="clear" w:color="auto" w:fill="D9E2F3" w:themeFill="accent5" w:themeFillTint="33"/>
            <w:vAlign w:val="center"/>
          </w:tcPr>
          <w:p w14:paraId="1815BDDC" w14:textId="77777777" w:rsidR="00221D18" w:rsidRPr="00E359BF" w:rsidRDefault="00221D18">
            <w:pPr>
              <w:pStyle w:val="TableTextCenteredDemi"/>
              <w:rPr>
                <w:rFonts w:eastAsia="Times New Roman"/>
              </w:rPr>
            </w:pPr>
            <w:r>
              <w:rPr>
                <w:rFonts w:eastAsia="Times New Roman"/>
              </w:rPr>
              <w:t>9</w:t>
            </w:r>
          </w:p>
        </w:tc>
        <w:tc>
          <w:tcPr>
            <w:tcW w:w="684" w:type="dxa"/>
            <w:shd w:val="clear" w:color="auto" w:fill="D9E2F3" w:themeFill="accent5" w:themeFillTint="33"/>
            <w:vAlign w:val="center"/>
          </w:tcPr>
          <w:p w14:paraId="15216ACE" w14:textId="77777777" w:rsidR="00221D18" w:rsidRPr="00E359BF" w:rsidRDefault="00221D18">
            <w:pPr>
              <w:pStyle w:val="TableTextCenteredDemi"/>
              <w:rPr>
                <w:rFonts w:eastAsia="Times New Roman"/>
              </w:rPr>
            </w:pPr>
            <w:r>
              <w:rPr>
                <w:rFonts w:eastAsia="Times New Roman"/>
              </w:rPr>
              <w:t>24</w:t>
            </w:r>
          </w:p>
        </w:tc>
        <w:tc>
          <w:tcPr>
            <w:tcW w:w="601" w:type="dxa"/>
            <w:shd w:val="clear" w:color="auto" w:fill="D9E2F3" w:themeFill="accent5" w:themeFillTint="33"/>
          </w:tcPr>
          <w:p w14:paraId="3E0B180F" w14:textId="77777777" w:rsidR="00221D18" w:rsidRPr="00E359BF" w:rsidRDefault="00221D18">
            <w:pPr>
              <w:pStyle w:val="TableTextCenteredDemi"/>
              <w:rPr>
                <w:rFonts w:eastAsia="Times New Roman"/>
              </w:rPr>
            </w:pPr>
            <w:r>
              <w:rPr>
                <w:rFonts w:eastAsia="Times New Roman"/>
              </w:rPr>
              <w:t>45</w:t>
            </w:r>
          </w:p>
        </w:tc>
        <w:tc>
          <w:tcPr>
            <w:tcW w:w="866" w:type="dxa"/>
            <w:shd w:val="clear" w:color="auto" w:fill="D9E2F3" w:themeFill="accent5" w:themeFillTint="33"/>
          </w:tcPr>
          <w:p w14:paraId="4AA6CC45" w14:textId="77777777" w:rsidR="00221D18" w:rsidRPr="00E359BF" w:rsidRDefault="00221D18">
            <w:pPr>
              <w:pStyle w:val="TableTextCenteredDemi"/>
              <w:rPr>
                <w:rFonts w:eastAsia="Times New Roman"/>
              </w:rPr>
            </w:pPr>
            <w:r>
              <w:rPr>
                <w:rFonts w:eastAsia="Times New Roman"/>
              </w:rPr>
              <w:t>6.0</w:t>
            </w:r>
          </w:p>
        </w:tc>
      </w:tr>
      <w:tr w:rsidR="00221D18" w:rsidRPr="00E359BF" w14:paraId="6783FFA5" w14:textId="77777777" w:rsidTr="00EE51B5">
        <w:tc>
          <w:tcPr>
            <w:tcW w:w="3095" w:type="dxa"/>
            <w:vAlign w:val="center"/>
          </w:tcPr>
          <w:p w14:paraId="571ACB4D" w14:textId="77777777" w:rsidR="00221D18" w:rsidRPr="00E359BF" w:rsidRDefault="00221D18">
            <w:pPr>
              <w:pStyle w:val="TableText"/>
              <w:ind w:left="204"/>
              <w:rPr>
                <w:b/>
                <w:bCs/>
              </w:rPr>
            </w:pPr>
            <w:r w:rsidRPr="00E359BF">
              <w:t>Behavior Management</w:t>
            </w:r>
          </w:p>
        </w:tc>
        <w:tc>
          <w:tcPr>
            <w:tcW w:w="683" w:type="dxa"/>
          </w:tcPr>
          <w:p w14:paraId="39F6249C" w14:textId="77777777" w:rsidR="00221D18" w:rsidRPr="00E359BF" w:rsidRDefault="00221D18">
            <w:pPr>
              <w:pStyle w:val="TableTextCentered"/>
              <w:rPr>
                <w:rFonts w:eastAsia="Times New Roman"/>
              </w:rPr>
            </w:pPr>
            <w:r>
              <w:rPr>
                <w:rFonts w:eastAsia="Times New Roman"/>
              </w:rPr>
              <w:t>0</w:t>
            </w:r>
          </w:p>
        </w:tc>
        <w:tc>
          <w:tcPr>
            <w:tcW w:w="723" w:type="dxa"/>
          </w:tcPr>
          <w:p w14:paraId="32E75422" w14:textId="77777777" w:rsidR="00221D18" w:rsidRPr="00E359BF" w:rsidRDefault="00221D18">
            <w:pPr>
              <w:pStyle w:val="TableTextCentered"/>
              <w:rPr>
                <w:rFonts w:eastAsia="Times New Roman"/>
              </w:rPr>
            </w:pPr>
            <w:r>
              <w:rPr>
                <w:rFonts w:eastAsia="Times New Roman"/>
              </w:rPr>
              <w:t>0</w:t>
            </w:r>
          </w:p>
        </w:tc>
        <w:tc>
          <w:tcPr>
            <w:tcW w:w="643" w:type="dxa"/>
          </w:tcPr>
          <w:p w14:paraId="6F935F8F" w14:textId="77777777" w:rsidR="00221D18" w:rsidRPr="00E359BF" w:rsidRDefault="00221D18">
            <w:pPr>
              <w:pStyle w:val="TableTextCentered"/>
              <w:rPr>
                <w:rFonts w:eastAsia="Times New Roman"/>
              </w:rPr>
            </w:pPr>
            <w:r>
              <w:rPr>
                <w:rFonts w:eastAsia="Times New Roman"/>
              </w:rPr>
              <w:t>2</w:t>
            </w:r>
          </w:p>
        </w:tc>
        <w:tc>
          <w:tcPr>
            <w:tcW w:w="684" w:type="dxa"/>
          </w:tcPr>
          <w:p w14:paraId="03C5EE88" w14:textId="77777777" w:rsidR="00221D18" w:rsidRPr="00E359BF" w:rsidRDefault="00221D18">
            <w:pPr>
              <w:pStyle w:val="TableTextCentered"/>
              <w:rPr>
                <w:rFonts w:eastAsia="Times New Roman"/>
              </w:rPr>
            </w:pPr>
            <w:r>
              <w:rPr>
                <w:rFonts w:eastAsia="Times New Roman"/>
              </w:rPr>
              <w:t>4</w:t>
            </w:r>
          </w:p>
        </w:tc>
        <w:tc>
          <w:tcPr>
            <w:tcW w:w="653" w:type="dxa"/>
          </w:tcPr>
          <w:p w14:paraId="5B5C9B5D" w14:textId="77777777" w:rsidR="00221D18" w:rsidRPr="00E359BF" w:rsidRDefault="00221D18">
            <w:pPr>
              <w:pStyle w:val="TableTextCentered"/>
              <w:rPr>
                <w:rFonts w:eastAsia="Times New Roman"/>
              </w:rPr>
            </w:pPr>
            <w:r>
              <w:rPr>
                <w:rFonts w:eastAsia="Times New Roman"/>
              </w:rPr>
              <w:t>1</w:t>
            </w:r>
          </w:p>
        </w:tc>
        <w:tc>
          <w:tcPr>
            <w:tcW w:w="712" w:type="dxa"/>
            <w:vAlign w:val="center"/>
          </w:tcPr>
          <w:p w14:paraId="0AC13553" w14:textId="77777777" w:rsidR="00221D18" w:rsidRPr="00E359BF" w:rsidRDefault="00221D18">
            <w:pPr>
              <w:pStyle w:val="TableTextCentered"/>
              <w:rPr>
                <w:rFonts w:eastAsia="Times New Roman"/>
              </w:rPr>
            </w:pPr>
            <w:r>
              <w:rPr>
                <w:rFonts w:eastAsia="Times New Roman"/>
              </w:rPr>
              <w:t>2</w:t>
            </w:r>
          </w:p>
        </w:tc>
        <w:tc>
          <w:tcPr>
            <w:tcW w:w="684" w:type="dxa"/>
            <w:vAlign w:val="center"/>
          </w:tcPr>
          <w:p w14:paraId="31277244" w14:textId="77777777" w:rsidR="00221D18" w:rsidRPr="00E359BF" w:rsidRDefault="00221D18">
            <w:pPr>
              <w:pStyle w:val="TableTextCentered"/>
              <w:rPr>
                <w:rFonts w:eastAsia="Times New Roman"/>
              </w:rPr>
            </w:pPr>
            <w:r>
              <w:rPr>
                <w:rFonts w:eastAsia="Times New Roman"/>
              </w:rPr>
              <w:t>6</w:t>
            </w:r>
          </w:p>
        </w:tc>
        <w:tc>
          <w:tcPr>
            <w:tcW w:w="601" w:type="dxa"/>
          </w:tcPr>
          <w:p w14:paraId="51576E9F" w14:textId="77777777" w:rsidR="00221D18" w:rsidRPr="00E359BF" w:rsidRDefault="00221D18">
            <w:pPr>
              <w:pStyle w:val="TableTextCentered"/>
              <w:rPr>
                <w:rFonts w:eastAsia="Times New Roman"/>
              </w:rPr>
            </w:pPr>
            <w:r>
              <w:rPr>
                <w:rFonts w:eastAsia="Times New Roman"/>
              </w:rPr>
              <w:t>15</w:t>
            </w:r>
          </w:p>
        </w:tc>
        <w:tc>
          <w:tcPr>
            <w:tcW w:w="866" w:type="dxa"/>
          </w:tcPr>
          <w:p w14:paraId="223BB463" w14:textId="77777777" w:rsidR="00221D18" w:rsidRPr="00E359BF" w:rsidRDefault="00221D18">
            <w:pPr>
              <w:pStyle w:val="TableTextCentered"/>
              <w:rPr>
                <w:rFonts w:eastAsia="Times New Roman"/>
              </w:rPr>
            </w:pPr>
            <w:r>
              <w:rPr>
                <w:rFonts w:eastAsia="Times New Roman"/>
              </w:rPr>
              <w:t>5.4</w:t>
            </w:r>
          </w:p>
        </w:tc>
      </w:tr>
      <w:tr w:rsidR="00EE51B5" w:rsidRPr="00E359BF" w14:paraId="3C581F50" w14:textId="77777777" w:rsidTr="00EE51B5">
        <w:tc>
          <w:tcPr>
            <w:tcW w:w="3095" w:type="dxa"/>
            <w:vAlign w:val="center"/>
          </w:tcPr>
          <w:p w14:paraId="4DF35A4C" w14:textId="77777777" w:rsidR="00221D18" w:rsidRPr="00E359BF" w:rsidRDefault="00221D18">
            <w:pPr>
              <w:pStyle w:val="TableText"/>
              <w:ind w:left="204"/>
              <w:rPr>
                <w:b/>
                <w:bCs/>
              </w:rPr>
            </w:pPr>
            <w:r w:rsidRPr="00E359BF">
              <w:t>Productivity</w:t>
            </w:r>
          </w:p>
        </w:tc>
        <w:tc>
          <w:tcPr>
            <w:tcW w:w="683" w:type="dxa"/>
          </w:tcPr>
          <w:p w14:paraId="0BDBEB08" w14:textId="77777777" w:rsidR="00221D18" w:rsidRPr="00E359BF" w:rsidRDefault="00221D18">
            <w:pPr>
              <w:pStyle w:val="TableTextCentered"/>
              <w:rPr>
                <w:rFonts w:eastAsia="Times New Roman"/>
              </w:rPr>
            </w:pPr>
            <w:r>
              <w:rPr>
                <w:rFonts w:eastAsia="Times New Roman"/>
              </w:rPr>
              <w:t>0</w:t>
            </w:r>
          </w:p>
        </w:tc>
        <w:tc>
          <w:tcPr>
            <w:tcW w:w="723" w:type="dxa"/>
          </w:tcPr>
          <w:p w14:paraId="0ED44815" w14:textId="77777777" w:rsidR="00221D18" w:rsidRPr="00E359BF" w:rsidRDefault="00221D18">
            <w:pPr>
              <w:pStyle w:val="TableTextCentered"/>
              <w:rPr>
                <w:rFonts w:eastAsia="Times New Roman"/>
              </w:rPr>
            </w:pPr>
            <w:r>
              <w:rPr>
                <w:rFonts w:eastAsia="Times New Roman"/>
              </w:rPr>
              <w:t>0</w:t>
            </w:r>
          </w:p>
        </w:tc>
        <w:tc>
          <w:tcPr>
            <w:tcW w:w="643" w:type="dxa"/>
          </w:tcPr>
          <w:p w14:paraId="00DE0D9F" w14:textId="77777777" w:rsidR="00221D18" w:rsidRPr="00E359BF" w:rsidRDefault="00221D18">
            <w:pPr>
              <w:pStyle w:val="TableTextCentered"/>
              <w:rPr>
                <w:rFonts w:eastAsia="Times New Roman"/>
              </w:rPr>
            </w:pPr>
            <w:r>
              <w:rPr>
                <w:rFonts w:eastAsia="Times New Roman"/>
              </w:rPr>
              <w:t>1</w:t>
            </w:r>
          </w:p>
        </w:tc>
        <w:tc>
          <w:tcPr>
            <w:tcW w:w="684" w:type="dxa"/>
          </w:tcPr>
          <w:p w14:paraId="61BD44E2" w14:textId="77777777" w:rsidR="00221D18" w:rsidRPr="00E359BF" w:rsidRDefault="00221D18">
            <w:pPr>
              <w:pStyle w:val="TableTextCentered"/>
              <w:rPr>
                <w:rFonts w:eastAsia="Times New Roman"/>
              </w:rPr>
            </w:pPr>
            <w:r>
              <w:rPr>
                <w:rFonts w:eastAsia="Times New Roman"/>
              </w:rPr>
              <w:t>1</w:t>
            </w:r>
          </w:p>
        </w:tc>
        <w:tc>
          <w:tcPr>
            <w:tcW w:w="653" w:type="dxa"/>
          </w:tcPr>
          <w:p w14:paraId="35086DD1" w14:textId="77777777" w:rsidR="00221D18" w:rsidRPr="00E359BF" w:rsidRDefault="00221D18">
            <w:pPr>
              <w:pStyle w:val="TableTextCentered"/>
              <w:rPr>
                <w:rFonts w:eastAsia="Times New Roman"/>
              </w:rPr>
            </w:pPr>
            <w:r>
              <w:rPr>
                <w:rFonts w:eastAsia="Times New Roman"/>
              </w:rPr>
              <w:t>3</w:t>
            </w:r>
          </w:p>
        </w:tc>
        <w:tc>
          <w:tcPr>
            <w:tcW w:w="712" w:type="dxa"/>
            <w:vAlign w:val="center"/>
          </w:tcPr>
          <w:p w14:paraId="1F69B675" w14:textId="77777777" w:rsidR="00221D18" w:rsidRPr="00E359BF" w:rsidRDefault="00221D18">
            <w:pPr>
              <w:pStyle w:val="TableTextCentered"/>
              <w:rPr>
                <w:rFonts w:eastAsia="Times New Roman"/>
              </w:rPr>
            </w:pPr>
            <w:r>
              <w:rPr>
                <w:rFonts w:eastAsia="Times New Roman"/>
              </w:rPr>
              <w:t>5</w:t>
            </w:r>
          </w:p>
        </w:tc>
        <w:tc>
          <w:tcPr>
            <w:tcW w:w="684" w:type="dxa"/>
            <w:vAlign w:val="center"/>
          </w:tcPr>
          <w:p w14:paraId="35895D94" w14:textId="77777777" w:rsidR="00221D18" w:rsidRPr="00E359BF" w:rsidRDefault="00221D18">
            <w:pPr>
              <w:pStyle w:val="TableTextCentered"/>
              <w:rPr>
                <w:rFonts w:eastAsia="Times New Roman"/>
              </w:rPr>
            </w:pPr>
            <w:r>
              <w:rPr>
                <w:rFonts w:eastAsia="Times New Roman"/>
              </w:rPr>
              <w:t>5</w:t>
            </w:r>
          </w:p>
        </w:tc>
        <w:tc>
          <w:tcPr>
            <w:tcW w:w="601" w:type="dxa"/>
          </w:tcPr>
          <w:p w14:paraId="71D7BDA5" w14:textId="77777777" w:rsidR="00221D18" w:rsidRPr="00E359BF" w:rsidRDefault="00221D18">
            <w:pPr>
              <w:pStyle w:val="TableTextCentered"/>
              <w:rPr>
                <w:rFonts w:eastAsia="Times New Roman"/>
              </w:rPr>
            </w:pPr>
            <w:r>
              <w:rPr>
                <w:rFonts w:eastAsia="Times New Roman"/>
              </w:rPr>
              <w:t>15</w:t>
            </w:r>
          </w:p>
        </w:tc>
        <w:tc>
          <w:tcPr>
            <w:tcW w:w="866" w:type="dxa"/>
          </w:tcPr>
          <w:p w14:paraId="7C935CB2" w14:textId="77777777" w:rsidR="00221D18" w:rsidRPr="00E359BF" w:rsidRDefault="00221D18">
            <w:pPr>
              <w:pStyle w:val="TableTextCentered"/>
              <w:rPr>
                <w:rFonts w:eastAsia="Times New Roman"/>
              </w:rPr>
            </w:pPr>
            <w:r>
              <w:rPr>
                <w:rFonts w:eastAsia="Times New Roman"/>
              </w:rPr>
              <w:t>5.8</w:t>
            </w:r>
          </w:p>
        </w:tc>
      </w:tr>
      <w:tr w:rsidR="00221D18" w:rsidRPr="00E359BF" w14:paraId="20E572A3" w14:textId="77777777" w:rsidTr="00EE51B5">
        <w:tc>
          <w:tcPr>
            <w:tcW w:w="3095" w:type="dxa"/>
            <w:vAlign w:val="center"/>
          </w:tcPr>
          <w:p w14:paraId="1BB60347" w14:textId="77777777" w:rsidR="00221D18" w:rsidRPr="00E359BF" w:rsidRDefault="00221D18">
            <w:pPr>
              <w:pStyle w:val="TableText"/>
              <w:ind w:left="204"/>
              <w:rPr>
                <w:b/>
                <w:bCs/>
              </w:rPr>
            </w:pPr>
            <w:r w:rsidRPr="00D931E1">
              <w:t>Negative Climate</w:t>
            </w:r>
            <w:r>
              <w:t>**</w:t>
            </w:r>
          </w:p>
        </w:tc>
        <w:tc>
          <w:tcPr>
            <w:tcW w:w="683" w:type="dxa"/>
          </w:tcPr>
          <w:p w14:paraId="30A86BA6" w14:textId="77777777" w:rsidR="00221D18" w:rsidRPr="00E359BF" w:rsidRDefault="00221D18">
            <w:pPr>
              <w:pStyle w:val="TableTextCentered"/>
              <w:rPr>
                <w:rFonts w:eastAsia="Times New Roman"/>
              </w:rPr>
            </w:pPr>
            <w:r>
              <w:rPr>
                <w:rFonts w:eastAsia="Times New Roman"/>
              </w:rPr>
              <w:t>0</w:t>
            </w:r>
          </w:p>
        </w:tc>
        <w:tc>
          <w:tcPr>
            <w:tcW w:w="723" w:type="dxa"/>
          </w:tcPr>
          <w:p w14:paraId="48368344" w14:textId="77777777" w:rsidR="00221D18" w:rsidRPr="00E359BF" w:rsidRDefault="00221D18">
            <w:pPr>
              <w:pStyle w:val="TableTextCentered"/>
              <w:rPr>
                <w:rFonts w:eastAsia="Times New Roman"/>
              </w:rPr>
            </w:pPr>
            <w:r>
              <w:rPr>
                <w:rFonts w:eastAsia="Times New Roman"/>
              </w:rPr>
              <w:t>0</w:t>
            </w:r>
          </w:p>
        </w:tc>
        <w:tc>
          <w:tcPr>
            <w:tcW w:w="643" w:type="dxa"/>
          </w:tcPr>
          <w:p w14:paraId="6E5697E0" w14:textId="77777777" w:rsidR="00221D18" w:rsidRPr="00E359BF" w:rsidRDefault="00221D18">
            <w:pPr>
              <w:pStyle w:val="TableTextCentered"/>
              <w:rPr>
                <w:rFonts w:eastAsia="Times New Roman"/>
              </w:rPr>
            </w:pPr>
            <w:r>
              <w:rPr>
                <w:rFonts w:eastAsia="Times New Roman"/>
              </w:rPr>
              <w:t>0</w:t>
            </w:r>
          </w:p>
        </w:tc>
        <w:tc>
          <w:tcPr>
            <w:tcW w:w="684" w:type="dxa"/>
          </w:tcPr>
          <w:p w14:paraId="0B0D53DB" w14:textId="77777777" w:rsidR="00221D18" w:rsidRPr="00E359BF" w:rsidRDefault="00221D18">
            <w:pPr>
              <w:pStyle w:val="TableTextCentered"/>
              <w:rPr>
                <w:rFonts w:eastAsia="Times New Roman"/>
              </w:rPr>
            </w:pPr>
            <w:r>
              <w:rPr>
                <w:rFonts w:eastAsia="Times New Roman"/>
              </w:rPr>
              <w:t>0</w:t>
            </w:r>
          </w:p>
        </w:tc>
        <w:tc>
          <w:tcPr>
            <w:tcW w:w="653" w:type="dxa"/>
          </w:tcPr>
          <w:p w14:paraId="1956A631" w14:textId="77777777" w:rsidR="00221D18" w:rsidRPr="00E359BF" w:rsidRDefault="00221D18">
            <w:pPr>
              <w:pStyle w:val="TableTextCentered"/>
              <w:rPr>
                <w:rFonts w:eastAsia="Times New Roman"/>
              </w:rPr>
            </w:pPr>
            <w:r>
              <w:rPr>
                <w:rFonts w:eastAsia="Times New Roman"/>
              </w:rPr>
              <w:t>0</w:t>
            </w:r>
          </w:p>
        </w:tc>
        <w:tc>
          <w:tcPr>
            <w:tcW w:w="712" w:type="dxa"/>
            <w:vAlign w:val="center"/>
          </w:tcPr>
          <w:p w14:paraId="2C327108" w14:textId="77777777" w:rsidR="00221D18" w:rsidRPr="00E359BF" w:rsidRDefault="00221D18">
            <w:pPr>
              <w:pStyle w:val="TableTextCentered"/>
              <w:rPr>
                <w:rFonts w:eastAsia="Times New Roman"/>
              </w:rPr>
            </w:pPr>
            <w:r>
              <w:rPr>
                <w:rFonts w:eastAsia="Times New Roman"/>
              </w:rPr>
              <w:t>2</w:t>
            </w:r>
          </w:p>
        </w:tc>
        <w:tc>
          <w:tcPr>
            <w:tcW w:w="684" w:type="dxa"/>
            <w:vAlign w:val="center"/>
          </w:tcPr>
          <w:p w14:paraId="26270178" w14:textId="77777777" w:rsidR="00221D18" w:rsidRPr="00E359BF" w:rsidRDefault="00221D18">
            <w:pPr>
              <w:pStyle w:val="TableTextCentered"/>
              <w:rPr>
                <w:rFonts w:eastAsia="Times New Roman"/>
              </w:rPr>
            </w:pPr>
            <w:r>
              <w:rPr>
                <w:rFonts w:eastAsia="Times New Roman"/>
              </w:rPr>
              <w:t>13</w:t>
            </w:r>
          </w:p>
        </w:tc>
        <w:tc>
          <w:tcPr>
            <w:tcW w:w="601" w:type="dxa"/>
          </w:tcPr>
          <w:p w14:paraId="41702FF6" w14:textId="77777777" w:rsidR="00221D18" w:rsidRPr="00E359BF" w:rsidRDefault="00221D18">
            <w:pPr>
              <w:pStyle w:val="TableTextCentered"/>
              <w:rPr>
                <w:rFonts w:eastAsia="Times New Roman"/>
              </w:rPr>
            </w:pPr>
            <w:r>
              <w:rPr>
                <w:rFonts w:eastAsia="Times New Roman"/>
              </w:rPr>
              <w:t>15</w:t>
            </w:r>
          </w:p>
        </w:tc>
        <w:tc>
          <w:tcPr>
            <w:tcW w:w="866" w:type="dxa"/>
          </w:tcPr>
          <w:p w14:paraId="07ECC244" w14:textId="77777777" w:rsidR="00221D18" w:rsidRPr="00E359BF" w:rsidRDefault="00221D18">
            <w:pPr>
              <w:pStyle w:val="TableTextCentered"/>
              <w:rPr>
                <w:rFonts w:eastAsia="Times New Roman"/>
              </w:rPr>
            </w:pPr>
            <w:r>
              <w:rPr>
                <w:rFonts w:eastAsia="Times New Roman"/>
              </w:rPr>
              <w:t>6.9</w:t>
            </w:r>
          </w:p>
        </w:tc>
      </w:tr>
      <w:tr w:rsidR="00EE51B5" w:rsidRPr="00E359BF" w14:paraId="3BE7F7A3" w14:textId="77777777" w:rsidTr="00EE51B5">
        <w:tc>
          <w:tcPr>
            <w:tcW w:w="3095" w:type="dxa"/>
            <w:shd w:val="clear" w:color="auto" w:fill="D9E2F3" w:themeFill="accent5" w:themeFillTint="33"/>
            <w:vAlign w:val="center"/>
          </w:tcPr>
          <w:p w14:paraId="1D6B9914" w14:textId="77777777" w:rsidR="00221D18" w:rsidRPr="00E359BF" w:rsidRDefault="00221D18">
            <w:pPr>
              <w:pStyle w:val="TableSubheading"/>
              <w:rPr>
                <w:szCs w:val="20"/>
              </w:rPr>
            </w:pPr>
            <w:r w:rsidRPr="00E359BF">
              <w:t>Instructional Support Domain</w:t>
            </w:r>
          </w:p>
        </w:tc>
        <w:tc>
          <w:tcPr>
            <w:tcW w:w="683" w:type="dxa"/>
            <w:shd w:val="clear" w:color="auto" w:fill="D9E2F3" w:themeFill="accent5" w:themeFillTint="33"/>
          </w:tcPr>
          <w:p w14:paraId="43DC6124" w14:textId="77777777" w:rsidR="00221D18" w:rsidRPr="00E359BF" w:rsidRDefault="00221D18">
            <w:pPr>
              <w:pStyle w:val="TableTextCenteredDemi"/>
              <w:rPr>
                <w:rFonts w:eastAsia="Times New Roman"/>
              </w:rPr>
            </w:pPr>
            <w:r>
              <w:rPr>
                <w:rFonts w:eastAsia="Times New Roman"/>
              </w:rPr>
              <w:t>11</w:t>
            </w:r>
          </w:p>
        </w:tc>
        <w:tc>
          <w:tcPr>
            <w:tcW w:w="723" w:type="dxa"/>
            <w:shd w:val="clear" w:color="auto" w:fill="D9E2F3" w:themeFill="accent5" w:themeFillTint="33"/>
          </w:tcPr>
          <w:p w14:paraId="788789DA" w14:textId="77777777" w:rsidR="00221D18" w:rsidRPr="00E359BF" w:rsidRDefault="00221D18">
            <w:pPr>
              <w:pStyle w:val="TableTextCenteredDemi"/>
              <w:rPr>
                <w:rFonts w:eastAsia="Times New Roman"/>
              </w:rPr>
            </w:pPr>
            <w:r>
              <w:rPr>
                <w:rFonts w:eastAsia="Times New Roman"/>
              </w:rPr>
              <w:t>17</w:t>
            </w:r>
          </w:p>
        </w:tc>
        <w:tc>
          <w:tcPr>
            <w:tcW w:w="643" w:type="dxa"/>
            <w:shd w:val="clear" w:color="auto" w:fill="D9E2F3" w:themeFill="accent5" w:themeFillTint="33"/>
          </w:tcPr>
          <w:p w14:paraId="02C05FFE" w14:textId="77777777" w:rsidR="00221D18" w:rsidRPr="00E359BF" w:rsidRDefault="00221D18">
            <w:pPr>
              <w:pStyle w:val="TableTextCenteredDemi"/>
              <w:rPr>
                <w:rFonts w:eastAsia="Times New Roman"/>
              </w:rPr>
            </w:pPr>
            <w:r>
              <w:rPr>
                <w:rFonts w:eastAsia="Times New Roman"/>
              </w:rPr>
              <w:t>20</w:t>
            </w:r>
          </w:p>
        </w:tc>
        <w:tc>
          <w:tcPr>
            <w:tcW w:w="684" w:type="dxa"/>
            <w:shd w:val="clear" w:color="auto" w:fill="D9E2F3" w:themeFill="accent5" w:themeFillTint="33"/>
          </w:tcPr>
          <w:p w14:paraId="292F470D" w14:textId="77777777" w:rsidR="00221D18" w:rsidRPr="00E359BF" w:rsidRDefault="00221D18">
            <w:pPr>
              <w:pStyle w:val="TableTextCenteredDemi"/>
              <w:rPr>
                <w:rFonts w:eastAsia="Times New Roman"/>
              </w:rPr>
            </w:pPr>
            <w:r>
              <w:rPr>
                <w:rFonts w:eastAsia="Times New Roman"/>
              </w:rPr>
              <w:t>16</w:t>
            </w:r>
          </w:p>
        </w:tc>
        <w:tc>
          <w:tcPr>
            <w:tcW w:w="653" w:type="dxa"/>
            <w:shd w:val="clear" w:color="auto" w:fill="D9E2F3" w:themeFill="accent5" w:themeFillTint="33"/>
          </w:tcPr>
          <w:p w14:paraId="15C584E9" w14:textId="77777777" w:rsidR="00221D18" w:rsidRPr="00E359BF" w:rsidRDefault="00221D18">
            <w:pPr>
              <w:pStyle w:val="TableTextCenteredDemi"/>
              <w:rPr>
                <w:rFonts w:eastAsia="Times New Roman"/>
              </w:rPr>
            </w:pPr>
            <w:r>
              <w:rPr>
                <w:rFonts w:eastAsia="Times New Roman"/>
              </w:rPr>
              <w:t>9</w:t>
            </w:r>
          </w:p>
        </w:tc>
        <w:tc>
          <w:tcPr>
            <w:tcW w:w="712" w:type="dxa"/>
            <w:shd w:val="clear" w:color="auto" w:fill="D9E2F3" w:themeFill="accent5" w:themeFillTint="33"/>
            <w:vAlign w:val="center"/>
          </w:tcPr>
          <w:p w14:paraId="55889830" w14:textId="77777777" w:rsidR="00221D18" w:rsidRPr="00E359BF" w:rsidRDefault="00221D18">
            <w:pPr>
              <w:pStyle w:val="TableTextCenteredDemi"/>
              <w:rPr>
                <w:rFonts w:eastAsia="Times New Roman"/>
              </w:rPr>
            </w:pPr>
            <w:r>
              <w:rPr>
                <w:rFonts w:eastAsia="Times New Roman"/>
              </w:rPr>
              <w:t>2</w:t>
            </w:r>
          </w:p>
        </w:tc>
        <w:tc>
          <w:tcPr>
            <w:tcW w:w="684" w:type="dxa"/>
            <w:shd w:val="clear" w:color="auto" w:fill="D9E2F3" w:themeFill="accent5" w:themeFillTint="33"/>
            <w:vAlign w:val="center"/>
          </w:tcPr>
          <w:p w14:paraId="74435675" w14:textId="77777777" w:rsidR="00221D18" w:rsidRPr="00E359BF" w:rsidRDefault="00221D18">
            <w:pPr>
              <w:pStyle w:val="TableTextCenteredDemi"/>
              <w:rPr>
                <w:rFonts w:eastAsia="Times New Roman"/>
              </w:rPr>
            </w:pPr>
            <w:r>
              <w:rPr>
                <w:rFonts w:eastAsia="Times New Roman"/>
              </w:rPr>
              <w:t>0</w:t>
            </w:r>
          </w:p>
        </w:tc>
        <w:tc>
          <w:tcPr>
            <w:tcW w:w="601" w:type="dxa"/>
            <w:shd w:val="clear" w:color="auto" w:fill="D9E2F3" w:themeFill="accent5" w:themeFillTint="33"/>
          </w:tcPr>
          <w:p w14:paraId="5658AB5B" w14:textId="77777777" w:rsidR="00221D18" w:rsidRPr="00E359BF" w:rsidRDefault="00221D18">
            <w:pPr>
              <w:pStyle w:val="TableTextCenteredDemi"/>
              <w:rPr>
                <w:rFonts w:eastAsia="Times New Roman"/>
              </w:rPr>
            </w:pPr>
            <w:r>
              <w:rPr>
                <w:rFonts w:eastAsia="Times New Roman"/>
              </w:rPr>
              <w:t>75</w:t>
            </w:r>
          </w:p>
        </w:tc>
        <w:tc>
          <w:tcPr>
            <w:tcW w:w="866" w:type="dxa"/>
            <w:shd w:val="clear" w:color="auto" w:fill="D9E2F3" w:themeFill="accent5" w:themeFillTint="33"/>
          </w:tcPr>
          <w:p w14:paraId="22B2AEC8" w14:textId="77777777" w:rsidR="00221D18" w:rsidRPr="00E359BF" w:rsidRDefault="00221D18">
            <w:pPr>
              <w:pStyle w:val="TableTextCenteredDemi"/>
              <w:rPr>
                <w:rFonts w:eastAsia="Times New Roman"/>
              </w:rPr>
            </w:pPr>
            <w:r>
              <w:rPr>
                <w:rFonts w:eastAsia="Times New Roman"/>
              </w:rPr>
              <w:t>3.0</w:t>
            </w:r>
          </w:p>
        </w:tc>
      </w:tr>
      <w:tr w:rsidR="00221D18" w:rsidRPr="00E359BF" w14:paraId="35418C6A" w14:textId="77777777" w:rsidTr="00EE51B5">
        <w:tc>
          <w:tcPr>
            <w:tcW w:w="3095" w:type="dxa"/>
            <w:vAlign w:val="center"/>
          </w:tcPr>
          <w:p w14:paraId="4D13FEE8" w14:textId="77777777" w:rsidR="00221D18" w:rsidRPr="00E359BF" w:rsidRDefault="00221D18">
            <w:pPr>
              <w:pStyle w:val="TableText"/>
              <w:ind w:left="204"/>
              <w:rPr>
                <w:b/>
                <w:bCs/>
              </w:rPr>
            </w:pPr>
            <w:r w:rsidRPr="00D931E1">
              <w:t>Instructional Learning Formats</w:t>
            </w:r>
          </w:p>
        </w:tc>
        <w:tc>
          <w:tcPr>
            <w:tcW w:w="683" w:type="dxa"/>
          </w:tcPr>
          <w:p w14:paraId="1326EA31" w14:textId="77777777" w:rsidR="00221D18" w:rsidRPr="00E359BF" w:rsidRDefault="00221D18">
            <w:pPr>
              <w:pStyle w:val="TableTextCentered"/>
              <w:rPr>
                <w:rFonts w:eastAsia="Times New Roman"/>
              </w:rPr>
            </w:pPr>
            <w:r>
              <w:rPr>
                <w:rFonts w:eastAsia="Times New Roman"/>
              </w:rPr>
              <w:t>0</w:t>
            </w:r>
          </w:p>
        </w:tc>
        <w:tc>
          <w:tcPr>
            <w:tcW w:w="723" w:type="dxa"/>
          </w:tcPr>
          <w:p w14:paraId="56F32075" w14:textId="77777777" w:rsidR="00221D18" w:rsidRPr="00E359BF" w:rsidRDefault="00221D18">
            <w:pPr>
              <w:pStyle w:val="TableTextCentered"/>
              <w:rPr>
                <w:rFonts w:eastAsia="Times New Roman"/>
              </w:rPr>
            </w:pPr>
            <w:r>
              <w:rPr>
                <w:rFonts w:eastAsia="Times New Roman"/>
              </w:rPr>
              <w:t>2</w:t>
            </w:r>
          </w:p>
        </w:tc>
        <w:tc>
          <w:tcPr>
            <w:tcW w:w="643" w:type="dxa"/>
          </w:tcPr>
          <w:p w14:paraId="48310D5B" w14:textId="77777777" w:rsidR="00221D18" w:rsidRPr="00E359BF" w:rsidRDefault="00221D18">
            <w:pPr>
              <w:pStyle w:val="TableTextCentered"/>
              <w:rPr>
                <w:rFonts w:eastAsia="Times New Roman"/>
              </w:rPr>
            </w:pPr>
            <w:r>
              <w:rPr>
                <w:rFonts w:eastAsia="Times New Roman"/>
              </w:rPr>
              <w:t>5</w:t>
            </w:r>
          </w:p>
        </w:tc>
        <w:tc>
          <w:tcPr>
            <w:tcW w:w="684" w:type="dxa"/>
          </w:tcPr>
          <w:p w14:paraId="1CDA48A2" w14:textId="77777777" w:rsidR="00221D18" w:rsidRPr="00E359BF" w:rsidRDefault="00221D18">
            <w:pPr>
              <w:pStyle w:val="TableTextCentered"/>
              <w:rPr>
                <w:rFonts w:eastAsia="Times New Roman"/>
              </w:rPr>
            </w:pPr>
            <w:r>
              <w:rPr>
                <w:rFonts w:eastAsia="Times New Roman"/>
              </w:rPr>
              <w:t>3</w:t>
            </w:r>
          </w:p>
        </w:tc>
        <w:tc>
          <w:tcPr>
            <w:tcW w:w="653" w:type="dxa"/>
          </w:tcPr>
          <w:p w14:paraId="7D2129E4" w14:textId="77777777" w:rsidR="00221D18" w:rsidRPr="00E359BF" w:rsidRDefault="00221D18">
            <w:pPr>
              <w:pStyle w:val="TableTextCentered"/>
              <w:rPr>
                <w:rFonts w:eastAsia="Times New Roman"/>
              </w:rPr>
            </w:pPr>
            <w:r>
              <w:rPr>
                <w:rFonts w:eastAsia="Times New Roman"/>
              </w:rPr>
              <w:t>3</w:t>
            </w:r>
          </w:p>
        </w:tc>
        <w:tc>
          <w:tcPr>
            <w:tcW w:w="712" w:type="dxa"/>
            <w:vAlign w:val="center"/>
          </w:tcPr>
          <w:p w14:paraId="7C51151F" w14:textId="77777777" w:rsidR="00221D18" w:rsidRPr="00E359BF" w:rsidRDefault="00221D18">
            <w:pPr>
              <w:pStyle w:val="TableTextCentered"/>
              <w:rPr>
                <w:rFonts w:eastAsia="Times New Roman"/>
              </w:rPr>
            </w:pPr>
            <w:r>
              <w:rPr>
                <w:rFonts w:eastAsia="Times New Roman"/>
              </w:rPr>
              <w:t>2</w:t>
            </w:r>
          </w:p>
        </w:tc>
        <w:tc>
          <w:tcPr>
            <w:tcW w:w="684" w:type="dxa"/>
            <w:vAlign w:val="center"/>
          </w:tcPr>
          <w:p w14:paraId="4DA44BDC" w14:textId="77777777" w:rsidR="00221D18" w:rsidRPr="00E359BF" w:rsidRDefault="00221D18">
            <w:pPr>
              <w:pStyle w:val="TableTextCentered"/>
              <w:rPr>
                <w:rFonts w:eastAsia="Times New Roman"/>
              </w:rPr>
            </w:pPr>
            <w:r>
              <w:rPr>
                <w:rFonts w:eastAsia="Times New Roman"/>
              </w:rPr>
              <w:t>0</w:t>
            </w:r>
          </w:p>
        </w:tc>
        <w:tc>
          <w:tcPr>
            <w:tcW w:w="601" w:type="dxa"/>
          </w:tcPr>
          <w:p w14:paraId="32FF0BAB" w14:textId="77777777" w:rsidR="00221D18" w:rsidRPr="00E359BF" w:rsidRDefault="00221D18">
            <w:pPr>
              <w:pStyle w:val="TableTextCentered"/>
              <w:rPr>
                <w:rFonts w:eastAsia="Times New Roman"/>
              </w:rPr>
            </w:pPr>
            <w:r>
              <w:rPr>
                <w:rFonts w:eastAsia="Times New Roman"/>
              </w:rPr>
              <w:t>15</w:t>
            </w:r>
          </w:p>
        </w:tc>
        <w:tc>
          <w:tcPr>
            <w:tcW w:w="866" w:type="dxa"/>
          </w:tcPr>
          <w:p w14:paraId="7D6F634D" w14:textId="77777777" w:rsidR="00221D18" w:rsidRPr="00E359BF" w:rsidRDefault="00221D18">
            <w:pPr>
              <w:pStyle w:val="TableTextCentered"/>
              <w:rPr>
                <w:rFonts w:eastAsia="Times New Roman"/>
              </w:rPr>
            </w:pPr>
            <w:r>
              <w:rPr>
                <w:rFonts w:eastAsia="Times New Roman"/>
              </w:rPr>
              <w:t>3.9</w:t>
            </w:r>
          </w:p>
        </w:tc>
      </w:tr>
      <w:tr w:rsidR="00EE51B5" w:rsidRPr="00E359BF" w14:paraId="4D7E03B3" w14:textId="77777777" w:rsidTr="00EE51B5">
        <w:trPr>
          <w:trHeight w:val="70"/>
        </w:trPr>
        <w:tc>
          <w:tcPr>
            <w:tcW w:w="3095" w:type="dxa"/>
            <w:vAlign w:val="center"/>
          </w:tcPr>
          <w:p w14:paraId="2EB499B2" w14:textId="77777777" w:rsidR="00221D18" w:rsidRPr="00E359BF" w:rsidRDefault="00221D18">
            <w:pPr>
              <w:pStyle w:val="TableText"/>
              <w:ind w:left="204"/>
              <w:rPr>
                <w:b/>
                <w:bCs/>
              </w:rPr>
            </w:pPr>
            <w:r w:rsidRPr="00D931E1">
              <w:t>Content Understanding</w:t>
            </w:r>
          </w:p>
        </w:tc>
        <w:tc>
          <w:tcPr>
            <w:tcW w:w="683" w:type="dxa"/>
          </w:tcPr>
          <w:p w14:paraId="61791DAD" w14:textId="77777777" w:rsidR="00221D18" w:rsidRPr="00E359BF" w:rsidRDefault="00221D18">
            <w:pPr>
              <w:pStyle w:val="TableTextCentered"/>
              <w:rPr>
                <w:rFonts w:eastAsia="Times New Roman"/>
              </w:rPr>
            </w:pPr>
            <w:r>
              <w:rPr>
                <w:rFonts w:eastAsia="Times New Roman"/>
              </w:rPr>
              <w:t>1</w:t>
            </w:r>
          </w:p>
        </w:tc>
        <w:tc>
          <w:tcPr>
            <w:tcW w:w="723" w:type="dxa"/>
          </w:tcPr>
          <w:p w14:paraId="7E7451C8" w14:textId="77777777" w:rsidR="00221D18" w:rsidRPr="00E359BF" w:rsidRDefault="00221D18">
            <w:pPr>
              <w:pStyle w:val="TableTextCentered"/>
              <w:rPr>
                <w:rFonts w:eastAsia="Times New Roman"/>
              </w:rPr>
            </w:pPr>
            <w:r>
              <w:rPr>
                <w:rFonts w:eastAsia="Times New Roman"/>
              </w:rPr>
              <w:t>1</w:t>
            </w:r>
          </w:p>
        </w:tc>
        <w:tc>
          <w:tcPr>
            <w:tcW w:w="643" w:type="dxa"/>
          </w:tcPr>
          <w:p w14:paraId="4F7260FD" w14:textId="77777777" w:rsidR="00221D18" w:rsidRPr="00E359BF" w:rsidRDefault="00221D18">
            <w:pPr>
              <w:pStyle w:val="TableTextCentered"/>
              <w:rPr>
                <w:rFonts w:eastAsia="Times New Roman"/>
              </w:rPr>
            </w:pPr>
            <w:r>
              <w:rPr>
                <w:rFonts w:eastAsia="Times New Roman"/>
              </w:rPr>
              <w:t>4</w:t>
            </w:r>
          </w:p>
        </w:tc>
        <w:tc>
          <w:tcPr>
            <w:tcW w:w="684" w:type="dxa"/>
          </w:tcPr>
          <w:p w14:paraId="71FFA326" w14:textId="77777777" w:rsidR="00221D18" w:rsidRPr="00E359BF" w:rsidRDefault="00221D18">
            <w:pPr>
              <w:pStyle w:val="TableTextCentered"/>
              <w:rPr>
                <w:rFonts w:eastAsia="Times New Roman"/>
              </w:rPr>
            </w:pPr>
            <w:r>
              <w:rPr>
                <w:rFonts w:eastAsia="Times New Roman"/>
              </w:rPr>
              <w:t>5</w:t>
            </w:r>
          </w:p>
        </w:tc>
        <w:tc>
          <w:tcPr>
            <w:tcW w:w="653" w:type="dxa"/>
          </w:tcPr>
          <w:p w14:paraId="7722CF74" w14:textId="77777777" w:rsidR="00221D18" w:rsidRPr="00E359BF" w:rsidRDefault="00221D18">
            <w:pPr>
              <w:pStyle w:val="TableTextCentered"/>
              <w:rPr>
                <w:rFonts w:eastAsia="Times New Roman"/>
              </w:rPr>
            </w:pPr>
            <w:r>
              <w:rPr>
                <w:rFonts w:eastAsia="Times New Roman"/>
              </w:rPr>
              <w:t>4</w:t>
            </w:r>
          </w:p>
        </w:tc>
        <w:tc>
          <w:tcPr>
            <w:tcW w:w="712" w:type="dxa"/>
            <w:vAlign w:val="center"/>
          </w:tcPr>
          <w:p w14:paraId="0D7D8FA7"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24FCAC8C" w14:textId="77777777" w:rsidR="00221D18" w:rsidRPr="00E359BF" w:rsidRDefault="00221D18">
            <w:pPr>
              <w:pStyle w:val="TableTextCentered"/>
              <w:rPr>
                <w:rFonts w:eastAsia="Times New Roman"/>
              </w:rPr>
            </w:pPr>
            <w:r>
              <w:rPr>
                <w:rFonts w:eastAsia="Times New Roman"/>
              </w:rPr>
              <w:t>0</w:t>
            </w:r>
          </w:p>
        </w:tc>
        <w:tc>
          <w:tcPr>
            <w:tcW w:w="601" w:type="dxa"/>
          </w:tcPr>
          <w:p w14:paraId="0C743727" w14:textId="77777777" w:rsidR="00221D18" w:rsidRPr="00E359BF" w:rsidRDefault="00221D18">
            <w:pPr>
              <w:pStyle w:val="TableTextCentered"/>
              <w:rPr>
                <w:rFonts w:eastAsia="Times New Roman"/>
              </w:rPr>
            </w:pPr>
            <w:r>
              <w:rPr>
                <w:rFonts w:eastAsia="Times New Roman"/>
              </w:rPr>
              <w:t>15</w:t>
            </w:r>
          </w:p>
        </w:tc>
        <w:tc>
          <w:tcPr>
            <w:tcW w:w="866" w:type="dxa"/>
          </w:tcPr>
          <w:p w14:paraId="617480CC" w14:textId="77777777" w:rsidR="00221D18" w:rsidRPr="00E359BF" w:rsidRDefault="00221D18">
            <w:pPr>
              <w:pStyle w:val="TableTextCentered"/>
              <w:rPr>
                <w:rFonts w:eastAsia="Times New Roman"/>
              </w:rPr>
            </w:pPr>
            <w:r>
              <w:rPr>
                <w:rFonts w:eastAsia="Times New Roman"/>
              </w:rPr>
              <w:t>3.7</w:t>
            </w:r>
          </w:p>
        </w:tc>
      </w:tr>
      <w:tr w:rsidR="00221D18" w:rsidRPr="00E359BF" w14:paraId="56FD4AA0" w14:textId="77777777" w:rsidTr="00EE51B5">
        <w:tc>
          <w:tcPr>
            <w:tcW w:w="3095" w:type="dxa"/>
            <w:vAlign w:val="center"/>
          </w:tcPr>
          <w:p w14:paraId="7660D1F3" w14:textId="77777777" w:rsidR="00221D18" w:rsidRPr="00E359BF" w:rsidRDefault="00221D18">
            <w:pPr>
              <w:pStyle w:val="TableText"/>
              <w:ind w:left="204"/>
              <w:rPr>
                <w:b/>
                <w:bCs/>
              </w:rPr>
            </w:pPr>
            <w:r w:rsidRPr="00D931E1">
              <w:t>Analysis and Inquiry</w:t>
            </w:r>
          </w:p>
        </w:tc>
        <w:tc>
          <w:tcPr>
            <w:tcW w:w="683" w:type="dxa"/>
          </w:tcPr>
          <w:p w14:paraId="7B635501" w14:textId="77777777" w:rsidR="00221D18" w:rsidRPr="00E359BF" w:rsidRDefault="00221D18">
            <w:pPr>
              <w:pStyle w:val="TableTextCentered"/>
              <w:rPr>
                <w:rFonts w:eastAsia="Times New Roman"/>
              </w:rPr>
            </w:pPr>
            <w:r>
              <w:rPr>
                <w:rFonts w:eastAsia="Times New Roman"/>
              </w:rPr>
              <w:t>5</w:t>
            </w:r>
          </w:p>
        </w:tc>
        <w:tc>
          <w:tcPr>
            <w:tcW w:w="723" w:type="dxa"/>
          </w:tcPr>
          <w:p w14:paraId="2CC0FFC6" w14:textId="77777777" w:rsidR="00221D18" w:rsidRPr="00E359BF" w:rsidRDefault="00221D18">
            <w:pPr>
              <w:pStyle w:val="TableTextCentered"/>
              <w:rPr>
                <w:rFonts w:eastAsia="Times New Roman"/>
              </w:rPr>
            </w:pPr>
            <w:r>
              <w:rPr>
                <w:rFonts w:eastAsia="Times New Roman"/>
              </w:rPr>
              <w:t>4</w:t>
            </w:r>
          </w:p>
        </w:tc>
        <w:tc>
          <w:tcPr>
            <w:tcW w:w="643" w:type="dxa"/>
          </w:tcPr>
          <w:p w14:paraId="032124E0" w14:textId="77777777" w:rsidR="00221D18" w:rsidRPr="00E359BF" w:rsidRDefault="00221D18">
            <w:pPr>
              <w:pStyle w:val="TableTextCentered"/>
              <w:rPr>
                <w:rFonts w:eastAsia="Times New Roman"/>
              </w:rPr>
            </w:pPr>
            <w:r>
              <w:rPr>
                <w:rFonts w:eastAsia="Times New Roman"/>
              </w:rPr>
              <w:t>5</w:t>
            </w:r>
          </w:p>
        </w:tc>
        <w:tc>
          <w:tcPr>
            <w:tcW w:w="684" w:type="dxa"/>
          </w:tcPr>
          <w:p w14:paraId="299065F7" w14:textId="77777777" w:rsidR="00221D18" w:rsidRPr="00E359BF" w:rsidRDefault="00221D18">
            <w:pPr>
              <w:pStyle w:val="TableTextCentered"/>
              <w:rPr>
                <w:rFonts w:eastAsia="Times New Roman"/>
              </w:rPr>
            </w:pPr>
            <w:r>
              <w:rPr>
                <w:rFonts w:eastAsia="Times New Roman"/>
              </w:rPr>
              <w:t>1</w:t>
            </w:r>
          </w:p>
        </w:tc>
        <w:tc>
          <w:tcPr>
            <w:tcW w:w="653" w:type="dxa"/>
          </w:tcPr>
          <w:p w14:paraId="23A47E3D" w14:textId="77777777" w:rsidR="00221D18" w:rsidRPr="00E359BF" w:rsidRDefault="00221D18">
            <w:pPr>
              <w:pStyle w:val="TableTextCentered"/>
              <w:rPr>
                <w:rFonts w:eastAsia="Times New Roman"/>
              </w:rPr>
            </w:pPr>
            <w:r>
              <w:rPr>
                <w:rFonts w:eastAsia="Times New Roman"/>
              </w:rPr>
              <w:t>0</w:t>
            </w:r>
          </w:p>
        </w:tc>
        <w:tc>
          <w:tcPr>
            <w:tcW w:w="712" w:type="dxa"/>
            <w:vAlign w:val="center"/>
          </w:tcPr>
          <w:p w14:paraId="788BBBE7"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23B493A4" w14:textId="77777777" w:rsidR="00221D18" w:rsidRPr="00E359BF" w:rsidRDefault="00221D18">
            <w:pPr>
              <w:pStyle w:val="TableTextCentered"/>
              <w:rPr>
                <w:rFonts w:eastAsia="Times New Roman"/>
              </w:rPr>
            </w:pPr>
            <w:r>
              <w:rPr>
                <w:rFonts w:eastAsia="Times New Roman"/>
              </w:rPr>
              <w:t>0</w:t>
            </w:r>
          </w:p>
        </w:tc>
        <w:tc>
          <w:tcPr>
            <w:tcW w:w="601" w:type="dxa"/>
          </w:tcPr>
          <w:p w14:paraId="6190C4D5" w14:textId="77777777" w:rsidR="00221D18" w:rsidRPr="00E359BF" w:rsidRDefault="00221D18">
            <w:pPr>
              <w:pStyle w:val="TableTextCentered"/>
              <w:rPr>
                <w:rFonts w:eastAsia="Times New Roman"/>
              </w:rPr>
            </w:pPr>
            <w:r>
              <w:rPr>
                <w:rFonts w:eastAsia="Times New Roman"/>
              </w:rPr>
              <w:t>15</w:t>
            </w:r>
          </w:p>
        </w:tc>
        <w:tc>
          <w:tcPr>
            <w:tcW w:w="866" w:type="dxa"/>
          </w:tcPr>
          <w:p w14:paraId="09DBF972" w14:textId="77777777" w:rsidR="00221D18" w:rsidRPr="00E359BF" w:rsidRDefault="00221D18">
            <w:pPr>
              <w:pStyle w:val="TableTextCentered"/>
              <w:rPr>
                <w:rFonts w:eastAsia="Times New Roman"/>
              </w:rPr>
            </w:pPr>
            <w:r>
              <w:rPr>
                <w:rFonts w:eastAsia="Times New Roman"/>
              </w:rPr>
              <w:t>2.1</w:t>
            </w:r>
          </w:p>
        </w:tc>
      </w:tr>
      <w:tr w:rsidR="00EE51B5" w:rsidRPr="00E359BF" w14:paraId="2AAB3ACA" w14:textId="77777777" w:rsidTr="00EE51B5">
        <w:tc>
          <w:tcPr>
            <w:tcW w:w="3095" w:type="dxa"/>
            <w:vAlign w:val="center"/>
          </w:tcPr>
          <w:p w14:paraId="4E24CF84" w14:textId="77777777" w:rsidR="00221D18" w:rsidRPr="00D931E1" w:rsidRDefault="00221D18">
            <w:pPr>
              <w:pStyle w:val="TableText"/>
              <w:ind w:left="204"/>
              <w:rPr>
                <w:b/>
                <w:bCs/>
              </w:rPr>
            </w:pPr>
            <w:r w:rsidRPr="00D931E1">
              <w:t>Quality of Feedback</w:t>
            </w:r>
          </w:p>
        </w:tc>
        <w:tc>
          <w:tcPr>
            <w:tcW w:w="683" w:type="dxa"/>
          </w:tcPr>
          <w:p w14:paraId="7539CA4D" w14:textId="77777777" w:rsidR="00221D18" w:rsidRPr="00E359BF" w:rsidRDefault="00221D18">
            <w:pPr>
              <w:pStyle w:val="TableTextCentered"/>
              <w:rPr>
                <w:rFonts w:eastAsia="Times New Roman"/>
              </w:rPr>
            </w:pPr>
            <w:r>
              <w:rPr>
                <w:rFonts w:eastAsia="Times New Roman"/>
              </w:rPr>
              <w:t>1</w:t>
            </w:r>
          </w:p>
        </w:tc>
        <w:tc>
          <w:tcPr>
            <w:tcW w:w="723" w:type="dxa"/>
          </w:tcPr>
          <w:p w14:paraId="4512D386" w14:textId="77777777" w:rsidR="00221D18" w:rsidRPr="00E359BF" w:rsidRDefault="00221D18">
            <w:pPr>
              <w:pStyle w:val="TableTextCentered"/>
              <w:rPr>
                <w:rFonts w:eastAsia="Times New Roman"/>
              </w:rPr>
            </w:pPr>
            <w:r>
              <w:rPr>
                <w:rFonts w:eastAsia="Times New Roman"/>
              </w:rPr>
              <w:t>5</w:t>
            </w:r>
          </w:p>
        </w:tc>
        <w:tc>
          <w:tcPr>
            <w:tcW w:w="643" w:type="dxa"/>
          </w:tcPr>
          <w:p w14:paraId="7E4996B7" w14:textId="77777777" w:rsidR="00221D18" w:rsidRPr="00E359BF" w:rsidRDefault="00221D18">
            <w:pPr>
              <w:pStyle w:val="TableTextCentered"/>
              <w:rPr>
                <w:rFonts w:eastAsia="Times New Roman"/>
              </w:rPr>
            </w:pPr>
            <w:r>
              <w:rPr>
                <w:rFonts w:eastAsia="Times New Roman"/>
              </w:rPr>
              <w:t>3</w:t>
            </w:r>
          </w:p>
        </w:tc>
        <w:tc>
          <w:tcPr>
            <w:tcW w:w="684" w:type="dxa"/>
          </w:tcPr>
          <w:p w14:paraId="6827DEEB" w14:textId="77777777" w:rsidR="00221D18" w:rsidRPr="00E359BF" w:rsidRDefault="00221D18">
            <w:pPr>
              <w:pStyle w:val="TableTextCentered"/>
              <w:rPr>
                <w:rFonts w:eastAsia="Times New Roman"/>
              </w:rPr>
            </w:pPr>
            <w:r>
              <w:rPr>
                <w:rFonts w:eastAsia="Times New Roman"/>
              </w:rPr>
              <w:t>5</w:t>
            </w:r>
          </w:p>
        </w:tc>
        <w:tc>
          <w:tcPr>
            <w:tcW w:w="653" w:type="dxa"/>
          </w:tcPr>
          <w:p w14:paraId="5C9FC1B3" w14:textId="77777777" w:rsidR="00221D18" w:rsidRPr="00E359BF" w:rsidRDefault="00221D18">
            <w:pPr>
              <w:pStyle w:val="TableTextCentered"/>
              <w:rPr>
                <w:rFonts w:eastAsia="Times New Roman"/>
              </w:rPr>
            </w:pPr>
            <w:r>
              <w:rPr>
                <w:rFonts w:eastAsia="Times New Roman"/>
              </w:rPr>
              <w:t>1</w:t>
            </w:r>
          </w:p>
        </w:tc>
        <w:tc>
          <w:tcPr>
            <w:tcW w:w="712" w:type="dxa"/>
            <w:vAlign w:val="center"/>
          </w:tcPr>
          <w:p w14:paraId="77D6D22E"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074A2CF8" w14:textId="77777777" w:rsidR="00221D18" w:rsidRPr="00E359BF" w:rsidRDefault="00221D18">
            <w:pPr>
              <w:pStyle w:val="TableTextCentered"/>
              <w:rPr>
                <w:rFonts w:eastAsia="Times New Roman"/>
              </w:rPr>
            </w:pPr>
            <w:r>
              <w:rPr>
                <w:rFonts w:eastAsia="Times New Roman"/>
              </w:rPr>
              <w:t>0</w:t>
            </w:r>
          </w:p>
        </w:tc>
        <w:tc>
          <w:tcPr>
            <w:tcW w:w="601" w:type="dxa"/>
          </w:tcPr>
          <w:p w14:paraId="43ABDC1E" w14:textId="77777777" w:rsidR="00221D18" w:rsidRPr="00E359BF" w:rsidRDefault="00221D18">
            <w:pPr>
              <w:pStyle w:val="TableTextCentered"/>
              <w:rPr>
                <w:rFonts w:eastAsia="Times New Roman"/>
              </w:rPr>
            </w:pPr>
            <w:r>
              <w:rPr>
                <w:rFonts w:eastAsia="Times New Roman"/>
              </w:rPr>
              <w:t>15</w:t>
            </w:r>
          </w:p>
        </w:tc>
        <w:tc>
          <w:tcPr>
            <w:tcW w:w="866" w:type="dxa"/>
          </w:tcPr>
          <w:p w14:paraId="33284351" w14:textId="77777777" w:rsidR="00221D18" w:rsidRPr="00E359BF" w:rsidRDefault="00221D18">
            <w:pPr>
              <w:pStyle w:val="TableTextCentered"/>
              <w:rPr>
                <w:rFonts w:eastAsia="Times New Roman"/>
              </w:rPr>
            </w:pPr>
            <w:r>
              <w:rPr>
                <w:rFonts w:eastAsia="Times New Roman"/>
              </w:rPr>
              <w:t>3.0</w:t>
            </w:r>
          </w:p>
        </w:tc>
      </w:tr>
      <w:tr w:rsidR="00221D18" w:rsidRPr="00E359BF" w14:paraId="05438D0E" w14:textId="77777777" w:rsidTr="00EE51B5">
        <w:tc>
          <w:tcPr>
            <w:tcW w:w="3095" w:type="dxa"/>
            <w:vAlign w:val="center"/>
          </w:tcPr>
          <w:p w14:paraId="05FB325A" w14:textId="77777777" w:rsidR="00221D18" w:rsidRPr="00D931E1" w:rsidRDefault="00221D18">
            <w:pPr>
              <w:pStyle w:val="TableText"/>
              <w:ind w:left="204"/>
              <w:rPr>
                <w:b/>
                <w:bCs/>
              </w:rPr>
            </w:pPr>
            <w:r w:rsidRPr="00D931E1">
              <w:t>Instructional Dialogue</w:t>
            </w:r>
          </w:p>
        </w:tc>
        <w:tc>
          <w:tcPr>
            <w:tcW w:w="683" w:type="dxa"/>
          </w:tcPr>
          <w:p w14:paraId="10C74771" w14:textId="77777777" w:rsidR="00221D18" w:rsidRPr="00E359BF" w:rsidRDefault="00221D18">
            <w:pPr>
              <w:pStyle w:val="TableTextCentered"/>
              <w:rPr>
                <w:rFonts w:eastAsia="Times New Roman"/>
              </w:rPr>
            </w:pPr>
            <w:r>
              <w:rPr>
                <w:rFonts w:eastAsia="Times New Roman"/>
              </w:rPr>
              <w:t>4</w:t>
            </w:r>
          </w:p>
        </w:tc>
        <w:tc>
          <w:tcPr>
            <w:tcW w:w="723" w:type="dxa"/>
          </w:tcPr>
          <w:p w14:paraId="480C7BFD" w14:textId="77777777" w:rsidR="00221D18" w:rsidRPr="00E359BF" w:rsidRDefault="00221D18">
            <w:pPr>
              <w:pStyle w:val="TableTextCentered"/>
              <w:rPr>
                <w:rFonts w:eastAsia="Times New Roman"/>
              </w:rPr>
            </w:pPr>
            <w:r>
              <w:rPr>
                <w:rFonts w:eastAsia="Times New Roman"/>
              </w:rPr>
              <w:t>5</w:t>
            </w:r>
          </w:p>
        </w:tc>
        <w:tc>
          <w:tcPr>
            <w:tcW w:w="643" w:type="dxa"/>
          </w:tcPr>
          <w:p w14:paraId="21FD6CC2" w14:textId="77777777" w:rsidR="00221D18" w:rsidRPr="00E359BF" w:rsidRDefault="00221D18">
            <w:pPr>
              <w:pStyle w:val="TableTextCentered"/>
              <w:rPr>
                <w:rFonts w:eastAsia="Times New Roman"/>
              </w:rPr>
            </w:pPr>
            <w:r>
              <w:rPr>
                <w:rFonts w:eastAsia="Times New Roman"/>
              </w:rPr>
              <w:t>3</w:t>
            </w:r>
          </w:p>
        </w:tc>
        <w:tc>
          <w:tcPr>
            <w:tcW w:w="684" w:type="dxa"/>
          </w:tcPr>
          <w:p w14:paraId="12420BC5" w14:textId="77777777" w:rsidR="00221D18" w:rsidRPr="00E359BF" w:rsidRDefault="00221D18">
            <w:pPr>
              <w:pStyle w:val="TableTextCentered"/>
              <w:rPr>
                <w:rFonts w:eastAsia="Times New Roman"/>
              </w:rPr>
            </w:pPr>
            <w:r>
              <w:rPr>
                <w:rFonts w:eastAsia="Times New Roman"/>
              </w:rPr>
              <w:t>2</w:t>
            </w:r>
          </w:p>
        </w:tc>
        <w:tc>
          <w:tcPr>
            <w:tcW w:w="653" w:type="dxa"/>
          </w:tcPr>
          <w:p w14:paraId="0ACA4E60" w14:textId="77777777" w:rsidR="00221D18" w:rsidRPr="00E359BF" w:rsidRDefault="00221D18">
            <w:pPr>
              <w:pStyle w:val="TableTextCentered"/>
              <w:rPr>
                <w:rFonts w:eastAsia="Times New Roman"/>
              </w:rPr>
            </w:pPr>
            <w:r>
              <w:rPr>
                <w:rFonts w:eastAsia="Times New Roman"/>
              </w:rPr>
              <w:t>1</w:t>
            </w:r>
          </w:p>
        </w:tc>
        <w:tc>
          <w:tcPr>
            <w:tcW w:w="712" w:type="dxa"/>
            <w:vAlign w:val="center"/>
          </w:tcPr>
          <w:p w14:paraId="0E2D6922" w14:textId="77777777" w:rsidR="00221D18" w:rsidRPr="00E359BF" w:rsidRDefault="00221D18">
            <w:pPr>
              <w:pStyle w:val="TableTextCentered"/>
              <w:rPr>
                <w:rFonts w:eastAsia="Times New Roman"/>
              </w:rPr>
            </w:pPr>
            <w:r>
              <w:rPr>
                <w:rFonts w:eastAsia="Times New Roman"/>
              </w:rPr>
              <w:t>0</w:t>
            </w:r>
          </w:p>
        </w:tc>
        <w:tc>
          <w:tcPr>
            <w:tcW w:w="684" w:type="dxa"/>
            <w:vAlign w:val="center"/>
          </w:tcPr>
          <w:p w14:paraId="7F26EFED" w14:textId="77777777" w:rsidR="00221D18" w:rsidRPr="00E359BF" w:rsidRDefault="00221D18">
            <w:pPr>
              <w:pStyle w:val="TableTextCentered"/>
              <w:rPr>
                <w:rFonts w:eastAsia="Times New Roman"/>
              </w:rPr>
            </w:pPr>
            <w:r>
              <w:rPr>
                <w:rFonts w:eastAsia="Times New Roman"/>
              </w:rPr>
              <w:t>0</w:t>
            </w:r>
          </w:p>
        </w:tc>
        <w:tc>
          <w:tcPr>
            <w:tcW w:w="601" w:type="dxa"/>
          </w:tcPr>
          <w:p w14:paraId="13CF483E" w14:textId="77777777" w:rsidR="00221D18" w:rsidRPr="00E359BF" w:rsidRDefault="00221D18">
            <w:pPr>
              <w:pStyle w:val="TableTextCentered"/>
              <w:rPr>
                <w:rFonts w:eastAsia="Times New Roman"/>
              </w:rPr>
            </w:pPr>
            <w:r>
              <w:rPr>
                <w:rFonts w:eastAsia="Times New Roman"/>
              </w:rPr>
              <w:t>15</w:t>
            </w:r>
          </w:p>
        </w:tc>
        <w:tc>
          <w:tcPr>
            <w:tcW w:w="866" w:type="dxa"/>
          </w:tcPr>
          <w:p w14:paraId="121330CB" w14:textId="77777777" w:rsidR="00221D18" w:rsidRPr="00E359BF" w:rsidRDefault="00221D18">
            <w:pPr>
              <w:pStyle w:val="TableTextCentered"/>
              <w:rPr>
                <w:rFonts w:eastAsia="Times New Roman"/>
              </w:rPr>
            </w:pPr>
            <w:r>
              <w:rPr>
                <w:rFonts w:eastAsia="Times New Roman"/>
              </w:rPr>
              <w:t>2.4</w:t>
            </w:r>
          </w:p>
        </w:tc>
      </w:tr>
      <w:tr w:rsidR="00EE51B5" w:rsidRPr="009A0F07" w14:paraId="56C10B97" w14:textId="77777777" w:rsidTr="00EE51B5">
        <w:tc>
          <w:tcPr>
            <w:tcW w:w="3095" w:type="dxa"/>
            <w:shd w:val="clear" w:color="auto" w:fill="D9E2F3" w:themeFill="accent5" w:themeFillTint="33"/>
            <w:vAlign w:val="center"/>
          </w:tcPr>
          <w:p w14:paraId="0B86F322" w14:textId="77777777" w:rsidR="00221D18" w:rsidRPr="00A34856" w:rsidRDefault="00221D18">
            <w:pPr>
              <w:pStyle w:val="TableSubheading"/>
            </w:pPr>
            <w:r w:rsidRPr="00A34856">
              <w:t>Student Engagement</w:t>
            </w:r>
          </w:p>
        </w:tc>
        <w:tc>
          <w:tcPr>
            <w:tcW w:w="683" w:type="dxa"/>
            <w:shd w:val="clear" w:color="auto" w:fill="D9E2F3" w:themeFill="accent5" w:themeFillTint="33"/>
          </w:tcPr>
          <w:p w14:paraId="532A16CC" w14:textId="77777777" w:rsidR="00221D18" w:rsidRPr="009A0F07" w:rsidRDefault="00221D18">
            <w:pPr>
              <w:pStyle w:val="TableTextCenteredDemi"/>
              <w:rPr>
                <w:rFonts w:eastAsia="Times New Roman"/>
                <w:bCs/>
              </w:rPr>
            </w:pPr>
            <w:r>
              <w:rPr>
                <w:rFonts w:eastAsia="Times New Roman"/>
                <w:bCs/>
              </w:rPr>
              <w:t>0</w:t>
            </w:r>
          </w:p>
        </w:tc>
        <w:tc>
          <w:tcPr>
            <w:tcW w:w="723" w:type="dxa"/>
            <w:shd w:val="clear" w:color="auto" w:fill="D9E2F3" w:themeFill="accent5" w:themeFillTint="33"/>
          </w:tcPr>
          <w:p w14:paraId="10B979D6" w14:textId="77777777" w:rsidR="00221D18" w:rsidRPr="009A0F07" w:rsidRDefault="00221D18">
            <w:pPr>
              <w:pStyle w:val="TableTextCenteredDemi"/>
              <w:rPr>
                <w:rFonts w:eastAsia="Times New Roman"/>
                <w:bCs/>
              </w:rPr>
            </w:pPr>
            <w:r>
              <w:rPr>
                <w:rFonts w:eastAsia="Times New Roman"/>
                <w:bCs/>
              </w:rPr>
              <w:t>2</w:t>
            </w:r>
          </w:p>
        </w:tc>
        <w:tc>
          <w:tcPr>
            <w:tcW w:w="643" w:type="dxa"/>
            <w:shd w:val="clear" w:color="auto" w:fill="D9E2F3" w:themeFill="accent5" w:themeFillTint="33"/>
          </w:tcPr>
          <w:p w14:paraId="3683C588" w14:textId="77777777" w:rsidR="00221D18" w:rsidRPr="009A0F07" w:rsidRDefault="00221D18">
            <w:pPr>
              <w:pStyle w:val="TableTextCenteredDemi"/>
              <w:rPr>
                <w:rFonts w:eastAsia="Times New Roman"/>
                <w:bCs/>
              </w:rPr>
            </w:pPr>
            <w:r>
              <w:rPr>
                <w:rFonts w:eastAsia="Times New Roman"/>
                <w:bCs/>
              </w:rPr>
              <w:t>7</w:t>
            </w:r>
          </w:p>
        </w:tc>
        <w:tc>
          <w:tcPr>
            <w:tcW w:w="684" w:type="dxa"/>
            <w:shd w:val="clear" w:color="auto" w:fill="D9E2F3" w:themeFill="accent5" w:themeFillTint="33"/>
          </w:tcPr>
          <w:p w14:paraId="783DD47C" w14:textId="77777777" w:rsidR="00221D18" w:rsidRPr="009A0F07" w:rsidRDefault="00221D18">
            <w:pPr>
              <w:pStyle w:val="TableTextCenteredDemi"/>
              <w:rPr>
                <w:rFonts w:eastAsia="Times New Roman"/>
                <w:bCs/>
              </w:rPr>
            </w:pPr>
            <w:r>
              <w:rPr>
                <w:rFonts w:eastAsia="Times New Roman"/>
                <w:bCs/>
              </w:rPr>
              <w:t>1</w:t>
            </w:r>
          </w:p>
        </w:tc>
        <w:tc>
          <w:tcPr>
            <w:tcW w:w="653" w:type="dxa"/>
            <w:shd w:val="clear" w:color="auto" w:fill="D9E2F3" w:themeFill="accent5" w:themeFillTint="33"/>
          </w:tcPr>
          <w:p w14:paraId="770D9054" w14:textId="77777777" w:rsidR="00221D18" w:rsidRPr="009A0F07" w:rsidRDefault="00221D18">
            <w:pPr>
              <w:pStyle w:val="TableTextCenteredDemi"/>
              <w:rPr>
                <w:rFonts w:eastAsia="Times New Roman"/>
                <w:bCs/>
              </w:rPr>
            </w:pPr>
            <w:r>
              <w:rPr>
                <w:rFonts w:eastAsia="Times New Roman"/>
                <w:bCs/>
              </w:rPr>
              <w:t>4</w:t>
            </w:r>
          </w:p>
        </w:tc>
        <w:tc>
          <w:tcPr>
            <w:tcW w:w="712" w:type="dxa"/>
            <w:shd w:val="clear" w:color="auto" w:fill="D9E2F3" w:themeFill="accent5" w:themeFillTint="33"/>
            <w:vAlign w:val="center"/>
          </w:tcPr>
          <w:p w14:paraId="5E66ED4F" w14:textId="77777777" w:rsidR="00221D18" w:rsidRPr="009A0F07" w:rsidRDefault="00221D18">
            <w:pPr>
              <w:pStyle w:val="TableTextCenteredDemi"/>
              <w:rPr>
                <w:rFonts w:eastAsia="Times New Roman"/>
                <w:bCs/>
              </w:rPr>
            </w:pPr>
            <w:r>
              <w:rPr>
                <w:rFonts w:eastAsia="Times New Roman"/>
                <w:bCs/>
              </w:rPr>
              <w:t>1</w:t>
            </w:r>
          </w:p>
        </w:tc>
        <w:tc>
          <w:tcPr>
            <w:tcW w:w="684" w:type="dxa"/>
            <w:shd w:val="clear" w:color="auto" w:fill="D9E2F3" w:themeFill="accent5" w:themeFillTint="33"/>
            <w:vAlign w:val="center"/>
          </w:tcPr>
          <w:p w14:paraId="2DAAE736" w14:textId="77777777" w:rsidR="00221D18" w:rsidRPr="009A0F07" w:rsidRDefault="00221D18">
            <w:pPr>
              <w:pStyle w:val="TableTextCenteredDemi"/>
              <w:rPr>
                <w:rFonts w:eastAsia="Times New Roman"/>
                <w:bCs/>
              </w:rPr>
            </w:pPr>
            <w:r>
              <w:rPr>
                <w:rFonts w:eastAsia="Times New Roman"/>
                <w:bCs/>
              </w:rPr>
              <w:t>0</w:t>
            </w:r>
          </w:p>
        </w:tc>
        <w:tc>
          <w:tcPr>
            <w:tcW w:w="601" w:type="dxa"/>
            <w:shd w:val="clear" w:color="auto" w:fill="D9E2F3" w:themeFill="accent5" w:themeFillTint="33"/>
          </w:tcPr>
          <w:p w14:paraId="1074D198" w14:textId="77777777" w:rsidR="00221D18" w:rsidRPr="009A0F07" w:rsidRDefault="00221D18">
            <w:pPr>
              <w:pStyle w:val="TableTextCenteredDemi"/>
              <w:rPr>
                <w:rFonts w:eastAsia="Times New Roman"/>
                <w:bCs/>
              </w:rPr>
            </w:pPr>
            <w:r>
              <w:rPr>
                <w:rFonts w:eastAsia="Times New Roman"/>
                <w:bCs/>
              </w:rPr>
              <w:t>15</w:t>
            </w:r>
          </w:p>
        </w:tc>
        <w:tc>
          <w:tcPr>
            <w:tcW w:w="866" w:type="dxa"/>
            <w:shd w:val="clear" w:color="auto" w:fill="D9E2F3" w:themeFill="accent5" w:themeFillTint="33"/>
          </w:tcPr>
          <w:p w14:paraId="6C9978ED" w14:textId="77777777" w:rsidR="00221D18" w:rsidRPr="009A0F07" w:rsidRDefault="00221D18">
            <w:pPr>
              <w:pStyle w:val="TableTextCenteredDemi"/>
              <w:rPr>
                <w:rFonts w:eastAsia="Times New Roman"/>
                <w:bCs/>
              </w:rPr>
            </w:pPr>
            <w:r>
              <w:rPr>
                <w:rFonts w:eastAsia="Times New Roman"/>
                <w:bCs/>
              </w:rPr>
              <w:t>3.7</w:t>
            </w:r>
          </w:p>
        </w:tc>
      </w:tr>
    </w:tbl>
    <w:bookmarkEnd w:id="179"/>
    <w:p w14:paraId="46E6847C" w14:textId="77777777" w:rsidR="00221D18" w:rsidRDefault="00221D1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80" w:name="High_PC_Calc"/>
      <w:r>
        <w:rPr>
          <w:szCs w:val="20"/>
        </w:rPr>
        <w:t>([2 x 1] + [3 x 2] + [4 x 3] + [5 x 6] + [6 x 1] + [7 x 2]) ÷ 15 observations = 4.7</w:t>
      </w:r>
      <w:bookmarkEnd w:id="180"/>
    </w:p>
    <w:p w14:paraId="147560B7" w14:textId="77777777" w:rsidR="00221D18" w:rsidRDefault="00221D1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1" w:name="High_NC_Calc"/>
      <w:r>
        <w:t>([6 x 2] + [7 x 13]) ÷ 15 observations = 6.9</w:t>
      </w:r>
      <w:bookmarkEnd w:id="181"/>
    </w:p>
    <w:p w14:paraId="760C13E2" w14:textId="77777777" w:rsidR="00221D18" w:rsidRPr="00A71BD2" w:rsidRDefault="00221D18">
      <w:pPr>
        <w:spacing w:after="160" w:line="259" w:lineRule="auto"/>
        <w:rPr>
          <w:rFonts w:ascii="Times New Roman" w:eastAsia="MS Mincho" w:hAnsi="Times New Roman" w:cs="Times New Roman"/>
          <w:b/>
          <w:sz w:val="20"/>
        </w:rPr>
      </w:pPr>
    </w:p>
    <w:p w14:paraId="4863C946" w14:textId="77777777" w:rsidR="00221D18" w:rsidRPr="00E359BF" w:rsidRDefault="00221D18" w:rsidP="00A664C1">
      <w:pPr>
        <w:pStyle w:val="Heading2-AppB"/>
      </w:pPr>
      <w:bookmarkStart w:id="182" w:name="_Toc430114891"/>
      <w:bookmarkStart w:id="183" w:name="_Toc496109993"/>
      <w:bookmarkStart w:id="184" w:name="_Toc173507686"/>
      <w:r w:rsidRPr="00E359BF">
        <w:lastRenderedPageBreak/>
        <w:t>References</w:t>
      </w:r>
      <w:bookmarkEnd w:id="182"/>
      <w:bookmarkEnd w:id="183"/>
      <w:bookmarkEnd w:id="184"/>
    </w:p>
    <w:p w14:paraId="372D6C28" w14:textId="77777777" w:rsidR="00221D18" w:rsidRPr="00BC09E0" w:rsidRDefault="00221D18">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4" w:history="1">
        <w:r w:rsidRPr="00BC09E0">
          <w:rPr>
            <w:rStyle w:val="Hyperlink"/>
            <w:rFonts w:eastAsiaTheme="minorEastAsia"/>
          </w:rPr>
          <w:t>http://www.teachstone.com/wp-content/uploads/2011/05/class-mtp-pk-12-brief.pdf</w:t>
        </w:r>
      </w:hyperlink>
    </w:p>
    <w:p w14:paraId="649AF952" w14:textId="77777777" w:rsidR="00221D18" w:rsidRPr="00BC09E0" w:rsidRDefault="00221D18">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5" w:history="1">
        <w:r w:rsidRPr="00BC09E0">
          <w:rPr>
            <w:rStyle w:val="Hyperlink"/>
            <w:rFonts w:eastAsiaTheme="minorEastAsia"/>
          </w:rPr>
          <w:t>http://metproject.org/resources/CLASS_10_29_10.pdf</w:t>
        </w:r>
      </w:hyperlink>
    </w:p>
    <w:p w14:paraId="285BA0DF" w14:textId="77777777" w:rsidR="00221D18" w:rsidRPr="009A5AC2" w:rsidRDefault="00221D18">
      <w:pPr>
        <w:pStyle w:val="Reference"/>
      </w:pPr>
      <w:r w:rsidRPr="007B0DF4">
        <w:rPr>
          <w:lang w:val="es-MX"/>
        </w:rPr>
        <w:t xml:space="preserve">Pianta, R. C., </w:t>
      </w:r>
      <w:proofErr w:type="spellStart"/>
      <w:r w:rsidRPr="007B0DF4">
        <w:rPr>
          <w:lang w:val="es-MX"/>
        </w:rPr>
        <w:t>Hamre</w:t>
      </w:r>
      <w:proofErr w:type="spellEnd"/>
      <w:r w:rsidRPr="007B0DF4">
        <w:rPr>
          <w:lang w:val="es-MX"/>
        </w:rPr>
        <w:t xml:space="preserve">, B. K., &amp; Mintz, S. (2012). </w:t>
      </w:r>
      <w:r w:rsidRPr="00BC09E0">
        <w:rPr>
          <w:i/>
        </w:rPr>
        <w:t xml:space="preserve">Classroom Assessment Scoring System (CLASS) Manual, </w:t>
      </w:r>
      <w:r>
        <w:rPr>
          <w:i/>
        </w:rPr>
        <w:t>Secondary</w:t>
      </w:r>
      <w:r w:rsidRPr="00BC09E0">
        <w:rPr>
          <w:i/>
        </w:rPr>
        <w:t>.</w:t>
      </w:r>
      <w:r w:rsidRPr="00BC09E0">
        <w:t xml:space="preserve"> </w:t>
      </w:r>
      <w:r w:rsidRPr="009A5AC2">
        <w:t>Charlottesville, VA:</w:t>
      </w:r>
      <w:r w:rsidRPr="009A5AC2">
        <w:rPr>
          <w:i/>
        </w:rPr>
        <w:t xml:space="preserve"> </w:t>
      </w:r>
      <w:r w:rsidRPr="009A5AC2">
        <w:t>Teachstone.</w:t>
      </w:r>
    </w:p>
    <w:p w14:paraId="5E375BEF" w14:textId="77777777" w:rsidR="00221D18" w:rsidRPr="007B0DF4" w:rsidRDefault="00221D18">
      <w:pPr>
        <w:pStyle w:val="Reference"/>
        <w:rPr>
          <w:lang w:val="es-MX"/>
        </w:rPr>
      </w:pPr>
      <w:r w:rsidRPr="009A5AC2">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0CCEC043" w14:textId="77777777" w:rsidR="00221D18" w:rsidRPr="008461FE" w:rsidRDefault="00221D18">
      <w:pPr>
        <w:pStyle w:val="Reference"/>
      </w:pPr>
      <w:r w:rsidRPr="00BC09E0">
        <w:rPr>
          <w:lang w:val="es-MX"/>
        </w:rPr>
        <w:t xml:space="preserve">Pianta, R. C., La Paro, K. M., &amp; </w:t>
      </w:r>
      <w:proofErr w:type="spellStart"/>
      <w:r w:rsidRPr="00BC09E0">
        <w:rPr>
          <w:lang w:val="es-MX"/>
        </w:rPr>
        <w:t>Hamre</w:t>
      </w:r>
      <w:proofErr w:type="spellEnd"/>
      <w:r w:rsidRPr="00BC09E0">
        <w:rPr>
          <w:lang w:val="es-MX"/>
        </w:rPr>
        <w:t xml:space="preserve">, B. K. (2008). </w:t>
      </w:r>
      <w:r w:rsidRPr="00BC09E0">
        <w:rPr>
          <w:i/>
        </w:rPr>
        <w:t xml:space="preserve">Classroom Assessment Scoring System (CLASS) Manual, K–3. </w:t>
      </w:r>
      <w:r w:rsidRPr="00BC09E0">
        <w:t>Baltimore, MD: Paul H. Brookes Publishing Co.</w:t>
      </w:r>
    </w:p>
    <w:p w14:paraId="304C07E7" w14:textId="77777777" w:rsidR="00221D18" w:rsidRPr="00CB0607" w:rsidRDefault="00221D18" w:rsidP="00486B55">
      <w:pPr>
        <w:spacing w:line="240" w:lineRule="auto"/>
        <w:sectPr w:rsidR="00221D18" w:rsidRPr="00CB0607" w:rsidSect="00EE51B5">
          <w:footerReference w:type="default" r:id="rId36"/>
          <w:footnotePr>
            <w:numRestart w:val="eachSect"/>
          </w:footnotePr>
          <w:pgSz w:w="12240" w:h="15840" w:code="1"/>
          <w:pgMar w:top="1080" w:right="1440" w:bottom="1080" w:left="1440" w:header="720" w:footer="720" w:gutter="0"/>
          <w:cols w:space="720"/>
          <w:docGrid w:linePitch="360"/>
        </w:sectPr>
      </w:pPr>
    </w:p>
    <w:p w14:paraId="24DC4234" w14:textId="709B50D5" w:rsidR="00486B55" w:rsidRPr="00CB0607" w:rsidRDefault="00486B55" w:rsidP="00486B55">
      <w:pPr>
        <w:pStyle w:val="Heading2"/>
      </w:pPr>
      <w:bookmarkStart w:id="185" w:name="_Toc173331750"/>
      <w:r w:rsidRPr="00CB0607">
        <w:lastRenderedPageBreak/>
        <w:t xml:space="preserve">Appendix </w:t>
      </w:r>
      <w:r>
        <w:t>C</w:t>
      </w:r>
      <w:r w:rsidRPr="00CB0607">
        <w:t>. Resources to Support Implementation of DESE</w:t>
      </w:r>
      <w:r w:rsidR="005010B1">
        <w:t>’</w:t>
      </w:r>
      <w:r w:rsidRPr="00CB0607">
        <w:t>s District Standards and Indicators</w:t>
      </w:r>
      <w:bookmarkEnd w:id="46"/>
      <w:bookmarkEnd w:id="47"/>
      <w:bookmarkEnd w:id="185"/>
    </w:p>
    <w:p w14:paraId="087B093E" w14:textId="229FB9B8" w:rsidR="00A27836" w:rsidRDefault="00A27836" w:rsidP="00074363">
      <w:pPr>
        <w:pStyle w:val="TableTitle0"/>
      </w:pPr>
      <w:bookmarkStart w:id="186" w:name="_Toc173506506"/>
      <w:r>
        <w:t>Table C1. Resources to Support Curriculum and Instruction</w:t>
      </w:r>
      <w:bookmarkEnd w:id="186"/>
    </w:p>
    <w:tbl>
      <w:tblPr>
        <w:tblStyle w:val="MSVTable1"/>
        <w:tblW w:w="5000" w:type="pct"/>
        <w:tblLook w:val="0620" w:firstRow="1" w:lastRow="0" w:firstColumn="0" w:lastColumn="0" w:noHBand="1" w:noVBand="1"/>
      </w:tblPr>
      <w:tblGrid>
        <w:gridCol w:w="2601"/>
        <w:gridCol w:w="6743"/>
      </w:tblGrid>
      <w:tr w:rsidR="00A27836" w14:paraId="6550BF19" w14:textId="77777777" w:rsidTr="005255B2">
        <w:trPr>
          <w:cnfStyle w:val="100000000000" w:firstRow="1" w:lastRow="0" w:firstColumn="0" w:lastColumn="0" w:oddVBand="0" w:evenVBand="0" w:oddHBand="0" w:evenHBand="0" w:firstRowFirstColumn="0" w:firstRowLastColumn="0" w:lastRowFirstColumn="0" w:lastRowLastColumn="0"/>
          <w:tblHeader/>
        </w:trPr>
        <w:tc>
          <w:tcPr>
            <w:tcW w:w="1392" w:type="pct"/>
            <w:tcBorders>
              <w:top w:val="single" w:sz="6" w:space="0" w:color="2F5496"/>
              <w:left w:val="single" w:sz="6" w:space="0" w:color="2F5496"/>
              <w:bottom w:val="single" w:sz="6" w:space="0" w:color="2F5496"/>
            </w:tcBorders>
            <w:hideMark/>
          </w:tcPr>
          <w:p w14:paraId="731E513C" w14:textId="77777777" w:rsidR="00A27836" w:rsidRDefault="00A27836" w:rsidP="00074363">
            <w:pPr>
              <w:pStyle w:val="TableColHeadingLeft"/>
            </w:pPr>
            <w:r>
              <w:t>Resource</w:t>
            </w:r>
          </w:p>
        </w:tc>
        <w:tc>
          <w:tcPr>
            <w:tcW w:w="3608" w:type="pct"/>
            <w:tcBorders>
              <w:top w:val="single" w:sz="6" w:space="0" w:color="2F5496"/>
              <w:bottom w:val="single" w:sz="6" w:space="0" w:color="2F5496"/>
              <w:right w:val="single" w:sz="6" w:space="0" w:color="2F5496"/>
            </w:tcBorders>
            <w:hideMark/>
          </w:tcPr>
          <w:p w14:paraId="6D1F5019" w14:textId="77777777" w:rsidR="00A27836" w:rsidRDefault="00A27836" w:rsidP="00074363">
            <w:pPr>
              <w:pStyle w:val="TableColHeadingLeft"/>
            </w:pPr>
            <w:r>
              <w:t>Description</w:t>
            </w:r>
          </w:p>
        </w:tc>
      </w:tr>
      <w:tr w:rsidR="00A27836" w14:paraId="5DC00E1E"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65C01133" w14:textId="77777777" w:rsidR="00A27836" w:rsidRDefault="00000000" w:rsidP="00074363">
            <w:pPr>
              <w:pStyle w:val="TableText"/>
              <w:rPr>
                <w:rFonts w:ascii="Franklin Gothic Book" w:eastAsia="Franklin Gothic Book" w:hAnsi="Franklin Gothic Book" w:cs="Tahoma"/>
                <w:szCs w:val="20"/>
              </w:rPr>
            </w:pPr>
            <w:hyperlink r:id="rId37" w:history="1">
              <w:r w:rsidR="00A27836">
                <w:rPr>
                  <w:rStyle w:val="Hyperlink"/>
                  <w:rFonts w:ascii="Franklin Gothic Book" w:hAnsi="Franklin Gothic Book" w:cs="Calibri"/>
                  <w:szCs w:val="20"/>
                </w:rPr>
                <w:t>Coherence Guidebook</w:t>
              </w:r>
            </w:hyperlink>
          </w:p>
        </w:tc>
        <w:tc>
          <w:tcPr>
            <w:tcW w:w="3608" w:type="pct"/>
            <w:tcBorders>
              <w:top w:val="single" w:sz="6" w:space="0" w:color="2F5496"/>
              <w:left w:val="single" w:sz="6" w:space="0" w:color="2F5496"/>
              <w:bottom w:val="single" w:sz="6" w:space="0" w:color="2F5496"/>
              <w:right w:val="single" w:sz="6" w:space="0" w:color="2F5496"/>
            </w:tcBorders>
            <w:hideMark/>
          </w:tcPr>
          <w:p w14:paraId="1460B9AE" w14:textId="77777777" w:rsidR="00A27836" w:rsidRDefault="00A27836" w:rsidP="00074363">
            <w:pPr>
              <w:pStyle w:val="TableText"/>
              <w:rPr>
                <w:rFonts w:ascii="Franklin Gothic Book" w:eastAsia="Times New Roman" w:hAnsi="Franklin Gothic Book" w:cs="Times New Roman"/>
                <w:szCs w:val="20"/>
              </w:rPr>
            </w:pPr>
            <w:r>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A27836" w14:paraId="04F3B7EC"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2BEA80CC" w14:textId="42D47F8F" w:rsidR="00A27836" w:rsidRDefault="00000000" w:rsidP="00074363">
            <w:pPr>
              <w:pStyle w:val="TableText"/>
              <w:rPr>
                <w:rFonts w:ascii="Franklin Gothic Book" w:eastAsia="Franklin Gothic Book" w:hAnsi="Franklin Gothic Book"/>
                <w:szCs w:val="20"/>
                <w14:ligatures w14:val="standardContextual"/>
              </w:rPr>
            </w:pPr>
            <w:hyperlink r:id="rId38" w:history="1">
              <w:r w:rsidR="00A27836">
                <w:rPr>
                  <w:rStyle w:val="Hyperlink"/>
                  <w:rFonts w:ascii="Franklin Gothic Book" w:eastAsia="Franklin Gothic Book" w:hAnsi="Franklin Gothic Book" w:cs="Franklin Gothic Book"/>
                </w:rPr>
                <w:t xml:space="preserve">Curriculum Frameworks </w:t>
              </w:r>
              <w:r w:rsidR="00C1121E">
                <w:rPr>
                  <w:rStyle w:val="Hyperlink"/>
                  <w:rFonts w:ascii="Franklin Gothic Book" w:eastAsia="Franklin Gothic Book" w:hAnsi="Franklin Gothic Book" w:cs="Franklin Gothic Book"/>
                </w:rPr>
                <w:t>r</w:t>
              </w:r>
              <w:r w:rsidR="00A27836">
                <w:rPr>
                  <w:rStyle w:val="Hyperlink"/>
                  <w:rFonts w:ascii="Franklin Gothic Book" w:eastAsia="Franklin Gothic Book" w:hAnsi="Franklin Gothic Book" w:cs="Franklin Gothic Book"/>
                </w:rPr>
                <w:t>esources</w:t>
              </w:r>
            </w:hyperlink>
          </w:p>
        </w:tc>
        <w:tc>
          <w:tcPr>
            <w:tcW w:w="3608" w:type="pct"/>
            <w:tcBorders>
              <w:top w:val="single" w:sz="6" w:space="0" w:color="2F5496"/>
              <w:left w:val="single" w:sz="6" w:space="0" w:color="2F5496"/>
              <w:bottom w:val="single" w:sz="6" w:space="0" w:color="2F5496"/>
              <w:right w:val="single" w:sz="6" w:space="0" w:color="2F5496"/>
            </w:tcBorders>
            <w:hideMark/>
          </w:tcPr>
          <w:p w14:paraId="5E5BDB2A" w14:textId="7F11B975" w:rsidR="00A27836" w:rsidRDefault="00A27836" w:rsidP="00074363">
            <w:pPr>
              <w:pStyle w:val="TableText"/>
              <w:rPr>
                <w:rFonts w:ascii="Franklin Gothic Book" w:hAnsi="Franklin Gothic Book" w:cs="Calibri"/>
                <w:color w:val="000000"/>
              </w:rPr>
            </w:pPr>
            <w:r>
              <w:rPr>
                <w:rFonts w:ascii="Franklin Gothic Book" w:hAnsi="Franklin Gothic Book" w:cs="Calibri"/>
                <w:color w:val="000000" w:themeColor="text1"/>
              </w:rPr>
              <w:t xml:space="preserve">Some of the most frequently used resources include </w:t>
            </w:r>
            <w:r w:rsidR="005010B1">
              <w:rPr>
                <w:rFonts w:ascii="Franklin Gothic Book" w:hAnsi="Franklin Gothic Book" w:cs="Calibri"/>
                <w:color w:val="000000" w:themeColor="text1"/>
              </w:rPr>
              <w:t>“</w:t>
            </w:r>
            <w:r>
              <w:rPr>
                <w:rFonts w:ascii="Franklin Gothic Book" w:hAnsi="Franklin Gothic Book" w:cs="Calibri"/>
                <w:color w:val="000000" w:themeColor="text1"/>
              </w:rPr>
              <w:t>What to Look For</w:t>
            </w:r>
            <w:r w:rsidR="005010B1">
              <w:rPr>
                <w:rFonts w:ascii="Franklin Gothic Book" w:hAnsi="Franklin Gothic Book" w:cs="Calibri"/>
                <w:color w:val="000000" w:themeColor="text1"/>
              </w:rPr>
              <w:t>”</w:t>
            </w:r>
            <w:r>
              <w:rPr>
                <w:rFonts w:ascii="Franklin Gothic Book" w:hAnsi="Franklin Gothic Book" w:cs="Calibri"/>
                <w:color w:val="000000" w:themeColor="text1"/>
              </w:rPr>
              <w:t xml:space="preserve">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w:t>
            </w:r>
            <w:r w:rsidR="002D2F31">
              <w:rPr>
                <w:rFonts w:ascii="Franklin Gothic Book" w:hAnsi="Franklin Gothic Book" w:cs="Calibri"/>
                <w:color w:val="000000" w:themeColor="text1"/>
              </w:rPr>
              <w:t xml:space="preserve">and access </w:t>
            </w:r>
            <w:r>
              <w:rPr>
                <w:rFonts w:ascii="Franklin Gothic Book" w:hAnsi="Franklin Gothic Book" w:cs="Calibri"/>
                <w:color w:val="000000" w:themeColor="text1"/>
              </w:rPr>
              <w:t>reference guides and definitions.</w:t>
            </w:r>
          </w:p>
        </w:tc>
      </w:tr>
      <w:tr w:rsidR="00A27836" w14:paraId="1872426F"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14E38E29" w14:textId="3C8D8D0B" w:rsidR="00A27836" w:rsidRDefault="00000000" w:rsidP="00074363">
            <w:pPr>
              <w:pStyle w:val="TableText"/>
            </w:pPr>
            <w:hyperlink r:id="rId39" w:history="1">
              <w:r w:rsidR="00A27836">
                <w:rPr>
                  <w:rStyle w:val="Hyperlink"/>
                  <w:rFonts w:ascii="Franklin Gothic Book" w:hAnsi="Franklin Gothic Book" w:cs="Calibri"/>
                  <w:szCs w:val="20"/>
                </w:rPr>
                <w:t xml:space="preserve">Curriculum Matters </w:t>
              </w:r>
              <w:r w:rsidR="00C1121E">
                <w:rPr>
                  <w:rStyle w:val="Hyperlink"/>
                  <w:rFonts w:ascii="Franklin Gothic Book" w:hAnsi="Franklin Gothic Book" w:cs="Calibri"/>
                  <w:szCs w:val="20"/>
                </w:rPr>
                <w:t>w</w:t>
              </w:r>
              <w:r w:rsidR="00A27836">
                <w:rPr>
                  <w:rStyle w:val="Hyperlink"/>
                  <w:rFonts w:ascii="Franklin Gothic Book" w:hAnsi="Franklin Gothic Book" w:cs="Calibri"/>
                  <w:szCs w:val="20"/>
                </w:rPr>
                <w:t>ebpage</w:t>
              </w:r>
            </w:hyperlink>
          </w:p>
        </w:tc>
        <w:tc>
          <w:tcPr>
            <w:tcW w:w="3608" w:type="pct"/>
            <w:tcBorders>
              <w:top w:val="single" w:sz="6" w:space="0" w:color="2F5496"/>
              <w:left w:val="single" w:sz="6" w:space="0" w:color="2F5496"/>
              <w:bottom w:val="single" w:sz="6" w:space="0" w:color="2F5496"/>
              <w:right w:val="single" w:sz="6" w:space="0" w:color="2F5496"/>
            </w:tcBorders>
            <w:hideMark/>
          </w:tcPr>
          <w:p w14:paraId="78D181EC" w14:textId="77777777"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 xml:space="preserve">A suite of resources to support the use of high-quality curriculum, including </w:t>
            </w:r>
            <w:hyperlink r:id="rId40" w:history="1">
              <w:r>
                <w:rPr>
                  <w:rStyle w:val="Hyperlink"/>
                  <w:rFonts w:ascii="Franklin Gothic Book" w:hAnsi="Franklin Gothic Book" w:cs="Calibri"/>
                  <w:szCs w:val="20"/>
                </w:rPr>
                <w:t>IMplement MA</w:t>
              </w:r>
            </w:hyperlink>
            <w:r>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1" w:history="1">
              <w:r>
                <w:rPr>
                  <w:rStyle w:val="Hyperlink"/>
                  <w:rFonts w:ascii="Franklin Gothic Book" w:hAnsi="Franklin Gothic Book" w:cs="Calibri"/>
                  <w:szCs w:val="20"/>
                </w:rPr>
                <w:t>CURATE</w:t>
              </w:r>
            </w:hyperlink>
            <w:r>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A27836" w14:paraId="1A59A09C"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726B4E00" w14:textId="77777777" w:rsidR="00A27836" w:rsidRDefault="00000000" w:rsidP="00074363">
            <w:pPr>
              <w:pStyle w:val="TableText"/>
            </w:pPr>
            <w:hyperlink r:id="rId42" w:history="1">
              <w:r w:rsidR="00A27836">
                <w:rPr>
                  <w:rStyle w:val="Hyperlink"/>
                  <w:rFonts w:ascii="Franklin Gothic Book" w:hAnsi="Franklin Gothic Book" w:cs="Calibri"/>
                  <w:szCs w:val="20"/>
                </w:rPr>
                <w:t>Digital Literacy and Computer Science (DLCS) Curriculum Guide</w:t>
              </w:r>
            </w:hyperlink>
          </w:p>
        </w:tc>
        <w:tc>
          <w:tcPr>
            <w:tcW w:w="3608" w:type="pct"/>
            <w:tcBorders>
              <w:top w:val="single" w:sz="6" w:space="0" w:color="2F5496"/>
              <w:left w:val="single" w:sz="6" w:space="0" w:color="2F5496"/>
              <w:bottom w:val="single" w:sz="6" w:space="0" w:color="2F5496"/>
              <w:right w:val="single" w:sz="6" w:space="0" w:color="2F5496"/>
            </w:tcBorders>
            <w:hideMark/>
          </w:tcPr>
          <w:p w14:paraId="199C4040" w14:textId="3A02A2B8"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The Curriculum Guide provides curricular overviews for schools to engage students in learning DLCS concepts and skills aligned to the standards found in the 2016 Massachusetts DLCS Framework.</w:t>
            </w:r>
          </w:p>
        </w:tc>
      </w:tr>
      <w:tr w:rsidR="00A27836" w14:paraId="20A7BC85"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7B732D7A" w14:textId="7CCEF90E" w:rsidR="00A27836" w:rsidRDefault="00000000" w:rsidP="00074363">
            <w:pPr>
              <w:pStyle w:val="TableText"/>
            </w:pPr>
            <w:hyperlink r:id="rId43" w:history="1">
              <w:r w:rsidR="005F4CCF">
                <w:rPr>
                  <w:rStyle w:val="Hyperlink"/>
                  <w:rFonts w:ascii="Franklin Gothic Book" w:hAnsi="Franklin Gothic Book" w:cs="Calibri"/>
                  <w:szCs w:val="20"/>
                </w:rPr>
                <w:t>Early Warning Indicator System</w:t>
              </w:r>
            </w:hyperlink>
          </w:p>
        </w:tc>
        <w:tc>
          <w:tcPr>
            <w:tcW w:w="3608" w:type="pct"/>
            <w:tcBorders>
              <w:top w:val="single" w:sz="6" w:space="0" w:color="2F5496"/>
              <w:left w:val="single" w:sz="6" w:space="0" w:color="2F5496"/>
              <w:bottom w:val="single" w:sz="6" w:space="0" w:color="2F5496"/>
              <w:right w:val="single" w:sz="6" w:space="0" w:color="2F5496"/>
            </w:tcBorders>
            <w:hideMark/>
          </w:tcPr>
          <w:p w14:paraId="0CA492FD" w14:textId="77777777"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A27836" w14:paraId="30E231B7"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5DF7EE2A" w14:textId="77777777" w:rsidR="00A27836" w:rsidRDefault="00000000" w:rsidP="00074363">
            <w:pPr>
              <w:pStyle w:val="TableText"/>
            </w:pPr>
            <w:hyperlink r:id="rId44" w:history="1">
              <w:r w:rsidR="00A27836">
                <w:rPr>
                  <w:rStyle w:val="Hyperlink"/>
                  <w:rFonts w:ascii="Franklin Gothic Book" w:hAnsi="Franklin Gothic Book" w:cs="Calibri"/>
                  <w:szCs w:val="20"/>
                </w:rPr>
                <w:t>Foundations for Inclusive Practices</w:t>
              </w:r>
            </w:hyperlink>
          </w:p>
        </w:tc>
        <w:tc>
          <w:tcPr>
            <w:tcW w:w="3608" w:type="pct"/>
            <w:tcBorders>
              <w:top w:val="single" w:sz="6" w:space="0" w:color="2F5496"/>
              <w:left w:val="single" w:sz="6" w:space="0" w:color="2F5496"/>
              <w:bottom w:val="single" w:sz="6" w:space="0" w:color="2F5496"/>
              <w:right w:val="single" w:sz="6" w:space="0" w:color="2F5496"/>
            </w:tcBorders>
            <w:hideMark/>
          </w:tcPr>
          <w:p w14:paraId="0B78B5C6" w14:textId="15E54986"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 xml:space="preserve">This </w:t>
            </w:r>
            <w:r w:rsidR="005F4CCF">
              <w:rPr>
                <w:rFonts w:ascii="Franklin Gothic Book" w:hAnsi="Franklin Gothic Book" w:cs="Calibri"/>
                <w:color w:val="000000"/>
                <w:szCs w:val="20"/>
              </w:rPr>
              <w:t>g</w:t>
            </w:r>
            <w:r>
              <w:rPr>
                <w:rFonts w:ascii="Franklin Gothic Book" w:hAnsi="Franklin Gothic Book" w:cs="Calibri"/>
                <w:color w:val="000000"/>
                <w:szCs w:val="20"/>
              </w:rPr>
              <w:t xml:space="preserve">uidebook includes tools for districts, schools, and educators that align to the </w:t>
            </w:r>
            <w:r w:rsidR="002D2F31">
              <w:rPr>
                <w:rFonts w:ascii="Franklin Gothic Book" w:hAnsi="Franklin Gothic Book" w:cs="Calibri"/>
                <w:color w:val="000000"/>
                <w:szCs w:val="20"/>
              </w:rPr>
              <w:t xml:space="preserve">Massachusetts </w:t>
            </w:r>
            <w:r>
              <w:rPr>
                <w:rFonts w:ascii="Franklin Gothic Book" w:hAnsi="Franklin Gothic Book" w:cs="Calibri"/>
                <w:color w:val="000000"/>
                <w:szCs w:val="20"/>
              </w:rPr>
              <w:t>Educator Evaluation Framework and promote evidence-based best practices for inclusion.</w:t>
            </w:r>
          </w:p>
        </w:tc>
      </w:tr>
      <w:tr w:rsidR="00A27836" w14:paraId="037D7C79"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709A0994" w14:textId="77777777" w:rsidR="00A27836" w:rsidRDefault="00000000" w:rsidP="00074363">
            <w:pPr>
              <w:pStyle w:val="TableText"/>
            </w:pPr>
            <w:hyperlink r:id="rId45" w:history="1">
              <w:r w:rsidR="00A27836">
                <w:rPr>
                  <w:rStyle w:val="Hyperlink"/>
                  <w:rFonts w:ascii="Franklin Gothic Book" w:hAnsi="Franklin Gothic Book" w:cs="Calibri"/>
                  <w:szCs w:val="20"/>
                </w:rPr>
                <w:t>Guidebook of Culturally Diverse Artists and Artworks</w:t>
              </w:r>
            </w:hyperlink>
          </w:p>
        </w:tc>
        <w:tc>
          <w:tcPr>
            <w:tcW w:w="3608" w:type="pct"/>
            <w:tcBorders>
              <w:top w:val="single" w:sz="6" w:space="0" w:color="2F5496"/>
              <w:left w:val="single" w:sz="6" w:space="0" w:color="2F5496"/>
              <w:bottom w:val="single" w:sz="6" w:space="0" w:color="2F5496"/>
              <w:right w:val="single" w:sz="6" w:space="0" w:color="2F5496"/>
            </w:tcBorders>
            <w:hideMark/>
          </w:tcPr>
          <w:p w14:paraId="606E5346" w14:textId="775F6D80"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This resource promote</w:t>
            </w:r>
            <w:r w:rsidR="002D2F31">
              <w:rPr>
                <w:rFonts w:ascii="Franklin Gothic Book" w:hAnsi="Franklin Gothic Book" w:cs="Calibri"/>
                <w:color w:val="000000"/>
                <w:szCs w:val="20"/>
              </w:rPr>
              <w:t>s</w:t>
            </w:r>
            <w:r>
              <w:rPr>
                <w:rFonts w:ascii="Franklin Gothic Book" w:hAnsi="Franklin Gothic Book" w:cs="Calibri"/>
                <w:color w:val="000000"/>
                <w:szCs w:val="20"/>
              </w:rPr>
              <w:t xml:space="preserve"> culturally responsive teaching in the arts through the study of culturally diverse artists and their artworks. This guidebook highlights art made by people with racial identities that historically have been and continue to be marginalized.</w:t>
            </w:r>
          </w:p>
        </w:tc>
      </w:tr>
      <w:tr w:rsidR="00A27836" w14:paraId="71FE1615"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001CF1D9" w14:textId="77777777" w:rsidR="00A27836" w:rsidRDefault="00000000" w:rsidP="00074363">
            <w:pPr>
              <w:pStyle w:val="TableText"/>
            </w:pPr>
            <w:hyperlink r:id="rId46" w:history="1">
              <w:r w:rsidR="00A27836">
                <w:rPr>
                  <w:rStyle w:val="Hyperlink"/>
                  <w:rFonts w:ascii="Franklin Gothic Book" w:hAnsi="Franklin Gothic Book" w:cs="Calibri"/>
                  <w:szCs w:val="20"/>
                </w:rPr>
                <w:t>Mass Literacy Guide</w:t>
              </w:r>
            </w:hyperlink>
          </w:p>
        </w:tc>
        <w:tc>
          <w:tcPr>
            <w:tcW w:w="3608" w:type="pct"/>
            <w:tcBorders>
              <w:top w:val="single" w:sz="6" w:space="0" w:color="2F5496"/>
              <w:left w:val="single" w:sz="6" w:space="0" w:color="2F5496"/>
              <w:bottom w:val="single" w:sz="6" w:space="0" w:color="2F5496"/>
              <w:right w:val="single" w:sz="6" w:space="0" w:color="2F5496"/>
            </w:tcBorders>
            <w:hideMark/>
          </w:tcPr>
          <w:p w14:paraId="7176B4AC" w14:textId="02482CE4"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w:t>
            </w:r>
            <w:r w:rsidR="003D54F7">
              <w:rPr>
                <w:rFonts w:ascii="Franklin Gothic Book" w:hAnsi="Franklin Gothic Book" w:cs="Calibri"/>
                <w:color w:val="000000"/>
                <w:szCs w:val="20"/>
              </w:rPr>
              <w:t xml:space="preserve">(MTSS) </w:t>
            </w:r>
            <w:r>
              <w:rPr>
                <w:rFonts w:ascii="Franklin Gothic Book" w:hAnsi="Franklin Gothic Book" w:cs="Calibri"/>
                <w:color w:val="000000"/>
                <w:szCs w:val="20"/>
              </w:rPr>
              <w:t xml:space="preserve">for ELA/literacy, and much more. </w:t>
            </w:r>
          </w:p>
        </w:tc>
      </w:tr>
      <w:tr w:rsidR="00A27836" w14:paraId="3A65B428"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3BA20590" w14:textId="77777777" w:rsidR="00A27836" w:rsidRDefault="00000000" w:rsidP="00074363">
            <w:pPr>
              <w:pStyle w:val="TableText"/>
            </w:pPr>
            <w:hyperlink r:id="rId47" w:history="1">
              <w:r w:rsidR="00A27836">
                <w:rPr>
                  <w:rStyle w:val="Hyperlink"/>
                  <w:rFonts w:ascii="Franklin Gothic Book" w:hAnsi="Franklin Gothic Book" w:cs="Calibri"/>
                  <w:szCs w:val="20"/>
                </w:rPr>
                <w:t>Massachusetts Blueprint for English Learner Success</w:t>
              </w:r>
            </w:hyperlink>
          </w:p>
        </w:tc>
        <w:tc>
          <w:tcPr>
            <w:tcW w:w="3608" w:type="pct"/>
            <w:tcBorders>
              <w:top w:val="single" w:sz="6" w:space="0" w:color="2F5496"/>
              <w:left w:val="single" w:sz="6" w:space="0" w:color="2F5496"/>
              <w:bottom w:val="single" w:sz="6" w:space="0" w:color="2F5496"/>
              <w:right w:val="single" w:sz="6" w:space="0" w:color="2F5496"/>
            </w:tcBorders>
            <w:hideMark/>
          </w:tcPr>
          <w:p w14:paraId="51BC285F" w14:textId="7009BE35"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 xml:space="preserve">Framework for </w:t>
            </w:r>
            <w:r w:rsidR="002D2F31">
              <w:rPr>
                <w:rFonts w:ascii="Franklin Gothic Book" w:hAnsi="Franklin Gothic Book" w:cs="Calibri"/>
                <w:color w:val="000000"/>
                <w:szCs w:val="20"/>
              </w:rPr>
              <w:t>EL</w:t>
            </w:r>
            <w:r>
              <w:rPr>
                <w:rFonts w:ascii="Franklin Gothic Book" w:hAnsi="Franklin Gothic Book" w:cs="Calibri"/>
                <w:color w:val="000000"/>
                <w:szCs w:val="20"/>
              </w:rPr>
              <w:t xml:space="preserve"> education in </w:t>
            </w:r>
            <w:r w:rsidR="002D2F31">
              <w:rPr>
                <w:rFonts w:ascii="Franklin Gothic Book" w:hAnsi="Franklin Gothic Book" w:cs="Calibri"/>
                <w:color w:val="000000"/>
                <w:szCs w:val="20"/>
              </w:rPr>
              <w:t>Massachusetts</w:t>
            </w:r>
            <w:r>
              <w:rPr>
                <w:rFonts w:ascii="Franklin Gothic Book" w:hAnsi="Franklin Gothic Book" w:cs="Calibri"/>
                <w:color w:val="000000"/>
                <w:szCs w:val="20"/>
              </w:rPr>
              <w:t>, with embedded Quick Reference Guides and other resources to support implementation.</w:t>
            </w:r>
          </w:p>
        </w:tc>
      </w:tr>
      <w:tr w:rsidR="00A27836" w14:paraId="440775DF" w14:textId="77777777" w:rsidTr="005255B2">
        <w:trPr>
          <w:cantSplit/>
        </w:trPr>
        <w:tc>
          <w:tcPr>
            <w:tcW w:w="1392" w:type="pct"/>
            <w:tcBorders>
              <w:top w:val="single" w:sz="6" w:space="0" w:color="2F5496"/>
              <w:left w:val="single" w:sz="6" w:space="0" w:color="2F5496"/>
              <w:bottom w:val="single" w:sz="6" w:space="0" w:color="2F5496"/>
              <w:right w:val="single" w:sz="6" w:space="0" w:color="2F5496"/>
            </w:tcBorders>
            <w:hideMark/>
          </w:tcPr>
          <w:p w14:paraId="1D0D117D" w14:textId="0F915853" w:rsidR="005010B1" w:rsidRDefault="00A27836" w:rsidP="00074363">
            <w:pPr>
              <w:pStyle w:val="TableText"/>
              <w:rPr>
                <w:rFonts w:ascii="Franklin Gothic Book" w:hAnsi="Franklin Gothic Book"/>
                <w:szCs w:val="20"/>
              </w:rPr>
            </w:pPr>
            <w:r>
              <w:rPr>
                <w:rFonts w:ascii="Franklin Gothic Book" w:hAnsi="Franklin Gothic Book"/>
                <w:szCs w:val="20"/>
              </w:rPr>
              <w:lastRenderedPageBreak/>
              <w:t xml:space="preserve">Massachusetts </w:t>
            </w:r>
            <w:r w:rsidR="00C1121E">
              <w:rPr>
                <w:rFonts w:ascii="Franklin Gothic Book" w:hAnsi="Franklin Gothic Book"/>
                <w:szCs w:val="20"/>
              </w:rPr>
              <w:t>c</w:t>
            </w:r>
            <w:r>
              <w:rPr>
                <w:rFonts w:ascii="Franklin Gothic Book" w:hAnsi="Franklin Gothic Book"/>
                <w:szCs w:val="20"/>
              </w:rPr>
              <w:t xml:space="preserve">urricular </w:t>
            </w:r>
            <w:r w:rsidR="00C1121E">
              <w:rPr>
                <w:rFonts w:ascii="Franklin Gothic Book" w:hAnsi="Franklin Gothic Book"/>
                <w:szCs w:val="20"/>
              </w:rPr>
              <w:t>r</w:t>
            </w:r>
            <w:r>
              <w:rPr>
                <w:rFonts w:ascii="Franklin Gothic Book" w:hAnsi="Franklin Gothic Book"/>
                <w:szCs w:val="20"/>
              </w:rPr>
              <w:t>esources:</w:t>
            </w:r>
          </w:p>
          <w:p w14:paraId="76B6B1B8" w14:textId="5427FC76" w:rsidR="00A27836" w:rsidRDefault="00000000" w:rsidP="002D2F31">
            <w:pPr>
              <w:pStyle w:val="TableBullet1"/>
              <w:rPr>
                <w:rFonts w:ascii="Franklin Gothic Book" w:hAnsi="Franklin Gothic Book"/>
                <w:szCs w:val="20"/>
              </w:rPr>
            </w:pPr>
            <w:hyperlink r:id="rId48" w:history="1">
              <w:r w:rsidR="00A27836">
                <w:rPr>
                  <w:rStyle w:val="Hyperlink"/>
                  <w:rFonts w:ascii="Franklin Gothic Book" w:hAnsi="Franklin Gothic Book"/>
                  <w:szCs w:val="20"/>
                </w:rPr>
                <w:t>Appleseeds</w:t>
              </w:r>
            </w:hyperlink>
          </w:p>
          <w:p w14:paraId="59CCCE5D" w14:textId="77777777" w:rsidR="00A27836" w:rsidRDefault="00000000" w:rsidP="002D2F31">
            <w:pPr>
              <w:pStyle w:val="TableBullet1"/>
              <w:rPr>
                <w:rFonts w:ascii="Franklin Gothic Book" w:hAnsi="Franklin Gothic Book"/>
                <w:szCs w:val="20"/>
              </w:rPr>
            </w:pPr>
            <w:hyperlink r:id="rId49" w:history="1">
              <w:r w:rsidR="00A27836">
                <w:rPr>
                  <w:rStyle w:val="Hyperlink"/>
                  <w:rFonts w:ascii="Franklin Gothic Book" w:hAnsi="Franklin Gothic Book"/>
                  <w:szCs w:val="20"/>
                </w:rPr>
                <w:t>Investigating History</w:t>
              </w:r>
            </w:hyperlink>
          </w:p>
          <w:p w14:paraId="21159CA1" w14:textId="77777777" w:rsidR="00A27836" w:rsidRDefault="00000000" w:rsidP="002D2F31">
            <w:pPr>
              <w:pStyle w:val="TableBullet1"/>
            </w:pPr>
            <w:hyperlink r:id="rId50" w:history="1">
              <w:r w:rsidR="00A27836">
                <w:rPr>
                  <w:rStyle w:val="Hyperlink"/>
                  <w:rFonts w:ascii="Franklin Gothic Book" w:hAnsi="Franklin Gothic Book"/>
                  <w:szCs w:val="20"/>
                </w:rPr>
                <w:t>OpenSciEd</w:t>
              </w:r>
            </w:hyperlink>
          </w:p>
        </w:tc>
        <w:tc>
          <w:tcPr>
            <w:tcW w:w="3608" w:type="pct"/>
            <w:tcBorders>
              <w:top w:val="single" w:sz="6" w:space="0" w:color="2F5496"/>
              <w:left w:val="single" w:sz="6" w:space="0" w:color="2F5496"/>
              <w:bottom w:val="single" w:sz="6" w:space="0" w:color="2F5496"/>
              <w:right w:val="single" w:sz="6" w:space="0" w:color="2F5496"/>
            </w:tcBorders>
            <w:hideMark/>
          </w:tcPr>
          <w:p w14:paraId="552693F8" w14:textId="77777777"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Free, open-source curricular resources aligned to the Massachusetts Curriculum Frameworks.</w:t>
            </w:r>
          </w:p>
        </w:tc>
      </w:tr>
      <w:tr w:rsidR="00A27836" w14:paraId="2E5FC7F3"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6D41D19D" w14:textId="77777777" w:rsidR="00A27836" w:rsidRDefault="00000000" w:rsidP="00074363">
            <w:pPr>
              <w:pStyle w:val="TableText"/>
            </w:pPr>
            <w:hyperlink r:id="rId51" w:history="1">
              <w:r w:rsidR="00A27836">
                <w:rPr>
                  <w:rStyle w:val="Hyperlink"/>
                  <w:rFonts w:ascii="Franklin Gothic Book" w:hAnsi="Franklin Gothic Book" w:cs="Calibri"/>
                  <w:szCs w:val="20"/>
                </w:rPr>
                <w:t>Planning for Deeper Learning</w:t>
              </w:r>
            </w:hyperlink>
          </w:p>
        </w:tc>
        <w:tc>
          <w:tcPr>
            <w:tcW w:w="3608" w:type="pct"/>
            <w:tcBorders>
              <w:top w:val="single" w:sz="6" w:space="0" w:color="2F5496"/>
              <w:left w:val="single" w:sz="6" w:space="0" w:color="2F5496"/>
              <w:bottom w:val="single" w:sz="6" w:space="0" w:color="2F5496"/>
              <w:right w:val="single" w:sz="6" w:space="0" w:color="2F5496"/>
            </w:tcBorders>
            <w:hideMark/>
          </w:tcPr>
          <w:p w14:paraId="11135991" w14:textId="77777777"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A27836" w14:paraId="0EBB9058"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2B867891" w14:textId="77777777" w:rsidR="00A27836" w:rsidRDefault="00000000" w:rsidP="00074363">
            <w:pPr>
              <w:pStyle w:val="TableText"/>
            </w:pPr>
            <w:hyperlink r:id="rId52" w:history="1">
              <w:r w:rsidR="00A27836">
                <w:rPr>
                  <w:rStyle w:val="Hyperlink"/>
                  <w:rFonts w:ascii="Franklin Gothic Book" w:hAnsi="Franklin Gothic Book" w:cs="Calibri"/>
                  <w:szCs w:val="20"/>
                </w:rPr>
                <w:t>Supporting Culturally and Linguistically Sustaining Practices</w:t>
              </w:r>
            </w:hyperlink>
          </w:p>
        </w:tc>
        <w:tc>
          <w:tcPr>
            <w:tcW w:w="3608" w:type="pct"/>
            <w:tcBorders>
              <w:top w:val="single" w:sz="6" w:space="0" w:color="2F5496"/>
              <w:left w:val="single" w:sz="6" w:space="0" w:color="2F5496"/>
              <w:bottom w:val="single" w:sz="6" w:space="0" w:color="2F5496"/>
              <w:right w:val="single" w:sz="6" w:space="0" w:color="2F5496"/>
            </w:tcBorders>
            <w:hideMark/>
          </w:tcPr>
          <w:p w14:paraId="60CC0A7F" w14:textId="77777777" w:rsidR="00A27836" w:rsidRDefault="00A27836" w:rsidP="00074363">
            <w:pPr>
              <w:pStyle w:val="TableText"/>
              <w:rPr>
                <w:rFonts w:ascii="Franklin Gothic Book" w:hAnsi="Franklin Gothic Book" w:cs="Calibri"/>
                <w:color w:val="000000"/>
                <w:szCs w:val="20"/>
              </w:rPr>
            </w:pPr>
            <w:r>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A27836" w14:paraId="3E2FD0F1" w14:textId="77777777" w:rsidTr="005255B2">
        <w:tc>
          <w:tcPr>
            <w:tcW w:w="1392" w:type="pct"/>
            <w:tcBorders>
              <w:top w:val="single" w:sz="6" w:space="0" w:color="2F5496"/>
              <w:left w:val="single" w:sz="6" w:space="0" w:color="2F5496"/>
              <w:bottom w:val="single" w:sz="6" w:space="0" w:color="2F5496"/>
              <w:right w:val="single" w:sz="6" w:space="0" w:color="2F5496"/>
            </w:tcBorders>
            <w:hideMark/>
          </w:tcPr>
          <w:p w14:paraId="4C9D2A27" w14:textId="5D028727" w:rsidR="00A27836" w:rsidRDefault="00000000" w:rsidP="00074363">
            <w:pPr>
              <w:pStyle w:val="TableText"/>
              <w:rPr>
                <w:rFonts w:ascii="Franklin Gothic Book" w:eastAsia="Franklin Gothic Book" w:hAnsi="Franklin Gothic Book" w:cs="Tahoma"/>
                <w:szCs w:val="20"/>
              </w:rPr>
            </w:pPr>
            <w:hyperlink r:id="rId53" w:history="1">
              <w:r w:rsidR="005F4CCF">
                <w:rPr>
                  <w:rStyle w:val="Hyperlink"/>
                  <w:rFonts w:ascii="Franklin Gothic Book" w:hAnsi="Franklin Gothic Book" w:cs="Calibri"/>
                  <w:szCs w:val="20"/>
                </w:rPr>
                <w:t>Synthesized Instructional Leadership Team Framework</w:t>
              </w:r>
            </w:hyperlink>
          </w:p>
        </w:tc>
        <w:tc>
          <w:tcPr>
            <w:tcW w:w="3608" w:type="pct"/>
            <w:tcBorders>
              <w:top w:val="single" w:sz="6" w:space="0" w:color="2F5496"/>
              <w:left w:val="single" w:sz="6" w:space="0" w:color="2F5496"/>
              <w:bottom w:val="single" w:sz="6" w:space="0" w:color="2F5496"/>
              <w:right w:val="single" w:sz="6" w:space="0" w:color="2F5496"/>
            </w:tcBorders>
            <w:hideMark/>
          </w:tcPr>
          <w:p w14:paraId="4466FE1F" w14:textId="27E460D0" w:rsidR="00A27836" w:rsidRDefault="00A27836" w:rsidP="00074363">
            <w:pPr>
              <w:pStyle w:val="TableText"/>
              <w:rPr>
                <w:rFonts w:ascii="Franklin Gothic Book" w:eastAsia="Times New Roman" w:hAnsi="Franklin Gothic Book" w:cs="Times New Roman"/>
                <w:szCs w:val="20"/>
              </w:rPr>
            </w:pPr>
            <w:r>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w:t>
            </w:r>
          </w:p>
        </w:tc>
      </w:tr>
    </w:tbl>
    <w:p w14:paraId="149FE526" w14:textId="495EA083" w:rsidR="00A27836" w:rsidRDefault="00A27836" w:rsidP="00074363">
      <w:pPr>
        <w:pStyle w:val="TableTitle0"/>
      </w:pPr>
      <w:bookmarkStart w:id="187" w:name="_Toc173506507"/>
      <w:r>
        <w:t>Table C2. Resources to Support Assessment</w:t>
      </w:r>
      <w:bookmarkEnd w:id="187"/>
    </w:p>
    <w:tbl>
      <w:tblPr>
        <w:tblStyle w:val="MSVTable1"/>
        <w:tblW w:w="5004" w:type="pct"/>
        <w:tblLook w:val="0620" w:firstRow="1" w:lastRow="0" w:firstColumn="0" w:lastColumn="0" w:noHBand="1" w:noVBand="1"/>
      </w:tblPr>
      <w:tblGrid>
        <w:gridCol w:w="2601"/>
        <w:gridCol w:w="6750"/>
      </w:tblGrid>
      <w:tr w:rsidR="00A27836" w:rsidRPr="00A27836" w14:paraId="23F30031" w14:textId="77777777" w:rsidTr="005255B2">
        <w:trPr>
          <w:cnfStyle w:val="100000000000" w:firstRow="1" w:lastRow="0" w:firstColumn="0" w:lastColumn="0" w:oddVBand="0" w:evenVBand="0" w:oddHBand="0" w:evenHBand="0" w:firstRowFirstColumn="0" w:firstRowLastColumn="0" w:lastRowFirstColumn="0" w:lastRowLastColumn="0"/>
          <w:tblHeader/>
        </w:trPr>
        <w:tc>
          <w:tcPr>
            <w:tcW w:w="1391" w:type="pct"/>
            <w:tcBorders>
              <w:top w:val="single" w:sz="6" w:space="0" w:color="2F5496"/>
              <w:left w:val="single" w:sz="6" w:space="0" w:color="2F5496"/>
              <w:bottom w:val="single" w:sz="6" w:space="0" w:color="2F5496"/>
            </w:tcBorders>
            <w:hideMark/>
          </w:tcPr>
          <w:p w14:paraId="55269B3A" w14:textId="77777777" w:rsidR="00A27836" w:rsidRPr="00E67A26" w:rsidRDefault="00A27836" w:rsidP="00074363">
            <w:pPr>
              <w:pStyle w:val="TableColHeadingLeft"/>
            </w:pPr>
            <w:r w:rsidRPr="00E67A26">
              <w:t>Resource</w:t>
            </w:r>
          </w:p>
        </w:tc>
        <w:tc>
          <w:tcPr>
            <w:tcW w:w="3609" w:type="pct"/>
            <w:tcBorders>
              <w:top w:val="single" w:sz="6" w:space="0" w:color="2F5496"/>
              <w:bottom w:val="single" w:sz="6" w:space="0" w:color="2F5496"/>
              <w:right w:val="single" w:sz="6" w:space="0" w:color="2F5496"/>
            </w:tcBorders>
            <w:hideMark/>
          </w:tcPr>
          <w:p w14:paraId="451DD14B" w14:textId="77777777" w:rsidR="00A27836" w:rsidRPr="00A27836" w:rsidRDefault="00A27836" w:rsidP="00074363">
            <w:pPr>
              <w:pStyle w:val="TableColHeadingLeft"/>
            </w:pPr>
            <w:r w:rsidRPr="00A27836">
              <w:t>Description</w:t>
            </w:r>
          </w:p>
        </w:tc>
      </w:tr>
      <w:tr w:rsidR="00A27836" w14:paraId="1FBF357D" w14:textId="77777777" w:rsidTr="005255B2">
        <w:tc>
          <w:tcPr>
            <w:tcW w:w="1391" w:type="pct"/>
            <w:tcBorders>
              <w:top w:val="single" w:sz="6" w:space="0" w:color="2F5496"/>
              <w:left w:val="single" w:sz="6" w:space="0" w:color="2F5496"/>
              <w:bottom w:val="single" w:sz="6" w:space="0" w:color="2F5496"/>
              <w:right w:val="single" w:sz="6" w:space="0" w:color="2F5496"/>
            </w:tcBorders>
            <w:hideMark/>
          </w:tcPr>
          <w:p w14:paraId="3C5B1864" w14:textId="445CC3A5" w:rsidR="00A27836" w:rsidRDefault="00000000" w:rsidP="00074363">
            <w:pPr>
              <w:pStyle w:val="TableText"/>
              <w:rPr>
                <w:rFonts w:ascii="Franklin Gothic Demi" w:eastAsia="HGGothicE" w:hAnsi="Franklin Gothic Demi" w:cs="Franklin Gothic Book"/>
                <w:bCs/>
              </w:rPr>
            </w:pPr>
            <w:hyperlink r:id="rId54" w:history="1">
              <w:r w:rsidR="00A27836">
                <w:rPr>
                  <w:rStyle w:val="Hyperlink"/>
                  <w:rFonts w:ascii="Franklin Gothic Book" w:hAnsi="Franklin Gothic Book" w:cs="Calibri"/>
                  <w:szCs w:val="20"/>
                </w:rPr>
                <w:t xml:space="preserve">Approved </w:t>
              </w:r>
              <w:r w:rsidR="00C1121E">
                <w:rPr>
                  <w:rStyle w:val="Hyperlink"/>
                  <w:rFonts w:ascii="Franklin Gothic Book" w:hAnsi="Franklin Gothic Book" w:cs="Calibri"/>
                  <w:szCs w:val="20"/>
                </w:rPr>
                <w:t>e</w:t>
              </w:r>
              <w:r w:rsidR="00A27836">
                <w:rPr>
                  <w:rStyle w:val="Hyperlink"/>
                  <w:rFonts w:ascii="Franklin Gothic Book" w:hAnsi="Franklin Gothic Book" w:cs="Calibri"/>
                  <w:szCs w:val="20"/>
                </w:rPr>
                <w:t xml:space="preserve">arly </w:t>
              </w:r>
              <w:r w:rsidR="00C1121E">
                <w:rPr>
                  <w:rStyle w:val="Hyperlink"/>
                  <w:rFonts w:ascii="Franklin Gothic Book" w:hAnsi="Franklin Gothic Book" w:cs="Calibri"/>
                  <w:szCs w:val="20"/>
                </w:rPr>
                <w:t>l</w:t>
              </w:r>
              <w:r w:rsidR="00A27836">
                <w:rPr>
                  <w:rStyle w:val="Hyperlink"/>
                  <w:rFonts w:ascii="Franklin Gothic Book" w:hAnsi="Franklin Gothic Book" w:cs="Calibri"/>
                  <w:szCs w:val="20"/>
                </w:rPr>
                <w:t xml:space="preserve">anguage and </w:t>
              </w:r>
              <w:r w:rsidR="00C1121E">
                <w:rPr>
                  <w:rStyle w:val="Hyperlink"/>
                  <w:rFonts w:ascii="Franklin Gothic Book" w:hAnsi="Franklin Gothic Book" w:cs="Calibri"/>
                  <w:szCs w:val="20"/>
                </w:rPr>
                <w:t>l</w:t>
              </w:r>
              <w:r w:rsidR="00A27836">
                <w:rPr>
                  <w:rStyle w:val="Hyperlink"/>
                  <w:rFonts w:ascii="Franklin Gothic Book" w:hAnsi="Franklin Gothic Book" w:cs="Calibri"/>
                  <w:szCs w:val="20"/>
                </w:rPr>
                <w:t xml:space="preserve">iteracy </w:t>
              </w:r>
              <w:r w:rsidR="00C1121E">
                <w:rPr>
                  <w:rStyle w:val="Hyperlink"/>
                  <w:rFonts w:ascii="Franklin Gothic Book" w:hAnsi="Franklin Gothic Book" w:cs="Calibri"/>
                  <w:szCs w:val="20"/>
                </w:rPr>
                <w:t>a</w:t>
              </w:r>
              <w:r w:rsidR="00A27836">
                <w:rPr>
                  <w:rStyle w:val="Hyperlink"/>
                  <w:rFonts w:ascii="Franklin Gothic Book" w:hAnsi="Franklin Gothic Book" w:cs="Calibri"/>
                  <w:szCs w:val="20"/>
                </w:rPr>
                <w:t xml:space="preserve">ssessments for </w:t>
              </w:r>
              <w:r w:rsidR="00C1121E">
                <w:rPr>
                  <w:rStyle w:val="Hyperlink"/>
                  <w:rFonts w:ascii="Franklin Gothic Book" w:hAnsi="Franklin Gothic Book" w:cs="Calibri"/>
                  <w:szCs w:val="20"/>
                </w:rPr>
                <w:t>p</w:t>
              </w:r>
              <w:r w:rsidR="00A27836">
                <w:rPr>
                  <w:rStyle w:val="Hyperlink"/>
                  <w:rFonts w:ascii="Franklin Gothic Book" w:hAnsi="Franklin Gothic Book" w:cs="Calibri"/>
                  <w:szCs w:val="20"/>
                </w:rPr>
                <w:t>reschool</w:t>
              </w:r>
            </w:hyperlink>
          </w:p>
        </w:tc>
        <w:tc>
          <w:tcPr>
            <w:tcW w:w="3609" w:type="pct"/>
            <w:tcBorders>
              <w:top w:val="single" w:sz="6" w:space="0" w:color="2F5496"/>
              <w:left w:val="single" w:sz="6" w:space="0" w:color="2F5496"/>
              <w:bottom w:val="single" w:sz="6" w:space="0" w:color="2F5496"/>
              <w:right w:val="single" w:sz="6" w:space="0" w:color="2F5496"/>
            </w:tcBorders>
            <w:hideMark/>
          </w:tcPr>
          <w:p w14:paraId="0DC37DD6" w14:textId="65E2338B" w:rsidR="00A27836" w:rsidRDefault="00A27836" w:rsidP="00074363">
            <w:pPr>
              <w:pStyle w:val="TableText"/>
              <w:rPr>
                <w:rFonts w:ascii="Franklin Gothic Demi" w:eastAsia="HGGothicE" w:hAnsi="Franklin Gothic Demi" w:cs="Franklin Gothic Book"/>
                <w:bCs/>
              </w:rPr>
            </w:pPr>
            <w:r>
              <w:rPr>
                <w:rFonts w:ascii="Franklin Gothic Book" w:hAnsi="Franklin Gothic Book" w:cs="Calibri"/>
                <w:color w:val="000000"/>
                <w:szCs w:val="20"/>
              </w:rPr>
              <w:t>DESE</w:t>
            </w:r>
            <w:r w:rsidR="005010B1">
              <w:rPr>
                <w:rFonts w:ascii="Franklin Gothic Book" w:hAnsi="Franklin Gothic Book" w:cs="Calibri"/>
                <w:color w:val="000000"/>
                <w:szCs w:val="20"/>
              </w:rPr>
              <w:t>’</w:t>
            </w:r>
            <w:r>
              <w:rPr>
                <w:rFonts w:ascii="Franklin Gothic Book" w:hAnsi="Franklin Gothic Book" w:cs="Calibri"/>
                <w:color w:val="000000"/>
                <w:szCs w:val="20"/>
              </w:rPr>
              <w:t xml:space="preserve">s Early Learning Team in collaboration with </w:t>
            </w:r>
            <w:r w:rsidR="00753800">
              <w:rPr>
                <w:rFonts w:ascii="Franklin Gothic Book" w:hAnsi="Franklin Gothic Book" w:cs="Calibri"/>
                <w:color w:val="000000"/>
                <w:szCs w:val="20"/>
              </w:rPr>
              <w:t xml:space="preserve">the </w:t>
            </w:r>
            <w:r w:rsidR="00753800" w:rsidRPr="00753800">
              <w:rPr>
                <w:rFonts w:ascii="Franklin Gothic Book" w:hAnsi="Franklin Gothic Book" w:cs="Calibri"/>
                <w:color w:val="000000"/>
                <w:szCs w:val="20"/>
              </w:rPr>
              <w:t>Department of Early Education and Care</w:t>
            </w:r>
            <w:r w:rsidR="00753800" w:rsidRPr="00753800" w:rsidDel="00753800">
              <w:rPr>
                <w:rFonts w:ascii="Franklin Gothic Book" w:hAnsi="Franklin Gothic Book" w:cs="Calibri"/>
                <w:color w:val="000000"/>
                <w:szCs w:val="20"/>
              </w:rPr>
              <w:t xml:space="preserve"> </w:t>
            </w:r>
            <w:r>
              <w:rPr>
                <w:rFonts w:ascii="Franklin Gothic Book" w:hAnsi="Franklin Gothic Book" w:cs="Calibri"/>
                <w:color w:val="000000"/>
                <w:szCs w:val="20"/>
              </w:rPr>
              <w:t>is working with a vendor to approve preschool language and literacy assessments to support classroom instruction.</w:t>
            </w:r>
          </w:p>
        </w:tc>
      </w:tr>
      <w:tr w:rsidR="00A27836" w14:paraId="4917465D" w14:textId="77777777" w:rsidTr="005255B2">
        <w:tc>
          <w:tcPr>
            <w:tcW w:w="1391" w:type="pct"/>
            <w:tcBorders>
              <w:top w:val="single" w:sz="6" w:space="0" w:color="2F5496"/>
              <w:left w:val="single" w:sz="6" w:space="0" w:color="2F5496"/>
              <w:bottom w:val="single" w:sz="6" w:space="0" w:color="2F5496"/>
              <w:right w:val="single" w:sz="6" w:space="0" w:color="2F5496"/>
            </w:tcBorders>
            <w:hideMark/>
          </w:tcPr>
          <w:p w14:paraId="0573BF7A" w14:textId="77777777" w:rsidR="00A27836" w:rsidRDefault="00000000" w:rsidP="00074363">
            <w:pPr>
              <w:pStyle w:val="TableText"/>
              <w:rPr>
                <w:rFonts w:ascii="Franklin Gothic Demi" w:eastAsia="HGGothicE" w:hAnsi="Franklin Gothic Demi" w:cs="Franklin Gothic Book"/>
                <w:bCs/>
              </w:rPr>
            </w:pPr>
            <w:hyperlink r:id="rId55" w:history="1">
              <w:r w:rsidR="00A27836">
                <w:rPr>
                  <w:rStyle w:val="Hyperlink"/>
                  <w:rFonts w:ascii="Franklin Gothic Book" w:hAnsi="Franklin Gothic Book" w:cs="Calibri"/>
                  <w:szCs w:val="20"/>
                </w:rPr>
                <w:t>Assessment Literacy Continuum</w:t>
              </w:r>
            </w:hyperlink>
          </w:p>
        </w:tc>
        <w:tc>
          <w:tcPr>
            <w:tcW w:w="3609" w:type="pct"/>
            <w:tcBorders>
              <w:top w:val="single" w:sz="6" w:space="0" w:color="2F5496"/>
              <w:left w:val="single" w:sz="6" w:space="0" w:color="2F5496"/>
              <w:bottom w:val="single" w:sz="6" w:space="0" w:color="2F5496"/>
              <w:right w:val="single" w:sz="6" w:space="0" w:color="2F5496"/>
            </w:tcBorders>
            <w:hideMark/>
          </w:tcPr>
          <w:p w14:paraId="44854E3D" w14:textId="77777777" w:rsidR="00A27836" w:rsidRDefault="00A27836" w:rsidP="00074363">
            <w:pPr>
              <w:pStyle w:val="TableText"/>
              <w:rPr>
                <w:rFonts w:ascii="Franklin Gothic Demi" w:eastAsia="HGGothicE" w:hAnsi="Franklin Gothic Demi" w:cs="Franklin Gothic Book"/>
                <w:bCs/>
              </w:rPr>
            </w:pPr>
            <w:r>
              <w:rPr>
                <w:rFonts w:ascii="Franklin Gothic Book" w:hAnsi="Franklin Gothic Book" w:cs="Calibri"/>
                <w:color w:val="000000"/>
                <w:szCs w:val="20"/>
              </w:rPr>
              <w:t>Tool to help teachers identify what aspects of assessment literacy they should focus on for their own goal setting.</w:t>
            </w:r>
          </w:p>
        </w:tc>
      </w:tr>
      <w:tr w:rsidR="00A27836" w14:paraId="6100DAB2" w14:textId="77777777" w:rsidTr="005255B2">
        <w:tc>
          <w:tcPr>
            <w:tcW w:w="1391" w:type="pct"/>
            <w:tcBorders>
              <w:top w:val="single" w:sz="6" w:space="0" w:color="2F5496"/>
              <w:left w:val="single" w:sz="6" w:space="0" w:color="2F5496"/>
              <w:bottom w:val="single" w:sz="6" w:space="0" w:color="2F5496"/>
              <w:right w:val="single" w:sz="6" w:space="0" w:color="2F5496"/>
            </w:tcBorders>
            <w:hideMark/>
          </w:tcPr>
          <w:p w14:paraId="1CF32D36" w14:textId="77777777" w:rsidR="00A27836" w:rsidRDefault="00000000" w:rsidP="00074363">
            <w:pPr>
              <w:pStyle w:val="TableText"/>
              <w:rPr>
                <w:rFonts w:ascii="Franklin Gothic Book" w:eastAsia="Times New Roman" w:hAnsi="Franklin Gothic Book" w:cs="Calibri"/>
              </w:rPr>
            </w:pPr>
            <w:hyperlink r:id="rId56" w:history="1">
              <w:r w:rsidR="00A27836">
                <w:rPr>
                  <w:rStyle w:val="Hyperlink"/>
                  <w:rFonts w:ascii="Franklin Gothic Book" w:eastAsia="Times New Roman" w:hAnsi="Franklin Gothic Book" w:cs="Calibri"/>
                </w:rPr>
                <w:t>District Data Team Toolkit</w:t>
              </w:r>
            </w:hyperlink>
          </w:p>
        </w:tc>
        <w:tc>
          <w:tcPr>
            <w:tcW w:w="3609" w:type="pct"/>
            <w:tcBorders>
              <w:top w:val="single" w:sz="6" w:space="0" w:color="2F5496"/>
              <w:left w:val="single" w:sz="6" w:space="0" w:color="2F5496"/>
              <w:bottom w:val="single" w:sz="6" w:space="0" w:color="2F5496"/>
              <w:right w:val="single" w:sz="6" w:space="0" w:color="2F5496"/>
            </w:tcBorders>
            <w:hideMark/>
          </w:tcPr>
          <w:p w14:paraId="381A38C6" w14:textId="77777777" w:rsidR="00A27836" w:rsidRDefault="00A27836" w:rsidP="00074363">
            <w:pPr>
              <w:pStyle w:val="TableText"/>
              <w:rPr>
                <w:rFonts w:ascii="Franklin Gothic Book" w:eastAsia="Times New Roman" w:hAnsi="Franklin Gothic Book" w:cs="Times New Roman"/>
                <w:bCs/>
                <w:szCs w:val="20"/>
              </w:rPr>
            </w:pPr>
            <w:r>
              <w:rPr>
                <w:rFonts w:ascii="Franklin Gothic Book" w:eastAsia="Times New Roman" w:hAnsi="Franklin Gothic Book" w:cs="Calibri"/>
                <w:szCs w:val="20"/>
              </w:rPr>
              <w:t>A set of r</w:t>
            </w:r>
            <w:r>
              <w:rPr>
                <w:rFonts w:ascii="Franklin Gothic Book" w:eastAsia="Times New Roman" w:hAnsi="Franklin Gothic Book" w:cs="Calibri"/>
                <w:bCs/>
                <w:szCs w:val="20"/>
              </w:rPr>
              <w:t>esources to help a district establish, grow, and maintain a culture of inquiry and data use through a district data team.</w:t>
            </w:r>
          </w:p>
        </w:tc>
      </w:tr>
      <w:tr w:rsidR="00A27836" w14:paraId="6699A022" w14:textId="77777777" w:rsidTr="005255B2">
        <w:tc>
          <w:tcPr>
            <w:tcW w:w="1391" w:type="pct"/>
            <w:tcBorders>
              <w:top w:val="single" w:sz="6" w:space="0" w:color="2F5496"/>
              <w:left w:val="single" w:sz="6" w:space="0" w:color="2F5496"/>
              <w:bottom w:val="single" w:sz="6" w:space="0" w:color="2F5496"/>
              <w:right w:val="single" w:sz="6" w:space="0" w:color="2F5496"/>
            </w:tcBorders>
            <w:hideMark/>
          </w:tcPr>
          <w:p w14:paraId="78D2C58A" w14:textId="77777777" w:rsidR="00A27836" w:rsidRDefault="00000000" w:rsidP="00074363">
            <w:pPr>
              <w:pStyle w:val="TableText"/>
              <w:rPr>
                <w14:ligatures w14:val="standardContextual"/>
              </w:rPr>
            </w:pPr>
            <w:hyperlink r:id="rId57" w:history="1">
              <w:r w:rsidR="00A27836">
                <w:rPr>
                  <w:rStyle w:val="Hyperlink"/>
                  <w:rFonts w:ascii="Franklin Gothic Book" w:hAnsi="Franklin Gothic Book" w:cs="Calibri"/>
                  <w:szCs w:val="20"/>
                </w:rPr>
                <w:t>Early Literacy Universal Screening Assessments</w:t>
              </w:r>
            </w:hyperlink>
          </w:p>
        </w:tc>
        <w:tc>
          <w:tcPr>
            <w:tcW w:w="3609" w:type="pct"/>
            <w:tcBorders>
              <w:top w:val="single" w:sz="6" w:space="0" w:color="2F5496"/>
              <w:left w:val="single" w:sz="6" w:space="0" w:color="2F5496"/>
              <w:bottom w:val="single" w:sz="6" w:space="0" w:color="2F5496"/>
              <w:right w:val="single" w:sz="6" w:space="0" w:color="2F5496"/>
            </w:tcBorders>
            <w:hideMark/>
          </w:tcPr>
          <w:p w14:paraId="48F12808" w14:textId="77777777" w:rsidR="00A27836" w:rsidRDefault="00A27836" w:rsidP="00074363">
            <w:pPr>
              <w:pStyle w:val="TableText"/>
              <w:rPr>
                <w:rFonts w:ascii="Franklin Gothic Book" w:eastAsia="Times New Roman" w:hAnsi="Franklin Gothic Book" w:cs="Calibri"/>
                <w:szCs w:val="20"/>
              </w:rPr>
            </w:pPr>
            <w:r>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A27836" w14:paraId="561EFA26" w14:textId="77777777" w:rsidTr="005255B2">
        <w:tc>
          <w:tcPr>
            <w:tcW w:w="1391" w:type="pct"/>
            <w:tcBorders>
              <w:top w:val="single" w:sz="6" w:space="0" w:color="2F5496"/>
              <w:left w:val="single" w:sz="6" w:space="0" w:color="2F5496"/>
              <w:bottom w:val="single" w:sz="6" w:space="0" w:color="2F5496"/>
              <w:right w:val="single" w:sz="6" w:space="0" w:color="2F5496"/>
            </w:tcBorders>
            <w:hideMark/>
          </w:tcPr>
          <w:p w14:paraId="2EA12167" w14:textId="77777777" w:rsidR="00A27836" w:rsidRDefault="00000000" w:rsidP="00074363">
            <w:pPr>
              <w:pStyle w:val="TableText"/>
              <w:rPr>
                <w:rFonts w:ascii="Franklin Gothic Book" w:eastAsia="Times New Roman" w:hAnsi="Franklin Gothic Book" w:cs="Calibri"/>
                <w:szCs w:val="20"/>
              </w:rPr>
            </w:pPr>
            <w:hyperlink r:id="rId58" w:history="1">
              <w:r w:rsidR="00A27836">
                <w:rPr>
                  <w:rStyle w:val="Hyperlink"/>
                  <w:rFonts w:ascii="Franklin Gothic Book" w:hAnsi="Franklin Gothic Book" w:cs="Calibri"/>
                  <w:szCs w:val="20"/>
                </w:rPr>
                <w:t>Student Assessment</w:t>
              </w:r>
            </w:hyperlink>
          </w:p>
        </w:tc>
        <w:tc>
          <w:tcPr>
            <w:tcW w:w="3609" w:type="pct"/>
            <w:tcBorders>
              <w:top w:val="single" w:sz="6" w:space="0" w:color="2F5496"/>
              <w:left w:val="single" w:sz="6" w:space="0" w:color="2F5496"/>
              <w:bottom w:val="single" w:sz="6" w:space="0" w:color="2F5496"/>
              <w:right w:val="single" w:sz="6" w:space="0" w:color="2F5496"/>
            </w:tcBorders>
            <w:hideMark/>
          </w:tcPr>
          <w:p w14:paraId="768B3937" w14:textId="77777777" w:rsidR="00A27836" w:rsidRDefault="00A27836" w:rsidP="00074363">
            <w:pPr>
              <w:pStyle w:val="TableText"/>
              <w:rPr>
                <w:rFonts w:ascii="Franklin Gothic Book" w:eastAsia="Times New Roman" w:hAnsi="Franklin Gothic Book" w:cs="Calibri"/>
                <w:szCs w:val="20"/>
              </w:rPr>
            </w:pPr>
            <w:r>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062933AE" w14:textId="7EB820F5" w:rsidR="00A27836" w:rsidRDefault="00A27836" w:rsidP="00074363">
      <w:pPr>
        <w:pStyle w:val="TableTitle0"/>
      </w:pPr>
      <w:bookmarkStart w:id="188" w:name="_Toc173506508"/>
      <w:r>
        <w:t>Table C3. Resources to Support Student Support</w:t>
      </w:r>
      <w:bookmarkEnd w:id="188"/>
    </w:p>
    <w:tbl>
      <w:tblPr>
        <w:tblStyle w:val="MSVTable1"/>
        <w:tblW w:w="5000" w:type="pct"/>
        <w:tblLook w:val="0620" w:firstRow="1" w:lastRow="0" w:firstColumn="0" w:lastColumn="0" w:noHBand="1" w:noVBand="1"/>
      </w:tblPr>
      <w:tblGrid>
        <w:gridCol w:w="3232"/>
        <w:gridCol w:w="6112"/>
      </w:tblGrid>
      <w:tr w:rsidR="00A27836" w14:paraId="1D362BCA" w14:textId="77777777" w:rsidTr="00376A00">
        <w:trPr>
          <w:cnfStyle w:val="100000000000" w:firstRow="1" w:lastRow="0" w:firstColumn="0" w:lastColumn="0" w:oddVBand="0" w:evenVBand="0" w:oddHBand="0" w:evenHBand="0" w:firstRowFirstColumn="0" w:firstRowLastColumn="0" w:lastRowFirstColumn="0" w:lastRowLastColumn="0"/>
          <w:tblHeader/>
        </w:trPr>
        <w:tc>
          <w:tcPr>
            <w:tcW w:w="3232" w:type="dxa"/>
            <w:tcBorders>
              <w:top w:val="single" w:sz="6" w:space="0" w:color="2F5496"/>
              <w:left w:val="single" w:sz="6" w:space="0" w:color="2F5496"/>
              <w:bottom w:val="single" w:sz="6" w:space="0" w:color="2F5496"/>
            </w:tcBorders>
            <w:hideMark/>
          </w:tcPr>
          <w:p w14:paraId="75B05FBE" w14:textId="77777777" w:rsidR="00A27836" w:rsidRDefault="00A27836">
            <w:pPr>
              <w:rPr>
                <w:rFonts w:ascii="Franklin Gothic Demi" w:eastAsia="HGGothicE" w:hAnsi="Franklin Gothic Demi" w:cs="Franklin Gothic Book"/>
                <w:bCs/>
                <w:sz w:val="20"/>
              </w:rPr>
            </w:pPr>
            <w:r>
              <w:rPr>
                <w:rFonts w:ascii="Franklin Gothic Demi" w:eastAsia="HGGothicE" w:hAnsi="Franklin Gothic Demi" w:cs="Franklin Gothic Book"/>
                <w:bCs/>
                <w:sz w:val="20"/>
              </w:rPr>
              <w:t xml:space="preserve">Resource </w:t>
            </w:r>
          </w:p>
        </w:tc>
        <w:tc>
          <w:tcPr>
            <w:tcW w:w="6112" w:type="dxa"/>
            <w:tcBorders>
              <w:top w:val="single" w:sz="6" w:space="0" w:color="2F5496"/>
              <w:bottom w:val="single" w:sz="6" w:space="0" w:color="2F5496"/>
              <w:right w:val="single" w:sz="6" w:space="0" w:color="2F5496"/>
            </w:tcBorders>
            <w:hideMark/>
          </w:tcPr>
          <w:p w14:paraId="0A55EB72" w14:textId="77777777" w:rsidR="00A27836" w:rsidRDefault="00A27836">
            <w:pPr>
              <w:rPr>
                <w:rFonts w:ascii="Franklin Gothic Demi" w:eastAsia="HGGothicE" w:hAnsi="Franklin Gothic Demi" w:cs="Franklin Gothic Book"/>
                <w:bCs/>
                <w:sz w:val="20"/>
              </w:rPr>
            </w:pPr>
            <w:r>
              <w:rPr>
                <w:rFonts w:ascii="Franklin Gothic Demi" w:eastAsia="HGGothicE" w:hAnsi="Franklin Gothic Demi" w:cs="Franklin Gothic Book"/>
                <w:bCs/>
                <w:sz w:val="20"/>
              </w:rPr>
              <w:t>Description</w:t>
            </w:r>
          </w:p>
        </w:tc>
      </w:tr>
      <w:tr w:rsidR="00A27836" w14:paraId="73D26D98"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423AA0C6" w14:textId="77777777" w:rsidR="00A27836" w:rsidRPr="00074363" w:rsidRDefault="00000000" w:rsidP="00074363">
            <w:pPr>
              <w:pStyle w:val="TableText"/>
              <w:rPr>
                <w:rStyle w:val="Hyperlink"/>
              </w:rPr>
            </w:pPr>
            <w:hyperlink r:id="rId59" w:history="1">
              <w:r w:rsidR="00A27836" w:rsidRPr="00074363">
                <w:rPr>
                  <w:rStyle w:val="Hyperlink"/>
                </w:rPr>
                <w:t>Bullying Prevention and Intervention</w:t>
              </w:r>
            </w:hyperlink>
          </w:p>
        </w:tc>
        <w:tc>
          <w:tcPr>
            <w:tcW w:w="6112" w:type="dxa"/>
            <w:tcBorders>
              <w:top w:val="single" w:sz="6" w:space="0" w:color="2F5496"/>
              <w:left w:val="single" w:sz="6" w:space="0" w:color="2F5496"/>
              <w:bottom w:val="single" w:sz="6" w:space="0" w:color="2F5496"/>
              <w:right w:val="single" w:sz="6" w:space="0" w:color="2F5496"/>
            </w:tcBorders>
            <w:hideMark/>
          </w:tcPr>
          <w:p w14:paraId="5E36B534" w14:textId="66548AAA" w:rsidR="00A27836" w:rsidRDefault="00A27836" w:rsidP="00074363">
            <w:pPr>
              <w:pStyle w:val="TableText"/>
              <w:rPr>
                <w:rFonts w:ascii="Franklin Gothic Demi" w:eastAsia="HGGothicE" w:hAnsi="Franklin Gothic Demi" w:cs="Franklin Gothic Book"/>
                <w:bCs/>
              </w:rPr>
            </w:pPr>
            <w:r>
              <w:t>DESE</w:t>
            </w:r>
            <w:r w:rsidR="005010B1">
              <w:t>’</w:t>
            </w:r>
            <w:r>
              <w:t xml:space="preserve">s </w:t>
            </w:r>
            <w:r w:rsidR="003D54F7">
              <w:t>g</w:t>
            </w:r>
            <w:r>
              <w:t xml:space="preserve">uidance and </w:t>
            </w:r>
            <w:r w:rsidR="003D54F7">
              <w:t>t</w:t>
            </w:r>
            <w:r>
              <w:t xml:space="preserve">echnical </w:t>
            </w:r>
            <w:r w:rsidR="003D54F7">
              <w:t>a</w:t>
            </w:r>
            <w:r>
              <w:t>ssistance for districts</w:t>
            </w:r>
            <w:r w:rsidR="003D54F7">
              <w:t xml:space="preserve"> and </w:t>
            </w:r>
            <w:r>
              <w:t xml:space="preserve">schools related to state requirements </w:t>
            </w:r>
            <w:r w:rsidR="00720F21">
              <w:t>regarding</w:t>
            </w:r>
            <w:r>
              <w:t xml:space="preserve"> bullying prevention and intervention. </w:t>
            </w:r>
          </w:p>
        </w:tc>
      </w:tr>
      <w:tr w:rsidR="00A27836" w14:paraId="6F313894"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6AC35B06" w14:textId="0BAE55E0" w:rsidR="00A27836" w:rsidRDefault="00A27836" w:rsidP="00074363">
            <w:pPr>
              <w:pStyle w:val="TableText"/>
              <w:rPr>
                <w14:ligatures w14:val="standardContextual"/>
              </w:rPr>
            </w:pPr>
            <w:r>
              <w:t xml:space="preserve">Emergency </w:t>
            </w:r>
            <w:r w:rsidR="00C1121E">
              <w:t>m</w:t>
            </w:r>
            <w:r>
              <w:t>anagement</w:t>
            </w:r>
            <w:r w:rsidR="00C1121E">
              <w:t>:</w:t>
            </w:r>
          </w:p>
          <w:p w14:paraId="439AA6B0" w14:textId="77777777" w:rsidR="005010B1" w:rsidRDefault="00000000" w:rsidP="00074363">
            <w:pPr>
              <w:pStyle w:val="TableBullet1"/>
              <w:rPr>
                <w:rStyle w:val="Hyperlink"/>
                <w:rFonts w:ascii="Franklin Gothic Book" w:hAnsi="Franklin Gothic Book" w:cs="Calibri"/>
              </w:rPr>
            </w:pPr>
            <w:hyperlink r:id="rId60" w:history="1">
              <w:r w:rsidR="00A27836">
                <w:rPr>
                  <w:rStyle w:val="Hyperlink"/>
                  <w:rFonts w:ascii="Franklin Gothic Book" w:hAnsi="Franklin Gothic Book" w:cs="Calibri"/>
                </w:rPr>
                <w:t>Readiness and Emergency Management for Schools</w:t>
              </w:r>
            </w:hyperlink>
            <w:r w:rsidR="00A27836">
              <w:rPr>
                <w:rStyle w:val="Hyperlink"/>
                <w:rFonts w:ascii="Franklin Gothic Book" w:hAnsi="Franklin Gothic Book" w:cs="Calibri"/>
              </w:rPr>
              <w:t xml:space="preserve"> (Federal Guidance)</w:t>
            </w:r>
          </w:p>
          <w:p w14:paraId="70341569" w14:textId="19649AFD" w:rsidR="00A27836" w:rsidRDefault="00000000" w:rsidP="00074363">
            <w:pPr>
              <w:pStyle w:val="TableBullet1"/>
              <w:rPr>
                <w:rFonts w:ascii="Franklin Gothic Demi" w:eastAsia="HGGothicE" w:hAnsi="Franklin Gothic Demi" w:cs="Franklin Gothic Book"/>
                <w:bCs/>
              </w:rPr>
            </w:pPr>
            <w:hyperlink r:id="rId61" w:history="1">
              <w:r w:rsidR="00A27836">
                <w:rPr>
                  <w:rStyle w:val="Hyperlink"/>
                  <w:rFonts w:ascii="Franklin Gothic Book" w:hAnsi="Franklin Gothic Book" w:cs="Calibri"/>
                  <w:color w:val="4472C4"/>
                  <w:szCs w:val="20"/>
                </w:rPr>
                <w:t>Emergency Management Planning</w:t>
              </w:r>
            </w:hyperlink>
            <w:r w:rsidR="00A27836">
              <w:rPr>
                <w:rStyle w:val="Hyperlink"/>
                <w:rFonts w:ascii="Franklin Gothic Book" w:hAnsi="Franklin Gothic Book" w:cs="Calibri"/>
                <w:color w:val="4472C4"/>
                <w:szCs w:val="20"/>
              </w:rPr>
              <w:t xml:space="preserve"> (State Guidance) </w:t>
            </w:r>
          </w:p>
        </w:tc>
        <w:tc>
          <w:tcPr>
            <w:tcW w:w="6112" w:type="dxa"/>
            <w:tcBorders>
              <w:top w:val="single" w:sz="6" w:space="0" w:color="2F5496"/>
              <w:left w:val="single" w:sz="6" w:space="0" w:color="2F5496"/>
              <w:bottom w:val="single" w:sz="6" w:space="0" w:color="2F5496"/>
              <w:right w:val="single" w:sz="6" w:space="0" w:color="2F5496"/>
            </w:tcBorders>
            <w:hideMark/>
          </w:tcPr>
          <w:p w14:paraId="19265901" w14:textId="4783CCDD" w:rsidR="00A27836" w:rsidRDefault="00A27836" w:rsidP="00074363">
            <w:pPr>
              <w:pStyle w:val="TableText"/>
              <w:rPr>
                <w:rFonts w:ascii="Franklin Gothic Demi" w:eastAsia="HGGothicE" w:hAnsi="Franklin Gothic Demi" w:cs="Franklin Gothic Book"/>
                <w:bCs/>
              </w:rPr>
            </w:pPr>
            <w:r>
              <w:t xml:space="preserve">Guidance and </w:t>
            </w:r>
            <w:r w:rsidR="003D54F7">
              <w:t>t</w:t>
            </w:r>
            <w:r>
              <w:t xml:space="preserve">echnical </w:t>
            </w:r>
            <w:r w:rsidR="003D54F7">
              <w:t>a</w:t>
            </w:r>
            <w:r>
              <w:t xml:space="preserve">ssistance for districts/schools related to emergency management planning and implementation. </w:t>
            </w:r>
          </w:p>
        </w:tc>
      </w:tr>
      <w:tr w:rsidR="00A27836" w14:paraId="27EBDF53" w14:textId="77777777" w:rsidTr="00376A00">
        <w:trPr>
          <w:cantSplit/>
        </w:trPr>
        <w:tc>
          <w:tcPr>
            <w:tcW w:w="3232" w:type="dxa"/>
            <w:tcBorders>
              <w:top w:val="single" w:sz="6" w:space="0" w:color="2F5496"/>
              <w:left w:val="single" w:sz="6" w:space="0" w:color="2F5496"/>
              <w:bottom w:val="single" w:sz="6" w:space="0" w:color="2F5496"/>
              <w:right w:val="single" w:sz="6" w:space="0" w:color="2F5496"/>
            </w:tcBorders>
            <w:hideMark/>
          </w:tcPr>
          <w:p w14:paraId="4E546EF7" w14:textId="15F65813" w:rsidR="00A27836" w:rsidRDefault="00A27836" w:rsidP="00074363">
            <w:pPr>
              <w:pStyle w:val="TableText"/>
              <w:rPr>
                <w:shd w:val="clear" w:color="auto" w:fill="FFFFFF"/>
              </w:rPr>
            </w:pPr>
            <w:r>
              <w:rPr>
                <w:shd w:val="clear" w:color="auto" w:fill="FFFFFF"/>
              </w:rPr>
              <w:lastRenderedPageBreak/>
              <w:t xml:space="preserve">Family </w:t>
            </w:r>
            <w:r w:rsidR="00C1121E">
              <w:rPr>
                <w:shd w:val="clear" w:color="auto" w:fill="FFFFFF"/>
              </w:rPr>
              <w:t>p</w:t>
            </w:r>
            <w:r>
              <w:rPr>
                <w:shd w:val="clear" w:color="auto" w:fill="FFFFFF"/>
              </w:rPr>
              <w:t>artnerships</w:t>
            </w:r>
            <w:r w:rsidR="00C1121E">
              <w:rPr>
                <w:shd w:val="clear" w:color="auto" w:fill="FFFFFF"/>
              </w:rPr>
              <w:t>:</w:t>
            </w:r>
          </w:p>
          <w:p w14:paraId="1831D479" w14:textId="77777777" w:rsidR="00A27836" w:rsidRDefault="00000000" w:rsidP="00074363">
            <w:pPr>
              <w:pStyle w:val="TableBullet1"/>
              <w:rPr>
                <w:rFonts w:ascii="Franklin Gothic Book" w:eastAsia="Franklin Gothic Book" w:hAnsi="Franklin Gothic Book" w:cs="Tahoma"/>
                <w:szCs w:val="20"/>
                <w:shd w:val="clear" w:color="auto" w:fill="FFFFFF"/>
              </w:rPr>
            </w:pPr>
            <w:hyperlink r:id="rId62" w:history="1">
              <w:r w:rsidR="00A27836">
                <w:rPr>
                  <w:rStyle w:val="Hyperlink"/>
                  <w:rFonts w:ascii="Franklin Gothic Book" w:hAnsi="Franklin Gothic Book" w:cs="Calibri"/>
                  <w:szCs w:val="20"/>
                </w:rPr>
                <w:t>DESE Family Portal</w:t>
              </w:r>
            </w:hyperlink>
          </w:p>
          <w:p w14:paraId="4AB0D829" w14:textId="77777777" w:rsidR="00A27836" w:rsidRDefault="00000000" w:rsidP="00074363">
            <w:pPr>
              <w:pStyle w:val="TableBullet1"/>
              <w:rPr>
                <w:rStyle w:val="Hyperlink"/>
              </w:rPr>
            </w:pPr>
            <w:hyperlink r:id="rId63" w:history="1">
              <w:r w:rsidR="00A27836">
                <w:rPr>
                  <w:rStyle w:val="Hyperlink"/>
                  <w:rFonts w:ascii="Franklin Gothic Book" w:hAnsi="Franklin Gothic Book" w:cs="Calibri"/>
                  <w:szCs w:val="20"/>
                </w:rPr>
                <w:t>Strengthening Partnerships: A Framework for Prenatal through Young Adulthood Family Engagement in Massachusetts</w:t>
              </w:r>
            </w:hyperlink>
          </w:p>
          <w:p w14:paraId="7D616B31" w14:textId="77777777" w:rsidR="00A27836" w:rsidRDefault="00000000" w:rsidP="00074363">
            <w:pPr>
              <w:pStyle w:val="TableBullet1"/>
              <w:rPr>
                <w:rFonts w:cs="Calibri"/>
                <w:color w:val="000000" w:themeColor="text1"/>
                <w14:ligatures w14:val="standardContextual"/>
              </w:rPr>
            </w:pPr>
            <w:hyperlink r:id="rId64" w:history="1">
              <w:r w:rsidR="00A27836">
                <w:rPr>
                  <w:rStyle w:val="Hyperlink"/>
                  <w:rFonts w:ascii="Franklin Gothic Book" w:hAnsi="Franklin Gothic Book" w:cs="Calibri"/>
                  <w:szCs w:val="20"/>
                </w:rPr>
                <w:t>Learning Standards For Families</w:t>
              </w:r>
            </w:hyperlink>
          </w:p>
        </w:tc>
        <w:tc>
          <w:tcPr>
            <w:tcW w:w="6112" w:type="dxa"/>
            <w:tcBorders>
              <w:top w:val="single" w:sz="6" w:space="0" w:color="2F5496"/>
              <w:left w:val="single" w:sz="6" w:space="0" w:color="2F5496"/>
              <w:bottom w:val="single" w:sz="6" w:space="0" w:color="2F5496"/>
              <w:right w:val="single" w:sz="6" w:space="0" w:color="2F5496"/>
            </w:tcBorders>
            <w:hideMark/>
          </w:tcPr>
          <w:p w14:paraId="1D5A2FE3" w14:textId="0CB23279" w:rsidR="00A27836" w:rsidRDefault="00A27836" w:rsidP="00074363">
            <w:pPr>
              <w:pStyle w:val="TableText"/>
            </w:pPr>
            <w:r>
              <w:rPr>
                <w:rFonts w:eastAsia="Franklin Gothic Book" w:cs="Tahoma"/>
                <w:szCs w:val="20"/>
                <w:shd w:val="clear" w:color="auto" w:fill="FFFFFF"/>
              </w:rPr>
              <w:t>Resources for authentically engaging families in their child</w:t>
            </w:r>
            <w:r w:rsidR="005010B1">
              <w:rPr>
                <w:rFonts w:eastAsia="Franklin Gothic Book" w:cs="Tahoma"/>
                <w:szCs w:val="20"/>
                <w:shd w:val="clear" w:color="auto" w:fill="FFFFFF"/>
              </w:rPr>
              <w:t>’</w:t>
            </w:r>
            <w:r>
              <w:rPr>
                <w:rFonts w:eastAsia="Franklin Gothic Book" w:cs="Tahoma"/>
                <w:szCs w:val="20"/>
                <w:shd w:val="clear" w:color="auto" w:fill="FFFFFF"/>
              </w:rPr>
              <w:t>s education and centering families</w:t>
            </w:r>
            <w:r w:rsidR="00720F21">
              <w:rPr>
                <w:rFonts w:eastAsia="Franklin Gothic Book" w:cs="Tahoma"/>
                <w:szCs w:val="20"/>
                <w:shd w:val="clear" w:color="auto" w:fill="FFFFFF"/>
              </w:rPr>
              <w:t>’</w:t>
            </w:r>
            <w:r>
              <w:rPr>
                <w:rFonts w:eastAsia="Franklin Gothic Book" w:cs="Tahoma"/>
                <w:szCs w:val="20"/>
                <w:shd w:val="clear" w:color="auto" w:fill="FFFFFF"/>
              </w:rPr>
              <w:t xml:space="preserve"> voices in school and district decision</w:t>
            </w:r>
            <w:r w:rsidR="00720F21">
              <w:rPr>
                <w:rFonts w:eastAsia="Franklin Gothic Book" w:cs="Tahoma"/>
                <w:szCs w:val="20"/>
                <w:shd w:val="clear" w:color="auto" w:fill="FFFFFF"/>
              </w:rPr>
              <w:t xml:space="preserve"> </w:t>
            </w:r>
            <w:r>
              <w:rPr>
                <w:rFonts w:eastAsia="Franklin Gothic Book" w:cs="Tahoma"/>
                <w:szCs w:val="20"/>
                <w:shd w:val="clear" w:color="auto" w:fill="FFFFFF"/>
              </w:rPr>
              <w:t>making.</w:t>
            </w:r>
          </w:p>
        </w:tc>
      </w:tr>
      <w:tr w:rsidR="00A27836" w14:paraId="660CB175"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1EE32E0C" w14:textId="77777777" w:rsidR="00A27836" w:rsidRDefault="00000000" w:rsidP="00074363">
            <w:pPr>
              <w:pStyle w:val="TableText"/>
              <w:rPr>
                <w:rFonts w:eastAsia="Franklin Gothic Book" w:cs="Tahoma"/>
                <w:shd w:val="clear" w:color="auto" w:fill="FFFFFF"/>
              </w:rPr>
            </w:pPr>
            <w:hyperlink r:id="rId65" w:history="1">
              <w:r w:rsidR="00A27836">
                <w:rPr>
                  <w:rStyle w:val="Hyperlink"/>
                  <w:rFonts w:ascii="Franklin Gothic Book" w:hAnsi="Franklin Gothic Book" w:cs="Calibri"/>
                  <w:color w:val="4472C4"/>
                  <w:szCs w:val="20"/>
                </w:rPr>
                <w:t>Guidance on Updated Expectations for School and District Leaders Related to Student Discipline</w:t>
              </w:r>
            </w:hyperlink>
          </w:p>
        </w:tc>
        <w:tc>
          <w:tcPr>
            <w:tcW w:w="6112" w:type="dxa"/>
            <w:tcBorders>
              <w:top w:val="single" w:sz="6" w:space="0" w:color="2F5496"/>
              <w:left w:val="single" w:sz="6" w:space="0" w:color="2F5496"/>
              <w:bottom w:val="single" w:sz="6" w:space="0" w:color="2F5496"/>
              <w:right w:val="single" w:sz="6" w:space="0" w:color="2F5496"/>
            </w:tcBorders>
            <w:hideMark/>
          </w:tcPr>
          <w:p w14:paraId="0C6A535C" w14:textId="77777777" w:rsidR="00A27836" w:rsidRDefault="00A27836" w:rsidP="00074363">
            <w:pPr>
              <w:pStyle w:val="TableText"/>
              <w:rPr>
                <w:rFonts w:eastAsia="Franklin Gothic Book" w:cs="Tahoma"/>
                <w:shd w:val="clear" w:color="auto" w:fill="FFFFFF"/>
              </w:rPr>
            </w:pPr>
            <w:r>
              <w:t>Guidance on updated expectations for school and district leaders related to student discipline associated with the 2022 mental health law (G.L. c. 71, §37H¾).</w:t>
            </w:r>
          </w:p>
        </w:tc>
      </w:tr>
      <w:tr w:rsidR="00A27836" w14:paraId="1C0DE701"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6772DC99" w14:textId="59E0D8AA" w:rsidR="005010B1" w:rsidRDefault="00A27836" w:rsidP="00074363">
            <w:pPr>
              <w:pStyle w:val="TableText"/>
            </w:pPr>
            <w:r>
              <w:t xml:space="preserve">MTSS </w:t>
            </w:r>
            <w:r w:rsidR="00C1121E">
              <w:t>r</w:t>
            </w:r>
            <w:r>
              <w:t>esources:</w:t>
            </w:r>
          </w:p>
          <w:p w14:paraId="0924E8AC" w14:textId="1EF9926B" w:rsidR="00A27836" w:rsidRDefault="00000000" w:rsidP="00074363">
            <w:pPr>
              <w:pStyle w:val="TableBullet1"/>
              <w:rPr>
                <w:rStyle w:val="Hyperlink"/>
                <w:rFonts w:eastAsia="Franklin Gothic Book" w:cs="Tahoma"/>
                <w:shd w:val="clear" w:color="auto" w:fill="FFFFFF"/>
              </w:rPr>
            </w:pPr>
            <w:hyperlink r:id="rId66" w:history="1">
              <w:r w:rsidR="00A27836">
                <w:rPr>
                  <w:rStyle w:val="Hyperlink"/>
                  <w:rFonts w:ascii="Franklin Gothic Book" w:hAnsi="Franklin Gothic Book" w:cs="Calibri"/>
                  <w:szCs w:val="20"/>
                </w:rPr>
                <w:t>MTSS Blueprint, Self-Assessment, and Resources</w:t>
              </w:r>
            </w:hyperlink>
          </w:p>
          <w:p w14:paraId="67FED3CA" w14:textId="77777777" w:rsidR="00A27836" w:rsidRDefault="00000000" w:rsidP="00074363">
            <w:pPr>
              <w:pStyle w:val="TableBullet1"/>
            </w:pPr>
            <w:hyperlink r:id="rId67" w:history="1">
              <w:r w:rsidR="00A27836">
                <w:rPr>
                  <w:rStyle w:val="Hyperlink"/>
                  <w:rFonts w:ascii="Franklin Gothic Book" w:hAnsi="Franklin Gothic Book" w:cs="Calibri"/>
                  <w:szCs w:val="20"/>
                </w:rPr>
                <w:t>Massachusetts Tools for Schools</w:t>
              </w:r>
            </w:hyperlink>
          </w:p>
        </w:tc>
        <w:tc>
          <w:tcPr>
            <w:tcW w:w="6112" w:type="dxa"/>
            <w:tcBorders>
              <w:top w:val="single" w:sz="6" w:space="0" w:color="2F5496"/>
              <w:left w:val="single" w:sz="6" w:space="0" w:color="2F5496"/>
              <w:bottom w:val="single" w:sz="6" w:space="0" w:color="2F5496"/>
              <w:right w:val="single" w:sz="6" w:space="0" w:color="2F5496"/>
            </w:tcBorders>
            <w:hideMark/>
          </w:tcPr>
          <w:p w14:paraId="360FED43" w14:textId="77777777" w:rsidR="00A27836" w:rsidRDefault="00A27836" w:rsidP="00074363">
            <w:pPr>
              <w:pStyle w:val="TableText"/>
              <w:rPr>
                <w:rFonts w:eastAsia="Franklin Gothic Book" w:cs="Tahoma"/>
                <w:shd w:val="clear" w:color="auto" w:fill="FFFFFF"/>
              </w:rPr>
            </w:pPr>
            <w:r>
              <w:t>MTSS is a framework for how school districts can build the necessary systems to ensure that every student receives a high-quality educational experience.</w:t>
            </w:r>
          </w:p>
        </w:tc>
      </w:tr>
      <w:tr w:rsidR="00A27836" w14:paraId="54EC617B"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5C63C5A9" w14:textId="77777777" w:rsidR="00A27836" w:rsidRDefault="00000000" w:rsidP="00074363">
            <w:pPr>
              <w:pStyle w:val="TableText"/>
              <w:rPr>
                <w:rFonts w:ascii="Franklin Gothic Book" w:hAnsi="Franklin Gothic Book" w:cs="Calibri"/>
                <w:color w:val="000000"/>
                <w:szCs w:val="20"/>
                <w14:ligatures w14:val="standardContextual"/>
              </w:rPr>
            </w:pPr>
            <w:hyperlink r:id="rId68" w:history="1">
              <w:r w:rsidR="00A27836">
                <w:rPr>
                  <w:rStyle w:val="Hyperlink"/>
                  <w:rFonts w:ascii="Franklin Gothic Book" w:hAnsi="Franklin Gothic Book" w:cs="Calibri"/>
                  <w:szCs w:val="20"/>
                </w:rPr>
                <w:t>Resources for Supporting Immigrant and Refugee Students</w:t>
              </w:r>
            </w:hyperlink>
          </w:p>
        </w:tc>
        <w:tc>
          <w:tcPr>
            <w:tcW w:w="6112" w:type="dxa"/>
            <w:tcBorders>
              <w:top w:val="single" w:sz="6" w:space="0" w:color="2F5496"/>
              <w:left w:val="single" w:sz="6" w:space="0" w:color="2F5496"/>
              <w:bottom w:val="single" w:sz="6" w:space="0" w:color="2F5496"/>
              <w:right w:val="single" w:sz="6" w:space="0" w:color="2F5496"/>
            </w:tcBorders>
            <w:hideMark/>
          </w:tcPr>
          <w:p w14:paraId="7AA2DC5A" w14:textId="77777777" w:rsidR="00A27836" w:rsidRDefault="00A27836" w:rsidP="00074363">
            <w:pPr>
              <w:pStyle w:val="TableText"/>
            </w:pPr>
            <w:r>
              <w:t>An evolving compilation of resources that can support districts in meeting the needs of immigrant and refugee students.</w:t>
            </w:r>
          </w:p>
        </w:tc>
      </w:tr>
      <w:tr w:rsidR="00A27836" w14:paraId="27CDF405"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0B647E09" w14:textId="77777777" w:rsidR="00A27836" w:rsidRDefault="00000000" w:rsidP="00074363">
            <w:pPr>
              <w:pStyle w:val="TableText"/>
              <w:rPr>
                <w:rFonts w:eastAsia="Franklin Gothic Book" w:cs="Tahoma"/>
              </w:rPr>
            </w:pPr>
            <w:hyperlink r:id="rId69" w:history="1">
              <w:r w:rsidR="00A27836">
                <w:rPr>
                  <w:rStyle w:val="Hyperlink"/>
                  <w:rFonts w:ascii="Franklin Gothic Book" w:hAnsi="Franklin Gothic Book" w:cs="Calibri"/>
                  <w:szCs w:val="20"/>
                </w:rPr>
                <w:t>Safe and Supportive Schools Framework and Self-Reflection Tool</w:t>
              </w:r>
            </w:hyperlink>
          </w:p>
        </w:tc>
        <w:tc>
          <w:tcPr>
            <w:tcW w:w="6112" w:type="dxa"/>
            <w:tcBorders>
              <w:top w:val="single" w:sz="6" w:space="0" w:color="2F5496"/>
              <w:left w:val="single" w:sz="6" w:space="0" w:color="2F5496"/>
              <w:bottom w:val="single" w:sz="6" w:space="0" w:color="2F5496"/>
              <w:right w:val="single" w:sz="6" w:space="0" w:color="2F5496"/>
            </w:tcBorders>
            <w:hideMark/>
          </w:tcPr>
          <w:p w14:paraId="2943C449" w14:textId="2D741F19" w:rsidR="00A27836" w:rsidRDefault="00A27836" w:rsidP="00074363">
            <w:pPr>
              <w:pStyle w:val="TableText"/>
              <w:rPr>
                <w:rFonts w:eastAsia="Franklin Gothic Book" w:cs="Tahoma"/>
              </w:rPr>
            </w:pPr>
            <w:r>
              <w:t>These resources can help guide school- and district-based teams to create safer and more supportive school climates and cultures. Through a phased process (with preliminary and deeper dive self-reflection options)</w:t>
            </w:r>
            <w:r w:rsidR="00720F21">
              <w:t>,</w:t>
            </w:r>
            <w:r>
              <w:t xml:space="preserve"> teams can create plans based on local context and data and through examination of six areas of school operation. </w:t>
            </w:r>
          </w:p>
        </w:tc>
      </w:tr>
      <w:tr w:rsidR="00A27836" w14:paraId="3A9BD76A"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231732F1" w14:textId="77777777" w:rsidR="00A27836" w:rsidRDefault="00000000" w:rsidP="00074363">
            <w:pPr>
              <w:pStyle w:val="TableText"/>
              <w:rPr>
                <w14:ligatures w14:val="standardContextual"/>
              </w:rPr>
            </w:pPr>
            <w:hyperlink r:id="rId70" w:history="1">
              <w:r w:rsidR="00A27836">
                <w:rPr>
                  <w:rStyle w:val="Hyperlink"/>
                  <w:rFonts w:ascii="Franklin Gothic Book" w:hAnsi="Franklin Gothic Book" w:cs="Calibri"/>
                  <w:szCs w:val="20"/>
                </w:rPr>
                <w:t>School Breakfast: Breakfast After the Bell Resources</w:t>
              </w:r>
            </w:hyperlink>
          </w:p>
        </w:tc>
        <w:tc>
          <w:tcPr>
            <w:tcW w:w="6112" w:type="dxa"/>
            <w:tcBorders>
              <w:top w:val="single" w:sz="6" w:space="0" w:color="2F5496"/>
              <w:left w:val="single" w:sz="6" w:space="0" w:color="2F5496"/>
              <w:bottom w:val="single" w:sz="6" w:space="0" w:color="2F5496"/>
              <w:right w:val="single" w:sz="6" w:space="0" w:color="2F5496"/>
            </w:tcBorders>
            <w:hideMark/>
          </w:tcPr>
          <w:p w14:paraId="4C0A1A32" w14:textId="0722716E" w:rsidR="00A27836" w:rsidRDefault="00A27836" w:rsidP="00074363">
            <w:pPr>
              <w:pStyle w:val="TableText"/>
            </w:pPr>
            <w:r>
              <w:t xml:space="preserve">The </w:t>
            </w:r>
            <w:r w:rsidR="004262EE">
              <w:t xml:space="preserve">goal of the </w:t>
            </w:r>
            <w:r>
              <w:t xml:space="preserve">Breakfast After the Bell Toolkit Series is to help with the launch and implementation of alternative breakfast models. </w:t>
            </w:r>
          </w:p>
        </w:tc>
      </w:tr>
      <w:tr w:rsidR="00A27836" w14:paraId="0A3809EB"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07A3E2E4" w14:textId="77777777" w:rsidR="00A27836" w:rsidRDefault="00000000" w:rsidP="00074363">
            <w:pPr>
              <w:pStyle w:val="TableText"/>
              <w:rPr>
                <w:rFonts w:eastAsia="Franklin Gothic Book" w:cs="Tahoma"/>
              </w:rPr>
            </w:pPr>
            <w:hyperlink r:id="rId71" w:history="1">
              <w:r w:rsidR="00A27836">
                <w:rPr>
                  <w:rStyle w:val="Hyperlink"/>
                  <w:rFonts w:ascii="Franklin Gothic Book" w:hAnsi="Franklin Gothic Book" w:cs="Calibri"/>
                  <w:szCs w:val="20"/>
                </w:rPr>
                <w:t>School Wellness Initiative for Thriving Community Health</w:t>
              </w:r>
            </w:hyperlink>
            <w:r w:rsidR="00A27836">
              <w:rPr>
                <w:rStyle w:val="Hyperlink"/>
                <w:rFonts w:ascii="Franklin Gothic Book" w:hAnsi="Franklin Gothic Book" w:cs="Calibri"/>
                <w:szCs w:val="20"/>
              </w:rPr>
              <w:t xml:space="preserve"> (SWITCH)</w:t>
            </w:r>
          </w:p>
        </w:tc>
        <w:tc>
          <w:tcPr>
            <w:tcW w:w="6112" w:type="dxa"/>
            <w:tcBorders>
              <w:top w:val="single" w:sz="6" w:space="0" w:color="2F5496"/>
              <w:left w:val="single" w:sz="6" w:space="0" w:color="2F5496"/>
              <w:bottom w:val="single" w:sz="6" w:space="0" w:color="2F5496"/>
              <w:right w:val="single" w:sz="6" w:space="0" w:color="2F5496"/>
            </w:tcBorders>
            <w:hideMark/>
          </w:tcPr>
          <w:p w14:paraId="3543EF17" w14:textId="77777777" w:rsidR="00A27836" w:rsidRDefault="00A27836" w:rsidP="00074363">
            <w:pPr>
              <w:pStyle w:val="TableText"/>
              <w:rPr>
                <w:rFonts w:eastAsia="Franklin Gothic Book" w:cs="Tahoma"/>
                <w:color w:val="333333"/>
                <w:shd w:val="clear" w:color="auto" w:fill="FFFFFF"/>
              </w:rPr>
            </w:pPr>
            <w:r>
              <w:t>SWITCH provides resources that support and advance wellness efforts for Massachusetts students, schools, and communities.</w:t>
            </w:r>
          </w:p>
        </w:tc>
      </w:tr>
      <w:tr w:rsidR="00A27836" w14:paraId="14FBA44A"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22E13791" w14:textId="196E2CEC" w:rsidR="00A27836" w:rsidRDefault="00A27836" w:rsidP="00074363">
            <w:pPr>
              <w:pStyle w:val="TableText"/>
              <w:rPr>
                <w14:ligatures w14:val="standardContextual"/>
              </w:rPr>
            </w:pPr>
            <w:r>
              <w:t>Social</w:t>
            </w:r>
            <w:r w:rsidR="007315E7">
              <w:t>-</w:t>
            </w:r>
            <w:r w:rsidR="00C1121E">
              <w:t>e</w:t>
            </w:r>
            <w:r>
              <w:t xml:space="preserve">motional </w:t>
            </w:r>
            <w:r w:rsidR="00C1121E">
              <w:t>l</w:t>
            </w:r>
            <w:r>
              <w:t>earning:</w:t>
            </w:r>
          </w:p>
          <w:p w14:paraId="351D7C2F" w14:textId="2E342517" w:rsidR="00A27836" w:rsidRDefault="00000000" w:rsidP="00074363">
            <w:pPr>
              <w:pStyle w:val="TableBullet1"/>
              <w:rPr>
                <w:rStyle w:val="Hyperlink"/>
                <w:rFonts w:eastAsia="Franklin Gothic Book" w:cs="Tahoma"/>
                <w:shd w:val="clear" w:color="auto" w:fill="FFFFFF"/>
              </w:rPr>
            </w:pPr>
            <w:hyperlink r:id="rId72" w:history="1">
              <w:r w:rsidR="006C19D8">
                <w:rPr>
                  <w:rStyle w:val="Hyperlink"/>
                  <w:rFonts w:ascii="Franklin Gothic Book" w:hAnsi="Franklin Gothic Book" w:cs="Calibri"/>
                  <w:color w:val="4472C4"/>
                  <w:szCs w:val="20"/>
                </w:rPr>
                <w:t>Social-emotional learning resources Grades 1-3</w:t>
              </w:r>
            </w:hyperlink>
          </w:p>
          <w:p w14:paraId="4731EDFE" w14:textId="19FE2F07" w:rsidR="00A27836" w:rsidRDefault="00000000" w:rsidP="00074363">
            <w:pPr>
              <w:pStyle w:val="TableBullet1"/>
              <w:rPr>
                <w:rStyle w:val="Hyperlink"/>
                <w:rFonts w:ascii="Franklin Gothic Book" w:eastAsia="Franklin Gothic Book" w:hAnsi="Franklin Gothic Book" w:cs="Tahoma"/>
                <w:szCs w:val="20"/>
                <w:shd w:val="clear" w:color="auto" w:fill="FFFFFF"/>
              </w:rPr>
            </w:pPr>
            <w:hyperlink r:id="rId73" w:history="1">
              <w:r w:rsidR="006C19D8">
                <w:rPr>
                  <w:rStyle w:val="Hyperlink"/>
                  <w:rFonts w:ascii="Franklin Gothic Book" w:hAnsi="Franklin Gothic Book" w:cs="Calibri"/>
                  <w:color w:val="4472C4"/>
                  <w:szCs w:val="20"/>
                </w:rPr>
                <w:t>Social-emotional learning guide</w:t>
              </w:r>
            </w:hyperlink>
            <w:r w:rsidR="00A27836">
              <w:rPr>
                <w:rStyle w:val="Hyperlink"/>
                <w:rFonts w:ascii="Franklin Gothic Book" w:hAnsi="Franklin Gothic Book" w:cs="Calibri"/>
                <w:color w:val="4472C4"/>
                <w:szCs w:val="20"/>
              </w:rPr>
              <w:t xml:space="preserve"> (K-12)</w:t>
            </w:r>
          </w:p>
          <w:p w14:paraId="6183F7B9" w14:textId="1F1C7F36" w:rsidR="00A27836" w:rsidRDefault="00000000" w:rsidP="00074363">
            <w:pPr>
              <w:pStyle w:val="TableBullet1"/>
              <w:rPr>
                <w:rStyle w:val="Hyperlink"/>
                <w:rFonts w:ascii="Franklin Gothic Book" w:eastAsia="Franklin Gothic Book" w:hAnsi="Franklin Gothic Book" w:cs="Tahoma"/>
                <w:szCs w:val="20"/>
                <w:shd w:val="clear" w:color="auto" w:fill="FFFFFF"/>
              </w:rPr>
            </w:pPr>
            <w:hyperlink r:id="rId74" w:anchor="standards" w:history="1">
              <w:r w:rsidR="0070402F">
                <w:rPr>
                  <w:rStyle w:val="Hyperlink"/>
                  <w:rFonts w:ascii="Franklin Gothic Book" w:hAnsi="Franklin Gothic Book" w:cs="Calibri"/>
                  <w:color w:val="4472C4"/>
                  <w:szCs w:val="20"/>
                </w:rPr>
                <w:t>Social-emotional learning/approaches to play and learning standards</w:t>
              </w:r>
            </w:hyperlink>
            <w:r w:rsidR="00A27836">
              <w:rPr>
                <w:rStyle w:val="Hyperlink"/>
                <w:rFonts w:ascii="Franklin Gothic Book" w:hAnsi="Franklin Gothic Book" w:cs="Calibri"/>
                <w:color w:val="4472C4"/>
                <w:szCs w:val="20"/>
              </w:rPr>
              <w:t xml:space="preserve"> (PK/K)</w:t>
            </w:r>
          </w:p>
          <w:p w14:paraId="1EC354DE" w14:textId="173FFF8B" w:rsidR="00A27836" w:rsidRDefault="00000000" w:rsidP="00074363">
            <w:pPr>
              <w:pStyle w:val="TableBullet1"/>
              <w:rPr>
                <w:rStyle w:val="Hyperlink"/>
                <w:rFonts w:ascii="Franklin Gothic Book" w:eastAsia="Franklin Gothic Book" w:hAnsi="Franklin Gothic Book" w:cs="Tahoma"/>
                <w:szCs w:val="20"/>
                <w:shd w:val="clear" w:color="auto" w:fill="FFFFFF"/>
              </w:rPr>
            </w:pPr>
            <w:hyperlink r:id="rId75" w:history="1">
              <w:r w:rsidR="00A27836">
                <w:rPr>
                  <w:rStyle w:val="Hyperlink"/>
                  <w:rFonts w:ascii="Franklin Gothic Book" w:hAnsi="Franklin Gothic Book" w:cs="Calibri"/>
                  <w:szCs w:val="20"/>
                </w:rPr>
                <w:t>Playful Learning Institute, Preschool</w:t>
              </w:r>
              <w:r w:rsidR="0070402F">
                <w:rPr>
                  <w:rStyle w:val="Hyperlink"/>
                  <w:rFonts w:ascii="Franklin Gothic Book" w:hAnsi="Franklin Gothic Book" w:cs="Calibri"/>
                  <w:szCs w:val="20"/>
                </w:rPr>
                <w:t>–</w:t>
              </w:r>
              <w:r w:rsidR="00A27836">
                <w:rPr>
                  <w:rStyle w:val="Hyperlink"/>
                  <w:rFonts w:ascii="Franklin Gothic Book" w:hAnsi="Franklin Gothic Book" w:cs="Calibri"/>
                  <w:szCs w:val="20"/>
                </w:rPr>
                <w:t>3rd Grade</w:t>
              </w:r>
            </w:hyperlink>
          </w:p>
          <w:p w14:paraId="469B8843" w14:textId="77777777" w:rsidR="00A27836" w:rsidRDefault="00000000" w:rsidP="00074363">
            <w:pPr>
              <w:pStyle w:val="TableBullet1"/>
            </w:pPr>
            <w:hyperlink r:id="rId76" w:history="1">
              <w:r w:rsidR="00A27836">
                <w:rPr>
                  <w:rStyle w:val="Hyperlink"/>
                  <w:rFonts w:ascii="Franklin Gothic Book" w:hAnsi="Franklin Gothic Book" w:cs="Calibri"/>
                  <w:color w:val="4472C4"/>
                  <w:szCs w:val="20"/>
                </w:rPr>
                <w:t>Culturally Responsive Social-Emotional Competency Development</w:t>
              </w:r>
            </w:hyperlink>
          </w:p>
        </w:tc>
        <w:tc>
          <w:tcPr>
            <w:tcW w:w="6112" w:type="dxa"/>
            <w:tcBorders>
              <w:top w:val="single" w:sz="6" w:space="0" w:color="2F5496"/>
              <w:left w:val="single" w:sz="6" w:space="0" w:color="2F5496"/>
              <w:bottom w:val="single" w:sz="6" w:space="0" w:color="2F5496"/>
              <w:right w:val="single" w:sz="6" w:space="0" w:color="2F5496"/>
            </w:tcBorders>
            <w:hideMark/>
          </w:tcPr>
          <w:p w14:paraId="57C75458" w14:textId="1F7681BB" w:rsidR="00A27836" w:rsidRDefault="00A27836" w:rsidP="00074363">
            <w:pPr>
              <w:pStyle w:val="TableText"/>
              <w:rPr>
                <w:rFonts w:eastAsia="Franklin Gothic Book" w:cs="Tahoma"/>
                <w:shd w:val="clear" w:color="auto" w:fill="FFFFFF"/>
              </w:rPr>
            </w:pPr>
            <w:r>
              <w:t xml:space="preserve">These resources provide evidence-based and developmentally appropriate guidance </w:t>
            </w:r>
            <w:r w:rsidR="00C107D3">
              <w:t xml:space="preserve">for </w:t>
            </w:r>
            <w:r>
              <w:t>supporting social</w:t>
            </w:r>
            <w:r w:rsidR="00720F21">
              <w:t>-</w:t>
            </w:r>
            <w:r>
              <w:t>emotional learning in schools.</w:t>
            </w:r>
          </w:p>
        </w:tc>
      </w:tr>
      <w:tr w:rsidR="00A27836" w14:paraId="38EBB579" w14:textId="77777777" w:rsidTr="00376A00">
        <w:tc>
          <w:tcPr>
            <w:tcW w:w="3232" w:type="dxa"/>
            <w:tcBorders>
              <w:top w:val="single" w:sz="6" w:space="0" w:color="2F5496"/>
              <w:left w:val="single" w:sz="6" w:space="0" w:color="2F5496"/>
              <w:bottom w:val="single" w:sz="6" w:space="0" w:color="2F5496"/>
              <w:right w:val="single" w:sz="6" w:space="0" w:color="2F5496"/>
            </w:tcBorders>
            <w:hideMark/>
          </w:tcPr>
          <w:p w14:paraId="14DA6914" w14:textId="77777777" w:rsidR="00A27836" w:rsidRDefault="00000000" w:rsidP="00074363">
            <w:pPr>
              <w:pStyle w:val="TableText"/>
              <w:rPr>
                <w:rFonts w:ascii="Franklin Gothic Book" w:eastAsia="Franklin Gothic Book" w:hAnsi="Franklin Gothic Book" w:cs="Tahoma"/>
                <w:szCs w:val="20"/>
                <w:shd w:val="clear" w:color="auto" w:fill="FFFFFF"/>
              </w:rPr>
            </w:pPr>
            <w:hyperlink r:id="rId77" w:history="1">
              <w:r w:rsidR="00A27836">
                <w:rPr>
                  <w:rStyle w:val="Hyperlink"/>
                  <w:rFonts w:ascii="Franklin Gothic Book" w:hAnsi="Franklin Gothic Book" w:cs="Calibri"/>
                  <w:szCs w:val="20"/>
                </w:rPr>
                <w:t>Students with Limited or Interrupted Formal Education</w:t>
              </w:r>
            </w:hyperlink>
          </w:p>
        </w:tc>
        <w:tc>
          <w:tcPr>
            <w:tcW w:w="6112" w:type="dxa"/>
            <w:tcBorders>
              <w:top w:val="single" w:sz="6" w:space="0" w:color="2F5496"/>
              <w:left w:val="single" w:sz="6" w:space="0" w:color="2F5496"/>
              <w:bottom w:val="single" w:sz="6" w:space="0" w:color="2F5496"/>
              <w:right w:val="single" w:sz="6" w:space="0" w:color="2F5496"/>
            </w:tcBorders>
            <w:hideMark/>
          </w:tcPr>
          <w:p w14:paraId="19FDCE9A" w14:textId="6B5BA284" w:rsidR="00A27836" w:rsidRDefault="00A27836" w:rsidP="00074363">
            <w:pPr>
              <w:pStyle w:val="TableText"/>
              <w:rPr>
                <w:rFonts w:eastAsia="Franklin Gothic Book" w:cs="Tahoma"/>
                <w:shd w:val="clear" w:color="auto" w:fill="FFFFFF"/>
              </w:rPr>
            </w:pPr>
            <w:r>
              <w:rPr>
                <w:color w:val="000000" w:themeColor="text1"/>
              </w:rPr>
              <w:t>Guidance and resources to support districts in meeting the needs of Students with Limited or Interrupted Formal Education.</w:t>
            </w:r>
          </w:p>
        </w:tc>
      </w:tr>
    </w:tbl>
    <w:p w14:paraId="5217004B" w14:textId="77777777" w:rsidR="00137949" w:rsidRDefault="00137949" w:rsidP="00074363">
      <w:pPr>
        <w:pStyle w:val="TableText"/>
        <w:tabs>
          <w:tab w:val="left" w:pos="3658"/>
        </w:tabs>
        <w:ind w:left="66"/>
        <w:rPr>
          <w:color w:val="000000" w:themeColor="text1"/>
        </w:rPr>
        <w:sectPr w:rsidR="00137949" w:rsidSect="00C145DC">
          <w:footerReference w:type="default" r:id="rId78"/>
          <w:pgSz w:w="12240" w:h="15840" w:code="1"/>
          <w:pgMar w:top="1440" w:right="1440" w:bottom="1440" w:left="1440" w:header="720" w:footer="720" w:gutter="0"/>
          <w:pgNumType w:start="1"/>
          <w:cols w:space="720"/>
          <w:docGrid w:linePitch="360"/>
        </w:sectPr>
      </w:pPr>
    </w:p>
    <w:p w14:paraId="46A7012E" w14:textId="4A077763" w:rsidR="002F1EBE" w:rsidRPr="00CB0607" w:rsidRDefault="002F1EBE" w:rsidP="00876DB5">
      <w:pPr>
        <w:pStyle w:val="Heading2"/>
      </w:pPr>
      <w:bookmarkStart w:id="189" w:name="_Toc173331751"/>
      <w:r w:rsidRPr="00CB0607">
        <w:lastRenderedPageBreak/>
        <w:t xml:space="preserve">Appendix </w:t>
      </w:r>
      <w:r w:rsidR="00486B55">
        <w:t>D</w:t>
      </w:r>
      <w:r w:rsidR="006A3A0E" w:rsidRPr="00CB0607">
        <w:t>.</w:t>
      </w:r>
      <w:r w:rsidRPr="00CB0607">
        <w:t xml:space="preserve"> Enrollment, </w:t>
      </w:r>
      <w:r w:rsidR="00FE2534" w:rsidRPr="00CB0607">
        <w:t>Attendance</w:t>
      </w:r>
      <w:r w:rsidRPr="00CB0607">
        <w:t xml:space="preserve">, </w:t>
      </w:r>
      <w:r w:rsidR="00720F21">
        <w:t xml:space="preserve">and </w:t>
      </w:r>
      <w:r w:rsidRPr="00CB0607">
        <w:t>Expenditures</w:t>
      </w:r>
      <w:bookmarkStart w:id="190" w:name="_Toc337817151"/>
      <w:bookmarkEnd w:id="48"/>
      <w:bookmarkEnd w:id="189"/>
    </w:p>
    <w:p w14:paraId="3AECC67E" w14:textId="35069724" w:rsidR="008D5913" w:rsidRPr="008D5913" w:rsidRDefault="008D5913" w:rsidP="00876DB5">
      <w:pPr>
        <w:pStyle w:val="TableTitle0"/>
        <w:rPr>
          <w:rFonts w:ascii="Segoe UI" w:hAnsi="Segoe UI"/>
          <w:sz w:val="18"/>
          <w:szCs w:val="18"/>
        </w:rPr>
      </w:pPr>
      <w:bookmarkStart w:id="191" w:name="_Toc173506509"/>
      <w:r w:rsidRPr="008D5913">
        <w:t>Table D1. Pioneer Valley R</w:t>
      </w:r>
      <w:r w:rsidR="00916885">
        <w:t xml:space="preserve">egional </w:t>
      </w:r>
      <w:r w:rsidRPr="008D5913">
        <w:t>S</w:t>
      </w:r>
      <w:r w:rsidR="00916885">
        <w:t xml:space="preserve">chool </w:t>
      </w:r>
      <w:r w:rsidRPr="008D5913">
        <w:t>D</w:t>
      </w:r>
      <w:r w:rsidR="00916885">
        <w:t>istrict</w:t>
      </w:r>
      <w:r w:rsidRPr="008D5913">
        <w:t>: Student Enrollment by Race/Ethnicity, 2023</w:t>
      </w:r>
      <w:r w:rsidR="00916885">
        <w:noBreakHyphen/>
      </w:r>
      <w:r w:rsidRPr="008D5913">
        <w:t>2024</w:t>
      </w:r>
      <w:bookmarkEnd w:id="191"/>
      <w:r w:rsidRPr="008D5913">
        <w:t> </w:t>
      </w:r>
    </w:p>
    <w:tbl>
      <w:tblPr>
        <w:tblStyle w:val="MSVTable1"/>
        <w:tblW w:w="0" w:type="dxa"/>
        <w:tblLook w:val="0620" w:firstRow="1" w:lastRow="0" w:firstColumn="0" w:lastColumn="0" w:noHBand="1" w:noVBand="1"/>
      </w:tblPr>
      <w:tblGrid>
        <w:gridCol w:w="2910"/>
        <w:gridCol w:w="1590"/>
        <w:gridCol w:w="1605"/>
        <w:gridCol w:w="1605"/>
        <w:gridCol w:w="1605"/>
      </w:tblGrid>
      <w:tr w:rsidR="008D5913" w:rsidRPr="008D5913" w14:paraId="7F931A56" w14:textId="77777777" w:rsidTr="00362FF4">
        <w:trPr>
          <w:cnfStyle w:val="100000000000" w:firstRow="1" w:lastRow="0" w:firstColumn="0" w:lastColumn="0" w:oddVBand="0" w:evenVBand="0" w:oddHBand="0" w:evenHBand="0" w:firstRowFirstColumn="0" w:firstRowLastColumn="0" w:lastRowFirstColumn="0" w:lastRowLastColumn="0"/>
          <w:trHeight w:val="300"/>
        </w:trPr>
        <w:tc>
          <w:tcPr>
            <w:tcW w:w="2910" w:type="dxa"/>
            <w:vAlign w:val="bottom"/>
            <w:hideMark/>
          </w:tcPr>
          <w:p w14:paraId="28879F20" w14:textId="77777777" w:rsidR="008D5913" w:rsidRPr="008D5913" w:rsidRDefault="008D5913" w:rsidP="00362FF4">
            <w:pPr>
              <w:pStyle w:val="TableColHeadingLeft"/>
              <w:rPr>
                <w:rFonts w:ascii="Times New Roman" w:hAnsi="Times New Roman"/>
                <w:sz w:val="24"/>
                <w:szCs w:val="24"/>
              </w:rPr>
            </w:pPr>
            <w:r w:rsidRPr="008D5913">
              <w:t>Group </w:t>
            </w:r>
          </w:p>
        </w:tc>
        <w:tc>
          <w:tcPr>
            <w:tcW w:w="1590" w:type="dxa"/>
            <w:vAlign w:val="bottom"/>
            <w:hideMark/>
          </w:tcPr>
          <w:p w14:paraId="75F04FCF" w14:textId="3F167E72" w:rsidR="008D5913" w:rsidRPr="008D5913" w:rsidRDefault="008D5913" w:rsidP="00362FF4">
            <w:pPr>
              <w:pStyle w:val="TableColHeadingCenter"/>
              <w:rPr>
                <w:rFonts w:ascii="Times New Roman" w:hAnsi="Times New Roman"/>
                <w:sz w:val="24"/>
                <w:szCs w:val="24"/>
              </w:rPr>
            </w:pPr>
            <w:r w:rsidRPr="008D5913">
              <w:t>District</w:t>
            </w:r>
          </w:p>
        </w:tc>
        <w:tc>
          <w:tcPr>
            <w:tcW w:w="1605" w:type="dxa"/>
            <w:vAlign w:val="bottom"/>
            <w:hideMark/>
          </w:tcPr>
          <w:p w14:paraId="1F32B974" w14:textId="5CFDA7C4" w:rsidR="008D5913" w:rsidRPr="008D5913" w:rsidRDefault="008D5913" w:rsidP="00362FF4">
            <w:pPr>
              <w:pStyle w:val="TableColHeadingCenter"/>
              <w:rPr>
                <w:rFonts w:ascii="Times New Roman" w:hAnsi="Times New Roman"/>
                <w:sz w:val="24"/>
                <w:szCs w:val="24"/>
              </w:rPr>
            </w:pPr>
            <w:r w:rsidRPr="008D5913">
              <w:t>Percentage of total</w:t>
            </w:r>
          </w:p>
        </w:tc>
        <w:tc>
          <w:tcPr>
            <w:tcW w:w="1605" w:type="dxa"/>
            <w:vAlign w:val="bottom"/>
            <w:hideMark/>
          </w:tcPr>
          <w:p w14:paraId="7801575A" w14:textId="0A19E791" w:rsidR="008D5913" w:rsidRPr="008D5913" w:rsidRDefault="008D5913" w:rsidP="00362FF4">
            <w:pPr>
              <w:pStyle w:val="TableColHeadingCenter"/>
              <w:rPr>
                <w:rFonts w:ascii="Times New Roman" w:hAnsi="Times New Roman"/>
                <w:sz w:val="24"/>
                <w:szCs w:val="24"/>
              </w:rPr>
            </w:pPr>
            <w:r w:rsidRPr="008D5913">
              <w:t>State</w:t>
            </w:r>
          </w:p>
        </w:tc>
        <w:tc>
          <w:tcPr>
            <w:tcW w:w="1605" w:type="dxa"/>
            <w:vAlign w:val="bottom"/>
            <w:hideMark/>
          </w:tcPr>
          <w:p w14:paraId="66810B15" w14:textId="1ED56598" w:rsidR="008D5913" w:rsidRPr="008D5913" w:rsidRDefault="008D5913" w:rsidP="00362FF4">
            <w:pPr>
              <w:pStyle w:val="TableColHeadingCenter"/>
              <w:rPr>
                <w:rFonts w:ascii="Times New Roman" w:hAnsi="Times New Roman"/>
                <w:sz w:val="24"/>
                <w:szCs w:val="24"/>
              </w:rPr>
            </w:pPr>
            <w:r w:rsidRPr="008D5913">
              <w:t>Percentage of total</w:t>
            </w:r>
          </w:p>
        </w:tc>
      </w:tr>
      <w:tr w:rsidR="008D5913" w:rsidRPr="008D5913" w14:paraId="283D1DF2" w14:textId="77777777" w:rsidTr="00362FF4">
        <w:trPr>
          <w:trHeight w:val="300"/>
        </w:trPr>
        <w:tc>
          <w:tcPr>
            <w:tcW w:w="2910" w:type="dxa"/>
            <w:hideMark/>
          </w:tcPr>
          <w:p w14:paraId="49666328" w14:textId="77777777" w:rsidR="008D5913" w:rsidRPr="008D5913" w:rsidRDefault="008D5913" w:rsidP="00876DB5">
            <w:pPr>
              <w:pStyle w:val="TableText"/>
              <w:rPr>
                <w:rFonts w:ascii="Times New Roman" w:hAnsi="Times New Roman"/>
                <w:sz w:val="24"/>
                <w:szCs w:val="24"/>
              </w:rPr>
            </w:pPr>
            <w:r w:rsidRPr="008D5913">
              <w:t>All </w:t>
            </w:r>
          </w:p>
        </w:tc>
        <w:tc>
          <w:tcPr>
            <w:tcW w:w="1590" w:type="dxa"/>
            <w:hideMark/>
          </w:tcPr>
          <w:p w14:paraId="77F6D091" w14:textId="77777777" w:rsidR="008D5913" w:rsidRPr="008D5913" w:rsidRDefault="008D5913" w:rsidP="00876DB5">
            <w:pPr>
              <w:pStyle w:val="TableTextCentered"/>
              <w:rPr>
                <w:rFonts w:ascii="Times New Roman" w:hAnsi="Times New Roman"/>
                <w:sz w:val="24"/>
                <w:szCs w:val="24"/>
              </w:rPr>
            </w:pPr>
            <w:r w:rsidRPr="008D5913">
              <w:t>616 </w:t>
            </w:r>
          </w:p>
        </w:tc>
        <w:tc>
          <w:tcPr>
            <w:tcW w:w="1605" w:type="dxa"/>
            <w:shd w:val="clear" w:color="auto" w:fill="D9E2F3"/>
            <w:hideMark/>
          </w:tcPr>
          <w:p w14:paraId="52AC3F1D" w14:textId="77777777" w:rsidR="008D5913" w:rsidRPr="008D5913" w:rsidRDefault="008D5913" w:rsidP="00876DB5">
            <w:pPr>
              <w:pStyle w:val="TableTextCentered"/>
              <w:rPr>
                <w:rFonts w:ascii="Times New Roman" w:hAnsi="Times New Roman"/>
                <w:sz w:val="24"/>
                <w:szCs w:val="24"/>
              </w:rPr>
            </w:pPr>
            <w:r w:rsidRPr="008D5913">
              <w:t>100.0% </w:t>
            </w:r>
          </w:p>
        </w:tc>
        <w:tc>
          <w:tcPr>
            <w:tcW w:w="1605" w:type="dxa"/>
            <w:hideMark/>
          </w:tcPr>
          <w:p w14:paraId="34FE1FDD" w14:textId="77777777" w:rsidR="008D5913" w:rsidRPr="008D5913" w:rsidRDefault="008D5913" w:rsidP="00876DB5">
            <w:pPr>
              <w:pStyle w:val="TableTextCentered"/>
              <w:rPr>
                <w:rFonts w:ascii="Times New Roman" w:hAnsi="Times New Roman"/>
                <w:sz w:val="24"/>
                <w:szCs w:val="24"/>
              </w:rPr>
            </w:pPr>
            <w:r w:rsidRPr="008D5913">
              <w:t>914,959 </w:t>
            </w:r>
          </w:p>
        </w:tc>
        <w:tc>
          <w:tcPr>
            <w:tcW w:w="1605" w:type="dxa"/>
            <w:shd w:val="clear" w:color="auto" w:fill="D9E2F3"/>
            <w:hideMark/>
          </w:tcPr>
          <w:p w14:paraId="14194372" w14:textId="77777777" w:rsidR="008D5913" w:rsidRPr="008D5913" w:rsidRDefault="008D5913" w:rsidP="00876DB5">
            <w:pPr>
              <w:pStyle w:val="TableTextCentered"/>
              <w:rPr>
                <w:rFonts w:ascii="Times New Roman" w:hAnsi="Times New Roman"/>
                <w:sz w:val="24"/>
                <w:szCs w:val="24"/>
              </w:rPr>
            </w:pPr>
            <w:r w:rsidRPr="008D5913">
              <w:t>100.0% </w:t>
            </w:r>
          </w:p>
        </w:tc>
      </w:tr>
      <w:tr w:rsidR="008D5913" w:rsidRPr="008D5913" w14:paraId="050CE180" w14:textId="77777777" w:rsidTr="00362FF4">
        <w:trPr>
          <w:trHeight w:val="300"/>
        </w:trPr>
        <w:tc>
          <w:tcPr>
            <w:tcW w:w="2910" w:type="dxa"/>
            <w:hideMark/>
          </w:tcPr>
          <w:p w14:paraId="4BB282DD" w14:textId="77777777" w:rsidR="008D5913" w:rsidRPr="008D5913" w:rsidRDefault="008D5913" w:rsidP="00876DB5">
            <w:pPr>
              <w:pStyle w:val="TableText"/>
              <w:rPr>
                <w:rFonts w:ascii="Times New Roman" w:hAnsi="Times New Roman"/>
                <w:sz w:val="24"/>
                <w:szCs w:val="24"/>
              </w:rPr>
            </w:pPr>
            <w:r w:rsidRPr="008D5913">
              <w:t>African American </w:t>
            </w:r>
          </w:p>
        </w:tc>
        <w:tc>
          <w:tcPr>
            <w:tcW w:w="1590" w:type="dxa"/>
            <w:hideMark/>
          </w:tcPr>
          <w:p w14:paraId="1A5329BC" w14:textId="77777777" w:rsidR="008D5913" w:rsidRPr="008D5913" w:rsidRDefault="008D5913" w:rsidP="00876DB5">
            <w:pPr>
              <w:pStyle w:val="TableTextCentered"/>
              <w:rPr>
                <w:rFonts w:ascii="Times New Roman" w:hAnsi="Times New Roman"/>
                <w:sz w:val="24"/>
                <w:szCs w:val="24"/>
              </w:rPr>
            </w:pPr>
            <w:r w:rsidRPr="008D5913">
              <w:t>1 </w:t>
            </w:r>
          </w:p>
        </w:tc>
        <w:tc>
          <w:tcPr>
            <w:tcW w:w="1605" w:type="dxa"/>
            <w:shd w:val="clear" w:color="auto" w:fill="D9E2F3"/>
            <w:hideMark/>
          </w:tcPr>
          <w:p w14:paraId="0374D5C9" w14:textId="77777777" w:rsidR="008D5913" w:rsidRPr="008D5913" w:rsidRDefault="008D5913" w:rsidP="00876DB5">
            <w:pPr>
              <w:pStyle w:val="TableTextCentered"/>
              <w:rPr>
                <w:rFonts w:ascii="Times New Roman" w:hAnsi="Times New Roman"/>
                <w:sz w:val="24"/>
                <w:szCs w:val="24"/>
              </w:rPr>
            </w:pPr>
            <w:r w:rsidRPr="008D5913">
              <w:t>0.2% </w:t>
            </w:r>
          </w:p>
        </w:tc>
        <w:tc>
          <w:tcPr>
            <w:tcW w:w="1605" w:type="dxa"/>
            <w:hideMark/>
          </w:tcPr>
          <w:p w14:paraId="343A343F" w14:textId="77777777" w:rsidR="008D5913" w:rsidRPr="008D5913" w:rsidRDefault="008D5913" w:rsidP="00876DB5">
            <w:pPr>
              <w:pStyle w:val="TableTextCentered"/>
              <w:rPr>
                <w:rFonts w:ascii="Times New Roman" w:hAnsi="Times New Roman"/>
                <w:sz w:val="24"/>
                <w:szCs w:val="24"/>
              </w:rPr>
            </w:pPr>
            <w:r w:rsidRPr="008D5913">
              <w:t>88,104 </w:t>
            </w:r>
          </w:p>
        </w:tc>
        <w:tc>
          <w:tcPr>
            <w:tcW w:w="1605" w:type="dxa"/>
            <w:shd w:val="clear" w:color="auto" w:fill="D9E2F3"/>
            <w:hideMark/>
          </w:tcPr>
          <w:p w14:paraId="37F31F84" w14:textId="77777777" w:rsidR="008D5913" w:rsidRPr="008D5913" w:rsidRDefault="008D5913" w:rsidP="00876DB5">
            <w:pPr>
              <w:pStyle w:val="TableTextCentered"/>
              <w:rPr>
                <w:rFonts w:ascii="Times New Roman" w:hAnsi="Times New Roman"/>
                <w:sz w:val="24"/>
                <w:szCs w:val="24"/>
              </w:rPr>
            </w:pPr>
            <w:r w:rsidRPr="008D5913">
              <w:t>9.6% </w:t>
            </w:r>
          </w:p>
        </w:tc>
      </w:tr>
      <w:tr w:rsidR="008D5913" w:rsidRPr="008D5913" w14:paraId="1DE04947" w14:textId="77777777" w:rsidTr="00362FF4">
        <w:trPr>
          <w:trHeight w:val="300"/>
        </w:trPr>
        <w:tc>
          <w:tcPr>
            <w:tcW w:w="2910" w:type="dxa"/>
            <w:hideMark/>
          </w:tcPr>
          <w:p w14:paraId="5A33971B" w14:textId="77777777" w:rsidR="008D5913" w:rsidRPr="008D5913" w:rsidRDefault="008D5913" w:rsidP="00876DB5">
            <w:pPr>
              <w:pStyle w:val="TableText"/>
              <w:rPr>
                <w:rFonts w:ascii="Times New Roman" w:hAnsi="Times New Roman"/>
                <w:sz w:val="24"/>
                <w:szCs w:val="24"/>
              </w:rPr>
            </w:pPr>
            <w:r w:rsidRPr="008D5913">
              <w:t>Asian </w:t>
            </w:r>
          </w:p>
        </w:tc>
        <w:tc>
          <w:tcPr>
            <w:tcW w:w="1590" w:type="dxa"/>
            <w:hideMark/>
          </w:tcPr>
          <w:p w14:paraId="0838DC13" w14:textId="77777777" w:rsidR="008D5913" w:rsidRPr="008D5913" w:rsidRDefault="008D5913" w:rsidP="00876DB5">
            <w:pPr>
              <w:pStyle w:val="TableTextCentered"/>
              <w:rPr>
                <w:rFonts w:ascii="Times New Roman" w:hAnsi="Times New Roman"/>
                <w:sz w:val="24"/>
                <w:szCs w:val="24"/>
              </w:rPr>
            </w:pPr>
            <w:r w:rsidRPr="008D5913">
              <w:t>2 </w:t>
            </w:r>
          </w:p>
        </w:tc>
        <w:tc>
          <w:tcPr>
            <w:tcW w:w="1605" w:type="dxa"/>
            <w:shd w:val="clear" w:color="auto" w:fill="D9E2F3"/>
            <w:hideMark/>
          </w:tcPr>
          <w:p w14:paraId="085F82A6" w14:textId="77777777" w:rsidR="008D5913" w:rsidRPr="008D5913" w:rsidRDefault="008D5913" w:rsidP="00876DB5">
            <w:pPr>
              <w:pStyle w:val="TableTextCentered"/>
              <w:rPr>
                <w:rFonts w:ascii="Times New Roman" w:hAnsi="Times New Roman"/>
                <w:sz w:val="24"/>
                <w:szCs w:val="24"/>
              </w:rPr>
            </w:pPr>
            <w:r w:rsidRPr="008D5913">
              <w:t>0.3% </w:t>
            </w:r>
          </w:p>
        </w:tc>
        <w:tc>
          <w:tcPr>
            <w:tcW w:w="1605" w:type="dxa"/>
            <w:hideMark/>
          </w:tcPr>
          <w:p w14:paraId="5323C131" w14:textId="77777777" w:rsidR="008D5913" w:rsidRPr="008D5913" w:rsidRDefault="008D5913" w:rsidP="00876DB5">
            <w:pPr>
              <w:pStyle w:val="TableTextCentered"/>
              <w:rPr>
                <w:rFonts w:ascii="Times New Roman" w:hAnsi="Times New Roman"/>
                <w:sz w:val="24"/>
                <w:szCs w:val="24"/>
              </w:rPr>
            </w:pPr>
            <w:r w:rsidRPr="008D5913">
              <w:t>67,847 </w:t>
            </w:r>
          </w:p>
        </w:tc>
        <w:tc>
          <w:tcPr>
            <w:tcW w:w="1605" w:type="dxa"/>
            <w:shd w:val="clear" w:color="auto" w:fill="D9E2F3"/>
            <w:hideMark/>
          </w:tcPr>
          <w:p w14:paraId="1DB7590F" w14:textId="77777777" w:rsidR="008D5913" w:rsidRPr="008D5913" w:rsidRDefault="008D5913" w:rsidP="00876DB5">
            <w:pPr>
              <w:pStyle w:val="TableTextCentered"/>
              <w:rPr>
                <w:rFonts w:ascii="Times New Roman" w:hAnsi="Times New Roman"/>
                <w:sz w:val="24"/>
                <w:szCs w:val="24"/>
              </w:rPr>
            </w:pPr>
            <w:r w:rsidRPr="008D5913">
              <w:t>7.4% </w:t>
            </w:r>
          </w:p>
        </w:tc>
      </w:tr>
      <w:tr w:rsidR="008D5913" w:rsidRPr="008D5913" w14:paraId="0F4DF4F4" w14:textId="77777777" w:rsidTr="00362FF4">
        <w:trPr>
          <w:trHeight w:val="300"/>
        </w:trPr>
        <w:tc>
          <w:tcPr>
            <w:tcW w:w="2910" w:type="dxa"/>
            <w:hideMark/>
          </w:tcPr>
          <w:p w14:paraId="4067DE71" w14:textId="77777777" w:rsidR="008D5913" w:rsidRPr="008D5913" w:rsidRDefault="008D5913" w:rsidP="00876DB5">
            <w:pPr>
              <w:pStyle w:val="TableText"/>
              <w:rPr>
                <w:rFonts w:ascii="Times New Roman" w:hAnsi="Times New Roman"/>
                <w:sz w:val="24"/>
                <w:szCs w:val="24"/>
              </w:rPr>
            </w:pPr>
            <w:r w:rsidRPr="008D5913">
              <w:t>Hispanic </w:t>
            </w:r>
          </w:p>
        </w:tc>
        <w:tc>
          <w:tcPr>
            <w:tcW w:w="1590" w:type="dxa"/>
            <w:hideMark/>
          </w:tcPr>
          <w:p w14:paraId="6BCD70FC" w14:textId="77777777" w:rsidR="008D5913" w:rsidRPr="008D5913" w:rsidRDefault="008D5913" w:rsidP="00876DB5">
            <w:pPr>
              <w:pStyle w:val="TableTextCentered"/>
              <w:rPr>
                <w:rFonts w:ascii="Times New Roman" w:hAnsi="Times New Roman"/>
                <w:sz w:val="24"/>
                <w:szCs w:val="24"/>
              </w:rPr>
            </w:pPr>
            <w:r w:rsidRPr="008D5913">
              <w:t>14 </w:t>
            </w:r>
          </w:p>
        </w:tc>
        <w:tc>
          <w:tcPr>
            <w:tcW w:w="1605" w:type="dxa"/>
            <w:shd w:val="clear" w:color="auto" w:fill="D9E2F3"/>
            <w:hideMark/>
          </w:tcPr>
          <w:p w14:paraId="43746EE1" w14:textId="77777777" w:rsidR="008D5913" w:rsidRPr="008D5913" w:rsidRDefault="008D5913" w:rsidP="00876DB5">
            <w:pPr>
              <w:pStyle w:val="TableTextCentered"/>
              <w:rPr>
                <w:rFonts w:ascii="Times New Roman" w:hAnsi="Times New Roman"/>
                <w:sz w:val="24"/>
                <w:szCs w:val="24"/>
              </w:rPr>
            </w:pPr>
            <w:r w:rsidRPr="008D5913">
              <w:t>2.3% </w:t>
            </w:r>
          </w:p>
        </w:tc>
        <w:tc>
          <w:tcPr>
            <w:tcW w:w="1605" w:type="dxa"/>
            <w:hideMark/>
          </w:tcPr>
          <w:p w14:paraId="64CE86FA" w14:textId="77777777" w:rsidR="008D5913" w:rsidRPr="008D5913" w:rsidRDefault="008D5913" w:rsidP="00876DB5">
            <w:pPr>
              <w:pStyle w:val="TableTextCentered"/>
              <w:rPr>
                <w:rFonts w:ascii="Times New Roman" w:hAnsi="Times New Roman"/>
                <w:sz w:val="24"/>
                <w:szCs w:val="24"/>
              </w:rPr>
            </w:pPr>
            <w:r w:rsidRPr="008D5913">
              <w:t>229,930 </w:t>
            </w:r>
          </w:p>
        </w:tc>
        <w:tc>
          <w:tcPr>
            <w:tcW w:w="1605" w:type="dxa"/>
            <w:shd w:val="clear" w:color="auto" w:fill="D9E2F3"/>
            <w:hideMark/>
          </w:tcPr>
          <w:p w14:paraId="621D0B78" w14:textId="77777777" w:rsidR="008D5913" w:rsidRPr="008D5913" w:rsidRDefault="008D5913" w:rsidP="00876DB5">
            <w:pPr>
              <w:pStyle w:val="TableTextCentered"/>
              <w:rPr>
                <w:rFonts w:ascii="Times New Roman" w:hAnsi="Times New Roman"/>
                <w:sz w:val="24"/>
                <w:szCs w:val="24"/>
              </w:rPr>
            </w:pPr>
            <w:r w:rsidRPr="008D5913">
              <w:t>25.1% </w:t>
            </w:r>
          </w:p>
        </w:tc>
      </w:tr>
      <w:tr w:rsidR="008D5913" w:rsidRPr="008D5913" w14:paraId="3E6C8DE7" w14:textId="77777777" w:rsidTr="00362FF4">
        <w:trPr>
          <w:trHeight w:val="300"/>
        </w:trPr>
        <w:tc>
          <w:tcPr>
            <w:tcW w:w="2910" w:type="dxa"/>
            <w:hideMark/>
          </w:tcPr>
          <w:p w14:paraId="3CBAFFDF" w14:textId="77777777" w:rsidR="008D5913" w:rsidRPr="008D5913" w:rsidRDefault="008D5913" w:rsidP="00876DB5">
            <w:pPr>
              <w:pStyle w:val="TableText"/>
              <w:rPr>
                <w:rFonts w:ascii="Times New Roman" w:hAnsi="Times New Roman"/>
                <w:sz w:val="24"/>
                <w:szCs w:val="24"/>
              </w:rPr>
            </w:pPr>
            <w:r w:rsidRPr="008D5913">
              <w:t>Native American </w:t>
            </w:r>
          </w:p>
        </w:tc>
        <w:tc>
          <w:tcPr>
            <w:tcW w:w="1590" w:type="dxa"/>
            <w:hideMark/>
          </w:tcPr>
          <w:p w14:paraId="6CF6CF92" w14:textId="77777777" w:rsidR="008D5913" w:rsidRPr="008D5913" w:rsidRDefault="008D5913" w:rsidP="00876DB5">
            <w:pPr>
              <w:pStyle w:val="TableTextCentered"/>
              <w:rPr>
                <w:rFonts w:ascii="Times New Roman" w:hAnsi="Times New Roman"/>
                <w:sz w:val="24"/>
                <w:szCs w:val="24"/>
              </w:rPr>
            </w:pPr>
            <w:r w:rsidRPr="008D5913">
              <w:t>0 </w:t>
            </w:r>
          </w:p>
        </w:tc>
        <w:tc>
          <w:tcPr>
            <w:tcW w:w="1605" w:type="dxa"/>
            <w:shd w:val="clear" w:color="auto" w:fill="D9E2F3"/>
            <w:hideMark/>
          </w:tcPr>
          <w:p w14:paraId="538611C5" w14:textId="77777777" w:rsidR="008D5913" w:rsidRPr="008D5913" w:rsidRDefault="008D5913" w:rsidP="00876DB5">
            <w:pPr>
              <w:pStyle w:val="TableTextCentered"/>
              <w:rPr>
                <w:rFonts w:ascii="Times New Roman" w:hAnsi="Times New Roman"/>
                <w:sz w:val="24"/>
                <w:szCs w:val="24"/>
              </w:rPr>
            </w:pPr>
            <w:r w:rsidRPr="008D5913">
              <w:t>0.0% </w:t>
            </w:r>
          </w:p>
        </w:tc>
        <w:tc>
          <w:tcPr>
            <w:tcW w:w="1605" w:type="dxa"/>
            <w:hideMark/>
          </w:tcPr>
          <w:p w14:paraId="5964849D" w14:textId="77777777" w:rsidR="008D5913" w:rsidRPr="008D5913" w:rsidRDefault="008D5913" w:rsidP="00876DB5">
            <w:pPr>
              <w:pStyle w:val="TableTextCentered"/>
              <w:rPr>
                <w:rFonts w:ascii="Times New Roman" w:hAnsi="Times New Roman"/>
                <w:sz w:val="24"/>
                <w:szCs w:val="24"/>
              </w:rPr>
            </w:pPr>
            <w:r w:rsidRPr="008D5913">
              <w:t>2,178 </w:t>
            </w:r>
          </w:p>
        </w:tc>
        <w:tc>
          <w:tcPr>
            <w:tcW w:w="1605" w:type="dxa"/>
            <w:shd w:val="clear" w:color="auto" w:fill="D9E2F3"/>
            <w:hideMark/>
          </w:tcPr>
          <w:p w14:paraId="004050E8" w14:textId="77777777" w:rsidR="008D5913" w:rsidRPr="008D5913" w:rsidRDefault="008D5913" w:rsidP="00876DB5">
            <w:pPr>
              <w:pStyle w:val="TableTextCentered"/>
              <w:rPr>
                <w:rFonts w:ascii="Times New Roman" w:hAnsi="Times New Roman"/>
                <w:sz w:val="24"/>
                <w:szCs w:val="24"/>
              </w:rPr>
            </w:pPr>
            <w:r w:rsidRPr="008D5913">
              <w:t>0.2% </w:t>
            </w:r>
          </w:p>
        </w:tc>
      </w:tr>
      <w:tr w:rsidR="008D5913" w:rsidRPr="008D5913" w14:paraId="77CAFDB3" w14:textId="77777777" w:rsidTr="00362FF4">
        <w:trPr>
          <w:trHeight w:val="300"/>
        </w:trPr>
        <w:tc>
          <w:tcPr>
            <w:tcW w:w="2910" w:type="dxa"/>
            <w:hideMark/>
          </w:tcPr>
          <w:p w14:paraId="658CA48B" w14:textId="77777777" w:rsidR="008D5913" w:rsidRPr="008D5913" w:rsidRDefault="008D5913" w:rsidP="00876DB5">
            <w:pPr>
              <w:pStyle w:val="TableText"/>
              <w:rPr>
                <w:rFonts w:ascii="Times New Roman" w:hAnsi="Times New Roman"/>
                <w:sz w:val="24"/>
                <w:szCs w:val="24"/>
              </w:rPr>
            </w:pPr>
            <w:r w:rsidRPr="008D5913">
              <w:t>White </w:t>
            </w:r>
          </w:p>
        </w:tc>
        <w:tc>
          <w:tcPr>
            <w:tcW w:w="1590" w:type="dxa"/>
            <w:hideMark/>
          </w:tcPr>
          <w:p w14:paraId="5F91579D" w14:textId="77777777" w:rsidR="008D5913" w:rsidRPr="008D5913" w:rsidRDefault="008D5913" w:rsidP="00876DB5">
            <w:pPr>
              <w:pStyle w:val="TableTextCentered"/>
              <w:rPr>
                <w:rFonts w:ascii="Times New Roman" w:hAnsi="Times New Roman"/>
                <w:sz w:val="24"/>
                <w:szCs w:val="24"/>
              </w:rPr>
            </w:pPr>
            <w:r w:rsidRPr="008D5913">
              <w:t>575 </w:t>
            </w:r>
          </w:p>
        </w:tc>
        <w:tc>
          <w:tcPr>
            <w:tcW w:w="1605" w:type="dxa"/>
            <w:shd w:val="clear" w:color="auto" w:fill="D9E2F3"/>
            <w:hideMark/>
          </w:tcPr>
          <w:p w14:paraId="65DB0A2F" w14:textId="77777777" w:rsidR="008D5913" w:rsidRPr="008D5913" w:rsidRDefault="008D5913" w:rsidP="00876DB5">
            <w:pPr>
              <w:pStyle w:val="TableTextCentered"/>
              <w:rPr>
                <w:rFonts w:ascii="Times New Roman" w:hAnsi="Times New Roman"/>
                <w:sz w:val="24"/>
                <w:szCs w:val="24"/>
              </w:rPr>
            </w:pPr>
            <w:r w:rsidRPr="008D5913">
              <w:t>93.3% </w:t>
            </w:r>
          </w:p>
        </w:tc>
        <w:tc>
          <w:tcPr>
            <w:tcW w:w="1605" w:type="dxa"/>
            <w:hideMark/>
          </w:tcPr>
          <w:p w14:paraId="1F229959" w14:textId="77777777" w:rsidR="008D5913" w:rsidRPr="008D5913" w:rsidRDefault="008D5913" w:rsidP="00876DB5">
            <w:pPr>
              <w:pStyle w:val="TableTextCentered"/>
              <w:rPr>
                <w:rFonts w:ascii="Times New Roman" w:hAnsi="Times New Roman"/>
                <w:sz w:val="24"/>
                <w:szCs w:val="24"/>
              </w:rPr>
            </w:pPr>
            <w:r w:rsidRPr="008D5913">
              <w:t>484,692 </w:t>
            </w:r>
          </w:p>
        </w:tc>
        <w:tc>
          <w:tcPr>
            <w:tcW w:w="1605" w:type="dxa"/>
            <w:shd w:val="clear" w:color="auto" w:fill="D9E2F3"/>
            <w:hideMark/>
          </w:tcPr>
          <w:p w14:paraId="0D61B0DE" w14:textId="77777777" w:rsidR="008D5913" w:rsidRPr="008D5913" w:rsidRDefault="008D5913" w:rsidP="00876DB5">
            <w:pPr>
              <w:pStyle w:val="TableTextCentered"/>
              <w:rPr>
                <w:rFonts w:ascii="Times New Roman" w:hAnsi="Times New Roman"/>
                <w:sz w:val="24"/>
                <w:szCs w:val="24"/>
              </w:rPr>
            </w:pPr>
            <w:r w:rsidRPr="008D5913">
              <w:t>53.0% </w:t>
            </w:r>
          </w:p>
        </w:tc>
      </w:tr>
      <w:tr w:rsidR="008D5913" w:rsidRPr="008D5913" w14:paraId="58778E97" w14:textId="77777777" w:rsidTr="00362FF4">
        <w:trPr>
          <w:trHeight w:val="300"/>
        </w:trPr>
        <w:tc>
          <w:tcPr>
            <w:tcW w:w="2910" w:type="dxa"/>
            <w:hideMark/>
          </w:tcPr>
          <w:p w14:paraId="4173C00D" w14:textId="77777777" w:rsidR="008D5913" w:rsidRPr="008D5913" w:rsidRDefault="008D5913" w:rsidP="00876DB5">
            <w:pPr>
              <w:pStyle w:val="TableText"/>
              <w:rPr>
                <w:rFonts w:ascii="Times New Roman" w:hAnsi="Times New Roman"/>
                <w:sz w:val="24"/>
                <w:szCs w:val="24"/>
              </w:rPr>
            </w:pPr>
            <w:r w:rsidRPr="008D5913">
              <w:t>Native Hawaiian </w:t>
            </w:r>
          </w:p>
        </w:tc>
        <w:tc>
          <w:tcPr>
            <w:tcW w:w="1590" w:type="dxa"/>
            <w:hideMark/>
          </w:tcPr>
          <w:p w14:paraId="109B8EAA" w14:textId="77777777" w:rsidR="008D5913" w:rsidRPr="008D5913" w:rsidRDefault="008D5913" w:rsidP="00876DB5">
            <w:pPr>
              <w:pStyle w:val="TableTextCentered"/>
              <w:rPr>
                <w:rFonts w:ascii="Times New Roman" w:hAnsi="Times New Roman"/>
                <w:sz w:val="24"/>
                <w:szCs w:val="24"/>
              </w:rPr>
            </w:pPr>
            <w:r w:rsidRPr="008D5913">
              <w:t>1 </w:t>
            </w:r>
          </w:p>
        </w:tc>
        <w:tc>
          <w:tcPr>
            <w:tcW w:w="1605" w:type="dxa"/>
            <w:shd w:val="clear" w:color="auto" w:fill="D9E2F3"/>
            <w:hideMark/>
          </w:tcPr>
          <w:p w14:paraId="3ABCBE5D" w14:textId="77777777" w:rsidR="008D5913" w:rsidRPr="008D5913" w:rsidRDefault="008D5913" w:rsidP="00876DB5">
            <w:pPr>
              <w:pStyle w:val="TableTextCentered"/>
              <w:rPr>
                <w:rFonts w:ascii="Times New Roman" w:hAnsi="Times New Roman"/>
                <w:sz w:val="24"/>
                <w:szCs w:val="24"/>
              </w:rPr>
            </w:pPr>
            <w:r w:rsidRPr="008D5913">
              <w:t>0.2% </w:t>
            </w:r>
          </w:p>
        </w:tc>
        <w:tc>
          <w:tcPr>
            <w:tcW w:w="1605" w:type="dxa"/>
            <w:hideMark/>
          </w:tcPr>
          <w:p w14:paraId="75DFCEDF" w14:textId="77777777" w:rsidR="008D5913" w:rsidRPr="008D5913" w:rsidRDefault="008D5913" w:rsidP="00876DB5">
            <w:pPr>
              <w:pStyle w:val="TableTextCentered"/>
              <w:rPr>
                <w:rFonts w:ascii="Times New Roman" w:hAnsi="Times New Roman"/>
                <w:sz w:val="24"/>
                <w:szCs w:val="24"/>
              </w:rPr>
            </w:pPr>
            <w:r w:rsidRPr="008D5913">
              <w:t>790 </w:t>
            </w:r>
          </w:p>
        </w:tc>
        <w:tc>
          <w:tcPr>
            <w:tcW w:w="1605" w:type="dxa"/>
            <w:shd w:val="clear" w:color="auto" w:fill="D9E2F3"/>
            <w:hideMark/>
          </w:tcPr>
          <w:p w14:paraId="26104018" w14:textId="77777777" w:rsidR="008D5913" w:rsidRPr="008D5913" w:rsidRDefault="008D5913" w:rsidP="00876DB5">
            <w:pPr>
              <w:pStyle w:val="TableTextCentered"/>
              <w:rPr>
                <w:rFonts w:ascii="Times New Roman" w:hAnsi="Times New Roman"/>
                <w:sz w:val="24"/>
                <w:szCs w:val="24"/>
              </w:rPr>
            </w:pPr>
            <w:r w:rsidRPr="008D5913">
              <w:t>0.1% </w:t>
            </w:r>
          </w:p>
        </w:tc>
      </w:tr>
      <w:tr w:rsidR="008D5913" w:rsidRPr="008D5913" w14:paraId="0546AE47" w14:textId="77777777" w:rsidTr="00362FF4">
        <w:trPr>
          <w:trHeight w:val="300"/>
        </w:trPr>
        <w:tc>
          <w:tcPr>
            <w:tcW w:w="2910" w:type="dxa"/>
            <w:hideMark/>
          </w:tcPr>
          <w:p w14:paraId="7DA627B2" w14:textId="280D328B" w:rsidR="008D5913" w:rsidRPr="008D5913" w:rsidRDefault="008D5913" w:rsidP="00876DB5">
            <w:pPr>
              <w:pStyle w:val="TableText"/>
              <w:rPr>
                <w:rFonts w:ascii="Times New Roman" w:hAnsi="Times New Roman"/>
                <w:sz w:val="24"/>
                <w:szCs w:val="24"/>
              </w:rPr>
            </w:pPr>
            <w:r w:rsidRPr="008D5913">
              <w:t>Multi</w:t>
            </w:r>
            <w:r w:rsidR="00720F21">
              <w:t>-R</w:t>
            </w:r>
            <w:r w:rsidRPr="008D5913">
              <w:t xml:space="preserve">ace, </w:t>
            </w:r>
            <w:r w:rsidR="00720F21">
              <w:t>n</w:t>
            </w:r>
            <w:r w:rsidRPr="008D5913">
              <w:t>on-Hispanic</w:t>
            </w:r>
            <w:r w:rsidR="005010B1">
              <w:t xml:space="preserve"> </w:t>
            </w:r>
          </w:p>
        </w:tc>
        <w:tc>
          <w:tcPr>
            <w:tcW w:w="1590" w:type="dxa"/>
            <w:hideMark/>
          </w:tcPr>
          <w:p w14:paraId="6A4DC6A1" w14:textId="77777777" w:rsidR="008D5913" w:rsidRPr="008D5913" w:rsidRDefault="008D5913" w:rsidP="00876DB5">
            <w:pPr>
              <w:pStyle w:val="TableTextCentered"/>
              <w:rPr>
                <w:rFonts w:ascii="Times New Roman" w:hAnsi="Times New Roman"/>
                <w:sz w:val="24"/>
                <w:szCs w:val="24"/>
              </w:rPr>
            </w:pPr>
            <w:r w:rsidRPr="008D5913">
              <w:t>23 </w:t>
            </w:r>
          </w:p>
        </w:tc>
        <w:tc>
          <w:tcPr>
            <w:tcW w:w="1605" w:type="dxa"/>
            <w:shd w:val="clear" w:color="auto" w:fill="D9E2F3"/>
            <w:hideMark/>
          </w:tcPr>
          <w:p w14:paraId="44CA0F24" w14:textId="77777777" w:rsidR="008D5913" w:rsidRPr="008D5913" w:rsidRDefault="008D5913" w:rsidP="00876DB5">
            <w:pPr>
              <w:pStyle w:val="TableTextCentered"/>
              <w:rPr>
                <w:rFonts w:ascii="Times New Roman" w:hAnsi="Times New Roman"/>
                <w:sz w:val="24"/>
                <w:szCs w:val="24"/>
              </w:rPr>
            </w:pPr>
            <w:r w:rsidRPr="008D5913">
              <w:t>3.7% </w:t>
            </w:r>
          </w:p>
        </w:tc>
        <w:tc>
          <w:tcPr>
            <w:tcW w:w="1605" w:type="dxa"/>
            <w:hideMark/>
          </w:tcPr>
          <w:p w14:paraId="16B3AD33" w14:textId="77777777" w:rsidR="008D5913" w:rsidRPr="008D5913" w:rsidRDefault="008D5913" w:rsidP="00876DB5">
            <w:pPr>
              <w:pStyle w:val="TableTextCentered"/>
              <w:rPr>
                <w:rFonts w:ascii="Times New Roman" w:hAnsi="Times New Roman"/>
                <w:sz w:val="24"/>
                <w:szCs w:val="24"/>
              </w:rPr>
            </w:pPr>
            <w:r w:rsidRPr="008D5913">
              <w:t>41,418 </w:t>
            </w:r>
          </w:p>
        </w:tc>
        <w:tc>
          <w:tcPr>
            <w:tcW w:w="1605" w:type="dxa"/>
            <w:shd w:val="clear" w:color="auto" w:fill="D9E2F3"/>
            <w:hideMark/>
          </w:tcPr>
          <w:p w14:paraId="06083E32" w14:textId="77777777" w:rsidR="008D5913" w:rsidRPr="008D5913" w:rsidRDefault="008D5913" w:rsidP="00876DB5">
            <w:pPr>
              <w:pStyle w:val="TableTextCentered"/>
              <w:rPr>
                <w:rFonts w:ascii="Times New Roman" w:hAnsi="Times New Roman"/>
                <w:sz w:val="24"/>
                <w:szCs w:val="24"/>
              </w:rPr>
            </w:pPr>
            <w:r w:rsidRPr="008D5913">
              <w:t>4.5% </w:t>
            </w:r>
          </w:p>
        </w:tc>
      </w:tr>
    </w:tbl>
    <w:p w14:paraId="7479D747" w14:textId="77777777" w:rsidR="005010B1" w:rsidRDefault="008D5913" w:rsidP="00876DB5">
      <w:pPr>
        <w:pStyle w:val="TableNote"/>
        <w:rPr>
          <w:rFonts w:ascii="Franklin Gothic Book" w:hAnsi="Franklin Gothic Book" w:cs="Segoe UI"/>
          <w:szCs w:val="20"/>
        </w:rPr>
      </w:pPr>
      <w:r w:rsidRPr="008D5913">
        <w:rPr>
          <w:rFonts w:ascii="Franklin Gothic Book" w:hAnsi="Franklin Gothic Book" w:cs="Segoe UI"/>
          <w:i/>
          <w:iCs/>
          <w:szCs w:val="20"/>
        </w:rPr>
        <w:t>Note</w:t>
      </w:r>
      <w:r w:rsidRPr="008D5913">
        <w:rPr>
          <w:rFonts w:ascii="Franklin Gothic Book" w:hAnsi="Franklin Gothic Book" w:cs="Segoe UI"/>
          <w:szCs w:val="20"/>
        </w:rPr>
        <w:t>. As of October 1, 2023.</w:t>
      </w:r>
    </w:p>
    <w:p w14:paraId="0EE91C4F" w14:textId="0943FF7A" w:rsidR="008D5913" w:rsidRPr="008D5913" w:rsidRDefault="008D5913" w:rsidP="00876DB5">
      <w:pPr>
        <w:pStyle w:val="TableTitle0"/>
        <w:rPr>
          <w:rFonts w:ascii="Segoe UI" w:hAnsi="Segoe UI"/>
          <w:sz w:val="18"/>
          <w:szCs w:val="18"/>
        </w:rPr>
      </w:pPr>
      <w:bookmarkStart w:id="192" w:name="_Toc173506510"/>
      <w:r w:rsidRPr="008D5913">
        <w:t xml:space="preserve">Table D2. Pioneer Valley </w:t>
      </w:r>
      <w:r w:rsidR="00916885">
        <w:t>Regional School District</w:t>
      </w:r>
      <w:r w:rsidRPr="008D5913">
        <w:t>: Student Enrollment by High</w:t>
      </w:r>
      <w:r w:rsidR="00720F21">
        <w:t xml:space="preserve"> </w:t>
      </w:r>
      <w:r w:rsidRPr="008D5913">
        <w:t>Need</w:t>
      </w:r>
      <w:r w:rsidR="00720F21">
        <w:t>s</w:t>
      </w:r>
      <w:r w:rsidRPr="008D5913">
        <w:t xml:space="preserve"> Populations</w:t>
      </w:r>
      <w:r w:rsidR="00720F21">
        <w:t>,</w:t>
      </w:r>
      <w:r w:rsidR="00720F21" w:rsidRPr="00720F21">
        <w:t xml:space="preserve"> </w:t>
      </w:r>
      <w:r w:rsidR="00720F21" w:rsidRPr="008D5913">
        <w:t>2023-2024</w:t>
      </w:r>
      <w:bookmarkEnd w:id="192"/>
    </w:p>
    <w:tbl>
      <w:tblPr>
        <w:tblStyle w:val="MSVTable1"/>
        <w:tblW w:w="0" w:type="dxa"/>
        <w:tblLook w:val="0620" w:firstRow="1" w:lastRow="0" w:firstColumn="0" w:lastColumn="0" w:noHBand="1" w:noVBand="1"/>
      </w:tblPr>
      <w:tblGrid>
        <w:gridCol w:w="2280"/>
        <w:gridCol w:w="1125"/>
        <w:gridCol w:w="1215"/>
        <w:gridCol w:w="1185"/>
        <w:gridCol w:w="1005"/>
        <w:gridCol w:w="1335"/>
        <w:gridCol w:w="1185"/>
      </w:tblGrid>
      <w:tr w:rsidR="008D5913" w:rsidRPr="008D5913" w14:paraId="240263F5" w14:textId="77777777" w:rsidTr="00362FF4">
        <w:trPr>
          <w:cnfStyle w:val="100000000000" w:firstRow="1" w:lastRow="0" w:firstColumn="0" w:lastColumn="0" w:oddVBand="0" w:evenVBand="0" w:oddHBand="0" w:evenHBand="0" w:firstRowFirstColumn="0" w:firstRowLastColumn="0" w:lastRowFirstColumn="0" w:lastRowLastColumn="0"/>
          <w:trHeight w:val="300"/>
          <w:tblHeader/>
        </w:trPr>
        <w:tc>
          <w:tcPr>
            <w:tcW w:w="2280" w:type="dxa"/>
            <w:hideMark/>
          </w:tcPr>
          <w:p w14:paraId="1FEFC876" w14:textId="77777777" w:rsidR="008D5913" w:rsidRPr="008D5913" w:rsidRDefault="008D5913" w:rsidP="008D5913">
            <w:pPr>
              <w:spacing w:line="240" w:lineRule="auto"/>
              <w:jc w:val="center"/>
              <w:textAlignment w:val="baseline"/>
              <w:rPr>
                <w:rFonts w:ascii="Times New Roman" w:eastAsia="Times New Roman" w:hAnsi="Times New Roman" w:cs="Times New Roman"/>
                <w:color w:val="FFFFFF"/>
                <w:sz w:val="24"/>
                <w:szCs w:val="24"/>
              </w:rPr>
            </w:pPr>
            <w:r w:rsidRPr="008D5913">
              <w:rPr>
                <w:rFonts w:ascii="Franklin Gothic Demi" w:eastAsia="Times New Roman" w:hAnsi="Franklin Gothic Demi" w:cs="Times New Roman"/>
                <w:color w:val="FFFFFF"/>
                <w:sz w:val="20"/>
                <w:szCs w:val="20"/>
              </w:rPr>
              <w:t> </w:t>
            </w:r>
          </w:p>
        </w:tc>
        <w:tc>
          <w:tcPr>
            <w:tcW w:w="3525" w:type="dxa"/>
            <w:gridSpan w:val="3"/>
            <w:hideMark/>
          </w:tcPr>
          <w:p w14:paraId="4CEA0E77" w14:textId="77777777" w:rsidR="008D5913" w:rsidRPr="008D5913" w:rsidRDefault="008D5913" w:rsidP="00876DB5">
            <w:pPr>
              <w:pStyle w:val="TableColHeadingCenter"/>
              <w:rPr>
                <w:rFonts w:ascii="Times New Roman" w:hAnsi="Times New Roman"/>
                <w:sz w:val="24"/>
                <w:szCs w:val="24"/>
              </w:rPr>
            </w:pPr>
            <w:r w:rsidRPr="008D5913">
              <w:t>District </w:t>
            </w:r>
          </w:p>
        </w:tc>
        <w:tc>
          <w:tcPr>
            <w:tcW w:w="3525" w:type="dxa"/>
            <w:gridSpan w:val="3"/>
            <w:hideMark/>
          </w:tcPr>
          <w:p w14:paraId="4A39BC87" w14:textId="77777777" w:rsidR="008D5913" w:rsidRPr="008D5913" w:rsidRDefault="008D5913" w:rsidP="00876DB5">
            <w:pPr>
              <w:pStyle w:val="TableColHeadingCenter"/>
              <w:rPr>
                <w:rFonts w:ascii="Times New Roman" w:hAnsi="Times New Roman"/>
                <w:sz w:val="24"/>
                <w:szCs w:val="24"/>
              </w:rPr>
            </w:pPr>
            <w:r w:rsidRPr="008D5913">
              <w:t>State </w:t>
            </w:r>
          </w:p>
        </w:tc>
      </w:tr>
      <w:tr w:rsidR="008D5913" w:rsidRPr="008D5913" w14:paraId="08BB3046" w14:textId="77777777" w:rsidTr="00362FF4">
        <w:trPr>
          <w:cnfStyle w:val="100000000000" w:firstRow="1" w:lastRow="0" w:firstColumn="0" w:lastColumn="0" w:oddVBand="0" w:evenVBand="0" w:oddHBand="0" w:evenHBand="0" w:firstRowFirstColumn="0" w:firstRowLastColumn="0" w:lastRowFirstColumn="0" w:lastRowLastColumn="0"/>
          <w:trHeight w:val="300"/>
          <w:tblHeader/>
        </w:trPr>
        <w:tc>
          <w:tcPr>
            <w:tcW w:w="2280" w:type="dxa"/>
            <w:vAlign w:val="bottom"/>
            <w:hideMark/>
          </w:tcPr>
          <w:p w14:paraId="0AC16A7A" w14:textId="77777777" w:rsidR="008D5913" w:rsidRPr="008D5913" w:rsidRDefault="008D5913" w:rsidP="00362FF4">
            <w:pPr>
              <w:pStyle w:val="TableColHeadingLeft"/>
              <w:rPr>
                <w:rFonts w:ascii="Times New Roman" w:hAnsi="Times New Roman"/>
                <w:sz w:val="24"/>
                <w:szCs w:val="24"/>
              </w:rPr>
            </w:pPr>
            <w:r w:rsidRPr="008D5913">
              <w:t>Group </w:t>
            </w:r>
          </w:p>
        </w:tc>
        <w:tc>
          <w:tcPr>
            <w:tcW w:w="1125" w:type="dxa"/>
            <w:vAlign w:val="bottom"/>
            <w:hideMark/>
          </w:tcPr>
          <w:p w14:paraId="391E6DD6" w14:textId="4C4E2476" w:rsidR="008D5913" w:rsidRPr="008D5913" w:rsidRDefault="008D5913" w:rsidP="00362FF4">
            <w:pPr>
              <w:pStyle w:val="TableColHeadingCenter"/>
              <w:rPr>
                <w:rFonts w:ascii="Times New Roman" w:hAnsi="Times New Roman"/>
                <w:sz w:val="24"/>
                <w:szCs w:val="24"/>
              </w:rPr>
            </w:pPr>
            <w:r w:rsidRPr="008D5913">
              <w:rPr>
                <w:i/>
                <w:iCs/>
              </w:rPr>
              <w:t>N</w:t>
            </w:r>
          </w:p>
        </w:tc>
        <w:tc>
          <w:tcPr>
            <w:tcW w:w="1215" w:type="dxa"/>
            <w:vAlign w:val="bottom"/>
            <w:hideMark/>
          </w:tcPr>
          <w:p w14:paraId="5F688853" w14:textId="6CD9B3B5" w:rsidR="008D5913" w:rsidRPr="008D5913" w:rsidRDefault="008D5913" w:rsidP="00362FF4">
            <w:pPr>
              <w:pStyle w:val="TableColHeadingCenter"/>
              <w:rPr>
                <w:rFonts w:ascii="Times New Roman" w:hAnsi="Times New Roman"/>
                <w:sz w:val="24"/>
                <w:szCs w:val="24"/>
              </w:rPr>
            </w:pPr>
            <w:r w:rsidRPr="008D5913">
              <w:t>Percentage of high need</w:t>
            </w:r>
            <w:r w:rsidR="00720F21">
              <w:t>s</w:t>
            </w:r>
          </w:p>
        </w:tc>
        <w:tc>
          <w:tcPr>
            <w:tcW w:w="1170" w:type="dxa"/>
            <w:vAlign w:val="bottom"/>
            <w:hideMark/>
          </w:tcPr>
          <w:p w14:paraId="4842D356" w14:textId="76D015B8" w:rsidR="008D5913" w:rsidRPr="008D5913" w:rsidRDefault="008D5913" w:rsidP="00362FF4">
            <w:pPr>
              <w:pStyle w:val="TableColHeadingCenter"/>
              <w:rPr>
                <w:rFonts w:ascii="Times New Roman" w:hAnsi="Times New Roman"/>
                <w:sz w:val="24"/>
                <w:szCs w:val="24"/>
              </w:rPr>
            </w:pPr>
            <w:r w:rsidRPr="008D5913">
              <w:t>Percentage of district</w:t>
            </w:r>
          </w:p>
        </w:tc>
        <w:tc>
          <w:tcPr>
            <w:tcW w:w="1005" w:type="dxa"/>
            <w:vAlign w:val="bottom"/>
            <w:hideMark/>
          </w:tcPr>
          <w:p w14:paraId="46B25565" w14:textId="27DE347F" w:rsidR="008D5913" w:rsidRPr="008D5913" w:rsidRDefault="008D5913" w:rsidP="00362FF4">
            <w:pPr>
              <w:pStyle w:val="TableColHeadingCenter"/>
              <w:rPr>
                <w:rFonts w:ascii="Times New Roman" w:hAnsi="Times New Roman"/>
                <w:sz w:val="24"/>
                <w:szCs w:val="24"/>
              </w:rPr>
            </w:pPr>
            <w:r w:rsidRPr="008D5913">
              <w:rPr>
                <w:i/>
                <w:iCs/>
              </w:rPr>
              <w:t>N</w:t>
            </w:r>
          </w:p>
        </w:tc>
        <w:tc>
          <w:tcPr>
            <w:tcW w:w="1335" w:type="dxa"/>
            <w:vAlign w:val="bottom"/>
            <w:hideMark/>
          </w:tcPr>
          <w:p w14:paraId="4282E4A6" w14:textId="1290C155" w:rsidR="008D5913" w:rsidRPr="008D5913" w:rsidRDefault="008D5913" w:rsidP="00362FF4">
            <w:pPr>
              <w:pStyle w:val="TableColHeadingCenter"/>
              <w:rPr>
                <w:rFonts w:ascii="Times New Roman" w:hAnsi="Times New Roman"/>
                <w:sz w:val="24"/>
                <w:szCs w:val="24"/>
              </w:rPr>
            </w:pPr>
            <w:r w:rsidRPr="008D5913">
              <w:t>Percentage of high need</w:t>
            </w:r>
            <w:r w:rsidR="00720F21">
              <w:t>s</w:t>
            </w:r>
          </w:p>
        </w:tc>
        <w:tc>
          <w:tcPr>
            <w:tcW w:w="1170" w:type="dxa"/>
            <w:vAlign w:val="bottom"/>
            <w:hideMark/>
          </w:tcPr>
          <w:p w14:paraId="328A8FCB" w14:textId="5655A182" w:rsidR="008D5913" w:rsidRPr="008D5913" w:rsidRDefault="008D5913" w:rsidP="00362FF4">
            <w:pPr>
              <w:pStyle w:val="TableColHeadingCenter"/>
              <w:rPr>
                <w:rFonts w:ascii="Times New Roman" w:hAnsi="Times New Roman"/>
                <w:sz w:val="24"/>
                <w:szCs w:val="24"/>
              </w:rPr>
            </w:pPr>
            <w:r w:rsidRPr="008D5913">
              <w:t>Percentage of state</w:t>
            </w:r>
          </w:p>
        </w:tc>
      </w:tr>
      <w:tr w:rsidR="008D5913" w:rsidRPr="008D5913" w14:paraId="29664734" w14:textId="77777777" w:rsidTr="00362FF4">
        <w:trPr>
          <w:trHeight w:val="300"/>
        </w:trPr>
        <w:tc>
          <w:tcPr>
            <w:tcW w:w="2280" w:type="dxa"/>
            <w:hideMark/>
          </w:tcPr>
          <w:p w14:paraId="10379286" w14:textId="77777777" w:rsidR="008D5913" w:rsidRPr="008D5913" w:rsidRDefault="008D5913" w:rsidP="00876DB5">
            <w:pPr>
              <w:pStyle w:val="TableText"/>
              <w:rPr>
                <w:rFonts w:ascii="Times New Roman" w:hAnsi="Times New Roman"/>
                <w:sz w:val="24"/>
                <w:szCs w:val="24"/>
              </w:rPr>
            </w:pPr>
            <w:r w:rsidRPr="008D5913">
              <w:t>All students with high needs </w:t>
            </w:r>
          </w:p>
        </w:tc>
        <w:tc>
          <w:tcPr>
            <w:tcW w:w="1125" w:type="dxa"/>
            <w:hideMark/>
          </w:tcPr>
          <w:p w14:paraId="3EFCCEC9" w14:textId="77777777" w:rsidR="008D5913" w:rsidRPr="008D5913" w:rsidRDefault="008D5913" w:rsidP="00876DB5">
            <w:pPr>
              <w:pStyle w:val="TableTextCentered"/>
              <w:rPr>
                <w:rFonts w:ascii="Times New Roman" w:hAnsi="Times New Roman"/>
                <w:sz w:val="24"/>
                <w:szCs w:val="24"/>
              </w:rPr>
            </w:pPr>
            <w:r w:rsidRPr="008D5913">
              <w:t>262 </w:t>
            </w:r>
          </w:p>
        </w:tc>
        <w:tc>
          <w:tcPr>
            <w:tcW w:w="1215" w:type="dxa"/>
            <w:shd w:val="clear" w:color="auto" w:fill="D9E2F3"/>
            <w:hideMark/>
          </w:tcPr>
          <w:p w14:paraId="0395C007" w14:textId="77777777" w:rsidR="008D5913" w:rsidRPr="008D5913" w:rsidRDefault="008D5913" w:rsidP="00876DB5">
            <w:pPr>
              <w:pStyle w:val="TableTextCentered"/>
              <w:rPr>
                <w:rFonts w:ascii="Times New Roman" w:hAnsi="Times New Roman"/>
                <w:sz w:val="24"/>
                <w:szCs w:val="24"/>
              </w:rPr>
            </w:pPr>
            <w:r w:rsidRPr="008D5913">
              <w:t>100.0% </w:t>
            </w:r>
          </w:p>
        </w:tc>
        <w:tc>
          <w:tcPr>
            <w:tcW w:w="1170" w:type="dxa"/>
            <w:shd w:val="clear" w:color="auto" w:fill="D9E2F3"/>
            <w:hideMark/>
          </w:tcPr>
          <w:p w14:paraId="22F47934" w14:textId="77777777" w:rsidR="008D5913" w:rsidRPr="008D5913" w:rsidRDefault="008D5913" w:rsidP="00876DB5">
            <w:pPr>
              <w:pStyle w:val="TableTextCentered"/>
              <w:rPr>
                <w:rFonts w:ascii="Times New Roman" w:hAnsi="Times New Roman"/>
                <w:sz w:val="24"/>
                <w:szCs w:val="24"/>
              </w:rPr>
            </w:pPr>
            <w:r w:rsidRPr="008D5913">
              <w:t>42.3% </w:t>
            </w:r>
          </w:p>
        </w:tc>
        <w:tc>
          <w:tcPr>
            <w:tcW w:w="1005" w:type="dxa"/>
            <w:hideMark/>
          </w:tcPr>
          <w:p w14:paraId="17DA7D42" w14:textId="77777777" w:rsidR="008D5913" w:rsidRPr="008D5913" w:rsidRDefault="008D5913" w:rsidP="00876DB5">
            <w:pPr>
              <w:pStyle w:val="TableTextCentered"/>
              <w:rPr>
                <w:rFonts w:ascii="Times New Roman" w:hAnsi="Times New Roman"/>
                <w:sz w:val="24"/>
                <w:szCs w:val="24"/>
              </w:rPr>
            </w:pPr>
            <w:r w:rsidRPr="008D5913">
              <w:t>515,939 </w:t>
            </w:r>
          </w:p>
        </w:tc>
        <w:tc>
          <w:tcPr>
            <w:tcW w:w="1335" w:type="dxa"/>
            <w:shd w:val="clear" w:color="auto" w:fill="D9E2F3"/>
            <w:hideMark/>
          </w:tcPr>
          <w:p w14:paraId="34041DC0" w14:textId="77777777" w:rsidR="008D5913" w:rsidRPr="008D5913" w:rsidRDefault="008D5913" w:rsidP="00876DB5">
            <w:pPr>
              <w:pStyle w:val="TableTextCentered"/>
              <w:rPr>
                <w:rFonts w:ascii="Times New Roman" w:hAnsi="Times New Roman"/>
                <w:sz w:val="24"/>
                <w:szCs w:val="24"/>
              </w:rPr>
            </w:pPr>
            <w:r w:rsidRPr="008D5913">
              <w:t>100.0% </w:t>
            </w:r>
          </w:p>
        </w:tc>
        <w:tc>
          <w:tcPr>
            <w:tcW w:w="1170" w:type="dxa"/>
            <w:shd w:val="clear" w:color="auto" w:fill="D9E2F3"/>
            <w:hideMark/>
          </w:tcPr>
          <w:p w14:paraId="1CF62140" w14:textId="77777777" w:rsidR="008D5913" w:rsidRPr="008D5913" w:rsidRDefault="008D5913" w:rsidP="00876DB5">
            <w:pPr>
              <w:pStyle w:val="TableTextCentered"/>
              <w:rPr>
                <w:rFonts w:ascii="Times New Roman" w:hAnsi="Times New Roman"/>
                <w:sz w:val="24"/>
                <w:szCs w:val="24"/>
              </w:rPr>
            </w:pPr>
            <w:r w:rsidRPr="008D5913">
              <w:t>55.8% </w:t>
            </w:r>
          </w:p>
        </w:tc>
      </w:tr>
      <w:tr w:rsidR="008D5913" w:rsidRPr="008D5913" w14:paraId="15A35F30" w14:textId="77777777" w:rsidTr="00362FF4">
        <w:trPr>
          <w:trHeight w:val="300"/>
        </w:trPr>
        <w:tc>
          <w:tcPr>
            <w:tcW w:w="2280" w:type="dxa"/>
            <w:hideMark/>
          </w:tcPr>
          <w:p w14:paraId="53C65D26" w14:textId="77777777" w:rsidR="008D5913" w:rsidRPr="008D5913" w:rsidRDefault="008D5913" w:rsidP="00876DB5">
            <w:pPr>
              <w:pStyle w:val="TableText"/>
              <w:rPr>
                <w:rFonts w:ascii="Times New Roman" w:hAnsi="Times New Roman"/>
                <w:sz w:val="24"/>
                <w:szCs w:val="24"/>
              </w:rPr>
            </w:pPr>
            <w:r w:rsidRPr="008D5913">
              <w:t>Students with disabilities </w:t>
            </w:r>
          </w:p>
        </w:tc>
        <w:tc>
          <w:tcPr>
            <w:tcW w:w="1125" w:type="dxa"/>
            <w:hideMark/>
          </w:tcPr>
          <w:p w14:paraId="7BF04AAD" w14:textId="77777777" w:rsidR="008D5913" w:rsidRPr="008D5913" w:rsidRDefault="008D5913" w:rsidP="00876DB5">
            <w:pPr>
              <w:pStyle w:val="TableTextCentered"/>
              <w:rPr>
                <w:rFonts w:ascii="Times New Roman" w:hAnsi="Times New Roman"/>
                <w:sz w:val="24"/>
                <w:szCs w:val="24"/>
              </w:rPr>
            </w:pPr>
            <w:r w:rsidRPr="008D5913">
              <w:t>110 </w:t>
            </w:r>
          </w:p>
        </w:tc>
        <w:tc>
          <w:tcPr>
            <w:tcW w:w="1215" w:type="dxa"/>
            <w:shd w:val="clear" w:color="auto" w:fill="D9E2F3"/>
            <w:hideMark/>
          </w:tcPr>
          <w:p w14:paraId="4C6DC0D0" w14:textId="77777777" w:rsidR="008D5913" w:rsidRPr="008D5913" w:rsidRDefault="008D5913" w:rsidP="00876DB5">
            <w:pPr>
              <w:pStyle w:val="TableTextCentered"/>
              <w:rPr>
                <w:rFonts w:ascii="Times New Roman" w:hAnsi="Times New Roman"/>
                <w:sz w:val="24"/>
                <w:szCs w:val="24"/>
              </w:rPr>
            </w:pPr>
            <w:r w:rsidRPr="008D5913">
              <w:t>42.0% </w:t>
            </w:r>
          </w:p>
        </w:tc>
        <w:tc>
          <w:tcPr>
            <w:tcW w:w="1170" w:type="dxa"/>
            <w:shd w:val="clear" w:color="auto" w:fill="D9E2F3"/>
            <w:hideMark/>
          </w:tcPr>
          <w:p w14:paraId="298AD00B" w14:textId="77777777" w:rsidR="008D5913" w:rsidRPr="008D5913" w:rsidRDefault="008D5913" w:rsidP="00876DB5">
            <w:pPr>
              <w:pStyle w:val="TableTextCentered"/>
              <w:rPr>
                <w:rFonts w:ascii="Times New Roman" w:hAnsi="Times New Roman"/>
                <w:sz w:val="24"/>
                <w:szCs w:val="24"/>
              </w:rPr>
            </w:pPr>
            <w:r w:rsidRPr="008D5913">
              <w:t>17.8% </w:t>
            </w:r>
          </w:p>
        </w:tc>
        <w:tc>
          <w:tcPr>
            <w:tcW w:w="1005" w:type="dxa"/>
            <w:hideMark/>
          </w:tcPr>
          <w:p w14:paraId="4D5BFFBA" w14:textId="77777777" w:rsidR="008D5913" w:rsidRPr="008D5913" w:rsidRDefault="008D5913" w:rsidP="00876DB5">
            <w:pPr>
              <w:pStyle w:val="TableTextCentered"/>
              <w:rPr>
                <w:rFonts w:ascii="Times New Roman" w:hAnsi="Times New Roman"/>
                <w:sz w:val="24"/>
                <w:szCs w:val="24"/>
              </w:rPr>
            </w:pPr>
            <w:r w:rsidRPr="008D5913">
              <w:t>187,160 </w:t>
            </w:r>
          </w:p>
        </w:tc>
        <w:tc>
          <w:tcPr>
            <w:tcW w:w="1335" w:type="dxa"/>
            <w:shd w:val="clear" w:color="auto" w:fill="D9E2F3"/>
            <w:hideMark/>
          </w:tcPr>
          <w:p w14:paraId="5D6E5238" w14:textId="77777777" w:rsidR="008D5913" w:rsidRPr="008D5913" w:rsidRDefault="008D5913" w:rsidP="00876DB5">
            <w:pPr>
              <w:pStyle w:val="TableTextCentered"/>
              <w:rPr>
                <w:rFonts w:ascii="Times New Roman" w:hAnsi="Times New Roman"/>
                <w:sz w:val="24"/>
                <w:szCs w:val="24"/>
              </w:rPr>
            </w:pPr>
            <w:r w:rsidRPr="008D5913">
              <w:t>36.3% </w:t>
            </w:r>
          </w:p>
        </w:tc>
        <w:tc>
          <w:tcPr>
            <w:tcW w:w="1170" w:type="dxa"/>
            <w:shd w:val="clear" w:color="auto" w:fill="D9E2F3"/>
            <w:hideMark/>
          </w:tcPr>
          <w:p w14:paraId="6C550B67" w14:textId="77777777" w:rsidR="008D5913" w:rsidRPr="008D5913" w:rsidRDefault="008D5913" w:rsidP="00876DB5">
            <w:pPr>
              <w:pStyle w:val="TableTextCentered"/>
              <w:rPr>
                <w:rFonts w:ascii="Times New Roman" w:hAnsi="Times New Roman"/>
                <w:sz w:val="24"/>
                <w:szCs w:val="24"/>
              </w:rPr>
            </w:pPr>
            <w:r w:rsidRPr="008D5913">
              <w:t>20.2% </w:t>
            </w:r>
          </w:p>
        </w:tc>
      </w:tr>
      <w:tr w:rsidR="008D5913" w:rsidRPr="008D5913" w14:paraId="55BF4111" w14:textId="77777777" w:rsidTr="00362FF4">
        <w:trPr>
          <w:trHeight w:val="300"/>
        </w:trPr>
        <w:tc>
          <w:tcPr>
            <w:tcW w:w="2280" w:type="dxa"/>
            <w:hideMark/>
          </w:tcPr>
          <w:p w14:paraId="37877627" w14:textId="39EA6A54" w:rsidR="008D5913" w:rsidRPr="008D5913" w:rsidRDefault="008D5913" w:rsidP="00876DB5">
            <w:pPr>
              <w:pStyle w:val="TableText"/>
              <w:rPr>
                <w:rFonts w:ascii="Times New Roman" w:hAnsi="Times New Roman"/>
                <w:sz w:val="24"/>
                <w:szCs w:val="24"/>
              </w:rPr>
            </w:pPr>
            <w:r w:rsidRPr="008D5913">
              <w:t>Low-income </w:t>
            </w:r>
          </w:p>
        </w:tc>
        <w:tc>
          <w:tcPr>
            <w:tcW w:w="1125" w:type="dxa"/>
            <w:hideMark/>
          </w:tcPr>
          <w:p w14:paraId="62CC751B" w14:textId="77777777" w:rsidR="008D5913" w:rsidRPr="008D5913" w:rsidRDefault="008D5913" w:rsidP="00876DB5">
            <w:pPr>
              <w:pStyle w:val="TableTextCentered"/>
              <w:rPr>
                <w:rFonts w:ascii="Times New Roman" w:hAnsi="Times New Roman"/>
                <w:sz w:val="24"/>
                <w:szCs w:val="24"/>
              </w:rPr>
            </w:pPr>
            <w:r w:rsidRPr="008D5913">
              <w:t>191 </w:t>
            </w:r>
          </w:p>
        </w:tc>
        <w:tc>
          <w:tcPr>
            <w:tcW w:w="1215" w:type="dxa"/>
            <w:shd w:val="clear" w:color="auto" w:fill="D9E2F3"/>
            <w:hideMark/>
          </w:tcPr>
          <w:p w14:paraId="58B57CD3" w14:textId="77777777" w:rsidR="008D5913" w:rsidRPr="008D5913" w:rsidRDefault="008D5913" w:rsidP="00876DB5">
            <w:pPr>
              <w:pStyle w:val="TableTextCentered"/>
              <w:rPr>
                <w:rFonts w:ascii="Times New Roman" w:hAnsi="Times New Roman"/>
                <w:sz w:val="24"/>
                <w:szCs w:val="24"/>
              </w:rPr>
            </w:pPr>
            <w:r w:rsidRPr="008D5913">
              <w:t>72.9% </w:t>
            </w:r>
          </w:p>
        </w:tc>
        <w:tc>
          <w:tcPr>
            <w:tcW w:w="1170" w:type="dxa"/>
            <w:shd w:val="clear" w:color="auto" w:fill="D9E2F3"/>
            <w:hideMark/>
          </w:tcPr>
          <w:p w14:paraId="458299B2" w14:textId="77777777" w:rsidR="008D5913" w:rsidRPr="008D5913" w:rsidRDefault="008D5913" w:rsidP="00876DB5">
            <w:pPr>
              <w:pStyle w:val="TableTextCentered"/>
              <w:rPr>
                <w:rFonts w:ascii="Times New Roman" w:hAnsi="Times New Roman"/>
                <w:sz w:val="24"/>
                <w:szCs w:val="24"/>
              </w:rPr>
            </w:pPr>
            <w:r w:rsidRPr="008D5913">
              <w:t>31.0% </w:t>
            </w:r>
          </w:p>
        </w:tc>
        <w:tc>
          <w:tcPr>
            <w:tcW w:w="1005" w:type="dxa"/>
            <w:hideMark/>
          </w:tcPr>
          <w:p w14:paraId="3E4F22D9" w14:textId="77777777" w:rsidR="008D5913" w:rsidRPr="008D5913" w:rsidRDefault="008D5913" w:rsidP="00876DB5">
            <w:pPr>
              <w:pStyle w:val="TableTextCentered"/>
              <w:rPr>
                <w:rFonts w:ascii="Times New Roman" w:hAnsi="Times New Roman"/>
                <w:sz w:val="24"/>
                <w:szCs w:val="24"/>
              </w:rPr>
            </w:pPr>
            <w:r w:rsidRPr="008D5913">
              <w:t>385,697 </w:t>
            </w:r>
          </w:p>
        </w:tc>
        <w:tc>
          <w:tcPr>
            <w:tcW w:w="1335" w:type="dxa"/>
            <w:shd w:val="clear" w:color="auto" w:fill="D9E2F3"/>
            <w:hideMark/>
          </w:tcPr>
          <w:p w14:paraId="7CF8A8DC" w14:textId="77777777" w:rsidR="008D5913" w:rsidRPr="008D5913" w:rsidRDefault="008D5913" w:rsidP="00876DB5">
            <w:pPr>
              <w:pStyle w:val="TableTextCentered"/>
              <w:rPr>
                <w:rFonts w:ascii="Times New Roman" w:hAnsi="Times New Roman"/>
                <w:sz w:val="24"/>
                <w:szCs w:val="24"/>
              </w:rPr>
            </w:pPr>
            <w:r w:rsidRPr="008D5913">
              <w:t>74.8% </w:t>
            </w:r>
          </w:p>
        </w:tc>
        <w:tc>
          <w:tcPr>
            <w:tcW w:w="1170" w:type="dxa"/>
            <w:shd w:val="clear" w:color="auto" w:fill="D9E2F3"/>
            <w:hideMark/>
          </w:tcPr>
          <w:p w14:paraId="6A72EB71" w14:textId="77777777" w:rsidR="008D5913" w:rsidRPr="008D5913" w:rsidRDefault="008D5913" w:rsidP="00876DB5">
            <w:pPr>
              <w:pStyle w:val="TableTextCentered"/>
              <w:rPr>
                <w:rFonts w:ascii="Times New Roman" w:hAnsi="Times New Roman"/>
                <w:sz w:val="24"/>
                <w:szCs w:val="24"/>
              </w:rPr>
            </w:pPr>
            <w:r w:rsidRPr="008D5913">
              <w:t>42.2% </w:t>
            </w:r>
          </w:p>
        </w:tc>
      </w:tr>
      <w:tr w:rsidR="008D5913" w:rsidRPr="008D5913" w14:paraId="191CD6E3" w14:textId="77777777" w:rsidTr="00362FF4">
        <w:trPr>
          <w:trHeight w:val="300"/>
        </w:trPr>
        <w:tc>
          <w:tcPr>
            <w:tcW w:w="2280" w:type="dxa"/>
            <w:hideMark/>
          </w:tcPr>
          <w:p w14:paraId="252FFC0C" w14:textId="455DC8BA" w:rsidR="008D5913" w:rsidRPr="008D5913" w:rsidRDefault="00FC622C" w:rsidP="00876DB5">
            <w:pPr>
              <w:pStyle w:val="TableText"/>
              <w:rPr>
                <w:rFonts w:ascii="Times New Roman" w:hAnsi="Times New Roman"/>
                <w:sz w:val="24"/>
                <w:szCs w:val="24"/>
              </w:rPr>
            </w:pPr>
            <w:r>
              <w:t>English learners</w:t>
            </w:r>
            <w:r w:rsidR="008D5913" w:rsidRPr="008D5913">
              <w:t> </w:t>
            </w:r>
          </w:p>
        </w:tc>
        <w:tc>
          <w:tcPr>
            <w:tcW w:w="1125" w:type="dxa"/>
            <w:hideMark/>
          </w:tcPr>
          <w:p w14:paraId="3CE52E27" w14:textId="77777777" w:rsidR="008D5913" w:rsidRPr="008D5913" w:rsidRDefault="008D5913" w:rsidP="00876DB5">
            <w:pPr>
              <w:pStyle w:val="TableTextCentered"/>
              <w:rPr>
                <w:rFonts w:ascii="Times New Roman" w:hAnsi="Times New Roman"/>
                <w:sz w:val="24"/>
                <w:szCs w:val="24"/>
              </w:rPr>
            </w:pPr>
            <w:r w:rsidRPr="008D5913">
              <w:t>4 </w:t>
            </w:r>
          </w:p>
        </w:tc>
        <w:tc>
          <w:tcPr>
            <w:tcW w:w="1215" w:type="dxa"/>
            <w:shd w:val="clear" w:color="auto" w:fill="D9E2F3"/>
            <w:hideMark/>
          </w:tcPr>
          <w:p w14:paraId="3F28672F" w14:textId="77777777" w:rsidR="008D5913" w:rsidRPr="008D5913" w:rsidRDefault="008D5913" w:rsidP="00876DB5">
            <w:pPr>
              <w:pStyle w:val="TableTextCentered"/>
              <w:rPr>
                <w:rFonts w:ascii="Times New Roman" w:hAnsi="Times New Roman"/>
                <w:sz w:val="24"/>
                <w:szCs w:val="24"/>
              </w:rPr>
            </w:pPr>
            <w:r w:rsidRPr="008D5913">
              <w:t>1.5% </w:t>
            </w:r>
          </w:p>
        </w:tc>
        <w:tc>
          <w:tcPr>
            <w:tcW w:w="1170" w:type="dxa"/>
            <w:shd w:val="clear" w:color="auto" w:fill="D9E2F3"/>
            <w:hideMark/>
          </w:tcPr>
          <w:p w14:paraId="0C0B47D3" w14:textId="77777777" w:rsidR="008D5913" w:rsidRPr="008D5913" w:rsidRDefault="008D5913" w:rsidP="00876DB5">
            <w:pPr>
              <w:pStyle w:val="TableTextCentered"/>
              <w:rPr>
                <w:rFonts w:ascii="Times New Roman" w:hAnsi="Times New Roman"/>
                <w:sz w:val="24"/>
                <w:szCs w:val="24"/>
              </w:rPr>
            </w:pPr>
            <w:r w:rsidRPr="008D5913">
              <w:t>0.6% </w:t>
            </w:r>
          </w:p>
        </w:tc>
        <w:tc>
          <w:tcPr>
            <w:tcW w:w="1005" w:type="dxa"/>
            <w:hideMark/>
          </w:tcPr>
          <w:p w14:paraId="27CF23A6" w14:textId="77777777" w:rsidR="008D5913" w:rsidRPr="008D5913" w:rsidRDefault="008D5913" w:rsidP="00876DB5">
            <w:pPr>
              <w:pStyle w:val="TableTextCentered"/>
              <w:rPr>
                <w:rFonts w:ascii="Times New Roman" w:hAnsi="Times New Roman"/>
                <w:sz w:val="24"/>
                <w:szCs w:val="24"/>
              </w:rPr>
            </w:pPr>
            <w:r w:rsidRPr="008D5913">
              <w:t>119,749 </w:t>
            </w:r>
          </w:p>
        </w:tc>
        <w:tc>
          <w:tcPr>
            <w:tcW w:w="1335" w:type="dxa"/>
            <w:shd w:val="clear" w:color="auto" w:fill="D9E2F3"/>
            <w:hideMark/>
          </w:tcPr>
          <w:p w14:paraId="50976168" w14:textId="77777777" w:rsidR="008D5913" w:rsidRPr="008D5913" w:rsidRDefault="008D5913" w:rsidP="00876DB5">
            <w:pPr>
              <w:pStyle w:val="TableTextCentered"/>
              <w:rPr>
                <w:rFonts w:ascii="Times New Roman" w:hAnsi="Times New Roman"/>
                <w:sz w:val="24"/>
                <w:szCs w:val="24"/>
              </w:rPr>
            </w:pPr>
            <w:r w:rsidRPr="008D5913">
              <w:t>23.2% </w:t>
            </w:r>
          </w:p>
        </w:tc>
        <w:tc>
          <w:tcPr>
            <w:tcW w:w="1170" w:type="dxa"/>
            <w:shd w:val="clear" w:color="auto" w:fill="D9E2F3"/>
            <w:hideMark/>
          </w:tcPr>
          <w:p w14:paraId="5A80C545" w14:textId="77777777" w:rsidR="008D5913" w:rsidRPr="008D5913" w:rsidRDefault="008D5913" w:rsidP="00876DB5">
            <w:pPr>
              <w:pStyle w:val="TableTextCentered"/>
              <w:rPr>
                <w:rFonts w:ascii="Times New Roman" w:hAnsi="Times New Roman"/>
                <w:sz w:val="24"/>
                <w:szCs w:val="24"/>
              </w:rPr>
            </w:pPr>
            <w:r w:rsidRPr="008D5913">
              <w:t>13.1% </w:t>
            </w:r>
          </w:p>
        </w:tc>
      </w:tr>
    </w:tbl>
    <w:p w14:paraId="430FE906" w14:textId="77777777" w:rsidR="005010B1" w:rsidRDefault="008D5913" w:rsidP="00876DB5">
      <w:pPr>
        <w:pStyle w:val="TableNote"/>
        <w:rPr>
          <w:rFonts w:ascii="Franklin Gothic Book" w:hAnsi="Franklin Gothic Book" w:cs="Segoe UI"/>
          <w:szCs w:val="20"/>
        </w:rPr>
      </w:pPr>
      <w:r w:rsidRPr="008D5913">
        <w:rPr>
          <w:rFonts w:ascii="Franklin Gothic Book" w:hAnsi="Franklin Gothic Book" w:cs="Segoe UI"/>
          <w:i/>
          <w:iCs/>
          <w:szCs w:val="20"/>
        </w:rPr>
        <w:t>Note</w:t>
      </w:r>
      <w:r w:rsidRPr="008D5913">
        <w:rPr>
          <w:rFonts w:ascii="Franklin Gothic Book" w:hAnsi="Franklin Gothic Book" w:cs="Segoe UI"/>
          <w:szCs w:val="20"/>
        </w:rPr>
        <w:t>. As of October 1, 2023. District and state numbers and percentages for students with disabilities and high needs are calculated including students in out-of-district placements. Total district enrollment including students in out-of-district placement is 619; total state enrollment including students in out-of-district placement is 924,947.</w:t>
      </w:r>
    </w:p>
    <w:p w14:paraId="211EDD0C" w14:textId="77777777" w:rsidR="002B310D" w:rsidRDefault="002B310D">
      <w:pPr>
        <w:spacing w:line="240" w:lineRule="auto"/>
        <w:rPr>
          <w:rFonts w:ascii="Franklin Gothic Demi" w:hAnsi="Franklin Gothic Demi"/>
        </w:rPr>
      </w:pPr>
      <w:r>
        <w:br w:type="page"/>
      </w:r>
    </w:p>
    <w:p w14:paraId="18E9FDE9" w14:textId="10AC8FAA" w:rsidR="008D5913" w:rsidRPr="008D5913" w:rsidRDefault="008D5913" w:rsidP="00876DB5">
      <w:pPr>
        <w:pStyle w:val="TableTitle0"/>
        <w:rPr>
          <w:rFonts w:ascii="Segoe UI" w:hAnsi="Segoe UI"/>
          <w:sz w:val="18"/>
          <w:szCs w:val="18"/>
        </w:rPr>
      </w:pPr>
      <w:bookmarkStart w:id="193" w:name="_Toc173506511"/>
      <w:r w:rsidRPr="008D5913">
        <w:lastRenderedPageBreak/>
        <w:t xml:space="preserve">Table D3. Pioneer Valley </w:t>
      </w:r>
      <w:r w:rsidR="00916885">
        <w:t>Regional School District</w:t>
      </w:r>
      <w:r w:rsidRPr="008D5913">
        <w:t>: Chronic Absence</w:t>
      </w:r>
      <w:r w:rsidRPr="00916885">
        <w:rPr>
          <w:vertAlign w:val="superscript"/>
        </w:rPr>
        <w:t>a</w:t>
      </w:r>
      <w:r w:rsidRPr="008D5913">
        <w:t xml:space="preserve"> Rates by Student Group, 2021-2023</w:t>
      </w:r>
      <w:bookmarkEnd w:id="193"/>
      <w:r w:rsidRPr="008D5913">
        <w:t> </w:t>
      </w:r>
    </w:p>
    <w:tbl>
      <w:tblPr>
        <w:tblStyle w:val="MSVTable1"/>
        <w:tblW w:w="9315" w:type="dxa"/>
        <w:tblLook w:val="0420" w:firstRow="1" w:lastRow="0" w:firstColumn="0" w:lastColumn="0" w:noHBand="0" w:noVBand="1"/>
      </w:tblPr>
      <w:tblGrid>
        <w:gridCol w:w="2962"/>
        <w:gridCol w:w="1237"/>
        <w:gridCol w:w="1238"/>
        <w:gridCol w:w="1237"/>
        <w:gridCol w:w="1238"/>
        <w:gridCol w:w="1403"/>
      </w:tblGrid>
      <w:tr w:rsidR="008D5913" w:rsidRPr="008D5913" w14:paraId="57931DE4" w14:textId="77777777" w:rsidTr="002B310D">
        <w:trPr>
          <w:cnfStyle w:val="100000000000" w:firstRow="1" w:lastRow="0" w:firstColumn="0" w:lastColumn="0" w:oddVBand="0" w:evenVBand="0" w:oddHBand="0" w:evenHBand="0" w:firstRowFirstColumn="0" w:firstRowLastColumn="0" w:lastRowFirstColumn="0" w:lastRowLastColumn="0"/>
          <w:trHeight w:val="300"/>
        </w:trPr>
        <w:tc>
          <w:tcPr>
            <w:tcW w:w="2962" w:type="dxa"/>
            <w:hideMark/>
          </w:tcPr>
          <w:p w14:paraId="63BE9B6D" w14:textId="77777777" w:rsidR="008D5913" w:rsidRPr="00E67A26" w:rsidRDefault="008D5913" w:rsidP="00362FF4">
            <w:pPr>
              <w:pStyle w:val="TableColHeadingLeft"/>
              <w:rPr>
                <w:rFonts w:ascii="Times New Roman" w:hAnsi="Times New Roman"/>
                <w:sz w:val="24"/>
                <w:szCs w:val="24"/>
              </w:rPr>
            </w:pPr>
            <w:r w:rsidRPr="00E67A26">
              <w:t>Group </w:t>
            </w:r>
          </w:p>
        </w:tc>
        <w:tc>
          <w:tcPr>
            <w:tcW w:w="1237" w:type="dxa"/>
            <w:hideMark/>
          </w:tcPr>
          <w:p w14:paraId="225D7EE3" w14:textId="77777777" w:rsidR="008D5913" w:rsidRPr="008D5913" w:rsidRDefault="008D5913" w:rsidP="00876DB5">
            <w:pPr>
              <w:pStyle w:val="TableColHeadingCenter"/>
              <w:rPr>
                <w:rFonts w:ascii="Times New Roman" w:hAnsi="Times New Roman"/>
                <w:sz w:val="24"/>
                <w:szCs w:val="24"/>
              </w:rPr>
            </w:pPr>
            <w:r w:rsidRPr="008D5913">
              <w:rPr>
                <w:i/>
                <w:iCs/>
              </w:rPr>
              <w:t>N</w:t>
            </w:r>
            <w:r w:rsidRPr="008D5913">
              <w:t xml:space="preserve"> (2023) </w:t>
            </w:r>
          </w:p>
        </w:tc>
        <w:tc>
          <w:tcPr>
            <w:tcW w:w="1238" w:type="dxa"/>
            <w:hideMark/>
          </w:tcPr>
          <w:p w14:paraId="77D99F95" w14:textId="77777777" w:rsidR="008D5913" w:rsidRPr="008D5913" w:rsidRDefault="008D5913" w:rsidP="00876DB5">
            <w:pPr>
              <w:pStyle w:val="TableColHeadingCenter"/>
              <w:rPr>
                <w:rFonts w:ascii="Times New Roman" w:hAnsi="Times New Roman"/>
                <w:sz w:val="24"/>
                <w:szCs w:val="24"/>
              </w:rPr>
            </w:pPr>
            <w:r w:rsidRPr="008D5913">
              <w:t>2021 </w:t>
            </w:r>
          </w:p>
        </w:tc>
        <w:tc>
          <w:tcPr>
            <w:tcW w:w="1237" w:type="dxa"/>
            <w:hideMark/>
          </w:tcPr>
          <w:p w14:paraId="72CBFE27" w14:textId="77777777" w:rsidR="008D5913" w:rsidRPr="008D5913" w:rsidRDefault="008D5913" w:rsidP="00876DB5">
            <w:pPr>
              <w:pStyle w:val="TableColHeadingCenter"/>
              <w:rPr>
                <w:rFonts w:ascii="Times New Roman" w:hAnsi="Times New Roman"/>
                <w:sz w:val="24"/>
                <w:szCs w:val="24"/>
              </w:rPr>
            </w:pPr>
            <w:r w:rsidRPr="008D5913">
              <w:t>2022 </w:t>
            </w:r>
          </w:p>
        </w:tc>
        <w:tc>
          <w:tcPr>
            <w:tcW w:w="1238" w:type="dxa"/>
            <w:hideMark/>
          </w:tcPr>
          <w:p w14:paraId="16E21515" w14:textId="77777777" w:rsidR="008D5913" w:rsidRPr="008D5913" w:rsidRDefault="008D5913" w:rsidP="00876DB5">
            <w:pPr>
              <w:pStyle w:val="TableColHeadingCenter"/>
              <w:rPr>
                <w:rFonts w:ascii="Times New Roman" w:hAnsi="Times New Roman"/>
                <w:sz w:val="24"/>
                <w:szCs w:val="24"/>
              </w:rPr>
            </w:pPr>
            <w:r w:rsidRPr="008D5913">
              <w:t>2023 </w:t>
            </w:r>
          </w:p>
        </w:tc>
        <w:tc>
          <w:tcPr>
            <w:tcW w:w="1403" w:type="dxa"/>
            <w:hideMark/>
          </w:tcPr>
          <w:p w14:paraId="7A4F844B" w14:textId="77777777" w:rsidR="008D5913" w:rsidRPr="008D5913" w:rsidRDefault="008D5913" w:rsidP="00876DB5">
            <w:pPr>
              <w:pStyle w:val="TableColHeadingCenter"/>
              <w:rPr>
                <w:rFonts w:ascii="Times New Roman" w:hAnsi="Times New Roman"/>
                <w:sz w:val="24"/>
                <w:szCs w:val="24"/>
              </w:rPr>
            </w:pPr>
            <w:r w:rsidRPr="008D5913">
              <w:t>State (2023) </w:t>
            </w:r>
          </w:p>
        </w:tc>
      </w:tr>
      <w:tr w:rsidR="008D5913" w:rsidRPr="008D5913" w14:paraId="0C403C6D" w14:textId="77777777" w:rsidTr="002B310D">
        <w:trPr>
          <w:cnfStyle w:val="000000100000" w:firstRow="0" w:lastRow="0" w:firstColumn="0" w:lastColumn="0" w:oddVBand="0" w:evenVBand="0" w:oddHBand="1" w:evenHBand="0" w:firstRowFirstColumn="0" w:firstRowLastColumn="0" w:lastRowFirstColumn="0" w:lastRowLastColumn="0"/>
          <w:trHeight w:val="300"/>
        </w:trPr>
        <w:tc>
          <w:tcPr>
            <w:tcW w:w="2962" w:type="dxa"/>
            <w:hideMark/>
          </w:tcPr>
          <w:p w14:paraId="41EE9C5A" w14:textId="77777777" w:rsidR="008D5913" w:rsidRPr="008D5913" w:rsidRDefault="008D5913" w:rsidP="00876DB5">
            <w:pPr>
              <w:pStyle w:val="TableText"/>
              <w:rPr>
                <w:rFonts w:ascii="Times New Roman" w:hAnsi="Times New Roman"/>
                <w:sz w:val="24"/>
                <w:szCs w:val="24"/>
              </w:rPr>
            </w:pPr>
            <w:r w:rsidRPr="008D5913">
              <w:t>All students </w:t>
            </w:r>
          </w:p>
        </w:tc>
        <w:tc>
          <w:tcPr>
            <w:tcW w:w="1237" w:type="dxa"/>
            <w:hideMark/>
          </w:tcPr>
          <w:p w14:paraId="79F11171" w14:textId="77777777" w:rsidR="008D5913" w:rsidRPr="008D5913" w:rsidRDefault="008D5913" w:rsidP="00876DB5">
            <w:pPr>
              <w:pStyle w:val="TableTextCentered"/>
              <w:rPr>
                <w:rFonts w:ascii="Times New Roman" w:hAnsi="Times New Roman"/>
                <w:sz w:val="24"/>
                <w:szCs w:val="24"/>
              </w:rPr>
            </w:pPr>
            <w:r w:rsidRPr="008D5913">
              <w:t>692 </w:t>
            </w:r>
          </w:p>
        </w:tc>
        <w:tc>
          <w:tcPr>
            <w:tcW w:w="1238" w:type="dxa"/>
            <w:hideMark/>
          </w:tcPr>
          <w:p w14:paraId="303719B5" w14:textId="77777777" w:rsidR="008D5913" w:rsidRPr="008D5913" w:rsidRDefault="008D5913" w:rsidP="00876DB5">
            <w:pPr>
              <w:pStyle w:val="TableTextCentered"/>
              <w:rPr>
                <w:rFonts w:ascii="Times New Roman" w:hAnsi="Times New Roman"/>
                <w:sz w:val="24"/>
                <w:szCs w:val="24"/>
              </w:rPr>
            </w:pPr>
            <w:r w:rsidRPr="008D5913">
              <w:t>5.9 </w:t>
            </w:r>
          </w:p>
        </w:tc>
        <w:tc>
          <w:tcPr>
            <w:tcW w:w="1237" w:type="dxa"/>
            <w:hideMark/>
          </w:tcPr>
          <w:p w14:paraId="4CE1FFC2" w14:textId="77777777" w:rsidR="008D5913" w:rsidRPr="008D5913" w:rsidRDefault="008D5913" w:rsidP="00876DB5">
            <w:pPr>
              <w:pStyle w:val="TableTextCentered"/>
              <w:rPr>
                <w:rFonts w:ascii="Times New Roman" w:hAnsi="Times New Roman"/>
                <w:sz w:val="24"/>
                <w:szCs w:val="24"/>
              </w:rPr>
            </w:pPr>
            <w:r w:rsidRPr="008D5913">
              <w:t>19.3 </w:t>
            </w:r>
          </w:p>
        </w:tc>
        <w:tc>
          <w:tcPr>
            <w:tcW w:w="1238" w:type="dxa"/>
            <w:hideMark/>
          </w:tcPr>
          <w:p w14:paraId="151D8880" w14:textId="77777777" w:rsidR="008D5913" w:rsidRPr="008D5913" w:rsidRDefault="008D5913" w:rsidP="00876DB5">
            <w:pPr>
              <w:pStyle w:val="TableTextCentered"/>
              <w:rPr>
                <w:rFonts w:ascii="Times New Roman" w:hAnsi="Times New Roman"/>
                <w:sz w:val="24"/>
                <w:szCs w:val="24"/>
              </w:rPr>
            </w:pPr>
            <w:r w:rsidRPr="008D5913">
              <w:t>18.1 </w:t>
            </w:r>
          </w:p>
        </w:tc>
        <w:tc>
          <w:tcPr>
            <w:tcW w:w="1403" w:type="dxa"/>
            <w:hideMark/>
          </w:tcPr>
          <w:p w14:paraId="290A53DE" w14:textId="77777777" w:rsidR="008D5913" w:rsidRPr="008D5913" w:rsidRDefault="008D5913" w:rsidP="00876DB5">
            <w:pPr>
              <w:pStyle w:val="TableTextCentered"/>
              <w:rPr>
                <w:rFonts w:ascii="Times New Roman" w:hAnsi="Times New Roman"/>
                <w:sz w:val="24"/>
                <w:szCs w:val="24"/>
              </w:rPr>
            </w:pPr>
            <w:r w:rsidRPr="008D5913">
              <w:t>22.2 </w:t>
            </w:r>
          </w:p>
        </w:tc>
      </w:tr>
      <w:tr w:rsidR="008D5913" w:rsidRPr="008D5913" w14:paraId="79BEC376" w14:textId="77777777" w:rsidTr="002B310D">
        <w:trPr>
          <w:trHeight w:val="300"/>
        </w:trPr>
        <w:tc>
          <w:tcPr>
            <w:tcW w:w="2962" w:type="dxa"/>
            <w:hideMark/>
          </w:tcPr>
          <w:p w14:paraId="175ACDBC" w14:textId="77777777" w:rsidR="008D5913" w:rsidRPr="008D5913" w:rsidRDefault="008D5913" w:rsidP="00876DB5">
            <w:pPr>
              <w:pStyle w:val="TableText"/>
              <w:rPr>
                <w:rFonts w:ascii="Times New Roman" w:hAnsi="Times New Roman"/>
                <w:sz w:val="24"/>
                <w:szCs w:val="24"/>
              </w:rPr>
            </w:pPr>
            <w:r w:rsidRPr="008D5913">
              <w:t>African American/Black </w:t>
            </w:r>
          </w:p>
        </w:tc>
        <w:tc>
          <w:tcPr>
            <w:tcW w:w="1237" w:type="dxa"/>
            <w:hideMark/>
          </w:tcPr>
          <w:p w14:paraId="11935840" w14:textId="77777777" w:rsidR="008D5913" w:rsidRPr="008D5913" w:rsidRDefault="008D5913" w:rsidP="00876DB5">
            <w:pPr>
              <w:pStyle w:val="TableTextCentered"/>
              <w:rPr>
                <w:rFonts w:ascii="Times New Roman" w:hAnsi="Times New Roman"/>
                <w:sz w:val="24"/>
                <w:szCs w:val="24"/>
              </w:rPr>
            </w:pPr>
            <w:r w:rsidRPr="008D5913">
              <w:t>2 </w:t>
            </w:r>
          </w:p>
        </w:tc>
        <w:tc>
          <w:tcPr>
            <w:tcW w:w="1238" w:type="dxa"/>
            <w:hideMark/>
          </w:tcPr>
          <w:p w14:paraId="5CAD5681" w14:textId="085C30E3"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7" w:type="dxa"/>
            <w:hideMark/>
          </w:tcPr>
          <w:p w14:paraId="00DC891B" w14:textId="6345BD9C"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8" w:type="dxa"/>
            <w:hideMark/>
          </w:tcPr>
          <w:p w14:paraId="2784760D" w14:textId="131436BF"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403" w:type="dxa"/>
            <w:hideMark/>
          </w:tcPr>
          <w:p w14:paraId="1FB18EC4" w14:textId="77777777" w:rsidR="008D5913" w:rsidRPr="008D5913" w:rsidRDefault="008D5913" w:rsidP="00876DB5">
            <w:pPr>
              <w:pStyle w:val="TableTextCentered"/>
              <w:rPr>
                <w:rFonts w:ascii="Times New Roman" w:hAnsi="Times New Roman"/>
                <w:sz w:val="24"/>
                <w:szCs w:val="24"/>
              </w:rPr>
            </w:pPr>
            <w:r w:rsidRPr="008D5913">
              <w:t>25.3 </w:t>
            </w:r>
          </w:p>
        </w:tc>
      </w:tr>
      <w:tr w:rsidR="008D5913" w:rsidRPr="008D5913" w14:paraId="1ED7334B" w14:textId="77777777" w:rsidTr="002B310D">
        <w:trPr>
          <w:cnfStyle w:val="000000100000" w:firstRow="0" w:lastRow="0" w:firstColumn="0" w:lastColumn="0" w:oddVBand="0" w:evenVBand="0" w:oddHBand="1" w:evenHBand="0" w:firstRowFirstColumn="0" w:firstRowLastColumn="0" w:lastRowFirstColumn="0" w:lastRowLastColumn="0"/>
          <w:trHeight w:val="300"/>
        </w:trPr>
        <w:tc>
          <w:tcPr>
            <w:tcW w:w="2962" w:type="dxa"/>
            <w:hideMark/>
          </w:tcPr>
          <w:p w14:paraId="265D8EA7" w14:textId="77777777" w:rsidR="008D5913" w:rsidRPr="008D5913" w:rsidRDefault="008D5913" w:rsidP="00876DB5">
            <w:pPr>
              <w:pStyle w:val="TableText"/>
              <w:rPr>
                <w:rFonts w:ascii="Times New Roman" w:hAnsi="Times New Roman"/>
                <w:sz w:val="24"/>
                <w:szCs w:val="24"/>
              </w:rPr>
            </w:pPr>
            <w:r w:rsidRPr="008D5913">
              <w:t>Asian </w:t>
            </w:r>
          </w:p>
        </w:tc>
        <w:tc>
          <w:tcPr>
            <w:tcW w:w="1237" w:type="dxa"/>
            <w:hideMark/>
          </w:tcPr>
          <w:p w14:paraId="6E365370" w14:textId="77777777" w:rsidR="008D5913" w:rsidRPr="008D5913" w:rsidRDefault="008D5913" w:rsidP="00876DB5">
            <w:pPr>
              <w:pStyle w:val="TableTextCentered"/>
              <w:rPr>
                <w:rFonts w:ascii="Times New Roman" w:hAnsi="Times New Roman"/>
                <w:sz w:val="24"/>
                <w:szCs w:val="24"/>
              </w:rPr>
            </w:pPr>
            <w:r w:rsidRPr="008D5913">
              <w:t>3 </w:t>
            </w:r>
          </w:p>
        </w:tc>
        <w:tc>
          <w:tcPr>
            <w:tcW w:w="1238" w:type="dxa"/>
            <w:hideMark/>
          </w:tcPr>
          <w:p w14:paraId="352BE76D" w14:textId="5AB180B1"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7" w:type="dxa"/>
            <w:hideMark/>
          </w:tcPr>
          <w:p w14:paraId="7059FE43" w14:textId="0A4C47B3"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8" w:type="dxa"/>
            <w:hideMark/>
          </w:tcPr>
          <w:p w14:paraId="477C3CFC" w14:textId="7E50814D"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403" w:type="dxa"/>
            <w:hideMark/>
          </w:tcPr>
          <w:p w14:paraId="043C7813" w14:textId="77777777" w:rsidR="008D5913" w:rsidRPr="008D5913" w:rsidRDefault="008D5913" w:rsidP="00876DB5">
            <w:pPr>
              <w:pStyle w:val="TableTextCentered"/>
              <w:rPr>
                <w:rFonts w:ascii="Times New Roman" w:hAnsi="Times New Roman"/>
                <w:sz w:val="24"/>
                <w:szCs w:val="24"/>
              </w:rPr>
            </w:pPr>
            <w:r w:rsidRPr="008D5913">
              <w:t>13.9 </w:t>
            </w:r>
          </w:p>
        </w:tc>
      </w:tr>
      <w:tr w:rsidR="008D5913" w:rsidRPr="008D5913" w14:paraId="587F840F" w14:textId="77777777" w:rsidTr="002B310D">
        <w:trPr>
          <w:trHeight w:val="300"/>
        </w:trPr>
        <w:tc>
          <w:tcPr>
            <w:tcW w:w="2962" w:type="dxa"/>
            <w:hideMark/>
          </w:tcPr>
          <w:p w14:paraId="40D7752D" w14:textId="77777777" w:rsidR="008D5913" w:rsidRPr="008D5913" w:rsidRDefault="008D5913" w:rsidP="00876DB5">
            <w:pPr>
              <w:pStyle w:val="TableText"/>
              <w:rPr>
                <w:rFonts w:ascii="Times New Roman" w:hAnsi="Times New Roman"/>
                <w:sz w:val="24"/>
                <w:szCs w:val="24"/>
              </w:rPr>
            </w:pPr>
            <w:r w:rsidRPr="008D5913">
              <w:t>Hispanic/Latino </w:t>
            </w:r>
          </w:p>
        </w:tc>
        <w:tc>
          <w:tcPr>
            <w:tcW w:w="1237" w:type="dxa"/>
            <w:hideMark/>
          </w:tcPr>
          <w:p w14:paraId="24B70A47" w14:textId="77777777" w:rsidR="008D5913" w:rsidRPr="008D5913" w:rsidRDefault="008D5913" w:rsidP="00876DB5">
            <w:pPr>
              <w:pStyle w:val="TableTextCentered"/>
              <w:rPr>
                <w:rFonts w:ascii="Times New Roman" w:hAnsi="Times New Roman"/>
                <w:sz w:val="24"/>
                <w:szCs w:val="24"/>
              </w:rPr>
            </w:pPr>
            <w:r w:rsidRPr="008D5913">
              <w:t>16 </w:t>
            </w:r>
          </w:p>
        </w:tc>
        <w:tc>
          <w:tcPr>
            <w:tcW w:w="1238" w:type="dxa"/>
            <w:hideMark/>
          </w:tcPr>
          <w:p w14:paraId="1D1211D9" w14:textId="77777777" w:rsidR="008D5913" w:rsidRPr="008D5913" w:rsidRDefault="008D5913" w:rsidP="00876DB5">
            <w:pPr>
              <w:pStyle w:val="TableTextCentered"/>
              <w:rPr>
                <w:rFonts w:ascii="Times New Roman" w:hAnsi="Times New Roman"/>
                <w:sz w:val="24"/>
                <w:szCs w:val="24"/>
              </w:rPr>
            </w:pPr>
            <w:r w:rsidRPr="008D5913">
              <w:t>50.0 </w:t>
            </w:r>
          </w:p>
        </w:tc>
        <w:tc>
          <w:tcPr>
            <w:tcW w:w="1237" w:type="dxa"/>
            <w:hideMark/>
          </w:tcPr>
          <w:p w14:paraId="59437351" w14:textId="77777777" w:rsidR="008D5913" w:rsidRPr="008D5913" w:rsidRDefault="008D5913" w:rsidP="00876DB5">
            <w:pPr>
              <w:pStyle w:val="TableTextCentered"/>
              <w:rPr>
                <w:rFonts w:ascii="Times New Roman" w:hAnsi="Times New Roman"/>
                <w:sz w:val="24"/>
                <w:szCs w:val="24"/>
              </w:rPr>
            </w:pPr>
            <w:r w:rsidRPr="008D5913">
              <w:t>68.4 </w:t>
            </w:r>
          </w:p>
        </w:tc>
        <w:tc>
          <w:tcPr>
            <w:tcW w:w="1238" w:type="dxa"/>
            <w:hideMark/>
          </w:tcPr>
          <w:p w14:paraId="0BABE131" w14:textId="77777777" w:rsidR="008D5913" w:rsidRPr="008D5913" w:rsidRDefault="008D5913" w:rsidP="00876DB5">
            <w:pPr>
              <w:pStyle w:val="TableTextCentered"/>
              <w:rPr>
                <w:rFonts w:ascii="Times New Roman" w:hAnsi="Times New Roman"/>
                <w:sz w:val="24"/>
                <w:szCs w:val="24"/>
              </w:rPr>
            </w:pPr>
            <w:r w:rsidRPr="008D5913">
              <w:t>25.0 </w:t>
            </w:r>
          </w:p>
        </w:tc>
        <w:tc>
          <w:tcPr>
            <w:tcW w:w="1403" w:type="dxa"/>
            <w:hideMark/>
          </w:tcPr>
          <w:p w14:paraId="5BEAC474" w14:textId="77777777" w:rsidR="008D5913" w:rsidRPr="008D5913" w:rsidRDefault="008D5913" w:rsidP="00876DB5">
            <w:pPr>
              <w:pStyle w:val="TableTextCentered"/>
              <w:rPr>
                <w:rFonts w:ascii="Times New Roman" w:hAnsi="Times New Roman"/>
                <w:sz w:val="24"/>
                <w:szCs w:val="24"/>
              </w:rPr>
            </w:pPr>
            <w:r w:rsidRPr="008D5913">
              <w:t>34.5 </w:t>
            </w:r>
          </w:p>
        </w:tc>
      </w:tr>
      <w:tr w:rsidR="008D5913" w:rsidRPr="008D5913" w14:paraId="34DBD963" w14:textId="77777777" w:rsidTr="002B310D">
        <w:trPr>
          <w:cnfStyle w:val="000000100000" w:firstRow="0" w:lastRow="0" w:firstColumn="0" w:lastColumn="0" w:oddVBand="0" w:evenVBand="0" w:oddHBand="1" w:evenHBand="0" w:firstRowFirstColumn="0" w:firstRowLastColumn="0" w:lastRowFirstColumn="0" w:lastRowLastColumn="0"/>
          <w:trHeight w:val="300"/>
        </w:trPr>
        <w:tc>
          <w:tcPr>
            <w:tcW w:w="2962" w:type="dxa"/>
            <w:hideMark/>
          </w:tcPr>
          <w:p w14:paraId="2EFA1F33" w14:textId="77777777" w:rsidR="008D5913" w:rsidRPr="008D5913" w:rsidRDefault="008D5913" w:rsidP="00876DB5">
            <w:pPr>
              <w:pStyle w:val="TableText"/>
              <w:rPr>
                <w:rFonts w:ascii="Times New Roman" w:hAnsi="Times New Roman"/>
                <w:sz w:val="24"/>
                <w:szCs w:val="24"/>
              </w:rPr>
            </w:pPr>
            <w:r w:rsidRPr="008D5913">
              <w:t>Multi-Race, non-Hispanic/Latino </w:t>
            </w:r>
          </w:p>
        </w:tc>
        <w:tc>
          <w:tcPr>
            <w:tcW w:w="1237" w:type="dxa"/>
            <w:hideMark/>
          </w:tcPr>
          <w:p w14:paraId="4C8BA2A5" w14:textId="77777777" w:rsidR="008D5913" w:rsidRPr="008D5913" w:rsidRDefault="008D5913" w:rsidP="00876DB5">
            <w:pPr>
              <w:pStyle w:val="TableTextCentered"/>
              <w:rPr>
                <w:rFonts w:ascii="Times New Roman" w:hAnsi="Times New Roman"/>
                <w:sz w:val="24"/>
                <w:szCs w:val="24"/>
              </w:rPr>
            </w:pPr>
            <w:r w:rsidRPr="008D5913">
              <w:t>29 </w:t>
            </w:r>
          </w:p>
        </w:tc>
        <w:tc>
          <w:tcPr>
            <w:tcW w:w="1238" w:type="dxa"/>
            <w:hideMark/>
          </w:tcPr>
          <w:p w14:paraId="23EB79D9" w14:textId="77777777" w:rsidR="008D5913" w:rsidRPr="008D5913" w:rsidRDefault="008D5913" w:rsidP="00876DB5">
            <w:pPr>
              <w:pStyle w:val="TableTextCentered"/>
              <w:rPr>
                <w:rFonts w:ascii="Times New Roman" w:hAnsi="Times New Roman"/>
                <w:sz w:val="24"/>
                <w:szCs w:val="24"/>
              </w:rPr>
            </w:pPr>
            <w:r w:rsidRPr="008D5913">
              <w:t>0.0 </w:t>
            </w:r>
          </w:p>
        </w:tc>
        <w:tc>
          <w:tcPr>
            <w:tcW w:w="1237" w:type="dxa"/>
            <w:hideMark/>
          </w:tcPr>
          <w:p w14:paraId="1BAE2E82" w14:textId="77777777" w:rsidR="008D5913" w:rsidRPr="008D5913" w:rsidRDefault="008D5913" w:rsidP="00876DB5">
            <w:pPr>
              <w:pStyle w:val="TableTextCentered"/>
              <w:rPr>
                <w:rFonts w:ascii="Times New Roman" w:hAnsi="Times New Roman"/>
                <w:sz w:val="24"/>
                <w:szCs w:val="24"/>
              </w:rPr>
            </w:pPr>
            <w:r w:rsidRPr="008D5913">
              <w:t>16.7 </w:t>
            </w:r>
          </w:p>
        </w:tc>
        <w:tc>
          <w:tcPr>
            <w:tcW w:w="1238" w:type="dxa"/>
            <w:hideMark/>
          </w:tcPr>
          <w:p w14:paraId="043AFF4E" w14:textId="77777777" w:rsidR="008D5913" w:rsidRPr="008D5913" w:rsidRDefault="008D5913" w:rsidP="00876DB5">
            <w:pPr>
              <w:pStyle w:val="TableTextCentered"/>
              <w:rPr>
                <w:rFonts w:ascii="Times New Roman" w:hAnsi="Times New Roman"/>
                <w:sz w:val="24"/>
                <w:szCs w:val="24"/>
              </w:rPr>
            </w:pPr>
            <w:r w:rsidRPr="008D5913">
              <w:t>6.9 </w:t>
            </w:r>
          </w:p>
        </w:tc>
        <w:tc>
          <w:tcPr>
            <w:tcW w:w="1403" w:type="dxa"/>
            <w:hideMark/>
          </w:tcPr>
          <w:p w14:paraId="66611126" w14:textId="77777777" w:rsidR="008D5913" w:rsidRPr="008D5913" w:rsidRDefault="008D5913" w:rsidP="00876DB5">
            <w:pPr>
              <w:pStyle w:val="TableTextCentered"/>
              <w:rPr>
                <w:rFonts w:ascii="Times New Roman" w:hAnsi="Times New Roman"/>
                <w:sz w:val="24"/>
                <w:szCs w:val="24"/>
              </w:rPr>
            </w:pPr>
            <w:r w:rsidRPr="008D5913">
              <w:t>23.3 </w:t>
            </w:r>
          </w:p>
        </w:tc>
      </w:tr>
      <w:tr w:rsidR="008D5913" w:rsidRPr="008D5913" w14:paraId="6C751C13" w14:textId="77777777" w:rsidTr="002B310D">
        <w:trPr>
          <w:trHeight w:val="300"/>
        </w:trPr>
        <w:tc>
          <w:tcPr>
            <w:tcW w:w="2962" w:type="dxa"/>
            <w:hideMark/>
          </w:tcPr>
          <w:p w14:paraId="712F8B18" w14:textId="77777777" w:rsidR="008D5913" w:rsidRPr="008D5913" w:rsidRDefault="008D5913" w:rsidP="00876DB5">
            <w:pPr>
              <w:pStyle w:val="TableText"/>
              <w:rPr>
                <w:rFonts w:ascii="Times New Roman" w:hAnsi="Times New Roman"/>
                <w:sz w:val="24"/>
                <w:szCs w:val="24"/>
              </w:rPr>
            </w:pPr>
            <w:r w:rsidRPr="008D5913">
              <w:t>Native American </w:t>
            </w:r>
          </w:p>
        </w:tc>
        <w:tc>
          <w:tcPr>
            <w:tcW w:w="1237" w:type="dxa"/>
            <w:hideMark/>
          </w:tcPr>
          <w:p w14:paraId="47F819A5" w14:textId="77777777" w:rsidR="008D5913" w:rsidRPr="008D5913" w:rsidRDefault="008D5913" w:rsidP="00876DB5">
            <w:pPr>
              <w:pStyle w:val="TableTextCentered"/>
              <w:rPr>
                <w:rFonts w:ascii="Times New Roman" w:hAnsi="Times New Roman"/>
                <w:sz w:val="24"/>
                <w:szCs w:val="24"/>
              </w:rPr>
            </w:pPr>
            <w:r w:rsidRPr="008D5913">
              <w:t>1 </w:t>
            </w:r>
          </w:p>
        </w:tc>
        <w:tc>
          <w:tcPr>
            <w:tcW w:w="1238" w:type="dxa"/>
            <w:hideMark/>
          </w:tcPr>
          <w:p w14:paraId="13FCA796" w14:textId="75C80B0A"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7" w:type="dxa"/>
            <w:hideMark/>
          </w:tcPr>
          <w:p w14:paraId="5EB5D465" w14:textId="34963C75"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8" w:type="dxa"/>
            <w:hideMark/>
          </w:tcPr>
          <w:p w14:paraId="00A21BA9" w14:textId="6A61D276"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403" w:type="dxa"/>
            <w:hideMark/>
          </w:tcPr>
          <w:p w14:paraId="660BC443" w14:textId="77777777" w:rsidR="008D5913" w:rsidRPr="008D5913" w:rsidRDefault="008D5913" w:rsidP="00876DB5">
            <w:pPr>
              <w:pStyle w:val="TableTextCentered"/>
              <w:rPr>
                <w:rFonts w:ascii="Times New Roman" w:hAnsi="Times New Roman"/>
                <w:sz w:val="24"/>
                <w:szCs w:val="24"/>
              </w:rPr>
            </w:pPr>
            <w:r w:rsidRPr="008D5913">
              <w:t>33.5 </w:t>
            </w:r>
          </w:p>
        </w:tc>
      </w:tr>
      <w:tr w:rsidR="008D5913" w:rsidRPr="008D5913" w14:paraId="6DFD95B7" w14:textId="77777777" w:rsidTr="002B310D">
        <w:trPr>
          <w:cnfStyle w:val="000000100000" w:firstRow="0" w:lastRow="0" w:firstColumn="0" w:lastColumn="0" w:oddVBand="0" w:evenVBand="0" w:oddHBand="1" w:evenHBand="0" w:firstRowFirstColumn="0" w:firstRowLastColumn="0" w:lastRowFirstColumn="0" w:lastRowLastColumn="0"/>
          <w:trHeight w:val="300"/>
        </w:trPr>
        <w:tc>
          <w:tcPr>
            <w:tcW w:w="2962" w:type="dxa"/>
            <w:hideMark/>
          </w:tcPr>
          <w:p w14:paraId="63C2F31F" w14:textId="77777777" w:rsidR="008D5913" w:rsidRPr="008D5913" w:rsidRDefault="008D5913" w:rsidP="00876DB5">
            <w:pPr>
              <w:pStyle w:val="TableText"/>
              <w:rPr>
                <w:rFonts w:ascii="Times New Roman" w:hAnsi="Times New Roman"/>
                <w:sz w:val="24"/>
                <w:szCs w:val="24"/>
              </w:rPr>
            </w:pPr>
            <w:r w:rsidRPr="008D5913">
              <w:t>Native Hawaiian, Pacific Islander </w:t>
            </w:r>
          </w:p>
        </w:tc>
        <w:tc>
          <w:tcPr>
            <w:tcW w:w="1237" w:type="dxa"/>
            <w:hideMark/>
          </w:tcPr>
          <w:p w14:paraId="48F5CD98" w14:textId="77777777" w:rsidR="008D5913" w:rsidRPr="008D5913" w:rsidRDefault="008D5913" w:rsidP="00876DB5">
            <w:pPr>
              <w:pStyle w:val="TableTextCentered"/>
              <w:rPr>
                <w:rFonts w:ascii="Times New Roman" w:hAnsi="Times New Roman"/>
                <w:sz w:val="24"/>
                <w:szCs w:val="24"/>
              </w:rPr>
            </w:pPr>
            <w:r w:rsidRPr="008D5913">
              <w:t>3 </w:t>
            </w:r>
          </w:p>
        </w:tc>
        <w:tc>
          <w:tcPr>
            <w:tcW w:w="1238" w:type="dxa"/>
            <w:hideMark/>
          </w:tcPr>
          <w:p w14:paraId="18DD1830" w14:textId="6D1A9377"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7" w:type="dxa"/>
            <w:hideMark/>
          </w:tcPr>
          <w:p w14:paraId="74F5A65A" w14:textId="36F6156D"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238" w:type="dxa"/>
            <w:hideMark/>
          </w:tcPr>
          <w:p w14:paraId="0EFBBE63" w14:textId="01AEBE84" w:rsidR="008D5913" w:rsidRPr="008D5913" w:rsidRDefault="00916885" w:rsidP="00876DB5">
            <w:pPr>
              <w:pStyle w:val="TableTextCentered"/>
              <w:rPr>
                <w:rFonts w:ascii="Times New Roman" w:hAnsi="Times New Roman"/>
                <w:sz w:val="24"/>
                <w:szCs w:val="24"/>
              </w:rPr>
            </w:pPr>
            <w:r>
              <w:rPr>
                <w:rFonts w:ascii="Calibri" w:hAnsi="Calibri" w:cs="Calibri"/>
              </w:rPr>
              <w:t>—</w:t>
            </w:r>
            <w:r w:rsidR="008D5913" w:rsidRPr="008D5913">
              <w:rPr>
                <w:rFonts w:ascii="Calibri" w:hAnsi="Calibri" w:cs="Calibri"/>
              </w:rPr>
              <w:t> </w:t>
            </w:r>
          </w:p>
        </w:tc>
        <w:tc>
          <w:tcPr>
            <w:tcW w:w="1403" w:type="dxa"/>
            <w:hideMark/>
          </w:tcPr>
          <w:p w14:paraId="6AC3A0D2" w14:textId="77777777" w:rsidR="008D5913" w:rsidRPr="008D5913" w:rsidRDefault="008D5913" w:rsidP="00876DB5">
            <w:pPr>
              <w:pStyle w:val="TableTextCentered"/>
              <w:rPr>
                <w:rFonts w:ascii="Times New Roman" w:hAnsi="Times New Roman"/>
                <w:sz w:val="24"/>
                <w:szCs w:val="24"/>
              </w:rPr>
            </w:pPr>
            <w:r w:rsidRPr="008D5913">
              <w:t>28.3 </w:t>
            </w:r>
          </w:p>
        </w:tc>
      </w:tr>
      <w:tr w:rsidR="008D5913" w:rsidRPr="008D5913" w14:paraId="7DEED67D" w14:textId="77777777" w:rsidTr="002B310D">
        <w:trPr>
          <w:trHeight w:val="300"/>
        </w:trPr>
        <w:tc>
          <w:tcPr>
            <w:tcW w:w="2962" w:type="dxa"/>
            <w:hideMark/>
          </w:tcPr>
          <w:p w14:paraId="3465903B" w14:textId="77777777" w:rsidR="008D5913" w:rsidRPr="008D5913" w:rsidRDefault="008D5913" w:rsidP="00876DB5">
            <w:pPr>
              <w:pStyle w:val="TableText"/>
              <w:rPr>
                <w:rFonts w:ascii="Times New Roman" w:hAnsi="Times New Roman"/>
                <w:sz w:val="24"/>
                <w:szCs w:val="24"/>
              </w:rPr>
            </w:pPr>
            <w:r w:rsidRPr="008D5913">
              <w:t>White </w:t>
            </w:r>
          </w:p>
        </w:tc>
        <w:tc>
          <w:tcPr>
            <w:tcW w:w="1237" w:type="dxa"/>
            <w:hideMark/>
          </w:tcPr>
          <w:p w14:paraId="375AFFED" w14:textId="77777777" w:rsidR="008D5913" w:rsidRPr="008D5913" w:rsidRDefault="008D5913" w:rsidP="00876DB5">
            <w:pPr>
              <w:pStyle w:val="TableTextCentered"/>
              <w:rPr>
                <w:rFonts w:ascii="Times New Roman" w:hAnsi="Times New Roman"/>
                <w:sz w:val="24"/>
                <w:szCs w:val="24"/>
              </w:rPr>
            </w:pPr>
            <w:r w:rsidRPr="008D5913">
              <w:t>638 </w:t>
            </w:r>
          </w:p>
        </w:tc>
        <w:tc>
          <w:tcPr>
            <w:tcW w:w="1238" w:type="dxa"/>
            <w:hideMark/>
          </w:tcPr>
          <w:p w14:paraId="3918EE6E" w14:textId="77777777" w:rsidR="008D5913" w:rsidRPr="008D5913" w:rsidRDefault="008D5913" w:rsidP="00876DB5">
            <w:pPr>
              <w:pStyle w:val="TableTextCentered"/>
              <w:rPr>
                <w:rFonts w:ascii="Times New Roman" w:hAnsi="Times New Roman"/>
                <w:sz w:val="24"/>
                <w:szCs w:val="24"/>
              </w:rPr>
            </w:pPr>
            <w:r w:rsidRPr="008D5913">
              <w:t>5.2 </w:t>
            </w:r>
          </w:p>
        </w:tc>
        <w:tc>
          <w:tcPr>
            <w:tcW w:w="1237" w:type="dxa"/>
            <w:hideMark/>
          </w:tcPr>
          <w:p w14:paraId="0C7FC8CE" w14:textId="77777777" w:rsidR="008D5913" w:rsidRPr="008D5913" w:rsidRDefault="008D5913" w:rsidP="00876DB5">
            <w:pPr>
              <w:pStyle w:val="TableTextCentered"/>
              <w:rPr>
                <w:rFonts w:ascii="Times New Roman" w:hAnsi="Times New Roman"/>
                <w:sz w:val="24"/>
                <w:szCs w:val="24"/>
              </w:rPr>
            </w:pPr>
            <w:r w:rsidRPr="008D5913">
              <w:t>18.1 </w:t>
            </w:r>
          </w:p>
        </w:tc>
        <w:tc>
          <w:tcPr>
            <w:tcW w:w="1238" w:type="dxa"/>
            <w:hideMark/>
          </w:tcPr>
          <w:p w14:paraId="1D474E52" w14:textId="77777777" w:rsidR="008D5913" w:rsidRPr="008D5913" w:rsidRDefault="008D5913" w:rsidP="00876DB5">
            <w:pPr>
              <w:pStyle w:val="TableTextCentered"/>
              <w:rPr>
                <w:rFonts w:ascii="Times New Roman" w:hAnsi="Times New Roman"/>
                <w:sz w:val="24"/>
                <w:szCs w:val="24"/>
              </w:rPr>
            </w:pPr>
            <w:r w:rsidRPr="008D5913">
              <w:t>18.5 </w:t>
            </w:r>
          </w:p>
        </w:tc>
        <w:tc>
          <w:tcPr>
            <w:tcW w:w="1403" w:type="dxa"/>
            <w:hideMark/>
          </w:tcPr>
          <w:p w14:paraId="53945E34" w14:textId="77777777" w:rsidR="008D5913" w:rsidRPr="008D5913" w:rsidRDefault="008D5913" w:rsidP="00876DB5">
            <w:pPr>
              <w:pStyle w:val="TableTextCentered"/>
              <w:rPr>
                <w:rFonts w:ascii="Times New Roman" w:hAnsi="Times New Roman"/>
                <w:sz w:val="24"/>
                <w:szCs w:val="24"/>
              </w:rPr>
            </w:pPr>
            <w:r w:rsidRPr="008D5913">
              <w:t>17.0 </w:t>
            </w:r>
          </w:p>
        </w:tc>
      </w:tr>
      <w:tr w:rsidR="008D5913" w:rsidRPr="008D5913" w14:paraId="0099D396" w14:textId="77777777" w:rsidTr="002B310D">
        <w:trPr>
          <w:cnfStyle w:val="000000100000" w:firstRow="0" w:lastRow="0" w:firstColumn="0" w:lastColumn="0" w:oddVBand="0" w:evenVBand="0" w:oddHBand="1" w:evenHBand="0" w:firstRowFirstColumn="0" w:firstRowLastColumn="0" w:lastRowFirstColumn="0" w:lastRowLastColumn="0"/>
          <w:trHeight w:val="300"/>
        </w:trPr>
        <w:tc>
          <w:tcPr>
            <w:tcW w:w="2962" w:type="dxa"/>
            <w:hideMark/>
          </w:tcPr>
          <w:p w14:paraId="4EA7854D" w14:textId="77777777" w:rsidR="008D5913" w:rsidRPr="008D5913" w:rsidRDefault="008D5913" w:rsidP="00876DB5">
            <w:pPr>
              <w:pStyle w:val="TableText"/>
              <w:rPr>
                <w:rFonts w:ascii="Times New Roman" w:hAnsi="Times New Roman"/>
                <w:sz w:val="24"/>
                <w:szCs w:val="24"/>
              </w:rPr>
            </w:pPr>
            <w:r w:rsidRPr="008D5913">
              <w:t>High needs </w:t>
            </w:r>
          </w:p>
        </w:tc>
        <w:tc>
          <w:tcPr>
            <w:tcW w:w="1237" w:type="dxa"/>
            <w:hideMark/>
          </w:tcPr>
          <w:p w14:paraId="0BB1B99C" w14:textId="77777777" w:rsidR="008D5913" w:rsidRPr="008D5913" w:rsidRDefault="008D5913" w:rsidP="00876DB5">
            <w:pPr>
              <w:pStyle w:val="TableTextCentered"/>
              <w:rPr>
                <w:rFonts w:ascii="Times New Roman" w:hAnsi="Times New Roman"/>
                <w:sz w:val="24"/>
                <w:szCs w:val="24"/>
              </w:rPr>
            </w:pPr>
            <w:r w:rsidRPr="008D5913">
              <w:t>329 </w:t>
            </w:r>
          </w:p>
        </w:tc>
        <w:tc>
          <w:tcPr>
            <w:tcW w:w="1238" w:type="dxa"/>
            <w:hideMark/>
          </w:tcPr>
          <w:p w14:paraId="3C2A58F5" w14:textId="77777777" w:rsidR="008D5913" w:rsidRPr="008D5913" w:rsidRDefault="008D5913" w:rsidP="00876DB5">
            <w:pPr>
              <w:pStyle w:val="TableTextCentered"/>
              <w:rPr>
                <w:rFonts w:ascii="Times New Roman" w:hAnsi="Times New Roman"/>
                <w:sz w:val="24"/>
                <w:szCs w:val="24"/>
              </w:rPr>
            </w:pPr>
            <w:r w:rsidRPr="008D5913">
              <w:t>10.4 </w:t>
            </w:r>
          </w:p>
        </w:tc>
        <w:tc>
          <w:tcPr>
            <w:tcW w:w="1237" w:type="dxa"/>
            <w:hideMark/>
          </w:tcPr>
          <w:p w14:paraId="3FA38D30" w14:textId="77777777" w:rsidR="008D5913" w:rsidRPr="008D5913" w:rsidRDefault="008D5913" w:rsidP="00876DB5">
            <w:pPr>
              <w:pStyle w:val="TableTextCentered"/>
              <w:rPr>
                <w:rFonts w:ascii="Times New Roman" w:hAnsi="Times New Roman"/>
                <w:sz w:val="24"/>
                <w:szCs w:val="24"/>
              </w:rPr>
            </w:pPr>
            <w:r w:rsidRPr="008D5913">
              <w:t>27.8 </w:t>
            </w:r>
          </w:p>
        </w:tc>
        <w:tc>
          <w:tcPr>
            <w:tcW w:w="1238" w:type="dxa"/>
            <w:hideMark/>
          </w:tcPr>
          <w:p w14:paraId="006C50A5" w14:textId="77777777" w:rsidR="008D5913" w:rsidRPr="008D5913" w:rsidRDefault="008D5913" w:rsidP="00876DB5">
            <w:pPr>
              <w:pStyle w:val="TableTextCentered"/>
              <w:rPr>
                <w:rFonts w:ascii="Times New Roman" w:hAnsi="Times New Roman"/>
                <w:sz w:val="24"/>
                <w:szCs w:val="24"/>
              </w:rPr>
            </w:pPr>
            <w:r w:rsidRPr="008D5913">
              <w:t>23.4 </w:t>
            </w:r>
          </w:p>
        </w:tc>
        <w:tc>
          <w:tcPr>
            <w:tcW w:w="1403" w:type="dxa"/>
            <w:hideMark/>
          </w:tcPr>
          <w:p w14:paraId="565E7420" w14:textId="77777777" w:rsidR="008D5913" w:rsidRPr="008D5913" w:rsidRDefault="008D5913" w:rsidP="00876DB5">
            <w:pPr>
              <w:pStyle w:val="TableTextCentered"/>
              <w:rPr>
                <w:rFonts w:ascii="Times New Roman" w:hAnsi="Times New Roman"/>
                <w:sz w:val="24"/>
                <w:szCs w:val="24"/>
              </w:rPr>
            </w:pPr>
            <w:r w:rsidRPr="008D5913">
              <w:t>30.3 </w:t>
            </w:r>
          </w:p>
        </w:tc>
      </w:tr>
      <w:tr w:rsidR="008D5913" w:rsidRPr="008D5913" w14:paraId="7B78CD80" w14:textId="77777777" w:rsidTr="002B310D">
        <w:trPr>
          <w:trHeight w:val="300"/>
        </w:trPr>
        <w:tc>
          <w:tcPr>
            <w:tcW w:w="2962" w:type="dxa"/>
            <w:hideMark/>
          </w:tcPr>
          <w:p w14:paraId="2856C5E9" w14:textId="77777777" w:rsidR="008D5913" w:rsidRPr="008D5913" w:rsidRDefault="008D5913" w:rsidP="00876DB5">
            <w:pPr>
              <w:pStyle w:val="TableText"/>
              <w:rPr>
                <w:rFonts w:ascii="Times New Roman" w:hAnsi="Times New Roman"/>
                <w:sz w:val="24"/>
                <w:szCs w:val="24"/>
              </w:rPr>
            </w:pPr>
            <w:r w:rsidRPr="008D5913">
              <w:t>Low income </w:t>
            </w:r>
          </w:p>
        </w:tc>
        <w:tc>
          <w:tcPr>
            <w:tcW w:w="1237" w:type="dxa"/>
            <w:hideMark/>
          </w:tcPr>
          <w:p w14:paraId="23F339C3" w14:textId="77777777" w:rsidR="008D5913" w:rsidRPr="008D5913" w:rsidRDefault="008D5913" w:rsidP="00876DB5">
            <w:pPr>
              <w:pStyle w:val="TableTextCentered"/>
              <w:rPr>
                <w:rFonts w:ascii="Times New Roman" w:hAnsi="Times New Roman"/>
                <w:sz w:val="24"/>
                <w:szCs w:val="24"/>
              </w:rPr>
            </w:pPr>
            <w:r w:rsidRPr="008D5913">
              <w:t>260 </w:t>
            </w:r>
          </w:p>
        </w:tc>
        <w:tc>
          <w:tcPr>
            <w:tcW w:w="1238" w:type="dxa"/>
            <w:hideMark/>
          </w:tcPr>
          <w:p w14:paraId="44FBC312" w14:textId="431ED83F" w:rsidR="008D5913" w:rsidRPr="008D5913" w:rsidRDefault="00916885" w:rsidP="00876DB5">
            <w:pPr>
              <w:pStyle w:val="TableTextCentered"/>
              <w:rPr>
                <w:rFonts w:ascii="Times New Roman" w:hAnsi="Times New Roman"/>
                <w:sz w:val="24"/>
                <w:szCs w:val="24"/>
              </w:rPr>
            </w:pPr>
            <w:r>
              <w:t>—</w:t>
            </w:r>
            <w:r w:rsidR="008D5913" w:rsidRPr="008D5913">
              <w:t> </w:t>
            </w:r>
          </w:p>
        </w:tc>
        <w:tc>
          <w:tcPr>
            <w:tcW w:w="1237" w:type="dxa"/>
            <w:hideMark/>
          </w:tcPr>
          <w:p w14:paraId="097767D7" w14:textId="77777777" w:rsidR="008D5913" w:rsidRPr="008D5913" w:rsidRDefault="008D5913" w:rsidP="00876DB5">
            <w:pPr>
              <w:pStyle w:val="TableTextCentered"/>
              <w:rPr>
                <w:rFonts w:ascii="Times New Roman" w:hAnsi="Times New Roman"/>
                <w:sz w:val="24"/>
                <w:szCs w:val="24"/>
              </w:rPr>
            </w:pPr>
            <w:r w:rsidRPr="008D5913">
              <w:t>30.7 </w:t>
            </w:r>
          </w:p>
        </w:tc>
        <w:tc>
          <w:tcPr>
            <w:tcW w:w="1238" w:type="dxa"/>
            <w:hideMark/>
          </w:tcPr>
          <w:p w14:paraId="44D75A41" w14:textId="77777777" w:rsidR="008D5913" w:rsidRPr="008D5913" w:rsidRDefault="008D5913" w:rsidP="00876DB5">
            <w:pPr>
              <w:pStyle w:val="TableTextCentered"/>
              <w:rPr>
                <w:rFonts w:ascii="Times New Roman" w:hAnsi="Times New Roman"/>
                <w:sz w:val="24"/>
                <w:szCs w:val="24"/>
              </w:rPr>
            </w:pPr>
            <w:r w:rsidRPr="008D5913">
              <w:t>25.8 </w:t>
            </w:r>
          </w:p>
        </w:tc>
        <w:tc>
          <w:tcPr>
            <w:tcW w:w="1403" w:type="dxa"/>
            <w:hideMark/>
          </w:tcPr>
          <w:p w14:paraId="14AE3D77" w14:textId="77777777" w:rsidR="008D5913" w:rsidRPr="008D5913" w:rsidRDefault="008D5913" w:rsidP="00876DB5">
            <w:pPr>
              <w:pStyle w:val="TableTextCentered"/>
              <w:rPr>
                <w:rFonts w:ascii="Times New Roman" w:hAnsi="Times New Roman"/>
                <w:sz w:val="24"/>
                <w:szCs w:val="24"/>
              </w:rPr>
            </w:pPr>
            <w:r w:rsidRPr="008D5913">
              <w:t>33.5 </w:t>
            </w:r>
          </w:p>
        </w:tc>
      </w:tr>
      <w:tr w:rsidR="008D5913" w:rsidRPr="008D5913" w14:paraId="214B79B5" w14:textId="77777777" w:rsidTr="002B310D">
        <w:trPr>
          <w:cnfStyle w:val="000000100000" w:firstRow="0" w:lastRow="0" w:firstColumn="0" w:lastColumn="0" w:oddVBand="0" w:evenVBand="0" w:oddHBand="1" w:evenHBand="0" w:firstRowFirstColumn="0" w:firstRowLastColumn="0" w:lastRowFirstColumn="0" w:lastRowLastColumn="0"/>
          <w:trHeight w:val="300"/>
        </w:trPr>
        <w:tc>
          <w:tcPr>
            <w:tcW w:w="2962" w:type="dxa"/>
            <w:hideMark/>
          </w:tcPr>
          <w:p w14:paraId="6470AE72" w14:textId="52F36187" w:rsidR="008D5913" w:rsidRPr="008D5913" w:rsidRDefault="00FC622C" w:rsidP="00876DB5">
            <w:pPr>
              <w:pStyle w:val="TableText"/>
              <w:rPr>
                <w:rFonts w:ascii="Times New Roman" w:hAnsi="Times New Roman"/>
                <w:sz w:val="24"/>
                <w:szCs w:val="24"/>
              </w:rPr>
            </w:pPr>
            <w:r>
              <w:t>English learners</w:t>
            </w:r>
            <w:r w:rsidR="008D5913" w:rsidRPr="008D5913">
              <w:t> </w:t>
            </w:r>
          </w:p>
        </w:tc>
        <w:tc>
          <w:tcPr>
            <w:tcW w:w="1237" w:type="dxa"/>
            <w:hideMark/>
          </w:tcPr>
          <w:p w14:paraId="51E12A7F" w14:textId="77777777" w:rsidR="008D5913" w:rsidRPr="008D5913" w:rsidRDefault="008D5913" w:rsidP="00876DB5">
            <w:pPr>
              <w:pStyle w:val="TableTextCentered"/>
              <w:rPr>
                <w:rFonts w:ascii="Times New Roman" w:hAnsi="Times New Roman"/>
                <w:sz w:val="24"/>
                <w:szCs w:val="24"/>
              </w:rPr>
            </w:pPr>
            <w:r w:rsidRPr="008D5913">
              <w:t>8 </w:t>
            </w:r>
          </w:p>
        </w:tc>
        <w:tc>
          <w:tcPr>
            <w:tcW w:w="1238" w:type="dxa"/>
            <w:hideMark/>
          </w:tcPr>
          <w:p w14:paraId="4628373B" w14:textId="77777777" w:rsidR="008D5913" w:rsidRPr="008D5913" w:rsidRDefault="008D5913" w:rsidP="00876DB5">
            <w:pPr>
              <w:pStyle w:val="TableTextCentered"/>
              <w:rPr>
                <w:rFonts w:ascii="Times New Roman" w:hAnsi="Times New Roman"/>
                <w:sz w:val="24"/>
                <w:szCs w:val="24"/>
              </w:rPr>
            </w:pPr>
            <w:r w:rsidRPr="008D5913">
              <w:t>37.5 </w:t>
            </w:r>
          </w:p>
        </w:tc>
        <w:tc>
          <w:tcPr>
            <w:tcW w:w="1237" w:type="dxa"/>
            <w:hideMark/>
          </w:tcPr>
          <w:p w14:paraId="0FDBBE42" w14:textId="77777777" w:rsidR="008D5913" w:rsidRPr="008D5913" w:rsidRDefault="008D5913" w:rsidP="00876DB5">
            <w:pPr>
              <w:pStyle w:val="TableTextCentered"/>
              <w:rPr>
                <w:rFonts w:ascii="Times New Roman" w:hAnsi="Times New Roman"/>
                <w:sz w:val="24"/>
                <w:szCs w:val="24"/>
              </w:rPr>
            </w:pPr>
            <w:r w:rsidRPr="008D5913">
              <w:t>37.5 </w:t>
            </w:r>
          </w:p>
        </w:tc>
        <w:tc>
          <w:tcPr>
            <w:tcW w:w="1238" w:type="dxa"/>
            <w:hideMark/>
          </w:tcPr>
          <w:p w14:paraId="7C1EAC0F" w14:textId="77777777" w:rsidR="008D5913" w:rsidRPr="008D5913" w:rsidRDefault="008D5913" w:rsidP="00876DB5">
            <w:pPr>
              <w:pStyle w:val="TableTextCentered"/>
              <w:rPr>
                <w:rFonts w:ascii="Times New Roman" w:hAnsi="Times New Roman"/>
                <w:sz w:val="24"/>
                <w:szCs w:val="24"/>
              </w:rPr>
            </w:pPr>
            <w:r w:rsidRPr="008D5913">
              <w:t>12.5 </w:t>
            </w:r>
          </w:p>
        </w:tc>
        <w:tc>
          <w:tcPr>
            <w:tcW w:w="1403" w:type="dxa"/>
            <w:hideMark/>
          </w:tcPr>
          <w:p w14:paraId="3FBBC398" w14:textId="77777777" w:rsidR="008D5913" w:rsidRPr="008D5913" w:rsidRDefault="008D5913" w:rsidP="00876DB5">
            <w:pPr>
              <w:pStyle w:val="TableTextCentered"/>
              <w:rPr>
                <w:rFonts w:ascii="Times New Roman" w:hAnsi="Times New Roman"/>
                <w:sz w:val="24"/>
                <w:szCs w:val="24"/>
              </w:rPr>
            </w:pPr>
            <w:r w:rsidRPr="008D5913">
              <w:t>33.5 </w:t>
            </w:r>
          </w:p>
        </w:tc>
      </w:tr>
      <w:tr w:rsidR="008D5913" w:rsidRPr="008D5913" w14:paraId="410683F2" w14:textId="77777777" w:rsidTr="002B310D">
        <w:trPr>
          <w:trHeight w:val="300"/>
        </w:trPr>
        <w:tc>
          <w:tcPr>
            <w:tcW w:w="2962" w:type="dxa"/>
            <w:hideMark/>
          </w:tcPr>
          <w:p w14:paraId="6788E646" w14:textId="77777777" w:rsidR="008D5913" w:rsidRPr="008D5913" w:rsidRDefault="008D5913" w:rsidP="00876DB5">
            <w:pPr>
              <w:pStyle w:val="TableText"/>
              <w:rPr>
                <w:rFonts w:ascii="Times New Roman" w:hAnsi="Times New Roman"/>
                <w:sz w:val="24"/>
                <w:szCs w:val="24"/>
              </w:rPr>
            </w:pPr>
            <w:r w:rsidRPr="008D5913">
              <w:t>Students w/disabilities </w:t>
            </w:r>
          </w:p>
        </w:tc>
        <w:tc>
          <w:tcPr>
            <w:tcW w:w="1237" w:type="dxa"/>
            <w:hideMark/>
          </w:tcPr>
          <w:p w14:paraId="09F6FD40" w14:textId="77777777" w:rsidR="008D5913" w:rsidRPr="008D5913" w:rsidRDefault="008D5913" w:rsidP="00876DB5">
            <w:pPr>
              <w:pStyle w:val="TableTextCentered"/>
              <w:rPr>
                <w:rFonts w:ascii="Times New Roman" w:hAnsi="Times New Roman"/>
                <w:sz w:val="24"/>
                <w:szCs w:val="24"/>
              </w:rPr>
            </w:pPr>
            <w:r w:rsidRPr="008D5913">
              <w:t>142 </w:t>
            </w:r>
          </w:p>
        </w:tc>
        <w:tc>
          <w:tcPr>
            <w:tcW w:w="1238" w:type="dxa"/>
            <w:hideMark/>
          </w:tcPr>
          <w:p w14:paraId="635E305A" w14:textId="77777777" w:rsidR="008D5913" w:rsidRPr="008D5913" w:rsidRDefault="008D5913" w:rsidP="00876DB5">
            <w:pPr>
              <w:pStyle w:val="TableTextCentered"/>
              <w:rPr>
                <w:rFonts w:ascii="Times New Roman" w:hAnsi="Times New Roman"/>
                <w:sz w:val="24"/>
                <w:szCs w:val="24"/>
              </w:rPr>
            </w:pPr>
            <w:r w:rsidRPr="008D5913">
              <w:t>11.8 </w:t>
            </w:r>
          </w:p>
        </w:tc>
        <w:tc>
          <w:tcPr>
            <w:tcW w:w="1237" w:type="dxa"/>
            <w:hideMark/>
          </w:tcPr>
          <w:p w14:paraId="2F71DE10" w14:textId="77777777" w:rsidR="008D5913" w:rsidRPr="008D5913" w:rsidRDefault="008D5913" w:rsidP="00876DB5">
            <w:pPr>
              <w:pStyle w:val="TableTextCentered"/>
              <w:rPr>
                <w:rFonts w:ascii="Times New Roman" w:hAnsi="Times New Roman"/>
                <w:sz w:val="24"/>
                <w:szCs w:val="24"/>
              </w:rPr>
            </w:pPr>
            <w:r w:rsidRPr="008D5913">
              <w:t>26.4 </w:t>
            </w:r>
          </w:p>
        </w:tc>
        <w:tc>
          <w:tcPr>
            <w:tcW w:w="1238" w:type="dxa"/>
            <w:hideMark/>
          </w:tcPr>
          <w:p w14:paraId="3E60DED5" w14:textId="77777777" w:rsidR="008D5913" w:rsidRPr="008D5913" w:rsidRDefault="008D5913" w:rsidP="00876DB5">
            <w:pPr>
              <w:pStyle w:val="TableTextCentered"/>
              <w:rPr>
                <w:rFonts w:ascii="Times New Roman" w:hAnsi="Times New Roman"/>
                <w:sz w:val="24"/>
                <w:szCs w:val="24"/>
              </w:rPr>
            </w:pPr>
            <w:r w:rsidRPr="008D5913">
              <w:t>23.9 </w:t>
            </w:r>
          </w:p>
        </w:tc>
        <w:tc>
          <w:tcPr>
            <w:tcW w:w="1403" w:type="dxa"/>
            <w:hideMark/>
          </w:tcPr>
          <w:p w14:paraId="2551751C" w14:textId="77777777" w:rsidR="008D5913" w:rsidRPr="008D5913" w:rsidRDefault="008D5913" w:rsidP="00876DB5">
            <w:pPr>
              <w:pStyle w:val="TableTextCentered"/>
              <w:rPr>
                <w:rFonts w:ascii="Times New Roman" w:hAnsi="Times New Roman"/>
                <w:sz w:val="24"/>
                <w:szCs w:val="24"/>
              </w:rPr>
            </w:pPr>
            <w:r w:rsidRPr="008D5913">
              <w:t>30.4 </w:t>
            </w:r>
          </w:p>
        </w:tc>
      </w:tr>
    </w:tbl>
    <w:p w14:paraId="4943A449" w14:textId="77777777" w:rsidR="005010B1" w:rsidRDefault="008D5913" w:rsidP="00876DB5">
      <w:pPr>
        <w:pStyle w:val="TableNote"/>
        <w:rPr>
          <w:rFonts w:ascii="Franklin Gothic Book" w:hAnsi="Franklin Gothic Book" w:cs="Segoe UI"/>
          <w:szCs w:val="20"/>
        </w:rPr>
      </w:pPr>
      <w:r w:rsidRPr="008D5913">
        <w:rPr>
          <w:rFonts w:ascii="Franklin Gothic Book" w:hAnsi="Franklin Gothic Book" w:cs="Segoe UI"/>
          <w:sz w:val="16"/>
          <w:szCs w:val="16"/>
          <w:vertAlign w:val="superscript"/>
        </w:rPr>
        <w:t>a</w:t>
      </w:r>
      <w:r w:rsidRPr="008D5913">
        <w:rPr>
          <w:rFonts w:ascii="Franklin Gothic Book" w:hAnsi="Franklin Gothic Book" w:cs="Segoe UI"/>
          <w:szCs w:val="20"/>
        </w:rPr>
        <w:t xml:space="preserve"> </w:t>
      </w:r>
      <w:r w:rsidRPr="008D5913">
        <w:rPr>
          <w:rFonts w:ascii="Franklin Gothic Book" w:hAnsi="Franklin Gothic Book" w:cs="Segoe UI"/>
          <w:szCs w:val="20"/>
          <w:shd w:val="clear" w:color="auto" w:fill="FFFFFF"/>
        </w:rPr>
        <w:t>The percentage of students absent 10 percent or more of their total number of student days of membership in a school</w:t>
      </w:r>
      <w:r w:rsidRPr="008D5913">
        <w:rPr>
          <w:rFonts w:ascii="Franklin Gothic Book" w:hAnsi="Franklin Gothic Book" w:cs="Segoe UI"/>
          <w:szCs w:val="20"/>
        </w:rPr>
        <w:t>.</w:t>
      </w:r>
    </w:p>
    <w:p w14:paraId="430254FE" w14:textId="77777777" w:rsidR="005010B1" w:rsidRDefault="005010B1" w:rsidP="008D5913">
      <w:pPr>
        <w:spacing w:line="240" w:lineRule="auto"/>
        <w:textAlignment w:val="baseline"/>
        <w:rPr>
          <w:rFonts w:ascii="Franklin Gothic Demi" w:eastAsia="Times New Roman" w:hAnsi="Franklin Gothic Demi" w:cs="Segoe UI"/>
        </w:rPr>
      </w:pPr>
    </w:p>
    <w:p w14:paraId="5B1A3B0F" w14:textId="54CAAB6A" w:rsidR="00B827DE" w:rsidRPr="00CB0607" w:rsidRDefault="00B827DE" w:rsidP="00D77209">
      <w:pPr>
        <w:pStyle w:val="TableTitle0"/>
        <w:sectPr w:rsidR="00B827DE" w:rsidRPr="00CB0607" w:rsidSect="00C145DC">
          <w:footerReference w:type="default" r:id="rId79"/>
          <w:pgSz w:w="12240" w:h="15840" w:code="1"/>
          <w:pgMar w:top="1440" w:right="1440" w:bottom="1440" w:left="1440" w:header="720" w:footer="720" w:gutter="0"/>
          <w:pgNumType w:start="1"/>
          <w:cols w:space="720"/>
          <w:docGrid w:linePitch="360"/>
        </w:sectPr>
      </w:pPr>
    </w:p>
    <w:p w14:paraId="48B09459" w14:textId="77AB0C08" w:rsidR="001D7549" w:rsidRPr="001D7549" w:rsidRDefault="001D7549" w:rsidP="00876DB5">
      <w:pPr>
        <w:pStyle w:val="TableTitle0"/>
        <w:rPr>
          <w:rFonts w:ascii="Segoe UI" w:hAnsi="Segoe UI"/>
          <w:sz w:val="18"/>
          <w:szCs w:val="18"/>
        </w:rPr>
      </w:pPr>
      <w:bookmarkStart w:id="194" w:name="_Toc173506512"/>
      <w:r w:rsidRPr="001D7549">
        <w:lastRenderedPageBreak/>
        <w:t xml:space="preserve">Table D4. Pioneer Valley </w:t>
      </w:r>
      <w:r w:rsidR="00916885">
        <w:t>Regional School District</w:t>
      </w:r>
      <w:r w:rsidRPr="001D7549">
        <w:t>: Expenditures, Chapter 70 State Aid, and Net School Spending</w:t>
      </w:r>
      <w:r w:rsidR="00720F21">
        <w:t>,</w:t>
      </w:r>
      <w:r w:rsidRPr="001D7549">
        <w:t xml:space="preserve"> Fiscal Years 2020</w:t>
      </w:r>
      <w:r w:rsidR="00916885">
        <w:noBreakHyphen/>
      </w:r>
      <w:r w:rsidRPr="001D7549">
        <w:t>2022</w:t>
      </w:r>
      <w:bookmarkEnd w:id="194"/>
      <w:r w:rsidR="005010B1">
        <w:t xml:space="preserve"> </w:t>
      </w:r>
    </w:p>
    <w:tbl>
      <w:tblPr>
        <w:tblStyle w:val="MSVTable1"/>
        <w:tblW w:w="5000" w:type="pct"/>
        <w:tblLook w:val="0620" w:firstRow="1" w:lastRow="0" w:firstColumn="0" w:lastColumn="0" w:noHBand="1" w:noVBand="1"/>
      </w:tblPr>
      <w:tblGrid>
        <w:gridCol w:w="3678"/>
        <w:gridCol w:w="1607"/>
        <w:gridCol w:w="1727"/>
        <w:gridCol w:w="1351"/>
        <w:gridCol w:w="1517"/>
        <w:gridCol w:w="1532"/>
        <w:gridCol w:w="1532"/>
      </w:tblGrid>
      <w:tr w:rsidR="007F75CC" w:rsidRPr="001D7549" w14:paraId="00AF6755" w14:textId="77777777" w:rsidTr="007F75CC">
        <w:trPr>
          <w:cnfStyle w:val="100000000000" w:firstRow="1" w:lastRow="0" w:firstColumn="0" w:lastColumn="0" w:oddVBand="0" w:evenVBand="0" w:oddHBand="0" w:evenHBand="0" w:firstRowFirstColumn="0" w:firstRowLastColumn="0" w:lastRowFirstColumn="0" w:lastRowLastColumn="0"/>
          <w:tblHeader/>
        </w:trPr>
        <w:tc>
          <w:tcPr>
            <w:tcW w:w="3678" w:type="dxa"/>
            <w:vMerge w:val="restart"/>
            <w:hideMark/>
          </w:tcPr>
          <w:p w14:paraId="11DC7B4A" w14:textId="77777777" w:rsidR="007F75CC" w:rsidRPr="001D7549" w:rsidRDefault="007F75CC" w:rsidP="001D7549">
            <w:pPr>
              <w:spacing w:line="240" w:lineRule="auto"/>
              <w:textAlignment w:val="baseline"/>
              <w:rPr>
                <w:rFonts w:ascii="Times New Roman" w:eastAsia="Times New Roman" w:hAnsi="Times New Roman" w:cs="Times New Roman"/>
                <w:color w:val="FFFFFF"/>
                <w:sz w:val="24"/>
                <w:szCs w:val="24"/>
              </w:rPr>
            </w:pPr>
            <w:r w:rsidRPr="001D7549">
              <w:rPr>
                <w:rFonts w:ascii="Arial" w:eastAsia="Times New Roman" w:hAnsi="Arial" w:cs="Arial"/>
                <w:color w:val="FFFFFF"/>
              </w:rPr>
              <w:t> </w:t>
            </w:r>
            <w:r w:rsidRPr="001D7549">
              <w:rPr>
                <w:rFonts w:ascii="Franklin Gothic Book" w:eastAsia="Times New Roman" w:hAnsi="Franklin Gothic Book" w:cs="Times New Roman"/>
                <w:color w:val="FFFFFF"/>
              </w:rPr>
              <w:t> </w:t>
            </w:r>
          </w:p>
          <w:p w14:paraId="3937FE10" w14:textId="52728FC3" w:rsidR="007F75CC" w:rsidRPr="001D7549" w:rsidRDefault="007F75CC" w:rsidP="001D7549">
            <w:pPr>
              <w:spacing w:line="240" w:lineRule="auto"/>
              <w:textAlignment w:val="baseline"/>
              <w:rPr>
                <w:rFonts w:ascii="Times New Roman" w:eastAsia="Times New Roman" w:hAnsi="Times New Roman" w:cs="Times New Roman"/>
                <w:color w:val="FFFFFF"/>
                <w:sz w:val="24"/>
                <w:szCs w:val="24"/>
              </w:rPr>
            </w:pPr>
            <w:r w:rsidRPr="001D7549">
              <w:rPr>
                <w:rFonts w:ascii="Arial" w:eastAsia="Times New Roman" w:hAnsi="Arial" w:cs="Arial"/>
                <w:color w:val="FFFFFF"/>
              </w:rPr>
              <w:t> </w:t>
            </w:r>
            <w:r w:rsidRPr="001D7549">
              <w:rPr>
                <w:rFonts w:ascii="Franklin Gothic Book" w:eastAsia="Times New Roman" w:hAnsi="Franklin Gothic Book" w:cs="Times New Roman"/>
                <w:color w:val="FFFFFF"/>
              </w:rPr>
              <w:t> </w:t>
            </w:r>
          </w:p>
        </w:tc>
        <w:tc>
          <w:tcPr>
            <w:tcW w:w="3334" w:type="dxa"/>
            <w:gridSpan w:val="2"/>
            <w:hideMark/>
          </w:tcPr>
          <w:p w14:paraId="341A7C96" w14:textId="77777777" w:rsidR="007F75CC" w:rsidRPr="001D7549" w:rsidRDefault="007F75CC" w:rsidP="007F75CC">
            <w:pPr>
              <w:pStyle w:val="TableColHeadingCenter"/>
              <w:rPr>
                <w:rFonts w:ascii="Times New Roman" w:hAnsi="Times New Roman"/>
                <w:sz w:val="24"/>
                <w:szCs w:val="24"/>
              </w:rPr>
            </w:pPr>
            <w:r w:rsidRPr="001D7549">
              <w:t>Fiscal year 2020 </w:t>
            </w:r>
          </w:p>
        </w:tc>
        <w:tc>
          <w:tcPr>
            <w:tcW w:w="2868" w:type="dxa"/>
            <w:gridSpan w:val="2"/>
            <w:hideMark/>
          </w:tcPr>
          <w:p w14:paraId="772A58FC" w14:textId="77777777" w:rsidR="007F75CC" w:rsidRPr="001D7549" w:rsidRDefault="007F75CC" w:rsidP="007F75CC">
            <w:pPr>
              <w:pStyle w:val="TableColHeadingCenter"/>
              <w:rPr>
                <w:rFonts w:ascii="Times New Roman" w:hAnsi="Times New Roman"/>
                <w:sz w:val="24"/>
                <w:szCs w:val="24"/>
              </w:rPr>
            </w:pPr>
            <w:r w:rsidRPr="001D7549">
              <w:t>Fiscal year 2021 </w:t>
            </w:r>
          </w:p>
        </w:tc>
        <w:tc>
          <w:tcPr>
            <w:tcW w:w="3064" w:type="dxa"/>
            <w:gridSpan w:val="2"/>
            <w:hideMark/>
          </w:tcPr>
          <w:p w14:paraId="2EA4BB3A" w14:textId="77777777" w:rsidR="007F75CC" w:rsidRPr="001D7549" w:rsidRDefault="007F75CC" w:rsidP="007F75CC">
            <w:pPr>
              <w:pStyle w:val="TableColHeadingCenter"/>
              <w:rPr>
                <w:rFonts w:ascii="Times New Roman" w:hAnsi="Times New Roman"/>
                <w:sz w:val="24"/>
                <w:szCs w:val="24"/>
              </w:rPr>
            </w:pPr>
            <w:r w:rsidRPr="001D7549">
              <w:t>Fiscal year 2022 </w:t>
            </w:r>
          </w:p>
        </w:tc>
      </w:tr>
      <w:tr w:rsidR="007F75CC" w:rsidRPr="001D7549" w14:paraId="2F6366C9" w14:textId="77777777" w:rsidTr="007F75CC">
        <w:trPr>
          <w:cnfStyle w:val="100000000000" w:firstRow="1" w:lastRow="0" w:firstColumn="0" w:lastColumn="0" w:oddVBand="0" w:evenVBand="0" w:oddHBand="0" w:evenHBand="0" w:firstRowFirstColumn="0" w:firstRowLastColumn="0" w:lastRowFirstColumn="0" w:lastRowLastColumn="0"/>
          <w:tblHeader/>
        </w:trPr>
        <w:tc>
          <w:tcPr>
            <w:tcW w:w="3678" w:type="dxa"/>
            <w:vMerge/>
            <w:hideMark/>
          </w:tcPr>
          <w:p w14:paraId="641BD163" w14:textId="591EE8F9" w:rsidR="007F75CC" w:rsidRPr="001D7549" w:rsidRDefault="007F75CC" w:rsidP="001D7549">
            <w:pPr>
              <w:spacing w:line="240" w:lineRule="auto"/>
              <w:textAlignment w:val="baseline"/>
              <w:rPr>
                <w:rFonts w:ascii="Times New Roman" w:eastAsia="Times New Roman" w:hAnsi="Times New Roman" w:cs="Times New Roman"/>
                <w:color w:val="FFFFFF"/>
                <w:sz w:val="24"/>
                <w:szCs w:val="24"/>
              </w:rPr>
            </w:pPr>
          </w:p>
        </w:tc>
        <w:tc>
          <w:tcPr>
            <w:tcW w:w="1607" w:type="dxa"/>
            <w:hideMark/>
          </w:tcPr>
          <w:p w14:paraId="1A3CB4EF" w14:textId="77777777" w:rsidR="007F75CC" w:rsidRPr="001D7549" w:rsidRDefault="007F75CC" w:rsidP="007F75CC">
            <w:pPr>
              <w:pStyle w:val="TableColHeadingCenter"/>
              <w:rPr>
                <w:rFonts w:ascii="Times New Roman" w:hAnsi="Times New Roman"/>
                <w:sz w:val="24"/>
                <w:szCs w:val="24"/>
              </w:rPr>
            </w:pPr>
            <w:r w:rsidRPr="001D7549">
              <w:t>Estimated </w:t>
            </w:r>
          </w:p>
        </w:tc>
        <w:tc>
          <w:tcPr>
            <w:tcW w:w="1727" w:type="dxa"/>
            <w:hideMark/>
          </w:tcPr>
          <w:p w14:paraId="25F5FE55" w14:textId="77777777" w:rsidR="007F75CC" w:rsidRPr="001D7549" w:rsidRDefault="007F75CC" w:rsidP="007F75CC">
            <w:pPr>
              <w:pStyle w:val="TableColHeadingCenter"/>
              <w:rPr>
                <w:rFonts w:ascii="Times New Roman" w:hAnsi="Times New Roman"/>
                <w:sz w:val="24"/>
                <w:szCs w:val="24"/>
              </w:rPr>
            </w:pPr>
            <w:r w:rsidRPr="001D7549">
              <w:t>Actual </w:t>
            </w:r>
          </w:p>
        </w:tc>
        <w:tc>
          <w:tcPr>
            <w:tcW w:w="1351" w:type="dxa"/>
            <w:hideMark/>
          </w:tcPr>
          <w:p w14:paraId="692ABD9F" w14:textId="77777777" w:rsidR="007F75CC" w:rsidRPr="001D7549" w:rsidRDefault="007F75CC" w:rsidP="007F75CC">
            <w:pPr>
              <w:pStyle w:val="TableColHeadingCenter"/>
              <w:rPr>
                <w:rFonts w:ascii="Times New Roman" w:hAnsi="Times New Roman"/>
                <w:sz w:val="24"/>
                <w:szCs w:val="24"/>
              </w:rPr>
            </w:pPr>
            <w:r w:rsidRPr="001D7549">
              <w:t>Estimated </w:t>
            </w:r>
          </w:p>
        </w:tc>
        <w:tc>
          <w:tcPr>
            <w:tcW w:w="1517" w:type="dxa"/>
            <w:hideMark/>
          </w:tcPr>
          <w:p w14:paraId="27B96630" w14:textId="77777777" w:rsidR="007F75CC" w:rsidRPr="001D7549" w:rsidRDefault="007F75CC" w:rsidP="007F75CC">
            <w:pPr>
              <w:pStyle w:val="TableColHeadingCenter"/>
              <w:rPr>
                <w:rFonts w:ascii="Times New Roman" w:hAnsi="Times New Roman"/>
                <w:sz w:val="24"/>
                <w:szCs w:val="24"/>
              </w:rPr>
            </w:pPr>
            <w:r w:rsidRPr="001D7549">
              <w:t>Actual </w:t>
            </w:r>
          </w:p>
        </w:tc>
        <w:tc>
          <w:tcPr>
            <w:tcW w:w="1532" w:type="dxa"/>
            <w:hideMark/>
          </w:tcPr>
          <w:p w14:paraId="0E9208B9" w14:textId="77777777" w:rsidR="007F75CC" w:rsidRPr="001D7549" w:rsidRDefault="007F75CC" w:rsidP="007F75CC">
            <w:pPr>
              <w:pStyle w:val="TableColHeadingCenter"/>
              <w:rPr>
                <w:rFonts w:ascii="Times New Roman" w:hAnsi="Times New Roman"/>
                <w:sz w:val="24"/>
                <w:szCs w:val="24"/>
              </w:rPr>
            </w:pPr>
            <w:r w:rsidRPr="001D7549">
              <w:t>Estimated </w:t>
            </w:r>
          </w:p>
        </w:tc>
        <w:tc>
          <w:tcPr>
            <w:tcW w:w="1532" w:type="dxa"/>
            <w:hideMark/>
          </w:tcPr>
          <w:p w14:paraId="1365470D" w14:textId="77777777" w:rsidR="007F75CC" w:rsidRPr="001D7549" w:rsidRDefault="007F75CC" w:rsidP="007F75CC">
            <w:pPr>
              <w:pStyle w:val="TableColHeadingCenter"/>
              <w:rPr>
                <w:rFonts w:ascii="Times New Roman" w:hAnsi="Times New Roman"/>
                <w:sz w:val="24"/>
                <w:szCs w:val="24"/>
              </w:rPr>
            </w:pPr>
            <w:r w:rsidRPr="001D7549">
              <w:t>Actual </w:t>
            </w:r>
          </w:p>
        </w:tc>
      </w:tr>
      <w:tr w:rsidR="001D7549" w:rsidRPr="001D7549" w14:paraId="094C961E" w14:textId="77777777" w:rsidTr="007F75CC">
        <w:tc>
          <w:tcPr>
            <w:tcW w:w="12944" w:type="dxa"/>
            <w:gridSpan w:val="7"/>
            <w:shd w:val="clear" w:color="auto" w:fill="D9E2F3"/>
            <w:hideMark/>
          </w:tcPr>
          <w:p w14:paraId="136AF52E" w14:textId="77777777" w:rsidR="001D7549" w:rsidRPr="001D7549" w:rsidRDefault="001D7549" w:rsidP="007F75CC">
            <w:pPr>
              <w:pStyle w:val="TableSubheading"/>
              <w:rPr>
                <w:rFonts w:ascii="Times New Roman" w:hAnsi="Times New Roman"/>
                <w:sz w:val="24"/>
              </w:rPr>
            </w:pPr>
            <w:r w:rsidRPr="001D7549">
              <w:t>Expenditures </w:t>
            </w:r>
          </w:p>
        </w:tc>
      </w:tr>
      <w:tr w:rsidR="001D7549" w:rsidRPr="001D7549" w14:paraId="57B0E139" w14:textId="77777777" w:rsidTr="007F75CC">
        <w:tc>
          <w:tcPr>
            <w:tcW w:w="3678" w:type="dxa"/>
            <w:hideMark/>
          </w:tcPr>
          <w:p w14:paraId="5A27BD69" w14:textId="77777777" w:rsidR="001D7549" w:rsidRPr="001D7549" w:rsidRDefault="001D7549" w:rsidP="007F75CC">
            <w:pPr>
              <w:pStyle w:val="TableText"/>
              <w:rPr>
                <w:rFonts w:ascii="Times New Roman" w:hAnsi="Times New Roman"/>
                <w:sz w:val="24"/>
                <w:szCs w:val="24"/>
              </w:rPr>
            </w:pPr>
            <w:r w:rsidRPr="001D7549">
              <w:t>From local appropriations for schools </w:t>
            </w:r>
          </w:p>
        </w:tc>
        <w:tc>
          <w:tcPr>
            <w:tcW w:w="9266" w:type="dxa"/>
            <w:gridSpan w:val="6"/>
            <w:shd w:val="clear" w:color="auto" w:fill="D9E2F3"/>
            <w:hideMark/>
          </w:tcPr>
          <w:p w14:paraId="419A4E0B" w14:textId="77777777" w:rsidR="001D7549" w:rsidRPr="001D7549" w:rsidRDefault="001D7549" w:rsidP="001D7549">
            <w:pPr>
              <w:spacing w:line="240" w:lineRule="auto"/>
              <w:jc w:val="right"/>
              <w:textAlignment w:val="baseline"/>
              <w:rPr>
                <w:rFonts w:ascii="Times New Roman" w:eastAsia="Times New Roman" w:hAnsi="Times New Roman" w:cs="Times New Roman"/>
                <w:sz w:val="24"/>
                <w:szCs w:val="24"/>
              </w:rPr>
            </w:pPr>
            <w:r w:rsidRPr="001D7549">
              <w:rPr>
                <w:rFonts w:ascii="Franklin Gothic Book" w:eastAsia="Times New Roman" w:hAnsi="Franklin Gothic Book" w:cs="Times New Roman"/>
              </w:rPr>
              <w:t> </w:t>
            </w:r>
          </w:p>
        </w:tc>
      </w:tr>
      <w:tr w:rsidR="001D7549" w:rsidRPr="001D7549" w14:paraId="07FB09C9" w14:textId="77777777" w:rsidTr="007F75CC">
        <w:tc>
          <w:tcPr>
            <w:tcW w:w="3678" w:type="dxa"/>
            <w:hideMark/>
          </w:tcPr>
          <w:p w14:paraId="37BD30C2" w14:textId="77777777" w:rsidR="001D7549" w:rsidRPr="001D7549" w:rsidRDefault="001D7549" w:rsidP="007F75CC">
            <w:pPr>
              <w:pStyle w:val="TableText"/>
              <w:rPr>
                <w:rFonts w:ascii="Times New Roman" w:hAnsi="Times New Roman"/>
                <w:sz w:val="24"/>
                <w:szCs w:val="24"/>
              </w:rPr>
            </w:pPr>
            <w:r w:rsidRPr="001D7549">
              <w:t>By school committee </w:t>
            </w:r>
          </w:p>
        </w:tc>
        <w:tc>
          <w:tcPr>
            <w:tcW w:w="1607" w:type="dxa"/>
            <w:hideMark/>
          </w:tcPr>
          <w:p w14:paraId="70044F47" w14:textId="77777777" w:rsidR="001D7549" w:rsidRPr="001D7549" w:rsidRDefault="001D7549" w:rsidP="007F75CC">
            <w:pPr>
              <w:pStyle w:val="TableTextCentered"/>
              <w:rPr>
                <w:rFonts w:ascii="Times New Roman" w:hAnsi="Times New Roman"/>
                <w:sz w:val="24"/>
                <w:szCs w:val="24"/>
              </w:rPr>
            </w:pPr>
            <w:r w:rsidRPr="001D7549">
              <w:t>$14,313,132 </w:t>
            </w:r>
          </w:p>
        </w:tc>
        <w:tc>
          <w:tcPr>
            <w:tcW w:w="1727" w:type="dxa"/>
            <w:hideMark/>
          </w:tcPr>
          <w:p w14:paraId="70623799" w14:textId="77777777" w:rsidR="001D7549" w:rsidRPr="001D7549" w:rsidRDefault="001D7549" w:rsidP="007F75CC">
            <w:pPr>
              <w:pStyle w:val="TableTextCentered"/>
              <w:rPr>
                <w:rFonts w:ascii="Times New Roman" w:hAnsi="Times New Roman"/>
                <w:sz w:val="24"/>
                <w:szCs w:val="24"/>
              </w:rPr>
            </w:pPr>
            <w:r w:rsidRPr="001D7549">
              <w:t>$14,158,210 </w:t>
            </w:r>
          </w:p>
        </w:tc>
        <w:tc>
          <w:tcPr>
            <w:tcW w:w="1351" w:type="dxa"/>
            <w:hideMark/>
          </w:tcPr>
          <w:p w14:paraId="02FBDC80" w14:textId="77777777" w:rsidR="001D7549" w:rsidRPr="001D7549" w:rsidRDefault="001D7549" w:rsidP="007F75CC">
            <w:pPr>
              <w:pStyle w:val="TableTextCentered"/>
              <w:rPr>
                <w:rFonts w:ascii="Times New Roman" w:hAnsi="Times New Roman"/>
                <w:sz w:val="24"/>
                <w:szCs w:val="24"/>
              </w:rPr>
            </w:pPr>
            <w:r w:rsidRPr="001D7549">
              <w:t>$14,356,936 </w:t>
            </w:r>
          </w:p>
        </w:tc>
        <w:tc>
          <w:tcPr>
            <w:tcW w:w="1517" w:type="dxa"/>
            <w:hideMark/>
          </w:tcPr>
          <w:p w14:paraId="1346CDFB" w14:textId="77777777" w:rsidR="001D7549" w:rsidRPr="001D7549" w:rsidRDefault="001D7549" w:rsidP="007F75CC">
            <w:pPr>
              <w:pStyle w:val="TableTextCentered"/>
              <w:rPr>
                <w:rFonts w:ascii="Times New Roman" w:hAnsi="Times New Roman"/>
                <w:sz w:val="24"/>
                <w:szCs w:val="24"/>
              </w:rPr>
            </w:pPr>
            <w:r w:rsidRPr="001D7549">
              <w:t>$13,598,234 </w:t>
            </w:r>
          </w:p>
        </w:tc>
        <w:tc>
          <w:tcPr>
            <w:tcW w:w="1532" w:type="dxa"/>
            <w:hideMark/>
          </w:tcPr>
          <w:p w14:paraId="1E58C17F" w14:textId="77777777" w:rsidR="001D7549" w:rsidRPr="001D7549" w:rsidRDefault="001D7549" w:rsidP="007F75CC">
            <w:pPr>
              <w:pStyle w:val="TableTextCentered"/>
              <w:rPr>
                <w:rFonts w:ascii="Times New Roman" w:hAnsi="Times New Roman"/>
                <w:sz w:val="24"/>
                <w:szCs w:val="24"/>
              </w:rPr>
            </w:pPr>
            <w:r w:rsidRPr="001D7549">
              <w:t>$14,120,058 </w:t>
            </w:r>
          </w:p>
        </w:tc>
        <w:tc>
          <w:tcPr>
            <w:tcW w:w="1532" w:type="dxa"/>
            <w:hideMark/>
          </w:tcPr>
          <w:p w14:paraId="4E03EF2A" w14:textId="77777777" w:rsidR="001D7549" w:rsidRPr="001D7549" w:rsidRDefault="001D7549" w:rsidP="007F75CC">
            <w:pPr>
              <w:pStyle w:val="TableTextCentered"/>
              <w:rPr>
                <w:rFonts w:ascii="Times New Roman" w:hAnsi="Times New Roman"/>
                <w:sz w:val="24"/>
                <w:szCs w:val="24"/>
              </w:rPr>
            </w:pPr>
            <w:r w:rsidRPr="001D7549">
              <w:t>$14,716,801 </w:t>
            </w:r>
          </w:p>
        </w:tc>
      </w:tr>
      <w:tr w:rsidR="001D7549" w:rsidRPr="001D7549" w14:paraId="718ABC6F" w14:textId="77777777" w:rsidTr="007F75CC">
        <w:tc>
          <w:tcPr>
            <w:tcW w:w="3678" w:type="dxa"/>
            <w:hideMark/>
          </w:tcPr>
          <w:p w14:paraId="44B30A3C" w14:textId="77777777" w:rsidR="001D7549" w:rsidRPr="001D7549" w:rsidRDefault="001D7549" w:rsidP="007F75CC">
            <w:pPr>
              <w:pStyle w:val="TableText"/>
              <w:rPr>
                <w:rFonts w:ascii="Times New Roman" w:hAnsi="Times New Roman"/>
                <w:sz w:val="24"/>
                <w:szCs w:val="24"/>
              </w:rPr>
            </w:pPr>
            <w:r w:rsidRPr="001D7549">
              <w:t>From revolving funds and grants </w:t>
            </w:r>
          </w:p>
        </w:tc>
        <w:tc>
          <w:tcPr>
            <w:tcW w:w="1607" w:type="dxa"/>
            <w:hideMark/>
          </w:tcPr>
          <w:p w14:paraId="239C6BB4" w14:textId="1A193532"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42DC8BF1" w14:textId="77777777" w:rsidR="001D7549" w:rsidRPr="001D7549" w:rsidRDefault="001D7549" w:rsidP="007F75CC">
            <w:pPr>
              <w:pStyle w:val="TableTextCentered"/>
              <w:rPr>
                <w:rFonts w:ascii="Times New Roman" w:hAnsi="Times New Roman"/>
                <w:sz w:val="24"/>
                <w:szCs w:val="24"/>
              </w:rPr>
            </w:pPr>
            <w:r w:rsidRPr="001D7549">
              <w:t>$1,590,432 </w:t>
            </w:r>
          </w:p>
        </w:tc>
        <w:tc>
          <w:tcPr>
            <w:tcW w:w="1351" w:type="dxa"/>
            <w:hideMark/>
          </w:tcPr>
          <w:p w14:paraId="21F17531" w14:textId="464C026E"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4729AE12" w14:textId="77777777" w:rsidR="001D7549" w:rsidRPr="001D7549" w:rsidRDefault="001D7549" w:rsidP="007F75CC">
            <w:pPr>
              <w:pStyle w:val="TableTextCentered"/>
              <w:rPr>
                <w:rFonts w:ascii="Times New Roman" w:hAnsi="Times New Roman"/>
                <w:sz w:val="24"/>
                <w:szCs w:val="24"/>
              </w:rPr>
            </w:pPr>
            <w:r w:rsidRPr="001D7549">
              <w:t>$2,354,154 </w:t>
            </w:r>
          </w:p>
        </w:tc>
        <w:tc>
          <w:tcPr>
            <w:tcW w:w="1532" w:type="dxa"/>
            <w:hideMark/>
          </w:tcPr>
          <w:p w14:paraId="2507B724" w14:textId="31DE0EEF"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3409A84F" w14:textId="77777777" w:rsidR="001D7549" w:rsidRPr="001D7549" w:rsidRDefault="001D7549" w:rsidP="007F75CC">
            <w:pPr>
              <w:pStyle w:val="TableTextCentered"/>
              <w:rPr>
                <w:rFonts w:ascii="Times New Roman" w:hAnsi="Times New Roman"/>
                <w:sz w:val="24"/>
                <w:szCs w:val="24"/>
              </w:rPr>
            </w:pPr>
            <w:r w:rsidRPr="001D7549">
              <w:t>$1,349,200 </w:t>
            </w:r>
          </w:p>
        </w:tc>
      </w:tr>
      <w:tr w:rsidR="001D7549" w:rsidRPr="001D7549" w14:paraId="7165B3EA" w14:textId="77777777" w:rsidTr="007F75CC">
        <w:tc>
          <w:tcPr>
            <w:tcW w:w="3678" w:type="dxa"/>
            <w:hideMark/>
          </w:tcPr>
          <w:p w14:paraId="726BD114" w14:textId="77777777" w:rsidR="001D7549" w:rsidRPr="001D7549" w:rsidRDefault="001D7549" w:rsidP="007F75CC">
            <w:pPr>
              <w:pStyle w:val="TableText"/>
              <w:rPr>
                <w:rFonts w:ascii="Times New Roman" w:hAnsi="Times New Roman"/>
                <w:sz w:val="24"/>
                <w:szCs w:val="24"/>
              </w:rPr>
            </w:pPr>
            <w:r w:rsidRPr="001D7549">
              <w:t>Total expenditures </w:t>
            </w:r>
          </w:p>
        </w:tc>
        <w:tc>
          <w:tcPr>
            <w:tcW w:w="1607" w:type="dxa"/>
            <w:hideMark/>
          </w:tcPr>
          <w:p w14:paraId="2D40D5B1" w14:textId="6198E1F8"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2B52B0A8" w14:textId="77777777" w:rsidR="001D7549" w:rsidRPr="001D7549" w:rsidRDefault="001D7549" w:rsidP="007F75CC">
            <w:pPr>
              <w:pStyle w:val="TableTextCentered"/>
              <w:rPr>
                <w:rFonts w:ascii="Times New Roman" w:hAnsi="Times New Roman"/>
                <w:sz w:val="24"/>
                <w:szCs w:val="24"/>
              </w:rPr>
            </w:pPr>
            <w:r w:rsidRPr="001D7549">
              <w:t>$15,748,642 </w:t>
            </w:r>
          </w:p>
        </w:tc>
        <w:tc>
          <w:tcPr>
            <w:tcW w:w="1351" w:type="dxa"/>
            <w:hideMark/>
          </w:tcPr>
          <w:p w14:paraId="1E4FF034" w14:textId="745D87EA"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7BBEC631" w14:textId="77777777" w:rsidR="001D7549" w:rsidRPr="001D7549" w:rsidRDefault="001D7549" w:rsidP="007F75CC">
            <w:pPr>
              <w:pStyle w:val="TableTextCentered"/>
              <w:rPr>
                <w:rFonts w:ascii="Times New Roman" w:hAnsi="Times New Roman"/>
                <w:sz w:val="24"/>
                <w:szCs w:val="24"/>
              </w:rPr>
            </w:pPr>
            <w:r w:rsidRPr="001D7549">
              <w:t>$15,952,388 </w:t>
            </w:r>
          </w:p>
        </w:tc>
        <w:tc>
          <w:tcPr>
            <w:tcW w:w="1532" w:type="dxa"/>
            <w:hideMark/>
          </w:tcPr>
          <w:p w14:paraId="60C634B1" w14:textId="4334243A"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2EE063E9" w14:textId="77777777" w:rsidR="001D7549" w:rsidRPr="001D7549" w:rsidRDefault="001D7549" w:rsidP="007F75CC">
            <w:pPr>
              <w:pStyle w:val="TableTextCentered"/>
              <w:rPr>
                <w:rFonts w:ascii="Times New Roman" w:hAnsi="Times New Roman"/>
                <w:sz w:val="24"/>
                <w:szCs w:val="24"/>
              </w:rPr>
            </w:pPr>
            <w:r w:rsidRPr="001D7549">
              <w:t>$16,066,001 </w:t>
            </w:r>
          </w:p>
        </w:tc>
      </w:tr>
      <w:tr w:rsidR="001D7549" w:rsidRPr="001D7549" w14:paraId="45DB865A" w14:textId="77777777" w:rsidTr="007F75CC">
        <w:tc>
          <w:tcPr>
            <w:tcW w:w="12944" w:type="dxa"/>
            <w:gridSpan w:val="7"/>
            <w:shd w:val="clear" w:color="auto" w:fill="D9E2F3"/>
            <w:hideMark/>
          </w:tcPr>
          <w:p w14:paraId="65B402C7" w14:textId="77777777" w:rsidR="001D7549" w:rsidRPr="001D7549" w:rsidRDefault="001D7549" w:rsidP="007F75CC">
            <w:pPr>
              <w:pStyle w:val="TableSubheading"/>
              <w:rPr>
                <w:rFonts w:ascii="Times New Roman" w:hAnsi="Times New Roman"/>
                <w:sz w:val="24"/>
              </w:rPr>
            </w:pPr>
            <w:r w:rsidRPr="001D7549">
              <w:t>Chapter 70 aid to education program </w:t>
            </w:r>
          </w:p>
        </w:tc>
      </w:tr>
      <w:tr w:rsidR="001D7549" w:rsidRPr="001D7549" w14:paraId="0A5AFD14" w14:textId="77777777" w:rsidTr="007F75CC">
        <w:tc>
          <w:tcPr>
            <w:tcW w:w="3678" w:type="dxa"/>
            <w:hideMark/>
          </w:tcPr>
          <w:p w14:paraId="11BE006B" w14:textId="77777777" w:rsidR="001D7549" w:rsidRPr="001D7549" w:rsidRDefault="001D7549" w:rsidP="007F75CC">
            <w:pPr>
              <w:pStyle w:val="TableText"/>
              <w:rPr>
                <w:rFonts w:ascii="Times New Roman" w:hAnsi="Times New Roman"/>
                <w:sz w:val="24"/>
                <w:szCs w:val="24"/>
              </w:rPr>
            </w:pPr>
            <w:r w:rsidRPr="001D7549">
              <w:t>Chapter 70 state aid</w:t>
            </w:r>
            <w:r w:rsidRPr="00BD4D81">
              <w:rPr>
                <w:szCs w:val="20"/>
                <w:vertAlign w:val="superscript"/>
              </w:rPr>
              <w:t>a</w:t>
            </w:r>
            <w:r w:rsidRPr="001D7549">
              <w:rPr>
                <w:sz w:val="16"/>
                <w:szCs w:val="16"/>
              </w:rPr>
              <w:t> </w:t>
            </w:r>
          </w:p>
        </w:tc>
        <w:tc>
          <w:tcPr>
            <w:tcW w:w="1607" w:type="dxa"/>
            <w:hideMark/>
          </w:tcPr>
          <w:p w14:paraId="4122B48E" w14:textId="425EA79A"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6B758174" w14:textId="77777777" w:rsidR="001D7549" w:rsidRPr="001D7549" w:rsidRDefault="001D7549" w:rsidP="007F75CC">
            <w:pPr>
              <w:pStyle w:val="TableTextCentered"/>
              <w:rPr>
                <w:rFonts w:ascii="Times New Roman" w:hAnsi="Times New Roman"/>
                <w:sz w:val="24"/>
                <w:szCs w:val="24"/>
              </w:rPr>
            </w:pPr>
            <w:r w:rsidRPr="001D7549">
              <w:t>$4,170,581 </w:t>
            </w:r>
          </w:p>
        </w:tc>
        <w:tc>
          <w:tcPr>
            <w:tcW w:w="1351" w:type="dxa"/>
            <w:hideMark/>
          </w:tcPr>
          <w:p w14:paraId="15F41F20" w14:textId="44509351"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515ADC53" w14:textId="77777777" w:rsidR="001D7549" w:rsidRPr="001D7549" w:rsidRDefault="001D7549" w:rsidP="007F75CC">
            <w:pPr>
              <w:pStyle w:val="TableTextCentered"/>
              <w:rPr>
                <w:rFonts w:ascii="Times New Roman" w:hAnsi="Times New Roman"/>
                <w:sz w:val="24"/>
                <w:szCs w:val="24"/>
              </w:rPr>
            </w:pPr>
            <w:r w:rsidRPr="001D7549">
              <w:t>$4,170,581 </w:t>
            </w:r>
          </w:p>
        </w:tc>
        <w:tc>
          <w:tcPr>
            <w:tcW w:w="1532" w:type="dxa"/>
            <w:hideMark/>
          </w:tcPr>
          <w:p w14:paraId="25C343DB" w14:textId="62305221"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4F0EEB05" w14:textId="77777777" w:rsidR="001D7549" w:rsidRPr="001D7549" w:rsidRDefault="001D7549" w:rsidP="007F75CC">
            <w:pPr>
              <w:pStyle w:val="TableTextCentered"/>
              <w:rPr>
                <w:rFonts w:ascii="Times New Roman" w:hAnsi="Times New Roman"/>
                <w:sz w:val="24"/>
                <w:szCs w:val="24"/>
              </w:rPr>
            </w:pPr>
            <w:r w:rsidRPr="001D7549">
              <w:t>$4,189,121 </w:t>
            </w:r>
          </w:p>
        </w:tc>
      </w:tr>
      <w:tr w:rsidR="001D7549" w:rsidRPr="001D7549" w14:paraId="1ADFDC28" w14:textId="77777777" w:rsidTr="007F75CC">
        <w:tc>
          <w:tcPr>
            <w:tcW w:w="3678" w:type="dxa"/>
            <w:hideMark/>
          </w:tcPr>
          <w:p w14:paraId="5FABAF12" w14:textId="77777777" w:rsidR="001D7549" w:rsidRPr="001D7549" w:rsidRDefault="001D7549" w:rsidP="007F75CC">
            <w:pPr>
              <w:pStyle w:val="TableText"/>
              <w:rPr>
                <w:rFonts w:ascii="Times New Roman" w:hAnsi="Times New Roman"/>
                <w:sz w:val="24"/>
                <w:szCs w:val="24"/>
              </w:rPr>
            </w:pPr>
            <w:r w:rsidRPr="001D7549">
              <w:t>Required local contribution </w:t>
            </w:r>
          </w:p>
        </w:tc>
        <w:tc>
          <w:tcPr>
            <w:tcW w:w="1607" w:type="dxa"/>
            <w:hideMark/>
          </w:tcPr>
          <w:p w14:paraId="58683854" w14:textId="72CBB5AB"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3145D2D9" w14:textId="77777777" w:rsidR="001D7549" w:rsidRPr="001D7549" w:rsidRDefault="001D7549" w:rsidP="007F75CC">
            <w:pPr>
              <w:pStyle w:val="TableTextCentered"/>
              <w:rPr>
                <w:rFonts w:ascii="Times New Roman" w:hAnsi="Times New Roman"/>
                <w:sz w:val="24"/>
                <w:szCs w:val="24"/>
              </w:rPr>
            </w:pPr>
            <w:r w:rsidRPr="001D7549">
              <w:t>$4,812,665 </w:t>
            </w:r>
          </w:p>
        </w:tc>
        <w:tc>
          <w:tcPr>
            <w:tcW w:w="1351" w:type="dxa"/>
            <w:hideMark/>
          </w:tcPr>
          <w:p w14:paraId="5EB68AA0" w14:textId="0C0560BA"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1BF0F405" w14:textId="77777777" w:rsidR="001D7549" w:rsidRPr="001D7549" w:rsidRDefault="001D7549" w:rsidP="007F75CC">
            <w:pPr>
              <w:pStyle w:val="TableTextCentered"/>
              <w:rPr>
                <w:rFonts w:ascii="Times New Roman" w:hAnsi="Times New Roman"/>
                <w:sz w:val="24"/>
                <w:szCs w:val="24"/>
              </w:rPr>
            </w:pPr>
            <w:r w:rsidRPr="001D7549">
              <w:t>$4,952,541 </w:t>
            </w:r>
          </w:p>
        </w:tc>
        <w:tc>
          <w:tcPr>
            <w:tcW w:w="1532" w:type="dxa"/>
            <w:hideMark/>
          </w:tcPr>
          <w:p w14:paraId="05CE19C5" w14:textId="455C7FEF"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4EBF45A6" w14:textId="77777777" w:rsidR="001D7549" w:rsidRPr="001D7549" w:rsidRDefault="001D7549" w:rsidP="007F75CC">
            <w:pPr>
              <w:pStyle w:val="TableTextCentered"/>
              <w:rPr>
                <w:rFonts w:ascii="Times New Roman" w:hAnsi="Times New Roman"/>
                <w:sz w:val="24"/>
                <w:szCs w:val="24"/>
              </w:rPr>
            </w:pPr>
            <w:r w:rsidRPr="001D7549">
              <w:t>$4,945,385 </w:t>
            </w:r>
          </w:p>
        </w:tc>
      </w:tr>
      <w:tr w:rsidR="001D7549" w:rsidRPr="001D7549" w14:paraId="4BB3ECB1" w14:textId="77777777" w:rsidTr="007F75CC">
        <w:tc>
          <w:tcPr>
            <w:tcW w:w="3678" w:type="dxa"/>
            <w:hideMark/>
          </w:tcPr>
          <w:p w14:paraId="190D9EC2" w14:textId="77777777" w:rsidR="001D7549" w:rsidRPr="001D7549" w:rsidRDefault="001D7549" w:rsidP="007F75CC">
            <w:pPr>
              <w:pStyle w:val="TableText"/>
              <w:rPr>
                <w:rFonts w:ascii="Times New Roman" w:hAnsi="Times New Roman"/>
                <w:sz w:val="24"/>
                <w:szCs w:val="24"/>
              </w:rPr>
            </w:pPr>
            <w:r w:rsidRPr="001D7549">
              <w:t>Required net school spending</w:t>
            </w:r>
            <w:r w:rsidRPr="00BD4D81">
              <w:rPr>
                <w:szCs w:val="20"/>
                <w:vertAlign w:val="superscript"/>
              </w:rPr>
              <w:t>b</w:t>
            </w:r>
            <w:r w:rsidRPr="001D7549">
              <w:rPr>
                <w:sz w:val="16"/>
                <w:szCs w:val="16"/>
              </w:rPr>
              <w:t> </w:t>
            </w:r>
          </w:p>
        </w:tc>
        <w:tc>
          <w:tcPr>
            <w:tcW w:w="1607" w:type="dxa"/>
            <w:hideMark/>
          </w:tcPr>
          <w:p w14:paraId="3A90431B" w14:textId="08A4CECA"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4B6B395A" w14:textId="77777777" w:rsidR="001D7549" w:rsidRPr="001D7549" w:rsidRDefault="001D7549" w:rsidP="007F75CC">
            <w:pPr>
              <w:pStyle w:val="TableTextCentered"/>
              <w:rPr>
                <w:rFonts w:ascii="Times New Roman" w:hAnsi="Times New Roman"/>
                <w:sz w:val="24"/>
                <w:szCs w:val="24"/>
              </w:rPr>
            </w:pPr>
            <w:r w:rsidRPr="001D7549">
              <w:t>$8,983,246 </w:t>
            </w:r>
          </w:p>
        </w:tc>
        <w:tc>
          <w:tcPr>
            <w:tcW w:w="1351" w:type="dxa"/>
            <w:hideMark/>
          </w:tcPr>
          <w:p w14:paraId="6B8403AA" w14:textId="359DE27E"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428D8605" w14:textId="77777777" w:rsidR="001D7549" w:rsidRPr="001D7549" w:rsidRDefault="001D7549" w:rsidP="007F75CC">
            <w:pPr>
              <w:pStyle w:val="TableTextCentered"/>
              <w:rPr>
                <w:rFonts w:ascii="Times New Roman" w:hAnsi="Times New Roman"/>
                <w:sz w:val="24"/>
                <w:szCs w:val="24"/>
              </w:rPr>
            </w:pPr>
            <w:r w:rsidRPr="001D7549">
              <w:t>$9,123,122 </w:t>
            </w:r>
          </w:p>
        </w:tc>
        <w:tc>
          <w:tcPr>
            <w:tcW w:w="1532" w:type="dxa"/>
            <w:hideMark/>
          </w:tcPr>
          <w:p w14:paraId="4A5B51FF" w14:textId="0506BDB7"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2C6577DC" w14:textId="77777777" w:rsidR="001D7549" w:rsidRPr="001D7549" w:rsidRDefault="001D7549" w:rsidP="007F75CC">
            <w:pPr>
              <w:pStyle w:val="TableTextCentered"/>
              <w:rPr>
                <w:rFonts w:ascii="Times New Roman" w:hAnsi="Times New Roman"/>
                <w:sz w:val="24"/>
                <w:szCs w:val="24"/>
              </w:rPr>
            </w:pPr>
            <w:r w:rsidRPr="001D7549">
              <w:t>$9,134,506 </w:t>
            </w:r>
          </w:p>
        </w:tc>
      </w:tr>
      <w:tr w:rsidR="001D7549" w:rsidRPr="001D7549" w14:paraId="46862197" w14:textId="77777777" w:rsidTr="007F75CC">
        <w:tc>
          <w:tcPr>
            <w:tcW w:w="3678" w:type="dxa"/>
            <w:hideMark/>
          </w:tcPr>
          <w:p w14:paraId="508C1DDD" w14:textId="77777777" w:rsidR="001D7549" w:rsidRPr="001D7549" w:rsidRDefault="001D7549" w:rsidP="007F75CC">
            <w:pPr>
              <w:pStyle w:val="TableText"/>
              <w:rPr>
                <w:rFonts w:ascii="Times New Roman" w:hAnsi="Times New Roman"/>
                <w:sz w:val="24"/>
                <w:szCs w:val="24"/>
              </w:rPr>
            </w:pPr>
            <w:r w:rsidRPr="001D7549">
              <w:t>Actual net school spending </w:t>
            </w:r>
          </w:p>
        </w:tc>
        <w:tc>
          <w:tcPr>
            <w:tcW w:w="1607" w:type="dxa"/>
            <w:hideMark/>
          </w:tcPr>
          <w:p w14:paraId="2A627FC7" w14:textId="6EA8C2F6"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1FCCBCA1" w14:textId="77777777" w:rsidR="001D7549" w:rsidRPr="001D7549" w:rsidRDefault="001D7549" w:rsidP="007F75CC">
            <w:pPr>
              <w:pStyle w:val="TableTextCentered"/>
              <w:rPr>
                <w:rFonts w:ascii="Times New Roman" w:hAnsi="Times New Roman"/>
                <w:sz w:val="24"/>
                <w:szCs w:val="24"/>
              </w:rPr>
            </w:pPr>
            <w:r w:rsidRPr="001D7549">
              <w:t>$12,468,141 </w:t>
            </w:r>
          </w:p>
        </w:tc>
        <w:tc>
          <w:tcPr>
            <w:tcW w:w="1351" w:type="dxa"/>
            <w:hideMark/>
          </w:tcPr>
          <w:p w14:paraId="0C6D1CF8" w14:textId="5B4C3B05"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50FD1D93" w14:textId="77777777" w:rsidR="001D7549" w:rsidRPr="001D7549" w:rsidRDefault="001D7549" w:rsidP="007F75CC">
            <w:pPr>
              <w:pStyle w:val="TableTextCentered"/>
              <w:rPr>
                <w:rFonts w:ascii="Times New Roman" w:hAnsi="Times New Roman"/>
                <w:sz w:val="24"/>
                <w:szCs w:val="24"/>
              </w:rPr>
            </w:pPr>
            <w:r w:rsidRPr="001D7549">
              <w:t>$12,052,433 </w:t>
            </w:r>
          </w:p>
        </w:tc>
        <w:tc>
          <w:tcPr>
            <w:tcW w:w="1532" w:type="dxa"/>
            <w:hideMark/>
          </w:tcPr>
          <w:p w14:paraId="1964752F" w14:textId="16811F23"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3DF04B50" w14:textId="77777777" w:rsidR="001D7549" w:rsidRPr="001D7549" w:rsidRDefault="001D7549" w:rsidP="007F75CC">
            <w:pPr>
              <w:pStyle w:val="TableTextCentered"/>
              <w:rPr>
                <w:rFonts w:ascii="Times New Roman" w:hAnsi="Times New Roman"/>
                <w:sz w:val="24"/>
                <w:szCs w:val="24"/>
              </w:rPr>
            </w:pPr>
            <w:r w:rsidRPr="001D7549">
              <w:t>$13,043,456 </w:t>
            </w:r>
          </w:p>
        </w:tc>
      </w:tr>
      <w:tr w:rsidR="001D7549" w:rsidRPr="001D7549" w14:paraId="59C47B29" w14:textId="77777777" w:rsidTr="007F75CC">
        <w:tc>
          <w:tcPr>
            <w:tcW w:w="3678" w:type="dxa"/>
            <w:hideMark/>
          </w:tcPr>
          <w:p w14:paraId="22C37C6B" w14:textId="77777777" w:rsidR="001D7549" w:rsidRPr="001D7549" w:rsidRDefault="001D7549" w:rsidP="007F75CC">
            <w:pPr>
              <w:pStyle w:val="TableText"/>
              <w:rPr>
                <w:rFonts w:ascii="Times New Roman" w:hAnsi="Times New Roman"/>
                <w:sz w:val="24"/>
                <w:szCs w:val="24"/>
              </w:rPr>
            </w:pPr>
            <w:r w:rsidRPr="001D7549">
              <w:t>Over/under required ($) </w:t>
            </w:r>
          </w:p>
        </w:tc>
        <w:tc>
          <w:tcPr>
            <w:tcW w:w="1607" w:type="dxa"/>
            <w:hideMark/>
          </w:tcPr>
          <w:p w14:paraId="4088D130" w14:textId="72943FE7"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5BCE00BE" w14:textId="77777777" w:rsidR="001D7549" w:rsidRPr="001D7549" w:rsidRDefault="001D7549" w:rsidP="007F75CC">
            <w:pPr>
              <w:pStyle w:val="TableTextCentered"/>
              <w:rPr>
                <w:rFonts w:ascii="Times New Roman" w:hAnsi="Times New Roman"/>
                <w:sz w:val="24"/>
                <w:szCs w:val="24"/>
              </w:rPr>
            </w:pPr>
            <w:r w:rsidRPr="001D7549">
              <w:t>$3,484,895 </w:t>
            </w:r>
          </w:p>
        </w:tc>
        <w:tc>
          <w:tcPr>
            <w:tcW w:w="1351" w:type="dxa"/>
            <w:hideMark/>
          </w:tcPr>
          <w:p w14:paraId="08FF5EDB" w14:textId="3C6477FB"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47E6A544" w14:textId="77777777" w:rsidR="001D7549" w:rsidRPr="001D7549" w:rsidRDefault="001D7549" w:rsidP="007F75CC">
            <w:pPr>
              <w:pStyle w:val="TableTextCentered"/>
              <w:rPr>
                <w:rFonts w:ascii="Times New Roman" w:hAnsi="Times New Roman"/>
                <w:sz w:val="24"/>
                <w:szCs w:val="24"/>
              </w:rPr>
            </w:pPr>
            <w:r w:rsidRPr="001D7549">
              <w:t>$2,929,311 </w:t>
            </w:r>
          </w:p>
        </w:tc>
        <w:tc>
          <w:tcPr>
            <w:tcW w:w="1532" w:type="dxa"/>
            <w:hideMark/>
          </w:tcPr>
          <w:p w14:paraId="765EF3E5" w14:textId="755BA3C9"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33BFA25C" w14:textId="77777777" w:rsidR="001D7549" w:rsidRPr="001D7549" w:rsidRDefault="001D7549" w:rsidP="007F75CC">
            <w:pPr>
              <w:pStyle w:val="TableTextCentered"/>
              <w:rPr>
                <w:rFonts w:ascii="Times New Roman" w:hAnsi="Times New Roman"/>
                <w:sz w:val="24"/>
                <w:szCs w:val="24"/>
              </w:rPr>
            </w:pPr>
            <w:r w:rsidRPr="001D7549">
              <w:t>$3,908,950 </w:t>
            </w:r>
          </w:p>
        </w:tc>
      </w:tr>
      <w:tr w:rsidR="001D7549" w:rsidRPr="001D7549" w14:paraId="2B72D118" w14:textId="77777777" w:rsidTr="007F75CC">
        <w:tc>
          <w:tcPr>
            <w:tcW w:w="3678" w:type="dxa"/>
            <w:hideMark/>
          </w:tcPr>
          <w:p w14:paraId="61B5C8A2" w14:textId="77777777" w:rsidR="001D7549" w:rsidRPr="001D7549" w:rsidRDefault="001D7549" w:rsidP="007F75CC">
            <w:pPr>
              <w:pStyle w:val="TableText"/>
              <w:rPr>
                <w:rFonts w:ascii="Times New Roman" w:hAnsi="Times New Roman"/>
                <w:sz w:val="24"/>
                <w:szCs w:val="24"/>
              </w:rPr>
            </w:pPr>
            <w:r w:rsidRPr="001D7549">
              <w:t>Over/under required (%) </w:t>
            </w:r>
          </w:p>
        </w:tc>
        <w:tc>
          <w:tcPr>
            <w:tcW w:w="1607" w:type="dxa"/>
            <w:hideMark/>
          </w:tcPr>
          <w:p w14:paraId="15DEC88B" w14:textId="57A73A6C" w:rsidR="001D7549" w:rsidRPr="001D7549" w:rsidRDefault="00916885" w:rsidP="007F75CC">
            <w:pPr>
              <w:pStyle w:val="TableTextCentered"/>
              <w:rPr>
                <w:rFonts w:ascii="Times New Roman" w:hAnsi="Times New Roman"/>
                <w:sz w:val="24"/>
                <w:szCs w:val="24"/>
              </w:rPr>
            </w:pPr>
            <w:r>
              <w:t>—</w:t>
            </w:r>
            <w:r w:rsidR="001D7549" w:rsidRPr="001D7549">
              <w:t> </w:t>
            </w:r>
          </w:p>
        </w:tc>
        <w:tc>
          <w:tcPr>
            <w:tcW w:w="1727" w:type="dxa"/>
            <w:hideMark/>
          </w:tcPr>
          <w:p w14:paraId="1EC0403C" w14:textId="77777777" w:rsidR="001D7549" w:rsidRPr="001D7549" w:rsidRDefault="001D7549" w:rsidP="007F75CC">
            <w:pPr>
              <w:pStyle w:val="TableTextCentered"/>
              <w:rPr>
                <w:rFonts w:ascii="Times New Roman" w:hAnsi="Times New Roman"/>
                <w:sz w:val="24"/>
                <w:szCs w:val="24"/>
              </w:rPr>
            </w:pPr>
            <w:r w:rsidRPr="001D7549">
              <w:t>38.8% </w:t>
            </w:r>
          </w:p>
        </w:tc>
        <w:tc>
          <w:tcPr>
            <w:tcW w:w="1351" w:type="dxa"/>
            <w:hideMark/>
          </w:tcPr>
          <w:p w14:paraId="506CF911" w14:textId="45792A5C" w:rsidR="001D7549" w:rsidRPr="001D7549" w:rsidRDefault="00916885" w:rsidP="007F75CC">
            <w:pPr>
              <w:pStyle w:val="TableTextCentered"/>
              <w:rPr>
                <w:rFonts w:ascii="Times New Roman" w:hAnsi="Times New Roman"/>
                <w:sz w:val="24"/>
                <w:szCs w:val="24"/>
              </w:rPr>
            </w:pPr>
            <w:r>
              <w:t>—</w:t>
            </w:r>
            <w:r w:rsidR="001D7549" w:rsidRPr="001D7549">
              <w:t> </w:t>
            </w:r>
          </w:p>
        </w:tc>
        <w:tc>
          <w:tcPr>
            <w:tcW w:w="1517" w:type="dxa"/>
            <w:hideMark/>
          </w:tcPr>
          <w:p w14:paraId="7F9BCEA6" w14:textId="77777777" w:rsidR="001D7549" w:rsidRPr="001D7549" w:rsidRDefault="001D7549" w:rsidP="007F75CC">
            <w:pPr>
              <w:pStyle w:val="TableTextCentered"/>
              <w:rPr>
                <w:rFonts w:ascii="Times New Roman" w:hAnsi="Times New Roman"/>
                <w:sz w:val="24"/>
                <w:szCs w:val="24"/>
              </w:rPr>
            </w:pPr>
            <w:r w:rsidRPr="001D7549">
              <w:t>32.1% </w:t>
            </w:r>
          </w:p>
        </w:tc>
        <w:tc>
          <w:tcPr>
            <w:tcW w:w="1532" w:type="dxa"/>
            <w:hideMark/>
          </w:tcPr>
          <w:p w14:paraId="1753AF77" w14:textId="545ADF31" w:rsidR="001D7549" w:rsidRPr="001D7549" w:rsidRDefault="00916885" w:rsidP="007F75CC">
            <w:pPr>
              <w:pStyle w:val="TableTextCentered"/>
              <w:rPr>
                <w:rFonts w:ascii="Times New Roman" w:hAnsi="Times New Roman"/>
                <w:sz w:val="24"/>
                <w:szCs w:val="24"/>
              </w:rPr>
            </w:pPr>
            <w:r>
              <w:t>—</w:t>
            </w:r>
            <w:r w:rsidR="001D7549" w:rsidRPr="001D7549">
              <w:t> </w:t>
            </w:r>
          </w:p>
        </w:tc>
        <w:tc>
          <w:tcPr>
            <w:tcW w:w="1532" w:type="dxa"/>
            <w:hideMark/>
          </w:tcPr>
          <w:p w14:paraId="007F3722" w14:textId="77777777" w:rsidR="001D7549" w:rsidRPr="001D7549" w:rsidRDefault="001D7549" w:rsidP="007F75CC">
            <w:pPr>
              <w:pStyle w:val="TableTextCentered"/>
              <w:rPr>
                <w:rFonts w:ascii="Times New Roman" w:hAnsi="Times New Roman"/>
                <w:sz w:val="24"/>
                <w:szCs w:val="24"/>
              </w:rPr>
            </w:pPr>
            <w:r w:rsidRPr="001D7549">
              <w:t>42.8% </w:t>
            </w:r>
          </w:p>
        </w:tc>
      </w:tr>
    </w:tbl>
    <w:p w14:paraId="0C9CDAC7" w14:textId="459416B8" w:rsidR="005010B1" w:rsidRDefault="001D7549" w:rsidP="00876DB5">
      <w:pPr>
        <w:pStyle w:val="TableNote"/>
        <w:rPr>
          <w:rFonts w:ascii="Franklin Gothic Book" w:hAnsi="Franklin Gothic Book" w:cs="Segoe UI"/>
          <w:szCs w:val="20"/>
        </w:rPr>
      </w:pPr>
      <w:r w:rsidRPr="001D7549">
        <w:rPr>
          <w:rFonts w:ascii="Franklin Gothic Book" w:hAnsi="Franklin Gothic Book" w:cs="Segoe UI"/>
          <w:i/>
          <w:iCs/>
          <w:szCs w:val="20"/>
        </w:rPr>
        <w:t>Note</w:t>
      </w:r>
      <w:r w:rsidRPr="001D7549">
        <w:rPr>
          <w:rFonts w:ascii="Franklin Gothic Book" w:hAnsi="Franklin Gothic Book" w:cs="Segoe UI"/>
          <w:szCs w:val="20"/>
        </w:rPr>
        <w:t>. Data as of July 25, 2023</w:t>
      </w:r>
      <w:r w:rsidR="007E74FE">
        <w:rPr>
          <w:rFonts w:ascii="Franklin Gothic Book" w:hAnsi="Franklin Gothic Book" w:cs="Segoe UI"/>
          <w:szCs w:val="20"/>
        </w:rPr>
        <w:t>,</w:t>
      </w:r>
      <w:r w:rsidRPr="001D7549">
        <w:rPr>
          <w:rFonts w:ascii="Franklin Gothic Book" w:hAnsi="Franklin Gothic Book" w:cs="Segoe UI"/>
          <w:szCs w:val="20"/>
        </w:rPr>
        <w:t xml:space="preserve"> and sourced from </w:t>
      </w:r>
      <w:r w:rsidR="00753800" w:rsidRPr="00876DB5">
        <w:t>fiscal</w:t>
      </w:r>
      <w:r w:rsidR="00753800">
        <w:rPr>
          <w:rFonts w:ascii="Franklin Gothic Book" w:hAnsi="Franklin Gothic Book" w:cs="Segoe UI"/>
          <w:szCs w:val="20"/>
        </w:rPr>
        <w:t xml:space="preserve"> year </w:t>
      </w:r>
      <w:r w:rsidRPr="001D7549">
        <w:rPr>
          <w:rFonts w:ascii="Franklin Gothic Book" w:hAnsi="Franklin Gothic Book" w:cs="Segoe UI"/>
          <w:szCs w:val="20"/>
        </w:rPr>
        <w:t>2022 district end-of-year reports and Chapter 70 program information on DESE website.</w:t>
      </w:r>
    </w:p>
    <w:p w14:paraId="263132AF" w14:textId="77777777" w:rsidR="005010B1" w:rsidRDefault="001D7549" w:rsidP="00876DB5">
      <w:pPr>
        <w:pStyle w:val="TableNote"/>
        <w:rPr>
          <w:rFonts w:ascii="Franklin Gothic Book" w:hAnsi="Franklin Gothic Book" w:cs="Segoe UI"/>
          <w:szCs w:val="20"/>
        </w:rPr>
      </w:pPr>
      <w:r w:rsidRPr="00BD4D81">
        <w:rPr>
          <w:rFonts w:ascii="Franklin Gothic Book" w:hAnsi="Franklin Gothic Book" w:cs="Segoe UI"/>
          <w:szCs w:val="20"/>
          <w:vertAlign w:val="superscript"/>
        </w:rPr>
        <w:t xml:space="preserve">a </w:t>
      </w:r>
      <w:r w:rsidRPr="001D7549">
        <w:rPr>
          <w:rFonts w:ascii="Franklin Gothic Book" w:hAnsi="Franklin Gothic Book" w:cs="Segoe UI"/>
          <w:szCs w:val="20"/>
        </w:rPr>
        <w:t xml:space="preserve">Chapter 70 state aid funds are deposited in the local general fund and spent as local appropriations. </w:t>
      </w:r>
      <w:r w:rsidRPr="00BD4D81">
        <w:rPr>
          <w:rFonts w:ascii="Franklin Gothic Book" w:hAnsi="Franklin Gothic Book" w:cs="Segoe UI"/>
          <w:szCs w:val="20"/>
          <w:vertAlign w:val="superscript"/>
        </w:rPr>
        <w:t>b</w:t>
      </w:r>
      <w:r w:rsidRPr="001D7549">
        <w:rPr>
          <w:rFonts w:ascii="Franklin Gothic Book" w:hAnsi="Franklin Gothic Book" w:cs="Segoe UI"/>
          <w:sz w:val="16"/>
          <w:szCs w:val="16"/>
          <w:vertAlign w:val="superscript"/>
        </w:rPr>
        <w:t xml:space="preserve"> </w:t>
      </w:r>
      <w:r w:rsidRPr="001D7549">
        <w:rPr>
          <w:rFonts w:ascii="Franklin Gothic Book" w:hAnsi="Franklin Gothic Book" w:cs="Segoe UI"/>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48723505" w14:textId="77777777" w:rsidR="005010B1" w:rsidRDefault="005010B1" w:rsidP="001D7549">
      <w:pPr>
        <w:spacing w:line="240" w:lineRule="auto"/>
        <w:textAlignment w:val="baseline"/>
        <w:rPr>
          <w:rFonts w:ascii="Franklin Gothic Demi" w:eastAsia="Times New Roman" w:hAnsi="Franklin Gothic Demi" w:cs="Segoe UI"/>
        </w:rPr>
      </w:pPr>
    </w:p>
    <w:p w14:paraId="0494CA1C" w14:textId="77777777" w:rsidR="0080560E" w:rsidRPr="00CB0607" w:rsidRDefault="0080560E" w:rsidP="00D77209">
      <w:pPr>
        <w:pStyle w:val="TableTitle0"/>
        <w:sectPr w:rsidR="0080560E" w:rsidRPr="00CB0607" w:rsidSect="00C145DC">
          <w:pgSz w:w="15840" w:h="12240" w:orient="landscape" w:code="1"/>
          <w:pgMar w:top="1440" w:right="1440" w:bottom="1440" w:left="1440" w:header="720" w:footer="720" w:gutter="0"/>
          <w:cols w:space="720"/>
          <w:docGrid w:linePitch="360"/>
        </w:sectPr>
      </w:pPr>
    </w:p>
    <w:p w14:paraId="5F131764" w14:textId="22C55C66" w:rsidR="00117D85" w:rsidRPr="00117D85" w:rsidRDefault="00117D85" w:rsidP="00876DB5">
      <w:pPr>
        <w:pStyle w:val="TableTitle0"/>
        <w:rPr>
          <w:rFonts w:ascii="Segoe UI" w:hAnsi="Segoe UI"/>
          <w:sz w:val="18"/>
          <w:szCs w:val="18"/>
        </w:rPr>
      </w:pPr>
      <w:bookmarkStart w:id="195" w:name="_Toc173506513"/>
      <w:r w:rsidRPr="00117D85">
        <w:lastRenderedPageBreak/>
        <w:t xml:space="preserve">Table D5. Pioneer Valley </w:t>
      </w:r>
      <w:r w:rsidR="00916885">
        <w:t>Regional School District</w:t>
      </w:r>
      <w:r w:rsidRPr="00117D85">
        <w:t>: Expenditures Per In-District Pupil, Fiscal Years 2020-2022</w:t>
      </w:r>
      <w:bookmarkEnd w:id="195"/>
      <w:r w:rsidRPr="00117D85">
        <w:t> </w:t>
      </w:r>
    </w:p>
    <w:tbl>
      <w:tblPr>
        <w:tblStyle w:val="MSVTable1"/>
        <w:tblW w:w="0" w:type="dxa"/>
        <w:tblLook w:val="04A0" w:firstRow="1" w:lastRow="0" w:firstColumn="1" w:lastColumn="0" w:noHBand="0" w:noVBand="1"/>
      </w:tblPr>
      <w:tblGrid>
        <w:gridCol w:w="5235"/>
        <w:gridCol w:w="1365"/>
        <w:gridCol w:w="1365"/>
        <w:gridCol w:w="1365"/>
      </w:tblGrid>
      <w:tr w:rsidR="00117D85" w:rsidRPr="00117D85" w14:paraId="68848C7F" w14:textId="77777777" w:rsidTr="007F75CC">
        <w:trPr>
          <w:cnfStyle w:val="100000000000" w:firstRow="1" w:lastRow="0" w:firstColumn="0" w:lastColumn="0" w:oddVBand="0" w:evenVBand="0" w:oddHBand="0" w:evenHBand="0" w:firstRowFirstColumn="0" w:firstRowLastColumn="0" w:lastRowFirstColumn="0" w:lastRowLastColumn="0"/>
          <w:trHeight w:val="300"/>
        </w:trPr>
        <w:tc>
          <w:tcPr>
            <w:tcW w:w="5235" w:type="dxa"/>
            <w:hideMark/>
          </w:tcPr>
          <w:p w14:paraId="7A7540F9" w14:textId="77777777" w:rsidR="00117D85" w:rsidRPr="00117D85" w:rsidRDefault="00117D85" w:rsidP="007F75CC">
            <w:pPr>
              <w:pStyle w:val="TableColHeadingLeft"/>
              <w:rPr>
                <w:rFonts w:ascii="Times New Roman" w:hAnsi="Times New Roman"/>
                <w:sz w:val="24"/>
                <w:szCs w:val="24"/>
              </w:rPr>
            </w:pPr>
            <w:r w:rsidRPr="00117D85">
              <w:t>Expenditure category </w:t>
            </w:r>
          </w:p>
        </w:tc>
        <w:tc>
          <w:tcPr>
            <w:tcW w:w="1365" w:type="dxa"/>
            <w:hideMark/>
          </w:tcPr>
          <w:p w14:paraId="7F4A9500" w14:textId="77777777" w:rsidR="00117D85" w:rsidRPr="00117D85" w:rsidRDefault="00117D85" w:rsidP="007F75CC">
            <w:pPr>
              <w:pStyle w:val="TableColHeadingCenter"/>
              <w:rPr>
                <w:rFonts w:ascii="Times New Roman" w:hAnsi="Times New Roman"/>
                <w:sz w:val="24"/>
                <w:szCs w:val="24"/>
              </w:rPr>
            </w:pPr>
            <w:r w:rsidRPr="00117D85">
              <w:t>2020 </w:t>
            </w:r>
          </w:p>
        </w:tc>
        <w:tc>
          <w:tcPr>
            <w:tcW w:w="1365" w:type="dxa"/>
            <w:hideMark/>
          </w:tcPr>
          <w:p w14:paraId="6B432DA3" w14:textId="77777777" w:rsidR="00117D85" w:rsidRPr="00117D85" w:rsidRDefault="00117D85" w:rsidP="007F75CC">
            <w:pPr>
              <w:pStyle w:val="TableColHeadingCenter"/>
              <w:rPr>
                <w:rFonts w:ascii="Times New Roman" w:hAnsi="Times New Roman"/>
                <w:sz w:val="24"/>
                <w:szCs w:val="24"/>
              </w:rPr>
            </w:pPr>
            <w:r w:rsidRPr="00117D85">
              <w:t>2021 </w:t>
            </w:r>
          </w:p>
        </w:tc>
        <w:tc>
          <w:tcPr>
            <w:tcW w:w="1365" w:type="dxa"/>
            <w:hideMark/>
          </w:tcPr>
          <w:p w14:paraId="0B3AC42C" w14:textId="77777777" w:rsidR="00117D85" w:rsidRPr="00117D85" w:rsidRDefault="00117D85" w:rsidP="007F75CC">
            <w:pPr>
              <w:pStyle w:val="TableColHeadingCenter"/>
              <w:rPr>
                <w:rFonts w:ascii="Times New Roman" w:hAnsi="Times New Roman"/>
                <w:sz w:val="24"/>
                <w:szCs w:val="24"/>
              </w:rPr>
            </w:pPr>
            <w:r w:rsidRPr="00117D85">
              <w:t>2022 </w:t>
            </w:r>
          </w:p>
        </w:tc>
      </w:tr>
      <w:tr w:rsidR="00117D85" w:rsidRPr="00117D85" w14:paraId="3B5616F8" w14:textId="77777777" w:rsidTr="007F75CC">
        <w:trPr>
          <w:cnfStyle w:val="000000100000" w:firstRow="0" w:lastRow="0" w:firstColumn="0" w:lastColumn="0" w:oddVBand="0" w:evenVBand="0" w:oddHBand="1" w:evenHBand="0" w:firstRowFirstColumn="0" w:firstRowLastColumn="0" w:lastRowFirstColumn="0" w:lastRowLastColumn="0"/>
          <w:trHeight w:val="300"/>
        </w:trPr>
        <w:tc>
          <w:tcPr>
            <w:tcW w:w="5235" w:type="dxa"/>
            <w:hideMark/>
          </w:tcPr>
          <w:p w14:paraId="400ECD09" w14:textId="77777777" w:rsidR="00117D85" w:rsidRPr="00117D85" w:rsidRDefault="00117D85" w:rsidP="007F75CC">
            <w:pPr>
              <w:pStyle w:val="TableText"/>
              <w:rPr>
                <w:rFonts w:ascii="Times New Roman" w:hAnsi="Times New Roman"/>
                <w:sz w:val="24"/>
                <w:szCs w:val="24"/>
              </w:rPr>
            </w:pPr>
            <w:r w:rsidRPr="00117D85">
              <w:t>Administration </w:t>
            </w:r>
          </w:p>
        </w:tc>
        <w:tc>
          <w:tcPr>
            <w:tcW w:w="1365" w:type="dxa"/>
            <w:hideMark/>
          </w:tcPr>
          <w:p w14:paraId="12DCB780" w14:textId="77777777" w:rsidR="00117D85" w:rsidRPr="00117D85" w:rsidRDefault="00117D85" w:rsidP="007F75CC">
            <w:pPr>
              <w:pStyle w:val="TableTextCentered"/>
              <w:rPr>
                <w:rFonts w:ascii="Times New Roman" w:hAnsi="Times New Roman"/>
                <w:sz w:val="24"/>
                <w:szCs w:val="24"/>
              </w:rPr>
            </w:pPr>
            <w:r w:rsidRPr="00117D85">
              <w:t>$842 </w:t>
            </w:r>
          </w:p>
        </w:tc>
        <w:tc>
          <w:tcPr>
            <w:tcW w:w="1365" w:type="dxa"/>
            <w:hideMark/>
          </w:tcPr>
          <w:p w14:paraId="38786C30" w14:textId="77777777" w:rsidR="00117D85" w:rsidRPr="00117D85" w:rsidRDefault="00117D85" w:rsidP="007F75CC">
            <w:pPr>
              <w:pStyle w:val="TableTextCentered"/>
              <w:rPr>
                <w:rFonts w:ascii="Times New Roman" w:hAnsi="Times New Roman"/>
                <w:sz w:val="24"/>
                <w:szCs w:val="24"/>
              </w:rPr>
            </w:pPr>
            <w:r w:rsidRPr="00117D85">
              <w:t>$1,066 </w:t>
            </w:r>
          </w:p>
        </w:tc>
        <w:tc>
          <w:tcPr>
            <w:tcW w:w="1365" w:type="dxa"/>
            <w:hideMark/>
          </w:tcPr>
          <w:p w14:paraId="7EDB3A3C" w14:textId="77777777" w:rsidR="00117D85" w:rsidRPr="00117D85" w:rsidRDefault="00117D85" w:rsidP="007F75CC">
            <w:pPr>
              <w:pStyle w:val="TableTextCentered"/>
              <w:rPr>
                <w:rFonts w:ascii="Times New Roman" w:hAnsi="Times New Roman"/>
                <w:sz w:val="24"/>
                <w:szCs w:val="24"/>
              </w:rPr>
            </w:pPr>
            <w:r w:rsidRPr="00117D85">
              <w:t>$1,089 </w:t>
            </w:r>
          </w:p>
        </w:tc>
      </w:tr>
      <w:tr w:rsidR="00117D85" w:rsidRPr="00117D85" w14:paraId="097EC6F6" w14:textId="77777777" w:rsidTr="007F75CC">
        <w:trPr>
          <w:trHeight w:val="300"/>
        </w:trPr>
        <w:tc>
          <w:tcPr>
            <w:tcW w:w="5235" w:type="dxa"/>
            <w:hideMark/>
          </w:tcPr>
          <w:p w14:paraId="70BBF5A4" w14:textId="77777777" w:rsidR="00117D85" w:rsidRPr="00117D85" w:rsidRDefault="00117D85" w:rsidP="007F75CC">
            <w:pPr>
              <w:pStyle w:val="TableText"/>
              <w:rPr>
                <w:rFonts w:ascii="Times New Roman" w:hAnsi="Times New Roman"/>
                <w:sz w:val="24"/>
                <w:szCs w:val="24"/>
              </w:rPr>
            </w:pPr>
            <w:r w:rsidRPr="00117D85">
              <w:t>Instructional leadership (district and school) </w:t>
            </w:r>
          </w:p>
        </w:tc>
        <w:tc>
          <w:tcPr>
            <w:tcW w:w="1365" w:type="dxa"/>
            <w:hideMark/>
          </w:tcPr>
          <w:p w14:paraId="75CB94B4" w14:textId="77777777" w:rsidR="00117D85" w:rsidRPr="00117D85" w:rsidRDefault="00117D85" w:rsidP="007F75CC">
            <w:pPr>
              <w:pStyle w:val="TableTextCentered"/>
              <w:rPr>
                <w:rFonts w:ascii="Times New Roman" w:hAnsi="Times New Roman"/>
                <w:sz w:val="24"/>
                <w:szCs w:val="24"/>
              </w:rPr>
            </w:pPr>
            <w:r w:rsidRPr="00117D85">
              <w:t>$992 </w:t>
            </w:r>
          </w:p>
        </w:tc>
        <w:tc>
          <w:tcPr>
            <w:tcW w:w="1365" w:type="dxa"/>
            <w:hideMark/>
          </w:tcPr>
          <w:p w14:paraId="1E14AE9C" w14:textId="77777777" w:rsidR="00117D85" w:rsidRPr="00117D85" w:rsidRDefault="00117D85" w:rsidP="007F75CC">
            <w:pPr>
              <w:pStyle w:val="TableTextCentered"/>
              <w:rPr>
                <w:rFonts w:ascii="Times New Roman" w:hAnsi="Times New Roman"/>
                <w:sz w:val="24"/>
                <w:szCs w:val="24"/>
              </w:rPr>
            </w:pPr>
            <w:r w:rsidRPr="00117D85">
              <w:t>$1,998 </w:t>
            </w:r>
          </w:p>
        </w:tc>
        <w:tc>
          <w:tcPr>
            <w:tcW w:w="1365" w:type="dxa"/>
            <w:hideMark/>
          </w:tcPr>
          <w:p w14:paraId="1A7B5BD5" w14:textId="77777777" w:rsidR="00117D85" w:rsidRPr="00117D85" w:rsidRDefault="00117D85" w:rsidP="007F75CC">
            <w:pPr>
              <w:pStyle w:val="TableTextCentered"/>
              <w:rPr>
                <w:rFonts w:ascii="Times New Roman" w:hAnsi="Times New Roman"/>
                <w:sz w:val="24"/>
                <w:szCs w:val="24"/>
              </w:rPr>
            </w:pPr>
            <w:r w:rsidRPr="00117D85">
              <w:t>$1,197 </w:t>
            </w:r>
          </w:p>
        </w:tc>
      </w:tr>
      <w:tr w:rsidR="00117D85" w:rsidRPr="00117D85" w14:paraId="32FB4A69" w14:textId="77777777" w:rsidTr="007F75CC">
        <w:trPr>
          <w:cnfStyle w:val="000000100000" w:firstRow="0" w:lastRow="0" w:firstColumn="0" w:lastColumn="0" w:oddVBand="0" w:evenVBand="0" w:oddHBand="1" w:evenHBand="0" w:firstRowFirstColumn="0" w:firstRowLastColumn="0" w:lastRowFirstColumn="0" w:lastRowLastColumn="0"/>
          <w:trHeight w:val="300"/>
        </w:trPr>
        <w:tc>
          <w:tcPr>
            <w:tcW w:w="5235" w:type="dxa"/>
            <w:hideMark/>
          </w:tcPr>
          <w:p w14:paraId="5FA370E8" w14:textId="77777777" w:rsidR="00117D85" w:rsidRPr="00117D85" w:rsidRDefault="00117D85" w:rsidP="007F75CC">
            <w:pPr>
              <w:pStyle w:val="TableText"/>
              <w:rPr>
                <w:rFonts w:ascii="Times New Roman" w:hAnsi="Times New Roman"/>
                <w:sz w:val="24"/>
                <w:szCs w:val="24"/>
              </w:rPr>
            </w:pPr>
            <w:r w:rsidRPr="00117D85">
              <w:t>Teachers </w:t>
            </w:r>
          </w:p>
        </w:tc>
        <w:tc>
          <w:tcPr>
            <w:tcW w:w="1365" w:type="dxa"/>
            <w:hideMark/>
          </w:tcPr>
          <w:p w14:paraId="1C2F4E33" w14:textId="77777777" w:rsidR="00117D85" w:rsidRPr="00117D85" w:rsidRDefault="00117D85" w:rsidP="007F75CC">
            <w:pPr>
              <w:pStyle w:val="TableTextCentered"/>
              <w:rPr>
                <w:rFonts w:ascii="Times New Roman" w:hAnsi="Times New Roman"/>
                <w:sz w:val="24"/>
                <w:szCs w:val="24"/>
              </w:rPr>
            </w:pPr>
            <w:r w:rsidRPr="00117D85">
              <w:t>$6,012 </w:t>
            </w:r>
          </w:p>
        </w:tc>
        <w:tc>
          <w:tcPr>
            <w:tcW w:w="1365" w:type="dxa"/>
            <w:hideMark/>
          </w:tcPr>
          <w:p w14:paraId="5DD7ACCE" w14:textId="77777777" w:rsidR="00117D85" w:rsidRPr="00117D85" w:rsidRDefault="00117D85" w:rsidP="007F75CC">
            <w:pPr>
              <w:pStyle w:val="TableTextCentered"/>
              <w:rPr>
                <w:rFonts w:ascii="Times New Roman" w:hAnsi="Times New Roman"/>
                <w:sz w:val="24"/>
                <w:szCs w:val="24"/>
              </w:rPr>
            </w:pPr>
            <w:r w:rsidRPr="00117D85">
              <w:t>$6,749 </w:t>
            </w:r>
          </w:p>
        </w:tc>
        <w:tc>
          <w:tcPr>
            <w:tcW w:w="1365" w:type="dxa"/>
            <w:hideMark/>
          </w:tcPr>
          <w:p w14:paraId="360D301B" w14:textId="77777777" w:rsidR="00117D85" w:rsidRPr="00117D85" w:rsidRDefault="00117D85" w:rsidP="007F75CC">
            <w:pPr>
              <w:pStyle w:val="TableTextCentered"/>
              <w:rPr>
                <w:rFonts w:ascii="Times New Roman" w:hAnsi="Times New Roman"/>
                <w:sz w:val="24"/>
                <w:szCs w:val="24"/>
              </w:rPr>
            </w:pPr>
            <w:r w:rsidRPr="00117D85">
              <w:t>$6,823 </w:t>
            </w:r>
          </w:p>
        </w:tc>
      </w:tr>
      <w:tr w:rsidR="00117D85" w:rsidRPr="00117D85" w14:paraId="02223D7C" w14:textId="77777777" w:rsidTr="007F75CC">
        <w:trPr>
          <w:trHeight w:val="300"/>
        </w:trPr>
        <w:tc>
          <w:tcPr>
            <w:tcW w:w="5235" w:type="dxa"/>
            <w:hideMark/>
          </w:tcPr>
          <w:p w14:paraId="6D62665F" w14:textId="77777777" w:rsidR="00117D85" w:rsidRPr="00117D85" w:rsidRDefault="00117D85" w:rsidP="007F75CC">
            <w:pPr>
              <w:pStyle w:val="TableText"/>
              <w:rPr>
                <w:rFonts w:ascii="Times New Roman" w:hAnsi="Times New Roman"/>
                <w:sz w:val="24"/>
                <w:szCs w:val="24"/>
              </w:rPr>
            </w:pPr>
            <w:r w:rsidRPr="00117D85">
              <w:t>Other teaching services </w:t>
            </w:r>
          </w:p>
        </w:tc>
        <w:tc>
          <w:tcPr>
            <w:tcW w:w="1365" w:type="dxa"/>
            <w:hideMark/>
          </w:tcPr>
          <w:p w14:paraId="72FE4E9C" w14:textId="77777777" w:rsidR="00117D85" w:rsidRPr="00117D85" w:rsidRDefault="00117D85" w:rsidP="007F75CC">
            <w:pPr>
              <w:pStyle w:val="TableTextCentered"/>
              <w:rPr>
                <w:rFonts w:ascii="Times New Roman" w:hAnsi="Times New Roman"/>
                <w:sz w:val="24"/>
                <w:szCs w:val="24"/>
              </w:rPr>
            </w:pPr>
            <w:r w:rsidRPr="00117D85">
              <w:t>$2,111 </w:t>
            </w:r>
          </w:p>
        </w:tc>
        <w:tc>
          <w:tcPr>
            <w:tcW w:w="1365" w:type="dxa"/>
            <w:hideMark/>
          </w:tcPr>
          <w:p w14:paraId="211A9981" w14:textId="77777777" w:rsidR="00117D85" w:rsidRPr="00117D85" w:rsidRDefault="00117D85" w:rsidP="007F75CC">
            <w:pPr>
              <w:pStyle w:val="TableTextCentered"/>
              <w:rPr>
                <w:rFonts w:ascii="Times New Roman" w:hAnsi="Times New Roman"/>
                <w:sz w:val="24"/>
                <w:szCs w:val="24"/>
              </w:rPr>
            </w:pPr>
            <w:r w:rsidRPr="00117D85">
              <w:t>$1,881 </w:t>
            </w:r>
          </w:p>
        </w:tc>
        <w:tc>
          <w:tcPr>
            <w:tcW w:w="1365" w:type="dxa"/>
            <w:hideMark/>
          </w:tcPr>
          <w:p w14:paraId="147FB3D2" w14:textId="77777777" w:rsidR="00117D85" w:rsidRPr="00117D85" w:rsidRDefault="00117D85" w:rsidP="007F75CC">
            <w:pPr>
              <w:pStyle w:val="TableTextCentered"/>
              <w:rPr>
                <w:rFonts w:ascii="Times New Roman" w:hAnsi="Times New Roman"/>
                <w:sz w:val="24"/>
                <w:szCs w:val="24"/>
              </w:rPr>
            </w:pPr>
            <w:r w:rsidRPr="00117D85">
              <w:t>$2,285 </w:t>
            </w:r>
          </w:p>
        </w:tc>
      </w:tr>
      <w:tr w:rsidR="00117D85" w:rsidRPr="00117D85" w14:paraId="575BAA8D" w14:textId="77777777" w:rsidTr="007F75CC">
        <w:trPr>
          <w:cnfStyle w:val="000000100000" w:firstRow="0" w:lastRow="0" w:firstColumn="0" w:lastColumn="0" w:oddVBand="0" w:evenVBand="0" w:oddHBand="1" w:evenHBand="0" w:firstRowFirstColumn="0" w:firstRowLastColumn="0" w:lastRowFirstColumn="0" w:lastRowLastColumn="0"/>
          <w:trHeight w:val="300"/>
        </w:trPr>
        <w:tc>
          <w:tcPr>
            <w:tcW w:w="5235" w:type="dxa"/>
            <w:hideMark/>
          </w:tcPr>
          <w:p w14:paraId="769D6861" w14:textId="77777777" w:rsidR="00117D85" w:rsidRPr="00117D85" w:rsidRDefault="00117D85" w:rsidP="007F75CC">
            <w:pPr>
              <w:pStyle w:val="TableText"/>
              <w:rPr>
                <w:rFonts w:ascii="Times New Roman" w:hAnsi="Times New Roman"/>
                <w:sz w:val="24"/>
                <w:szCs w:val="24"/>
              </w:rPr>
            </w:pPr>
            <w:r w:rsidRPr="00117D85">
              <w:t>Professional development </w:t>
            </w:r>
          </w:p>
        </w:tc>
        <w:tc>
          <w:tcPr>
            <w:tcW w:w="1365" w:type="dxa"/>
            <w:hideMark/>
          </w:tcPr>
          <w:p w14:paraId="0FBA4323" w14:textId="77777777" w:rsidR="00117D85" w:rsidRPr="00117D85" w:rsidRDefault="00117D85" w:rsidP="007F75CC">
            <w:pPr>
              <w:pStyle w:val="TableTextCentered"/>
              <w:rPr>
                <w:rFonts w:ascii="Times New Roman" w:hAnsi="Times New Roman"/>
                <w:sz w:val="24"/>
                <w:szCs w:val="24"/>
              </w:rPr>
            </w:pPr>
            <w:r w:rsidRPr="00117D85">
              <w:t>$89 </w:t>
            </w:r>
          </w:p>
        </w:tc>
        <w:tc>
          <w:tcPr>
            <w:tcW w:w="1365" w:type="dxa"/>
            <w:hideMark/>
          </w:tcPr>
          <w:p w14:paraId="77AE3D80" w14:textId="77777777" w:rsidR="00117D85" w:rsidRPr="00117D85" w:rsidRDefault="00117D85" w:rsidP="007F75CC">
            <w:pPr>
              <w:pStyle w:val="TableTextCentered"/>
              <w:rPr>
                <w:rFonts w:ascii="Times New Roman" w:hAnsi="Times New Roman"/>
                <w:sz w:val="24"/>
                <w:szCs w:val="24"/>
              </w:rPr>
            </w:pPr>
            <w:r w:rsidRPr="00117D85">
              <w:t>$119 </w:t>
            </w:r>
          </w:p>
        </w:tc>
        <w:tc>
          <w:tcPr>
            <w:tcW w:w="1365" w:type="dxa"/>
            <w:hideMark/>
          </w:tcPr>
          <w:p w14:paraId="727A42A5" w14:textId="77777777" w:rsidR="00117D85" w:rsidRPr="00117D85" w:rsidRDefault="00117D85" w:rsidP="007F75CC">
            <w:pPr>
              <w:pStyle w:val="TableTextCentered"/>
              <w:rPr>
                <w:rFonts w:ascii="Times New Roman" w:hAnsi="Times New Roman"/>
                <w:sz w:val="24"/>
                <w:szCs w:val="24"/>
              </w:rPr>
            </w:pPr>
            <w:r w:rsidRPr="00117D85">
              <w:t>$139 </w:t>
            </w:r>
          </w:p>
        </w:tc>
      </w:tr>
      <w:tr w:rsidR="00117D85" w:rsidRPr="00117D85" w14:paraId="1BBF1E63" w14:textId="77777777" w:rsidTr="007F75CC">
        <w:trPr>
          <w:trHeight w:val="300"/>
        </w:trPr>
        <w:tc>
          <w:tcPr>
            <w:tcW w:w="5235" w:type="dxa"/>
            <w:hideMark/>
          </w:tcPr>
          <w:p w14:paraId="72AAD1BD" w14:textId="77777777" w:rsidR="00117D85" w:rsidRPr="00117D85" w:rsidRDefault="00117D85" w:rsidP="007F75CC">
            <w:pPr>
              <w:pStyle w:val="TableText"/>
              <w:rPr>
                <w:rFonts w:ascii="Times New Roman" w:hAnsi="Times New Roman"/>
                <w:sz w:val="24"/>
                <w:szCs w:val="24"/>
              </w:rPr>
            </w:pPr>
            <w:r w:rsidRPr="00117D85">
              <w:t>Instructional materials, equipment, and technology </w:t>
            </w:r>
          </w:p>
        </w:tc>
        <w:tc>
          <w:tcPr>
            <w:tcW w:w="1365" w:type="dxa"/>
            <w:hideMark/>
          </w:tcPr>
          <w:p w14:paraId="1E3D3CCB" w14:textId="77777777" w:rsidR="00117D85" w:rsidRPr="00117D85" w:rsidRDefault="00117D85" w:rsidP="007F75CC">
            <w:pPr>
              <w:pStyle w:val="TableTextCentered"/>
              <w:rPr>
                <w:rFonts w:ascii="Times New Roman" w:hAnsi="Times New Roman"/>
                <w:sz w:val="24"/>
                <w:szCs w:val="24"/>
              </w:rPr>
            </w:pPr>
            <w:r w:rsidRPr="00117D85">
              <w:t>$583 </w:t>
            </w:r>
          </w:p>
        </w:tc>
        <w:tc>
          <w:tcPr>
            <w:tcW w:w="1365" w:type="dxa"/>
            <w:hideMark/>
          </w:tcPr>
          <w:p w14:paraId="2E51F869" w14:textId="77777777" w:rsidR="00117D85" w:rsidRPr="00117D85" w:rsidRDefault="00117D85" w:rsidP="007F75CC">
            <w:pPr>
              <w:pStyle w:val="TableTextCentered"/>
              <w:rPr>
                <w:rFonts w:ascii="Times New Roman" w:hAnsi="Times New Roman"/>
                <w:sz w:val="24"/>
                <w:szCs w:val="24"/>
              </w:rPr>
            </w:pPr>
            <w:r w:rsidRPr="00117D85">
              <w:t>$624 </w:t>
            </w:r>
          </w:p>
        </w:tc>
        <w:tc>
          <w:tcPr>
            <w:tcW w:w="1365" w:type="dxa"/>
            <w:hideMark/>
          </w:tcPr>
          <w:p w14:paraId="19B3A49F" w14:textId="77777777" w:rsidR="00117D85" w:rsidRPr="00117D85" w:rsidRDefault="00117D85" w:rsidP="007F75CC">
            <w:pPr>
              <w:pStyle w:val="TableTextCentered"/>
              <w:rPr>
                <w:rFonts w:ascii="Times New Roman" w:hAnsi="Times New Roman"/>
                <w:sz w:val="24"/>
                <w:szCs w:val="24"/>
              </w:rPr>
            </w:pPr>
            <w:r w:rsidRPr="00117D85">
              <w:t>$410 </w:t>
            </w:r>
          </w:p>
        </w:tc>
      </w:tr>
      <w:tr w:rsidR="00117D85" w:rsidRPr="00117D85" w14:paraId="4685F28C" w14:textId="77777777" w:rsidTr="007F75CC">
        <w:trPr>
          <w:cnfStyle w:val="000000100000" w:firstRow="0" w:lastRow="0" w:firstColumn="0" w:lastColumn="0" w:oddVBand="0" w:evenVBand="0" w:oddHBand="1" w:evenHBand="0" w:firstRowFirstColumn="0" w:firstRowLastColumn="0" w:lastRowFirstColumn="0" w:lastRowLastColumn="0"/>
          <w:trHeight w:val="300"/>
        </w:trPr>
        <w:tc>
          <w:tcPr>
            <w:tcW w:w="5235" w:type="dxa"/>
            <w:hideMark/>
          </w:tcPr>
          <w:p w14:paraId="0DFD7F67" w14:textId="77777777" w:rsidR="00117D85" w:rsidRPr="00117D85" w:rsidRDefault="00117D85" w:rsidP="007F75CC">
            <w:pPr>
              <w:pStyle w:val="TableText"/>
              <w:rPr>
                <w:rFonts w:ascii="Times New Roman" w:hAnsi="Times New Roman"/>
                <w:sz w:val="24"/>
                <w:szCs w:val="24"/>
              </w:rPr>
            </w:pPr>
            <w:r w:rsidRPr="00117D85">
              <w:t>Guidance, counseling, and testing services </w:t>
            </w:r>
          </w:p>
        </w:tc>
        <w:tc>
          <w:tcPr>
            <w:tcW w:w="1365" w:type="dxa"/>
            <w:hideMark/>
          </w:tcPr>
          <w:p w14:paraId="510D582D" w14:textId="77777777" w:rsidR="00117D85" w:rsidRPr="00117D85" w:rsidRDefault="00117D85" w:rsidP="007F75CC">
            <w:pPr>
              <w:pStyle w:val="TableTextCentered"/>
              <w:rPr>
                <w:rFonts w:ascii="Times New Roman" w:hAnsi="Times New Roman"/>
                <w:sz w:val="24"/>
                <w:szCs w:val="24"/>
              </w:rPr>
            </w:pPr>
            <w:r w:rsidRPr="00117D85">
              <w:t>$733 </w:t>
            </w:r>
          </w:p>
        </w:tc>
        <w:tc>
          <w:tcPr>
            <w:tcW w:w="1365" w:type="dxa"/>
            <w:hideMark/>
          </w:tcPr>
          <w:p w14:paraId="07FC9450" w14:textId="77777777" w:rsidR="00117D85" w:rsidRPr="00117D85" w:rsidRDefault="00117D85" w:rsidP="007F75CC">
            <w:pPr>
              <w:pStyle w:val="TableTextCentered"/>
              <w:rPr>
                <w:rFonts w:ascii="Times New Roman" w:hAnsi="Times New Roman"/>
                <w:sz w:val="24"/>
                <w:szCs w:val="24"/>
              </w:rPr>
            </w:pPr>
            <w:r w:rsidRPr="00117D85">
              <w:t>$639 </w:t>
            </w:r>
          </w:p>
        </w:tc>
        <w:tc>
          <w:tcPr>
            <w:tcW w:w="1365" w:type="dxa"/>
            <w:hideMark/>
          </w:tcPr>
          <w:p w14:paraId="7FD26BFE" w14:textId="77777777" w:rsidR="00117D85" w:rsidRPr="00117D85" w:rsidRDefault="00117D85" w:rsidP="007F75CC">
            <w:pPr>
              <w:pStyle w:val="TableTextCentered"/>
              <w:rPr>
                <w:rFonts w:ascii="Times New Roman" w:hAnsi="Times New Roman"/>
                <w:sz w:val="24"/>
                <w:szCs w:val="24"/>
              </w:rPr>
            </w:pPr>
            <w:r w:rsidRPr="00117D85">
              <w:t>$835 </w:t>
            </w:r>
          </w:p>
        </w:tc>
      </w:tr>
      <w:tr w:rsidR="00117D85" w:rsidRPr="00117D85" w14:paraId="5A84F81D" w14:textId="77777777" w:rsidTr="007F75CC">
        <w:trPr>
          <w:trHeight w:val="300"/>
        </w:trPr>
        <w:tc>
          <w:tcPr>
            <w:tcW w:w="5235" w:type="dxa"/>
            <w:hideMark/>
          </w:tcPr>
          <w:p w14:paraId="1BB6C7B1" w14:textId="77777777" w:rsidR="00117D85" w:rsidRPr="00117D85" w:rsidRDefault="00117D85" w:rsidP="007F75CC">
            <w:pPr>
              <w:pStyle w:val="TableText"/>
              <w:rPr>
                <w:rFonts w:ascii="Times New Roman" w:hAnsi="Times New Roman"/>
                <w:sz w:val="24"/>
                <w:szCs w:val="24"/>
              </w:rPr>
            </w:pPr>
            <w:r w:rsidRPr="00117D85">
              <w:t>Pupil services </w:t>
            </w:r>
          </w:p>
        </w:tc>
        <w:tc>
          <w:tcPr>
            <w:tcW w:w="1365" w:type="dxa"/>
            <w:hideMark/>
          </w:tcPr>
          <w:p w14:paraId="4E179B2E" w14:textId="77777777" w:rsidR="00117D85" w:rsidRPr="00117D85" w:rsidRDefault="00117D85" w:rsidP="007F75CC">
            <w:pPr>
              <w:pStyle w:val="TableTextCentered"/>
              <w:rPr>
                <w:rFonts w:ascii="Times New Roman" w:hAnsi="Times New Roman"/>
                <w:sz w:val="24"/>
                <w:szCs w:val="24"/>
              </w:rPr>
            </w:pPr>
            <w:r w:rsidRPr="00117D85">
              <w:t>$2,689 </w:t>
            </w:r>
          </w:p>
        </w:tc>
        <w:tc>
          <w:tcPr>
            <w:tcW w:w="1365" w:type="dxa"/>
            <w:hideMark/>
          </w:tcPr>
          <w:p w14:paraId="7AA9114B" w14:textId="77777777" w:rsidR="00117D85" w:rsidRPr="00117D85" w:rsidRDefault="00117D85" w:rsidP="007F75CC">
            <w:pPr>
              <w:pStyle w:val="TableTextCentered"/>
              <w:rPr>
                <w:rFonts w:ascii="Times New Roman" w:hAnsi="Times New Roman"/>
                <w:sz w:val="24"/>
                <w:szCs w:val="24"/>
              </w:rPr>
            </w:pPr>
            <w:r w:rsidRPr="00117D85">
              <w:t>$3,236 </w:t>
            </w:r>
          </w:p>
        </w:tc>
        <w:tc>
          <w:tcPr>
            <w:tcW w:w="1365" w:type="dxa"/>
            <w:hideMark/>
          </w:tcPr>
          <w:p w14:paraId="4309656E" w14:textId="77777777" w:rsidR="00117D85" w:rsidRPr="00117D85" w:rsidRDefault="00117D85" w:rsidP="007F75CC">
            <w:pPr>
              <w:pStyle w:val="TableTextCentered"/>
              <w:rPr>
                <w:rFonts w:ascii="Times New Roman" w:hAnsi="Times New Roman"/>
                <w:sz w:val="24"/>
                <w:szCs w:val="24"/>
              </w:rPr>
            </w:pPr>
            <w:r w:rsidRPr="00117D85">
              <w:t>$2,956 </w:t>
            </w:r>
          </w:p>
        </w:tc>
      </w:tr>
      <w:tr w:rsidR="00117D85" w:rsidRPr="00117D85" w14:paraId="198C9321" w14:textId="77777777" w:rsidTr="007F75CC">
        <w:trPr>
          <w:cnfStyle w:val="000000100000" w:firstRow="0" w:lastRow="0" w:firstColumn="0" w:lastColumn="0" w:oddVBand="0" w:evenVBand="0" w:oddHBand="1" w:evenHBand="0" w:firstRowFirstColumn="0" w:firstRowLastColumn="0" w:lastRowFirstColumn="0" w:lastRowLastColumn="0"/>
          <w:trHeight w:val="300"/>
        </w:trPr>
        <w:tc>
          <w:tcPr>
            <w:tcW w:w="5235" w:type="dxa"/>
            <w:hideMark/>
          </w:tcPr>
          <w:p w14:paraId="3A2F517E" w14:textId="77777777" w:rsidR="00117D85" w:rsidRPr="00117D85" w:rsidRDefault="00117D85" w:rsidP="007F75CC">
            <w:pPr>
              <w:pStyle w:val="TableText"/>
              <w:rPr>
                <w:rFonts w:ascii="Times New Roman" w:hAnsi="Times New Roman"/>
                <w:sz w:val="24"/>
                <w:szCs w:val="24"/>
              </w:rPr>
            </w:pPr>
            <w:r w:rsidRPr="00117D85">
              <w:t>Operations and maintenance </w:t>
            </w:r>
          </w:p>
        </w:tc>
        <w:tc>
          <w:tcPr>
            <w:tcW w:w="1365" w:type="dxa"/>
            <w:hideMark/>
          </w:tcPr>
          <w:p w14:paraId="44562A43" w14:textId="77777777" w:rsidR="00117D85" w:rsidRPr="00117D85" w:rsidRDefault="00117D85" w:rsidP="007F75CC">
            <w:pPr>
              <w:pStyle w:val="TableTextCentered"/>
              <w:rPr>
                <w:rFonts w:ascii="Times New Roman" w:hAnsi="Times New Roman"/>
                <w:sz w:val="24"/>
                <w:szCs w:val="24"/>
              </w:rPr>
            </w:pPr>
            <w:r w:rsidRPr="00117D85">
              <w:t>$1,799 </w:t>
            </w:r>
          </w:p>
        </w:tc>
        <w:tc>
          <w:tcPr>
            <w:tcW w:w="1365" w:type="dxa"/>
            <w:hideMark/>
          </w:tcPr>
          <w:p w14:paraId="38A01DDD" w14:textId="77777777" w:rsidR="00117D85" w:rsidRPr="00117D85" w:rsidRDefault="00117D85" w:rsidP="007F75CC">
            <w:pPr>
              <w:pStyle w:val="TableTextCentered"/>
              <w:rPr>
                <w:rFonts w:ascii="Times New Roman" w:hAnsi="Times New Roman"/>
                <w:sz w:val="24"/>
                <w:szCs w:val="24"/>
              </w:rPr>
            </w:pPr>
            <w:r w:rsidRPr="00117D85">
              <w:t>$1,630 </w:t>
            </w:r>
          </w:p>
        </w:tc>
        <w:tc>
          <w:tcPr>
            <w:tcW w:w="1365" w:type="dxa"/>
            <w:hideMark/>
          </w:tcPr>
          <w:p w14:paraId="71A672BC" w14:textId="77777777" w:rsidR="00117D85" w:rsidRPr="00117D85" w:rsidRDefault="00117D85" w:rsidP="007F75CC">
            <w:pPr>
              <w:pStyle w:val="TableTextCentered"/>
              <w:rPr>
                <w:rFonts w:ascii="Times New Roman" w:hAnsi="Times New Roman"/>
                <w:sz w:val="24"/>
                <w:szCs w:val="24"/>
              </w:rPr>
            </w:pPr>
            <w:r w:rsidRPr="00117D85">
              <w:t>$1,912 </w:t>
            </w:r>
          </w:p>
        </w:tc>
      </w:tr>
      <w:tr w:rsidR="00117D85" w:rsidRPr="00117D85" w14:paraId="61513573" w14:textId="77777777" w:rsidTr="007F75CC">
        <w:trPr>
          <w:trHeight w:val="300"/>
        </w:trPr>
        <w:tc>
          <w:tcPr>
            <w:tcW w:w="5235" w:type="dxa"/>
            <w:hideMark/>
          </w:tcPr>
          <w:p w14:paraId="40F52424" w14:textId="77777777" w:rsidR="00117D85" w:rsidRPr="00117D85" w:rsidRDefault="00117D85" w:rsidP="007F75CC">
            <w:pPr>
              <w:pStyle w:val="TableText"/>
              <w:rPr>
                <w:rFonts w:ascii="Times New Roman" w:hAnsi="Times New Roman"/>
                <w:sz w:val="24"/>
                <w:szCs w:val="24"/>
              </w:rPr>
            </w:pPr>
            <w:r w:rsidRPr="00117D85">
              <w:t>Insurance, retirement, and other fixed costs </w:t>
            </w:r>
          </w:p>
        </w:tc>
        <w:tc>
          <w:tcPr>
            <w:tcW w:w="1365" w:type="dxa"/>
            <w:hideMark/>
          </w:tcPr>
          <w:p w14:paraId="17785A0A" w14:textId="77777777" w:rsidR="00117D85" w:rsidRPr="00117D85" w:rsidRDefault="00117D85" w:rsidP="007F75CC">
            <w:pPr>
              <w:pStyle w:val="TableTextCentered"/>
              <w:rPr>
                <w:rFonts w:ascii="Times New Roman" w:hAnsi="Times New Roman"/>
                <w:sz w:val="24"/>
                <w:szCs w:val="24"/>
              </w:rPr>
            </w:pPr>
            <w:r w:rsidRPr="00117D85">
              <w:t>$4,558 </w:t>
            </w:r>
          </w:p>
        </w:tc>
        <w:tc>
          <w:tcPr>
            <w:tcW w:w="1365" w:type="dxa"/>
            <w:hideMark/>
          </w:tcPr>
          <w:p w14:paraId="7F22E6C1" w14:textId="77777777" w:rsidR="00117D85" w:rsidRPr="00117D85" w:rsidRDefault="00117D85" w:rsidP="007F75CC">
            <w:pPr>
              <w:pStyle w:val="TableTextCentered"/>
              <w:rPr>
                <w:rFonts w:ascii="Times New Roman" w:hAnsi="Times New Roman"/>
                <w:sz w:val="24"/>
                <w:szCs w:val="24"/>
              </w:rPr>
            </w:pPr>
            <w:r w:rsidRPr="00117D85">
              <w:t>$4,905 </w:t>
            </w:r>
          </w:p>
        </w:tc>
        <w:tc>
          <w:tcPr>
            <w:tcW w:w="1365" w:type="dxa"/>
            <w:hideMark/>
          </w:tcPr>
          <w:p w14:paraId="78FB71FF" w14:textId="77777777" w:rsidR="00117D85" w:rsidRPr="00117D85" w:rsidRDefault="00117D85" w:rsidP="007F75CC">
            <w:pPr>
              <w:pStyle w:val="TableTextCentered"/>
              <w:rPr>
                <w:rFonts w:ascii="Times New Roman" w:hAnsi="Times New Roman"/>
                <w:sz w:val="24"/>
                <w:szCs w:val="24"/>
              </w:rPr>
            </w:pPr>
            <w:r w:rsidRPr="00117D85">
              <w:t>$4,766 </w:t>
            </w:r>
          </w:p>
        </w:tc>
      </w:tr>
      <w:tr w:rsidR="00117D85" w:rsidRPr="00117D85" w14:paraId="107A5062" w14:textId="77777777" w:rsidTr="007F75CC">
        <w:trPr>
          <w:cnfStyle w:val="000000100000" w:firstRow="0" w:lastRow="0" w:firstColumn="0" w:lastColumn="0" w:oddVBand="0" w:evenVBand="0" w:oddHBand="1" w:evenHBand="0" w:firstRowFirstColumn="0" w:firstRowLastColumn="0" w:lastRowFirstColumn="0" w:lastRowLastColumn="0"/>
          <w:trHeight w:val="300"/>
        </w:trPr>
        <w:tc>
          <w:tcPr>
            <w:tcW w:w="5235" w:type="dxa"/>
            <w:hideMark/>
          </w:tcPr>
          <w:p w14:paraId="037C79B0" w14:textId="77777777" w:rsidR="00117D85" w:rsidRPr="00117D85" w:rsidRDefault="00117D85" w:rsidP="007F75CC">
            <w:pPr>
              <w:pStyle w:val="TableText"/>
              <w:rPr>
                <w:rFonts w:ascii="Times New Roman" w:hAnsi="Times New Roman"/>
                <w:sz w:val="24"/>
                <w:szCs w:val="24"/>
              </w:rPr>
            </w:pPr>
            <w:r w:rsidRPr="00117D85">
              <w:t>Total expenditures per in-district pupil </w:t>
            </w:r>
          </w:p>
        </w:tc>
        <w:tc>
          <w:tcPr>
            <w:tcW w:w="1365" w:type="dxa"/>
            <w:hideMark/>
          </w:tcPr>
          <w:p w14:paraId="5955008B" w14:textId="77777777" w:rsidR="00117D85" w:rsidRPr="00117D85" w:rsidRDefault="00117D85" w:rsidP="007F75CC">
            <w:pPr>
              <w:pStyle w:val="TableTextCentered"/>
              <w:rPr>
                <w:rFonts w:ascii="Times New Roman" w:hAnsi="Times New Roman"/>
                <w:sz w:val="24"/>
                <w:szCs w:val="24"/>
              </w:rPr>
            </w:pPr>
            <w:r w:rsidRPr="00117D85">
              <w:t>$20,408 </w:t>
            </w:r>
          </w:p>
        </w:tc>
        <w:tc>
          <w:tcPr>
            <w:tcW w:w="1365" w:type="dxa"/>
            <w:hideMark/>
          </w:tcPr>
          <w:p w14:paraId="2D02C9C3" w14:textId="77777777" w:rsidR="00117D85" w:rsidRPr="00117D85" w:rsidRDefault="00117D85" w:rsidP="007F75CC">
            <w:pPr>
              <w:pStyle w:val="TableTextCentered"/>
              <w:rPr>
                <w:rFonts w:ascii="Times New Roman" w:hAnsi="Times New Roman"/>
                <w:sz w:val="24"/>
                <w:szCs w:val="24"/>
              </w:rPr>
            </w:pPr>
            <w:r w:rsidRPr="00117D85">
              <w:t>$22,847 </w:t>
            </w:r>
          </w:p>
        </w:tc>
        <w:tc>
          <w:tcPr>
            <w:tcW w:w="1365" w:type="dxa"/>
            <w:hideMark/>
          </w:tcPr>
          <w:p w14:paraId="5F02FB94" w14:textId="77777777" w:rsidR="00117D85" w:rsidRPr="00117D85" w:rsidRDefault="00117D85" w:rsidP="007F75CC">
            <w:pPr>
              <w:pStyle w:val="TableTextCentered"/>
              <w:rPr>
                <w:rFonts w:ascii="Times New Roman" w:hAnsi="Times New Roman"/>
                <w:sz w:val="24"/>
                <w:szCs w:val="24"/>
              </w:rPr>
            </w:pPr>
            <w:r w:rsidRPr="00117D85">
              <w:t>$22,410 </w:t>
            </w:r>
          </w:p>
        </w:tc>
      </w:tr>
    </w:tbl>
    <w:p w14:paraId="3425B359" w14:textId="4B748836" w:rsidR="005010B1" w:rsidRDefault="00117D85" w:rsidP="00876DB5">
      <w:pPr>
        <w:pStyle w:val="TableNote"/>
        <w:rPr>
          <w:rFonts w:ascii="Franklin Gothic Book" w:hAnsi="Franklin Gothic Book" w:cs="Segoe UI"/>
          <w:szCs w:val="20"/>
        </w:rPr>
      </w:pPr>
      <w:r w:rsidRPr="00117D85">
        <w:rPr>
          <w:rFonts w:ascii="Franklin Gothic Book" w:hAnsi="Franklin Gothic Book" w:cs="Segoe UI"/>
          <w:i/>
          <w:iCs/>
          <w:szCs w:val="20"/>
        </w:rPr>
        <w:t>Note</w:t>
      </w:r>
      <w:r w:rsidRPr="00117D85">
        <w:rPr>
          <w:rFonts w:ascii="Franklin Gothic Book" w:hAnsi="Franklin Gothic Book" w:cs="Segoe UI"/>
          <w:szCs w:val="20"/>
        </w:rPr>
        <w:t xml:space="preserve">. Any discrepancy between expenditures and total is </w:t>
      </w:r>
      <w:r w:rsidR="007E74FE">
        <w:rPr>
          <w:rFonts w:ascii="Franklin Gothic Book" w:hAnsi="Franklin Gothic Book" w:cs="Segoe UI"/>
          <w:szCs w:val="20"/>
        </w:rPr>
        <w:t>due to</w:t>
      </w:r>
      <w:r w:rsidRPr="00117D85">
        <w:rPr>
          <w:rFonts w:ascii="Franklin Gothic Book" w:hAnsi="Franklin Gothic Book" w:cs="Segoe UI"/>
          <w:szCs w:val="20"/>
        </w:rPr>
        <w:t xml:space="preserve"> rounding. Data are </w:t>
      </w:r>
      <w:r w:rsidRPr="00876DB5">
        <w:t>from</w:t>
      </w:r>
      <w:r w:rsidRPr="00117D85">
        <w:rPr>
          <w:rFonts w:ascii="Franklin Gothic Book" w:hAnsi="Franklin Gothic Book" w:cs="Segoe UI"/>
          <w:color w:val="0563C1"/>
          <w:szCs w:val="20"/>
          <w:u w:val="single"/>
        </w:rPr>
        <w:t xml:space="preserve"> </w:t>
      </w:r>
      <w:hyperlink r:id="rId80" w:tgtFrame="_blank" w:history="1">
        <w:r w:rsidRPr="00117D85">
          <w:rPr>
            <w:rFonts w:ascii="Franklin Gothic Book" w:hAnsi="Franklin Gothic Book" w:cs="Segoe UI"/>
            <w:color w:val="0563C1"/>
            <w:szCs w:val="20"/>
            <w:u w:val="single"/>
          </w:rPr>
          <w:t>https://www.doe.mass.edu/finance/statistics/per-pupil-exp.xlsx</w:t>
        </w:r>
      </w:hyperlink>
      <w:r w:rsidRPr="00117D85">
        <w:rPr>
          <w:rFonts w:ascii="Franklin Gothic Book" w:hAnsi="Franklin Gothic Book" w:cs="Segoe UI"/>
          <w:szCs w:val="20"/>
        </w:rPr>
        <w:t>.</w:t>
      </w:r>
    </w:p>
    <w:p w14:paraId="571FD4FD" w14:textId="6068EBAA" w:rsidR="00660BAC" w:rsidRPr="00CB0607" w:rsidRDefault="00660BAC" w:rsidP="00987BD7">
      <w:pPr>
        <w:pStyle w:val="TableTitle0"/>
        <w:sectPr w:rsidR="00660BAC" w:rsidRPr="00CB0607" w:rsidSect="00C145DC">
          <w:pgSz w:w="12240" w:h="15840" w:code="1"/>
          <w:pgMar w:top="1440" w:right="1440" w:bottom="1440" w:left="1440" w:header="720" w:footer="720" w:gutter="0"/>
          <w:cols w:space="720"/>
          <w:docGrid w:linePitch="360"/>
        </w:sectPr>
      </w:pPr>
    </w:p>
    <w:p w14:paraId="7411ABD2" w14:textId="77777777" w:rsidR="00BC14CD" w:rsidRPr="00BC14CD" w:rsidRDefault="00BC14CD" w:rsidP="00F32B60">
      <w:pPr>
        <w:pStyle w:val="Heading2"/>
        <w:rPr>
          <w:rFonts w:ascii="Franklin Gothic Book" w:eastAsia="Calibri" w:hAnsi="Franklin Gothic Book" w:cs="Times New Roman"/>
        </w:rPr>
      </w:pPr>
      <w:bookmarkStart w:id="196" w:name="_Toc173331752"/>
      <w:bookmarkStart w:id="197" w:name="_Hlk138323870"/>
      <w:bookmarkEnd w:id="190"/>
      <w:r w:rsidRPr="00BC14CD">
        <w:lastRenderedPageBreak/>
        <w:t>Appendix E. Pioneer Valley RSD: Student Performance Data</w:t>
      </w:r>
      <w:bookmarkEnd w:id="196"/>
    </w:p>
    <w:p w14:paraId="5BD18C58" w14:textId="630D72B8" w:rsidR="007A37E6" w:rsidRDefault="007A37E6">
      <w:pPr>
        <w:pStyle w:val="TableofFigures"/>
        <w:tabs>
          <w:tab w:val="right" w:leader="dot" w:pos="12950"/>
        </w:tabs>
        <w:rPr>
          <w:rFonts w:eastAsiaTheme="minorEastAsia"/>
          <w:noProof/>
          <w:kern w:val="2"/>
          <w:sz w:val="24"/>
          <w:szCs w:val="24"/>
          <w14:ligatures w14:val="standardContextual"/>
        </w:rPr>
      </w:pPr>
      <w:r>
        <w:rPr>
          <w:rFonts w:eastAsia="Calibri" w:cs="Arial"/>
        </w:rPr>
        <w:fldChar w:fldCharType="begin"/>
      </w:r>
      <w:r>
        <w:rPr>
          <w:rFonts w:eastAsia="Calibri" w:cs="Arial"/>
        </w:rPr>
        <w:instrText xml:space="preserve"> TOC \h \z \t "Table Title-Appendix E" \c </w:instrText>
      </w:r>
      <w:r>
        <w:rPr>
          <w:rFonts w:eastAsia="Calibri" w:cs="Arial"/>
        </w:rPr>
        <w:fldChar w:fldCharType="separate"/>
      </w:r>
      <w:hyperlink w:anchor="_Toc173506997" w:history="1">
        <w:r w:rsidRPr="00537B93">
          <w:rPr>
            <w:rStyle w:val="Hyperlink"/>
            <w:noProof/>
          </w:rPr>
          <w:t>Table E1. Next-Generation MCAS ELA Achievement by Student Group, Grades 3-8, 2022-2023</w:t>
        </w:r>
        <w:r>
          <w:rPr>
            <w:noProof/>
            <w:webHidden/>
          </w:rPr>
          <w:tab/>
        </w:r>
        <w:r w:rsidR="00964718">
          <w:rPr>
            <w:noProof/>
            <w:webHidden/>
          </w:rPr>
          <w:t>E</w:t>
        </w:r>
        <w:r w:rsidR="00964718" w:rsidRPr="00964718">
          <w:rPr>
            <w:noProof/>
            <w:webHidden/>
          </w:rPr>
          <w:t>-</w:t>
        </w:r>
        <w:r>
          <w:rPr>
            <w:noProof/>
            <w:webHidden/>
          </w:rPr>
          <w:fldChar w:fldCharType="begin"/>
        </w:r>
        <w:r>
          <w:rPr>
            <w:noProof/>
            <w:webHidden/>
          </w:rPr>
          <w:instrText xml:space="preserve"> PAGEREF _Toc173506997 \h </w:instrText>
        </w:r>
        <w:r>
          <w:rPr>
            <w:noProof/>
            <w:webHidden/>
          </w:rPr>
        </w:r>
        <w:r>
          <w:rPr>
            <w:noProof/>
            <w:webHidden/>
          </w:rPr>
          <w:fldChar w:fldCharType="separate"/>
        </w:r>
        <w:r>
          <w:rPr>
            <w:noProof/>
            <w:webHidden/>
          </w:rPr>
          <w:t>2</w:t>
        </w:r>
        <w:r>
          <w:rPr>
            <w:noProof/>
            <w:webHidden/>
          </w:rPr>
          <w:fldChar w:fldCharType="end"/>
        </w:r>
      </w:hyperlink>
    </w:p>
    <w:p w14:paraId="1101E9EF" w14:textId="71D86C46" w:rsidR="007A37E6" w:rsidRDefault="00000000">
      <w:pPr>
        <w:pStyle w:val="TableofFigures"/>
        <w:tabs>
          <w:tab w:val="right" w:leader="dot" w:pos="12950"/>
        </w:tabs>
        <w:rPr>
          <w:rFonts w:eastAsiaTheme="minorEastAsia"/>
          <w:noProof/>
          <w:kern w:val="2"/>
          <w:sz w:val="24"/>
          <w:szCs w:val="24"/>
          <w14:ligatures w14:val="standardContextual"/>
        </w:rPr>
      </w:pPr>
      <w:hyperlink w:anchor="_Toc173506998" w:history="1">
        <w:r w:rsidR="007A37E6" w:rsidRPr="00537B93">
          <w:rPr>
            <w:rStyle w:val="Hyperlink"/>
            <w:noProof/>
          </w:rPr>
          <w:t>Table E2. Next-Generation MCAS ELA Achievement by Student Group, Grade 10,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_Toc173506998 \h </w:instrText>
        </w:r>
        <w:r w:rsidR="007A37E6">
          <w:rPr>
            <w:noProof/>
            <w:webHidden/>
          </w:rPr>
        </w:r>
        <w:r w:rsidR="007A37E6">
          <w:rPr>
            <w:noProof/>
            <w:webHidden/>
          </w:rPr>
          <w:fldChar w:fldCharType="separate"/>
        </w:r>
        <w:r w:rsidR="007A37E6">
          <w:rPr>
            <w:noProof/>
            <w:webHidden/>
          </w:rPr>
          <w:t>2</w:t>
        </w:r>
        <w:r w:rsidR="007A37E6">
          <w:rPr>
            <w:noProof/>
            <w:webHidden/>
          </w:rPr>
          <w:fldChar w:fldCharType="end"/>
        </w:r>
      </w:hyperlink>
    </w:p>
    <w:p w14:paraId="117820C3" w14:textId="16BEA10F" w:rsidR="007A37E6" w:rsidRDefault="00000000">
      <w:pPr>
        <w:pStyle w:val="TableofFigures"/>
        <w:tabs>
          <w:tab w:val="right" w:leader="dot" w:pos="12950"/>
        </w:tabs>
        <w:rPr>
          <w:rFonts w:eastAsiaTheme="minorEastAsia"/>
          <w:noProof/>
          <w:kern w:val="2"/>
          <w:sz w:val="24"/>
          <w:szCs w:val="24"/>
          <w14:ligatures w14:val="standardContextual"/>
        </w:rPr>
      </w:pPr>
      <w:hyperlink w:anchor="_Toc173506999" w:history="1">
        <w:r w:rsidR="007A37E6" w:rsidRPr="00537B93">
          <w:rPr>
            <w:rStyle w:val="Hyperlink"/>
            <w:noProof/>
          </w:rPr>
          <w:t>Table E3. Next-Generation MCAS Mathematics Achievement by Student Group, Grades 3-8,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_Toc173506999 \h </w:instrText>
        </w:r>
        <w:r w:rsidR="007A37E6">
          <w:rPr>
            <w:noProof/>
            <w:webHidden/>
          </w:rPr>
        </w:r>
        <w:r w:rsidR="007A37E6">
          <w:rPr>
            <w:noProof/>
            <w:webHidden/>
          </w:rPr>
          <w:fldChar w:fldCharType="separate"/>
        </w:r>
        <w:r w:rsidR="007A37E6">
          <w:rPr>
            <w:noProof/>
            <w:webHidden/>
          </w:rPr>
          <w:t>3</w:t>
        </w:r>
        <w:r w:rsidR="007A37E6">
          <w:rPr>
            <w:noProof/>
            <w:webHidden/>
          </w:rPr>
          <w:fldChar w:fldCharType="end"/>
        </w:r>
      </w:hyperlink>
    </w:p>
    <w:p w14:paraId="488D8F63" w14:textId="2A357805"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0" w:history="1">
        <w:r w:rsidR="007A37E6" w:rsidRPr="00537B93">
          <w:rPr>
            <w:rStyle w:val="Hyperlink"/>
            <w:noProof/>
          </w:rPr>
          <w:t>Table E4. Next-Generation MCAS Mathematics Achievement by Student Group, Grade 10,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_Toc173507000 \h </w:instrText>
        </w:r>
        <w:r w:rsidR="007A37E6">
          <w:rPr>
            <w:noProof/>
            <w:webHidden/>
          </w:rPr>
        </w:r>
        <w:r w:rsidR="007A37E6">
          <w:rPr>
            <w:noProof/>
            <w:webHidden/>
          </w:rPr>
          <w:fldChar w:fldCharType="separate"/>
        </w:r>
        <w:r w:rsidR="007A37E6">
          <w:rPr>
            <w:noProof/>
            <w:webHidden/>
          </w:rPr>
          <w:t>3</w:t>
        </w:r>
        <w:r w:rsidR="007A37E6">
          <w:rPr>
            <w:noProof/>
            <w:webHidden/>
          </w:rPr>
          <w:fldChar w:fldCharType="end"/>
        </w:r>
      </w:hyperlink>
    </w:p>
    <w:p w14:paraId="79C2ABCB" w14:textId="6861D2A0"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1" w:history="1">
        <w:r w:rsidR="007A37E6" w:rsidRPr="00537B93">
          <w:rPr>
            <w:rStyle w:val="Hyperlink"/>
            <w:noProof/>
          </w:rPr>
          <w:t>Table E5. Next-Generation MCAS Science Achievement by Student Group, Grades 5 and 8,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_Toc173507001 \h </w:instrText>
        </w:r>
        <w:r w:rsidR="007A37E6">
          <w:rPr>
            <w:noProof/>
            <w:webHidden/>
          </w:rPr>
        </w:r>
        <w:r w:rsidR="007A37E6">
          <w:rPr>
            <w:noProof/>
            <w:webHidden/>
          </w:rPr>
          <w:fldChar w:fldCharType="separate"/>
        </w:r>
        <w:r w:rsidR="007A37E6">
          <w:rPr>
            <w:noProof/>
            <w:webHidden/>
          </w:rPr>
          <w:t>4</w:t>
        </w:r>
        <w:r w:rsidR="007A37E6">
          <w:rPr>
            <w:noProof/>
            <w:webHidden/>
          </w:rPr>
          <w:fldChar w:fldCharType="end"/>
        </w:r>
      </w:hyperlink>
    </w:p>
    <w:p w14:paraId="3C457AFD" w14:textId="16CD988B"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2" w:history="1">
        <w:r w:rsidR="007A37E6" w:rsidRPr="00537B93">
          <w:rPr>
            <w:rStyle w:val="Hyperlink"/>
            <w:noProof/>
          </w:rPr>
          <w:t>Table E6. Next-Generation MCAS Science Achievement by Student Group, Grade 10,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_Toc173507002 \h </w:instrText>
        </w:r>
        <w:r w:rsidR="007A37E6">
          <w:rPr>
            <w:noProof/>
            <w:webHidden/>
          </w:rPr>
        </w:r>
        <w:r w:rsidR="007A37E6">
          <w:rPr>
            <w:noProof/>
            <w:webHidden/>
          </w:rPr>
          <w:fldChar w:fldCharType="separate"/>
        </w:r>
        <w:r w:rsidR="007A37E6">
          <w:rPr>
            <w:noProof/>
            <w:webHidden/>
          </w:rPr>
          <w:t>4</w:t>
        </w:r>
        <w:r w:rsidR="007A37E6">
          <w:rPr>
            <w:noProof/>
            <w:webHidden/>
          </w:rPr>
          <w:fldChar w:fldCharType="end"/>
        </w:r>
      </w:hyperlink>
    </w:p>
    <w:p w14:paraId="508C19A5" w14:textId="2510F682"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3" w:history="1">
        <w:r w:rsidR="007A37E6" w:rsidRPr="00537B93">
          <w:rPr>
            <w:rStyle w:val="Hyperlink"/>
            <w:noProof/>
          </w:rPr>
          <w:t>Table E7. Next-Generation MCAS ELA Achievement by Grade,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_Toc173507003 \h </w:instrText>
        </w:r>
        <w:r w:rsidR="007A37E6">
          <w:rPr>
            <w:noProof/>
            <w:webHidden/>
          </w:rPr>
        </w:r>
        <w:r w:rsidR="007A37E6">
          <w:rPr>
            <w:noProof/>
            <w:webHidden/>
          </w:rPr>
          <w:fldChar w:fldCharType="separate"/>
        </w:r>
        <w:r w:rsidR="007A37E6">
          <w:rPr>
            <w:noProof/>
            <w:webHidden/>
          </w:rPr>
          <w:t>5</w:t>
        </w:r>
        <w:r w:rsidR="007A37E6">
          <w:rPr>
            <w:noProof/>
            <w:webHidden/>
          </w:rPr>
          <w:fldChar w:fldCharType="end"/>
        </w:r>
      </w:hyperlink>
    </w:p>
    <w:p w14:paraId="29C0B1B3" w14:textId="3F9CC133"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4" w:history="1">
        <w:r w:rsidR="007A37E6" w:rsidRPr="00537B93">
          <w:rPr>
            <w:rStyle w:val="Hyperlink"/>
            <w:noProof/>
          </w:rPr>
          <w:t>Table E8. Next-Generation MCAS Mathematics Achievement by Grade,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_Toc173507004 \h </w:instrText>
        </w:r>
        <w:r w:rsidR="007A37E6">
          <w:rPr>
            <w:noProof/>
            <w:webHidden/>
          </w:rPr>
        </w:r>
        <w:r w:rsidR="007A37E6">
          <w:rPr>
            <w:noProof/>
            <w:webHidden/>
          </w:rPr>
          <w:fldChar w:fldCharType="separate"/>
        </w:r>
        <w:r w:rsidR="007A37E6">
          <w:rPr>
            <w:noProof/>
            <w:webHidden/>
          </w:rPr>
          <w:t>5</w:t>
        </w:r>
        <w:r w:rsidR="007A37E6">
          <w:rPr>
            <w:noProof/>
            <w:webHidden/>
          </w:rPr>
          <w:fldChar w:fldCharType="end"/>
        </w:r>
      </w:hyperlink>
    </w:p>
    <w:p w14:paraId="606DE2F0" w14:textId="7BAC8901"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5" w:history="1">
        <w:r w:rsidR="007A37E6" w:rsidRPr="00537B93">
          <w:rPr>
            <w:rStyle w:val="Hyperlink"/>
            <w:noProof/>
          </w:rPr>
          <w:t>Table E9. Next-Generation MCAS Science Achievement by Grade,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_Toc173507005 \h </w:instrText>
        </w:r>
        <w:r w:rsidR="007A37E6">
          <w:rPr>
            <w:noProof/>
            <w:webHidden/>
          </w:rPr>
        </w:r>
        <w:r w:rsidR="007A37E6">
          <w:rPr>
            <w:noProof/>
            <w:webHidden/>
          </w:rPr>
          <w:fldChar w:fldCharType="separate"/>
        </w:r>
        <w:r w:rsidR="007A37E6">
          <w:rPr>
            <w:noProof/>
            <w:webHidden/>
          </w:rPr>
          <w:t>6</w:t>
        </w:r>
        <w:r w:rsidR="007A37E6">
          <w:rPr>
            <w:noProof/>
            <w:webHidden/>
          </w:rPr>
          <w:fldChar w:fldCharType="end"/>
        </w:r>
      </w:hyperlink>
    </w:p>
    <w:p w14:paraId="72A7F2E4" w14:textId="3606D817"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6" w:history="1">
        <w:r w:rsidR="007A37E6" w:rsidRPr="00537B93">
          <w:rPr>
            <w:rStyle w:val="Hyperlink"/>
            <w:noProof/>
          </w:rPr>
          <w:t>Table E10. Next-Generation MCAS ELA Mean Student Growth Percentile by Student Group, Grades 3-8,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_Toc173507006 \h </w:instrText>
        </w:r>
        <w:r w:rsidR="007A37E6">
          <w:rPr>
            <w:noProof/>
            <w:webHidden/>
          </w:rPr>
        </w:r>
        <w:r w:rsidR="007A37E6">
          <w:rPr>
            <w:noProof/>
            <w:webHidden/>
          </w:rPr>
          <w:fldChar w:fldCharType="separate"/>
        </w:r>
        <w:r w:rsidR="007A37E6">
          <w:rPr>
            <w:noProof/>
            <w:webHidden/>
          </w:rPr>
          <w:t>7</w:t>
        </w:r>
        <w:r w:rsidR="007A37E6">
          <w:rPr>
            <w:noProof/>
            <w:webHidden/>
          </w:rPr>
          <w:fldChar w:fldCharType="end"/>
        </w:r>
      </w:hyperlink>
    </w:p>
    <w:p w14:paraId="301E0FA3" w14:textId="524B83A9"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7" w:history="1">
        <w:r w:rsidR="007A37E6" w:rsidRPr="00537B93">
          <w:rPr>
            <w:rStyle w:val="Hyperlink"/>
            <w:noProof/>
          </w:rPr>
          <w:t>Table E11. Next-Generation MCAS ELA Mean Student Growth Percentile by Student Group, Grade 10,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_Toc173507007 \h </w:instrText>
        </w:r>
        <w:r w:rsidR="007A37E6">
          <w:rPr>
            <w:noProof/>
            <w:webHidden/>
          </w:rPr>
        </w:r>
        <w:r w:rsidR="007A37E6">
          <w:rPr>
            <w:noProof/>
            <w:webHidden/>
          </w:rPr>
          <w:fldChar w:fldCharType="separate"/>
        </w:r>
        <w:r w:rsidR="007A37E6">
          <w:rPr>
            <w:noProof/>
            <w:webHidden/>
          </w:rPr>
          <w:t>7</w:t>
        </w:r>
        <w:r w:rsidR="007A37E6">
          <w:rPr>
            <w:noProof/>
            <w:webHidden/>
          </w:rPr>
          <w:fldChar w:fldCharType="end"/>
        </w:r>
      </w:hyperlink>
    </w:p>
    <w:p w14:paraId="0C4AAEF8" w14:textId="2E6ACD1C"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8" w:history="1">
        <w:r w:rsidR="007A37E6" w:rsidRPr="00537B93">
          <w:rPr>
            <w:rStyle w:val="Hyperlink"/>
            <w:noProof/>
          </w:rPr>
          <w:t>Table E12. Next-Generation MCAS Mathematics Mean Student Growth Percentile by Student Group, Grades 3-8,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_Toc173507008 \h </w:instrText>
        </w:r>
        <w:r w:rsidR="007A37E6">
          <w:rPr>
            <w:noProof/>
            <w:webHidden/>
          </w:rPr>
        </w:r>
        <w:r w:rsidR="007A37E6">
          <w:rPr>
            <w:noProof/>
            <w:webHidden/>
          </w:rPr>
          <w:fldChar w:fldCharType="separate"/>
        </w:r>
        <w:r w:rsidR="007A37E6">
          <w:rPr>
            <w:noProof/>
            <w:webHidden/>
          </w:rPr>
          <w:t>8</w:t>
        </w:r>
        <w:r w:rsidR="007A37E6">
          <w:rPr>
            <w:noProof/>
            <w:webHidden/>
          </w:rPr>
          <w:fldChar w:fldCharType="end"/>
        </w:r>
      </w:hyperlink>
    </w:p>
    <w:p w14:paraId="28270FE6" w14:textId="527A06FC"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09" w:history="1">
        <w:r w:rsidR="007A37E6" w:rsidRPr="00537B93">
          <w:rPr>
            <w:rStyle w:val="Hyperlink"/>
            <w:noProof/>
          </w:rPr>
          <w:t>Table E13. Next-Generation MCAS Mathematics Mean Student Growth Percentile by Student Group, Grade 10,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_Toc173507009 \h </w:instrText>
        </w:r>
        <w:r w:rsidR="007A37E6">
          <w:rPr>
            <w:noProof/>
            <w:webHidden/>
          </w:rPr>
        </w:r>
        <w:r w:rsidR="007A37E6">
          <w:rPr>
            <w:noProof/>
            <w:webHidden/>
          </w:rPr>
          <w:fldChar w:fldCharType="separate"/>
        </w:r>
        <w:r w:rsidR="007A37E6">
          <w:rPr>
            <w:noProof/>
            <w:webHidden/>
          </w:rPr>
          <w:t>8</w:t>
        </w:r>
        <w:r w:rsidR="007A37E6">
          <w:rPr>
            <w:noProof/>
            <w:webHidden/>
          </w:rPr>
          <w:fldChar w:fldCharType="end"/>
        </w:r>
      </w:hyperlink>
    </w:p>
    <w:p w14:paraId="7D99C00B" w14:textId="73AEF282"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0" w:history="1">
        <w:r w:rsidR="007A37E6" w:rsidRPr="00537B93">
          <w:rPr>
            <w:rStyle w:val="Hyperlink"/>
            <w:noProof/>
          </w:rPr>
          <w:t>Table E14. Next-Generation MCAS ELA Mean Student Growth Percentile by Grade,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_Toc173507010 \h </w:instrText>
        </w:r>
        <w:r w:rsidR="007A37E6">
          <w:rPr>
            <w:noProof/>
            <w:webHidden/>
          </w:rPr>
        </w:r>
        <w:r w:rsidR="007A37E6">
          <w:rPr>
            <w:noProof/>
            <w:webHidden/>
          </w:rPr>
          <w:fldChar w:fldCharType="separate"/>
        </w:r>
        <w:r w:rsidR="007A37E6">
          <w:rPr>
            <w:noProof/>
            <w:webHidden/>
          </w:rPr>
          <w:t>9</w:t>
        </w:r>
        <w:r w:rsidR="007A37E6">
          <w:rPr>
            <w:noProof/>
            <w:webHidden/>
          </w:rPr>
          <w:fldChar w:fldCharType="end"/>
        </w:r>
      </w:hyperlink>
    </w:p>
    <w:p w14:paraId="0E696FDE" w14:textId="199A60A3"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1" w:history="1">
        <w:r w:rsidR="007A37E6" w:rsidRPr="00537B93">
          <w:rPr>
            <w:rStyle w:val="Hyperlink"/>
            <w:noProof/>
          </w:rPr>
          <w:t>Table E15. Next-Generation MCAS Mathematics Mean Student Growth Percentile by Grade, 2022-2023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_Toc173507011 \h </w:instrText>
        </w:r>
        <w:r w:rsidR="007A37E6">
          <w:rPr>
            <w:noProof/>
            <w:webHidden/>
          </w:rPr>
        </w:r>
        <w:r w:rsidR="007A37E6">
          <w:rPr>
            <w:noProof/>
            <w:webHidden/>
          </w:rPr>
          <w:fldChar w:fldCharType="separate"/>
        </w:r>
        <w:r w:rsidR="007A37E6">
          <w:rPr>
            <w:noProof/>
            <w:webHidden/>
          </w:rPr>
          <w:t>9</w:t>
        </w:r>
        <w:r w:rsidR="007A37E6">
          <w:rPr>
            <w:noProof/>
            <w:webHidden/>
          </w:rPr>
          <w:fldChar w:fldCharType="end"/>
        </w:r>
      </w:hyperlink>
    </w:p>
    <w:p w14:paraId="7DF55383" w14:textId="63F9729E"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2" w:history="1">
        <w:r w:rsidR="007A37E6" w:rsidRPr="00537B93">
          <w:rPr>
            <w:rStyle w:val="Hyperlink"/>
            <w:noProof/>
          </w:rPr>
          <w:t>Table E16. Four-Year Cohort Graduation Rates by Student Group, 2020-2022</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_Toc173507012 \h </w:instrText>
        </w:r>
        <w:r w:rsidR="007A37E6">
          <w:rPr>
            <w:noProof/>
            <w:webHidden/>
          </w:rPr>
        </w:r>
        <w:r w:rsidR="007A37E6">
          <w:rPr>
            <w:noProof/>
            <w:webHidden/>
          </w:rPr>
          <w:fldChar w:fldCharType="separate"/>
        </w:r>
        <w:r w:rsidR="007A37E6">
          <w:rPr>
            <w:noProof/>
            <w:webHidden/>
          </w:rPr>
          <w:t>9</w:t>
        </w:r>
        <w:r w:rsidR="007A37E6">
          <w:rPr>
            <w:noProof/>
            <w:webHidden/>
          </w:rPr>
          <w:fldChar w:fldCharType="end"/>
        </w:r>
      </w:hyperlink>
    </w:p>
    <w:p w14:paraId="4791CDD0" w14:textId="24DD9713"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3" w:history="1">
        <w:r w:rsidR="007A37E6" w:rsidRPr="00537B93">
          <w:rPr>
            <w:rStyle w:val="Hyperlink"/>
            <w:noProof/>
          </w:rPr>
          <w:t>Table E17. Five-Year Cohort Graduation Rates by Student Group, 2019-2021</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_Toc173507013 \h </w:instrText>
        </w:r>
        <w:r w:rsidR="007A37E6">
          <w:rPr>
            <w:noProof/>
            <w:webHidden/>
          </w:rPr>
        </w:r>
        <w:r w:rsidR="007A37E6">
          <w:rPr>
            <w:noProof/>
            <w:webHidden/>
          </w:rPr>
          <w:fldChar w:fldCharType="separate"/>
        </w:r>
        <w:r w:rsidR="007A37E6">
          <w:rPr>
            <w:noProof/>
            <w:webHidden/>
          </w:rPr>
          <w:t>10</w:t>
        </w:r>
        <w:r w:rsidR="007A37E6">
          <w:rPr>
            <w:noProof/>
            <w:webHidden/>
          </w:rPr>
          <w:fldChar w:fldCharType="end"/>
        </w:r>
      </w:hyperlink>
    </w:p>
    <w:p w14:paraId="3F917CE7" w14:textId="7A40D94F"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4" w:history="1">
        <w:r w:rsidR="007A37E6" w:rsidRPr="00537B93">
          <w:rPr>
            <w:rStyle w:val="Hyperlink"/>
            <w:noProof/>
          </w:rPr>
          <w:t>Table E18. Annual Dropout Rates by Student Group, 2020-2022</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_Toc173507014 \h </w:instrText>
        </w:r>
        <w:r w:rsidR="007A37E6">
          <w:rPr>
            <w:noProof/>
            <w:webHidden/>
          </w:rPr>
        </w:r>
        <w:r w:rsidR="007A37E6">
          <w:rPr>
            <w:noProof/>
            <w:webHidden/>
          </w:rPr>
          <w:fldChar w:fldCharType="separate"/>
        </w:r>
        <w:r w:rsidR="007A37E6">
          <w:rPr>
            <w:noProof/>
            <w:webHidden/>
          </w:rPr>
          <w:t>10</w:t>
        </w:r>
        <w:r w:rsidR="007A37E6">
          <w:rPr>
            <w:noProof/>
            <w:webHidden/>
          </w:rPr>
          <w:fldChar w:fldCharType="end"/>
        </w:r>
      </w:hyperlink>
    </w:p>
    <w:p w14:paraId="4B7189AD" w14:textId="0DF7E60A"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5" w:history="1">
        <w:r w:rsidR="007A37E6" w:rsidRPr="00537B93">
          <w:rPr>
            <w:rStyle w:val="Hyperlink"/>
            <w:noProof/>
          </w:rPr>
          <w:t>Table E19. In-School Suspension Rates by Student Group, 2021-2023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_Toc173507015 \h </w:instrText>
        </w:r>
        <w:r w:rsidR="007A37E6">
          <w:rPr>
            <w:noProof/>
            <w:webHidden/>
          </w:rPr>
        </w:r>
        <w:r w:rsidR="007A37E6">
          <w:rPr>
            <w:noProof/>
            <w:webHidden/>
          </w:rPr>
          <w:fldChar w:fldCharType="separate"/>
        </w:r>
        <w:r w:rsidR="007A37E6">
          <w:rPr>
            <w:noProof/>
            <w:webHidden/>
          </w:rPr>
          <w:t>11</w:t>
        </w:r>
        <w:r w:rsidR="007A37E6">
          <w:rPr>
            <w:noProof/>
            <w:webHidden/>
          </w:rPr>
          <w:fldChar w:fldCharType="end"/>
        </w:r>
      </w:hyperlink>
    </w:p>
    <w:p w14:paraId="5DBB90EE" w14:textId="29326921"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6" w:history="1">
        <w:r w:rsidR="007A37E6" w:rsidRPr="00537B93">
          <w:rPr>
            <w:rStyle w:val="Hyperlink"/>
            <w:noProof/>
          </w:rPr>
          <w:t>Table E20. Out-of-School Suspension Rates by Student Group, 2021-2023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_Toc173507016 \h </w:instrText>
        </w:r>
        <w:r w:rsidR="007A37E6">
          <w:rPr>
            <w:noProof/>
            <w:webHidden/>
          </w:rPr>
        </w:r>
        <w:r w:rsidR="007A37E6">
          <w:rPr>
            <w:noProof/>
            <w:webHidden/>
          </w:rPr>
          <w:fldChar w:fldCharType="separate"/>
        </w:r>
        <w:r w:rsidR="007A37E6">
          <w:rPr>
            <w:noProof/>
            <w:webHidden/>
          </w:rPr>
          <w:t>11</w:t>
        </w:r>
        <w:r w:rsidR="007A37E6">
          <w:rPr>
            <w:noProof/>
            <w:webHidden/>
          </w:rPr>
          <w:fldChar w:fldCharType="end"/>
        </w:r>
      </w:hyperlink>
    </w:p>
    <w:p w14:paraId="7FB3E78E" w14:textId="15F31326"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7" w:history="1">
        <w:r w:rsidR="007A37E6" w:rsidRPr="00537B93">
          <w:rPr>
            <w:rStyle w:val="Hyperlink"/>
            <w:noProof/>
          </w:rPr>
          <w:t>Table E21. Advanced Coursework Completion Rates by Student Group, 2021-2023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_Toc173507017 \h </w:instrText>
        </w:r>
        <w:r w:rsidR="007A37E6">
          <w:rPr>
            <w:noProof/>
            <w:webHidden/>
          </w:rPr>
        </w:r>
        <w:r w:rsidR="007A37E6">
          <w:rPr>
            <w:noProof/>
            <w:webHidden/>
          </w:rPr>
          <w:fldChar w:fldCharType="separate"/>
        </w:r>
        <w:r w:rsidR="007A37E6">
          <w:rPr>
            <w:noProof/>
            <w:webHidden/>
          </w:rPr>
          <w:t>12</w:t>
        </w:r>
        <w:r w:rsidR="007A37E6">
          <w:rPr>
            <w:noProof/>
            <w:webHidden/>
          </w:rPr>
          <w:fldChar w:fldCharType="end"/>
        </w:r>
      </w:hyperlink>
    </w:p>
    <w:p w14:paraId="33C71E69" w14:textId="604A1ACD" w:rsidR="007A37E6" w:rsidRDefault="00000000">
      <w:pPr>
        <w:pStyle w:val="TableofFigures"/>
        <w:tabs>
          <w:tab w:val="right" w:leader="dot" w:pos="12950"/>
        </w:tabs>
        <w:rPr>
          <w:rFonts w:eastAsiaTheme="minorEastAsia"/>
          <w:noProof/>
          <w:kern w:val="2"/>
          <w:sz w:val="24"/>
          <w:szCs w:val="24"/>
          <w14:ligatures w14:val="standardContextual"/>
        </w:rPr>
      </w:pPr>
      <w:hyperlink w:anchor="_Toc173507018" w:history="1">
        <w:r w:rsidR="007A37E6" w:rsidRPr="00537B93">
          <w:rPr>
            <w:rStyle w:val="Hyperlink"/>
            <w:noProof/>
          </w:rPr>
          <w:t>Table E22. Accountability Percentile and Classification, 2023</w:t>
        </w:r>
        <w:r w:rsidR="007A37E6">
          <w:rPr>
            <w:noProof/>
            <w:webHidden/>
          </w:rPr>
          <w:tab/>
        </w:r>
        <w:r w:rsidR="00964718" w:rsidRPr="00964718">
          <w:rPr>
            <w:noProof/>
            <w:webHidden/>
          </w:rPr>
          <w:t>E-</w:t>
        </w:r>
        <w:r w:rsidR="007A37E6">
          <w:rPr>
            <w:noProof/>
            <w:webHidden/>
          </w:rPr>
          <w:fldChar w:fldCharType="begin"/>
        </w:r>
        <w:r w:rsidR="007A37E6">
          <w:rPr>
            <w:noProof/>
            <w:webHidden/>
          </w:rPr>
          <w:instrText xml:space="preserve"> PAGEREF _Toc173507018 \h </w:instrText>
        </w:r>
        <w:r w:rsidR="007A37E6">
          <w:rPr>
            <w:noProof/>
            <w:webHidden/>
          </w:rPr>
        </w:r>
        <w:r w:rsidR="007A37E6">
          <w:rPr>
            <w:noProof/>
            <w:webHidden/>
          </w:rPr>
          <w:fldChar w:fldCharType="separate"/>
        </w:r>
        <w:r w:rsidR="007A37E6">
          <w:rPr>
            <w:noProof/>
            <w:webHidden/>
          </w:rPr>
          <w:t>12</w:t>
        </w:r>
        <w:r w:rsidR="007A37E6">
          <w:rPr>
            <w:noProof/>
            <w:webHidden/>
          </w:rPr>
          <w:fldChar w:fldCharType="end"/>
        </w:r>
      </w:hyperlink>
    </w:p>
    <w:p w14:paraId="4AA4B1CE" w14:textId="78E6644E" w:rsidR="00BC14CD" w:rsidRPr="00BC14CD" w:rsidRDefault="007A37E6" w:rsidP="00BC14CD">
      <w:pPr>
        <w:spacing w:after="160" w:line="259" w:lineRule="auto"/>
        <w:rPr>
          <w:rFonts w:ascii="Franklin Gothic Demi" w:eastAsia="Calibri" w:hAnsi="Franklin Gothic Demi" w:cs="Arial"/>
        </w:rPr>
      </w:pPr>
      <w:r>
        <w:rPr>
          <w:rFonts w:eastAsia="Calibri" w:cs="Arial"/>
        </w:rPr>
        <w:fldChar w:fldCharType="end"/>
      </w:r>
      <w:r w:rsidR="00BC14CD" w:rsidRPr="00BC14CD">
        <w:rPr>
          <w:rFonts w:ascii="Calibri" w:eastAsia="Calibri" w:hAnsi="Calibri" w:cs="Arial"/>
        </w:rPr>
        <w:br w:type="page"/>
      </w:r>
    </w:p>
    <w:p w14:paraId="2B460D52" w14:textId="77777777" w:rsidR="00BC14CD" w:rsidRPr="00BC14CD" w:rsidRDefault="00BC14CD" w:rsidP="007A37E6">
      <w:pPr>
        <w:pStyle w:val="TableTitle-AppendixE"/>
        <w:spacing w:before="0"/>
      </w:pPr>
      <w:bookmarkStart w:id="198" w:name="_Toc173506514"/>
      <w:bookmarkStart w:id="199" w:name="_Toc173506997"/>
      <w:r w:rsidRPr="00BC14CD">
        <w:lastRenderedPageBreak/>
        <w:t>Table E1. Next-Generation MCAS ELA Achievement by Student Group, Grades 3-8, 2022-2023</w:t>
      </w:r>
      <w:bookmarkEnd w:id="198"/>
      <w:bookmarkEnd w:id="199"/>
      <w:r w:rsidRPr="00BC14CD">
        <w:t xml:space="preserve"> </w:t>
      </w:r>
    </w:p>
    <w:tbl>
      <w:tblPr>
        <w:tblStyle w:val="MSVTable1"/>
        <w:tblW w:w="5124" w:type="pct"/>
        <w:tblLook w:val="0420" w:firstRow="1" w:lastRow="0" w:firstColumn="0" w:lastColumn="0" w:noHBand="0" w:noVBand="1"/>
      </w:tblPr>
      <w:tblGrid>
        <w:gridCol w:w="2841"/>
        <w:gridCol w:w="1064"/>
        <w:gridCol w:w="1008"/>
        <w:gridCol w:w="963"/>
        <w:gridCol w:w="1252"/>
        <w:gridCol w:w="19"/>
        <w:gridCol w:w="868"/>
        <w:gridCol w:w="894"/>
        <w:gridCol w:w="1250"/>
        <w:gridCol w:w="37"/>
        <w:gridCol w:w="883"/>
        <w:gridCol w:w="894"/>
        <w:gridCol w:w="1292"/>
      </w:tblGrid>
      <w:tr w:rsidR="00BC14CD" w:rsidRPr="00BC14CD" w14:paraId="760DF23E"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979D955" w14:textId="77777777" w:rsidR="00BC14CD" w:rsidRPr="00E67A26" w:rsidRDefault="00BC14CD" w:rsidP="00BC14CD">
            <w:pPr>
              <w:spacing w:before="20" w:after="20" w:line="240" w:lineRule="auto"/>
              <w:jc w:val="center"/>
              <w:rPr>
                <w:rFonts w:ascii="Franklin Gothic Demi" w:eastAsia="Yu Mincho" w:hAnsi="Franklin Gothic Demi" w:cs="Calibri"/>
                <w:bCs/>
                <w:color w:val="FFFFFF"/>
                <w:sz w:val="20"/>
                <w:szCs w:val="20"/>
              </w:rPr>
            </w:pPr>
            <w:r w:rsidRPr="00E67A26">
              <w:rPr>
                <w:rFonts w:ascii="Franklin Gothic Demi" w:eastAsia="Yu Mincho" w:hAnsi="Franklin Gothic Demi" w:cs="Calibri"/>
                <w:bCs/>
                <w:color w:val="FFFFFF"/>
                <w:sz w:val="20"/>
                <w:szCs w:val="20"/>
              </w:rPr>
              <w:t>Group</w:t>
            </w:r>
          </w:p>
        </w:tc>
        <w:tc>
          <w:tcPr>
            <w:tcW w:w="401" w:type="pct"/>
            <w:vMerge w:val="restart"/>
            <w:vAlign w:val="center"/>
          </w:tcPr>
          <w:p w14:paraId="129363D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222" w:type="pct"/>
            <w:gridSpan w:val="4"/>
            <w:vAlign w:val="bottom"/>
          </w:tcPr>
          <w:p w14:paraId="3B6A711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149" w:type="pct"/>
            <w:gridSpan w:val="4"/>
            <w:vAlign w:val="center"/>
          </w:tcPr>
          <w:p w14:paraId="7D8189D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157" w:type="pct"/>
            <w:gridSpan w:val="3"/>
            <w:vAlign w:val="center"/>
          </w:tcPr>
          <w:p w14:paraId="6D9130E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19568CED"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10133D1F"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01" w:type="pct"/>
            <w:vMerge/>
            <w:vAlign w:val="bottom"/>
          </w:tcPr>
          <w:p w14:paraId="4D1C86D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380" w:type="pct"/>
            <w:vAlign w:val="center"/>
          </w:tcPr>
          <w:p w14:paraId="5A6D788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63" w:type="pct"/>
            <w:vAlign w:val="center"/>
          </w:tcPr>
          <w:p w14:paraId="34B613D6"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2" w:type="pct"/>
            <w:vAlign w:val="center"/>
          </w:tcPr>
          <w:p w14:paraId="4823BA14"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34" w:type="pct"/>
            <w:gridSpan w:val="2"/>
            <w:vAlign w:val="center"/>
          </w:tcPr>
          <w:p w14:paraId="1DA67A1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16A6A29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1" w:type="pct"/>
            <w:vAlign w:val="center"/>
          </w:tcPr>
          <w:p w14:paraId="11B94E3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47" w:type="pct"/>
            <w:gridSpan w:val="2"/>
            <w:vAlign w:val="center"/>
          </w:tcPr>
          <w:p w14:paraId="0CFA13AF"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70D1DE8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87" w:type="pct"/>
            <w:vAlign w:val="center"/>
          </w:tcPr>
          <w:p w14:paraId="3E53364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3A17EC32"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86923FC"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w:t>
            </w:r>
          </w:p>
        </w:tc>
        <w:tc>
          <w:tcPr>
            <w:tcW w:w="401" w:type="pct"/>
            <w:vAlign w:val="center"/>
          </w:tcPr>
          <w:p w14:paraId="649643C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318</w:t>
            </w:r>
          </w:p>
        </w:tc>
        <w:tc>
          <w:tcPr>
            <w:tcW w:w="380" w:type="pct"/>
            <w:vAlign w:val="center"/>
          </w:tcPr>
          <w:p w14:paraId="73B2085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363" w:type="pct"/>
            <w:vAlign w:val="center"/>
          </w:tcPr>
          <w:p w14:paraId="0FF711E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472" w:type="pct"/>
            <w:vAlign w:val="center"/>
          </w:tcPr>
          <w:p w14:paraId="1475AC9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34" w:type="pct"/>
            <w:gridSpan w:val="2"/>
            <w:vAlign w:val="center"/>
          </w:tcPr>
          <w:p w14:paraId="016B247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337" w:type="pct"/>
            <w:vAlign w:val="center"/>
          </w:tcPr>
          <w:p w14:paraId="06632D5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71" w:type="pct"/>
            <w:vAlign w:val="center"/>
          </w:tcPr>
          <w:p w14:paraId="25CE63D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47" w:type="pct"/>
            <w:gridSpan w:val="2"/>
            <w:vAlign w:val="center"/>
          </w:tcPr>
          <w:p w14:paraId="79D8947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337" w:type="pct"/>
            <w:vAlign w:val="center"/>
          </w:tcPr>
          <w:p w14:paraId="04C4689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87" w:type="pct"/>
            <w:vAlign w:val="bottom"/>
          </w:tcPr>
          <w:p w14:paraId="7DEE4D4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447395DB" w14:textId="77777777">
        <w:tc>
          <w:tcPr>
            <w:tcW w:w="1071" w:type="pct"/>
          </w:tcPr>
          <w:p w14:paraId="42CD0B9C"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401" w:type="pct"/>
            <w:vAlign w:val="center"/>
          </w:tcPr>
          <w:p w14:paraId="4F434A8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380" w:type="pct"/>
            <w:vAlign w:val="center"/>
          </w:tcPr>
          <w:p w14:paraId="638EAAE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33F50E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F0FD12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4" w:type="pct"/>
            <w:gridSpan w:val="2"/>
            <w:vAlign w:val="center"/>
          </w:tcPr>
          <w:p w14:paraId="7CD8F07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98E9AE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ED9E32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347" w:type="pct"/>
            <w:gridSpan w:val="2"/>
            <w:vAlign w:val="center"/>
          </w:tcPr>
          <w:p w14:paraId="67EBB7A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8F0E71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2CDD64D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r>
      <w:tr w:rsidR="00BC14CD" w:rsidRPr="00BC14CD" w14:paraId="026EFDAD"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148BA0B"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401" w:type="pct"/>
            <w:vAlign w:val="center"/>
          </w:tcPr>
          <w:p w14:paraId="7E15F66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2B9AFFC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45227E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0ED21A9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64</w:t>
            </w:r>
          </w:p>
        </w:tc>
        <w:tc>
          <w:tcPr>
            <w:tcW w:w="334" w:type="pct"/>
            <w:gridSpan w:val="2"/>
            <w:vAlign w:val="center"/>
          </w:tcPr>
          <w:p w14:paraId="2D520F8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029B81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B88C16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47" w:type="pct"/>
            <w:gridSpan w:val="2"/>
            <w:vAlign w:val="center"/>
          </w:tcPr>
          <w:p w14:paraId="6870148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ECFB0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70BC49F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r>
      <w:tr w:rsidR="00BC14CD" w:rsidRPr="00BC14CD" w14:paraId="0D10F708" w14:textId="77777777">
        <w:tc>
          <w:tcPr>
            <w:tcW w:w="1071" w:type="pct"/>
          </w:tcPr>
          <w:p w14:paraId="7706811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401" w:type="pct"/>
            <w:vAlign w:val="center"/>
          </w:tcPr>
          <w:p w14:paraId="4F92D50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c>
          <w:tcPr>
            <w:tcW w:w="380" w:type="pct"/>
            <w:vAlign w:val="center"/>
          </w:tcPr>
          <w:p w14:paraId="4F043D2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0AAA41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D65AC3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334" w:type="pct"/>
            <w:gridSpan w:val="2"/>
            <w:vAlign w:val="center"/>
          </w:tcPr>
          <w:p w14:paraId="208BC9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DC44DE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EECA9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47" w:type="pct"/>
            <w:gridSpan w:val="2"/>
            <w:vAlign w:val="center"/>
          </w:tcPr>
          <w:p w14:paraId="3838EBA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AB4B19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010DE4D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r>
      <w:tr w:rsidR="00BC14CD" w:rsidRPr="00BC14CD" w14:paraId="4D7C88E0"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EE1A91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Calibri"/>
                <w:sz w:val="20"/>
                <w:szCs w:val="20"/>
              </w:rPr>
              <w:t>Multi-Race, non-Hispanic/Latino</w:t>
            </w:r>
          </w:p>
        </w:tc>
        <w:tc>
          <w:tcPr>
            <w:tcW w:w="401" w:type="pct"/>
            <w:vAlign w:val="center"/>
          </w:tcPr>
          <w:p w14:paraId="12211C7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c>
          <w:tcPr>
            <w:tcW w:w="380" w:type="pct"/>
            <w:vAlign w:val="center"/>
          </w:tcPr>
          <w:p w14:paraId="1B4D73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63</w:t>
            </w:r>
          </w:p>
        </w:tc>
        <w:tc>
          <w:tcPr>
            <w:tcW w:w="363" w:type="pct"/>
            <w:vAlign w:val="center"/>
          </w:tcPr>
          <w:p w14:paraId="055E258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472" w:type="pct"/>
            <w:vAlign w:val="center"/>
          </w:tcPr>
          <w:p w14:paraId="07D370C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334" w:type="pct"/>
            <w:gridSpan w:val="2"/>
            <w:vAlign w:val="center"/>
          </w:tcPr>
          <w:p w14:paraId="559A8B5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337" w:type="pct"/>
            <w:vAlign w:val="center"/>
          </w:tcPr>
          <w:p w14:paraId="24E0448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71" w:type="pct"/>
            <w:vAlign w:val="center"/>
          </w:tcPr>
          <w:p w14:paraId="4AB294B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c>
          <w:tcPr>
            <w:tcW w:w="347" w:type="pct"/>
            <w:gridSpan w:val="2"/>
            <w:vAlign w:val="center"/>
          </w:tcPr>
          <w:p w14:paraId="3FFEF80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c>
          <w:tcPr>
            <w:tcW w:w="337" w:type="pct"/>
            <w:vAlign w:val="center"/>
          </w:tcPr>
          <w:p w14:paraId="337D36E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87" w:type="pct"/>
            <w:vAlign w:val="bottom"/>
          </w:tcPr>
          <w:p w14:paraId="65B0DF8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0AC7BD8C" w14:textId="77777777">
        <w:tc>
          <w:tcPr>
            <w:tcW w:w="1071" w:type="pct"/>
          </w:tcPr>
          <w:p w14:paraId="3D9BC7C0"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401" w:type="pct"/>
            <w:vAlign w:val="center"/>
          </w:tcPr>
          <w:p w14:paraId="1C4AEA7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0110B4C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8F464A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2C6282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334" w:type="pct"/>
            <w:gridSpan w:val="2"/>
            <w:vAlign w:val="center"/>
          </w:tcPr>
          <w:p w14:paraId="16FEF1C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D8E2D1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263D3D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47" w:type="pct"/>
            <w:gridSpan w:val="2"/>
            <w:vAlign w:val="center"/>
          </w:tcPr>
          <w:p w14:paraId="2AC2EA2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29E789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4862F0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r>
      <w:tr w:rsidR="00BC14CD" w:rsidRPr="00BC14CD" w14:paraId="68C31E21"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BBF63B3"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401" w:type="pct"/>
            <w:vAlign w:val="center"/>
          </w:tcPr>
          <w:p w14:paraId="68609A9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380" w:type="pct"/>
            <w:vAlign w:val="center"/>
          </w:tcPr>
          <w:p w14:paraId="5D16DD5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5136D1B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3F1905C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334" w:type="pct"/>
            <w:gridSpan w:val="2"/>
            <w:vAlign w:val="center"/>
          </w:tcPr>
          <w:p w14:paraId="3E00172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486492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EB055C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347" w:type="pct"/>
            <w:gridSpan w:val="2"/>
            <w:vAlign w:val="center"/>
          </w:tcPr>
          <w:p w14:paraId="5DD75E2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A43D41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072D1D2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r>
      <w:tr w:rsidR="00BC14CD" w:rsidRPr="00BC14CD" w14:paraId="04916019" w14:textId="77777777">
        <w:tc>
          <w:tcPr>
            <w:tcW w:w="1071" w:type="pct"/>
          </w:tcPr>
          <w:p w14:paraId="2067B91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401" w:type="pct"/>
            <w:vAlign w:val="center"/>
          </w:tcPr>
          <w:p w14:paraId="4634B72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292</w:t>
            </w:r>
          </w:p>
        </w:tc>
        <w:tc>
          <w:tcPr>
            <w:tcW w:w="380" w:type="pct"/>
            <w:vAlign w:val="center"/>
          </w:tcPr>
          <w:p w14:paraId="6F62CFB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363" w:type="pct"/>
            <w:vAlign w:val="center"/>
          </w:tcPr>
          <w:p w14:paraId="3CC7B86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472" w:type="pct"/>
            <w:vAlign w:val="center"/>
          </w:tcPr>
          <w:p w14:paraId="54FA63A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334" w:type="pct"/>
            <w:gridSpan w:val="2"/>
            <w:vAlign w:val="center"/>
          </w:tcPr>
          <w:p w14:paraId="24CD801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337" w:type="pct"/>
            <w:vAlign w:val="center"/>
          </w:tcPr>
          <w:p w14:paraId="7AB6DED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71" w:type="pct"/>
            <w:vAlign w:val="center"/>
          </w:tcPr>
          <w:p w14:paraId="548F058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347" w:type="pct"/>
            <w:gridSpan w:val="2"/>
            <w:vAlign w:val="center"/>
          </w:tcPr>
          <w:p w14:paraId="0DD464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337" w:type="pct"/>
            <w:vAlign w:val="center"/>
          </w:tcPr>
          <w:p w14:paraId="282685F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87" w:type="pct"/>
            <w:vAlign w:val="bottom"/>
          </w:tcPr>
          <w:p w14:paraId="68EDC45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r>
      <w:tr w:rsidR="00BC14CD" w:rsidRPr="00BC14CD" w14:paraId="21642795"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8205E8C"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401" w:type="pct"/>
            <w:vAlign w:val="center"/>
          </w:tcPr>
          <w:p w14:paraId="6CD7F4E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160</w:t>
            </w:r>
          </w:p>
        </w:tc>
        <w:tc>
          <w:tcPr>
            <w:tcW w:w="380" w:type="pct"/>
            <w:vAlign w:val="center"/>
          </w:tcPr>
          <w:p w14:paraId="33DC20A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c>
          <w:tcPr>
            <w:tcW w:w="363" w:type="pct"/>
            <w:vAlign w:val="center"/>
          </w:tcPr>
          <w:p w14:paraId="1EDDB0E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472" w:type="pct"/>
            <w:vAlign w:val="center"/>
          </w:tcPr>
          <w:p w14:paraId="39D8B95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c>
          <w:tcPr>
            <w:tcW w:w="334" w:type="pct"/>
            <w:gridSpan w:val="2"/>
            <w:vAlign w:val="center"/>
          </w:tcPr>
          <w:p w14:paraId="4A4BA25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337" w:type="pct"/>
            <w:vAlign w:val="center"/>
          </w:tcPr>
          <w:p w14:paraId="529EB12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471" w:type="pct"/>
            <w:vAlign w:val="center"/>
          </w:tcPr>
          <w:p w14:paraId="2CFDFF3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347" w:type="pct"/>
            <w:gridSpan w:val="2"/>
            <w:vAlign w:val="center"/>
          </w:tcPr>
          <w:p w14:paraId="27343AE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337" w:type="pct"/>
            <w:vAlign w:val="center"/>
          </w:tcPr>
          <w:p w14:paraId="19C518B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487" w:type="pct"/>
            <w:vAlign w:val="bottom"/>
          </w:tcPr>
          <w:p w14:paraId="3952326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r>
      <w:tr w:rsidR="00BC14CD" w:rsidRPr="00BC14CD" w14:paraId="216A666D" w14:textId="77777777">
        <w:tc>
          <w:tcPr>
            <w:tcW w:w="1071" w:type="pct"/>
          </w:tcPr>
          <w:p w14:paraId="1A4F3F45"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401" w:type="pct"/>
            <w:vAlign w:val="center"/>
          </w:tcPr>
          <w:p w14:paraId="6D3B001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123</w:t>
            </w:r>
          </w:p>
        </w:tc>
        <w:tc>
          <w:tcPr>
            <w:tcW w:w="380" w:type="pct"/>
            <w:vAlign w:val="center"/>
          </w:tcPr>
          <w:p w14:paraId="0B809F1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363" w:type="pct"/>
            <w:vAlign w:val="center"/>
          </w:tcPr>
          <w:p w14:paraId="6064430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72" w:type="pct"/>
            <w:vAlign w:val="center"/>
          </w:tcPr>
          <w:p w14:paraId="016CE95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c>
          <w:tcPr>
            <w:tcW w:w="334" w:type="pct"/>
            <w:gridSpan w:val="2"/>
            <w:vAlign w:val="center"/>
          </w:tcPr>
          <w:p w14:paraId="4A40A17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337" w:type="pct"/>
            <w:vAlign w:val="center"/>
          </w:tcPr>
          <w:p w14:paraId="2C7F63E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471" w:type="pct"/>
            <w:vAlign w:val="center"/>
          </w:tcPr>
          <w:p w14:paraId="2E280B5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347" w:type="pct"/>
            <w:gridSpan w:val="2"/>
            <w:vAlign w:val="center"/>
          </w:tcPr>
          <w:p w14:paraId="514765C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7" w:type="pct"/>
            <w:vAlign w:val="center"/>
          </w:tcPr>
          <w:p w14:paraId="3B17D84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487" w:type="pct"/>
            <w:vAlign w:val="bottom"/>
          </w:tcPr>
          <w:p w14:paraId="1CD1385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r>
      <w:tr w:rsidR="00BC14CD" w:rsidRPr="00BC14CD" w14:paraId="5D2A6405"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09E825C3"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401" w:type="pct"/>
            <w:vAlign w:val="center"/>
          </w:tcPr>
          <w:p w14:paraId="29FD6C3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c>
          <w:tcPr>
            <w:tcW w:w="380" w:type="pct"/>
            <w:vAlign w:val="center"/>
          </w:tcPr>
          <w:p w14:paraId="7A2DC45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48D2EEB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F1CAE8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334" w:type="pct"/>
            <w:gridSpan w:val="2"/>
            <w:vAlign w:val="center"/>
          </w:tcPr>
          <w:p w14:paraId="6A607F4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2FED76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59953E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47" w:type="pct"/>
            <w:gridSpan w:val="2"/>
            <w:vAlign w:val="center"/>
          </w:tcPr>
          <w:p w14:paraId="76343F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D7E6E2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0653EFF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r>
      <w:tr w:rsidR="00BC14CD" w:rsidRPr="00BC14CD" w14:paraId="4AF984D6" w14:textId="77777777">
        <w:tc>
          <w:tcPr>
            <w:tcW w:w="1071" w:type="pct"/>
          </w:tcPr>
          <w:p w14:paraId="3E4C0CF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401" w:type="pct"/>
            <w:vAlign w:val="center"/>
          </w:tcPr>
          <w:p w14:paraId="069AA1A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74</w:t>
            </w:r>
          </w:p>
        </w:tc>
        <w:tc>
          <w:tcPr>
            <w:tcW w:w="380" w:type="pct"/>
            <w:vAlign w:val="center"/>
          </w:tcPr>
          <w:p w14:paraId="7538141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c>
          <w:tcPr>
            <w:tcW w:w="363" w:type="pct"/>
            <w:vAlign w:val="center"/>
          </w:tcPr>
          <w:p w14:paraId="036714A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c>
          <w:tcPr>
            <w:tcW w:w="472" w:type="pct"/>
            <w:vAlign w:val="center"/>
          </w:tcPr>
          <w:p w14:paraId="248F953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w:t>
            </w:r>
          </w:p>
        </w:tc>
        <w:tc>
          <w:tcPr>
            <w:tcW w:w="334" w:type="pct"/>
            <w:gridSpan w:val="2"/>
            <w:vAlign w:val="center"/>
          </w:tcPr>
          <w:p w14:paraId="335D58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37" w:type="pct"/>
            <w:vAlign w:val="center"/>
          </w:tcPr>
          <w:p w14:paraId="1F0C520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71" w:type="pct"/>
            <w:vAlign w:val="center"/>
          </w:tcPr>
          <w:p w14:paraId="36B27E7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47" w:type="pct"/>
            <w:gridSpan w:val="2"/>
            <w:vAlign w:val="center"/>
          </w:tcPr>
          <w:p w14:paraId="78A9E14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w:t>
            </w:r>
          </w:p>
        </w:tc>
        <w:tc>
          <w:tcPr>
            <w:tcW w:w="337" w:type="pct"/>
            <w:vAlign w:val="center"/>
          </w:tcPr>
          <w:p w14:paraId="2835843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487" w:type="pct"/>
            <w:vAlign w:val="bottom"/>
          </w:tcPr>
          <w:p w14:paraId="281F11C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r>
    </w:tbl>
    <w:p w14:paraId="383CCB93" w14:textId="77777777" w:rsidR="00BC14CD" w:rsidRPr="00BC14CD" w:rsidRDefault="00BC14CD" w:rsidP="007A37E6">
      <w:pPr>
        <w:pStyle w:val="TableTitle-AppendixE"/>
      </w:pPr>
      <w:bookmarkStart w:id="200" w:name="_Toc173506515"/>
      <w:bookmarkStart w:id="201" w:name="_Toc173506998"/>
      <w:r w:rsidRPr="00BC14CD">
        <w:t>Table E2. Next-Generation MCAS ELA Achievement by Student Group, Grade 10, 2022-2023</w:t>
      </w:r>
      <w:bookmarkEnd w:id="200"/>
      <w:bookmarkEnd w:id="201"/>
    </w:p>
    <w:tbl>
      <w:tblPr>
        <w:tblStyle w:val="MSVTable1"/>
        <w:tblW w:w="5124" w:type="pct"/>
        <w:tblLook w:val="0420" w:firstRow="1" w:lastRow="0" w:firstColumn="0" w:lastColumn="0" w:noHBand="0" w:noVBand="1"/>
      </w:tblPr>
      <w:tblGrid>
        <w:gridCol w:w="2841"/>
        <w:gridCol w:w="1064"/>
        <w:gridCol w:w="1008"/>
        <w:gridCol w:w="963"/>
        <w:gridCol w:w="1252"/>
        <w:gridCol w:w="19"/>
        <w:gridCol w:w="868"/>
        <w:gridCol w:w="894"/>
        <w:gridCol w:w="1250"/>
        <w:gridCol w:w="37"/>
        <w:gridCol w:w="883"/>
        <w:gridCol w:w="894"/>
        <w:gridCol w:w="1292"/>
      </w:tblGrid>
      <w:tr w:rsidR="00BC14CD" w:rsidRPr="00BC14CD" w14:paraId="6EF52840"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0F5A9528"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401" w:type="pct"/>
            <w:vMerge w:val="restart"/>
            <w:vAlign w:val="center"/>
          </w:tcPr>
          <w:p w14:paraId="2118CF56"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222" w:type="pct"/>
            <w:gridSpan w:val="4"/>
            <w:vAlign w:val="bottom"/>
          </w:tcPr>
          <w:p w14:paraId="4FD6EBB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149" w:type="pct"/>
            <w:gridSpan w:val="4"/>
            <w:vAlign w:val="center"/>
          </w:tcPr>
          <w:p w14:paraId="031E6EC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157" w:type="pct"/>
            <w:gridSpan w:val="3"/>
            <w:vAlign w:val="center"/>
          </w:tcPr>
          <w:p w14:paraId="418D90B4"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144B8D06"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4E160E7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01" w:type="pct"/>
            <w:vMerge/>
            <w:vAlign w:val="bottom"/>
          </w:tcPr>
          <w:p w14:paraId="3F34F42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380" w:type="pct"/>
            <w:vAlign w:val="center"/>
          </w:tcPr>
          <w:p w14:paraId="6D87FDC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63" w:type="pct"/>
            <w:vAlign w:val="center"/>
          </w:tcPr>
          <w:p w14:paraId="151F5AD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2" w:type="pct"/>
            <w:vAlign w:val="center"/>
          </w:tcPr>
          <w:p w14:paraId="6EECAFB6"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34" w:type="pct"/>
            <w:gridSpan w:val="2"/>
            <w:vAlign w:val="center"/>
          </w:tcPr>
          <w:p w14:paraId="091DCF8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57AE616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1" w:type="pct"/>
            <w:vAlign w:val="center"/>
          </w:tcPr>
          <w:p w14:paraId="57DB8894"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47" w:type="pct"/>
            <w:gridSpan w:val="2"/>
            <w:vAlign w:val="center"/>
          </w:tcPr>
          <w:p w14:paraId="1C137FA4"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3314834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87" w:type="pct"/>
            <w:vAlign w:val="center"/>
          </w:tcPr>
          <w:p w14:paraId="34FE212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2970D5BB"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316DD235"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w:t>
            </w:r>
          </w:p>
        </w:tc>
        <w:tc>
          <w:tcPr>
            <w:tcW w:w="401" w:type="pct"/>
            <w:vAlign w:val="center"/>
          </w:tcPr>
          <w:p w14:paraId="5D26097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c>
          <w:tcPr>
            <w:tcW w:w="380" w:type="pct"/>
            <w:vAlign w:val="center"/>
          </w:tcPr>
          <w:p w14:paraId="17467F7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363" w:type="pct"/>
            <w:vAlign w:val="center"/>
          </w:tcPr>
          <w:p w14:paraId="0693B7A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77</w:t>
            </w:r>
          </w:p>
        </w:tc>
        <w:tc>
          <w:tcPr>
            <w:tcW w:w="472" w:type="pct"/>
            <w:vAlign w:val="center"/>
          </w:tcPr>
          <w:p w14:paraId="6BF9D5A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334" w:type="pct"/>
            <w:gridSpan w:val="2"/>
            <w:vAlign w:val="center"/>
          </w:tcPr>
          <w:p w14:paraId="6A85C91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337" w:type="pct"/>
            <w:vAlign w:val="center"/>
          </w:tcPr>
          <w:p w14:paraId="298099B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71" w:type="pct"/>
            <w:vAlign w:val="center"/>
          </w:tcPr>
          <w:p w14:paraId="45963FA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347" w:type="pct"/>
            <w:gridSpan w:val="2"/>
            <w:vAlign w:val="center"/>
          </w:tcPr>
          <w:p w14:paraId="30149D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w:t>
            </w:r>
          </w:p>
        </w:tc>
        <w:tc>
          <w:tcPr>
            <w:tcW w:w="337" w:type="pct"/>
            <w:vAlign w:val="center"/>
          </w:tcPr>
          <w:p w14:paraId="21E325D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487" w:type="pct"/>
            <w:vAlign w:val="bottom"/>
          </w:tcPr>
          <w:p w14:paraId="223013B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r w:rsidR="00BC14CD" w:rsidRPr="00BC14CD" w14:paraId="007AD865" w14:textId="77777777">
        <w:tc>
          <w:tcPr>
            <w:tcW w:w="1071" w:type="pct"/>
          </w:tcPr>
          <w:p w14:paraId="68C42BA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401" w:type="pct"/>
            <w:vAlign w:val="center"/>
          </w:tcPr>
          <w:p w14:paraId="48CB221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33E6F12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3DBED64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D2F9C4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34" w:type="pct"/>
            <w:gridSpan w:val="2"/>
            <w:vAlign w:val="center"/>
          </w:tcPr>
          <w:p w14:paraId="068BA0B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5A0900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BC21B5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47" w:type="pct"/>
            <w:gridSpan w:val="2"/>
            <w:vAlign w:val="center"/>
          </w:tcPr>
          <w:p w14:paraId="109F6DF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F4A47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FA0A22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17</w:t>
            </w:r>
          </w:p>
        </w:tc>
      </w:tr>
      <w:tr w:rsidR="00BC14CD" w:rsidRPr="00BC14CD" w14:paraId="1CC61520"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03CC3CC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401" w:type="pct"/>
            <w:vAlign w:val="center"/>
          </w:tcPr>
          <w:p w14:paraId="4D44B74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6038C07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C3DB99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7053CC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79</w:t>
            </w:r>
          </w:p>
        </w:tc>
        <w:tc>
          <w:tcPr>
            <w:tcW w:w="334" w:type="pct"/>
            <w:gridSpan w:val="2"/>
            <w:vAlign w:val="center"/>
          </w:tcPr>
          <w:p w14:paraId="4EF897C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1E4453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D408CE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347" w:type="pct"/>
            <w:gridSpan w:val="2"/>
            <w:vAlign w:val="center"/>
          </w:tcPr>
          <w:p w14:paraId="506B252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97E41A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BAAA69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r>
      <w:tr w:rsidR="00BC14CD" w:rsidRPr="00BC14CD" w14:paraId="12FD2A6C" w14:textId="77777777">
        <w:tc>
          <w:tcPr>
            <w:tcW w:w="1071" w:type="pct"/>
          </w:tcPr>
          <w:p w14:paraId="7625226C"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401" w:type="pct"/>
            <w:vAlign w:val="center"/>
          </w:tcPr>
          <w:p w14:paraId="09A6731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380" w:type="pct"/>
            <w:vAlign w:val="center"/>
          </w:tcPr>
          <w:p w14:paraId="519AC5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39A9C24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08E784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334" w:type="pct"/>
            <w:gridSpan w:val="2"/>
            <w:vAlign w:val="center"/>
          </w:tcPr>
          <w:p w14:paraId="34A82F6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32E66F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630091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47" w:type="pct"/>
            <w:gridSpan w:val="2"/>
            <w:vAlign w:val="center"/>
          </w:tcPr>
          <w:p w14:paraId="4BD878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A99E10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0C5AD07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r>
      <w:tr w:rsidR="00BC14CD" w:rsidRPr="00BC14CD" w14:paraId="20ECE181"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15513100"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Calibri"/>
                <w:sz w:val="20"/>
                <w:szCs w:val="20"/>
              </w:rPr>
              <w:t>Multi-Race, non-Hispanic/Latino</w:t>
            </w:r>
          </w:p>
        </w:tc>
        <w:tc>
          <w:tcPr>
            <w:tcW w:w="401" w:type="pct"/>
            <w:vAlign w:val="center"/>
          </w:tcPr>
          <w:p w14:paraId="66D1969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380" w:type="pct"/>
            <w:vAlign w:val="center"/>
          </w:tcPr>
          <w:p w14:paraId="118A93D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C56846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E2279C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63</w:t>
            </w:r>
          </w:p>
        </w:tc>
        <w:tc>
          <w:tcPr>
            <w:tcW w:w="334" w:type="pct"/>
            <w:gridSpan w:val="2"/>
            <w:vAlign w:val="center"/>
          </w:tcPr>
          <w:p w14:paraId="3BA7762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26C978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AFCE17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347" w:type="pct"/>
            <w:gridSpan w:val="2"/>
            <w:vAlign w:val="center"/>
          </w:tcPr>
          <w:p w14:paraId="1262758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642EFE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0FACF3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r>
      <w:tr w:rsidR="00BC14CD" w:rsidRPr="00BC14CD" w14:paraId="7A9E437C" w14:textId="77777777">
        <w:tc>
          <w:tcPr>
            <w:tcW w:w="1071" w:type="pct"/>
          </w:tcPr>
          <w:p w14:paraId="3A93C7E3"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401" w:type="pct"/>
            <w:vAlign w:val="center"/>
          </w:tcPr>
          <w:p w14:paraId="526827E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00CEC97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1813B53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71B064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34" w:type="pct"/>
            <w:gridSpan w:val="2"/>
            <w:vAlign w:val="center"/>
          </w:tcPr>
          <w:p w14:paraId="72CC78D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945BF1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73C13C5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47" w:type="pct"/>
            <w:gridSpan w:val="2"/>
            <w:vAlign w:val="center"/>
          </w:tcPr>
          <w:p w14:paraId="57356F2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7F74F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25A9B55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r>
      <w:tr w:rsidR="00BC14CD" w:rsidRPr="00BC14CD" w14:paraId="3A77AC3E"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48FE270"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401" w:type="pct"/>
            <w:vAlign w:val="center"/>
          </w:tcPr>
          <w:p w14:paraId="3EEE95D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61F81B7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641CE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2593B99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34" w:type="pct"/>
            <w:gridSpan w:val="2"/>
            <w:vAlign w:val="center"/>
          </w:tcPr>
          <w:p w14:paraId="2F446F8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F76C64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AA0D1B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47" w:type="pct"/>
            <w:gridSpan w:val="2"/>
            <w:vAlign w:val="center"/>
          </w:tcPr>
          <w:p w14:paraId="469AC13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9F3ED8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5DEBCF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r w:rsidR="00BC14CD" w:rsidRPr="00BC14CD" w14:paraId="2068A72B" w14:textId="77777777">
        <w:tc>
          <w:tcPr>
            <w:tcW w:w="1071" w:type="pct"/>
          </w:tcPr>
          <w:p w14:paraId="1C179786"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401" w:type="pct"/>
            <w:vAlign w:val="center"/>
          </w:tcPr>
          <w:p w14:paraId="501CB0B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380" w:type="pct"/>
            <w:vAlign w:val="center"/>
          </w:tcPr>
          <w:p w14:paraId="77B44FC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363" w:type="pct"/>
            <w:vAlign w:val="center"/>
          </w:tcPr>
          <w:p w14:paraId="5B660D7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75</w:t>
            </w:r>
          </w:p>
        </w:tc>
        <w:tc>
          <w:tcPr>
            <w:tcW w:w="472" w:type="pct"/>
            <w:vAlign w:val="center"/>
          </w:tcPr>
          <w:p w14:paraId="7520603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67</w:t>
            </w:r>
          </w:p>
        </w:tc>
        <w:tc>
          <w:tcPr>
            <w:tcW w:w="334" w:type="pct"/>
            <w:gridSpan w:val="2"/>
            <w:vAlign w:val="center"/>
          </w:tcPr>
          <w:p w14:paraId="76189FE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337" w:type="pct"/>
            <w:vAlign w:val="center"/>
          </w:tcPr>
          <w:p w14:paraId="29BA830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71" w:type="pct"/>
            <w:vAlign w:val="center"/>
          </w:tcPr>
          <w:p w14:paraId="7341B35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47" w:type="pct"/>
            <w:gridSpan w:val="2"/>
            <w:vAlign w:val="center"/>
          </w:tcPr>
          <w:p w14:paraId="3A898D2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c>
          <w:tcPr>
            <w:tcW w:w="337" w:type="pct"/>
            <w:vAlign w:val="center"/>
          </w:tcPr>
          <w:p w14:paraId="49F92A3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487" w:type="pct"/>
            <w:vAlign w:val="bottom"/>
          </w:tcPr>
          <w:p w14:paraId="76D6903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r>
      <w:tr w:rsidR="00BC14CD" w:rsidRPr="00BC14CD" w14:paraId="51DB99DD"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69E1CDD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401" w:type="pct"/>
            <w:vAlign w:val="center"/>
          </w:tcPr>
          <w:p w14:paraId="16A2E4A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c>
          <w:tcPr>
            <w:tcW w:w="380" w:type="pct"/>
            <w:vAlign w:val="center"/>
          </w:tcPr>
          <w:p w14:paraId="0229FCC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63" w:type="pct"/>
            <w:vAlign w:val="center"/>
          </w:tcPr>
          <w:p w14:paraId="1FD36E0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0D30050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334" w:type="pct"/>
            <w:gridSpan w:val="2"/>
            <w:vAlign w:val="center"/>
          </w:tcPr>
          <w:p w14:paraId="063E37F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337" w:type="pct"/>
            <w:vAlign w:val="center"/>
          </w:tcPr>
          <w:p w14:paraId="1BF59E5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8C8AF3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47" w:type="pct"/>
            <w:gridSpan w:val="2"/>
            <w:vAlign w:val="center"/>
          </w:tcPr>
          <w:p w14:paraId="05F5FC7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337" w:type="pct"/>
            <w:vAlign w:val="center"/>
          </w:tcPr>
          <w:p w14:paraId="48E318E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4B3F2E2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r>
      <w:tr w:rsidR="00BC14CD" w:rsidRPr="00BC14CD" w14:paraId="3A33B3F5" w14:textId="77777777">
        <w:tc>
          <w:tcPr>
            <w:tcW w:w="1071" w:type="pct"/>
          </w:tcPr>
          <w:p w14:paraId="70AA967D"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401" w:type="pct"/>
            <w:vAlign w:val="center"/>
          </w:tcPr>
          <w:p w14:paraId="5B5C262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380" w:type="pct"/>
            <w:vAlign w:val="center"/>
          </w:tcPr>
          <w:p w14:paraId="792FAF6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63" w:type="pct"/>
            <w:vAlign w:val="center"/>
          </w:tcPr>
          <w:p w14:paraId="3569067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1928F8F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34" w:type="pct"/>
            <w:gridSpan w:val="2"/>
            <w:vAlign w:val="center"/>
          </w:tcPr>
          <w:p w14:paraId="53E4D6E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337" w:type="pct"/>
            <w:vAlign w:val="center"/>
          </w:tcPr>
          <w:p w14:paraId="0D144ED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F20F3B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47" w:type="pct"/>
            <w:gridSpan w:val="2"/>
            <w:vAlign w:val="center"/>
          </w:tcPr>
          <w:p w14:paraId="0E3329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337" w:type="pct"/>
            <w:vAlign w:val="center"/>
          </w:tcPr>
          <w:p w14:paraId="5BBF477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542568D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r>
      <w:tr w:rsidR="00BC14CD" w:rsidRPr="00BC14CD" w14:paraId="3D71B2E0"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6C8B8C27"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401" w:type="pct"/>
            <w:vAlign w:val="center"/>
          </w:tcPr>
          <w:p w14:paraId="408C9F5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6DC8B6A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4814D2E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1ECC46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334" w:type="pct"/>
            <w:gridSpan w:val="2"/>
            <w:vAlign w:val="center"/>
          </w:tcPr>
          <w:p w14:paraId="5337C2B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D35C6C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317105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47" w:type="pct"/>
            <w:gridSpan w:val="2"/>
            <w:vAlign w:val="center"/>
          </w:tcPr>
          <w:p w14:paraId="16DAA9D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DB2FEA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6DFA96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r>
      <w:tr w:rsidR="00BC14CD" w:rsidRPr="00BC14CD" w14:paraId="09A5006A" w14:textId="77777777">
        <w:tc>
          <w:tcPr>
            <w:tcW w:w="1071" w:type="pct"/>
          </w:tcPr>
          <w:p w14:paraId="4DE7FD8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401" w:type="pct"/>
            <w:vAlign w:val="center"/>
          </w:tcPr>
          <w:p w14:paraId="57F6598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380" w:type="pct"/>
            <w:vAlign w:val="center"/>
          </w:tcPr>
          <w:p w14:paraId="20D51A9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2A6A9D9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72CE8F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334" w:type="pct"/>
            <w:gridSpan w:val="2"/>
            <w:vAlign w:val="center"/>
          </w:tcPr>
          <w:p w14:paraId="70F3667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4AF99C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FAC70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47" w:type="pct"/>
            <w:gridSpan w:val="2"/>
            <w:vAlign w:val="center"/>
          </w:tcPr>
          <w:p w14:paraId="355CBBC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19C5C3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2689A5A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r>
    </w:tbl>
    <w:p w14:paraId="1A0DA8F1" w14:textId="77777777" w:rsidR="00BC14CD" w:rsidRPr="00BC14CD" w:rsidRDefault="00BC14CD" w:rsidP="007A37E6">
      <w:pPr>
        <w:pStyle w:val="TableTitle-AppendixE"/>
      </w:pPr>
      <w:bookmarkStart w:id="202" w:name="_Toc173506516"/>
      <w:bookmarkStart w:id="203" w:name="_Toc173506999"/>
      <w:r w:rsidRPr="00BC14CD">
        <w:lastRenderedPageBreak/>
        <w:t>Table E3. Next-Generation MCAS Mathematics Achievement by Student Group, Grades 3-8, 2022-2023</w:t>
      </w:r>
      <w:bookmarkEnd w:id="202"/>
      <w:bookmarkEnd w:id="203"/>
    </w:p>
    <w:tbl>
      <w:tblPr>
        <w:tblStyle w:val="MSVTable1"/>
        <w:tblW w:w="5124" w:type="pct"/>
        <w:tblLook w:val="0420" w:firstRow="1" w:lastRow="0" w:firstColumn="0" w:lastColumn="0" w:noHBand="0" w:noVBand="1"/>
      </w:tblPr>
      <w:tblGrid>
        <w:gridCol w:w="2841"/>
        <w:gridCol w:w="1064"/>
        <w:gridCol w:w="1008"/>
        <w:gridCol w:w="963"/>
        <w:gridCol w:w="1252"/>
        <w:gridCol w:w="19"/>
        <w:gridCol w:w="868"/>
        <w:gridCol w:w="894"/>
        <w:gridCol w:w="1250"/>
        <w:gridCol w:w="37"/>
        <w:gridCol w:w="883"/>
        <w:gridCol w:w="894"/>
        <w:gridCol w:w="1292"/>
      </w:tblGrid>
      <w:tr w:rsidR="00BC14CD" w:rsidRPr="00BC14CD" w14:paraId="207154EF"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916F581"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401" w:type="pct"/>
            <w:vMerge w:val="restart"/>
            <w:vAlign w:val="center"/>
          </w:tcPr>
          <w:p w14:paraId="20D50213"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222" w:type="pct"/>
            <w:gridSpan w:val="4"/>
            <w:vAlign w:val="bottom"/>
          </w:tcPr>
          <w:p w14:paraId="26BD4CD3"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149" w:type="pct"/>
            <w:gridSpan w:val="4"/>
            <w:vAlign w:val="center"/>
          </w:tcPr>
          <w:p w14:paraId="4738FDC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157" w:type="pct"/>
            <w:gridSpan w:val="3"/>
            <w:vAlign w:val="center"/>
          </w:tcPr>
          <w:p w14:paraId="706CFEA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4C13FF39"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36D424C6"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01" w:type="pct"/>
            <w:vMerge/>
            <w:vAlign w:val="bottom"/>
          </w:tcPr>
          <w:p w14:paraId="0393928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380" w:type="pct"/>
            <w:vAlign w:val="center"/>
          </w:tcPr>
          <w:p w14:paraId="4F6818C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63" w:type="pct"/>
            <w:vAlign w:val="center"/>
          </w:tcPr>
          <w:p w14:paraId="678B9A2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2" w:type="pct"/>
            <w:vAlign w:val="center"/>
          </w:tcPr>
          <w:p w14:paraId="71A5C0C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34" w:type="pct"/>
            <w:gridSpan w:val="2"/>
            <w:vAlign w:val="center"/>
          </w:tcPr>
          <w:p w14:paraId="7EE180B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2C14A29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1" w:type="pct"/>
            <w:vAlign w:val="center"/>
          </w:tcPr>
          <w:p w14:paraId="2EAF0D5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47" w:type="pct"/>
            <w:gridSpan w:val="2"/>
            <w:vAlign w:val="center"/>
          </w:tcPr>
          <w:p w14:paraId="0C9EC3A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41C5A93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87" w:type="pct"/>
            <w:vAlign w:val="center"/>
          </w:tcPr>
          <w:p w14:paraId="56F9E6B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4404A03A"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36330F4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w:t>
            </w:r>
          </w:p>
        </w:tc>
        <w:tc>
          <w:tcPr>
            <w:tcW w:w="401" w:type="pct"/>
            <w:vAlign w:val="center"/>
          </w:tcPr>
          <w:p w14:paraId="5FDD6A3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318</w:t>
            </w:r>
          </w:p>
        </w:tc>
        <w:tc>
          <w:tcPr>
            <w:tcW w:w="380" w:type="pct"/>
            <w:vAlign w:val="center"/>
          </w:tcPr>
          <w:p w14:paraId="4C40708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363" w:type="pct"/>
            <w:vAlign w:val="center"/>
          </w:tcPr>
          <w:p w14:paraId="5F2A063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472" w:type="pct"/>
            <w:vAlign w:val="center"/>
          </w:tcPr>
          <w:p w14:paraId="6A3D730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34" w:type="pct"/>
            <w:gridSpan w:val="2"/>
            <w:vAlign w:val="center"/>
          </w:tcPr>
          <w:p w14:paraId="5271ACF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337" w:type="pct"/>
            <w:vAlign w:val="center"/>
          </w:tcPr>
          <w:p w14:paraId="6E05D4D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471" w:type="pct"/>
            <w:vAlign w:val="center"/>
          </w:tcPr>
          <w:p w14:paraId="70C292F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47" w:type="pct"/>
            <w:gridSpan w:val="2"/>
            <w:vAlign w:val="center"/>
          </w:tcPr>
          <w:p w14:paraId="738D18B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37" w:type="pct"/>
            <w:vAlign w:val="center"/>
          </w:tcPr>
          <w:p w14:paraId="06FA48F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487" w:type="pct"/>
            <w:vAlign w:val="center"/>
          </w:tcPr>
          <w:p w14:paraId="4ACD60B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r>
      <w:tr w:rsidR="00BC14CD" w:rsidRPr="00BC14CD" w14:paraId="1D408E7F" w14:textId="77777777">
        <w:tc>
          <w:tcPr>
            <w:tcW w:w="1071" w:type="pct"/>
          </w:tcPr>
          <w:p w14:paraId="0083B70D"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401" w:type="pct"/>
            <w:vAlign w:val="center"/>
          </w:tcPr>
          <w:p w14:paraId="581229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380" w:type="pct"/>
            <w:vAlign w:val="center"/>
          </w:tcPr>
          <w:p w14:paraId="4BC9C51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169B667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2B6ABE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34" w:type="pct"/>
            <w:gridSpan w:val="2"/>
            <w:vAlign w:val="center"/>
          </w:tcPr>
          <w:p w14:paraId="14EDEAD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656910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2073E8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47" w:type="pct"/>
            <w:gridSpan w:val="2"/>
            <w:vAlign w:val="center"/>
          </w:tcPr>
          <w:p w14:paraId="2AF640E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4245D1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center"/>
          </w:tcPr>
          <w:p w14:paraId="42143BA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r>
      <w:tr w:rsidR="00BC14CD" w:rsidRPr="00BC14CD" w14:paraId="0F2D7047"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0A74D0B"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401" w:type="pct"/>
            <w:vAlign w:val="center"/>
          </w:tcPr>
          <w:p w14:paraId="3D436D9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5ED04ED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86C5F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090C9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71</w:t>
            </w:r>
          </w:p>
        </w:tc>
        <w:tc>
          <w:tcPr>
            <w:tcW w:w="334" w:type="pct"/>
            <w:gridSpan w:val="2"/>
            <w:vAlign w:val="center"/>
          </w:tcPr>
          <w:p w14:paraId="7D89DE3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D1E86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072CD1B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347" w:type="pct"/>
            <w:gridSpan w:val="2"/>
            <w:vAlign w:val="center"/>
          </w:tcPr>
          <w:p w14:paraId="5D75B8A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83A16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center"/>
          </w:tcPr>
          <w:p w14:paraId="3771433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r>
      <w:tr w:rsidR="00BC14CD" w:rsidRPr="00BC14CD" w14:paraId="31C621AF" w14:textId="77777777">
        <w:tc>
          <w:tcPr>
            <w:tcW w:w="1071" w:type="pct"/>
          </w:tcPr>
          <w:p w14:paraId="5D39039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401" w:type="pct"/>
            <w:vAlign w:val="center"/>
          </w:tcPr>
          <w:p w14:paraId="6F4BDA1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c>
          <w:tcPr>
            <w:tcW w:w="380" w:type="pct"/>
            <w:vAlign w:val="center"/>
          </w:tcPr>
          <w:p w14:paraId="4BF9EE6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4E3BEE0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C26C7F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334" w:type="pct"/>
            <w:gridSpan w:val="2"/>
            <w:vAlign w:val="center"/>
          </w:tcPr>
          <w:p w14:paraId="26D18D7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02D067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A5ED7B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47" w:type="pct"/>
            <w:gridSpan w:val="2"/>
            <w:vAlign w:val="center"/>
          </w:tcPr>
          <w:p w14:paraId="5385FC9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639064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center"/>
          </w:tcPr>
          <w:p w14:paraId="64B2933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r>
      <w:tr w:rsidR="00BC14CD" w:rsidRPr="00BC14CD" w14:paraId="527C8D4F"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190710B7"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Calibri"/>
                <w:sz w:val="20"/>
                <w:szCs w:val="20"/>
              </w:rPr>
              <w:t>Multi-Race, non-Hispanic/Latino</w:t>
            </w:r>
          </w:p>
        </w:tc>
        <w:tc>
          <w:tcPr>
            <w:tcW w:w="401" w:type="pct"/>
            <w:vAlign w:val="center"/>
          </w:tcPr>
          <w:p w14:paraId="3F1903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c>
          <w:tcPr>
            <w:tcW w:w="380" w:type="pct"/>
            <w:vAlign w:val="center"/>
          </w:tcPr>
          <w:p w14:paraId="3DAE59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363" w:type="pct"/>
            <w:vAlign w:val="center"/>
          </w:tcPr>
          <w:p w14:paraId="64B29E7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72" w:type="pct"/>
            <w:vAlign w:val="center"/>
          </w:tcPr>
          <w:p w14:paraId="3376B8B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334" w:type="pct"/>
            <w:gridSpan w:val="2"/>
            <w:vAlign w:val="center"/>
          </w:tcPr>
          <w:p w14:paraId="6C990AC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w:t>
            </w:r>
          </w:p>
        </w:tc>
        <w:tc>
          <w:tcPr>
            <w:tcW w:w="337" w:type="pct"/>
            <w:vAlign w:val="center"/>
          </w:tcPr>
          <w:p w14:paraId="463EC33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71" w:type="pct"/>
            <w:vAlign w:val="center"/>
          </w:tcPr>
          <w:p w14:paraId="70D3EFD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347" w:type="pct"/>
            <w:gridSpan w:val="2"/>
            <w:vAlign w:val="center"/>
          </w:tcPr>
          <w:p w14:paraId="0DA5FE2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337" w:type="pct"/>
            <w:vAlign w:val="center"/>
          </w:tcPr>
          <w:p w14:paraId="3413E43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487" w:type="pct"/>
            <w:vAlign w:val="center"/>
          </w:tcPr>
          <w:p w14:paraId="7A27588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3491A03F" w14:textId="77777777">
        <w:tc>
          <w:tcPr>
            <w:tcW w:w="1071" w:type="pct"/>
          </w:tcPr>
          <w:p w14:paraId="0F45EE30"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401" w:type="pct"/>
            <w:vAlign w:val="center"/>
          </w:tcPr>
          <w:p w14:paraId="08CF5CC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1627717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23807D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3A92A73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334" w:type="pct"/>
            <w:gridSpan w:val="2"/>
            <w:vAlign w:val="center"/>
          </w:tcPr>
          <w:p w14:paraId="2726B5F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31F974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DFC454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347" w:type="pct"/>
            <w:gridSpan w:val="2"/>
            <w:vAlign w:val="center"/>
          </w:tcPr>
          <w:p w14:paraId="11F9B81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41900C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center"/>
          </w:tcPr>
          <w:p w14:paraId="3E3FE71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r>
      <w:tr w:rsidR="00BC14CD" w:rsidRPr="00BC14CD" w14:paraId="307FC999"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1BD5585"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401" w:type="pct"/>
            <w:vAlign w:val="center"/>
          </w:tcPr>
          <w:p w14:paraId="6786B7D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380" w:type="pct"/>
            <w:vAlign w:val="center"/>
          </w:tcPr>
          <w:p w14:paraId="36479BD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432F7D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25B311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34" w:type="pct"/>
            <w:gridSpan w:val="2"/>
            <w:vAlign w:val="center"/>
          </w:tcPr>
          <w:p w14:paraId="5F7864A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8BB28B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2F152B6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47" w:type="pct"/>
            <w:gridSpan w:val="2"/>
            <w:vAlign w:val="center"/>
          </w:tcPr>
          <w:p w14:paraId="5A2FCA9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67CD6F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center"/>
          </w:tcPr>
          <w:p w14:paraId="2E4F3A6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016CCD65" w14:textId="77777777">
        <w:tc>
          <w:tcPr>
            <w:tcW w:w="1071" w:type="pct"/>
          </w:tcPr>
          <w:p w14:paraId="3165C00F"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401" w:type="pct"/>
            <w:vAlign w:val="center"/>
          </w:tcPr>
          <w:p w14:paraId="2785D23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292</w:t>
            </w:r>
          </w:p>
        </w:tc>
        <w:tc>
          <w:tcPr>
            <w:tcW w:w="380" w:type="pct"/>
            <w:vAlign w:val="center"/>
          </w:tcPr>
          <w:p w14:paraId="53DF89B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363" w:type="pct"/>
            <w:vAlign w:val="center"/>
          </w:tcPr>
          <w:p w14:paraId="41B2E84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72" w:type="pct"/>
            <w:vAlign w:val="center"/>
          </w:tcPr>
          <w:p w14:paraId="0784D6F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334" w:type="pct"/>
            <w:gridSpan w:val="2"/>
            <w:vAlign w:val="center"/>
          </w:tcPr>
          <w:p w14:paraId="0E38656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337" w:type="pct"/>
            <w:vAlign w:val="center"/>
          </w:tcPr>
          <w:p w14:paraId="2497E54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471" w:type="pct"/>
            <w:vAlign w:val="center"/>
          </w:tcPr>
          <w:p w14:paraId="7244D1F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47" w:type="pct"/>
            <w:gridSpan w:val="2"/>
            <w:vAlign w:val="center"/>
          </w:tcPr>
          <w:p w14:paraId="553757B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337" w:type="pct"/>
            <w:vAlign w:val="center"/>
          </w:tcPr>
          <w:p w14:paraId="472C7B1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87" w:type="pct"/>
            <w:vAlign w:val="center"/>
          </w:tcPr>
          <w:p w14:paraId="107C08D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r w:rsidR="00BC14CD" w:rsidRPr="00BC14CD" w14:paraId="5C2A1B16"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46105DA1"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401" w:type="pct"/>
            <w:vAlign w:val="center"/>
          </w:tcPr>
          <w:p w14:paraId="7CE4BD5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160</w:t>
            </w:r>
          </w:p>
        </w:tc>
        <w:tc>
          <w:tcPr>
            <w:tcW w:w="380" w:type="pct"/>
            <w:vAlign w:val="center"/>
          </w:tcPr>
          <w:p w14:paraId="6E4054F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w:t>
            </w:r>
          </w:p>
        </w:tc>
        <w:tc>
          <w:tcPr>
            <w:tcW w:w="363" w:type="pct"/>
            <w:vAlign w:val="center"/>
          </w:tcPr>
          <w:p w14:paraId="3509A2D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472" w:type="pct"/>
            <w:vAlign w:val="center"/>
          </w:tcPr>
          <w:p w14:paraId="4DB9C53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334" w:type="pct"/>
            <w:gridSpan w:val="2"/>
            <w:vAlign w:val="center"/>
          </w:tcPr>
          <w:p w14:paraId="6AD07D8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337" w:type="pct"/>
            <w:vAlign w:val="center"/>
          </w:tcPr>
          <w:p w14:paraId="5B6D02C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471" w:type="pct"/>
            <w:vAlign w:val="center"/>
          </w:tcPr>
          <w:p w14:paraId="0011736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47" w:type="pct"/>
            <w:gridSpan w:val="2"/>
            <w:vAlign w:val="center"/>
          </w:tcPr>
          <w:p w14:paraId="3885E73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337" w:type="pct"/>
            <w:vAlign w:val="center"/>
          </w:tcPr>
          <w:p w14:paraId="0404729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487" w:type="pct"/>
            <w:vAlign w:val="center"/>
          </w:tcPr>
          <w:p w14:paraId="39ADD0A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r>
      <w:tr w:rsidR="00BC14CD" w:rsidRPr="00BC14CD" w14:paraId="62A83101" w14:textId="77777777">
        <w:tc>
          <w:tcPr>
            <w:tcW w:w="1071" w:type="pct"/>
          </w:tcPr>
          <w:p w14:paraId="565E105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401" w:type="pct"/>
            <w:vAlign w:val="center"/>
          </w:tcPr>
          <w:p w14:paraId="71A5519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123</w:t>
            </w:r>
          </w:p>
        </w:tc>
        <w:tc>
          <w:tcPr>
            <w:tcW w:w="380" w:type="pct"/>
            <w:vAlign w:val="center"/>
          </w:tcPr>
          <w:p w14:paraId="6E37D6F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c>
          <w:tcPr>
            <w:tcW w:w="363" w:type="pct"/>
            <w:vAlign w:val="center"/>
          </w:tcPr>
          <w:p w14:paraId="6F3F66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c>
          <w:tcPr>
            <w:tcW w:w="472" w:type="pct"/>
            <w:vAlign w:val="center"/>
          </w:tcPr>
          <w:p w14:paraId="6E3FA41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34" w:type="pct"/>
            <w:gridSpan w:val="2"/>
            <w:vAlign w:val="center"/>
          </w:tcPr>
          <w:p w14:paraId="1A86D4C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59</w:t>
            </w:r>
          </w:p>
        </w:tc>
        <w:tc>
          <w:tcPr>
            <w:tcW w:w="337" w:type="pct"/>
            <w:vAlign w:val="center"/>
          </w:tcPr>
          <w:p w14:paraId="419EC39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471" w:type="pct"/>
            <w:vAlign w:val="center"/>
          </w:tcPr>
          <w:p w14:paraId="02C17EA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347" w:type="pct"/>
            <w:gridSpan w:val="2"/>
            <w:vAlign w:val="center"/>
          </w:tcPr>
          <w:p w14:paraId="542377A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37" w:type="pct"/>
            <w:vAlign w:val="center"/>
          </w:tcPr>
          <w:p w14:paraId="6FB1E5A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487" w:type="pct"/>
            <w:vAlign w:val="center"/>
          </w:tcPr>
          <w:p w14:paraId="16C36FE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r>
      <w:tr w:rsidR="00BC14CD" w:rsidRPr="00BC14CD" w14:paraId="2798B0B4"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696CCF86"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401" w:type="pct"/>
            <w:vAlign w:val="center"/>
          </w:tcPr>
          <w:p w14:paraId="0E62318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c>
          <w:tcPr>
            <w:tcW w:w="380" w:type="pct"/>
            <w:vAlign w:val="center"/>
          </w:tcPr>
          <w:p w14:paraId="6813E14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5DB793E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6B1D69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34" w:type="pct"/>
            <w:gridSpan w:val="2"/>
            <w:vAlign w:val="center"/>
          </w:tcPr>
          <w:p w14:paraId="4F82383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1B4971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815FF4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347" w:type="pct"/>
            <w:gridSpan w:val="2"/>
            <w:vAlign w:val="center"/>
          </w:tcPr>
          <w:p w14:paraId="1EEF85D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5EF29C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center"/>
          </w:tcPr>
          <w:p w14:paraId="2323985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r>
      <w:tr w:rsidR="00BC14CD" w:rsidRPr="00BC14CD" w14:paraId="0D3A63B5" w14:textId="77777777">
        <w:tc>
          <w:tcPr>
            <w:tcW w:w="1071" w:type="pct"/>
          </w:tcPr>
          <w:p w14:paraId="27BFB478"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401" w:type="pct"/>
            <w:vAlign w:val="center"/>
          </w:tcPr>
          <w:p w14:paraId="007B399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74</w:t>
            </w:r>
          </w:p>
        </w:tc>
        <w:tc>
          <w:tcPr>
            <w:tcW w:w="380" w:type="pct"/>
            <w:vAlign w:val="center"/>
          </w:tcPr>
          <w:p w14:paraId="125CE8B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363" w:type="pct"/>
            <w:vAlign w:val="center"/>
          </w:tcPr>
          <w:p w14:paraId="11596BD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472" w:type="pct"/>
            <w:vAlign w:val="center"/>
          </w:tcPr>
          <w:p w14:paraId="2E89BEA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c>
          <w:tcPr>
            <w:tcW w:w="334" w:type="pct"/>
            <w:gridSpan w:val="2"/>
            <w:vAlign w:val="center"/>
          </w:tcPr>
          <w:p w14:paraId="7564C63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337" w:type="pct"/>
            <w:vAlign w:val="center"/>
          </w:tcPr>
          <w:p w14:paraId="3614A8C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471" w:type="pct"/>
            <w:vAlign w:val="center"/>
          </w:tcPr>
          <w:p w14:paraId="519C6B8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47" w:type="pct"/>
            <w:gridSpan w:val="2"/>
            <w:vAlign w:val="center"/>
          </w:tcPr>
          <w:p w14:paraId="78D7116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337" w:type="pct"/>
            <w:vAlign w:val="center"/>
          </w:tcPr>
          <w:p w14:paraId="6DC4A9E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487" w:type="pct"/>
            <w:vAlign w:val="center"/>
          </w:tcPr>
          <w:p w14:paraId="2CB740B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r>
    </w:tbl>
    <w:p w14:paraId="3C0D73C5" w14:textId="77777777" w:rsidR="00BC14CD" w:rsidRPr="00BC14CD" w:rsidRDefault="00BC14CD" w:rsidP="007A37E6">
      <w:pPr>
        <w:pStyle w:val="TableTitle-AppendixE"/>
      </w:pPr>
      <w:bookmarkStart w:id="204" w:name="_Toc173506517"/>
      <w:bookmarkStart w:id="205" w:name="_Toc173507000"/>
      <w:r w:rsidRPr="00BC14CD">
        <w:t>Table E4. Next-Generation MCAS Mathematics Achievement by Student Group, Grade 10, 2022-2023</w:t>
      </w:r>
      <w:bookmarkEnd w:id="204"/>
      <w:bookmarkEnd w:id="205"/>
    </w:p>
    <w:tbl>
      <w:tblPr>
        <w:tblStyle w:val="MSVTable1"/>
        <w:tblW w:w="5124" w:type="pct"/>
        <w:tblLook w:val="0420" w:firstRow="1" w:lastRow="0" w:firstColumn="0" w:lastColumn="0" w:noHBand="0" w:noVBand="1"/>
      </w:tblPr>
      <w:tblGrid>
        <w:gridCol w:w="2841"/>
        <w:gridCol w:w="1064"/>
        <w:gridCol w:w="1008"/>
        <w:gridCol w:w="963"/>
        <w:gridCol w:w="1252"/>
        <w:gridCol w:w="19"/>
        <w:gridCol w:w="868"/>
        <w:gridCol w:w="894"/>
        <w:gridCol w:w="1250"/>
        <w:gridCol w:w="37"/>
        <w:gridCol w:w="883"/>
        <w:gridCol w:w="894"/>
        <w:gridCol w:w="1292"/>
      </w:tblGrid>
      <w:tr w:rsidR="00BC14CD" w:rsidRPr="00BC14CD" w14:paraId="4D56079A"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B1F2D85"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401" w:type="pct"/>
            <w:vMerge w:val="restart"/>
            <w:vAlign w:val="center"/>
          </w:tcPr>
          <w:p w14:paraId="2622492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222" w:type="pct"/>
            <w:gridSpan w:val="4"/>
            <w:vAlign w:val="bottom"/>
          </w:tcPr>
          <w:p w14:paraId="0C5DC83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149" w:type="pct"/>
            <w:gridSpan w:val="4"/>
            <w:vAlign w:val="center"/>
          </w:tcPr>
          <w:p w14:paraId="04D6DEC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157" w:type="pct"/>
            <w:gridSpan w:val="3"/>
            <w:vAlign w:val="center"/>
          </w:tcPr>
          <w:p w14:paraId="422CD78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2374B783"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786E6E7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01" w:type="pct"/>
            <w:vMerge/>
            <w:vAlign w:val="bottom"/>
          </w:tcPr>
          <w:p w14:paraId="3F8FDA8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380" w:type="pct"/>
            <w:vAlign w:val="center"/>
          </w:tcPr>
          <w:p w14:paraId="0CBFB2C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63" w:type="pct"/>
            <w:vAlign w:val="center"/>
          </w:tcPr>
          <w:p w14:paraId="313A638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2" w:type="pct"/>
            <w:vAlign w:val="center"/>
          </w:tcPr>
          <w:p w14:paraId="2809B0E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34" w:type="pct"/>
            <w:gridSpan w:val="2"/>
            <w:vAlign w:val="center"/>
          </w:tcPr>
          <w:p w14:paraId="16D3520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43FD8E8F"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1" w:type="pct"/>
            <w:vAlign w:val="center"/>
          </w:tcPr>
          <w:p w14:paraId="7152E58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47" w:type="pct"/>
            <w:gridSpan w:val="2"/>
            <w:vAlign w:val="center"/>
          </w:tcPr>
          <w:p w14:paraId="143B72B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47AD6D4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87" w:type="pct"/>
            <w:vAlign w:val="center"/>
          </w:tcPr>
          <w:p w14:paraId="6346854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738750CF"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4FB0DC9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w:t>
            </w:r>
          </w:p>
        </w:tc>
        <w:tc>
          <w:tcPr>
            <w:tcW w:w="401" w:type="pct"/>
            <w:vAlign w:val="center"/>
          </w:tcPr>
          <w:p w14:paraId="4F0AF84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380" w:type="pct"/>
            <w:vAlign w:val="center"/>
          </w:tcPr>
          <w:p w14:paraId="72E28AF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363" w:type="pct"/>
            <w:vAlign w:val="center"/>
          </w:tcPr>
          <w:p w14:paraId="77F9E5C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61</w:t>
            </w:r>
          </w:p>
        </w:tc>
        <w:tc>
          <w:tcPr>
            <w:tcW w:w="472" w:type="pct"/>
            <w:vAlign w:val="center"/>
          </w:tcPr>
          <w:p w14:paraId="48F1824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334" w:type="pct"/>
            <w:gridSpan w:val="2"/>
            <w:vAlign w:val="center"/>
          </w:tcPr>
          <w:p w14:paraId="741F961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337" w:type="pct"/>
            <w:vAlign w:val="center"/>
          </w:tcPr>
          <w:p w14:paraId="7ACCCD7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71" w:type="pct"/>
            <w:vAlign w:val="center"/>
          </w:tcPr>
          <w:p w14:paraId="1DF3063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47" w:type="pct"/>
            <w:gridSpan w:val="2"/>
            <w:vAlign w:val="center"/>
          </w:tcPr>
          <w:p w14:paraId="0F41C6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337" w:type="pct"/>
            <w:vAlign w:val="center"/>
          </w:tcPr>
          <w:p w14:paraId="6972364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0</w:t>
            </w:r>
          </w:p>
        </w:tc>
        <w:tc>
          <w:tcPr>
            <w:tcW w:w="487" w:type="pct"/>
            <w:vAlign w:val="bottom"/>
          </w:tcPr>
          <w:p w14:paraId="5D99E23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r>
      <w:tr w:rsidR="00BC14CD" w:rsidRPr="00BC14CD" w14:paraId="65E1EEFB" w14:textId="77777777">
        <w:tc>
          <w:tcPr>
            <w:tcW w:w="1071" w:type="pct"/>
          </w:tcPr>
          <w:p w14:paraId="2933FB5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401" w:type="pct"/>
            <w:vAlign w:val="center"/>
          </w:tcPr>
          <w:p w14:paraId="4A3D8F2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36AA53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3F5881F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17DC49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34" w:type="pct"/>
            <w:gridSpan w:val="2"/>
            <w:vAlign w:val="center"/>
          </w:tcPr>
          <w:p w14:paraId="10EB4D4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E00DC7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721666C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347" w:type="pct"/>
            <w:gridSpan w:val="2"/>
            <w:vAlign w:val="center"/>
          </w:tcPr>
          <w:p w14:paraId="60716D7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A81E05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387A56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r>
      <w:tr w:rsidR="00BC14CD" w:rsidRPr="00BC14CD" w14:paraId="738E460F"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79A0FB7"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401" w:type="pct"/>
            <w:vAlign w:val="center"/>
          </w:tcPr>
          <w:p w14:paraId="5C59B4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788097F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8529A9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1401BE8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80</w:t>
            </w:r>
          </w:p>
        </w:tc>
        <w:tc>
          <w:tcPr>
            <w:tcW w:w="334" w:type="pct"/>
            <w:gridSpan w:val="2"/>
            <w:vAlign w:val="center"/>
          </w:tcPr>
          <w:p w14:paraId="21F6AD3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F5EDF1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5A1F26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17</w:t>
            </w:r>
          </w:p>
        </w:tc>
        <w:tc>
          <w:tcPr>
            <w:tcW w:w="347" w:type="pct"/>
            <w:gridSpan w:val="2"/>
            <w:vAlign w:val="center"/>
          </w:tcPr>
          <w:p w14:paraId="70DCA92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C528AF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5AB314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r>
      <w:tr w:rsidR="00BC14CD" w:rsidRPr="00BC14CD" w14:paraId="3E6B57CF" w14:textId="77777777">
        <w:tc>
          <w:tcPr>
            <w:tcW w:w="1071" w:type="pct"/>
          </w:tcPr>
          <w:p w14:paraId="3422A26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401" w:type="pct"/>
            <w:vAlign w:val="center"/>
          </w:tcPr>
          <w:p w14:paraId="2FBD84D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380" w:type="pct"/>
            <w:vAlign w:val="center"/>
          </w:tcPr>
          <w:p w14:paraId="149D044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66B9835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5F063E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334" w:type="pct"/>
            <w:gridSpan w:val="2"/>
            <w:vAlign w:val="center"/>
          </w:tcPr>
          <w:p w14:paraId="2235000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64E59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6C742A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347" w:type="pct"/>
            <w:gridSpan w:val="2"/>
            <w:vAlign w:val="center"/>
          </w:tcPr>
          <w:p w14:paraId="0555539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574ADE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5840864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r>
      <w:tr w:rsidR="00BC14CD" w:rsidRPr="00BC14CD" w14:paraId="39EA97D4"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37148521"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Calibri"/>
                <w:sz w:val="20"/>
                <w:szCs w:val="20"/>
              </w:rPr>
              <w:t>Multi-Race, non-Hispanic/Latino</w:t>
            </w:r>
          </w:p>
        </w:tc>
        <w:tc>
          <w:tcPr>
            <w:tcW w:w="401" w:type="pct"/>
            <w:vAlign w:val="center"/>
          </w:tcPr>
          <w:p w14:paraId="2944102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380" w:type="pct"/>
            <w:vAlign w:val="center"/>
          </w:tcPr>
          <w:p w14:paraId="332CF88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5F47CBC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062797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334" w:type="pct"/>
            <w:gridSpan w:val="2"/>
            <w:vAlign w:val="center"/>
          </w:tcPr>
          <w:p w14:paraId="3CDAF66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72C2A1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4573ED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47" w:type="pct"/>
            <w:gridSpan w:val="2"/>
            <w:vAlign w:val="center"/>
          </w:tcPr>
          <w:p w14:paraId="1212CEC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69411E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29804BD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r>
      <w:tr w:rsidR="00BC14CD" w:rsidRPr="00BC14CD" w14:paraId="792DC59F" w14:textId="77777777">
        <w:tc>
          <w:tcPr>
            <w:tcW w:w="1071" w:type="pct"/>
          </w:tcPr>
          <w:p w14:paraId="77CF6B3E"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401" w:type="pct"/>
            <w:vAlign w:val="center"/>
          </w:tcPr>
          <w:p w14:paraId="6B52117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4674403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4D07D4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D6324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334" w:type="pct"/>
            <w:gridSpan w:val="2"/>
            <w:vAlign w:val="center"/>
          </w:tcPr>
          <w:p w14:paraId="5F745C3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E0367E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3B5D7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59</w:t>
            </w:r>
          </w:p>
        </w:tc>
        <w:tc>
          <w:tcPr>
            <w:tcW w:w="347" w:type="pct"/>
            <w:gridSpan w:val="2"/>
            <w:vAlign w:val="center"/>
          </w:tcPr>
          <w:p w14:paraId="621131E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8B587E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772C4A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w:t>
            </w:r>
          </w:p>
        </w:tc>
      </w:tr>
      <w:tr w:rsidR="00BC14CD" w:rsidRPr="00BC14CD" w14:paraId="2F543C6B"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6C035E11"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401" w:type="pct"/>
            <w:vAlign w:val="center"/>
          </w:tcPr>
          <w:p w14:paraId="583CB56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2C06FFD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2390A38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EDE717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334" w:type="pct"/>
            <w:gridSpan w:val="2"/>
            <w:vAlign w:val="center"/>
          </w:tcPr>
          <w:p w14:paraId="36B4EDD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615A06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6B88CC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347" w:type="pct"/>
            <w:gridSpan w:val="2"/>
            <w:vAlign w:val="center"/>
          </w:tcPr>
          <w:p w14:paraId="40FE837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F05604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0C4ADED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r>
      <w:tr w:rsidR="00BC14CD" w:rsidRPr="00BC14CD" w14:paraId="25FC34EB" w14:textId="77777777">
        <w:tc>
          <w:tcPr>
            <w:tcW w:w="1071" w:type="pct"/>
          </w:tcPr>
          <w:p w14:paraId="4D9EABF0"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401" w:type="pct"/>
            <w:vAlign w:val="center"/>
          </w:tcPr>
          <w:p w14:paraId="5B36F29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380" w:type="pct"/>
            <w:vAlign w:val="center"/>
          </w:tcPr>
          <w:p w14:paraId="6604C9D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363" w:type="pct"/>
            <w:vAlign w:val="center"/>
          </w:tcPr>
          <w:p w14:paraId="60BF3DA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60</w:t>
            </w:r>
          </w:p>
        </w:tc>
        <w:tc>
          <w:tcPr>
            <w:tcW w:w="472" w:type="pct"/>
            <w:vAlign w:val="center"/>
          </w:tcPr>
          <w:p w14:paraId="23AD0AA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60</w:t>
            </w:r>
          </w:p>
        </w:tc>
        <w:tc>
          <w:tcPr>
            <w:tcW w:w="334" w:type="pct"/>
            <w:gridSpan w:val="2"/>
            <w:vAlign w:val="center"/>
          </w:tcPr>
          <w:p w14:paraId="407DAFF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7" w:type="pct"/>
            <w:vAlign w:val="center"/>
          </w:tcPr>
          <w:p w14:paraId="30D4324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71" w:type="pct"/>
            <w:vAlign w:val="center"/>
          </w:tcPr>
          <w:p w14:paraId="579AAE2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347" w:type="pct"/>
            <w:gridSpan w:val="2"/>
            <w:vAlign w:val="center"/>
          </w:tcPr>
          <w:p w14:paraId="6418FE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337" w:type="pct"/>
            <w:vAlign w:val="center"/>
          </w:tcPr>
          <w:p w14:paraId="2DE325F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0</w:t>
            </w:r>
          </w:p>
        </w:tc>
        <w:tc>
          <w:tcPr>
            <w:tcW w:w="487" w:type="pct"/>
            <w:vAlign w:val="bottom"/>
          </w:tcPr>
          <w:p w14:paraId="7E33D84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r>
      <w:tr w:rsidR="00BC14CD" w:rsidRPr="00BC14CD" w14:paraId="49AB44A6"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786E63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401" w:type="pct"/>
            <w:vAlign w:val="center"/>
          </w:tcPr>
          <w:p w14:paraId="6D3B042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380" w:type="pct"/>
            <w:vAlign w:val="center"/>
          </w:tcPr>
          <w:p w14:paraId="0C1B382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363" w:type="pct"/>
            <w:vAlign w:val="center"/>
          </w:tcPr>
          <w:p w14:paraId="0B458D2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0645D7D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34" w:type="pct"/>
            <w:gridSpan w:val="2"/>
            <w:vAlign w:val="center"/>
          </w:tcPr>
          <w:p w14:paraId="4076C49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337" w:type="pct"/>
            <w:vAlign w:val="center"/>
          </w:tcPr>
          <w:p w14:paraId="27610BD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10FB39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347" w:type="pct"/>
            <w:gridSpan w:val="2"/>
            <w:vAlign w:val="center"/>
          </w:tcPr>
          <w:p w14:paraId="626946B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337" w:type="pct"/>
            <w:vAlign w:val="center"/>
          </w:tcPr>
          <w:p w14:paraId="7BCB211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AC243A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14ECFFBA" w14:textId="77777777">
        <w:tc>
          <w:tcPr>
            <w:tcW w:w="1071" w:type="pct"/>
          </w:tcPr>
          <w:p w14:paraId="4A75775C"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401" w:type="pct"/>
            <w:vAlign w:val="center"/>
          </w:tcPr>
          <w:p w14:paraId="1770E33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380" w:type="pct"/>
            <w:vAlign w:val="center"/>
          </w:tcPr>
          <w:p w14:paraId="60C9397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363" w:type="pct"/>
            <w:vAlign w:val="center"/>
          </w:tcPr>
          <w:p w14:paraId="22AED34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27EB984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34" w:type="pct"/>
            <w:gridSpan w:val="2"/>
            <w:vAlign w:val="center"/>
          </w:tcPr>
          <w:p w14:paraId="143E3EC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37" w:type="pct"/>
            <w:vAlign w:val="center"/>
          </w:tcPr>
          <w:p w14:paraId="32FA2CD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297B6F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347" w:type="pct"/>
            <w:gridSpan w:val="2"/>
            <w:vAlign w:val="center"/>
          </w:tcPr>
          <w:p w14:paraId="5153AAD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7" w:type="pct"/>
            <w:vAlign w:val="center"/>
          </w:tcPr>
          <w:p w14:paraId="11CD533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0CFE5AC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20E78114"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631B32F9"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401" w:type="pct"/>
            <w:vAlign w:val="center"/>
          </w:tcPr>
          <w:p w14:paraId="257F615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22C5E2C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1C99D18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407C4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334" w:type="pct"/>
            <w:gridSpan w:val="2"/>
            <w:vAlign w:val="center"/>
          </w:tcPr>
          <w:p w14:paraId="490516F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34E491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D569E8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347" w:type="pct"/>
            <w:gridSpan w:val="2"/>
            <w:vAlign w:val="center"/>
          </w:tcPr>
          <w:p w14:paraId="0F0D144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3CF190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B00988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r>
      <w:tr w:rsidR="00BC14CD" w:rsidRPr="00BC14CD" w14:paraId="7B5EF03B" w14:textId="77777777">
        <w:tc>
          <w:tcPr>
            <w:tcW w:w="1071" w:type="pct"/>
          </w:tcPr>
          <w:p w14:paraId="6C4FAB8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401" w:type="pct"/>
            <w:vAlign w:val="center"/>
          </w:tcPr>
          <w:p w14:paraId="4774ADB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380" w:type="pct"/>
            <w:vAlign w:val="center"/>
          </w:tcPr>
          <w:p w14:paraId="6239249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453C956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03CA29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334" w:type="pct"/>
            <w:gridSpan w:val="2"/>
            <w:vAlign w:val="center"/>
          </w:tcPr>
          <w:p w14:paraId="7136D66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5FCBC27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26F0777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59</w:t>
            </w:r>
          </w:p>
        </w:tc>
        <w:tc>
          <w:tcPr>
            <w:tcW w:w="347" w:type="pct"/>
            <w:gridSpan w:val="2"/>
            <w:vAlign w:val="center"/>
          </w:tcPr>
          <w:p w14:paraId="722321E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8D9BFA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499CD1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r>
    </w:tbl>
    <w:p w14:paraId="0432FCB3" w14:textId="77777777" w:rsidR="00BC14CD" w:rsidRPr="00BC14CD" w:rsidRDefault="00BC14CD" w:rsidP="007A37E6">
      <w:pPr>
        <w:pStyle w:val="TableTitle-AppendixE"/>
      </w:pPr>
      <w:bookmarkStart w:id="206" w:name="_Toc173507001"/>
      <w:r w:rsidRPr="00BC14CD">
        <w:lastRenderedPageBreak/>
        <w:t>Table E5. Next-Generation MCAS Science Achievement by Student Group, Grades 5 and 8, 2022-2023</w:t>
      </w:r>
      <w:bookmarkEnd w:id="206"/>
    </w:p>
    <w:tbl>
      <w:tblPr>
        <w:tblStyle w:val="MSVTable1"/>
        <w:tblW w:w="5124" w:type="pct"/>
        <w:tblLook w:val="0420" w:firstRow="1" w:lastRow="0" w:firstColumn="0" w:lastColumn="0" w:noHBand="0" w:noVBand="1"/>
      </w:tblPr>
      <w:tblGrid>
        <w:gridCol w:w="2841"/>
        <w:gridCol w:w="1064"/>
        <w:gridCol w:w="1008"/>
        <w:gridCol w:w="963"/>
        <w:gridCol w:w="1252"/>
        <w:gridCol w:w="19"/>
        <w:gridCol w:w="868"/>
        <w:gridCol w:w="894"/>
        <w:gridCol w:w="1250"/>
        <w:gridCol w:w="37"/>
        <w:gridCol w:w="883"/>
        <w:gridCol w:w="894"/>
        <w:gridCol w:w="1292"/>
      </w:tblGrid>
      <w:tr w:rsidR="00BC14CD" w:rsidRPr="00BC14CD" w14:paraId="7D42E384"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3151CD8"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401" w:type="pct"/>
            <w:vMerge w:val="restart"/>
            <w:vAlign w:val="center"/>
          </w:tcPr>
          <w:p w14:paraId="4C005EB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222" w:type="pct"/>
            <w:gridSpan w:val="4"/>
            <w:vAlign w:val="bottom"/>
          </w:tcPr>
          <w:p w14:paraId="453D661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149" w:type="pct"/>
            <w:gridSpan w:val="4"/>
            <w:vAlign w:val="center"/>
          </w:tcPr>
          <w:p w14:paraId="5F819C1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157" w:type="pct"/>
            <w:gridSpan w:val="3"/>
            <w:vAlign w:val="center"/>
          </w:tcPr>
          <w:p w14:paraId="0A4E69F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02DAF30D"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0A1F3C2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01" w:type="pct"/>
            <w:vMerge/>
            <w:vAlign w:val="bottom"/>
          </w:tcPr>
          <w:p w14:paraId="6B53B873"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380" w:type="pct"/>
            <w:vAlign w:val="center"/>
          </w:tcPr>
          <w:p w14:paraId="05D7FF8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63" w:type="pct"/>
            <w:vAlign w:val="center"/>
          </w:tcPr>
          <w:p w14:paraId="4A72995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2" w:type="pct"/>
            <w:vAlign w:val="center"/>
          </w:tcPr>
          <w:p w14:paraId="29705F8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34" w:type="pct"/>
            <w:gridSpan w:val="2"/>
            <w:vAlign w:val="center"/>
          </w:tcPr>
          <w:p w14:paraId="570E03E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4FB9904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1" w:type="pct"/>
            <w:vAlign w:val="center"/>
          </w:tcPr>
          <w:p w14:paraId="1CE11DA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47" w:type="pct"/>
            <w:gridSpan w:val="2"/>
            <w:vAlign w:val="center"/>
          </w:tcPr>
          <w:p w14:paraId="033B876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1DC65E4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87" w:type="pct"/>
            <w:vAlign w:val="center"/>
          </w:tcPr>
          <w:p w14:paraId="5E1C685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05065C51"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4AAE45C"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w:t>
            </w:r>
          </w:p>
        </w:tc>
        <w:tc>
          <w:tcPr>
            <w:tcW w:w="401" w:type="pct"/>
            <w:vAlign w:val="center"/>
          </w:tcPr>
          <w:p w14:paraId="4B075E7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118</w:t>
            </w:r>
          </w:p>
        </w:tc>
        <w:tc>
          <w:tcPr>
            <w:tcW w:w="380" w:type="pct"/>
            <w:vAlign w:val="center"/>
          </w:tcPr>
          <w:p w14:paraId="74BFB8D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63" w:type="pct"/>
            <w:vAlign w:val="center"/>
          </w:tcPr>
          <w:p w14:paraId="7A2235F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c>
          <w:tcPr>
            <w:tcW w:w="472" w:type="pct"/>
            <w:vAlign w:val="center"/>
          </w:tcPr>
          <w:p w14:paraId="0D7D314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34" w:type="pct"/>
            <w:gridSpan w:val="2"/>
            <w:vAlign w:val="center"/>
          </w:tcPr>
          <w:p w14:paraId="16D9387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37" w:type="pct"/>
            <w:vAlign w:val="center"/>
          </w:tcPr>
          <w:p w14:paraId="2657A00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471" w:type="pct"/>
            <w:vAlign w:val="center"/>
          </w:tcPr>
          <w:p w14:paraId="0AA3A10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47" w:type="pct"/>
            <w:gridSpan w:val="2"/>
            <w:vAlign w:val="center"/>
          </w:tcPr>
          <w:p w14:paraId="4265A45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17</w:t>
            </w:r>
          </w:p>
        </w:tc>
        <w:tc>
          <w:tcPr>
            <w:tcW w:w="337" w:type="pct"/>
            <w:vAlign w:val="center"/>
          </w:tcPr>
          <w:p w14:paraId="505EA82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87" w:type="pct"/>
            <w:vAlign w:val="bottom"/>
          </w:tcPr>
          <w:p w14:paraId="5A658E0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55B2F5C3" w14:textId="77777777">
        <w:tc>
          <w:tcPr>
            <w:tcW w:w="1071" w:type="pct"/>
          </w:tcPr>
          <w:p w14:paraId="601044A0"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401" w:type="pct"/>
            <w:vAlign w:val="center"/>
          </w:tcPr>
          <w:p w14:paraId="6B25869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380" w:type="pct"/>
            <w:vAlign w:val="center"/>
          </w:tcPr>
          <w:p w14:paraId="19AA22B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2F0336C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295937C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34" w:type="pct"/>
            <w:gridSpan w:val="2"/>
            <w:vAlign w:val="center"/>
          </w:tcPr>
          <w:p w14:paraId="5EBD8BB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8A5845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70D37C9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47" w:type="pct"/>
            <w:gridSpan w:val="2"/>
            <w:vAlign w:val="center"/>
          </w:tcPr>
          <w:p w14:paraId="7C5F650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2B4868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129ABF8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r>
      <w:tr w:rsidR="00BC14CD" w:rsidRPr="00BC14CD" w14:paraId="7167085E"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4D8B1181"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401" w:type="pct"/>
            <w:vAlign w:val="center"/>
          </w:tcPr>
          <w:p w14:paraId="6B2B6FA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7C6677A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209781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051FC2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65</w:t>
            </w:r>
          </w:p>
        </w:tc>
        <w:tc>
          <w:tcPr>
            <w:tcW w:w="334" w:type="pct"/>
            <w:gridSpan w:val="2"/>
            <w:vAlign w:val="center"/>
          </w:tcPr>
          <w:p w14:paraId="244240A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CB810A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C63AE6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347" w:type="pct"/>
            <w:gridSpan w:val="2"/>
            <w:vAlign w:val="center"/>
          </w:tcPr>
          <w:p w14:paraId="7726C08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4B4880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CD2788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r>
      <w:tr w:rsidR="00BC14CD" w:rsidRPr="00BC14CD" w14:paraId="14F75E7A" w14:textId="77777777">
        <w:tc>
          <w:tcPr>
            <w:tcW w:w="1071" w:type="pct"/>
          </w:tcPr>
          <w:p w14:paraId="18B8EDDF"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401" w:type="pct"/>
            <w:vAlign w:val="center"/>
          </w:tcPr>
          <w:p w14:paraId="098A30E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c>
          <w:tcPr>
            <w:tcW w:w="380" w:type="pct"/>
            <w:vAlign w:val="center"/>
          </w:tcPr>
          <w:p w14:paraId="1582937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4D6000A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705673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334" w:type="pct"/>
            <w:gridSpan w:val="2"/>
            <w:vAlign w:val="center"/>
          </w:tcPr>
          <w:p w14:paraId="2554DE4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3E0200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0839D5B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347" w:type="pct"/>
            <w:gridSpan w:val="2"/>
            <w:vAlign w:val="center"/>
          </w:tcPr>
          <w:p w14:paraId="2DC9465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D9B740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FBF323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r>
      <w:tr w:rsidR="00BC14CD" w:rsidRPr="00BC14CD" w14:paraId="338820C6"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70F01BCD"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Calibri"/>
                <w:sz w:val="20"/>
                <w:szCs w:val="20"/>
              </w:rPr>
              <w:t>Multi-Race, non-Hispanic/Latino</w:t>
            </w:r>
          </w:p>
        </w:tc>
        <w:tc>
          <w:tcPr>
            <w:tcW w:w="401" w:type="pct"/>
            <w:vAlign w:val="center"/>
          </w:tcPr>
          <w:p w14:paraId="46676B2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c>
          <w:tcPr>
            <w:tcW w:w="380" w:type="pct"/>
            <w:vAlign w:val="center"/>
          </w:tcPr>
          <w:p w14:paraId="08859AF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895F41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BC2808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34" w:type="pct"/>
            <w:gridSpan w:val="2"/>
            <w:vAlign w:val="center"/>
          </w:tcPr>
          <w:p w14:paraId="6FC8C6C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47DB78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5F7632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347" w:type="pct"/>
            <w:gridSpan w:val="2"/>
            <w:vAlign w:val="center"/>
          </w:tcPr>
          <w:p w14:paraId="5EA4B61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FE9D2F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785016D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r>
      <w:tr w:rsidR="00BC14CD" w:rsidRPr="00BC14CD" w14:paraId="1D0B52A2" w14:textId="77777777">
        <w:tc>
          <w:tcPr>
            <w:tcW w:w="1071" w:type="pct"/>
          </w:tcPr>
          <w:p w14:paraId="085E2579"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401" w:type="pct"/>
            <w:vAlign w:val="center"/>
          </w:tcPr>
          <w:p w14:paraId="1ED048C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3783FDF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5DB39FA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F000A0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334" w:type="pct"/>
            <w:gridSpan w:val="2"/>
            <w:vAlign w:val="center"/>
          </w:tcPr>
          <w:p w14:paraId="4F8E8CC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ABAC7D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A925DD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347" w:type="pct"/>
            <w:gridSpan w:val="2"/>
            <w:vAlign w:val="center"/>
          </w:tcPr>
          <w:p w14:paraId="3C28262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B4B8BF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4C45639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r>
      <w:tr w:rsidR="00BC14CD" w:rsidRPr="00BC14CD" w14:paraId="7FB56C81"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66DC719"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401" w:type="pct"/>
            <w:vAlign w:val="center"/>
          </w:tcPr>
          <w:p w14:paraId="4C7BF76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4ACF04C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2F748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3AE83E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34" w:type="pct"/>
            <w:gridSpan w:val="2"/>
            <w:vAlign w:val="center"/>
          </w:tcPr>
          <w:p w14:paraId="3908125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5B351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B3DAAB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347" w:type="pct"/>
            <w:gridSpan w:val="2"/>
            <w:vAlign w:val="center"/>
          </w:tcPr>
          <w:p w14:paraId="17CC503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42DCD8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C32B0C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6794FDB4" w14:textId="77777777">
        <w:tc>
          <w:tcPr>
            <w:tcW w:w="1071" w:type="pct"/>
          </w:tcPr>
          <w:p w14:paraId="6E108E5E"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401" w:type="pct"/>
            <w:vAlign w:val="center"/>
          </w:tcPr>
          <w:p w14:paraId="0C328F9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109</w:t>
            </w:r>
          </w:p>
        </w:tc>
        <w:tc>
          <w:tcPr>
            <w:tcW w:w="380" w:type="pct"/>
            <w:vAlign w:val="center"/>
          </w:tcPr>
          <w:p w14:paraId="0ABAFC1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63" w:type="pct"/>
            <w:vAlign w:val="center"/>
          </w:tcPr>
          <w:p w14:paraId="42665B6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c>
          <w:tcPr>
            <w:tcW w:w="472" w:type="pct"/>
            <w:vAlign w:val="center"/>
          </w:tcPr>
          <w:p w14:paraId="6BCD056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334" w:type="pct"/>
            <w:gridSpan w:val="2"/>
            <w:vAlign w:val="center"/>
          </w:tcPr>
          <w:p w14:paraId="33547CA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37" w:type="pct"/>
            <w:vAlign w:val="center"/>
          </w:tcPr>
          <w:p w14:paraId="4B40179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471" w:type="pct"/>
            <w:vAlign w:val="center"/>
          </w:tcPr>
          <w:p w14:paraId="74D704A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347" w:type="pct"/>
            <w:gridSpan w:val="2"/>
            <w:vAlign w:val="center"/>
          </w:tcPr>
          <w:p w14:paraId="77D9747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337" w:type="pct"/>
            <w:vAlign w:val="center"/>
          </w:tcPr>
          <w:p w14:paraId="6C5613A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87" w:type="pct"/>
            <w:vAlign w:val="bottom"/>
          </w:tcPr>
          <w:p w14:paraId="3D3CFBC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r w:rsidR="00BC14CD" w:rsidRPr="00BC14CD" w14:paraId="40479440"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9D5C37F"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401" w:type="pct"/>
            <w:vAlign w:val="center"/>
          </w:tcPr>
          <w:p w14:paraId="78B9C88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62</w:t>
            </w:r>
          </w:p>
        </w:tc>
        <w:tc>
          <w:tcPr>
            <w:tcW w:w="380" w:type="pct"/>
            <w:vAlign w:val="center"/>
          </w:tcPr>
          <w:p w14:paraId="0A50059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c>
          <w:tcPr>
            <w:tcW w:w="363" w:type="pct"/>
            <w:vAlign w:val="center"/>
          </w:tcPr>
          <w:p w14:paraId="3AF3649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472" w:type="pct"/>
            <w:vAlign w:val="center"/>
          </w:tcPr>
          <w:p w14:paraId="2666126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334" w:type="pct"/>
            <w:gridSpan w:val="2"/>
            <w:vAlign w:val="center"/>
          </w:tcPr>
          <w:p w14:paraId="34DCB95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337" w:type="pct"/>
            <w:vAlign w:val="center"/>
          </w:tcPr>
          <w:p w14:paraId="12BEC96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471" w:type="pct"/>
            <w:vAlign w:val="center"/>
          </w:tcPr>
          <w:p w14:paraId="3C41078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347" w:type="pct"/>
            <w:gridSpan w:val="2"/>
            <w:vAlign w:val="center"/>
          </w:tcPr>
          <w:p w14:paraId="25CA85B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337" w:type="pct"/>
            <w:vAlign w:val="center"/>
          </w:tcPr>
          <w:p w14:paraId="65793FE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487" w:type="pct"/>
            <w:vAlign w:val="bottom"/>
          </w:tcPr>
          <w:p w14:paraId="7795937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r>
      <w:tr w:rsidR="00BC14CD" w:rsidRPr="00BC14CD" w14:paraId="0648DAE3" w14:textId="77777777">
        <w:tc>
          <w:tcPr>
            <w:tcW w:w="1071" w:type="pct"/>
          </w:tcPr>
          <w:p w14:paraId="150F2881"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401" w:type="pct"/>
            <w:vAlign w:val="center"/>
          </w:tcPr>
          <w:p w14:paraId="01919AC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80" w:type="pct"/>
            <w:vAlign w:val="center"/>
          </w:tcPr>
          <w:p w14:paraId="49EAB94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63" w:type="pct"/>
            <w:vAlign w:val="center"/>
          </w:tcPr>
          <w:p w14:paraId="4CD39AF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472" w:type="pct"/>
            <w:vAlign w:val="center"/>
          </w:tcPr>
          <w:p w14:paraId="6CED9CF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334" w:type="pct"/>
            <w:gridSpan w:val="2"/>
            <w:vAlign w:val="center"/>
          </w:tcPr>
          <w:p w14:paraId="72AAE33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337" w:type="pct"/>
            <w:vAlign w:val="center"/>
          </w:tcPr>
          <w:p w14:paraId="20DC16E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71" w:type="pct"/>
            <w:vAlign w:val="center"/>
          </w:tcPr>
          <w:p w14:paraId="3666F52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347" w:type="pct"/>
            <w:gridSpan w:val="2"/>
            <w:vAlign w:val="center"/>
          </w:tcPr>
          <w:p w14:paraId="26D8C31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337" w:type="pct"/>
            <w:vAlign w:val="center"/>
          </w:tcPr>
          <w:p w14:paraId="64C06FD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487" w:type="pct"/>
            <w:vAlign w:val="bottom"/>
          </w:tcPr>
          <w:p w14:paraId="458E7C7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r>
      <w:tr w:rsidR="00BC14CD" w:rsidRPr="00BC14CD" w14:paraId="5A24FCE5"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3401F628"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401" w:type="pct"/>
            <w:vAlign w:val="center"/>
          </w:tcPr>
          <w:p w14:paraId="4A4D1F2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380" w:type="pct"/>
            <w:vAlign w:val="center"/>
          </w:tcPr>
          <w:p w14:paraId="0BB0944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1035265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620D649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c>
          <w:tcPr>
            <w:tcW w:w="334" w:type="pct"/>
            <w:gridSpan w:val="2"/>
            <w:vAlign w:val="center"/>
          </w:tcPr>
          <w:p w14:paraId="36D91ED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28209F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11C4D7A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47" w:type="pct"/>
            <w:gridSpan w:val="2"/>
            <w:vAlign w:val="center"/>
          </w:tcPr>
          <w:p w14:paraId="47918E0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3602D8D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2645ADB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r>
      <w:tr w:rsidR="00BC14CD" w:rsidRPr="00BC14CD" w14:paraId="25CE4855" w14:textId="77777777">
        <w:tc>
          <w:tcPr>
            <w:tcW w:w="1071" w:type="pct"/>
          </w:tcPr>
          <w:p w14:paraId="5806D3B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401" w:type="pct"/>
            <w:vAlign w:val="center"/>
          </w:tcPr>
          <w:p w14:paraId="18F56E0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380" w:type="pct"/>
            <w:vAlign w:val="center"/>
          </w:tcPr>
          <w:p w14:paraId="1A8B964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c>
          <w:tcPr>
            <w:tcW w:w="363" w:type="pct"/>
            <w:vAlign w:val="center"/>
          </w:tcPr>
          <w:p w14:paraId="78110C6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c>
          <w:tcPr>
            <w:tcW w:w="472" w:type="pct"/>
            <w:vAlign w:val="center"/>
          </w:tcPr>
          <w:p w14:paraId="41162A8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334" w:type="pct"/>
            <w:gridSpan w:val="2"/>
            <w:vAlign w:val="center"/>
          </w:tcPr>
          <w:p w14:paraId="0A6B60B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37" w:type="pct"/>
            <w:vAlign w:val="center"/>
          </w:tcPr>
          <w:p w14:paraId="546AA2E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471" w:type="pct"/>
            <w:vAlign w:val="center"/>
          </w:tcPr>
          <w:p w14:paraId="19F9326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347" w:type="pct"/>
            <w:gridSpan w:val="2"/>
            <w:vAlign w:val="center"/>
          </w:tcPr>
          <w:p w14:paraId="080F0D6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337" w:type="pct"/>
            <w:vAlign w:val="center"/>
          </w:tcPr>
          <w:p w14:paraId="44830C6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87" w:type="pct"/>
            <w:vAlign w:val="bottom"/>
          </w:tcPr>
          <w:p w14:paraId="727FA44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r>
    </w:tbl>
    <w:p w14:paraId="6E4FD31F" w14:textId="77777777" w:rsidR="00BC14CD" w:rsidRPr="00BC14CD" w:rsidRDefault="00BC14CD" w:rsidP="007A37E6">
      <w:pPr>
        <w:pStyle w:val="TableTitle-AppendixE"/>
      </w:pPr>
      <w:bookmarkStart w:id="207" w:name="_Toc173507002"/>
      <w:r w:rsidRPr="00BC14CD">
        <w:t>Table E6. Next-Generation MCAS Science Achievement by Student Group, Grade 10, 2022-2023</w:t>
      </w:r>
      <w:bookmarkEnd w:id="207"/>
    </w:p>
    <w:tbl>
      <w:tblPr>
        <w:tblStyle w:val="MSVTable1"/>
        <w:tblW w:w="5124" w:type="pct"/>
        <w:tblLook w:val="0420" w:firstRow="1" w:lastRow="0" w:firstColumn="0" w:lastColumn="0" w:noHBand="0" w:noVBand="1"/>
      </w:tblPr>
      <w:tblGrid>
        <w:gridCol w:w="2841"/>
        <w:gridCol w:w="1064"/>
        <w:gridCol w:w="1008"/>
        <w:gridCol w:w="963"/>
        <w:gridCol w:w="1252"/>
        <w:gridCol w:w="19"/>
        <w:gridCol w:w="868"/>
        <w:gridCol w:w="894"/>
        <w:gridCol w:w="1250"/>
        <w:gridCol w:w="37"/>
        <w:gridCol w:w="883"/>
        <w:gridCol w:w="894"/>
        <w:gridCol w:w="1292"/>
      </w:tblGrid>
      <w:tr w:rsidR="00BC14CD" w:rsidRPr="00BC14CD" w14:paraId="1D6E5804"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076341AE"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401" w:type="pct"/>
            <w:vMerge w:val="restart"/>
            <w:vAlign w:val="center"/>
          </w:tcPr>
          <w:p w14:paraId="05DB559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222" w:type="pct"/>
            <w:gridSpan w:val="4"/>
            <w:vAlign w:val="bottom"/>
          </w:tcPr>
          <w:p w14:paraId="4A6FC0E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149" w:type="pct"/>
            <w:gridSpan w:val="4"/>
            <w:vAlign w:val="center"/>
          </w:tcPr>
          <w:p w14:paraId="3C48FE9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157" w:type="pct"/>
            <w:gridSpan w:val="3"/>
            <w:vAlign w:val="center"/>
          </w:tcPr>
          <w:p w14:paraId="575CC7E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72E00F9C"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D335C88"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01" w:type="pct"/>
            <w:vMerge/>
            <w:vAlign w:val="bottom"/>
          </w:tcPr>
          <w:p w14:paraId="2671A766"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380" w:type="pct"/>
            <w:vAlign w:val="center"/>
          </w:tcPr>
          <w:p w14:paraId="712FAD4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63" w:type="pct"/>
            <w:vAlign w:val="center"/>
          </w:tcPr>
          <w:p w14:paraId="4D18341F"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2" w:type="pct"/>
            <w:vAlign w:val="center"/>
          </w:tcPr>
          <w:p w14:paraId="3494585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34" w:type="pct"/>
            <w:gridSpan w:val="2"/>
            <w:vAlign w:val="center"/>
          </w:tcPr>
          <w:p w14:paraId="3A0CC0B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164AFE0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71" w:type="pct"/>
            <w:vAlign w:val="center"/>
          </w:tcPr>
          <w:p w14:paraId="56005DE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347" w:type="pct"/>
            <w:gridSpan w:val="2"/>
            <w:vAlign w:val="center"/>
          </w:tcPr>
          <w:p w14:paraId="671F87C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337" w:type="pct"/>
            <w:vAlign w:val="center"/>
          </w:tcPr>
          <w:p w14:paraId="3FA9298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87" w:type="pct"/>
            <w:vAlign w:val="center"/>
          </w:tcPr>
          <w:p w14:paraId="57ABBF8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74EC66CB"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18C3C4E4"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w:t>
            </w:r>
          </w:p>
        </w:tc>
        <w:tc>
          <w:tcPr>
            <w:tcW w:w="401" w:type="pct"/>
            <w:vAlign w:val="center"/>
          </w:tcPr>
          <w:p w14:paraId="296523F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380" w:type="pct"/>
            <w:vAlign w:val="center"/>
          </w:tcPr>
          <w:p w14:paraId="28226D7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363" w:type="pct"/>
            <w:vAlign w:val="center"/>
          </w:tcPr>
          <w:p w14:paraId="4BCF205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w:t>
            </w:r>
          </w:p>
        </w:tc>
        <w:tc>
          <w:tcPr>
            <w:tcW w:w="472" w:type="pct"/>
            <w:vAlign w:val="center"/>
          </w:tcPr>
          <w:p w14:paraId="641776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34" w:type="pct"/>
            <w:gridSpan w:val="2"/>
            <w:vAlign w:val="center"/>
          </w:tcPr>
          <w:p w14:paraId="733C2D7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w:t>
            </w:r>
          </w:p>
        </w:tc>
        <w:tc>
          <w:tcPr>
            <w:tcW w:w="337" w:type="pct"/>
            <w:vAlign w:val="center"/>
          </w:tcPr>
          <w:p w14:paraId="66A8DD2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71" w:type="pct"/>
            <w:vAlign w:val="center"/>
          </w:tcPr>
          <w:p w14:paraId="7738567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347" w:type="pct"/>
            <w:gridSpan w:val="2"/>
            <w:vAlign w:val="center"/>
          </w:tcPr>
          <w:p w14:paraId="4759E96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337" w:type="pct"/>
            <w:vAlign w:val="center"/>
          </w:tcPr>
          <w:p w14:paraId="5F5BC3B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0</w:t>
            </w:r>
          </w:p>
        </w:tc>
        <w:tc>
          <w:tcPr>
            <w:tcW w:w="487" w:type="pct"/>
            <w:vAlign w:val="bottom"/>
          </w:tcPr>
          <w:p w14:paraId="5E6F751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r w:rsidR="00BC14CD" w:rsidRPr="00BC14CD" w14:paraId="7F8501E6" w14:textId="77777777">
        <w:tc>
          <w:tcPr>
            <w:tcW w:w="1071" w:type="pct"/>
          </w:tcPr>
          <w:p w14:paraId="2C307FB8"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401" w:type="pct"/>
            <w:vAlign w:val="center"/>
          </w:tcPr>
          <w:p w14:paraId="5BA086F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38678D4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7A294F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33396A8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4" w:type="pct"/>
            <w:gridSpan w:val="2"/>
            <w:vAlign w:val="center"/>
          </w:tcPr>
          <w:p w14:paraId="3CB76EC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4212CD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7C32E6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347" w:type="pct"/>
            <w:gridSpan w:val="2"/>
            <w:vAlign w:val="center"/>
          </w:tcPr>
          <w:p w14:paraId="45D89CA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1FFA8F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800BDF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r>
      <w:tr w:rsidR="00BC14CD" w:rsidRPr="00BC14CD" w14:paraId="08894B94"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2CA6CBD8"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401" w:type="pct"/>
            <w:vAlign w:val="center"/>
          </w:tcPr>
          <w:p w14:paraId="15E6D78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53E79A3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713AB4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489DF22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75</w:t>
            </w:r>
          </w:p>
        </w:tc>
        <w:tc>
          <w:tcPr>
            <w:tcW w:w="334" w:type="pct"/>
            <w:gridSpan w:val="2"/>
            <w:vAlign w:val="center"/>
          </w:tcPr>
          <w:p w14:paraId="6E604AB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F201CC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0DFE1DA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347" w:type="pct"/>
            <w:gridSpan w:val="2"/>
            <w:vAlign w:val="center"/>
          </w:tcPr>
          <w:p w14:paraId="68C3304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3210E7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46355E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r>
      <w:tr w:rsidR="00BC14CD" w:rsidRPr="00BC14CD" w14:paraId="19A91E27" w14:textId="77777777">
        <w:tc>
          <w:tcPr>
            <w:tcW w:w="1071" w:type="pct"/>
          </w:tcPr>
          <w:p w14:paraId="16252D6E"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401" w:type="pct"/>
            <w:vAlign w:val="center"/>
          </w:tcPr>
          <w:p w14:paraId="2B4CA56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380" w:type="pct"/>
            <w:vAlign w:val="center"/>
          </w:tcPr>
          <w:p w14:paraId="3673705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05A8708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29F0A44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c>
          <w:tcPr>
            <w:tcW w:w="334" w:type="pct"/>
            <w:gridSpan w:val="2"/>
            <w:vAlign w:val="center"/>
          </w:tcPr>
          <w:p w14:paraId="0FDA55F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461FA97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47B5D6F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w:t>
            </w:r>
          </w:p>
        </w:tc>
        <w:tc>
          <w:tcPr>
            <w:tcW w:w="347" w:type="pct"/>
            <w:gridSpan w:val="2"/>
            <w:vAlign w:val="center"/>
          </w:tcPr>
          <w:p w14:paraId="260457D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FAA76A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19958F5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r>
      <w:tr w:rsidR="00BC14CD" w:rsidRPr="00BC14CD" w14:paraId="31229284"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07F68953"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Calibri"/>
                <w:sz w:val="20"/>
                <w:szCs w:val="20"/>
              </w:rPr>
              <w:t>Multi-Race, non-Hispanic/Latino</w:t>
            </w:r>
          </w:p>
        </w:tc>
        <w:tc>
          <w:tcPr>
            <w:tcW w:w="401" w:type="pct"/>
            <w:vAlign w:val="center"/>
          </w:tcPr>
          <w:p w14:paraId="17FEEFC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380" w:type="pct"/>
            <w:vAlign w:val="center"/>
          </w:tcPr>
          <w:p w14:paraId="2A404DE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7FF85BE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75EA520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334" w:type="pct"/>
            <w:gridSpan w:val="2"/>
            <w:vAlign w:val="center"/>
          </w:tcPr>
          <w:p w14:paraId="3958ED4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393421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35C286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47" w:type="pct"/>
            <w:gridSpan w:val="2"/>
            <w:vAlign w:val="center"/>
          </w:tcPr>
          <w:p w14:paraId="6186D76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D02580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2DF87EB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w:t>
            </w:r>
          </w:p>
        </w:tc>
      </w:tr>
      <w:tr w:rsidR="00BC14CD" w:rsidRPr="00BC14CD" w14:paraId="5660E10A" w14:textId="77777777">
        <w:tc>
          <w:tcPr>
            <w:tcW w:w="1071" w:type="pct"/>
          </w:tcPr>
          <w:p w14:paraId="165BAFD7"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401" w:type="pct"/>
            <w:vAlign w:val="center"/>
          </w:tcPr>
          <w:p w14:paraId="5675956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77F2A45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3298198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1017AA8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334" w:type="pct"/>
            <w:gridSpan w:val="2"/>
            <w:vAlign w:val="center"/>
          </w:tcPr>
          <w:p w14:paraId="76F4F0A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DC01B3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DE0046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347" w:type="pct"/>
            <w:gridSpan w:val="2"/>
            <w:vAlign w:val="center"/>
          </w:tcPr>
          <w:p w14:paraId="56151EC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034AD02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682108F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w:t>
            </w:r>
          </w:p>
        </w:tc>
      </w:tr>
      <w:tr w:rsidR="00BC14CD" w:rsidRPr="00BC14CD" w14:paraId="71259764"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5DA62528"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401" w:type="pct"/>
            <w:vAlign w:val="center"/>
          </w:tcPr>
          <w:p w14:paraId="49EC584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0B03997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24229BB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5EBC3AC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334" w:type="pct"/>
            <w:gridSpan w:val="2"/>
            <w:vAlign w:val="center"/>
          </w:tcPr>
          <w:p w14:paraId="7628D8A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80DA85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EFFC15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347" w:type="pct"/>
            <w:gridSpan w:val="2"/>
            <w:vAlign w:val="center"/>
          </w:tcPr>
          <w:p w14:paraId="14A8CEC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2B111CD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4A8BD2D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15</w:t>
            </w:r>
          </w:p>
        </w:tc>
      </w:tr>
      <w:tr w:rsidR="00BC14CD" w:rsidRPr="00BC14CD" w14:paraId="6A95A2C7" w14:textId="77777777">
        <w:tc>
          <w:tcPr>
            <w:tcW w:w="1071" w:type="pct"/>
          </w:tcPr>
          <w:p w14:paraId="4A2DC420"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401" w:type="pct"/>
            <w:vAlign w:val="center"/>
          </w:tcPr>
          <w:p w14:paraId="58C9CF9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380" w:type="pct"/>
            <w:vAlign w:val="center"/>
          </w:tcPr>
          <w:p w14:paraId="512D0C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63" w:type="pct"/>
            <w:vAlign w:val="center"/>
          </w:tcPr>
          <w:p w14:paraId="48578CB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472" w:type="pct"/>
            <w:vAlign w:val="center"/>
          </w:tcPr>
          <w:p w14:paraId="61BF182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334" w:type="pct"/>
            <w:gridSpan w:val="2"/>
            <w:vAlign w:val="center"/>
          </w:tcPr>
          <w:p w14:paraId="7B0EAD2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61</w:t>
            </w:r>
          </w:p>
        </w:tc>
        <w:tc>
          <w:tcPr>
            <w:tcW w:w="337" w:type="pct"/>
            <w:vAlign w:val="center"/>
          </w:tcPr>
          <w:p w14:paraId="7D152C8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471" w:type="pct"/>
            <w:vAlign w:val="center"/>
          </w:tcPr>
          <w:p w14:paraId="3059E0A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347" w:type="pct"/>
            <w:gridSpan w:val="2"/>
            <w:vAlign w:val="center"/>
          </w:tcPr>
          <w:p w14:paraId="030B532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c>
          <w:tcPr>
            <w:tcW w:w="337" w:type="pct"/>
            <w:vAlign w:val="center"/>
          </w:tcPr>
          <w:p w14:paraId="6481269A"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0</w:t>
            </w:r>
          </w:p>
        </w:tc>
        <w:tc>
          <w:tcPr>
            <w:tcW w:w="487" w:type="pct"/>
            <w:vAlign w:val="bottom"/>
          </w:tcPr>
          <w:p w14:paraId="49B2C75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r>
      <w:tr w:rsidR="00BC14CD" w:rsidRPr="00BC14CD" w14:paraId="397A7037"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09928E27"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401" w:type="pct"/>
            <w:vAlign w:val="center"/>
          </w:tcPr>
          <w:p w14:paraId="56642A2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380" w:type="pct"/>
            <w:vAlign w:val="center"/>
          </w:tcPr>
          <w:p w14:paraId="5BB339D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363" w:type="pct"/>
            <w:vAlign w:val="center"/>
          </w:tcPr>
          <w:p w14:paraId="05BFEFF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2F6582F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4" w:type="pct"/>
            <w:gridSpan w:val="2"/>
            <w:vAlign w:val="center"/>
          </w:tcPr>
          <w:p w14:paraId="645D117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337" w:type="pct"/>
            <w:vAlign w:val="center"/>
          </w:tcPr>
          <w:p w14:paraId="6174121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CE6F2F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347" w:type="pct"/>
            <w:gridSpan w:val="2"/>
            <w:vAlign w:val="center"/>
          </w:tcPr>
          <w:p w14:paraId="0303DC2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337" w:type="pct"/>
            <w:vAlign w:val="center"/>
          </w:tcPr>
          <w:p w14:paraId="46227A25"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33B4C87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r>
      <w:tr w:rsidR="00BC14CD" w:rsidRPr="00BC14CD" w14:paraId="6A407172" w14:textId="77777777">
        <w:tc>
          <w:tcPr>
            <w:tcW w:w="1071" w:type="pct"/>
          </w:tcPr>
          <w:p w14:paraId="292FCDA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401" w:type="pct"/>
            <w:vAlign w:val="center"/>
          </w:tcPr>
          <w:p w14:paraId="29F1CAE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380" w:type="pct"/>
            <w:vAlign w:val="center"/>
          </w:tcPr>
          <w:p w14:paraId="3C00BE3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363" w:type="pct"/>
            <w:vAlign w:val="center"/>
          </w:tcPr>
          <w:p w14:paraId="038EA28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11FD8DEE"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334" w:type="pct"/>
            <w:gridSpan w:val="2"/>
            <w:vAlign w:val="center"/>
          </w:tcPr>
          <w:p w14:paraId="473A8D1F"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337" w:type="pct"/>
            <w:vAlign w:val="center"/>
          </w:tcPr>
          <w:p w14:paraId="2C44B7CD"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634C0FA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347" w:type="pct"/>
            <w:gridSpan w:val="2"/>
            <w:vAlign w:val="center"/>
          </w:tcPr>
          <w:p w14:paraId="7800A3B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c>
          <w:tcPr>
            <w:tcW w:w="337" w:type="pct"/>
            <w:vAlign w:val="center"/>
          </w:tcPr>
          <w:p w14:paraId="4B95E34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503DB47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r>
      <w:tr w:rsidR="00BC14CD" w:rsidRPr="00BC14CD" w14:paraId="43B34648" w14:textId="77777777" w:rsidTr="00BC14CD">
        <w:trPr>
          <w:cnfStyle w:val="000000100000" w:firstRow="0" w:lastRow="0" w:firstColumn="0" w:lastColumn="0" w:oddVBand="0" w:evenVBand="0" w:oddHBand="1" w:evenHBand="0" w:firstRowFirstColumn="0" w:firstRowLastColumn="0" w:lastRowFirstColumn="0" w:lastRowLastColumn="0"/>
        </w:trPr>
        <w:tc>
          <w:tcPr>
            <w:tcW w:w="1071" w:type="pct"/>
          </w:tcPr>
          <w:p w14:paraId="454D222B" w14:textId="77777777" w:rsidR="00BC14CD" w:rsidRPr="00BC14CD" w:rsidRDefault="00BC14CD" w:rsidP="007A37E6">
            <w:pPr>
              <w:spacing w:before="20" w:after="0"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401" w:type="pct"/>
            <w:vAlign w:val="center"/>
          </w:tcPr>
          <w:p w14:paraId="3B2499D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80" w:type="pct"/>
            <w:vAlign w:val="center"/>
          </w:tcPr>
          <w:p w14:paraId="062EE59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502A777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0836177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c>
          <w:tcPr>
            <w:tcW w:w="334" w:type="pct"/>
            <w:gridSpan w:val="2"/>
            <w:vAlign w:val="center"/>
          </w:tcPr>
          <w:p w14:paraId="1E2F77D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E1548C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3194B8D4"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347" w:type="pct"/>
            <w:gridSpan w:val="2"/>
            <w:vAlign w:val="center"/>
          </w:tcPr>
          <w:p w14:paraId="3183770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1B7940F9"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15BE619B"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r>
      <w:tr w:rsidR="00BC14CD" w:rsidRPr="00BC14CD" w14:paraId="619DF940" w14:textId="77777777">
        <w:tc>
          <w:tcPr>
            <w:tcW w:w="1071" w:type="pct"/>
          </w:tcPr>
          <w:p w14:paraId="4F9C233A" w14:textId="77777777" w:rsidR="00BC14CD" w:rsidRPr="00BC14CD" w:rsidRDefault="00BC14CD" w:rsidP="007A37E6">
            <w:pPr>
              <w:spacing w:before="20" w:after="0"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401" w:type="pct"/>
            <w:vAlign w:val="center"/>
          </w:tcPr>
          <w:p w14:paraId="3400579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380" w:type="pct"/>
            <w:vAlign w:val="center"/>
          </w:tcPr>
          <w:p w14:paraId="0C2C13F2"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63" w:type="pct"/>
            <w:vAlign w:val="center"/>
          </w:tcPr>
          <w:p w14:paraId="1205DC38"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2" w:type="pct"/>
            <w:vAlign w:val="center"/>
          </w:tcPr>
          <w:p w14:paraId="05DE17C1"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334" w:type="pct"/>
            <w:gridSpan w:val="2"/>
            <w:vAlign w:val="center"/>
          </w:tcPr>
          <w:p w14:paraId="3441FE90"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62CF9DA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71" w:type="pct"/>
            <w:vAlign w:val="center"/>
          </w:tcPr>
          <w:p w14:paraId="51E0B4A3"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347" w:type="pct"/>
            <w:gridSpan w:val="2"/>
            <w:vAlign w:val="center"/>
          </w:tcPr>
          <w:p w14:paraId="347EB34C"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337" w:type="pct"/>
            <w:vAlign w:val="center"/>
          </w:tcPr>
          <w:p w14:paraId="7BB13B87"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487" w:type="pct"/>
            <w:vAlign w:val="bottom"/>
          </w:tcPr>
          <w:p w14:paraId="5945B0D6" w14:textId="77777777" w:rsidR="00BC14CD" w:rsidRPr="00BC14CD" w:rsidRDefault="00BC14CD" w:rsidP="007A37E6">
            <w:pPr>
              <w:spacing w:before="20" w:after="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r>
    </w:tbl>
    <w:p w14:paraId="04700197" w14:textId="77777777" w:rsidR="00BC14CD" w:rsidRPr="00BC14CD" w:rsidRDefault="00BC14CD" w:rsidP="007A37E6">
      <w:pPr>
        <w:pStyle w:val="TableTitle-AppendixE"/>
      </w:pPr>
      <w:bookmarkStart w:id="208" w:name="_Toc173507003"/>
      <w:r w:rsidRPr="00BC14CD">
        <w:lastRenderedPageBreak/>
        <w:t>Table E7. Next-Generation MCAS ELA Achievement by Grade, 2022-2023</w:t>
      </w:r>
      <w:bookmarkEnd w:id="208"/>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C14CD" w:rsidRPr="00BC14CD" w14:paraId="5665A92D"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7F9C290" w14:textId="77777777" w:rsidR="00BC14CD" w:rsidRPr="00E67A26" w:rsidRDefault="00BC14CD" w:rsidP="00BC14CD">
            <w:pPr>
              <w:spacing w:before="20" w:after="20" w:line="240" w:lineRule="auto"/>
              <w:jc w:val="center"/>
              <w:rPr>
                <w:rFonts w:ascii="Franklin Gothic Demi" w:eastAsia="Yu Mincho" w:hAnsi="Franklin Gothic Demi" w:cs="Calibri"/>
                <w:bCs/>
                <w:color w:val="FFFFFF"/>
                <w:sz w:val="20"/>
                <w:szCs w:val="20"/>
              </w:rPr>
            </w:pPr>
            <w:r w:rsidRPr="00E67A26">
              <w:rPr>
                <w:rFonts w:ascii="Franklin Gothic Demi" w:eastAsia="Yu Mincho" w:hAnsi="Franklin Gothic Demi" w:cs="Calibri"/>
                <w:bCs/>
                <w:color w:val="FFFFFF"/>
                <w:sz w:val="20"/>
                <w:szCs w:val="20"/>
              </w:rPr>
              <w:t>Grade</w:t>
            </w:r>
          </w:p>
        </w:tc>
        <w:tc>
          <w:tcPr>
            <w:tcW w:w="458" w:type="pct"/>
            <w:vMerge w:val="restart"/>
            <w:vAlign w:val="center"/>
          </w:tcPr>
          <w:p w14:paraId="23A9FDCF"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375" w:type="pct"/>
            <w:gridSpan w:val="3"/>
            <w:vAlign w:val="bottom"/>
          </w:tcPr>
          <w:p w14:paraId="4B7AAC7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374" w:type="pct"/>
            <w:gridSpan w:val="3"/>
            <w:vAlign w:val="center"/>
          </w:tcPr>
          <w:p w14:paraId="3C3728E6"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374" w:type="pct"/>
            <w:gridSpan w:val="3"/>
            <w:vAlign w:val="center"/>
          </w:tcPr>
          <w:p w14:paraId="2B28C6F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550F9C4F"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5180D13"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58" w:type="pct"/>
            <w:vMerge/>
            <w:vAlign w:val="bottom"/>
          </w:tcPr>
          <w:p w14:paraId="56BA50B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58" w:type="pct"/>
            <w:vAlign w:val="center"/>
          </w:tcPr>
          <w:p w14:paraId="44B6786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27351887"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9" w:type="pct"/>
            <w:vAlign w:val="center"/>
          </w:tcPr>
          <w:p w14:paraId="3AFAAD1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458" w:type="pct"/>
            <w:vAlign w:val="center"/>
          </w:tcPr>
          <w:p w14:paraId="3DD0029C"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7000E2A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8" w:type="pct"/>
            <w:vAlign w:val="center"/>
          </w:tcPr>
          <w:p w14:paraId="6D04F60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458" w:type="pct"/>
            <w:vAlign w:val="center"/>
          </w:tcPr>
          <w:p w14:paraId="725FCCC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603EC9F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8" w:type="pct"/>
            <w:vAlign w:val="center"/>
          </w:tcPr>
          <w:p w14:paraId="63D748C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65BFAAF5"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52EC6E5F"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3</w:t>
            </w:r>
          </w:p>
        </w:tc>
        <w:tc>
          <w:tcPr>
            <w:tcW w:w="458" w:type="pct"/>
            <w:vAlign w:val="center"/>
          </w:tcPr>
          <w:p w14:paraId="53530D0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458" w:type="pct"/>
            <w:vAlign w:val="center"/>
          </w:tcPr>
          <w:p w14:paraId="3427893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center"/>
          </w:tcPr>
          <w:p w14:paraId="6BC76A8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459" w:type="pct"/>
            <w:vAlign w:val="center"/>
          </w:tcPr>
          <w:p w14:paraId="5C4F9B2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center"/>
          </w:tcPr>
          <w:p w14:paraId="75012C9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4917B65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458" w:type="pct"/>
            <w:vAlign w:val="center"/>
          </w:tcPr>
          <w:p w14:paraId="2DBB885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0E695B4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458" w:type="pct"/>
            <w:vAlign w:val="center"/>
          </w:tcPr>
          <w:p w14:paraId="7AE0649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458" w:type="pct"/>
            <w:vAlign w:val="bottom"/>
          </w:tcPr>
          <w:p w14:paraId="0D7F3FC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68BCFC4F" w14:textId="77777777">
        <w:tc>
          <w:tcPr>
            <w:tcW w:w="418" w:type="pct"/>
          </w:tcPr>
          <w:p w14:paraId="050E7324"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4</w:t>
            </w:r>
          </w:p>
        </w:tc>
        <w:tc>
          <w:tcPr>
            <w:tcW w:w="458" w:type="pct"/>
            <w:vAlign w:val="center"/>
          </w:tcPr>
          <w:p w14:paraId="1663E26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458" w:type="pct"/>
            <w:vAlign w:val="center"/>
          </w:tcPr>
          <w:p w14:paraId="10F1575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c>
          <w:tcPr>
            <w:tcW w:w="458" w:type="pct"/>
            <w:vAlign w:val="center"/>
          </w:tcPr>
          <w:p w14:paraId="15B0A13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459" w:type="pct"/>
            <w:vAlign w:val="center"/>
          </w:tcPr>
          <w:p w14:paraId="3425711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1B6FEBA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458" w:type="pct"/>
            <w:vAlign w:val="center"/>
          </w:tcPr>
          <w:p w14:paraId="2FB021E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458" w:type="pct"/>
            <w:vAlign w:val="center"/>
          </w:tcPr>
          <w:p w14:paraId="1311C2F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458" w:type="pct"/>
            <w:vAlign w:val="center"/>
          </w:tcPr>
          <w:p w14:paraId="2B72012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458" w:type="pct"/>
            <w:vAlign w:val="center"/>
          </w:tcPr>
          <w:p w14:paraId="4FA2490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458" w:type="pct"/>
            <w:vAlign w:val="bottom"/>
          </w:tcPr>
          <w:p w14:paraId="1FD9271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17</w:t>
            </w:r>
          </w:p>
        </w:tc>
      </w:tr>
      <w:tr w:rsidR="00BC14CD" w:rsidRPr="00BC14CD" w14:paraId="3C38BDEC"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35285EEE"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5</w:t>
            </w:r>
          </w:p>
        </w:tc>
        <w:tc>
          <w:tcPr>
            <w:tcW w:w="458" w:type="pct"/>
            <w:vAlign w:val="center"/>
          </w:tcPr>
          <w:p w14:paraId="68CEB07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65</w:t>
            </w:r>
          </w:p>
        </w:tc>
        <w:tc>
          <w:tcPr>
            <w:tcW w:w="458" w:type="pct"/>
            <w:vAlign w:val="center"/>
          </w:tcPr>
          <w:p w14:paraId="5C53D30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c>
          <w:tcPr>
            <w:tcW w:w="458" w:type="pct"/>
            <w:vAlign w:val="center"/>
          </w:tcPr>
          <w:p w14:paraId="16D4075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459" w:type="pct"/>
            <w:vAlign w:val="center"/>
          </w:tcPr>
          <w:p w14:paraId="5F2B67B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center"/>
          </w:tcPr>
          <w:p w14:paraId="1F374ED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center"/>
          </w:tcPr>
          <w:p w14:paraId="27D7989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458" w:type="pct"/>
            <w:vAlign w:val="center"/>
          </w:tcPr>
          <w:p w14:paraId="1506C66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3FF74C6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458" w:type="pct"/>
            <w:vAlign w:val="center"/>
          </w:tcPr>
          <w:p w14:paraId="0D3B724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458" w:type="pct"/>
            <w:vAlign w:val="bottom"/>
          </w:tcPr>
          <w:p w14:paraId="3C9BB34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r>
      <w:tr w:rsidR="00BC14CD" w:rsidRPr="00BC14CD" w14:paraId="70B63BF8" w14:textId="77777777">
        <w:tc>
          <w:tcPr>
            <w:tcW w:w="418" w:type="pct"/>
          </w:tcPr>
          <w:p w14:paraId="67DAE37E"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6</w:t>
            </w:r>
          </w:p>
        </w:tc>
        <w:tc>
          <w:tcPr>
            <w:tcW w:w="458" w:type="pct"/>
            <w:vAlign w:val="center"/>
          </w:tcPr>
          <w:p w14:paraId="5356540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w:t>
            </w:r>
          </w:p>
        </w:tc>
        <w:tc>
          <w:tcPr>
            <w:tcW w:w="458" w:type="pct"/>
            <w:vAlign w:val="center"/>
          </w:tcPr>
          <w:p w14:paraId="31E2890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458" w:type="pct"/>
            <w:vAlign w:val="center"/>
          </w:tcPr>
          <w:p w14:paraId="5AAFAE6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459" w:type="pct"/>
            <w:vAlign w:val="center"/>
          </w:tcPr>
          <w:p w14:paraId="20C19B1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3E68027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458" w:type="pct"/>
            <w:vAlign w:val="center"/>
          </w:tcPr>
          <w:p w14:paraId="3732ACA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58" w:type="pct"/>
            <w:vAlign w:val="center"/>
          </w:tcPr>
          <w:p w14:paraId="2E154E7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c>
          <w:tcPr>
            <w:tcW w:w="458" w:type="pct"/>
            <w:vAlign w:val="center"/>
          </w:tcPr>
          <w:p w14:paraId="02700AF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458" w:type="pct"/>
            <w:vAlign w:val="center"/>
          </w:tcPr>
          <w:p w14:paraId="1F626AF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58" w:type="pct"/>
            <w:vAlign w:val="bottom"/>
          </w:tcPr>
          <w:p w14:paraId="1DAF7F6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24</w:t>
            </w:r>
          </w:p>
        </w:tc>
      </w:tr>
      <w:tr w:rsidR="00BC14CD" w:rsidRPr="00BC14CD" w14:paraId="1F638A06"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1A279ED8"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7</w:t>
            </w:r>
          </w:p>
        </w:tc>
        <w:tc>
          <w:tcPr>
            <w:tcW w:w="458" w:type="pct"/>
            <w:vAlign w:val="center"/>
          </w:tcPr>
          <w:p w14:paraId="7D0580C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458" w:type="pct"/>
            <w:vAlign w:val="center"/>
          </w:tcPr>
          <w:p w14:paraId="572A815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458" w:type="pct"/>
            <w:vAlign w:val="center"/>
          </w:tcPr>
          <w:p w14:paraId="14B032F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459" w:type="pct"/>
            <w:vAlign w:val="center"/>
          </w:tcPr>
          <w:p w14:paraId="46A09B4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1A70DED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58" w:type="pct"/>
            <w:vAlign w:val="center"/>
          </w:tcPr>
          <w:p w14:paraId="77208F0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458" w:type="pct"/>
            <w:vAlign w:val="center"/>
          </w:tcPr>
          <w:p w14:paraId="371AF11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1FA0674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458" w:type="pct"/>
            <w:vAlign w:val="center"/>
          </w:tcPr>
          <w:p w14:paraId="67A62FA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c>
          <w:tcPr>
            <w:tcW w:w="458" w:type="pct"/>
            <w:vAlign w:val="bottom"/>
          </w:tcPr>
          <w:p w14:paraId="6D7E3FD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5E9A0D54" w14:textId="77777777">
        <w:tc>
          <w:tcPr>
            <w:tcW w:w="418" w:type="pct"/>
          </w:tcPr>
          <w:p w14:paraId="48B2D222"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8</w:t>
            </w:r>
          </w:p>
        </w:tc>
        <w:tc>
          <w:tcPr>
            <w:tcW w:w="458" w:type="pct"/>
            <w:vAlign w:val="center"/>
          </w:tcPr>
          <w:p w14:paraId="0F3446E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458" w:type="pct"/>
            <w:vAlign w:val="center"/>
          </w:tcPr>
          <w:p w14:paraId="639102F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c>
          <w:tcPr>
            <w:tcW w:w="458" w:type="pct"/>
            <w:vAlign w:val="center"/>
          </w:tcPr>
          <w:p w14:paraId="4D2C22B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59" w:type="pct"/>
            <w:vAlign w:val="center"/>
          </w:tcPr>
          <w:p w14:paraId="313C7D8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center"/>
          </w:tcPr>
          <w:p w14:paraId="78A9777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458" w:type="pct"/>
            <w:vAlign w:val="center"/>
          </w:tcPr>
          <w:p w14:paraId="185909F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458" w:type="pct"/>
            <w:vAlign w:val="center"/>
          </w:tcPr>
          <w:p w14:paraId="2AE10F3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c>
          <w:tcPr>
            <w:tcW w:w="458" w:type="pct"/>
            <w:vAlign w:val="center"/>
          </w:tcPr>
          <w:p w14:paraId="1710B44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58" w:type="pct"/>
            <w:vAlign w:val="center"/>
          </w:tcPr>
          <w:p w14:paraId="76E1BE3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58" w:type="pct"/>
            <w:vAlign w:val="bottom"/>
          </w:tcPr>
          <w:p w14:paraId="4D4B58C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r>
      <w:tr w:rsidR="00BC14CD" w:rsidRPr="00BC14CD" w14:paraId="1B2A510B"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56FE4873" w14:textId="77777777" w:rsidR="00BC14CD" w:rsidRPr="00BC14CD" w:rsidRDefault="00BC14CD" w:rsidP="007A37E6">
            <w:pPr>
              <w:spacing w:before="20" w:after="20" w:line="240" w:lineRule="auto"/>
              <w:jc w:val="center"/>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3-8</w:t>
            </w:r>
          </w:p>
        </w:tc>
        <w:tc>
          <w:tcPr>
            <w:tcW w:w="458" w:type="pct"/>
            <w:vAlign w:val="center"/>
          </w:tcPr>
          <w:p w14:paraId="742E440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318</w:t>
            </w:r>
          </w:p>
        </w:tc>
        <w:tc>
          <w:tcPr>
            <w:tcW w:w="458" w:type="pct"/>
            <w:vAlign w:val="center"/>
          </w:tcPr>
          <w:p w14:paraId="2DF5DCF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458" w:type="pct"/>
            <w:vAlign w:val="center"/>
          </w:tcPr>
          <w:p w14:paraId="4C2A268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459" w:type="pct"/>
            <w:vAlign w:val="center"/>
          </w:tcPr>
          <w:p w14:paraId="0814D12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21A7886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center"/>
          </w:tcPr>
          <w:p w14:paraId="3329823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58" w:type="pct"/>
            <w:vAlign w:val="center"/>
          </w:tcPr>
          <w:p w14:paraId="5A75F9F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58" w:type="pct"/>
            <w:vAlign w:val="center"/>
          </w:tcPr>
          <w:p w14:paraId="7B0314C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center"/>
          </w:tcPr>
          <w:p w14:paraId="4040076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bottom"/>
          </w:tcPr>
          <w:p w14:paraId="7368EBC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3B6E73A4" w14:textId="77777777">
        <w:tc>
          <w:tcPr>
            <w:tcW w:w="418" w:type="pct"/>
          </w:tcPr>
          <w:p w14:paraId="4173D05D"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10</w:t>
            </w:r>
          </w:p>
        </w:tc>
        <w:tc>
          <w:tcPr>
            <w:tcW w:w="458" w:type="pct"/>
            <w:vAlign w:val="center"/>
          </w:tcPr>
          <w:p w14:paraId="130D509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w:t>
            </w:r>
          </w:p>
        </w:tc>
        <w:tc>
          <w:tcPr>
            <w:tcW w:w="458" w:type="pct"/>
            <w:vAlign w:val="center"/>
          </w:tcPr>
          <w:p w14:paraId="00D8507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458" w:type="pct"/>
            <w:vAlign w:val="center"/>
          </w:tcPr>
          <w:p w14:paraId="0592FEB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77</w:t>
            </w:r>
          </w:p>
        </w:tc>
        <w:tc>
          <w:tcPr>
            <w:tcW w:w="459" w:type="pct"/>
            <w:vAlign w:val="center"/>
          </w:tcPr>
          <w:p w14:paraId="7343133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458" w:type="pct"/>
            <w:vAlign w:val="center"/>
          </w:tcPr>
          <w:p w14:paraId="6F441A2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458" w:type="pct"/>
            <w:vAlign w:val="center"/>
          </w:tcPr>
          <w:p w14:paraId="22ACDCA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center"/>
          </w:tcPr>
          <w:p w14:paraId="5C98F3D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458" w:type="pct"/>
            <w:vAlign w:val="center"/>
          </w:tcPr>
          <w:p w14:paraId="72CE5EE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w:t>
            </w:r>
          </w:p>
        </w:tc>
        <w:tc>
          <w:tcPr>
            <w:tcW w:w="458" w:type="pct"/>
            <w:vAlign w:val="center"/>
          </w:tcPr>
          <w:p w14:paraId="721BDD2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458" w:type="pct"/>
            <w:vAlign w:val="bottom"/>
          </w:tcPr>
          <w:p w14:paraId="31FFBFD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bl>
    <w:p w14:paraId="07B39C59" w14:textId="77777777" w:rsidR="00BC14CD" w:rsidRPr="00BC14CD" w:rsidRDefault="00BC14CD" w:rsidP="007A37E6">
      <w:pPr>
        <w:pStyle w:val="TableTitle-AppendixE"/>
      </w:pPr>
      <w:bookmarkStart w:id="209" w:name="_Toc173507004"/>
      <w:r w:rsidRPr="00BC14CD">
        <w:t>Table E8. Next-Generation MCAS Mathematics Achievement by Grade, 2022-2023</w:t>
      </w:r>
      <w:bookmarkEnd w:id="209"/>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C14CD" w:rsidRPr="00BC14CD" w14:paraId="01CF0944"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081BC08"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Grade</w:t>
            </w:r>
          </w:p>
        </w:tc>
        <w:tc>
          <w:tcPr>
            <w:tcW w:w="458" w:type="pct"/>
            <w:vMerge w:val="restart"/>
            <w:vAlign w:val="center"/>
          </w:tcPr>
          <w:p w14:paraId="5C172D23"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375" w:type="pct"/>
            <w:gridSpan w:val="3"/>
            <w:vAlign w:val="bottom"/>
          </w:tcPr>
          <w:p w14:paraId="002B745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374" w:type="pct"/>
            <w:gridSpan w:val="3"/>
            <w:vAlign w:val="center"/>
          </w:tcPr>
          <w:p w14:paraId="1E1A817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374" w:type="pct"/>
            <w:gridSpan w:val="3"/>
            <w:vAlign w:val="center"/>
          </w:tcPr>
          <w:p w14:paraId="79E5D95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61CD1732"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EA32D8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58" w:type="pct"/>
            <w:vMerge/>
            <w:vAlign w:val="bottom"/>
          </w:tcPr>
          <w:p w14:paraId="551653E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58" w:type="pct"/>
            <w:vAlign w:val="center"/>
          </w:tcPr>
          <w:p w14:paraId="549CECB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23327D6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9" w:type="pct"/>
            <w:vAlign w:val="center"/>
          </w:tcPr>
          <w:p w14:paraId="6302A0F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458" w:type="pct"/>
            <w:vAlign w:val="center"/>
          </w:tcPr>
          <w:p w14:paraId="76E6839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0454145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8" w:type="pct"/>
            <w:vAlign w:val="center"/>
          </w:tcPr>
          <w:p w14:paraId="289D6CF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458" w:type="pct"/>
            <w:vAlign w:val="center"/>
          </w:tcPr>
          <w:p w14:paraId="3A6A9A1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26A589E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8" w:type="pct"/>
            <w:vAlign w:val="center"/>
          </w:tcPr>
          <w:p w14:paraId="37A8CCFF"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64C67014"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13FFBAB9"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3</w:t>
            </w:r>
          </w:p>
        </w:tc>
        <w:tc>
          <w:tcPr>
            <w:tcW w:w="458" w:type="pct"/>
            <w:vAlign w:val="center"/>
          </w:tcPr>
          <w:p w14:paraId="54AB11B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458" w:type="pct"/>
            <w:vAlign w:val="center"/>
          </w:tcPr>
          <w:p w14:paraId="41D3706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458" w:type="pct"/>
            <w:vAlign w:val="center"/>
          </w:tcPr>
          <w:p w14:paraId="678BC78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459" w:type="pct"/>
            <w:vAlign w:val="center"/>
          </w:tcPr>
          <w:p w14:paraId="7871808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355C544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458" w:type="pct"/>
            <w:vAlign w:val="center"/>
          </w:tcPr>
          <w:p w14:paraId="321AA35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58" w:type="pct"/>
            <w:vAlign w:val="center"/>
          </w:tcPr>
          <w:p w14:paraId="42F89E7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58" w:type="pct"/>
            <w:vAlign w:val="center"/>
          </w:tcPr>
          <w:p w14:paraId="56E30F1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458" w:type="pct"/>
            <w:vAlign w:val="center"/>
          </w:tcPr>
          <w:p w14:paraId="5FC7E95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32</w:t>
            </w:r>
          </w:p>
        </w:tc>
        <w:tc>
          <w:tcPr>
            <w:tcW w:w="458" w:type="pct"/>
            <w:vAlign w:val="bottom"/>
          </w:tcPr>
          <w:p w14:paraId="134F504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r>
      <w:tr w:rsidR="00BC14CD" w:rsidRPr="00BC14CD" w14:paraId="30B4E5A7" w14:textId="77777777">
        <w:tc>
          <w:tcPr>
            <w:tcW w:w="418" w:type="pct"/>
          </w:tcPr>
          <w:p w14:paraId="2BC69E63"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4</w:t>
            </w:r>
          </w:p>
        </w:tc>
        <w:tc>
          <w:tcPr>
            <w:tcW w:w="458" w:type="pct"/>
            <w:vAlign w:val="center"/>
          </w:tcPr>
          <w:p w14:paraId="7DB6FDC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458" w:type="pct"/>
            <w:vAlign w:val="center"/>
          </w:tcPr>
          <w:p w14:paraId="70319B0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458" w:type="pct"/>
            <w:vAlign w:val="center"/>
          </w:tcPr>
          <w:p w14:paraId="3A14FAC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59" w:type="pct"/>
            <w:vAlign w:val="center"/>
          </w:tcPr>
          <w:p w14:paraId="51E5E77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458" w:type="pct"/>
            <w:vAlign w:val="center"/>
          </w:tcPr>
          <w:p w14:paraId="7BEE3A3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67</w:t>
            </w:r>
          </w:p>
        </w:tc>
        <w:tc>
          <w:tcPr>
            <w:tcW w:w="458" w:type="pct"/>
            <w:vAlign w:val="center"/>
          </w:tcPr>
          <w:p w14:paraId="7D3B41D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458" w:type="pct"/>
            <w:vAlign w:val="center"/>
          </w:tcPr>
          <w:p w14:paraId="6559BF6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w:t>
            </w:r>
          </w:p>
        </w:tc>
        <w:tc>
          <w:tcPr>
            <w:tcW w:w="458" w:type="pct"/>
            <w:vAlign w:val="center"/>
          </w:tcPr>
          <w:p w14:paraId="3F11AF3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458" w:type="pct"/>
            <w:vAlign w:val="center"/>
          </w:tcPr>
          <w:p w14:paraId="247B72B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c>
          <w:tcPr>
            <w:tcW w:w="458" w:type="pct"/>
            <w:vAlign w:val="bottom"/>
          </w:tcPr>
          <w:p w14:paraId="2EEC0CD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r>
      <w:tr w:rsidR="00BC14CD" w:rsidRPr="00BC14CD" w14:paraId="160A06B3"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26DAF9D5"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5</w:t>
            </w:r>
          </w:p>
        </w:tc>
        <w:tc>
          <w:tcPr>
            <w:tcW w:w="458" w:type="pct"/>
            <w:vAlign w:val="center"/>
          </w:tcPr>
          <w:p w14:paraId="39AF22C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64</w:t>
            </w:r>
          </w:p>
        </w:tc>
        <w:tc>
          <w:tcPr>
            <w:tcW w:w="458" w:type="pct"/>
            <w:vAlign w:val="center"/>
          </w:tcPr>
          <w:p w14:paraId="0ED5907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458" w:type="pct"/>
            <w:vAlign w:val="center"/>
          </w:tcPr>
          <w:p w14:paraId="3215231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459" w:type="pct"/>
            <w:vAlign w:val="center"/>
          </w:tcPr>
          <w:p w14:paraId="6FEF0F3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41280BE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458" w:type="pct"/>
            <w:vAlign w:val="center"/>
          </w:tcPr>
          <w:p w14:paraId="385E2D4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458" w:type="pct"/>
            <w:vAlign w:val="center"/>
          </w:tcPr>
          <w:p w14:paraId="0FFC071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458" w:type="pct"/>
            <w:vAlign w:val="center"/>
          </w:tcPr>
          <w:p w14:paraId="52A9A2D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w:t>
            </w:r>
          </w:p>
        </w:tc>
        <w:tc>
          <w:tcPr>
            <w:tcW w:w="458" w:type="pct"/>
            <w:vAlign w:val="center"/>
          </w:tcPr>
          <w:p w14:paraId="50D94B5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458" w:type="pct"/>
            <w:vAlign w:val="bottom"/>
          </w:tcPr>
          <w:p w14:paraId="3B2BAFF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13</w:t>
            </w:r>
          </w:p>
        </w:tc>
      </w:tr>
      <w:tr w:rsidR="00BC14CD" w:rsidRPr="00BC14CD" w14:paraId="0C182DB3" w14:textId="77777777">
        <w:tc>
          <w:tcPr>
            <w:tcW w:w="418" w:type="pct"/>
          </w:tcPr>
          <w:p w14:paraId="19AFB973"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6</w:t>
            </w:r>
          </w:p>
        </w:tc>
        <w:tc>
          <w:tcPr>
            <w:tcW w:w="458" w:type="pct"/>
            <w:vAlign w:val="center"/>
          </w:tcPr>
          <w:p w14:paraId="056A420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458" w:type="pct"/>
            <w:vAlign w:val="center"/>
          </w:tcPr>
          <w:p w14:paraId="5872CFF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58" w:type="pct"/>
            <w:vAlign w:val="center"/>
          </w:tcPr>
          <w:p w14:paraId="47A0378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459" w:type="pct"/>
            <w:vAlign w:val="center"/>
          </w:tcPr>
          <w:p w14:paraId="687E195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48A00C4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458" w:type="pct"/>
            <w:vAlign w:val="center"/>
          </w:tcPr>
          <w:p w14:paraId="3F03030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30</w:t>
            </w:r>
          </w:p>
        </w:tc>
        <w:tc>
          <w:tcPr>
            <w:tcW w:w="458" w:type="pct"/>
            <w:vAlign w:val="center"/>
          </w:tcPr>
          <w:p w14:paraId="71985FE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7DA4603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c>
          <w:tcPr>
            <w:tcW w:w="458" w:type="pct"/>
            <w:vAlign w:val="center"/>
          </w:tcPr>
          <w:p w14:paraId="260BC71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458" w:type="pct"/>
            <w:vAlign w:val="center"/>
          </w:tcPr>
          <w:p w14:paraId="2CE2991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17</w:t>
            </w:r>
          </w:p>
        </w:tc>
      </w:tr>
      <w:tr w:rsidR="00BC14CD" w:rsidRPr="00BC14CD" w14:paraId="6F485619"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169DE8CC"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7</w:t>
            </w:r>
          </w:p>
        </w:tc>
        <w:tc>
          <w:tcPr>
            <w:tcW w:w="458" w:type="pct"/>
            <w:vAlign w:val="center"/>
          </w:tcPr>
          <w:p w14:paraId="42F8998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458" w:type="pct"/>
            <w:vAlign w:val="center"/>
          </w:tcPr>
          <w:p w14:paraId="5625909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c>
          <w:tcPr>
            <w:tcW w:w="458" w:type="pct"/>
            <w:vAlign w:val="center"/>
          </w:tcPr>
          <w:p w14:paraId="7A293A4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459" w:type="pct"/>
            <w:vAlign w:val="center"/>
          </w:tcPr>
          <w:p w14:paraId="1AACFFC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458" w:type="pct"/>
            <w:vAlign w:val="center"/>
          </w:tcPr>
          <w:p w14:paraId="79DD03E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458" w:type="pct"/>
            <w:vAlign w:val="center"/>
          </w:tcPr>
          <w:p w14:paraId="2EEB9ED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60</w:t>
            </w:r>
          </w:p>
        </w:tc>
        <w:tc>
          <w:tcPr>
            <w:tcW w:w="458" w:type="pct"/>
            <w:vAlign w:val="center"/>
          </w:tcPr>
          <w:p w14:paraId="203A7E7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7F138B6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458" w:type="pct"/>
            <w:vAlign w:val="center"/>
          </w:tcPr>
          <w:p w14:paraId="2BD8C4C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c>
          <w:tcPr>
            <w:tcW w:w="458" w:type="pct"/>
            <w:vAlign w:val="bottom"/>
          </w:tcPr>
          <w:p w14:paraId="360169E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r>
      <w:tr w:rsidR="00BC14CD" w:rsidRPr="00BC14CD" w14:paraId="4CE251B0" w14:textId="77777777">
        <w:tc>
          <w:tcPr>
            <w:tcW w:w="418" w:type="pct"/>
          </w:tcPr>
          <w:p w14:paraId="451BEA1A"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8</w:t>
            </w:r>
          </w:p>
        </w:tc>
        <w:tc>
          <w:tcPr>
            <w:tcW w:w="458" w:type="pct"/>
            <w:vAlign w:val="center"/>
          </w:tcPr>
          <w:p w14:paraId="5AF0CC5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458" w:type="pct"/>
            <w:vAlign w:val="center"/>
          </w:tcPr>
          <w:p w14:paraId="62DD4C0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w:t>
            </w:r>
          </w:p>
        </w:tc>
        <w:tc>
          <w:tcPr>
            <w:tcW w:w="458" w:type="pct"/>
            <w:vAlign w:val="center"/>
          </w:tcPr>
          <w:p w14:paraId="5EBB6C0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16</w:t>
            </w:r>
          </w:p>
        </w:tc>
        <w:tc>
          <w:tcPr>
            <w:tcW w:w="459" w:type="pct"/>
            <w:vAlign w:val="center"/>
          </w:tcPr>
          <w:p w14:paraId="572B680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458" w:type="pct"/>
            <w:vAlign w:val="center"/>
          </w:tcPr>
          <w:p w14:paraId="3742FCE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66</w:t>
            </w:r>
          </w:p>
        </w:tc>
        <w:tc>
          <w:tcPr>
            <w:tcW w:w="458" w:type="pct"/>
            <w:vAlign w:val="center"/>
          </w:tcPr>
          <w:p w14:paraId="1FED2FB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w:t>
            </w:r>
          </w:p>
        </w:tc>
        <w:tc>
          <w:tcPr>
            <w:tcW w:w="458" w:type="pct"/>
            <w:vAlign w:val="center"/>
          </w:tcPr>
          <w:p w14:paraId="694D4F3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55E5880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58" w:type="pct"/>
            <w:vAlign w:val="center"/>
          </w:tcPr>
          <w:p w14:paraId="619FC56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27</w:t>
            </w:r>
          </w:p>
        </w:tc>
        <w:tc>
          <w:tcPr>
            <w:tcW w:w="458" w:type="pct"/>
            <w:vAlign w:val="bottom"/>
          </w:tcPr>
          <w:p w14:paraId="496543A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r>
      <w:tr w:rsidR="00BC14CD" w:rsidRPr="00BC14CD" w14:paraId="1C45BB41"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2164A0DC" w14:textId="77777777" w:rsidR="00BC14CD" w:rsidRPr="00BC14CD" w:rsidRDefault="00BC14CD" w:rsidP="007A37E6">
            <w:pPr>
              <w:spacing w:before="20" w:after="20" w:line="240" w:lineRule="auto"/>
              <w:jc w:val="center"/>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3-8</w:t>
            </w:r>
          </w:p>
        </w:tc>
        <w:tc>
          <w:tcPr>
            <w:tcW w:w="458" w:type="pct"/>
            <w:vAlign w:val="center"/>
          </w:tcPr>
          <w:p w14:paraId="2C7BDC2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318</w:t>
            </w:r>
          </w:p>
        </w:tc>
        <w:tc>
          <w:tcPr>
            <w:tcW w:w="458" w:type="pct"/>
            <w:vAlign w:val="center"/>
          </w:tcPr>
          <w:p w14:paraId="26BABCC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22</w:t>
            </w:r>
          </w:p>
        </w:tc>
        <w:tc>
          <w:tcPr>
            <w:tcW w:w="458" w:type="pct"/>
            <w:vAlign w:val="center"/>
          </w:tcPr>
          <w:p w14:paraId="64E8357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459" w:type="pct"/>
            <w:vAlign w:val="center"/>
          </w:tcPr>
          <w:p w14:paraId="3B581203"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3CB7D9A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458" w:type="pct"/>
            <w:vAlign w:val="center"/>
          </w:tcPr>
          <w:p w14:paraId="7424B57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w:t>
            </w:r>
          </w:p>
        </w:tc>
        <w:tc>
          <w:tcPr>
            <w:tcW w:w="458" w:type="pct"/>
            <w:vAlign w:val="center"/>
          </w:tcPr>
          <w:p w14:paraId="3F52E7C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6A93A59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21</w:t>
            </w:r>
          </w:p>
        </w:tc>
        <w:tc>
          <w:tcPr>
            <w:tcW w:w="458" w:type="pct"/>
            <w:vAlign w:val="center"/>
          </w:tcPr>
          <w:p w14:paraId="3D45B22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w:t>
            </w:r>
          </w:p>
        </w:tc>
        <w:tc>
          <w:tcPr>
            <w:tcW w:w="458" w:type="pct"/>
            <w:vAlign w:val="bottom"/>
          </w:tcPr>
          <w:p w14:paraId="35D089D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18</w:t>
            </w:r>
          </w:p>
        </w:tc>
      </w:tr>
      <w:tr w:rsidR="00BC14CD" w:rsidRPr="00BC14CD" w14:paraId="02A21460" w14:textId="77777777">
        <w:tc>
          <w:tcPr>
            <w:tcW w:w="418" w:type="pct"/>
          </w:tcPr>
          <w:p w14:paraId="3A2D6988"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10</w:t>
            </w:r>
          </w:p>
        </w:tc>
        <w:tc>
          <w:tcPr>
            <w:tcW w:w="458" w:type="pct"/>
            <w:vAlign w:val="center"/>
          </w:tcPr>
          <w:p w14:paraId="7B3653B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w:t>
            </w:r>
          </w:p>
        </w:tc>
        <w:tc>
          <w:tcPr>
            <w:tcW w:w="458" w:type="pct"/>
            <w:vAlign w:val="center"/>
          </w:tcPr>
          <w:p w14:paraId="6E37182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w:t>
            </w:r>
          </w:p>
        </w:tc>
        <w:tc>
          <w:tcPr>
            <w:tcW w:w="458" w:type="pct"/>
            <w:vAlign w:val="center"/>
          </w:tcPr>
          <w:p w14:paraId="52A68DA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61</w:t>
            </w:r>
          </w:p>
        </w:tc>
        <w:tc>
          <w:tcPr>
            <w:tcW w:w="459" w:type="pct"/>
            <w:vAlign w:val="center"/>
          </w:tcPr>
          <w:p w14:paraId="5A95E2E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w:t>
            </w:r>
          </w:p>
        </w:tc>
        <w:tc>
          <w:tcPr>
            <w:tcW w:w="458" w:type="pct"/>
            <w:vAlign w:val="center"/>
          </w:tcPr>
          <w:p w14:paraId="432F064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25</w:t>
            </w:r>
          </w:p>
        </w:tc>
        <w:tc>
          <w:tcPr>
            <w:tcW w:w="458" w:type="pct"/>
            <w:vAlign w:val="center"/>
          </w:tcPr>
          <w:p w14:paraId="7E10680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58" w:type="pct"/>
            <w:vAlign w:val="center"/>
          </w:tcPr>
          <w:p w14:paraId="56746C2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4B66CFB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center"/>
          </w:tcPr>
          <w:p w14:paraId="423A8ED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0</w:t>
            </w:r>
          </w:p>
        </w:tc>
        <w:tc>
          <w:tcPr>
            <w:tcW w:w="458" w:type="pct"/>
            <w:vAlign w:val="bottom"/>
          </w:tcPr>
          <w:p w14:paraId="5B87C51F"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w:t>
            </w:r>
          </w:p>
        </w:tc>
      </w:tr>
    </w:tbl>
    <w:p w14:paraId="2009F70F" w14:textId="77777777" w:rsidR="00BC14CD" w:rsidRPr="00BC14CD" w:rsidRDefault="00BC14CD" w:rsidP="007A37E6">
      <w:pPr>
        <w:pStyle w:val="TableTitle-AppendixE"/>
      </w:pPr>
      <w:bookmarkStart w:id="210" w:name="_Toc173507005"/>
      <w:r w:rsidRPr="00BC14CD">
        <w:lastRenderedPageBreak/>
        <w:t>Table E9. Next-Generation MCAS Science Achievement by Grade, 2022-2023</w:t>
      </w:r>
      <w:bookmarkEnd w:id="210"/>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C14CD" w:rsidRPr="00BC14CD" w14:paraId="2E750F50"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3957CEAB" w14:textId="77777777" w:rsidR="00BC14CD" w:rsidRPr="00BC14CD" w:rsidRDefault="00BC14CD" w:rsidP="00BC14CD">
            <w:pPr>
              <w:spacing w:before="20" w:after="20"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Grade</w:t>
            </w:r>
          </w:p>
        </w:tc>
        <w:tc>
          <w:tcPr>
            <w:tcW w:w="458" w:type="pct"/>
            <w:vMerge w:val="restart"/>
            <w:vAlign w:val="center"/>
          </w:tcPr>
          <w:p w14:paraId="78A05640"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375" w:type="pct"/>
            <w:gridSpan w:val="3"/>
            <w:vAlign w:val="bottom"/>
          </w:tcPr>
          <w:p w14:paraId="3A19D72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meeting or exceeding expectations</w:t>
            </w:r>
          </w:p>
        </w:tc>
        <w:tc>
          <w:tcPr>
            <w:tcW w:w="1374" w:type="pct"/>
            <w:gridSpan w:val="3"/>
            <w:vAlign w:val="center"/>
          </w:tcPr>
          <w:p w14:paraId="0C60B1F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partially meeting expectations</w:t>
            </w:r>
          </w:p>
        </w:tc>
        <w:tc>
          <w:tcPr>
            <w:tcW w:w="1374" w:type="pct"/>
            <w:gridSpan w:val="3"/>
            <w:vAlign w:val="center"/>
          </w:tcPr>
          <w:p w14:paraId="74990C2D"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Percent not meeting expectations</w:t>
            </w:r>
          </w:p>
        </w:tc>
      </w:tr>
      <w:tr w:rsidR="00BC14CD" w:rsidRPr="00BC14CD" w14:paraId="5BD7627F" w14:textId="77777777" w:rsidTr="00BC14CD">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BD9385E"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58" w:type="pct"/>
            <w:vMerge/>
            <w:vAlign w:val="bottom"/>
          </w:tcPr>
          <w:p w14:paraId="375452D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p>
        </w:tc>
        <w:tc>
          <w:tcPr>
            <w:tcW w:w="458" w:type="pct"/>
            <w:vAlign w:val="center"/>
          </w:tcPr>
          <w:p w14:paraId="38FB53D5"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1CCBD5AB"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9" w:type="pct"/>
            <w:vAlign w:val="center"/>
          </w:tcPr>
          <w:p w14:paraId="52D0B8F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458" w:type="pct"/>
            <w:vAlign w:val="center"/>
          </w:tcPr>
          <w:p w14:paraId="2C53DBC1"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28224BAA"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8" w:type="pct"/>
            <w:vAlign w:val="center"/>
          </w:tcPr>
          <w:p w14:paraId="46BD765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c>
          <w:tcPr>
            <w:tcW w:w="458" w:type="pct"/>
            <w:vAlign w:val="center"/>
          </w:tcPr>
          <w:p w14:paraId="6D721A02"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458" w:type="pct"/>
            <w:vAlign w:val="center"/>
          </w:tcPr>
          <w:p w14:paraId="4D5CAB39"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458" w:type="pct"/>
            <w:vAlign w:val="center"/>
          </w:tcPr>
          <w:p w14:paraId="77218424" w14:textId="77777777" w:rsidR="00BC14CD" w:rsidRPr="00BC14CD" w:rsidRDefault="00BC14CD" w:rsidP="00BC14CD">
            <w:pPr>
              <w:spacing w:before="20" w:after="2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3E380116"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70EA8111"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5</w:t>
            </w:r>
          </w:p>
        </w:tc>
        <w:tc>
          <w:tcPr>
            <w:tcW w:w="458" w:type="pct"/>
            <w:vAlign w:val="center"/>
          </w:tcPr>
          <w:p w14:paraId="6F666EB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64</w:t>
            </w:r>
          </w:p>
        </w:tc>
        <w:tc>
          <w:tcPr>
            <w:tcW w:w="458" w:type="pct"/>
            <w:vAlign w:val="center"/>
          </w:tcPr>
          <w:p w14:paraId="47B196E1"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02F6051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w:t>
            </w:r>
          </w:p>
        </w:tc>
        <w:tc>
          <w:tcPr>
            <w:tcW w:w="459" w:type="pct"/>
            <w:vAlign w:val="center"/>
          </w:tcPr>
          <w:p w14:paraId="332E048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0771236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w:t>
            </w:r>
          </w:p>
        </w:tc>
        <w:tc>
          <w:tcPr>
            <w:tcW w:w="458" w:type="pct"/>
            <w:vAlign w:val="center"/>
          </w:tcPr>
          <w:p w14:paraId="1A67641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w:t>
            </w:r>
          </w:p>
        </w:tc>
        <w:tc>
          <w:tcPr>
            <w:tcW w:w="458" w:type="pct"/>
            <w:vAlign w:val="bottom"/>
          </w:tcPr>
          <w:p w14:paraId="0B78432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1FB5768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center"/>
          </w:tcPr>
          <w:p w14:paraId="0F91E65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bottom"/>
          </w:tcPr>
          <w:p w14:paraId="6B3DD59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61FC7A7E" w14:textId="77777777">
        <w:tc>
          <w:tcPr>
            <w:tcW w:w="418" w:type="pct"/>
          </w:tcPr>
          <w:p w14:paraId="058E6CF5"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8</w:t>
            </w:r>
          </w:p>
        </w:tc>
        <w:tc>
          <w:tcPr>
            <w:tcW w:w="458" w:type="pct"/>
            <w:vAlign w:val="center"/>
          </w:tcPr>
          <w:p w14:paraId="43F69CD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54</w:t>
            </w:r>
          </w:p>
        </w:tc>
        <w:tc>
          <w:tcPr>
            <w:tcW w:w="458" w:type="pct"/>
            <w:vAlign w:val="center"/>
          </w:tcPr>
          <w:p w14:paraId="66EABF0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w:t>
            </w:r>
          </w:p>
        </w:tc>
        <w:tc>
          <w:tcPr>
            <w:tcW w:w="458" w:type="pct"/>
            <w:vAlign w:val="center"/>
          </w:tcPr>
          <w:p w14:paraId="56AFB68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459" w:type="pct"/>
            <w:vAlign w:val="center"/>
          </w:tcPr>
          <w:p w14:paraId="2DFB29D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17812F8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5208B1F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58" w:type="pct"/>
            <w:vAlign w:val="bottom"/>
          </w:tcPr>
          <w:p w14:paraId="329F6655"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2825A76B"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458" w:type="pct"/>
            <w:vAlign w:val="center"/>
          </w:tcPr>
          <w:p w14:paraId="479473D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bottom"/>
          </w:tcPr>
          <w:p w14:paraId="252D9D6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7680BF15" w14:textId="77777777" w:rsidTr="00BC14CD">
        <w:trPr>
          <w:cnfStyle w:val="000000100000" w:firstRow="0" w:lastRow="0" w:firstColumn="0" w:lastColumn="0" w:oddVBand="0" w:evenVBand="0" w:oddHBand="1" w:evenHBand="0" w:firstRowFirstColumn="0" w:firstRowLastColumn="0" w:lastRowFirstColumn="0" w:lastRowLastColumn="0"/>
        </w:trPr>
        <w:tc>
          <w:tcPr>
            <w:tcW w:w="418" w:type="pct"/>
          </w:tcPr>
          <w:p w14:paraId="2DF41A34" w14:textId="77777777" w:rsidR="00BC14CD" w:rsidRPr="00BC14CD" w:rsidRDefault="00BC14CD" w:rsidP="007A37E6">
            <w:pPr>
              <w:spacing w:before="20" w:after="20" w:line="240" w:lineRule="auto"/>
              <w:jc w:val="center"/>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5 and 8</w:t>
            </w:r>
          </w:p>
        </w:tc>
        <w:tc>
          <w:tcPr>
            <w:tcW w:w="458" w:type="pct"/>
            <w:vAlign w:val="center"/>
          </w:tcPr>
          <w:p w14:paraId="089DFBF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118</w:t>
            </w:r>
          </w:p>
        </w:tc>
        <w:tc>
          <w:tcPr>
            <w:tcW w:w="458" w:type="pct"/>
            <w:vAlign w:val="center"/>
          </w:tcPr>
          <w:p w14:paraId="2FD8A3C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w:t>
            </w:r>
          </w:p>
        </w:tc>
        <w:tc>
          <w:tcPr>
            <w:tcW w:w="458" w:type="pct"/>
            <w:vAlign w:val="center"/>
          </w:tcPr>
          <w:p w14:paraId="250FC9BC"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34</w:t>
            </w:r>
          </w:p>
        </w:tc>
        <w:tc>
          <w:tcPr>
            <w:tcW w:w="459" w:type="pct"/>
            <w:vAlign w:val="center"/>
          </w:tcPr>
          <w:p w14:paraId="69BAECDD"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w:t>
            </w:r>
          </w:p>
        </w:tc>
        <w:tc>
          <w:tcPr>
            <w:tcW w:w="458" w:type="pct"/>
            <w:vAlign w:val="center"/>
          </w:tcPr>
          <w:p w14:paraId="431DC3A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67E70686"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w:t>
            </w:r>
          </w:p>
        </w:tc>
        <w:tc>
          <w:tcPr>
            <w:tcW w:w="458" w:type="pct"/>
            <w:vAlign w:val="bottom"/>
          </w:tcPr>
          <w:p w14:paraId="24F2395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w:t>
            </w:r>
          </w:p>
        </w:tc>
        <w:tc>
          <w:tcPr>
            <w:tcW w:w="458" w:type="pct"/>
            <w:vAlign w:val="center"/>
          </w:tcPr>
          <w:p w14:paraId="7B8F9A3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17</w:t>
            </w:r>
          </w:p>
        </w:tc>
        <w:tc>
          <w:tcPr>
            <w:tcW w:w="458" w:type="pct"/>
            <w:vAlign w:val="center"/>
          </w:tcPr>
          <w:p w14:paraId="4F1B6234"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20</w:t>
            </w:r>
          </w:p>
        </w:tc>
        <w:tc>
          <w:tcPr>
            <w:tcW w:w="458" w:type="pct"/>
            <w:vAlign w:val="bottom"/>
          </w:tcPr>
          <w:p w14:paraId="6893506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19</w:t>
            </w:r>
          </w:p>
        </w:tc>
      </w:tr>
      <w:tr w:rsidR="00BC14CD" w:rsidRPr="00BC14CD" w14:paraId="1945DD22" w14:textId="77777777">
        <w:tc>
          <w:tcPr>
            <w:tcW w:w="418" w:type="pct"/>
          </w:tcPr>
          <w:p w14:paraId="442F7AE5" w14:textId="77777777" w:rsidR="00BC14CD" w:rsidRPr="00BC14CD" w:rsidRDefault="00BC14CD" w:rsidP="007A37E6">
            <w:pPr>
              <w:spacing w:before="20" w:after="20" w:line="240" w:lineRule="auto"/>
              <w:jc w:val="center"/>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10</w:t>
            </w:r>
          </w:p>
        </w:tc>
        <w:tc>
          <w:tcPr>
            <w:tcW w:w="458" w:type="pct"/>
            <w:vAlign w:val="center"/>
          </w:tcPr>
          <w:p w14:paraId="6C8A7D2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458" w:type="pct"/>
            <w:vAlign w:val="center"/>
          </w:tcPr>
          <w:p w14:paraId="17F12D52"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458" w:type="pct"/>
            <w:vAlign w:val="center"/>
          </w:tcPr>
          <w:p w14:paraId="1A6473F0"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w:t>
            </w:r>
          </w:p>
        </w:tc>
        <w:tc>
          <w:tcPr>
            <w:tcW w:w="459" w:type="pct"/>
            <w:vAlign w:val="center"/>
          </w:tcPr>
          <w:p w14:paraId="1AC08D2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w:t>
            </w:r>
          </w:p>
        </w:tc>
        <w:tc>
          <w:tcPr>
            <w:tcW w:w="458" w:type="pct"/>
            <w:vAlign w:val="center"/>
          </w:tcPr>
          <w:p w14:paraId="67F448F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w:t>
            </w:r>
          </w:p>
        </w:tc>
        <w:tc>
          <w:tcPr>
            <w:tcW w:w="458" w:type="pct"/>
            <w:vAlign w:val="center"/>
          </w:tcPr>
          <w:p w14:paraId="21A01B3A"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458" w:type="pct"/>
            <w:vAlign w:val="bottom"/>
          </w:tcPr>
          <w:p w14:paraId="16413E57"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w:t>
            </w:r>
          </w:p>
        </w:tc>
        <w:tc>
          <w:tcPr>
            <w:tcW w:w="458" w:type="pct"/>
            <w:vAlign w:val="center"/>
          </w:tcPr>
          <w:p w14:paraId="600140E8"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458" w:type="pct"/>
            <w:vAlign w:val="center"/>
          </w:tcPr>
          <w:p w14:paraId="2B23F20E"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0</w:t>
            </w:r>
          </w:p>
        </w:tc>
        <w:tc>
          <w:tcPr>
            <w:tcW w:w="458" w:type="pct"/>
            <w:vAlign w:val="bottom"/>
          </w:tcPr>
          <w:p w14:paraId="1D09BA89" w14:textId="77777777" w:rsidR="00BC14CD" w:rsidRPr="00BC14CD" w:rsidRDefault="00BC14CD" w:rsidP="007A37E6">
            <w:pPr>
              <w:spacing w:before="20" w:after="2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11</w:t>
            </w:r>
          </w:p>
        </w:tc>
      </w:tr>
    </w:tbl>
    <w:p w14:paraId="657AE728" w14:textId="063E0429" w:rsidR="00BC14CD" w:rsidRPr="00BC14CD" w:rsidRDefault="00BC14CD" w:rsidP="00BC14CD">
      <w:pPr>
        <w:spacing w:after="160" w:line="259" w:lineRule="auto"/>
        <w:rPr>
          <w:rFonts w:ascii="Franklin Gothic Book" w:eastAsia="Calibri" w:hAnsi="Franklin Gothic Book" w:cs="Arial"/>
          <w:sz w:val="20"/>
          <w:szCs w:val="20"/>
        </w:rPr>
        <w:sectPr w:rsidR="00BC14CD" w:rsidRPr="00BC14CD" w:rsidSect="00B052B6">
          <w:footerReference w:type="default" r:id="rId81"/>
          <w:pgSz w:w="15840" w:h="12240" w:orient="landscape"/>
          <w:pgMar w:top="1440" w:right="1440" w:bottom="1440" w:left="1440" w:header="720" w:footer="720" w:gutter="0"/>
          <w:pgNumType w:start="1"/>
          <w:cols w:space="720"/>
          <w:docGrid w:linePitch="360"/>
        </w:sectPr>
      </w:pPr>
    </w:p>
    <w:p w14:paraId="0477925D" w14:textId="77777777" w:rsidR="00BC14CD" w:rsidRPr="00BC14CD" w:rsidRDefault="00BC14CD" w:rsidP="007A37E6">
      <w:pPr>
        <w:pStyle w:val="TableTitle-AppendixE"/>
      </w:pPr>
      <w:bookmarkStart w:id="211" w:name="_Toc173507006"/>
      <w:r w:rsidRPr="00BC14CD">
        <w:lastRenderedPageBreak/>
        <w:t>Table E10. Next-Generation MCAS ELA Mean Student Growth Percentile by Student Group, Grades 3-8, 2022-2023</w:t>
      </w:r>
      <w:bookmarkEnd w:id="211"/>
    </w:p>
    <w:tbl>
      <w:tblPr>
        <w:tblStyle w:val="MSVTable1"/>
        <w:tblW w:w="5000" w:type="pct"/>
        <w:tblLook w:val="0420" w:firstRow="1" w:lastRow="0" w:firstColumn="0" w:lastColumn="0" w:noHBand="0" w:noVBand="1"/>
      </w:tblPr>
      <w:tblGrid>
        <w:gridCol w:w="3232"/>
        <w:gridCol w:w="1530"/>
        <w:gridCol w:w="1530"/>
        <w:gridCol w:w="1530"/>
        <w:gridCol w:w="1522"/>
      </w:tblGrid>
      <w:tr w:rsidR="00BC14CD" w:rsidRPr="00BC14CD" w14:paraId="5C514C2E" w14:textId="77777777" w:rsidTr="00BC14CD">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A36A47E" w14:textId="77777777" w:rsidR="00BC14CD" w:rsidRPr="00BC14CD" w:rsidRDefault="00BC14CD" w:rsidP="00BC14CD">
            <w:pPr>
              <w:spacing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1530" w:type="dxa"/>
            <w:vAlign w:val="center"/>
          </w:tcPr>
          <w:p w14:paraId="1D516425"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530" w:type="dxa"/>
            <w:vAlign w:val="center"/>
          </w:tcPr>
          <w:p w14:paraId="567BA858"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1530" w:type="dxa"/>
            <w:vAlign w:val="center"/>
          </w:tcPr>
          <w:p w14:paraId="60F62E0E"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1522" w:type="dxa"/>
            <w:vAlign w:val="center"/>
          </w:tcPr>
          <w:p w14:paraId="5F51B31D"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2A980964"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35E46916"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 students</w:t>
            </w:r>
          </w:p>
        </w:tc>
        <w:tc>
          <w:tcPr>
            <w:tcW w:w="1530" w:type="dxa"/>
            <w:vAlign w:val="center"/>
          </w:tcPr>
          <w:p w14:paraId="16A04BC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260</w:t>
            </w:r>
          </w:p>
        </w:tc>
        <w:tc>
          <w:tcPr>
            <w:tcW w:w="1530" w:type="dxa"/>
            <w:vAlign w:val="center"/>
          </w:tcPr>
          <w:p w14:paraId="1E88FD5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43.4</w:t>
            </w:r>
          </w:p>
        </w:tc>
        <w:tc>
          <w:tcPr>
            <w:tcW w:w="1530" w:type="dxa"/>
            <w:vAlign w:val="center"/>
          </w:tcPr>
          <w:p w14:paraId="086CEFB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43.6</w:t>
            </w:r>
          </w:p>
        </w:tc>
        <w:tc>
          <w:tcPr>
            <w:tcW w:w="1522" w:type="dxa"/>
            <w:vAlign w:val="center"/>
          </w:tcPr>
          <w:p w14:paraId="56342C6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49.7</w:t>
            </w:r>
          </w:p>
        </w:tc>
      </w:tr>
      <w:tr w:rsidR="00BC14CD" w:rsidRPr="00BC14CD" w14:paraId="68C41A2B" w14:textId="77777777">
        <w:tc>
          <w:tcPr>
            <w:tcW w:w="3232" w:type="dxa"/>
          </w:tcPr>
          <w:p w14:paraId="25AD0DFB"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1530" w:type="dxa"/>
            <w:vAlign w:val="center"/>
          </w:tcPr>
          <w:p w14:paraId="7AFE290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0379D3E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73C237D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7CE498B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48.0</w:t>
            </w:r>
          </w:p>
        </w:tc>
      </w:tr>
      <w:tr w:rsidR="00BC14CD" w:rsidRPr="00BC14CD" w14:paraId="0726826F"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462CD48A"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1530" w:type="dxa"/>
            <w:vAlign w:val="center"/>
          </w:tcPr>
          <w:p w14:paraId="40E281B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C96D2D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1239D5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5E5893A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56.4</w:t>
            </w:r>
          </w:p>
        </w:tc>
      </w:tr>
      <w:tr w:rsidR="00BC14CD" w:rsidRPr="00BC14CD" w14:paraId="24C96D20" w14:textId="77777777">
        <w:tc>
          <w:tcPr>
            <w:tcW w:w="3232" w:type="dxa"/>
          </w:tcPr>
          <w:p w14:paraId="6B669857"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1530" w:type="dxa"/>
            <w:vAlign w:val="center"/>
          </w:tcPr>
          <w:p w14:paraId="59EF2E6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1530" w:type="dxa"/>
            <w:vAlign w:val="center"/>
          </w:tcPr>
          <w:p w14:paraId="47D3F55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2978E9B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1EAB182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47.5</w:t>
            </w:r>
          </w:p>
        </w:tc>
      </w:tr>
      <w:tr w:rsidR="00BC14CD" w:rsidRPr="00BC14CD" w14:paraId="2C78230A"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5E6C34DF"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Multi-Race, non-Hispanic/Latino</w:t>
            </w:r>
          </w:p>
        </w:tc>
        <w:tc>
          <w:tcPr>
            <w:tcW w:w="1530" w:type="dxa"/>
            <w:vAlign w:val="center"/>
          </w:tcPr>
          <w:p w14:paraId="78353D7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1530" w:type="dxa"/>
            <w:vAlign w:val="center"/>
          </w:tcPr>
          <w:p w14:paraId="2D83814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2904520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25CC5F7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50.0</w:t>
            </w:r>
          </w:p>
        </w:tc>
      </w:tr>
      <w:tr w:rsidR="00BC14CD" w:rsidRPr="00BC14CD" w14:paraId="6C2D7CBC" w14:textId="77777777">
        <w:tc>
          <w:tcPr>
            <w:tcW w:w="3232" w:type="dxa"/>
          </w:tcPr>
          <w:p w14:paraId="17E50E4D"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1530" w:type="dxa"/>
            <w:vAlign w:val="center"/>
          </w:tcPr>
          <w:p w14:paraId="4962676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F24D20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229B001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2F5F0AC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46.7</w:t>
            </w:r>
          </w:p>
        </w:tc>
      </w:tr>
      <w:tr w:rsidR="00BC14CD" w:rsidRPr="00BC14CD" w14:paraId="47D029A3"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28172F96"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1530" w:type="dxa"/>
            <w:vAlign w:val="center"/>
          </w:tcPr>
          <w:p w14:paraId="1C89479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1530" w:type="dxa"/>
            <w:vAlign w:val="center"/>
          </w:tcPr>
          <w:p w14:paraId="598B306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BCC0DF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6E40D24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50.5</w:t>
            </w:r>
          </w:p>
        </w:tc>
      </w:tr>
      <w:tr w:rsidR="00BC14CD" w:rsidRPr="00BC14CD" w14:paraId="76E73400" w14:textId="77777777">
        <w:tc>
          <w:tcPr>
            <w:tcW w:w="3232" w:type="dxa"/>
          </w:tcPr>
          <w:p w14:paraId="17DA3A71"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1530" w:type="dxa"/>
            <w:vAlign w:val="center"/>
          </w:tcPr>
          <w:p w14:paraId="2A00CDE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239</w:t>
            </w:r>
          </w:p>
        </w:tc>
        <w:tc>
          <w:tcPr>
            <w:tcW w:w="1530" w:type="dxa"/>
            <w:vAlign w:val="center"/>
          </w:tcPr>
          <w:p w14:paraId="7BE8E4D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42.8</w:t>
            </w:r>
          </w:p>
        </w:tc>
        <w:tc>
          <w:tcPr>
            <w:tcW w:w="1530" w:type="dxa"/>
            <w:vAlign w:val="center"/>
          </w:tcPr>
          <w:p w14:paraId="30A12EC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43.0</w:t>
            </w:r>
          </w:p>
        </w:tc>
        <w:tc>
          <w:tcPr>
            <w:tcW w:w="1522" w:type="dxa"/>
            <w:vAlign w:val="center"/>
          </w:tcPr>
          <w:p w14:paraId="328D6EF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50.0</w:t>
            </w:r>
          </w:p>
        </w:tc>
      </w:tr>
      <w:tr w:rsidR="00BC14CD" w:rsidRPr="00BC14CD" w14:paraId="63112FA8"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1EC2D345"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1530" w:type="dxa"/>
            <w:vAlign w:val="center"/>
          </w:tcPr>
          <w:p w14:paraId="332FCDD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124</w:t>
            </w:r>
          </w:p>
        </w:tc>
        <w:tc>
          <w:tcPr>
            <w:tcW w:w="1530" w:type="dxa"/>
            <w:vAlign w:val="center"/>
          </w:tcPr>
          <w:p w14:paraId="4BF9824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40.0</w:t>
            </w:r>
          </w:p>
        </w:tc>
        <w:tc>
          <w:tcPr>
            <w:tcW w:w="1530" w:type="dxa"/>
            <w:vAlign w:val="center"/>
          </w:tcPr>
          <w:p w14:paraId="3E07ECA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46.4</w:t>
            </w:r>
          </w:p>
        </w:tc>
        <w:tc>
          <w:tcPr>
            <w:tcW w:w="1522" w:type="dxa"/>
            <w:vAlign w:val="center"/>
          </w:tcPr>
          <w:p w14:paraId="510FB7F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47.3</w:t>
            </w:r>
          </w:p>
        </w:tc>
      </w:tr>
      <w:tr w:rsidR="00BC14CD" w:rsidRPr="00BC14CD" w14:paraId="4A137A2B" w14:textId="77777777">
        <w:tc>
          <w:tcPr>
            <w:tcW w:w="3232" w:type="dxa"/>
          </w:tcPr>
          <w:p w14:paraId="255E3153"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1530" w:type="dxa"/>
            <w:vAlign w:val="center"/>
          </w:tcPr>
          <w:p w14:paraId="2997093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92</w:t>
            </w:r>
          </w:p>
        </w:tc>
        <w:tc>
          <w:tcPr>
            <w:tcW w:w="1530" w:type="dxa"/>
            <w:vAlign w:val="center"/>
          </w:tcPr>
          <w:p w14:paraId="2248F7B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39.8</w:t>
            </w:r>
          </w:p>
        </w:tc>
        <w:tc>
          <w:tcPr>
            <w:tcW w:w="1530" w:type="dxa"/>
            <w:vAlign w:val="center"/>
          </w:tcPr>
          <w:p w14:paraId="6455046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48.9</w:t>
            </w:r>
          </w:p>
        </w:tc>
        <w:tc>
          <w:tcPr>
            <w:tcW w:w="1522" w:type="dxa"/>
            <w:vAlign w:val="center"/>
          </w:tcPr>
          <w:p w14:paraId="2C97794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47.0</w:t>
            </w:r>
          </w:p>
        </w:tc>
      </w:tr>
      <w:tr w:rsidR="00BC14CD" w:rsidRPr="00BC14CD" w14:paraId="6256D9E2"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6842AF5E"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1530" w:type="dxa"/>
            <w:vAlign w:val="center"/>
          </w:tcPr>
          <w:p w14:paraId="614E8AA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c>
          <w:tcPr>
            <w:tcW w:w="1530" w:type="dxa"/>
            <w:vAlign w:val="center"/>
          </w:tcPr>
          <w:p w14:paraId="1D29286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EFF5F5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35FA673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49.7</w:t>
            </w:r>
          </w:p>
        </w:tc>
      </w:tr>
      <w:tr w:rsidR="00BC14CD" w:rsidRPr="00BC14CD" w14:paraId="0BDD821B" w14:textId="77777777">
        <w:tc>
          <w:tcPr>
            <w:tcW w:w="3232" w:type="dxa"/>
          </w:tcPr>
          <w:p w14:paraId="38F1ADAF"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1530" w:type="dxa"/>
            <w:vAlign w:val="center"/>
          </w:tcPr>
          <w:p w14:paraId="2AA0F2B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1530" w:type="dxa"/>
            <w:vAlign w:val="center"/>
          </w:tcPr>
          <w:p w14:paraId="7B8BE55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42.0</w:t>
            </w:r>
          </w:p>
        </w:tc>
        <w:tc>
          <w:tcPr>
            <w:tcW w:w="1530" w:type="dxa"/>
            <w:vAlign w:val="center"/>
          </w:tcPr>
          <w:p w14:paraId="40E92CE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43.3</w:t>
            </w:r>
          </w:p>
        </w:tc>
        <w:tc>
          <w:tcPr>
            <w:tcW w:w="1522" w:type="dxa"/>
            <w:vAlign w:val="center"/>
          </w:tcPr>
          <w:p w14:paraId="4C6CFAC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43.7</w:t>
            </w:r>
          </w:p>
        </w:tc>
      </w:tr>
    </w:tbl>
    <w:p w14:paraId="46CD9BC6" w14:textId="77777777" w:rsidR="00BC14CD" w:rsidRPr="00BC14CD" w:rsidRDefault="00BC14CD" w:rsidP="007A37E6">
      <w:pPr>
        <w:pStyle w:val="TableTitle-AppendixE"/>
      </w:pPr>
      <w:bookmarkStart w:id="212" w:name="_Toc173507007"/>
      <w:r w:rsidRPr="00BC14CD">
        <w:t>Table E11. Next-Generation MCAS ELA Mean Student Growth Percentile by Student Group, Grade 10, 2022-2023</w:t>
      </w:r>
      <w:bookmarkEnd w:id="212"/>
    </w:p>
    <w:tbl>
      <w:tblPr>
        <w:tblStyle w:val="MSVTable1"/>
        <w:tblW w:w="5000" w:type="pct"/>
        <w:tblLook w:val="0420" w:firstRow="1" w:lastRow="0" w:firstColumn="0" w:lastColumn="0" w:noHBand="0" w:noVBand="1"/>
      </w:tblPr>
      <w:tblGrid>
        <w:gridCol w:w="3232"/>
        <w:gridCol w:w="1530"/>
        <w:gridCol w:w="1530"/>
        <w:gridCol w:w="1530"/>
        <w:gridCol w:w="1522"/>
      </w:tblGrid>
      <w:tr w:rsidR="00BC14CD" w:rsidRPr="00BC14CD" w14:paraId="49D15B17" w14:textId="77777777" w:rsidTr="00BC14CD">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8DDDD02" w14:textId="77777777" w:rsidR="00BC14CD" w:rsidRPr="00BC14CD" w:rsidRDefault="00BC14CD" w:rsidP="00BC14CD">
            <w:pPr>
              <w:spacing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1530" w:type="dxa"/>
            <w:vAlign w:val="center"/>
          </w:tcPr>
          <w:p w14:paraId="52748D03"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530" w:type="dxa"/>
            <w:vAlign w:val="center"/>
          </w:tcPr>
          <w:p w14:paraId="5C528C85"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1530" w:type="dxa"/>
            <w:vAlign w:val="center"/>
          </w:tcPr>
          <w:p w14:paraId="65E5C1C0"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1522" w:type="dxa"/>
            <w:vAlign w:val="center"/>
          </w:tcPr>
          <w:p w14:paraId="3A46D11F"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4DCFF421"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7FA07078"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 students</w:t>
            </w:r>
          </w:p>
        </w:tc>
        <w:tc>
          <w:tcPr>
            <w:tcW w:w="1530" w:type="dxa"/>
            <w:vAlign w:val="center"/>
          </w:tcPr>
          <w:p w14:paraId="4907BA1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1530" w:type="dxa"/>
            <w:vAlign w:val="center"/>
          </w:tcPr>
          <w:p w14:paraId="487B8A3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51.8</w:t>
            </w:r>
          </w:p>
        </w:tc>
        <w:tc>
          <w:tcPr>
            <w:tcW w:w="1530" w:type="dxa"/>
            <w:vAlign w:val="center"/>
          </w:tcPr>
          <w:p w14:paraId="4672CCE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48.1</w:t>
            </w:r>
          </w:p>
        </w:tc>
        <w:tc>
          <w:tcPr>
            <w:tcW w:w="1522" w:type="dxa"/>
            <w:vAlign w:val="center"/>
          </w:tcPr>
          <w:p w14:paraId="3D2BA11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49.5</w:t>
            </w:r>
          </w:p>
        </w:tc>
      </w:tr>
      <w:tr w:rsidR="00BC14CD" w:rsidRPr="00BC14CD" w14:paraId="750266A1" w14:textId="77777777">
        <w:tc>
          <w:tcPr>
            <w:tcW w:w="3232" w:type="dxa"/>
          </w:tcPr>
          <w:p w14:paraId="3DD56ABC"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1530" w:type="dxa"/>
            <w:vAlign w:val="center"/>
          </w:tcPr>
          <w:p w14:paraId="3F6C727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3E70BDC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062CBCF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7D59B1A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45.5</w:t>
            </w:r>
          </w:p>
        </w:tc>
      </w:tr>
      <w:tr w:rsidR="00BC14CD" w:rsidRPr="00BC14CD" w14:paraId="18EA8CCE"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78282998"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1530" w:type="dxa"/>
            <w:vAlign w:val="center"/>
          </w:tcPr>
          <w:p w14:paraId="37D096D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837A23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6957690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5965293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56.2</w:t>
            </w:r>
          </w:p>
        </w:tc>
      </w:tr>
      <w:tr w:rsidR="00BC14CD" w:rsidRPr="00BC14CD" w14:paraId="79B4D23F" w14:textId="77777777">
        <w:tc>
          <w:tcPr>
            <w:tcW w:w="3232" w:type="dxa"/>
          </w:tcPr>
          <w:p w14:paraId="7928774D"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1530" w:type="dxa"/>
            <w:vAlign w:val="center"/>
          </w:tcPr>
          <w:p w14:paraId="2075B53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1530" w:type="dxa"/>
            <w:vAlign w:val="center"/>
          </w:tcPr>
          <w:p w14:paraId="5EB5DCB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01E13B3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38AA561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45.1</w:t>
            </w:r>
          </w:p>
        </w:tc>
      </w:tr>
      <w:tr w:rsidR="00BC14CD" w:rsidRPr="00BC14CD" w14:paraId="1B422ABC"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28F2A656"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Multi-Race, non-Hispanic/Latino</w:t>
            </w:r>
          </w:p>
        </w:tc>
        <w:tc>
          <w:tcPr>
            <w:tcW w:w="1530" w:type="dxa"/>
            <w:vAlign w:val="center"/>
          </w:tcPr>
          <w:p w14:paraId="7FE3F6F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1530" w:type="dxa"/>
            <w:vAlign w:val="center"/>
          </w:tcPr>
          <w:p w14:paraId="678798F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803E6D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28BAA46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51.3</w:t>
            </w:r>
          </w:p>
        </w:tc>
      </w:tr>
      <w:tr w:rsidR="00BC14CD" w:rsidRPr="00BC14CD" w14:paraId="06216367" w14:textId="77777777">
        <w:tc>
          <w:tcPr>
            <w:tcW w:w="3232" w:type="dxa"/>
          </w:tcPr>
          <w:p w14:paraId="546E38ED"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1530" w:type="dxa"/>
            <w:vAlign w:val="center"/>
          </w:tcPr>
          <w:p w14:paraId="238AB2A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1AF40F8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2005632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09B8805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46.4</w:t>
            </w:r>
          </w:p>
        </w:tc>
      </w:tr>
      <w:tr w:rsidR="00BC14CD" w:rsidRPr="00BC14CD" w14:paraId="74E76E27"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49EF244F"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1530" w:type="dxa"/>
            <w:vAlign w:val="center"/>
          </w:tcPr>
          <w:p w14:paraId="7650C5E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13C4717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7242314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706885F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45.2</w:t>
            </w:r>
          </w:p>
        </w:tc>
      </w:tr>
      <w:tr w:rsidR="00BC14CD" w:rsidRPr="00BC14CD" w14:paraId="5EA27C3A" w14:textId="77777777">
        <w:tc>
          <w:tcPr>
            <w:tcW w:w="3232" w:type="dxa"/>
          </w:tcPr>
          <w:p w14:paraId="6D79B4E4"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1530" w:type="dxa"/>
            <w:vAlign w:val="center"/>
          </w:tcPr>
          <w:p w14:paraId="711D903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28</w:t>
            </w:r>
          </w:p>
        </w:tc>
        <w:tc>
          <w:tcPr>
            <w:tcW w:w="1530" w:type="dxa"/>
            <w:vAlign w:val="center"/>
          </w:tcPr>
          <w:p w14:paraId="1632F59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50.1</w:t>
            </w:r>
          </w:p>
        </w:tc>
        <w:tc>
          <w:tcPr>
            <w:tcW w:w="1530" w:type="dxa"/>
            <w:vAlign w:val="center"/>
          </w:tcPr>
          <w:p w14:paraId="3C04405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49.4</w:t>
            </w:r>
          </w:p>
        </w:tc>
        <w:tc>
          <w:tcPr>
            <w:tcW w:w="1522" w:type="dxa"/>
            <w:vAlign w:val="center"/>
          </w:tcPr>
          <w:p w14:paraId="0A2593C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50.7</w:t>
            </w:r>
          </w:p>
        </w:tc>
      </w:tr>
      <w:tr w:rsidR="00BC14CD" w:rsidRPr="00BC14CD" w14:paraId="0142AEC6"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1A84957D"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1530" w:type="dxa"/>
            <w:vAlign w:val="center"/>
          </w:tcPr>
          <w:p w14:paraId="6B679CC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1530" w:type="dxa"/>
            <w:vAlign w:val="center"/>
          </w:tcPr>
          <w:p w14:paraId="00F632E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000B427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B0105A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44.7</w:t>
            </w:r>
          </w:p>
        </w:tc>
      </w:tr>
      <w:tr w:rsidR="00BC14CD" w:rsidRPr="00BC14CD" w14:paraId="784D0E15" w14:textId="77777777">
        <w:tc>
          <w:tcPr>
            <w:tcW w:w="3232" w:type="dxa"/>
          </w:tcPr>
          <w:p w14:paraId="763799C0"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1530" w:type="dxa"/>
            <w:vAlign w:val="center"/>
          </w:tcPr>
          <w:p w14:paraId="4E1240F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c>
          <w:tcPr>
            <w:tcW w:w="1530" w:type="dxa"/>
            <w:vAlign w:val="center"/>
          </w:tcPr>
          <w:p w14:paraId="2D52ACB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7B93E7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789E9F2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44.9</w:t>
            </w:r>
          </w:p>
        </w:tc>
      </w:tr>
      <w:tr w:rsidR="00BC14CD" w:rsidRPr="00BC14CD" w14:paraId="426CEE2E"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3F223756"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1530" w:type="dxa"/>
            <w:vAlign w:val="center"/>
          </w:tcPr>
          <w:p w14:paraId="1EB1B3E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224ED68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5896C7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413B0A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42.1</w:t>
            </w:r>
          </w:p>
        </w:tc>
      </w:tr>
      <w:tr w:rsidR="00BC14CD" w:rsidRPr="00BC14CD" w14:paraId="64F2BA67" w14:textId="77777777">
        <w:tc>
          <w:tcPr>
            <w:tcW w:w="3232" w:type="dxa"/>
          </w:tcPr>
          <w:p w14:paraId="67FA29AF"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1530" w:type="dxa"/>
            <w:vAlign w:val="center"/>
          </w:tcPr>
          <w:p w14:paraId="031E09A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1530" w:type="dxa"/>
            <w:vAlign w:val="center"/>
          </w:tcPr>
          <w:p w14:paraId="3264EE7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651BFCF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7DC40B4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39.9</w:t>
            </w:r>
          </w:p>
        </w:tc>
      </w:tr>
    </w:tbl>
    <w:p w14:paraId="167020DE" w14:textId="77777777" w:rsidR="00BC14CD" w:rsidRPr="00BC14CD" w:rsidRDefault="00BC14CD" w:rsidP="00BC14CD">
      <w:pPr>
        <w:spacing w:after="160" w:line="259" w:lineRule="auto"/>
        <w:rPr>
          <w:rFonts w:ascii="Franklin Gothic Book" w:eastAsia="Calibri" w:hAnsi="Franklin Gothic Book" w:cs="Arial"/>
        </w:rPr>
      </w:pPr>
      <w:r w:rsidRPr="00BC14CD">
        <w:rPr>
          <w:rFonts w:ascii="Franklin Gothic Book" w:eastAsia="Calibri" w:hAnsi="Franklin Gothic Book" w:cs="Arial"/>
        </w:rPr>
        <w:br w:type="page"/>
      </w:r>
    </w:p>
    <w:p w14:paraId="1799231F" w14:textId="77777777" w:rsidR="00BC14CD" w:rsidRPr="00BC14CD" w:rsidRDefault="00BC14CD" w:rsidP="007A37E6">
      <w:pPr>
        <w:pStyle w:val="TableTitle-AppendixE"/>
      </w:pPr>
      <w:bookmarkStart w:id="213" w:name="_Toc173507008"/>
      <w:r w:rsidRPr="00BC14CD">
        <w:lastRenderedPageBreak/>
        <w:t>Table E12. Next-Generation MCAS Mathematics Mean Student Growth Percentile by Student Group, Grades 3-8, 2022-2023</w:t>
      </w:r>
      <w:bookmarkEnd w:id="213"/>
    </w:p>
    <w:tbl>
      <w:tblPr>
        <w:tblStyle w:val="MSVTable1"/>
        <w:tblW w:w="5000" w:type="pct"/>
        <w:tblLook w:val="0420" w:firstRow="1" w:lastRow="0" w:firstColumn="0" w:lastColumn="0" w:noHBand="0" w:noVBand="1"/>
      </w:tblPr>
      <w:tblGrid>
        <w:gridCol w:w="3232"/>
        <w:gridCol w:w="1530"/>
        <w:gridCol w:w="1530"/>
        <w:gridCol w:w="1530"/>
        <w:gridCol w:w="1522"/>
      </w:tblGrid>
      <w:tr w:rsidR="00BC14CD" w:rsidRPr="00BC14CD" w14:paraId="0F8D9E33" w14:textId="77777777" w:rsidTr="00BC14CD">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8E51B93" w14:textId="77777777" w:rsidR="00BC14CD" w:rsidRPr="00E67A26" w:rsidRDefault="00BC14CD" w:rsidP="00BC14CD">
            <w:pPr>
              <w:spacing w:line="240" w:lineRule="auto"/>
              <w:jc w:val="center"/>
              <w:rPr>
                <w:rFonts w:ascii="Franklin Gothic Demi" w:eastAsia="Yu Mincho" w:hAnsi="Franklin Gothic Demi" w:cs="Calibri"/>
                <w:bCs/>
                <w:color w:val="FFFFFF"/>
                <w:sz w:val="20"/>
                <w:szCs w:val="20"/>
              </w:rPr>
            </w:pPr>
            <w:r w:rsidRPr="00E67A26">
              <w:rPr>
                <w:rFonts w:ascii="Franklin Gothic Demi" w:eastAsia="Yu Mincho" w:hAnsi="Franklin Gothic Demi" w:cs="Calibri"/>
                <w:bCs/>
                <w:color w:val="FFFFFF"/>
                <w:sz w:val="20"/>
                <w:szCs w:val="20"/>
              </w:rPr>
              <w:t>Group</w:t>
            </w:r>
          </w:p>
        </w:tc>
        <w:tc>
          <w:tcPr>
            <w:tcW w:w="1530" w:type="dxa"/>
            <w:vAlign w:val="center"/>
          </w:tcPr>
          <w:p w14:paraId="385FC2E6"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530" w:type="dxa"/>
            <w:vAlign w:val="center"/>
          </w:tcPr>
          <w:p w14:paraId="4CC4CBFE"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1530" w:type="dxa"/>
            <w:vAlign w:val="center"/>
          </w:tcPr>
          <w:p w14:paraId="34D2B254"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1522" w:type="dxa"/>
            <w:vAlign w:val="center"/>
          </w:tcPr>
          <w:p w14:paraId="12101F4E"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67EF00CB"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46FABA1B"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 students</w:t>
            </w:r>
          </w:p>
        </w:tc>
        <w:tc>
          <w:tcPr>
            <w:tcW w:w="1530" w:type="dxa"/>
            <w:vAlign w:val="center"/>
          </w:tcPr>
          <w:p w14:paraId="1BC284C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260</w:t>
            </w:r>
          </w:p>
        </w:tc>
        <w:tc>
          <w:tcPr>
            <w:tcW w:w="1530" w:type="dxa"/>
            <w:vAlign w:val="center"/>
          </w:tcPr>
          <w:p w14:paraId="106BF65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42.5</w:t>
            </w:r>
          </w:p>
        </w:tc>
        <w:tc>
          <w:tcPr>
            <w:tcW w:w="1530" w:type="dxa"/>
            <w:vAlign w:val="center"/>
          </w:tcPr>
          <w:p w14:paraId="18D66F1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46.9</w:t>
            </w:r>
          </w:p>
        </w:tc>
        <w:tc>
          <w:tcPr>
            <w:tcW w:w="1522" w:type="dxa"/>
            <w:vAlign w:val="center"/>
          </w:tcPr>
          <w:p w14:paraId="7570155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49.8</w:t>
            </w:r>
          </w:p>
        </w:tc>
      </w:tr>
      <w:tr w:rsidR="00BC14CD" w:rsidRPr="00BC14CD" w14:paraId="56B5B7B3" w14:textId="77777777">
        <w:tc>
          <w:tcPr>
            <w:tcW w:w="3232" w:type="dxa"/>
          </w:tcPr>
          <w:p w14:paraId="56FE5E76"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1530" w:type="dxa"/>
            <w:vAlign w:val="center"/>
          </w:tcPr>
          <w:p w14:paraId="777AB23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3914415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91BCAE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1A44A68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47.8</w:t>
            </w:r>
          </w:p>
        </w:tc>
      </w:tr>
      <w:tr w:rsidR="00BC14CD" w:rsidRPr="00BC14CD" w14:paraId="3B0CFF29"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14553761"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1530" w:type="dxa"/>
            <w:vAlign w:val="center"/>
          </w:tcPr>
          <w:p w14:paraId="243A468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6AB15F8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31AB4CE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13B2525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57.7</w:t>
            </w:r>
          </w:p>
        </w:tc>
      </w:tr>
      <w:tr w:rsidR="00BC14CD" w:rsidRPr="00BC14CD" w14:paraId="24588236" w14:textId="77777777">
        <w:tc>
          <w:tcPr>
            <w:tcW w:w="3232" w:type="dxa"/>
          </w:tcPr>
          <w:p w14:paraId="7CA5ACE5"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1530" w:type="dxa"/>
            <w:vAlign w:val="center"/>
          </w:tcPr>
          <w:p w14:paraId="7AE6C7B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c>
          <w:tcPr>
            <w:tcW w:w="1530" w:type="dxa"/>
            <w:vAlign w:val="center"/>
          </w:tcPr>
          <w:p w14:paraId="0287F74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3525D26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0706A0E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47.5</w:t>
            </w:r>
          </w:p>
        </w:tc>
      </w:tr>
      <w:tr w:rsidR="00BC14CD" w:rsidRPr="00BC14CD" w14:paraId="3AB77DA2"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72880A7C"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Multi-Race, non-Hispanic/Latino</w:t>
            </w:r>
          </w:p>
        </w:tc>
        <w:tc>
          <w:tcPr>
            <w:tcW w:w="1530" w:type="dxa"/>
            <w:vAlign w:val="center"/>
          </w:tcPr>
          <w:p w14:paraId="6807321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14</w:t>
            </w:r>
          </w:p>
        </w:tc>
        <w:tc>
          <w:tcPr>
            <w:tcW w:w="1530" w:type="dxa"/>
            <w:vAlign w:val="center"/>
          </w:tcPr>
          <w:p w14:paraId="77190CF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1714636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043685C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50.3</w:t>
            </w:r>
          </w:p>
        </w:tc>
      </w:tr>
      <w:tr w:rsidR="00BC14CD" w:rsidRPr="00BC14CD" w14:paraId="3C0AA989" w14:textId="77777777">
        <w:tc>
          <w:tcPr>
            <w:tcW w:w="3232" w:type="dxa"/>
          </w:tcPr>
          <w:p w14:paraId="2C5B953B"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1530" w:type="dxa"/>
            <w:vAlign w:val="center"/>
          </w:tcPr>
          <w:p w14:paraId="5078C90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4C6090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7C54734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ED77E0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47.1</w:t>
            </w:r>
          </w:p>
        </w:tc>
      </w:tr>
      <w:tr w:rsidR="00BC14CD" w:rsidRPr="00BC14CD" w14:paraId="1863DA81"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0016C231"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1530" w:type="dxa"/>
            <w:vAlign w:val="center"/>
          </w:tcPr>
          <w:p w14:paraId="042487F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1530" w:type="dxa"/>
            <w:vAlign w:val="center"/>
          </w:tcPr>
          <w:p w14:paraId="088141D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61C68E5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194F75B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51.5</w:t>
            </w:r>
          </w:p>
        </w:tc>
      </w:tr>
      <w:tr w:rsidR="00BC14CD" w:rsidRPr="00BC14CD" w14:paraId="19DE46CC" w14:textId="77777777">
        <w:tc>
          <w:tcPr>
            <w:tcW w:w="3232" w:type="dxa"/>
          </w:tcPr>
          <w:p w14:paraId="49C2455A"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1530" w:type="dxa"/>
            <w:vAlign w:val="center"/>
          </w:tcPr>
          <w:p w14:paraId="3CEB7A4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238</w:t>
            </w:r>
          </w:p>
        </w:tc>
        <w:tc>
          <w:tcPr>
            <w:tcW w:w="1530" w:type="dxa"/>
            <w:vAlign w:val="center"/>
          </w:tcPr>
          <w:p w14:paraId="30BE641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42.2</w:t>
            </w:r>
          </w:p>
        </w:tc>
        <w:tc>
          <w:tcPr>
            <w:tcW w:w="1530" w:type="dxa"/>
            <w:vAlign w:val="center"/>
          </w:tcPr>
          <w:p w14:paraId="1313651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47.2</w:t>
            </w:r>
          </w:p>
        </w:tc>
        <w:tc>
          <w:tcPr>
            <w:tcW w:w="1522" w:type="dxa"/>
            <w:vAlign w:val="center"/>
          </w:tcPr>
          <w:p w14:paraId="6A1A9BF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50.1</w:t>
            </w:r>
          </w:p>
        </w:tc>
      </w:tr>
      <w:tr w:rsidR="00BC14CD" w:rsidRPr="00BC14CD" w14:paraId="0041143C"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7F4EC171"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1530" w:type="dxa"/>
            <w:vAlign w:val="center"/>
          </w:tcPr>
          <w:p w14:paraId="0B601B3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124</w:t>
            </w:r>
          </w:p>
        </w:tc>
        <w:tc>
          <w:tcPr>
            <w:tcW w:w="1530" w:type="dxa"/>
            <w:vAlign w:val="center"/>
          </w:tcPr>
          <w:p w14:paraId="0101D18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42.0</w:t>
            </w:r>
          </w:p>
        </w:tc>
        <w:tc>
          <w:tcPr>
            <w:tcW w:w="1530" w:type="dxa"/>
            <w:vAlign w:val="center"/>
          </w:tcPr>
          <w:p w14:paraId="3DCEC2E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43.8</w:t>
            </w:r>
          </w:p>
        </w:tc>
        <w:tc>
          <w:tcPr>
            <w:tcW w:w="1522" w:type="dxa"/>
            <w:vAlign w:val="center"/>
          </w:tcPr>
          <w:p w14:paraId="4018535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47.8</w:t>
            </w:r>
          </w:p>
        </w:tc>
      </w:tr>
      <w:tr w:rsidR="00BC14CD" w:rsidRPr="00BC14CD" w14:paraId="3CDE58C4" w14:textId="77777777">
        <w:tc>
          <w:tcPr>
            <w:tcW w:w="3232" w:type="dxa"/>
          </w:tcPr>
          <w:p w14:paraId="5BB1F20D"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1530" w:type="dxa"/>
            <w:vAlign w:val="center"/>
          </w:tcPr>
          <w:p w14:paraId="549FB5A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92</w:t>
            </w:r>
          </w:p>
        </w:tc>
        <w:tc>
          <w:tcPr>
            <w:tcW w:w="1530" w:type="dxa"/>
            <w:vAlign w:val="center"/>
          </w:tcPr>
          <w:p w14:paraId="0E0913E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40.3</w:t>
            </w:r>
          </w:p>
        </w:tc>
        <w:tc>
          <w:tcPr>
            <w:tcW w:w="1530" w:type="dxa"/>
            <w:vAlign w:val="center"/>
          </w:tcPr>
          <w:p w14:paraId="0D4E246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44.1</w:t>
            </w:r>
          </w:p>
        </w:tc>
        <w:tc>
          <w:tcPr>
            <w:tcW w:w="1522" w:type="dxa"/>
            <w:vAlign w:val="center"/>
          </w:tcPr>
          <w:p w14:paraId="09D7F4F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47.3</w:t>
            </w:r>
          </w:p>
        </w:tc>
      </w:tr>
      <w:tr w:rsidR="00BC14CD" w:rsidRPr="00BC14CD" w14:paraId="10610B42"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39001C4A"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1530" w:type="dxa"/>
            <w:vAlign w:val="center"/>
          </w:tcPr>
          <w:p w14:paraId="544A087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c>
          <w:tcPr>
            <w:tcW w:w="1530" w:type="dxa"/>
            <w:vAlign w:val="center"/>
          </w:tcPr>
          <w:p w14:paraId="373499C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77FD00A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00EBC7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49.3</w:t>
            </w:r>
          </w:p>
        </w:tc>
      </w:tr>
      <w:tr w:rsidR="00BC14CD" w:rsidRPr="00BC14CD" w14:paraId="39E7F6BD" w14:textId="77777777">
        <w:tc>
          <w:tcPr>
            <w:tcW w:w="3232" w:type="dxa"/>
          </w:tcPr>
          <w:p w14:paraId="75F99746"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1530" w:type="dxa"/>
            <w:vAlign w:val="center"/>
          </w:tcPr>
          <w:p w14:paraId="032D506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59</w:t>
            </w:r>
          </w:p>
        </w:tc>
        <w:tc>
          <w:tcPr>
            <w:tcW w:w="1530" w:type="dxa"/>
            <w:vAlign w:val="center"/>
          </w:tcPr>
          <w:p w14:paraId="7C71DED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42.4</w:t>
            </w:r>
          </w:p>
        </w:tc>
        <w:tc>
          <w:tcPr>
            <w:tcW w:w="1530" w:type="dxa"/>
            <w:vAlign w:val="center"/>
          </w:tcPr>
          <w:p w14:paraId="377E1DF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37.8</w:t>
            </w:r>
          </w:p>
        </w:tc>
        <w:tc>
          <w:tcPr>
            <w:tcW w:w="1522" w:type="dxa"/>
            <w:vAlign w:val="center"/>
          </w:tcPr>
          <w:p w14:paraId="7C50916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44.8</w:t>
            </w:r>
          </w:p>
        </w:tc>
      </w:tr>
    </w:tbl>
    <w:p w14:paraId="54C0402D" w14:textId="77777777" w:rsidR="00BC14CD" w:rsidRPr="00BC14CD" w:rsidRDefault="00BC14CD" w:rsidP="007A37E6">
      <w:pPr>
        <w:pStyle w:val="TableTitle-AppendixE"/>
      </w:pPr>
      <w:bookmarkStart w:id="214" w:name="_Toc173507009"/>
      <w:r w:rsidRPr="00BC14CD">
        <w:t>Table E13. Next-Generation MCAS Mathematics Mean Student Growth Percentile by Student Group, Grade 10, 2022-2023</w:t>
      </w:r>
      <w:bookmarkEnd w:id="214"/>
    </w:p>
    <w:tbl>
      <w:tblPr>
        <w:tblStyle w:val="MSVTable1"/>
        <w:tblW w:w="5000" w:type="pct"/>
        <w:tblLook w:val="0420" w:firstRow="1" w:lastRow="0" w:firstColumn="0" w:lastColumn="0" w:noHBand="0" w:noVBand="1"/>
      </w:tblPr>
      <w:tblGrid>
        <w:gridCol w:w="3232"/>
        <w:gridCol w:w="1530"/>
        <w:gridCol w:w="1530"/>
        <w:gridCol w:w="1530"/>
        <w:gridCol w:w="1522"/>
      </w:tblGrid>
      <w:tr w:rsidR="00BC14CD" w:rsidRPr="00BC14CD" w14:paraId="2B4953BF" w14:textId="77777777" w:rsidTr="00BC14CD">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E6AD4BD" w14:textId="77777777" w:rsidR="00BC14CD" w:rsidRPr="00BC14CD" w:rsidRDefault="00BC14CD" w:rsidP="00BC14CD">
            <w:pPr>
              <w:keepNext/>
              <w:keepLines/>
              <w:spacing w:line="240" w:lineRule="auto"/>
              <w:jc w:val="center"/>
              <w:rPr>
                <w:rFonts w:ascii="Franklin Gothic Demi" w:eastAsia="Yu Mincho" w:hAnsi="Franklin Gothic Demi" w:cs="Calibri"/>
                <w:bCs/>
                <w:color w:val="FFFFFF"/>
                <w:sz w:val="20"/>
                <w:szCs w:val="20"/>
              </w:rPr>
            </w:pPr>
            <w:r w:rsidRPr="00BC14CD">
              <w:rPr>
                <w:rFonts w:ascii="Franklin Gothic Demi" w:eastAsia="Yu Mincho" w:hAnsi="Franklin Gothic Demi" w:cs="Calibri"/>
                <w:bCs/>
                <w:color w:val="FFFFFF"/>
                <w:sz w:val="20"/>
                <w:szCs w:val="20"/>
              </w:rPr>
              <w:t>Group</w:t>
            </w:r>
          </w:p>
        </w:tc>
        <w:tc>
          <w:tcPr>
            <w:tcW w:w="1530" w:type="dxa"/>
            <w:vAlign w:val="center"/>
          </w:tcPr>
          <w:p w14:paraId="13704110"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1530" w:type="dxa"/>
            <w:vAlign w:val="center"/>
          </w:tcPr>
          <w:p w14:paraId="547CB397"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1530" w:type="dxa"/>
            <w:vAlign w:val="center"/>
          </w:tcPr>
          <w:p w14:paraId="4F028B36"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1522" w:type="dxa"/>
            <w:vAlign w:val="center"/>
          </w:tcPr>
          <w:p w14:paraId="2FA36AEA"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770485B1"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371E9DD4"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All students</w:t>
            </w:r>
          </w:p>
        </w:tc>
        <w:tc>
          <w:tcPr>
            <w:tcW w:w="1530" w:type="dxa"/>
            <w:vAlign w:val="center"/>
          </w:tcPr>
          <w:p w14:paraId="2C99A6E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1530" w:type="dxa"/>
            <w:vAlign w:val="center"/>
          </w:tcPr>
          <w:p w14:paraId="1DA3EFE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48.1</w:t>
            </w:r>
          </w:p>
        </w:tc>
        <w:tc>
          <w:tcPr>
            <w:tcW w:w="1530" w:type="dxa"/>
            <w:vAlign w:val="center"/>
          </w:tcPr>
          <w:p w14:paraId="3537A63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61.6</w:t>
            </w:r>
          </w:p>
        </w:tc>
        <w:tc>
          <w:tcPr>
            <w:tcW w:w="1522" w:type="dxa"/>
            <w:vAlign w:val="center"/>
          </w:tcPr>
          <w:p w14:paraId="32F1883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49.6</w:t>
            </w:r>
          </w:p>
        </w:tc>
      </w:tr>
      <w:tr w:rsidR="00BC14CD" w:rsidRPr="00BC14CD" w14:paraId="420B56F3" w14:textId="77777777">
        <w:tc>
          <w:tcPr>
            <w:tcW w:w="3232" w:type="dxa"/>
          </w:tcPr>
          <w:p w14:paraId="0389C8F9"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African American/Black</w:t>
            </w:r>
          </w:p>
        </w:tc>
        <w:tc>
          <w:tcPr>
            <w:tcW w:w="1530" w:type="dxa"/>
            <w:vAlign w:val="center"/>
          </w:tcPr>
          <w:p w14:paraId="57EF9AB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1E0E9F3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31FFDBA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3F9B40A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41.4</w:t>
            </w:r>
          </w:p>
        </w:tc>
      </w:tr>
      <w:tr w:rsidR="00BC14CD" w:rsidRPr="00BC14CD" w14:paraId="24EAB574"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481388C9"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Asian</w:t>
            </w:r>
          </w:p>
        </w:tc>
        <w:tc>
          <w:tcPr>
            <w:tcW w:w="1530" w:type="dxa"/>
            <w:vAlign w:val="center"/>
          </w:tcPr>
          <w:p w14:paraId="30735F1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512ACB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878183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2467B0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55.9</w:t>
            </w:r>
          </w:p>
        </w:tc>
      </w:tr>
      <w:tr w:rsidR="00BC14CD" w:rsidRPr="00BC14CD" w14:paraId="5AB680EC" w14:textId="77777777">
        <w:tc>
          <w:tcPr>
            <w:tcW w:w="3232" w:type="dxa"/>
          </w:tcPr>
          <w:p w14:paraId="5B3FEAEC"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Hispanic/Latino</w:t>
            </w:r>
          </w:p>
        </w:tc>
        <w:tc>
          <w:tcPr>
            <w:tcW w:w="1530" w:type="dxa"/>
            <w:vAlign w:val="center"/>
          </w:tcPr>
          <w:p w14:paraId="3E243A0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1530" w:type="dxa"/>
            <w:vAlign w:val="center"/>
          </w:tcPr>
          <w:p w14:paraId="0ED2CD4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81AC3A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5D014B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41.8</w:t>
            </w:r>
          </w:p>
        </w:tc>
      </w:tr>
      <w:tr w:rsidR="00BC14CD" w:rsidRPr="00BC14CD" w14:paraId="6BA1872A"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267CC789"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Multi-Race, non-Hispanic/Latino</w:t>
            </w:r>
          </w:p>
        </w:tc>
        <w:tc>
          <w:tcPr>
            <w:tcW w:w="1530" w:type="dxa"/>
            <w:vAlign w:val="center"/>
          </w:tcPr>
          <w:p w14:paraId="1BFF988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w:t>
            </w:r>
          </w:p>
        </w:tc>
        <w:tc>
          <w:tcPr>
            <w:tcW w:w="1530" w:type="dxa"/>
            <w:vAlign w:val="center"/>
          </w:tcPr>
          <w:p w14:paraId="378B510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76AF64A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1B5844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51.1</w:t>
            </w:r>
          </w:p>
        </w:tc>
      </w:tr>
      <w:tr w:rsidR="00BC14CD" w:rsidRPr="00BC14CD" w14:paraId="0D79ABEB" w14:textId="77777777">
        <w:tc>
          <w:tcPr>
            <w:tcW w:w="3232" w:type="dxa"/>
          </w:tcPr>
          <w:p w14:paraId="2ECB4680"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Native American</w:t>
            </w:r>
          </w:p>
        </w:tc>
        <w:tc>
          <w:tcPr>
            <w:tcW w:w="1530" w:type="dxa"/>
            <w:vAlign w:val="center"/>
          </w:tcPr>
          <w:p w14:paraId="475C7A3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41CA328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0502348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40A4CDD8"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45.4</w:t>
            </w:r>
          </w:p>
        </w:tc>
      </w:tr>
      <w:tr w:rsidR="00BC14CD" w:rsidRPr="00BC14CD" w14:paraId="50FA7DFD"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0FC4FEB0"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Native Hawaiian, Pacific Islander</w:t>
            </w:r>
          </w:p>
        </w:tc>
        <w:tc>
          <w:tcPr>
            <w:tcW w:w="1530" w:type="dxa"/>
            <w:vAlign w:val="center"/>
          </w:tcPr>
          <w:p w14:paraId="136B4EC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16B9DB8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732846A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6B2A4DE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56.1</w:t>
            </w:r>
          </w:p>
        </w:tc>
      </w:tr>
      <w:tr w:rsidR="00BC14CD" w:rsidRPr="00BC14CD" w14:paraId="168EF9A9" w14:textId="77777777">
        <w:tc>
          <w:tcPr>
            <w:tcW w:w="3232" w:type="dxa"/>
          </w:tcPr>
          <w:p w14:paraId="34C0373D"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White</w:t>
            </w:r>
          </w:p>
        </w:tc>
        <w:tc>
          <w:tcPr>
            <w:tcW w:w="1530" w:type="dxa"/>
            <w:vAlign w:val="center"/>
          </w:tcPr>
          <w:p w14:paraId="4D14015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w:t>
            </w:r>
          </w:p>
        </w:tc>
        <w:tc>
          <w:tcPr>
            <w:tcW w:w="1530" w:type="dxa"/>
            <w:vAlign w:val="center"/>
          </w:tcPr>
          <w:p w14:paraId="1383585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48.0</w:t>
            </w:r>
          </w:p>
        </w:tc>
        <w:tc>
          <w:tcPr>
            <w:tcW w:w="1530" w:type="dxa"/>
            <w:vAlign w:val="center"/>
          </w:tcPr>
          <w:p w14:paraId="30DFF7B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62.2</w:t>
            </w:r>
          </w:p>
        </w:tc>
        <w:tc>
          <w:tcPr>
            <w:tcW w:w="1522" w:type="dxa"/>
            <w:vAlign w:val="center"/>
          </w:tcPr>
          <w:p w14:paraId="1B2FDF1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52.9</w:t>
            </w:r>
          </w:p>
        </w:tc>
      </w:tr>
      <w:tr w:rsidR="00BC14CD" w:rsidRPr="00BC14CD" w14:paraId="46730385"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060C7CA0"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High needs</w:t>
            </w:r>
          </w:p>
        </w:tc>
        <w:tc>
          <w:tcPr>
            <w:tcW w:w="1530" w:type="dxa"/>
            <w:vAlign w:val="center"/>
          </w:tcPr>
          <w:p w14:paraId="2815AA6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1530" w:type="dxa"/>
            <w:vAlign w:val="center"/>
          </w:tcPr>
          <w:p w14:paraId="623694D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62FA00F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2C04927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43.9</w:t>
            </w:r>
          </w:p>
        </w:tc>
      </w:tr>
      <w:tr w:rsidR="00BC14CD" w:rsidRPr="00BC14CD" w14:paraId="207204C2" w14:textId="77777777">
        <w:tc>
          <w:tcPr>
            <w:tcW w:w="3232" w:type="dxa"/>
          </w:tcPr>
          <w:p w14:paraId="455AD291"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Low income</w:t>
            </w:r>
          </w:p>
        </w:tc>
        <w:tc>
          <w:tcPr>
            <w:tcW w:w="1530" w:type="dxa"/>
            <w:vAlign w:val="center"/>
          </w:tcPr>
          <w:p w14:paraId="484CE8E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c>
          <w:tcPr>
            <w:tcW w:w="1530" w:type="dxa"/>
            <w:vAlign w:val="center"/>
          </w:tcPr>
          <w:p w14:paraId="4990CDA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32E355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2EC0405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43.2</w:t>
            </w:r>
          </w:p>
        </w:tc>
      </w:tr>
      <w:tr w:rsidR="00BC14CD" w:rsidRPr="00BC14CD" w14:paraId="3EA32ED5" w14:textId="77777777" w:rsidTr="00BC14CD">
        <w:trPr>
          <w:cnfStyle w:val="000000100000" w:firstRow="0" w:lastRow="0" w:firstColumn="0" w:lastColumn="0" w:oddVBand="0" w:evenVBand="0" w:oddHBand="1" w:evenHBand="0" w:firstRowFirstColumn="0" w:firstRowLastColumn="0" w:lastRowFirstColumn="0" w:lastRowLastColumn="0"/>
        </w:trPr>
        <w:tc>
          <w:tcPr>
            <w:tcW w:w="3232" w:type="dxa"/>
          </w:tcPr>
          <w:p w14:paraId="512D3934" w14:textId="77777777" w:rsidR="00BC14CD" w:rsidRPr="00BC14CD" w:rsidRDefault="00BC14CD" w:rsidP="00BC14CD">
            <w:pPr>
              <w:spacing w:line="240" w:lineRule="auto"/>
              <w:rPr>
                <w:rFonts w:ascii="Franklin Gothic Book" w:eastAsia="Times New Roman" w:hAnsi="Franklin Gothic Book" w:cs="Times New Roman"/>
                <w:spacing w:val="-4"/>
                <w:sz w:val="20"/>
                <w:szCs w:val="20"/>
              </w:rPr>
            </w:pPr>
            <w:r w:rsidRPr="00BC14CD">
              <w:rPr>
                <w:rFonts w:ascii="Franklin Gothic Book" w:eastAsia="Times New Roman" w:hAnsi="Franklin Gothic Book" w:cs="Times New Roman"/>
                <w:spacing w:val="-4"/>
                <w:sz w:val="20"/>
                <w:szCs w:val="20"/>
              </w:rPr>
              <w:t>ELs and former ELs</w:t>
            </w:r>
          </w:p>
        </w:tc>
        <w:tc>
          <w:tcPr>
            <w:tcW w:w="1530" w:type="dxa"/>
            <w:vAlign w:val="center"/>
          </w:tcPr>
          <w:p w14:paraId="4EF8589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286C0E8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5476DB5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6EC96135"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40.2</w:t>
            </w:r>
          </w:p>
        </w:tc>
      </w:tr>
      <w:tr w:rsidR="00BC14CD" w:rsidRPr="00BC14CD" w14:paraId="25B26272" w14:textId="77777777">
        <w:tc>
          <w:tcPr>
            <w:tcW w:w="3232" w:type="dxa"/>
          </w:tcPr>
          <w:p w14:paraId="15486F88" w14:textId="77777777" w:rsidR="00BC14CD" w:rsidRPr="00BC14CD" w:rsidRDefault="00BC14CD" w:rsidP="00BC14CD">
            <w:pPr>
              <w:spacing w:line="240" w:lineRule="auto"/>
              <w:rPr>
                <w:rFonts w:ascii="Franklin Gothic Book" w:eastAsia="Times New Roman" w:hAnsi="Franklin Gothic Book" w:cs="Times New Roman"/>
                <w:sz w:val="20"/>
                <w:szCs w:val="20"/>
              </w:rPr>
            </w:pPr>
            <w:r w:rsidRPr="00BC14CD">
              <w:rPr>
                <w:rFonts w:ascii="Franklin Gothic Book" w:eastAsia="Times New Roman" w:hAnsi="Franklin Gothic Book" w:cs="Times New Roman"/>
                <w:sz w:val="20"/>
                <w:szCs w:val="20"/>
              </w:rPr>
              <w:t>Students w/disabilities</w:t>
            </w:r>
          </w:p>
        </w:tc>
        <w:tc>
          <w:tcPr>
            <w:tcW w:w="1530" w:type="dxa"/>
            <w:vAlign w:val="center"/>
          </w:tcPr>
          <w:p w14:paraId="16EB793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w:t>
            </w:r>
          </w:p>
        </w:tc>
        <w:tc>
          <w:tcPr>
            <w:tcW w:w="1530" w:type="dxa"/>
            <w:vAlign w:val="center"/>
          </w:tcPr>
          <w:p w14:paraId="62951CE6"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30" w:type="dxa"/>
            <w:vAlign w:val="center"/>
          </w:tcPr>
          <w:p w14:paraId="0D82841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1522" w:type="dxa"/>
            <w:vAlign w:val="center"/>
          </w:tcPr>
          <w:p w14:paraId="631131D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41.7</w:t>
            </w:r>
          </w:p>
        </w:tc>
      </w:tr>
    </w:tbl>
    <w:p w14:paraId="3249BFD9" w14:textId="103B6A92" w:rsidR="00BC14CD" w:rsidRDefault="00BC14CD" w:rsidP="007A37E6">
      <w:pPr>
        <w:spacing w:after="160" w:line="259"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br w:type="page"/>
      </w:r>
    </w:p>
    <w:p w14:paraId="5251BD06" w14:textId="77777777" w:rsidR="00BC14CD" w:rsidRPr="00BC14CD" w:rsidRDefault="00BC14CD" w:rsidP="007A37E6">
      <w:pPr>
        <w:pStyle w:val="TableTitle-AppendixE"/>
      </w:pPr>
      <w:bookmarkStart w:id="215" w:name="_Toc173507010"/>
      <w:r w:rsidRPr="00BC14CD">
        <w:lastRenderedPageBreak/>
        <w:t>Table E14. Next-Generation MCAS ELA Mean Student Growth Percentile by Grade, 2022-2023</w:t>
      </w:r>
      <w:bookmarkEnd w:id="215"/>
    </w:p>
    <w:tbl>
      <w:tblPr>
        <w:tblStyle w:val="MSVTable1"/>
        <w:tblW w:w="5000" w:type="pct"/>
        <w:tblLook w:val="0420" w:firstRow="1" w:lastRow="0" w:firstColumn="0" w:lastColumn="0" w:noHBand="0" w:noVBand="1"/>
      </w:tblPr>
      <w:tblGrid>
        <w:gridCol w:w="1307"/>
        <w:gridCol w:w="2019"/>
        <w:gridCol w:w="2004"/>
        <w:gridCol w:w="2003"/>
        <w:gridCol w:w="2011"/>
      </w:tblGrid>
      <w:tr w:rsidR="00BC14CD" w:rsidRPr="00BC14CD" w14:paraId="5F0CFC3F" w14:textId="77777777" w:rsidTr="00BC14CD">
        <w:trPr>
          <w:cnfStyle w:val="100000000000" w:firstRow="1" w:lastRow="0" w:firstColumn="0" w:lastColumn="0" w:oddVBand="0" w:evenVBand="0" w:oddHBand="0" w:evenHBand="0" w:firstRowFirstColumn="0" w:firstRowLastColumn="0" w:lastRowFirstColumn="0" w:lastRowLastColumn="0"/>
        </w:trPr>
        <w:tc>
          <w:tcPr>
            <w:tcW w:w="1307" w:type="dxa"/>
          </w:tcPr>
          <w:p w14:paraId="24CD7D2D" w14:textId="77777777" w:rsidR="00BC14CD" w:rsidRPr="00BC14CD" w:rsidRDefault="00BC14CD" w:rsidP="00BC14CD">
            <w:pPr>
              <w:spacing w:before="30" w:after="3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Grade</w:t>
            </w:r>
          </w:p>
        </w:tc>
        <w:tc>
          <w:tcPr>
            <w:tcW w:w="2019" w:type="dxa"/>
          </w:tcPr>
          <w:p w14:paraId="7A47F3B2" w14:textId="77777777" w:rsidR="00BC14CD" w:rsidRPr="00BC14CD" w:rsidRDefault="00BC14CD" w:rsidP="00BC14CD">
            <w:pPr>
              <w:spacing w:before="30" w:after="3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2004" w:type="dxa"/>
          </w:tcPr>
          <w:p w14:paraId="355CF764" w14:textId="77777777" w:rsidR="00BC14CD" w:rsidRPr="00BC14CD" w:rsidRDefault="00BC14CD" w:rsidP="00BC14CD">
            <w:pPr>
              <w:spacing w:before="30" w:after="3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2003" w:type="dxa"/>
          </w:tcPr>
          <w:p w14:paraId="4A8B7764" w14:textId="77777777" w:rsidR="00BC14CD" w:rsidRPr="00BC14CD" w:rsidRDefault="00BC14CD" w:rsidP="00BC14CD">
            <w:pPr>
              <w:spacing w:before="30" w:after="3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2011" w:type="dxa"/>
          </w:tcPr>
          <w:p w14:paraId="63701CC7" w14:textId="77777777" w:rsidR="00BC14CD" w:rsidRPr="00BC14CD" w:rsidRDefault="00BC14CD" w:rsidP="00BC14CD">
            <w:pPr>
              <w:spacing w:before="30" w:after="30"/>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5EF861CB"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1035E3B1"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2019" w:type="dxa"/>
            <w:vAlign w:val="center"/>
          </w:tcPr>
          <w:p w14:paraId="7E6CB8DE"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2004" w:type="dxa"/>
            <w:vAlign w:val="center"/>
          </w:tcPr>
          <w:p w14:paraId="2BFD0600"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2003" w:type="dxa"/>
            <w:vAlign w:val="center"/>
          </w:tcPr>
          <w:p w14:paraId="24DBF077"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2011" w:type="dxa"/>
            <w:vAlign w:val="bottom"/>
          </w:tcPr>
          <w:p w14:paraId="24A4BD21"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r>
      <w:tr w:rsidR="00BC14CD" w:rsidRPr="00BC14CD" w14:paraId="57DC59FE" w14:textId="77777777">
        <w:tc>
          <w:tcPr>
            <w:tcW w:w="1307" w:type="dxa"/>
          </w:tcPr>
          <w:p w14:paraId="79CC9B88"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c>
          <w:tcPr>
            <w:tcW w:w="2019" w:type="dxa"/>
            <w:vAlign w:val="center"/>
          </w:tcPr>
          <w:p w14:paraId="3977BB19"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w:t>
            </w:r>
          </w:p>
        </w:tc>
        <w:tc>
          <w:tcPr>
            <w:tcW w:w="2004" w:type="dxa"/>
            <w:vAlign w:val="center"/>
          </w:tcPr>
          <w:p w14:paraId="41519050"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36.7</w:t>
            </w:r>
          </w:p>
        </w:tc>
        <w:tc>
          <w:tcPr>
            <w:tcW w:w="2003" w:type="dxa"/>
            <w:vAlign w:val="center"/>
          </w:tcPr>
          <w:p w14:paraId="711A2BEB"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44.0</w:t>
            </w:r>
          </w:p>
        </w:tc>
        <w:tc>
          <w:tcPr>
            <w:tcW w:w="2011" w:type="dxa"/>
            <w:vAlign w:val="bottom"/>
          </w:tcPr>
          <w:p w14:paraId="1413D4EE"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49.4</w:t>
            </w:r>
          </w:p>
        </w:tc>
      </w:tr>
      <w:tr w:rsidR="00BC14CD" w:rsidRPr="00BC14CD" w14:paraId="7B04084F"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3B755392"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2019" w:type="dxa"/>
            <w:vAlign w:val="center"/>
          </w:tcPr>
          <w:p w14:paraId="1F13C9E7"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58</w:t>
            </w:r>
          </w:p>
        </w:tc>
        <w:tc>
          <w:tcPr>
            <w:tcW w:w="2004" w:type="dxa"/>
            <w:vAlign w:val="center"/>
          </w:tcPr>
          <w:p w14:paraId="55356FCB"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42.2</w:t>
            </w:r>
          </w:p>
        </w:tc>
        <w:tc>
          <w:tcPr>
            <w:tcW w:w="2003" w:type="dxa"/>
            <w:vAlign w:val="center"/>
          </w:tcPr>
          <w:p w14:paraId="7E0EA685"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41.0</w:t>
            </w:r>
          </w:p>
        </w:tc>
        <w:tc>
          <w:tcPr>
            <w:tcW w:w="2011" w:type="dxa"/>
            <w:vAlign w:val="bottom"/>
          </w:tcPr>
          <w:p w14:paraId="13172C1D"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49.8</w:t>
            </w:r>
          </w:p>
        </w:tc>
      </w:tr>
      <w:tr w:rsidR="00BC14CD" w:rsidRPr="00BC14CD" w14:paraId="7CDDEFE4" w14:textId="77777777">
        <w:tc>
          <w:tcPr>
            <w:tcW w:w="1307" w:type="dxa"/>
          </w:tcPr>
          <w:p w14:paraId="64BFAC3E"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c>
          <w:tcPr>
            <w:tcW w:w="2019" w:type="dxa"/>
            <w:vAlign w:val="center"/>
          </w:tcPr>
          <w:p w14:paraId="283FB5F2"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2004" w:type="dxa"/>
            <w:vAlign w:val="center"/>
          </w:tcPr>
          <w:p w14:paraId="2F33BC36"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56.5</w:t>
            </w:r>
          </w:p>
        </w:tc>
        <w:tc>
          <w:tcPr>
            <w:tcW w:w="2003" w:type="dxa"/>
            <w:vAlign w:val="center"/>
          </w:tcPr>
          <w:p w14:paraId="6EC83F67"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56.2</w:t>
            </w:r>
          </w:p>
        </w:tc>
        <w:tc>
          <w:tcPr>
            <w:tcW w:w="2011" w:type="dxa"/>
            <w:vAlign w:val="bottom"/>
          </w:tcPr>
          <w:p w14:paraId="13353FD1"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49.9</w:t>
            </w:r>
          </w:p>
        </w:tc>
      </w:tr>
      <w:tr w:rsidR="00BC14CD" w:rsidRPr="00BC14CD" w14:paraId="1D32287E"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6948FC28"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2019" w:type="dxa"/>
            <w:vAlign w:val="center"/>
          </w:tcPr>
          <w:p w14:paraId="2FFE6DF6"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2004" w:type="dxa"/>
            <w:vAlign w:val="center"/>
          </w:tcPr>
          <w:p w14:paraId="4ECD51A1"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45.2</w:t>
            </w:r>
          </w:p>
        </w:tc>
        <w:tc>
          <w:tcPr>
            <w:tcW w:w="2003" w:type="dxa"/>
            <w:vAlign w:val="center"/>
          </w:tcPr>
          <w:p w14:paraId="35C17078"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42.7</w:t>
            </w:r>
          </w:p>
        </w:tc>
        <w:tc>
          <w:tcPr>
            <w:tcW w:w="2011" w:type="dxa"/>
            <w:vAlign w:val="bottom"/>
          </w:tcPr>
          <w:p w14:paraId="59048369"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49.9</w:t>
            </w:r>
          </w:p>
        </w:tc>
      </w:tr>
      <w:tr w:rsidR="00BC14CD" w:rsidRPr="00BC14CD" w14:paraId="20552397" w14:textId="77777777">
        <w:tc>
          <w:tcPr>
            <w:tcW w:w="1307" w:type="dxa"/>
          </w:tcPr>
          <w:p w14:paraId="284818FB"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c>
          <w:tcPr>
            <w:tcW w:w="2019" w:type="dxa"/>
            <w:vAlign w:val="center"/>
          </w:tcPr>
          <w:p w14:paraId="70F3194A"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w:t>
            </w:r>
          </w:p>
        </w:tc>
        <w:tc>
          <w:tcPr>
            <w:tcW w:w="2004" w:type="dxa"/>
            <w:vAlign w:val="center"/>
          </w:tcPr>
          <w:p w14:paraId="391E305B"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35.8</w:t>
            </w:r>
          </w:p>
        </w:tc>
        <w:tc>
          <w:tcPr>
            <w:tcW w:w="2003" w:type="dxa"/>
            <w:vAlign w:val="center"/>
          </w:tcPr>
          <w:p w14:paraId="5631F24B"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35.2</w:t>
            </w:r>
          </w:p>
        </w:tc>
        <w:tc>
          <w:tcPr>
            <w:tcW w:w="2011" w:type="dxa"/>
            <w:vAlign w:val="bottom"/>
          </w:tcPr>
          <w:p w14:paraId="5528FBEA"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49.7</w:t>
            </w:r>
          </w:p>
        </w:tc>
      </w:tr>
      <w:tr w:rsidR="00BC14CD" w:rsidRPr="00BC14CD" w14:paraId="56B5C2B8"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7D431AB0"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2019" w:type="dxa"/>
            <w:vAlign w:val="center"/>
          </w:tcPr>
          <w:p w14:paraId="1263D30B"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260</w:t>
            </w:r>
          </w:p>
        </w:tc>
        <w:tc>
          <w:tcPr>
            <w:tcW w:w="2004" w:type="dxa"/>
            <w:vAlign w:val="center"/>
          </w:tcPr>
          <w:p w14:paraId="1AA3FF47"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43.4</w:t>
            </w:r>
          </w:p>
        </w:tc>
        <w:tc>
          <w:tcPr>
            <w:tcW w:w="2003" w:type="dxa"/>
            <w:vAlign w:val="center"/>
          </w:tcPr>
          <w:p w14:paraId="2084F5B3"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43.6</w:t>
            </w:r>
          </w:p>
        </w:tc>
        <w:tc>
          <w:tcPr>
            <w:tcW w:w="2011" w:type="dxa"/>
            <w:vAlign w:val="bottom"/>
          </w:tcPr>
          <w:p w14:paraId="27D2A2A1"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49.7</w:t>
            </w:r>
          </w:p>
        </w:tc>
      </w:tr>
      <w:tr w:rsidR="00BC14CD" w:rsidRPr="00BC14CD" w14:paraId="11F9E9EA" w14:textId="77777777">
        <w:tc>
          <w:tcPr>
            <w:tcW w:w="1307" w:type="dxa"/>
          </w:tcPr>
          <w:p w14:paraId="15FBEA95"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w:t>
            </w:r>
          </w:p>
        </w:tc>
        <w:tc>
          <w:tcPr>
            <w:tcW w:w="2019" w:type="dxa"/>
            <w:vAlign w:val="center"/>
          </w:tcPr>
          <w:p w14:paraId="7C631285"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w:t>
            </w:r>
          </w:p>
        </w:tc>
        <w:tc>
          <w:tcPr>
            <w:tcW w:w="2004" w:type="dxa"/>
            <w:vAlign w:val="center"/>
          </w:tcPr>
          <w:p w14:paraId="7FCA6196"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51.8</w:t>
            </w:r>
          </w:p>
        </w:tc>
        <w:tc>
          <w:tcPr>
            <w:tcW w:w="2003" w:type="dxa"/>
            <w:vAlign w:val="center"/>
          </w:tcPr>
          <w:p w14:paraId="120EBFA4"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48.1</w:t>
            </w:r>
          </w:p>
        </w:tc>
        <w:tc>
          <w:tcPr>
            <w:tcW w:w="2011" w:type="dxa"/>
            <w:vAlign w:val="bottom"/>
          </w:tcPr>
          <w:p w14:paraId="5ADAABB3" w14:textId="77777777" w:rsidR="00BC14CD" w:rsidRPr="00BC14CD" w:rsidRDefault="00BC14CD" w:rsidP="00BC14CD">
            <w:pPr>
              <w:spacing w:before="30" w:after="30"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49.5</w:t>
            </w:r>
          </w:p>
        </w:tc>
      </w:tr>
    </w:tbl>
    <w:p w14:paraId="0B666257" w14:textId="77777777" w:rsidR="00BC14CD" w:rsidRPr="00BC14CD" w:rsidRDefault="00BC14CD" w:rsidP="007A37E6">
      <w:pPr>
        <w:pStyle w:val="TableTitle-AppendixE"/>
      </w:pPr>
      <w:bookmarkStart w:id="216" w:name="_Toc173507011"/>
      <w:r w:rsidRPr="00BC14CD">
        <w:t>Table E15. Next-Generation MCAS Mathematics Mean Student Growth Percentile by Grade, 2022-2023</w:t>
      </w:r>
      <w:bookmarkEnd w:id="216"/>
    </w:p>
    <w:tbl>
      <w:tblPr>
        <w:tblStyle w:val="MSVTable1"/>
        <w:tblW w:w="5000" w:type="pct"/>
        <w:tblLook w:val="0420" w:firstRow="1" w:lastRow="0" w:firstColumn="0" w:lastColumn="0" w:noHBand="0" w:noVBand="1"/>
      </w:tblPr>
      <w:tblGrid>
        <w:gridCol w:w="1307"/>
        <w:gridCol w:w="2019"/>
        <w:gridCol w:w="2004"/>
        <w:gridCol w:w="2003"/>
        <w:gridCol w:w="2011"/>
      </w:tblGrid>
      <w:tr w:rsidR="00BC14CD" w:rsidRPr="00BC14CD" w14:paraId="5A1FA9DD" w14:textId="77777777" w:rsidTr="00BC14CD">
        <w:trPr>
          <w:cnfStyle w:val="100000000000" w:firstRow="1" w:lastRow="0" w:firstColumn="0" w:lastColumn="0" w:oddVBand="0" w:evenVBand="0" w:oddHBand="0" w:evenHBand="0" w:firstRowFirstColumn="0" w:firstRowLastColumn="0" w:lastRowFirstColumn="0" w:lastRowLastColumn="0"/>
        </w:trPr>
        <w:tc>
          <w:tcPr>
            <w:tcW w:w="1307" w:type="dxa"/>
          </w:tcPr>
          <w:p w14:paraId="71D7483E" w14:textId="77777777" w:rsidR="00BC14CD" w:rsidRPr="00BC14CD" w:rsidRDefault="00BC14CD" w:rsidP="00BC14CD">
            <w:pPr>
              <w:keepNext/>
              <w:keepLines/>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Grade</w:t>
            </w:r>
          </w:p>
        </w:tc>
        <w:tc>
          <w:tcPr>
            <w:tcW w:w="2019" w:type="dxa"/>
          </w:tcPr>
          <w:p w14:paraId="6AFB6BE8"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 Included (2023)</w:t>
            </w:r>
          </w:p>
        </w:tc>
        <w:tc>
          <w:tcPr>
            <w:tcW w:w="2004" w:type="dxa"/>
          </w:tcPr>
          <w:p w14:paraId="4A678703"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2022</w:t>
            </w:r>
          </w:p>
        </w:tc>
        <w:tc>
          <w:tcPr>
            <w:tcW w:w="2003" w:type="dxa"/>
          </w:tcPr>
          <w:p w14:paraId="00B34EF1"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2023</w:t>
            </w:r>
          </w:p>
        </w:tc>
        <w:tc>
          <w:tcPr>
            <w:tcW w:w="2011" w:type="dxa"/>
          </w:tcPr>
          <w:p w14:paraId="79E826A6" w14:textId="77777777" w:rsidR="00BC14CD" w:rsidRPr="00BC14CD" w:rsidRDefault="00BC14CD" w:rsidP="00BC14CD">
            <w:pPr>
              <w:jc w:val="center"/>
              <w:rPr>
                <w:rFonts w:ascii="Franklin Gothic Demi" w:eastAsia="Yu Mincho" w:hAnsi="Franklin Gothic Demi" w:cs="Times New Roman"/>
                <w:color w:val="FFFFFF"/>
                <w:sz w:val="20"/>
                <w:szCs w:val="20"/>
              </w:rPr>
            </w:pPr>
            <w:r w:rsidRPr="00BC14CD">
              <w:rPr>
                <w:rFonts w:ascii="Franklin Gothic Demi" w:eastAsia="Yu Mincho" w:hAnsi="Franklin Gothic Demi" w:cs="Times New Roman"/>
                <w:color w:val="FFFFFF"/>
                <w:sz w:val="20"/>
                <w:szCs w:val="20"/>
              </w:rPr>
              <w:t>State (2023)</w:t>
            </w:r>
          </w:p>
        </w:tc>
      </w:tr>
      <w:tr w:rsidR="00BC14CD" w:rsidRPr="00BC14CD" w14:paraId="7F22ABDC"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0BC45689" w14:textId="77777777" w:rsidR="00BC14CD" w:rsidRPr="00BC14CD" w:rsidRDefault="00BC14CD" w:rsidP="00BC14CD">
            <w:pPr>
              <w:keepNext/>
              <w:keepLines/>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w:t>
            </w:r>
          </w:p>
        </w:tc>
        <w:tc>
          <w:tcPr>
            <w:tcW w:w="2019" w:type="dxa"/>
            <w:vAlign w:val="center"/>
          </w:tcPr>
          <w:p w14:paraId="063871A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2004" w:type="dxa"/>
            <w:vAlign w:val="center"/>
          </w:tcPr>
          <w:p w14:paraId="3E6DE49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2003" w:type="dxa"/>
            <w:vAlign w:val="center"/>
          </w:tcPr>
          <w:p w14:paraId="18E87B6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c>
          <w:tcPr>
            <w:tcW w:w="2011" w:type="dxa"/>
            <w:vAlign w:val="bottom"/>
          </w:tcPr>
          <w:p w14:paraId="29D22D5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w:t>
            </w:r>
          </w:p>
        </w:tc>
      </w:tr>
      <w:tr w:rsidR="00BC14CD" w:rsidRPr="00BC14CD" w14:paraId="1DF6DCA1" w14:textId="77777777">
        <w:tc>
          <w:tcPr>
            <w:tcW w:w="1307" w:type="dxa"/>
          </w:tcPr>
          <w:p w14:paraId="702812C7" w14:textId="77777777" w:rsidR="00BC14CD" w:rsidRPr="00BC14CD" w:rsidRDefault="00BC14CD" w:rsidP="00BC14CD">
            <w:pPr>
              <w:keepNext/>
              <w:keepLines/>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w:t>
            </w:r>
          </w:p>
        </w:tc>
        <w:tc>
          <w:tcPr>
            <w:tcW w:w="2019" w:type="dxa"/>
            <w:vAlign w:val="center"/>
          </w:tcPr>
          <w:p w14:paraId="4C653FD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2004" w:type="dxa"/>
            <w:vAlign w:val="center"/>
          </w:tcPr>
          <w:p w14:paraId="6350374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31.1</w:t>
            </w:r>
          </w:p>
        </w:tc>
        <w:tc>
          <w:tcPr>
            <w:tcW w:w="2003" w:type="dxa"/>
            <w:vAlign w:val="center"/>
          </w:tcPr>
          <w:p w14:paraId="1765CD3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42.4</w:t>
            </w:r>
          </w:p>
        </w:tc>
        <w:tc>
          <w:tcPr>
            <w:tcW w:w="2011" w:type="dxa"/>
            <w:vAlign w:val="bottom"/>
          </w:tcPr>
          <w:p w14:paraId="377EFE8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49.6</w:t>
            </w:r>
          </w:p>
        </w:tc>
      </w:tr>
      <w:tr w:rsidR="00BC14CD" w:rsidRPr="00BC14CD" w14:paraId="42AD83DF"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227ADBB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w:t>
            </w:r>
          </w:p>
        </w:tc>
        <w:tc>
          <w:tcPr>
            <w:tcW w:w="2019" w:type="dxa"/>
            <w:vAlign w:val="center"/>
          </w:tcPr>
          <w:p w14:paraId="5E4AC88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57</w:t>
            </w:r>
          </w:p>
        </w:tc>
        <w:tc>
          <w:tcPr>
            <w:tcW w:w="2004" w:type="dxa"/>
            <w:vAlign w:val="center"/>
          </w:tcPr>
          <w:p w14:paraId="75FCAC5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64.0</w:t>
            </w:r>
          </w:p>
        </w:tc>
        <w:tc>
          <w:tcPr>
            <w:tcW w:w="2003" w:type="dxa"/>
            <w:vAlign w:val="center"/>
          </w:tcPr>
          <w:p w14:paraId="796CDE72"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59.0</w:t>
            </w:r>
          </w:p>
        </w:tc>
        <w:tc>
          <w:tcPr>
            <w:tcW w:w="2011" w:type="dxa"/>
            <w:vAlign w:val="bottom"/>
          </w:tcPr>
          <w:p w14:paraId="609EAF0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50.0</w:t>
            </w:r>
          </w:p>
        </w:tc>
      </w:tr>
      <w:tr w:rsidR="00BC14CD" w:rsidRPr="00BC14CD" w14:paraId="18A69871" w14:textId="77777777">
        <w:tc>
          <w:tcPr>
            <w:tcW w:w="1307" w:type="dxa"/>
          </w:tcPr>
          <w:p w14:paraId="15A8E42C"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w:t>
            </w:r>
          </w:p>
        </w:tc>
        <w:tc>
          <w:tcPr>
            <w:tcW w:w="2019" w:type="dxa"/>
            <w:vAlign w:val="center"/>
          </w:tcPr>
          <w:p w14:paraId="0B461D8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w:t>
            </w:r>
          </w:p>
        </w:tc>
        <w:tc>
          <w:tcPr>
            <w:tcW w:w="2004" w:type="dxa"/>
            <w:vAlign w:val="center"/>
          </w:tcPr>
          <w:p w14:paraId="1BE706E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48.7</w:t>
            </w:r>
          </w:p>
        </w:tc>
        <w:tc>
          <w:tcPr>
            <w:tcW w:w="2003" w:type="dxa"/>
            <w:vAlign w:val="center"/>
          </w:tcPr>
          <w:p w14:paraId="09009D5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53.5</w:t>
            </w:r>
          </w:p>
        </w:tc>
        <w:tc>
          <w:tcPr>
            <w:tcW w:w="2011" w:type="dxa"/>
            <w:vAlign w:val="bottom"/>
          </w:tcPr>
          <w:p w14:paraId="77A1E3A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49.9</w:t>
            </w:r>
          </w:p>
        </w:tc>
      </w:tr>
      <w:tr w:rsidR="00BC14CD" w:rsidRPr="00BC14CD" w14:paraId="61826D0E" w14:textId="77777777" w:rsidTr="00BC14CD">
        <w:trPr>
          <w:cnfStyle w:val="000000100000" w:firstRow="0" w:lastRow="0" w:firstColumn="0" w:lastColumn="0" w:oddVBand="0" w:evenVBand="0" w:oddHBand="1" w:evenHBand="0" w:firstRowFirstColumn="0" w:firstRowLastColumn="0" w:lastRowFirstColumn="0" w:lastRowLastColumn="0"/>
        </w:trPr>
        <w:tc>
          <w:tcPr>
            <w:tcW w:w="1307" w:type="dxa"/>
          </w:tcPr>
          <w:p w14:paraId="4A32F1C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7</w:t>
            </w:r>
          </w:p>
        </w:tc>
        <w:tc>
          <w:tcPr>
            <w:tcW w:w="2019" w:type="dxa"/>
            <w:vAlign w:val="center"/>
          </w:tcPr>
          <w:p w14:paraId="1F7156A0"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53</w:t>
            </w:r>
          </w:p>
        </w:tc>
        <w:tc>
          <w:tcPr>
            <w:tcW w:w="2004" w:type="dxa"/>
            <w:vAlign w:val="center"/>
          </w:tcPr>
          <w:p w14:paraId="5A1505F9"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33.1</w:t>
            </w:r>
          </w:p>
        </w:tc>
        <w:tc>
          <w:tcPr>
            <w:tcW w:w="2003" w:type="dxa"/>
            <w:vAlign w:val="center"/>
          </w:tcPr>
          <w:p w14:paraId="7393171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36.8</w:t>
            </w:r>
          </w:p>
        </w:tc>
        <w:tc>
          <w:tcPr>
            <w:tcW w:w="2011" w:type="dxa"/>
            <w:vAlign w:val="bottom"/>
          </w:tcPr>
          <w:p w14:paraId="6CE9D44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49.9</w:t>
            </w:r>
          </w:p>
        </w:tc>
      </w:tr>
      <w:tr w:rsidR="00BC14CD" w:rsidRPr="00BC14CD" w14:paraId="450AF947" w14:textId="77777777">
        <w:tc>
          <w:tcPr>
            <w:tcW w:w="1307" w:type="dxa"/>
          </w:tcPr>
          <w:p w14:paraId="639E9F4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8</w:t>
            </w:r>
          </w:p>
        </w:tc>
        <w:tc>
          <w:tcPr>
            <w:tcW w:w="2019" w:type="dxa"/>
            <w:vAlign w:val="center"/>
          </w:tcPr>
          <w:p w14:paraId="5750736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52</w:t>
            </w:r>
          </w:p>
        </w:tc>
        <w:tc>
          <w:tcPr>
            <w:tcW w:w="2004" w:type="dxa"/>
            <w:vAlign w:val="center"/>
          </w:tcPr>
          <w:p w14:paraId="44681ABF"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35.0</w:t>
            </w:r>
          </w:p>
        </w:tc>
        <w:tc>
          <w:tcPr>
            <w:tcW w:w="2003" w:type="dxa"/>
            <w:vAlign w:val="center"/>
          </w:tcPr>
          <w:p w14:paraId="68D6F38A"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42.0</w:t>
            </w:r>
          </w:p>
        </w:tc>
        <w:tc>
          <w:tcPr>
            <w:tcW w:w="2011" w:type="dxa"/>
            <w:vAlign w:val="bottom"/>
          </w:tcPr>
          <w:p w14:paraId="1949F36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49.7</w:t>
            </w:r>
          </w:p>
        </w:tc>
      </w:tr>
      <w:tr w:rsidR="00BC14CD" w:rsidRPr="00BC14CD" w14:paraId="111F4777" w14:textId="77777777" w:rsidTr="00BC14CD">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5109EA3D"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3-8</w:t>
            </w:r>
          </w:p>
        </w:tc>
        <w:tc>
          <w:tcPr>
            <w:tcW w:w="2019" w:type="dxa"/>
            <w:vAlign w:val="center"/>
          </w:tcPr>
          <w:p w14:paraId="046C110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260</w:t>
            </w:r>
          </w:p>
        </w:tc>
        <w:tc>
          <w:tcPr>
            <w:tcW w:w="2004" w:type="dxa"/>
            <w:vAlign w:val="center"/>
          </w:tcPr>
          <w:p w14:paraId="40D5545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42.5</w:t>
            </w:r>
          </w:p>
        </w:tc>
        <w:tc>
          <w:tcPr>
            <w:tcW w:w="2003" w:type="dxa"/>
            <w:vAlign w:val="center"/>
          </w:tcPr>
          <w:p w14:paraId="5310720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46.9</w:t>
            </w:r>
          </w:p>
        </w:tc>
        <w:tc>
          <w:tcPr>
            <w:tcW w:w="2011" w:type="dxa"/>
            <w:vAlign w:val="bottom"/>
          </w:tcPr>
          <w:p w14:paraId="38F459A1"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49.8</w:t>
            </w:r>
          </w:p>
        </w:tc>
      </w:tr>
      <w:tr w:rsidR="00BC14CD" w:rsidRPr="00BC14CD" w14:paraId="61BDA145" w14:textId="77777777">
        <w:tc>
          <w:tcPr>
            <w:tcW w:w="1307" w:type="dxa"/>
          </w:tcPr>
          <w:p w14:paraId="780548C3"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10</w:t>
            </w:r>
          </w:p>
        </w:tc>
        <w:tc>
          <w:tcPr>
            <w:tcW w:w="2019" w:type="dxa"/>
            <w:vAlign w:val="center"/>
          </w:tcPr>
          <w:p w14:paraId="7DC56B4E"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29</w:t>
            </w:r>
          </w:p>
        </w:tc>
        <w:tc>
          <w:tcPr>
            <w:tcW w:w="2004" w:type="dxa"/>
            <w:vAlign w:val="center"/>
          </w:tcPr>
          <w:p w14:paraId="19B282F4"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48.1</w:t>
            </w:r>
          </w:p>
        </w:tc>
        <w:tc>
          <w:tcPr>
            <w:tcW w:w="2003" w:type="dxa"/>
            <w:vAlign w:val="center"/>
          </w:tcPr>
          <w:p w14:paraId="7056889B"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61.6</w:t>
            </w:r>
          </w:p>
        </w:tc>
        <w:tc>
          <w:tcPr>
            <w:tcW w:w="2011" w:type="dxa"/>
            <w:vAlign w:val="bottom"/>
          </w:tcPr>
          <w:p w14:paraId="42C38477" w14:textId="77777777" w:rsidR="00BC14CD" w:rsidRPr="00BC14CD" w:rsidRDefault="00BC14CD" w:rsidP="00BC14CD">
            <w:pPr>
              <w:spacing w:line="240" w:lineRule="auto"/>
              <w:jc w:val="center"/>
              <w:rPr>
                <w:rFonts w:ascii="Franklin Gothic Book" w:eastAsia="Yu Mincho" w:hAnsi="Franklin Gothic Book" w:cs="Calibri"/>
                <w:sz w:val="20"/>
                <w:szCs w:val="20"/>
              </w:rPr>
            </w:pPr>
            <w:r w:rsidRPr="00BC14CD">
              <w:rPr>
                <w:rFonts w:ascii="Franklin Gothic Book" w:eastAsia="Yu Mincho" w:hAnsi="Franklin Gothic Book" w:cs="Calibri"/>
                <w:sz w:val="20"/>
                <w:szCs w:val="20"/>
              </w:rPr>
              <w:t>49.6</w:t>
            </w:r>
          </w:p>
        </w:tc>
      </w:tr>
    </w:tbl>
    <w:p w14:paraId="42F1F2A2" w14:textId="77777777" w:rsidR="00BC14CD" w:rsidRPr="00BC14CD" w:rsidRDefault="00BC14CD" w:rsidP="007A37E6">
      <w:pPr>
        <w:pStyle w:val="TableTitle-AppendixE"/>
      </w:pPr>
      <w:bookmarkStart w:id="217" w:name="_Toc173507012"/>
      <w:r w:rsidRPr="00BC14CD">
        <w:t>Table E16. Four-Year Cohort Graduation Rates by Student Group, 2020-2022</w:t>
      </w:r>
      <w:bookmarkEnd w:id="21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C14CD" w:rsidRPr="00BC14CD" w14:paraId="7534790D" w14:textId="77777777" w:rsidTr="00BC14C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6F5F616"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Group</w:t>
            </w:r>
          </w:p>
        </w:tc>
        <w:tc>
          <w:tcPr>
            <w:tcW w:w="1254" w:type="dxa"/>
            <w:vAlign w:val="center"/>
          </w:tcPr>
          <w:p w14:paraId="34EE7D8A"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 Included (2022)</w:t>
            </w:r>
          </w:p>
        </w:tc>
        <w:tc>
          <w:tcPr>
            <w:tcW w:w="1255" w:type="dxa"/>
            <w:vAlign w:val="center"/>
          </w:tcPr>
          <w:p w14:paraId="3C52DEEA"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2020</w:t>
            </w:r>
          </w:p>
        </w:tc>
        <w:tc>
          <w:tcPr>
            <w:tcW w:w="1254" w:type="dxa"/>
            <w:vAlign w:val="center"/>
          </w:tcPr>
          <w:p w14:paraId="523E914C"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2021</w:t>
            </w:r>
          </w:p>
        </w:tc>
        <w:tc>
          <w:tcPr>
            <w:tcW w:w="1255" w:type="dxa"/>
            <w:vAlign w:val="center"/>
          </w:tcPr>
          <w:p w14:paraId="4558E5BA"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2022</w:t>
            </w:r>
          </w:p>
        </w:tc>
        <w:tc>
          <w:tcPr>
            <w:tcW w:w="1255" w:type="dxa"/>
            <w:vAlign w:val="center"/>
          </w:tcPr>
          <w:p w14:paraId="7E71F798"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State (2022)</w:t>
            </w:r>
          </w:p>
        </w:tc>
      </w:tr>
      <w:tr w:rsidR="00BC14CD" w:rsidRPr="00BC14CD" w14:paraId="2894333F"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914EB3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All</w:t>
            </w:r>
          </w:p>
        </w:tc>
        <w:tc>
          <w:tcPr>
            <w:tcW w:w="1254" w:type="dxa"/>
          </w:tcPr>
          <w:p w14:paraId="3290BB2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27</w:t>
            </w:r>
          </w:p>
        </w:tc>
        <w:tc>
          <w:tcPr>
            <w:tcW w:w="1255" w:type="dxa"/>
          </w:tcPr>
          <w:p w14:paraId="7568B21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97.5</w:t>
            </w:r>
          </w:p>
        </w:tc>
        <w:tc>
          <w:tcPr>
            <w:tcW w:w="1254" w:type="dxa"/>
          </w:tcPr>
          <w:p w14:paraId="4C84FDE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55" w:type="dxa"/>
          </w:tcPr>
          <w:p w14:paraId="250DC0A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96.3</w:t>
            </w:r>
          </w:p>
        </w:tc>
        <w:tc>
          <w:tcPr>
            <w:tcW w:w="1255" w:type="dxa"/>
          </w:tcPr>
          <w:p w14:paraId="1BA51E9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90.1</w:t>
            </w:r>
          </w:p>
        </w:tc>
      </w:tr>
      <w:tr w:rsidR="00BC14CD" w:rsidRPr="00BC14CD" w14:paraId="71637C18" w14:textId="77777777">
        <w:trPr>
          <w:jc w:val="center"/>
        </w:trPr>
        <w:tc>
          <w:tcPr>
            <w:tcW w:w="3052" w:type="dxa"/>
          </w:tcPr>
          <w:p w14:paraId="587EB2EE"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African American/Black</w:t>
            </w:r>
          </w:p>
        </w:tc>
        <w:tc>
          <w:tcPr>
            <w:tcW w:w="1254" w:type="dxa"/>
          </w:tcPr>
          <w:p w14:paraId="0FA3336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2F788D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6D49E0E5" w14:textId="77777777" w:rsidR="00BC14CD" w:rsidRPr="00BC14CD" w:rsidRDefault="00BC14CD" w:rsidP="00BC14CD">
            <w:pPr>
              <w:spacing w:line="240" w:lineRule="auto"/>
              <w:jc w:val="center"/>
              <w:rPr>
                <w:rFonts w:ascii="Franklin Gothic Book" w:eastAsia="Calibri" w:hAnsi="Franklin Gothic Book" w:cs="Arial"/>
                <w:sz w:val="20"/>
                <w:szCs w:val="20"/>
              </w:rPr>
            </w:pPr>
          </w:p>
        </w:tc>
        <w:tc>
          <w:tcPr>
            <w:tcW w:w="1255" w:type="dxa"/>
          </w:tcPr>
          <w:p w14:paraId="464598E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70762B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86.2</w:t>
            </w:r>
          </w:p>
        </w:tc>
      </w:tr>
      <w:tr w:rsidR="00BC14CD" w:rsidRPr="00BC14CD" w14:paraId="4822F87B"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09C8EB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Asian</w:t>
            </w:r>
          </w:p>
        </w:tc>
        <w:tc>
          <w:tcPr>
            <w:tcW w:w="1254" w:type="dxa"/>
          </w:tcPr>
          <w:p w14:paraId="611CE9C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D40B66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26A28215" w14:textId="77777777" w:rsidR="00BC14CD" w:rsidRPr="00BC14CD" w:rsidRDefault="00BC14CD" w:rsidP="00BC14CD">
            <w:pPr>
              <w:spacing w:line="240" w:lineRule="auto"/>
              <w:jc w:val="center"/>
              <w:rPr>
                <w:rFonts w:ascii="Franklin Gothic Book" w:eastAsia="Calibri" w:hAnsi="Franklin Gothic Book" w:cs="Arial"/>
                <w:sz w:val="20"/>
                <w:szCs w:val="20"/>
              </w:rPr>
            </w:pPr>
          </w:p>
        </w:tc>
        <w:tc>
          <w:tcPr>
            <w:tcW w:w="1255" w:type="dxa"/>
          </w:tcPr>
          <w:p w14:paraId="4365325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1C496E8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96.2</w:t>
            </w:r>
          </w:p>
        </w:tc>
      </w:tr>
      <w:tr w:rsidR="00BC14CD" w:rsidRPr="00BC14CD" w14:paraId="2F60A549" w14:textId="77777777">
        <w:trPr>
          <w:jc w:val="center"/>
        </w:trPr>
        <w:tc>
          <w:tcPr>
            <w:tcW w:w="3052" w:type="dxa"/>
          </w:tcPr>
          <w:p w14:paraId="00A357A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Hispanic/Latino</w:t>
            </w:r>
          </w:p>
        </w:tc>
        <w:tc>
          <w:tcPr>
            <w:tcW w:w="1254" w:type="dxa"/>
          </w:tcPr>
          <w:p w14:paraId="1567959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41E374F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E0BE1CB" w14:textId="77777777" w:rsidR="00BC14CD" w:rsidRPr="00BC14CD" w:rsidRDefault="00BC14CD" w:rsidP="00BC14CD">
            <w:pPr>
              <w:spacing w:line="240" w:lineRule="auto"/>
              <w:jc w:val="center"/>
              <w:rPr>
                <w:rFonts w:ascii="Franklin Gothic Book" w:eastAsia="Calibri" w:hAnsi="Franklin Gothic Book" w:cs="Arial"/>
                <w:sz w:val="20"/>
                <w:szCs w:val="20"/>
              </w:rPr>
            </w:pPr>
          </w:p>
        </w:tc>
        <w:tc>
          <w:tcPr>
            <w:tcW w:w="1255" w:type="dxa"/>
          </w:tcPr>
          <w:p w14:paraId="38E1FCA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0A6F06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81.2</w:t>
            </w:r>
          </w:p>
        </w:tc>
      </w:tr>
      <w:tr w:rsidR="00BC14CD" w:rsidRPr="00BC14CD" w14:paraId="09D85A94"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9B1B88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Calibri"/>
                <w:sz w:val="20"/>
                <w:szCs w:val="20"/>
              </w:rPr>
              <w:t>Multi-Race, non-Hispanic/Latino</w:t>
            </w:r>
          </w:p>
        </w:tc>
        <w:tc>
          <w:tcPr>
            <w:tcW w:w="1254" w:type="dxa"/>
          </w:tcPr>
          <w:p w14:paraId="22004F0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55" w:type="dxa"/>
          </w:tcPr>
          <w:p w14:paraId="00E3DC4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085DCB1" w14:textId="77777777" w:rsidR="00BC14CD" w:rsidRPr="00BC14CD" w:rsidRDefault="00BC14CD" w:rsidP="00BC14CD">
            <w:pPr>
              <w:spacing w:line="240" w:lineRule="auto"/>
              <w:jc w:val="center"/>
              <w:rPr>
                <w:rFonts w:ascii="Franklin Gothic Book" w:eastAsia="Calibri" w:hAnsi="Franklin Gothic Book" w:cs="Arial"/>
                <w:sz w:val="20"/>
                <w:szCs w:val="20"/>
              </w:rPr>
            </w:pPr>
          </w:p>
        </w:tc>
        <w:tc>
          <w:tcPr>
            <w:tcW w:w="1255" w:type="dxa"/>
          </w:tcPr>
          <w:p w14:paraId="6A7050C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1D8163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88.7</w:t>
            </w:r>
          </w:p>
        </w:tc>
      </w:tr>
      <w:tr w:rsidR="00BC14CD" w:rsidRPr="00BC14CD" w14:paraId="7775BECB" w14:textId="77777777">
        <w:trPr>
          <w:jc w:val="center"/>
        </w:trPr>
        <w:tc>
          <w:tcPr>
            <w:tcW w:w="3052" w:type="dxa"/>
          </w:tcPr>
          <w:p w14:paraId="4C178E25"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Native American</w:t>
            </w:r>
          </w:p>
        </w:tc>
        <w:tc>
          <w:tcPr>
            <w:tcW w:w="1254" w:type="dxa"/>
          </w:tcPr>
          <w:p w14:paraId="3EB50BF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4299CDF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21803E06" w14:textId="77777777" w:rsidR="00BC14CD" w:rsidRPr="00BC14CD" w:rsidRDefault="00BC14CD" w:rsidP="00BC14CD">
            <w:pPr>
              <w:spacing w:line="240" w:lineRule="auto"/>
              <w:jc w:val="center"/>
              <w:rPr>
                <w:rFonts w:ascii="Franklin Gothic Book" w:eastAsia="Calibri" w:hAnsi="Franklin Gothic Book" w:cs="Arial"/>
                <w:sz w:val="20"/>
                <w:szCs w:val="20"/>
              </w:rPr>
            </w:pPr>
          </w:p>
        </w:tc>
        <w:tc>
          <w:tcPr>
            <w:tcW w:w="1255" w:type="dxa"/>
          </w:tcPr>
          <w:p w14:paraId="4FD8413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364B07C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82.2</w:t>
            </w:r>
          </w:p>
        </w:tc>
      </w:tr>
      <w:tr w:rsidR="00BC14CD" w:rsidRPr="00BC14CD" w14:paraId="46F0360F"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B2574B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Times New Roman" w:hAnsi="Franklin Gothic Book" w:cs="Arial"/>
                <w:spacing w:val="-4"/>
                <w:sz w:val="20"/>
                <w:szCs w:val="20"/>
              </w:rPr>
              <w:t>Native Hawaiian, Pacific Islander</w:t>
            </w:r>
          </w:p>
        </w:tc>
        <w:tc>
          <w:tcPr>
            <w:tcW w:w="1254" w:type="dxa"/>
          </w:tcPr>
          <w:p w14:paraId="66FBA42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ED5B9B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841C4B8" w14:textId="77777777" w:rsidR="00BC14CD" w:rsidRPr="00BC14CD" w:rsidRDefault="00BC14CD" w:rsidP="00BC14CD">
            <w:pPr>
              <w:spacing w:line="240" w:lineRule="auto"/>
              <w:jc w:val="center"/>
              <w:rPr>
                <w:rFonts w:ascii="Franklin Gothic Book" w:eastAsia="Calibri" w:hAnsi="Franklin Gothic Book" w:cs="Arial"/>
                <w:sz w:val="20"/>
                <w:szCs w:val="20"/>
              </w:rPr>
            </w:pPr>
          </w:p>
        </w:tc>
        <w:tc>
          <w:tcPr>
            <w:tcW w:w="1255" w:type="dxa"/>
          </w:tcPr>
          <w:p w14:paraId="1E24A5A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EF2E2B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81.3</w:t>
            </w:r>
          </w:p>
        </w:tc>
      </w:tr>
      <w:tr w:rsidR="00BC14CD" w:rsidRPr="00BC14CD" w14:paraId="40ED29A8" w14:textId="77777777">
        <w:trPr>
          <w:jc w:val="center"/>
        </w:trPr>
        <w:tc>
          <w:tcPr>
            <w:tcW w:w="3052" w:type="dxa"/>
          </w:tcPr>
          <w:p w14:paraId="0856C47B"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White</w:t>
            </w:r>
          </w:p>
        </w:tc>
        <w:tc>
          <w:tcPr>
            <w:tcW w:w="1254" w:type="dxa"/>
          </w:tcPr>
          <w:p w14:paraId="03BC4CC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26</w:t>
            </w:r>
          </w:p>
        </w:tc>
        <w:tc>
          <w:tcPr>
            <w:tcW w:w="1255" w:type="dxa"/>
          </w:tcPr>
          <w:p w14:paraId="69DAE4B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97.4</w:t>
            </w:r>
          </w:p>
        </w:tc>
        <w:tc>
          <w:tcPr>
            <w:tcW w:w="1254" w:type="dxa"/>
          </w:tcPr>
          <w:p w14:paraId="0D85C3B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55" w:type="dxa"/>
          </w:tcPr>
          <w:p w14:paraId="5FB2C90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96.2</w:t>
            </w:r>
          </w:p>
        </w:tc>
        <w:tc>
          <w:tcPr>
            <w:tcW w:w="1255" w:type="dxa"/>
          </w:tcPr>
          <w:p w14:paraId="68D7FC0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93.2</w:t>
            </w:r>
          </w:p>
        </w:tc>
      </w:tr>
      <w:tr w:rsidR="00BC14CD" w:rsidRPr="00BC14CD" w14:paraId="3768076E"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63EEF1"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High needs</w:t>
            </w:r>
          </w:p>
        </w:tc>
        <w:tc>
          <w:tcPr>
            <w:tcW w:w="1254" w:type="dxa"/>
          </w:tcPr>
          <w:p w14:paraId="45D2766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w:t>
            </w:r>
          </w:p>
        </w:tc>
        <w:tc>
          <w:tcPr>
            <w:tcW w:w="1255" w:type="dxa"/>
          </w:tcPr>
          <w:p w14:paraId="3614577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91.7</w:t>
            </w:r>
          </w:p>
        </w:tc>
        <w:tc>
          <w:tcPr>
            <w:tcW w:w="1254" w:type="dxa"/>
          </w:tcPr>
          <w:p w14:paraId="456CE74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55" w:type="dxa"/>
          </w:tcPr>
          <w:p w14:paraId="7DF116E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55" w:type="dxa"/>
          </w:tcPr>
          <w:p w14:paraId="2507CD9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83.9</w:t>
            </w:r>
          </w:p>
        </w:tc>
      </w:tr>
      <w:tr w:rsidR="00BC14CD" w:rsidRPr="00BC14CD" w14:paraId="753247EA" w14:textId="77777777">
        <w:trPr>
          <w:jc w:val="center"/>
        </w:trPr>
        <w:tc>
          <w:tcPr>
            <w:tcW w:w="3052" w:type="dxa"/>
          </w:tcPr>
          <w:p w14:paraId="2CF1E96B"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Low income</w:t>
            </w:r>
          </w:p>
        </w:tc>
        <w:tc>
          <w:tcPr>
            <w:tcW w:w="1254" w:type="dxa"/>
          </w:tcPr>
          <w:p w14:paraId="57947B4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w:t>
            </w:r>
          </w:p>
        </w:tc>
        <w:tc>
          <w:tcPr>
            <w:tcW w:w="1255" w:type="dxa"/>
          </w:tcPr>
          <w:p w14:paraId="7649F84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91.7</w:t>
            </w:r>
          </w:p>
        </w:tc>
        <w:tc>
          <w:tcPr>
            <w:tcW w:w="1254" w:type="dxa"/>
          </w:tcPr>
          <w:p w14:paraId="0EC5CEE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55" w:type="dxa"/>
          </w:tcPr>
          <w:p w14:paraId="55A0109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8A88CE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83.2</w:t>
            </w:r>
          </w:p>
        </w:tc>
      </w:tr>
      <w:tr w:rsidR="00BC14CD" w:rsidRPr="00BC14CD" w14:paraId="50017D4B"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4FDDFA9"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pacing w:val="-4"/>
                <w:sz w:val="20"/>
                <w:szCs w:val="20"/>
              </w:rPr>
              <w:t>English learners</w:t>
            </w:r>
          </w:p>
        </w:tc>
        <w:tc>
          <w:tcPr>
            <w:tcW w:w="1254" w:type="dxa"/>
          </w:tcPr>
          <w:p w14:paraId="3A7A0F6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7AE381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71AB8BD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D21D40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5D0380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73.1</w:t>
            </w:r>
          </w:p>
        </w:tc>
      </w:tr>
      <w:tr w:rsidR="00BC14CD" w:rsidRPr="00BC14CD" w14:paraId="5BBD52EA" w14:textId="77777777">
        <w:trPr>
          <w:jc w:val="center"/>
        </w:trPr>
        <w:tc>
          <w:tcPr>
            <w:tcW w:w="3052" w:type="dxa"/>
          </w:tcPr>
          <w:p w14:paraId="643074B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Students w/disabilities</w:t>
            </w:r>
          </w:p>
        </w:tc>
        <w:tc>
          <w:tcPr>
            <w:tcW w:w="1254" w:type="dxa"/>
          </w:tcPr>
          <w:p w14:paraId="31F9B15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w:t>
            </w:r>
          </w:p>
        </w:tc>
        <w:tc>
          <w:tcPr>
            <w:tcW w:w="1255" w:type="dxa"/>
          </w:tcPr>
          <w:p w14:paraId="53147CC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54034D3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55" w:type="dxa"/>
          </w:tcPr>
          <w:p w14:paraId="1DB5DA9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648EF79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78.0</w:t>
            </w:r>
          </w:p>
        </w:tc>
      </w:tr>
    </w:tbl>
    <w:p w14:paraId="171B70FE"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br w:type="page"/>
      </w:r>
    </w:p>
    <w:p w14:paraId="7EAFDCEC" w14:textId="77777777" w:rsidR="00BC14CD" w:rsidRPr="00BC14CD" w:rsidRDefault="00BC14CD" w:rsidP="007A37E6">
      <w:pPr>
        <w:pStyle w:val="TableTitle-AppendixE"/>
      </w:pPr>
      <w:bookmarkStart w:id="218" w:name="_Toc173507013"/>
      <w:r w:rsidRPr="00BC14CD">
        <w:lastRenderedPageBreak/>
        <w:t>Table E17. Five-Year Cohort Graduation Rates by Student Group, 2019-2021</w:t>
      </w:r>
      <w:bookmarkEnd w:id="218"/>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BC14CD" w:rsidRPr="00BC14CD" w14:paraId="230A77B4" w14:textId="77777777" w:rsidTr="00BC14CD">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BBB504E"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Group</w:t>
            </w:r>
          </w:p>
        </w:tc>
        <w:tc>
          <w:tcPr>
            <w:tcW w:w="1295" w:type="dxa"/>
            <w:vAlign w:val="center"/>
          </w:tcPr>
          <w:p w14:paraId="1C04A2DF"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 Included (2021)</w:t>
            </w:r>
          </w:p>
        </w:tc>
        <w:tc>
          <w:tcPr>
            <w:tcW w:w="1295" w:type="dxa"/>
            <w:vAlign w:val="center"/>
          </w:tcPr>
          <w:p w14:paraId="78E8F304"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2019</w:t>
            </w:r>
          </w:p>
        </w:tc>
        <w:tc>
          <w:tcPr>
            <w:tcW w:w="1296" w:type="dxa"/>
            <w:vAlign w:val="center"/>
          </w:tcPr>
          <w:p w14:paraId="1BBFCE86"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2020</w:t>
            </w:r>
          </w:p>
        </w:tc>
        <w:tc>
          <w:tcPr>
            <w:tcW w:w="1295" w:type="dxa"/>
            <w:vAlign w:val="center"/>
          </w:tcPr>
          <w:p w14:paraId="2862BE14"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2021</w:t>
            </w:r>
          </w:p>
        </w:tc>
        <w:tc>
          <w:tcPr>
            <w:tcW w:w="1296" w:type="dxa"/>
            <w:vAlign w:val="center"/>
          </w:tcPr>
          <w:p w14:paraId="6F22BF1C"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State (2021)</w:t>
            </w:r>
          </w:p>
        </w:tc>
      </w:tr>
      <w:tr w:rsidR="00BC14CD" w:rsidRPr="00BC14CD" w14:paraId="6CBC50E2"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639F08D5"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All</w:t>
            </w:r>
          </w:p>
        </w:tc>
        <w:tc>
          <w:tcPr>
            <w:tcW w:w="1295" w:type="dxa"/>
          </w:tcPr>
          <w:p w14:paraId="6722C86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50</w:t>
            </w:r>
          </w:p>
        </w:tc>
        <w:tc>
          <w:tcPr>
            <w:tcW w:w="1295" w:type="dxa"/>
          </w:tcPr>
          <w:p w14:paraId="3C6F801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98.3</w:t>
            </w:r>
          </w:p>
        </w:tc>
        <w:tc>
          <w:tcPr>
            <w:tcW w:w="1296" w:type="dxa"/>
          </w:tcPr>
          <w:p w14:paraId="1C910C2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97.5</w:t>
            </w:r>
          </w:p>
        </w:tc>
        <w:tc>
          <w:tcPr>
            <w:tcW w:w="1295" w:type="dxa"/>
          </w:tcPr>
          <w:p w14:paraId="038C174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96" w:type="dxa"/>
          </w:tcPr>
          <w:p w14:paraId="3066A45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91.8</w:t>
            </w:r>
          </w:p>
        </w:tc>
      </w:tr>
      <w:tr w:rsidR="00BC14CD" w:rsidRPr="00BC14CD" w14:paraId="7DDF669A" w14:textId="77777777">
        <w:tc>
          <w:tcPr>
            <w:tcW w:w="2965" w:type="dxa"/>
          </w:tcPr>
          <w:p w14:paraId="0F77EAC9"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African American/Black</w:t>
            </w:r>
          </w:p>
        </w:tc>
        <w:tc>
          <w:tcPr>
            <w:tcW w:w="1295" w:type="dxa"/>
          </w:tcPr>
          <w:p w14:paraId="0676DE1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95" w:type="dxa"/>
          </w:tcPr>
          <w:p w14:paraId="1932CD4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4CF9199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0B57B40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3EA2929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88.1</w:t>
            </w:r>
          </w:p>
        </w:tc>
      </w:tr>
      <w:tr w:rsidR="00BC14CD" w:rsidRPr="00BC14CD" w14:paraId="07C8AB71"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7E700C6A"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Asian</w:t>
            </w:r>
          </w:p>
        </w:tc>
        <w:tc>
          <w:tcPr>
            <w:tcW w:w="1295" w:type="dxa"/>
          </w:tcPr>
          <w:p w14:paraId="2B99430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w:t>
            </w:r>
          </w:p>
        </w:tc>
        <w:tc>
          <w:tcPr>
            <w:tcW w:w="1295" w:type="dxa"/>
          </w:tcPr>
          <w:p w14:paraId="31AE565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0834054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4EBC3AC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628D6E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97.0</w:t>
            </w:r>
          </w:p>
        </w:tc>
      </w:tr>
      <w:tr w:rsidR="00BC14CD" w:rsidRPr="00BC14CD" w14:paraId="44FF8445" w14:textId="77777777">
        <w:tc>
          <w:tcPr>
            <w:tcW w:w="2965" w:type="dxa"/>
          </w:tcPr>
          <w:p w14:paraId="3865D3E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Hispanic/Latino</w:t>
            </w:r>
          </w:p>
        </w:tc>
        <w:tc>
          <w:tcPr>
            <w:tcW w:w="1295" w:type="dxa"/>
          </w:tcPr>
          <w:p w14:paraId="357E6A0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95" w:type="dxa"/>
          </w:tcPr>
          <w:p w14:paraId="4DB6821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6DA93CE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1092BC5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684F4B1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84.0</w:t>
            </w:r>
          </w:p>
        </w:tc>
      </w:tr>
      <w:tr w:rsidR="00BC14CD" w:rsidRPr="00BC14CD" w14:paraId="479FAE1F"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198234A5"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Calibri"/>
                <w:sz w:val="20"/>
                <w:szCs w:val="20"/>
              </w:rPr>
              <w:t>Multi-Race, non-Hispanic/Latino</w:t>
            </w:r>
          </w:p>
        </w:tc>
        <w:tc>
          <w:tcPr>
            <w:tcW w:w="1295" w:type="dxa"/>
          </w:tcPr>
          <w:p w14:paraId="332A4EC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95" w:type="dxa"/>
          </w:tcPr>
          <w:p w14:paraId="791DAC1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025EFEB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115E73B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6F8B21E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91.2</w:t>
            </w:r>
          </w:p>
        </w:tc>
      </w:tr>
      <w:tr w:rsidR="00BC14CD" w:rsidRPr="00BC14CD" w14:paraId="691A3C60" w14:textId="77777777">
        <w:tc>
          <w:tcPr>
            <w:tcW w:w="2965" w:type="dxa"/>
          </w:tcPr>
          <w:p w14:paraId="53E7BEFE"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Native American</w:t>
            </w:r>
          </w:p>
        </w:tc>
        <w:tc>
          <w:tcPr>
            <w:tcW w:w="1295" w:type="dxa"/>
          </w:tcPr>
          <w:p w14:paraId="7C96E70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442A89D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EF76FF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658E8B8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88A9F9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84.1</w:t>
            </w:r>
          </w:p>
        </w:tc>
      </w:tr>
      <w:tr w:rsidR="00BC14CD" w:rsidRPr="00BC14CD" w14:paraId="3B2D20A3"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2E8B0FC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Times New Roman" w:hAnsi="Franklin Gothic Book" w:cs="Arial"/>
                <w:spacing w:val="-4"/>
                <w:sz w:val="20"/>
                <w:szCs w:val="20"/>
              </w:rPr>
              <w:t>Native Hawaiian, Pacific Islander</w:t>
            </w:r>
          </w:p>
        </w:tc>
        <w:tc>
          <w:tcPr>
            <w:tcW w:w="1295" w:type="dxa"/>
          </w:tcPr>
          <w:p w14:paraId="27E859F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17D1614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568DD23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19C721C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0767FBA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87.7</w:t>
            </w:r>
          </w:p>
        </w:tc>
      </w:tr>
      <w:tr w:rsidR="00BC14CD" w:rsidRPr="00BC14CD" w14:paraId="3F4B224B" w14:textId="77777777">
        <w:tc>
          <w:tcPr>
            <w:tcW w:w="2965" w:type="dxa"/>
          </w:tcPr>
          <w:p w14:paraId="4D49DC30"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White</w:t>
            </w:r>
          </w:p>
        </w:tc>
        <w:tc>
          <w:tcPr>
            <w:tcW w:w="1295" w:type="dxa"/>
          </w:tcPr>
          <w:p w14:paraId="2591088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45</w:t>
            </w:r>
          </w:p>
        </w:tc>
        <w:tc>
          <w:tcPr>
            <w:tcW w:w="1295" w:type="dxa"/>
          </w:tcPr>
          <w:p w14:paraId="480052B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98.1</w:t>
            </w:r>
          </w:p>
        </w:tc>
        <w:tc>
          <w:tcPr>
            <w:tcW w:w="1296" w:type="dxa"/>
          </w:tcPr>
          <w:p w14:paraId="4F72417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97.4</w:t>
            </w:r>
          </w:p>
        </w:tc>
        <w:tc>
          <w:tcPr>
            <w:tcW w:w="1295" w:type="dxa"/>
          </w:tcPr>
          <w:p w14:paraId="6D46969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96" w:type="dxa"/>
          </w:tcPr>
          <w:p w14:paraId="480D3F8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94.4</w:t>
            </w:r>
          </w:p>
        </w:tc>
      </w:tr>
      <w:tr w:rsidR="00BC14CD" w:rsidRPr="00BC14CD" w14:paraId="453D937F"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406F619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High needs</w:t>
            </w:r>
          </w:p>
        </w:tc>
        <w:tc>
          <w:tcPr>
            <w:tcW w:w="1295" w:type="dxa"/>
          </w:tcPr>
          <w:p w14:paraId="0BFF257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17</w:t>
            </w:r>
          </w:p>
        </w:tc>
        <w:tc>
          <w:tcPr>
            <w:tcW w:w="1295" w:type="dxa"/>
          </w:tcPr>
          <w:p w14:paraId="564BF5C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94.4</w:t>
            </w:r>
          </w:p>
        </w:tc>
        <w:tc>
          <w:tcPr>
            <w:tcW w:w="1296" w:type="dxa"/>
          </w:tcPr>
          <w:p w14:paraId="3B20C70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91.7</w:t>
            </w:r>
          </w:p>
        </w:tc>
        <w:tc>
          <w:tcPr>
            <w:tcW w:w="1295" w:type="dxa"/>
          </w:tcPr>
          <w:p w14:paraId="7381564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96" w:type="dxa"/>
          </w:tcPr>
          <w:p w14:paraId="43D7B4B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85.8</w:t>
            </w:r>
          </w:p>
        </w:tc>
      </w:tr>
      <w:tr w:rsidR="00BC14CD" w:rsidRPr="00BC14CD" w14:paraId="02078CD6" w14:textId="77777777">
        <w:tc>
          <w:tcPr>
            <w:tcW w:w="2965" w:type="dxa"/>
          </w:tcPr>
          <w:p w14:paraId="66504AF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Low income</w:t>
            </w:r>
          </w:p>
        </w:tc>
        <w:tc>
          <w:tcPr>
            <w:tcW w:w="1295" w:type="dxa"/>
          </w:tcPr>
          <w:p w14:paraId="315A0D0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16</w:t>
            </w:r>
          </w:p>
        </w:tc>
        <w:tc>
          <w:tcPr>
            <w:tcW w:w="1295" w:type="dxa"/>
          </w:tcPr>
          <w:p w14:paraId="66B1963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92.9</w:t>
            </w:r>
          </w:p>
        </w:tc>
        <w:tc>
          <w:tcPr>
            <w:tcW w:w="1296" w:type="dxa"/>
          </w:tcPr>
          <w:p w14:paraId="45DC6DF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91.7</w:t>
            </w:r>
          </w:p>
        </w:tc>
        <w:tc>
          <w:tcPr>
            <w:tcW w:w="1295" w:type="dxa"/>
          </w:tcPr>
          <w:p w14:paraId="34732FC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96" w:type="dxa"/>
          </w:tcPr>
          <w:p w14:paraId="41FC2AE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85.1</w:t>
            </w:r>
          </w:p>
        </w:tc>
      </w:tr>
      <w:tr w:rsidR="00BC14CD" w:rsidRPr="00BC14CD" w14:paraId="7BD13A59"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76B28CD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pacing w:val="-4"/>
                <w:sz w:val="20"/>
                <w:szCs w:val="20"/>
              </w:rPr>
              <w:t>English learners</w:t>
            </w:r>
          </w:p>
        </w:tc>
        <w:tc>
          <w:tcPr>
            <w:tcW w:w="1295" w:type="dxa"/>
          </w:tcPr>
          <w:p w14:paraId="3AD1D63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1F130EA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392642B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0BDA076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4659BDC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78.0</w:t>
            </w:r>
          </w:p>
        </w:tc>
      </w:tr>
      <w:tr w:rsidR="00BC14CD" w:rsidRPr="00BC14CD" w14:paraId="5C5F6367" w14:textId="77777777">
        <w:tc>
          <w:tcPr>
            <w:tcW w:w="2965" w:type="dxa"/>
          </w:tcPr>
          <w:p w14:paraId="24B8731A"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Students w/disabilities</w:t>
            </w:r>
          </w:p>
        </w:tc>
        <w:tc>
          <w:tcPr>
            <w:tcW w:w="1295" w:type="dxa"/>
          </w:tcPr>
          <w:p w14:paraId="53246F3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w:t>
            </w:r>
          </w:p>
        </w:tc>
        <w:tc>
          <w:tcPr>
            <w:tcW w:w="1295" w:type="dxa"/>
          </w:tcPr>
          <w:p w14:paraId="37CB180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96" w:type="dxa"/>
          </w:tcPr>
          <w:p w14:paraId="05657AD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2127649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100</w:t>
            </w:r>
          </w:p>
        </w:tc>
        <w:tc>
          <w:tcPr>
            <w:tcW w:w="1296" w:type="dxa"/>
          </w:tcPr>
          <w:p w14:paraId="7F4A31A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80.6</w:t>
            </w:r>
          </w:p>
        </w:tc>
      </w:tr>
    </w:tbl>
    <w:p w14:paraId="78096BD1" w14:textId="77777777" w:rsidR="00BC14CD" w:rsidRPr="00BC14CD" w:rsidRDefault="00BC14CD" w:rsidP="007A37E6">
      <w:pPr>
        <w:pStyle w:val="TableTitle-AppendixE"/>
      </w:pPr>
      <w:bookmarkStart w:id="219" w:name="_Toc173507014"/>
      <w:r w:rsidRPr="00BC14CD">
        <w:t>Table E18. Annual Dropout Rates by Student Group, 2020-2022</w:t>
      </w:r>
      <w:bookmarkEnd w:id="219"/>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BC14CD" w:rsidRPr="00BC14CD" w14:paraId="7F32C35C" w14:textId="77777777" w:rsidTr="00BC14CD">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C7A2A63"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Group</w:t>
            </w:r>
          </w:p>
        </w:tc>
        <w:tc>
          <w:tcPr>
            <w:tcW w:w="1295" w:type="dxa"/>
            <w:vAlign w:val="center"/>
          </w:tcPr>
          <w:p w14:paraId="15B8DC61"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 Included (2022)</w:t>
            </w:r>
          </w:p>
        </w:tc>
        <w:tc>
          <w:tcPr>
            <w:tcW w:w="1295" w:type="dxa"/>
            <w:vAlign w:val="center"/>
          </w:tcPr>
          <w:p w14:paraId="6FEB227E"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2020</w:t>
            </w:r>
          </w:p>
        </w:tc>
        <w:tc>
          <w:tcPr>
            <w:tcW w:w="1296" w:type="dxa"/>
            <w:vAlign w:val="center"/>
          </w:tcPr>
          <w:p w14:paraId="2A9730E3"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2021</w:t>
            </w:r>
          </w:p>
        </w:tc>
        <w:tc>
          <w:tcPr>
            <w:tcW w:w="1295" w:type="dxa"/>
            <w:vAlign w:val="center"/>
          </w:tcPr>
          <w:p w14:paraId="053B4AB6"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2022</w:t>
            </w:r>
          </w:p>
        </w:tc>
        <w:tc>
          <w:tcPr>
            <w:tcW w:w="1296" w:type="dxa"/>
            <w:vAlign w:val="center"/>
          </w:tcPr>
          <w:p w14:paraId="4EADDE37"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rPr>
              <w:t>State (2022)</w:t>
            </w:r>
          </w:p>
        </w:tc>
      </w:tr>
      <w:tr w:rsidR="00BC14CD" w:rsidRPr="00BC14CD" w14:paraId="2F3589F2"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597DA964"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All</w:t>
            </w:r>
          </w:p>
        </w:tc>
        <w:tc>
          <w:tcPr>
            <w:tcW w:w="1295" w:type="dxa"/>
          </w:tcPr>
          <w:p w14:paraId="44D83CA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153</w:t>
            </w:r>
          </w:p>
        </w:tc>
        <w:tc>
          <w:tcPr>
            <w:tcW w:w="1295" w:type="dxa"/>
          </w:tcPr>
          <w:p w14:paraId="369C2FB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6" w:type="dxa"/>
          </w:tcPr>
          <w:p w14:paraId="20DF067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0.6</w:t>
            </w:r>
          </w:p>
        </w:tc>
        <w:tc>
          <w:tcPr>
            <w:tcW w:w="1295" w:type="dxa"/>
          </w:tcPr>
          <w:p w14:paraId="27073F7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2.0</w:t>
            </w:r>
          </w:p>
        </w:tc>
        <w:tc>
          <w:tcPr>
            <w:tcW w:w="1296" w:type="dxa"/>
          </w:tcPr>
          <w:p w14:paraId="5C1BBD2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2.1</w:t>
            </w:r>
          </w:p>
        </w:tc>
      </w:tr>
      <w:tr w:rsidR="00BC14CD" w:rsidRPr="00BC14CD" w14:paraId="24E41A8D" w14:textId="77777777">
        <w:tc>
          <w:tcPr>
            <w:tcW w:w="2965" w:type="dxa"/>
          </w:tcPr>
          <w:p w14:paraId="33F9C289"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African American/Black</w:t>
            </w:r>
          </w:p>
        </w:tc>
        <w:tc>
          <w:tcPr>
            <w:tcW w:w="1295" w:type="dxa"/>
          </w:tcPr>
          <w:p w14:paraId="0FA8CF6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95" w:type="dxa"/>
          </w:tcPr>
          <w:p w14:paraId="5A29366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7A19BA2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4808549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02A23BF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2.8</w:t>
            </w:r>
          </w:p>
        </w:tc>
      </w:tr>
      <w:tr w:rsidR="00BC14CD" w:rsidRPr="00BC14CD" w14:paraId="0A2CA559"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5DDB4B3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Asian</w:t>
            </w:r>
          </w:p>
        </w:tc>
        <w:tc>
          <w:tcPr>
            <w:tcW w:w="1295" w:type="dxa"/>
          </w:tcPr>
          <w:p w14:paraId="40E0A1F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95" w:type="dxa"/>
          </w:tcPr>
          <w:p w14:paraId="04B1802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88E3DB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73E1B43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34CBD16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0.6</w:t>
            </w:r>
          </w:p>
        </w:tc>
      </w:tr>
      <w:tr w:rsidR="00BC14CD" w:rsidRPr="00BC14CD" w14:paraId="4C9874E8" w14:textId="77777777">
        <w:tc>
          <w:tcPr>
            <w:tcW w:w="2965" w:type="dxa"/>
          </w:tcPr>
          <w:p w14:paraId="6DD00DC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Hispanic/Latino</w:t>
            </w:r>
          </w:p>
        </w:tc>
        <w:tc>
          <w:tcPr>
            <w:tcW w:w="1295" w:type="dxa"/>
          </w:tcPr>
          <w:p w14:paraId="61ACE82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w:t>
            </w:r>
          </w:p>
        </w:tc>
        <w:tc>
          <w:tcPr>
            <w:tcW w:w="1295" w:type="dxa"/>
          </w:tcPr>
          <w:p w14:paraId="4152F2D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639FCD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19A49CF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5B259A2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4.3</w:t>
            </w:r>
          </w:p>
        </w:tc>
      </w:tr>
      <w:tr w:rsidR="00BC14CD" w:rsidRPr="00BC14CD" w14:paraId="25FAE713"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0FC9C9D7"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Calibri"/>
                <w:sz w:val="20"/>
                <w:szCs w:val="20"/>
              </w:rPr>
              <w:t>Multi-Race, non-Hispanic/Latino</w:t>
            </w:r>
          </w:p>
        </w:tc>
        <w:tc>
          <w:tcPr>
            <w:tcW w:w="1295" w:type="dxa"/>
          </w:tcPr>
          <w:p w14:paraId="4B51039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w:t>
            </w:r>
          </w:p>
        </w:tc>
        <w:tc>
          <w:tcPr>
            <w:tcW w:w="1295" w:type="dxa"/>
          </w:tcPr>
          <w:p w14:paraId="7E0474F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0C07831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5" w:type="dxa"/>
          </w:tcPr>
          <w:p w14:paraId="173CEA1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6" w:type="dxa"/>
          </w:tcPr>
          <w:p w14:paraId="16ED3AF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2.4</w:t>
            </w:r>
          </w:p>
        </w:tc>
      </w:tr>
      <w:tr w:rsidR="00BC14CD" w:rsidRPr="00BC14CD" w14:paraId="5B626FD4" w14:textId="77777777">
        <w:tc>
          <w:tcPr>
            <w:tcW w:w="2965" w:type="dxa"/>
          </w:tcPr>
          <w:p w14:paraId="257F8E3C"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Native American</w:t>
            </w:r>
          </w:p>
        </w:tc>
        <w:tc>
          <w:tcPr>
            <w:tcW w:w="1295" w:type="dxa"/>
          </w:tcPr>
          <w:p w14:paraId="29804E7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3A4F0DB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05CCE65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20AD636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36CC6C4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4.3</w:t>
            </w:r>
          </w:p>
        </w:tc>
      </w:tr>
      <w:tr w:rsidR="00BC14CD" w:rsidRPr="00BC14CD" w14:paraId="44020C70"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6A68ECE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Times New Roman" w:hAnsi="Franklin Gothic Book" w:cs="Arial"/>
                <w:spacing w:val="-4"/>
                <w:sz w:val="20"/>
                <w:szCs w:val="20"/>
              </w:rPr>
              <w:t>Native Hawaiian, Pacific Islander</w:t>
            </w:r>
          </w:p>
        </w:tc>
        <w:tc>
          <w:tcPr>
            <w:tcW w:w="1295" w:type="dxa"/>
          </w:tcPr>
          <w:p w14:paraId="565578C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2806D40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9015F7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34B9592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459D70E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1.2</w:t>
            </w:r>
          </w:p>
        </w:tc>
      </w:tr>
      <w:tr w:rsidR="00BC14CD" w:rsidRPr="00BC14CD" w14:paraId="1B2EDFA2" w14:textId="77777777">
        <w:tc>
          <w:tcPr>
            <w:tcW w:w="2965" w:type="dxa"/>
          </w:tcPr>
          <w:p w14:paraId="1DA4047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White</w:t>
            </w:r>
          </w:p>
        </w:tc>
        <w:tc>
          <w:tcPr>
            <w:tcW w:w="1295" w:type="dxa"/>
          </w:tcPr>
          <w:p w14:paraId="384B688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137</w:t>
            </w:r>
          </w:p>
        </w:tc>
        <w:tc>
          <w:tcPr>
            <w:tcW w:w="1295" w:type="dxa"/>
          </w:tcPr>
          <w:p w14:paraId="3FF4BD3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6" w:type="dxa"/>
          </w:tcPr>
          <w:p w14:paraId="2B0C6C4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0.7</w:t>
            </w:r>
          </w:p>
        </w:tc>
        <w:tc>
          <w:tcPr>
            <w:tcW w:w="1295" w:type="dxa"/>
          </w:tcPr>
          <w:p w14:paraId="16A1E21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1.5</w:t>
            </w:r>
          </w:p>
        </w:tc>
        <w:tc>
          <w:tcPr>
            <w:tcW w:w="1296" w:type="dxa"/>
          </w:tcPr>
          <w:p w14:paraId="5B6A619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1.3</w:t>
            </w:r>
          </w:p>
        </w:tc>
      </w:tr>
      <w:tr w:rsidR="00BC14CD" w:rsidRPr="00BC14CD" w14:paraId="0BE6B7B2"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70461467"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High needs</w:t>
            </w:r>
          </w:p>
        </w:tc>
        <w:tc>
          <w:tcPr>
            <w:tcW w:w="1295" w:type="dxa"/>
          </w:tcPr>
          <w:p w14:paraId="4B89A95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58</w:t>
            </w:r>
          </w:p>
        </w:tc>
        <w:tc>
          <w:tcPr>
            <w:tcW w:w="1295" w:type="dxa"/>
          </w:tcPr>
          <w:p w14:paraId="7B32DE4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6" w:type="dxa"/>
          </w:tcPr>
          <w:p w14:paraId="69870C6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2.0</w:t>
            </w:r>
          </w:p>
        </w:tc>
        <w:tc>
          <w:tcPr>
            <w:tcW w:w="1295" w:type="dxa"/>
          </w:tcPr>
          <w:p w14:paraId="7CF4DDD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1.7</w:t>
            </w:r>
          </w:p>
        </w:tc>
        <w:tc>
          <w:tcPr>
            <w:tcW w:w="1296" w:type="dxa"/>
          </w:tcPr>
          <w:p w14:paraId="58F00B1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3.6</w:t>
            </w:r>
          </w:p>
        </w:tc>
      </w:tr>
      <w:tr w:rsidR="00BC14CD" w:rsidRPr="00BC14CD" w14:paraId="7EF9490C" w14:textId="77777777">
        <w:tc>
          <w:tcPr>
            <w:tcW w:w="2965" w:type="dxa"/>
          </w:tcPr>
          <w:p w14:paraId="2D21D39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Low income</w:t>
            </w:r>
          </w:p>
        </w:tc>
        <w:tc>
          <w:tcPr>
            <w:tcW w:w="1295" w:type="dxa"/>
          </w:tcPr>
          <w:p w14:paraId="05BE72D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49</w:t>
            </w:r>
          </w:p>
        </w:tc>
        <w:tc>
          <w:tcPr>
            <w:tcW w:w="1295" w:type="dxa"/>
          </w:tcPr>
          <w:p w14:paraId="7647692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2C9AFED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512EBAE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2.0</w:t>
            </w:r>
          </w:p>
        </w:tc>
        <w:tc>
          <w:tcPr>
            <w:tcW w:w="1296" w:type="dxa"/>
          </w:tcPr>
          <w:p w14:paraId="08C4BFA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3.8</w:t>
            </w:r>
          </w:p>
        </w:tc>
      </w:tr>
      <w:tr w:rsidR="00BC14CD" w:rsidRPr="00BC14CD" w14:paraId="75BFD160" w14:textId="77777777" w:rsidTr="00BC14CD">
        <w:trPr>
          <w:cnfStyle w:val="000000100000" w:firstRow="0" w:lastRow="0" w:firstColumn="0" w:lastColumn="0" w:oddVBand="0" w:evenVBand="0" w:oddHBand="1" w:evenHBand="0" w:firstRowFirstColumn="0" w:firstRowLastColumn="0" w:lastRowFirstColumn="0" w:lastRowLastColumn="0"/>
        </w:trPr>
        <w:tc>
          <w:tcPr>
            <w:tcW w:w="2965" w:type="dxa"/>
          </w:tcPr>
          <w:p w14:paraId="3C745A54"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pacing w:val="-4"/>
                <w:sz w:val="20"/>
                <w:szCs w:val="20"/>
              </w:rPr>
              <w:t>English learners</w:t>
            </w:r>
          </w:p>
        </w:tc>
        <w:tc>
          <w:tcPr>
            <w:tcW w:w="1295" w:type="dxa"/>
          </w:tcPr>
          <w:p w14:paraId="56BA23D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95" w:type="dxa"/>
          </w:tcPr>
          <w:p w14:paraId="3DFE4C2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5FBBFB2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5" w:type="dxa"/>
          </w:tcPr>
          <w:p w14:paraId="499E436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96" w:type="dxa"/>
          </w:tcPr>
          <w:p w14:paraId="578DCB5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7.8</w:t>
            </w:r>
          </w:p>
        </w:tc>
      </w:tr>
      <w:tr w:rsidR="00BC14CD" w:rsidRPr="00BC14CD" w14:paraId="0AAAE9C6" w14:textId="77777777">
        <w:tc>
          <w:tcPr>
            <w:tcW w:w="2965" w:type="dxa"/>
          </w:tcPr>
          <w:p w14:paraId="5AD0563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Students w/disabilities</w:t>
            </w:r>
          </w:p>
        </w:tc>
        <w:tc>
          <w:tcPr>
            <w:tcW w:w="1295" w:type="dxa"/>
          </w:tcPr>
          <w:p w14:paraId="0588966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22</w:t>
            </w:r>
          </w:p>
        </w:tc>
        <w:tc>
          <w:tcPr>
            <w:tcW w:w="1295" w:type="dxa"/>
          </w:tcPr>
          <w:p w14:paraId="63FEFB7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6" w:type="dxa"/>
          </w:tcPr>
          <w:p w14:paraId="4802868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5" w:type="dxa"/>
          </w:tcPr>
          <w:p w14:paraId="23EF077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0.0</w:t>
            </w:r>
          </w:p>
        </w:tc>
        <w:tc>
          <w:tcPr>
            <w:tcW w:w="1296" w:type="dxa"/>
          </w:tcPr>
          <w:p w14:paraId="23FF0D3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3.4</w:t>
            </w:r>
          </w:p>
        </w:tc>
      </w:tr>
    </w:tbl>
    <w:p w14:paraId="6F44002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br w:type="page"/>
      </w:r>
    </w:p>
    <w:p w14:paraId="7B82333E" w14:textId="77777777" w:rsidR="00BC14CD" w:rsidRPr="00BC14CD" w:rsidRDefault="00BC14CD" w:rsidP="007A37E6">
      <w:pPr>
        <w:pStyle w:val="TableTitle-AppendixE"/>
      </w:pPr>
      <w:bookmarkStart w:id="220" w:name="_Toc173507015"/>
      <w:r w:rsidRPr="00BC14CD">
        <w:lastRenderedPageBreak/>
        <w:t>Table E19. In-School Suspension Rates by Student Group, 2021-2023</w:t>
      </w:r>
      <w:bookmarkEnd w:id="220"/>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C14CD" w:rsidRPr="00BC14CD" w14:paraId="56BD6AFA" w14:textId="77777777" w:rsidTr="00BC14C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CF4D566" w14:textId="77777777" w:rsidR="00BC14CD" w:rsidRPr="00E67A26" w:rsidRDefault="00BC14CD" w:rsidP="00BC14CD">
            <w:pPr>
              <w:spacing w:line="240" w:lineRule="auto"/>
              <w:jc w:val="center"/>
              <w:rPr>
                <w:rFonts w:ascii="Franklin Gothic Demi" w:eastAsia="Calibri" w:hAnsi="Franklin Gothic Demi" w:cs="Arial"/>
                <w:color w:val="FFFFFF"/>
                <w:sz w:val="20"/>
                <w:szCs w:val="20"/>
              </w:rPr>
            </w:pPr>
            <w:r w:rsidRPr="00E67A26">
              <w:rPr>
                <w:rFonts w:ascii="Franklin Gothic Demi" w:eastAsia="Calibri" w:hAnsi="Franklin Gothic Demi" w:cs="Arial"/>
                <w:color w:val="FFFFFF"/>
                <w:sz w:val="20"/>
                <w:szCs w:val="20"/>
              </w:rPr>
              <w:t>Group</w:t>
            </w:r>
          </w:p>
        </w:tc>
        <w:tc>
          <w:tcPr>
            <w:tcW w:w="1254" w:type="dxa"/>
            <w:vAlign w:val="center"/>
          </w:tcPr>
          <w:p w14:paraId="67AB77E7"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 Included (2023)</w:t>
            </w:r>
          </w:p>
        </w:tc>
        <w:tc>
          <w:tcPr>
            <w:tcW w:w="1255" w:type="dxa"/>
            <w:vAlign w:val="center"/>
          </w:tcPr>
          <w:p w14:paraId="3823CE8E"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2021</w:t>
            </w:r>
          </w:p>
        </w:tc>
        <w:tc>
          <w:tcPr>
            <w:tcW w:w="1254" w:type="dxa"/>
            <w:vAlign w:val="center"/>
          </w:tcPr>
          <w:p w14:paraId="50B7FE2B"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2022</w:t>
            </w:r>
          </w:p>
        </w:tc>
        <w:tc>
          <w:tcPr>
            <w:tcW w:w="1255" w:type="dxa"/>
            <w:vAlign w:val="center"/>
          </w:tcPr>
          <w:p w14:paraId="3D9E96A1"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2023</w:t>
            </w:r>
          </w:p>
        </w:tc>
        <w:tc>
          <w:tcPr>
            <w:tcW w:w="1255" w:type="dxa"/>
            <w:vAlign w:val="center"/>
          </w:tcPr>
          <w:p w14:paraId="0805849F"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State (2023)</w:t>
            </w:r>
          </w:p>
        </w:tc>
      </w:tr>
      <w:tr w:rsidR="00BC14CD" w:rsidRPr="00BC14CD" w14:paraId="3705D84D"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BBDE0E5"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All</w:t>
            </w:r>
          </w:p>
        </w:tc>
        <w:tc>
          <w:tcPr>
            <w:tcW w:w="1254" w:type="dxa"/>
          </w:tcPr>
          <w:p w14:paraId="7E69967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692</w:t>
            </w:r>
          </w:p>
        </w:tc>
        <w:tc>
          <w:tcPr>
            <w:tcW w:w="1255" w:type="dxa"/>
          </w:tcPr>
          <w:p w14:paraId="33BF4FC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0.9</w:t>
            </w:r>
          </w:p>
        </w:tc>
        <w:tc>
          <w:tcPr>
            <w:tcW w:w="1254" w:type="dxa"/>
          </w:tcPr>
          <w:p w14:paraId="4D64E78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1.6</w:t>
            </w:r>
          </w:p>
        </w:tc>
        <w:tc>
          <w:tcPr>
            <w:tcW w:w="1255" w:type="dxa"/>
          </w:tcPr>
          <w:p w14:paraId="331201A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1.3</w:t>
            </w:r>
          </w:p>
        </w:tc>
        <w:tc>
          <w:tcPr>
            <w:tcW w:w="1255" w:type="dxa"/>
          </w:tcPr>
          <w:p w14:paraId="54D6299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1.4</w:t>
            </w:r>
          </w:p>
        </w:tc>
      </w:tr>
      <w:tr w:rsidR="00BC14CD" w:rsidRPr="00BC14CD" w14:paraId="699A0BB2" w14:textId="77777777">
        <w:trPr>
          <w:jc w:val="center"/>
        </w:trPr>
        <w:tc>
          <w:tcPr>
            <w:tcW w:w="3052" w:type="dxa"/>
          </w:tcPr>
          <w:p w14:paraId="7647CB0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African American/Black</w:t>
            </w:r>
          </w:p>
        </w:tc>
        <w:tc>
          <w:tcPr>
            <w:tcW w:w="1254" w:type="dxa"/>
          </w:tcPr>
          <w:p w14:paraId="3B44A93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w:t>
            </w:r>
          </w:p>
        </w:tc>
        <w:tc>
          <w:tcPr>
            <w:tcW w:w="1255" w:type="dxa"/>
          </w:tcPr>
          <w:p w14:paraId="541C0BD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52FE98F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C3FD4A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7CD49E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2.1</w:t>
            </w:r>
          </w:p>
        </w:tc>
      </w:tr>
      <w:tr w:rsidR="00BC14CD" w:rsidRPr="00BC14CD" w14:paraId="582DBB27"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BF9C81"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Asian</w:t>
            </w:r>
          </w:p>
        </w:tc>
        <w:tc>
          <w:tcPr>
            <w:tcW w:w="1254" w:type="dxa"/>
          </w:tcPr>
          <w:p w14:paraId="32E3EFD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w:t>
            </w:r>
          </w:p>
        </w:tc>
        <w:tc>
          <w:tcPr>
            <w:tcW w:w="1255" w:type="dxa"/>
          </w:tcPr>
          <w:p w14:paraId="6D74989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2D0ECD5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BE97A5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3708659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0.3</w:t>
            </w:r>
          </w:p>
        </w:tc>
      </w:tr>
      <w:tr w:rsidR="00BC14CD" w:rsidRPr="00BC14CD" w14:paraId="50DDF5E0" w14:textId="77777777">
        <w:trPr>
          <w:jc w:val="center"/>
        </w:trPr>
        <w:tc>
          <w:tcPr>
            <w:tcW w:w="3052" w:type="dxa"/>
          </w:tcPr>
          <w:p w14:paraId="6D719F95"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Hispanic/Latino</w:t>
            </w:r>
          </w:p>
        </w:tc>
        <w:tc>
          <w:tcPr>
            <w:tcW w:w="1254" w:type="dxa"/>
          </w:tcPr>
          <w:p w14:paraId="3B03FDD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16</w:t>
            </w:r>
          </w:p>
        </w:tc>
        <w:tc>
          <w:tcPr>
            <w:tcW w:w="1255" w:type="dxa"/>
          </w:tcPr>
          <w:p w14:paraId="232E959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D2DDCA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376FD3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36DCD4D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1.8</w:t>
            </w:r>
          </w:p>
        </w:tc>
      </w:tr>
      <w:tr w:rsidR="00BC14CD" w:rsidRPr="00BC14CD" w14:paraId="4859648A"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2E6DE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Calibri"/>
                <w:sz w:val="20"/>
                <w:szCs w:val="20"/>
              </w:rPr>
              <w:t>Multi-Race, non-Hispanic/Latino</w:t>
            </w:r>
          </w:p>
        </w:tc>
        <w:tc>
          <w:tcPr>
            <w:tcW w:w="1254" w:type="dxa"/>
          </w:tcPr>
          <w:p w14:paraId="063C68A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29</w:t>
            </w:r>
          </w:p>
        </w:tc>
        <w:tc>
          <w:tcPr>
            <w:tcW w:w="1255" w:type="dxa"/>
          </w:tcPr>
          <w:p w14:paraId="5688A29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52D3653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12DE8BF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EACDAF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1.6</w:t>
            </w:r>
          </w:p>
        </w:tc>
      </w:tr>
      <w:tr w:rsidR="00BC14CD" w:rsidRPr="00BC14CD" w14:paraId="6A914155" w14:textId="77777777">
        <w:trPr>
          <w:jc w:val="center"/>
        </w:trPr>
        <w:tc>
          <w:tcPr>
            <w:tcW w:w="3052" w:type="dxa"/>
          </w:tcPr>
          <w:p w14:paraId="2872D32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Native American</w:t>
            </w:r>
          </w:p>
        </w:tc>
        <w:tc>
          <w:tcPr>
            <w:tcW w:w="1254" w:type="dxa"/>
          </w:tcPr>
          <w:p w14:paraId="581A806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55" w:type="dxa"/>
          </w:tcPr>
          <w:p w14:paraId="0BBC494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5154178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217CE7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6579F9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1.5</w:t>
            </w:r>
          </w:p>
        </w:tc>
      </w:tr>
      <w:tr w:rsidR="00BC14CD" w:rsidRPr="00BC14CD" w14:paraId="7C048FE2"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1845AE7"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Times New Roman" w:hAnsi="Franklin Gothic Book" w:cs="Arial"/>
                <w:spacing w:val="-4"/>
                <w:sz w:val="20"/>
                <w:szCs w:val="20"/>
              </w:rPr>
              <w:t>Native Hawaiian, Pacific Islander</w:t>
            </w:r>
          </w:p>
        </w:tc>
        <w:tc>
          <w:tcPr>
            <w:tcW w:w="1254" w:type="dxa"/>
          </w:tcPr>
          <w:p w14:paraId="2DA047E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w:t>
            </w:r>
          </w:p>
        </w:tc>
        <w:tc>
          <w:tcPr>
            <w:tcW w:w="1255" w:type="dxa"/>
          </w:tcPr>
          <w:p w14:paraId="78F2552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03B9D83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BA98DF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2B8864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1.4</w:t>
            </w:r>
          </w:p>
        </w:tc>
      </w:tr>
      <w:tr w:rsidR="00BC14CD" w:rsidRPr="00BC14CD" w14:paraId="7DB509FD" w14:textId="77777777">
        <w:trPr>
          <w:jc w:val="center"/>
        </w:trPr>
        <w:tc>
          <w:tcPr>
            <w:tcW w:w="3052" w:type="dxa"/>
          </w:tcPr>
          <w:p w14:paraId="5610CA7D"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White</w:t>
            </w:r>
          </w:p>
        </w:tc>
        <w:tc>
          <w:tcPr>
            <w:tcW w:w="1254" w:type="dxa"/>
          </w:tcPr>
          <w:p w14:paraId="5D34F1D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638</w:t>
            </w:r>
          </w:p>
        </w:tc>
        <w:tc>
          <w:tcPr>
            <w:tcW w:w="1255" w:type="dxa"/>
          </w:tcPr>
          <w:p w14:paraId="532F2D3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0.8</w:t>
            </w:r>
          </w:p>
        </w:tc>
        <w:tc>
          <w:tcPr>
            <w:tcW w:w="1254" w:type="dxa"/>
          </w:tcPr>
          <w:p w14:paraId="53E725F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1.8</w:t>
            </w:r>
          </w:p>
        </w:tc>
        <w:tc>
          <w:tcPr>
            <w:tcW w:w="1255" w:type="dxa"/>
          </w:tcPr>
          <w:p w14:paraId="65A9814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1.4</w:t>
            </w:r>
          </w:p>
        </w:tc>
        <w:tc>
          <w:tcPr>
            <w:tcW w:w="1255" w:type="dxa"/>
          </w:tcPr>
          <w:p w14:paraId="32D0576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1.2</w:t>
            </w:r>
          </w:p>
        </w:tc>
      </w:tr>
      <w:tr w:rsidR="00BC14CD" w:rsidRPr="00BC14CD" w14:paraId="2953DABA"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54D2260"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High needs</w:t>
            </w:r>
          </w:p>
        </w:tc>
        <w:tc>
          <w:tcPr>
            <w:tcW w:w="1254" w:type="dxa"/>
          </w:tcPr>
          <w:p w14:paraId="1B2C934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328</w:t>
            </w:r>
          </w:p>
        </w:tc>
        <w:tc>
          <w:tcPr>
            <w:tcW w:w="1255" w:type="dxa"/>
          </w:tcPr>
          <w:p w14:paraId="181A821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BFDF69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1.7</w:t>
            </w:r>
          </w:p>
        </w:tc>
        <w:tc>
          <w:tcPr>
            <w:tcW w:w="1255" w:type="dxa"/>
          </w:tcPr>
          <w:p w14:paraId="68E9BBD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69D8482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2.0</w:t>
            </w:r>
          </w:p>
        </w:tc>
      </w:tr>
      <w:tr w:rsidR="00BC14CD" w:rsidRPr="00BC14CD" w14:paraId="4A8E508E" w14:textId="77777777">
        <w:trPr>
          <w:jc w:val="center"/>
        </w:trPr>
        <w:tc>
          <w:tcPr>
            <w:tcW w:w="3052" w:type="dxa"/>
          </w:tcPr>
          <w:p w14:paraId="10FAE904"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Low income</w:t>
            </w:r>
          </w:p>
        </w:tc>
        <w:tc>
          <w:tcPr>
            <w:tcW w:w="1254" w:type="dxa"/>
          </w:tcPr>
          <w:p w14:paraId="04C9F0F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261</w:t>
            </w:r>
          </w:p>
        </w:tc>
        <w:tc>
          <w:tcPr>
            <w:tcW w:w="1255" w:type="dxa"/>
          </w:tcPr>
          <w:p w14:paraId="522DAAD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3CFED62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2.2</w:t>
            </w:r>
          </w:p>
        </w:tc>
        <w:tc>
          <w:tcPr>
            <w:tcW w:w="1255" w:type="dxa"/>
          </w:tcPr>
          <w:p w14:paraId="176AD29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81EA43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2.1</w:t>
            </w:r>
          </w:p>
        </w:tc>
      </w:tr>
      <w:tr w:rsidR="00BC14CD" w:rsidRPr="00BC14CD" w14:paraId="40B9CB19"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B5468E"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pacing w:val="-4"/>
                <w:sz w:val="20"/>
                <w:szCs w:val="20"/>
              </w:rPr>
              <w:t>English learners</w:t>
            </w:r>
          </w:p>
        </w:tc>
        <w:tc>
          <w:tcPr>
            <w:tcW w:w="1254" w:type="dxa"/>
          </w:tcPr>
          <w:p w14:paraId="55608FC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w:t>
            </w:r>
          </w:p>
        </w:tc>
        <w:tc>
          <w:tcPr>
            <w:tcW w:w="1255" w:type="dxa"/>
          </w:tcPr>
          <w:p w14:paraId="7479799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733BB3E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471C1E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B28365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1.3</w:t>
            </w:r>
          </w:p>
        </w:tc>
      </w:tr>
      <w:tr w:rsidR="00BC14CD" w:rsidRPr="00BC14CD" w14:paraId="1C4AF92C" w14:textId="77777777">
        <w:trPr>
          <w:jc w:val="center"/>
        </w:trPr>
        <w:tc>
          <w:tcPr>
            <w:tcW w:w="3052" w:type="dxa"/>
          </w:tcPr>
          <w:p w14:paraId="32B164F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Students w/disabilities</w:t>
            </w:r>
          </w:p>
        </w:tc>
        <w:tc>
          <w:tcPr>
            <w:tcW w:w="1254" w:type="dxa"/>
          </w:tcPr>
          <w:p w14:paraId="5A7AF3E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139</w:t>
            </w:r>
          </w:p>
        </w:tc>
        <w:tc>
          <w:tcPr>
            <w:tcW w:w="1255" w:type="dxa"/>
          </w:tcPr>
          <w:p w14:paraId="39EBCA2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25B6D67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24F6C9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6C05243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2.5</w:t>
            </w:r>
          </w:p>
        </w:tc>
      </w:tr>
    </w:tbl>
    <w:p w14:paraId="25F5408A" w14:textId="77777777" w:rsidR="00BC14CD" w:rsidRPr="00BC14CD" w:rsidRDefault="00BC14CD" w:rsidP="007A37E6">
      <w:pPr>
        <w:pStyle w:val="TableTitle-AppendixE"/>
      </w:pPr>
      <w:bookmarkStart w:id="221" w:name="_Toc173507016"/>
      <w:r w:rsidRPr="00BC14CD">
        <w:t>Table E20. Out-of-School Suspension Rates by Student Group, 2021-2023</w:t>
      </w:r>
      <w:bookmarkEnd w:id="221"/>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C14CD" w:rsidRPr="00BC14CD" w14:paraId="5CF49AE9" w14:textId="77777777" w:rsidTr="00BC14C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CB9C786"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Group</w:t>
            </w:r>
          </w:p>
        </w:tc>
        <w:tc>
          <w:tcPr>
            <w:tcW w:w="1254" w:type="dxa"/>
            <w:vAlign w:val="center"/>
          </w:tcPr>
          <w:p w14:paraId="0E2844E9"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 Included (2023)</w:t>
            </w:r>
          </w:p>
        </w:tc>
        <w:tc>
          <w:tcPr>
            <w:tcW w:w="1255" w:type="dxa"/>
            <w:vAlign w:val="center"/>
          </w:tcPr>
          <w:p w14:paraId="39E86155"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2021</w:t>
            </w:r>
          </w:p>
        </w:tc>
        <w:tc>
          <w:tcPr>
            <w:tcW w:w="1254" w:type="dxa"/>
            <w:vAlign w:val="center"/>
          </w:tcPr>
          <w:p w14:paraId="22EAC6AF"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2022</w:t>
            </w:r>
          </w:p>
        </w:tc>
        <w:tc>
          <w:tcPr>
            <w:tcW w:w="1255" w:type="dxa"/>
            <w:vAlign w:val="center"/>
          </w:tcPr>
          <w:p w14:paraId="23D4E205"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2023</w:t>
            </w:r>
          </w:p>
        </w:tc>
        <w:tc>
          <w:tcPr>
            <w:tcW w:w="1255" w:type="dxa"/>
            <w:vAlign w:val="center"/>
          </w:tcPr>
          <w:p w14:paraId="38EFA75E"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State (2023)</w:t>
            </w:r>
          </w:p>
        </w:tc>
      </w:tr>
      <w:tr w:rsidR="00BC14CD" w:rsidRPr="00BC14CD" w14:paraId="2E482A1C"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EE7CDB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All</w:t>
            </w:r>
          </w:p>
        </w:tc>
        <w:tc>
          <w:tcPr>
            <w:tcW w:w="1254" w:type="dxa"/>
          </w:tcPr>
          <w:p w14:paraId="0DCB9CA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692</w:t>
            </w:r>
          </w:p>
        </w:tc>
        <w:tc>
          <w:tcPr>
            <w:tcW w:w="1255" w:type="dxa"/>
          </w:tcPr>
          <w:p w14:paraId="57449A5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0.6</w:t>
            </w:r>
          </w:p>
        </w:tc>
        <w:tc>
          <w:tcPr>
            <w:tcW w:w="1254" w:type="dxa"/>
          </w:tcPr>
          <w:p w14:paraId="7DE1CAE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0.3</w:t>
            </w:r>
          </w:p>
        </w:tc>
        <w:tc>
          <w:tcPr>
            <w:tcW w:w="1255" w:type="dxa"/>
          </w:tcPr>
          <w:p w14:paraId="5A30FA5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0.6</w:t>
            </w:r>
          </w:p>
        </w:tc>
        <w:tc>
          <w:tcPr>
            <w:tcW w:w="1255" w:type="dxa"/>
          </w:tcPr>
          <w:p w14:paraId="23FFFAE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2.5</w:t>
            </w:r>
          </w:p>
        </w:tc>
      </w:tr>
      <w:tr w:rsidR="00BC14CD" w:rsidRPr="00BC14CD" w14:paraId="16A3EC87" w14:textId="77777777">
        <w:trPr>
          <w:jc w:val="center"/>
        </w:trPr>
        <w:tc>
          <w:tcPr>
            <w:tcW w:w="3052" w:type="dxa"/>
          </w:tcPr>
          <w:p w14:paraId="218439A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African American/Black</w:t>
            </w:r>
          </w:p>
        </w:tc>
        <w:tc>
          <w:tcPr>
            <w:tcW w:w="1254" w:type="dxa"/>
          </w:tcPr>
          <w:p w14:paraId="68A3BDF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w:t>
            </w:r>
          </w:p>
        </w:tc>
        <w:tc>
          <w:tcPr>
            <w:tcW w:w="1255" w:type="dxa"/>
          </w:tcPr>
          <w:p w14:paraId="6CBA81F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A18E28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37B65FC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6A854B3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5.0</w:t>
            </w:r>
          </w:p>
        </w:tc>
      </w:tr>
      <w:tr w:rsidR="00BC14CD" w:rsidRPr="00BC14CD" w14:paraId="7C78CDFE"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9B5C59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Asian</w:t>
            </w:r>
          </w:p>
        </w:tc>
        <w:tc>
          <w:tcPr>
            <w:tcW w:w="1254" w:type="dxa"/>
          </w:tcPr>
          <w:p w14:paraId="3D69334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w:t>
            </w:r>
          </w:p>
        </w:tc>
        <w:tc>
          <w:tcPr>
            <w:tcW w:w="1255" w:type="dxa"/>
          </w:tcPr>
          <w:p w14:paraId="07E1F2D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022D916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92FBC7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75ED75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0.6</w:t>
            </w:r>
          </w:p>
        </w:tc>
      </w:tr>
      <w:tr w:rsidR="00BC14CD" w:rsidRPr="00BC14CD" w14:paraId="4888AFFA" w14:textId="77777777">
        <w:trPr>
          <w:jc w:val="center"/>
        </w:trPr>
        <w:tc>
          <w:tcPr>
            <w:tcW w:w="3052" w:type="dxa"/>
          </w:tcPr>
          <w:p w14:paraId="418386DA"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Hispanic/Latino</w:t>
            </w:r>
          </w:p>
        </w:tc>
        <w:tc>
          <w:tcPr>
            <w:tcW w:w="1254" w:type="dxa"/>
          </w:tcPr>
          <w:p w14:paraId="6DD9438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16</w:t>
            </w:r>
          </w:p>
        </w:tc>
        <w:tc>
          <w:tcPr>
            <w:tcW w:w="1255" w:type="dxa"/>
          </w:tcPr>
          <w:p w14:paraId="4300157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7545440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D4FEF1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E95812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3.9</w:t>
            </w:r>
          </w:p>
        </w:tc>
      </w:tr>
      <w:tr w:rsidR="00BC14CD" w:rsidRPr="00BC14CD" w14:paraId="4403492E"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ED3D89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Calibri"/>
                <w:sz w:val="20"/>
                <w:szCs w:val="20"/>
              </w:rPr>
              <w:t>Multi-Race, non-Hispanic/Latino</w:t>
            </w:r>
          </w:p>
        </w:tc>
        <w:tc>
          <w:tcPr>
            <w:tcW w:w="1254" w:type="dxa"/>
          </w:tcPr>
          <w:p w14:paraId="60282F3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29</w:t>
            </w:r>
          </w:p>
        </w:tc>
        <w:tc>
          <w:tcPr>
            <w:tcW w:w="1255" w:type="dxa"/>
          </w:tcPr>
          <w:p w14:paraId="00A7D9C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425957E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88DA80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6D7531C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3.0</w:t>
            </w:r>
          </w:p>
        </w:tc>
      </w:tr>
      <w:tr w:rsidR="00BC14CD" w:rsidRPr="00BC14CD" w14:paraId="577F0C90" w14:textId="77777777">
        <w:trPr>
          <w:jc w:val="center"/>
        </w:trPr>
        <w:tc>
          <w:tcPr>
            <w:tcW w:w="3052" w:type="dxa"/>
          </w:tcPr>
          <w:p w14:paraId="4D1B31DE"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Native American</w:t>
            </w:r>
          </w:p>
        </w:tc>
        <w:tc>
          <w:tcPr>
            <w:tcW w:w="1254" w:type="dxa"/>
          </w:tcPr>
          <w:p w14:paraId="2754E86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55" w:type="dxa"/>
          </w:tcPr>
          <w:p w14:paraId="7F65116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6358C58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F9DA4B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3DC55C9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4.1</w:t>
            </w:r>
          </w:p>
        </w:tc>
      </w:tr>
      <w:tr w:rsidR="00BC14CD" w:rsidRPr="00BC14CD" w14:paraId="20E2AE50"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011D11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Times New Roman" w:hAnsi="Franklin Gothic Book" w:cs="Arial"/>
                <w:spacing w:val="-4"/>
                <w:sz w:val="20"/>
                <w:szCs w:val="20"/>
              </w:rPr>
              <w:t>Native Hawaiian, Pacific Islander</w:t>
            </w:r>
          </w:p>
        </w:tc>
        <w:tc>
          <w:tcPr>
            <w:tcW w:w="1254" w:type="dxa"/>
          </w:tcPr>
          <w:p w14:paraId="06905FD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w:t>
            </w:r>
          </w:p>
        </w:tc>
        <w:tc>
          <w:tcPr>
            <w:tcW w:w="1255" w:type="dxa"/>
          </w:tcPr>
          <w:p w14:paraId="6BB8885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2152C93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7FFE46E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8F3ED4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3.1</w:t>
            </w:r>
          </w:p>
        </w:tc>
      </w:tr>
      <w:tr w:rsidR="00BC14CD" w:rsidRPr="00BC14CD" w14:paraId="635BFA65" w14:textId="77777777">
        <w:trPr>
          <w:jc w:val="center"/>
        </w:trPr>
        <w:tc>
          <w:tcPr>
            <w:tcW w:w="3052" w:type="dxa"/>
          </w:tcPr>
          <w:p w14:paraId="3345EDA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White</w:t>
            </w:r>
          </w:p>
        </w:tc>
        <w:tc>
          <w:tcPr>
            <w:tcW w:w="1254" w:type="dxa"/>
          </w:tcPr>
          <w:p w14:paraId="1CBB218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638</w:t>
            </w:r>
          </w:p>
        </w:tc>
        <w:tc>
          <w:tcPr>
            <w:tcW w:w="1255" w:type="dxa"/>
          </w:tcPr>
          <w:p w14:paraId="5201BCD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0.7</w:t>
            </w:r>
          </w:p>
        </w:tc>
        <w:tc>
          <w:tcPr>
            <w:tcW w:w="1254" w:type="dxa"/>
          </w:tcPr>
          <w:p w14:paraId="27B64F8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0.3</w:t>
            </w:r>
          </w:p>
        </w:tc>
        <w:tc>
          <w:tcPr>
            <w:tcW w:w="1255" w:type="dxa"/>
          </w:tcPr>
          <w:p w14:paraId="1816F76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0.5</w:t>
            </w:r>
          </w:p>
        </w:tc>
        <w:tc>
          <w:tcPr>
            <w:tcW w:w="1255" w:type="dxa"/>
          </w:tcPr>
          <w:p w14:paraId="441E8EE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1.6</w:t>
            </w:r>
          </w:p>
        </w:tc>
      </w:tr>
      <w:tr w:rsidR="00BC14CD" w:rsidRPr="00BC14CD" w14:paraId="20C9C811"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AA1D86B"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High needs</w:t>
            </w:r>
          </w:p>
        </w:tc>
        <w:tc>
          <w:tcPr>
            <w:tcW w:w="1254" w:type="dxa"/>
          </w:tcPr>
          <w:p w14:paraId="0DF8780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328</w:t>
            </w:r>
          </w:p>
        </w:tc>
        <w:tc>
          <w:tcPr>
            <w:tcW w:w="1255" w:type="dxa"/>
          </w:tcPr>
          <w:p w14:paraId="1020B73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5221DF0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0.3</w:t>
            </w:r>
          </w:p>
        </w:tc>
        <w:tc>
          <w:tcPr>
            <w:tcW w:w="1255" w:type="dxa"/>
          </w:tcPr>
          <w:p w14:paraId="7875B06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5FE888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3.8</w:t>
            </w:r>
          </w:p>
        </w:tc>
      </w:tr>
      <w:tr w:rsidR="00BC14CD" w:rsidRPr="00BC14CD" w14:paraId="0D32A16F" w14:textId="77777777">
        <w:trPr>
          <w:jc w:val="center"/>
        </w:trPr>
        <w:tc>
          <w:tcPr>
            <w:tcW w:w="3052" w:type="dxa"/>
          </w:tcPr>
          <w:p w14:paraId="780D002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Low income</w:t>
            </w:r>
          </w:p>
        </w:tc>
        <w:tc>
          <w:tcPr>
            <w:tcW w:w="1254" w:type="dxa"/>
          </w:tcPr>
          <w:p w14:paraId="25CBB90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261</w:t>
            </w:r>
          </w:p>
        </w:tc>
        <w:tc>
          <w:tcPr>
            <w:tcW w:w="1255" w:type="dxa"/>
          </w:tcPr>
          <w:p w14:paraId="1386FC5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3C8A8C0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0.4</w:t>
            </w:r>
          </w:p>
        </w:tc>
        <w:tc>
          <w:tcPr>
            <w:tcW w:w="1255" w:type="dxa"/>
          </w:tcPr>
          <w:p w14:paraId="2A2B229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3DAD53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4.3</w:t>
            </w:r>
          </w:p>
        </w:tc>
      </w:tr>
      <w:tr w:rsidR="00BC14CD" w:rsidRPr="00BC14CD" w14:paraId="66D64AB7"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A67DBDD"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pacing w:val="-4"/>
                <w:sz w:val="20"/>
                <w:szCs w:val="20"/>
              </w:rPr>
              <w:t>English learners</w:t>
            </w:r>
          </w:p>
        </w:tc>
        <w:tc>
          <w:tcPr>
            <w:tcW w:w="1254" w:type="dxa"/>
          </w:tcPr>
          <w:p w14:paraId="2D6AA47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w:t>
            </w:r>
          </w:p>
        </w:tc>
        <w:tc>
          <w:tcPr>
            <w:tcW w:w="1255" w:type="dxa"/>
          </w:tcPr>
          <w:p w14:paraId="6F35759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70ED6A2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5F0DAEC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2AF7286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2.7</w:t>
            </w:r>
          </w:p>
        </w:tc>
      </w:tr>
      <w:tr w:rsidR="00BC14CD" w:rsidRPr="00BC14CD" w14:paraId="424FAA2C" w14:textId="77777777">
        <w:trPr>
          <w:jc w:val="center"/>
        </w:trPr>
        <w:tc>
          <w:tcPr>
            <w:tcW w:w="3052" w:type="dxa"/>
          </w:tcPr>
          <w:p w14:paraId="45FD310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Students w/disabilities</w:t>
            </w:r>
          </w:p>
        </w:tc>
        <w:tc>
          <w:tcPr>
            <w:tcW w:w="1254" w:type="dxa"/>
          </w:tcPr>
          <w:p w14:paraId="1D4E147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139</w:t>
            </w:r>
          </w:p>
        </w:tc>
        <w:tc>
          <w:tcPr>
            <w:tcW w:w="1255" w:type="dxa"/>
          </w:tcPr>
          <w:p w14:paraId="5773BA9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4" w:type="dxa"/>
          </w:tcPr>
          <w:p w14:paraId="0DC96CB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035CCE7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55" w:type="dxa"/>
          </w:tcPr>
          <w:p w14:paraId="1A68D21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4.7</w:t>
            </w:r>
          </w:p>
        </w:tc>
      </w:tr>
    </w:tbl>
    <w:p w14:paraId="5DF47601"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br w:type="page"/>
      </w:r>
    </w:p>
    <w:p w14:paraId="290429BC" w14:textId="77777777" w:rsidR="00BC14CD" w:rsidRPr="00BC14CD" w:rsidRDefault="00BC14CD" w:rsidP="007A37E6">
      <w:pPr>
        <w:pStyle w:val="TableTitle-AppendixE"/>
      </w:pPr>
      <w:bookmarkStart w:id="222" w:name="_Toc173507017"/>
      <w:r w:rsidRPr="00BC14CD">
        <w:lastRenderedPageBreak/>
        <w:t>Table E21. Advanced Coursework Completion Rates by Student Group, 2021-2023</w:t>
      </w:r>
      <w:bookmarkEnd w:id="222"/>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BC14CD" w:rsidRPr="00BC14CD" w14:paraId="2591BC50" w14:textId="77777777" w:rsidTr="00BC14CD">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FC1D2B6"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Group</w:t>
            </w:r>
          </w:p>
        </w:tc>
        <w:tc>
          <w:tcPr>
            <w:tcW w:w="1260" w:type="dxa"/>
            <w:vAlign w:val="center"/>
          </w:tcPr>
          <w:p w14:paraId="69BD598B"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 Included (2023)</w:t>
            </w:r>
          </w:p>
        </w:tc>
        <w:tc>
          <w:tcPr>
            <w:tcW w:w="1260" w:type="dxa"/>
            <w:vAlign w:val="center"/>
          </w:tcPr>
          <w:p w14:paraId="20212A00"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2021</w:t>
            </w:r>
          </w:p>
        </w:tc>
        <w:tc>
          <w:tcPr>
            <w:tcW w:w="1260" w:type="dxa"/>
            <w:vAlign w:val="center"/>
          </w:tcPr>
          <w:p w14:paraId="3355092F"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2022</w:t>
            </w:r>
          </w:p>
        </w:tc>
        <w:tc>
          <w:tcPr>
            <w:tcW w:w="1260" w:type="dxa"/>
            <w:vAlign w:val="center"/>
          </w:tcPr>
          <w:p w14:paraId="604E18FA"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2023</w:t>
            </w:r>
          </w:p>
        </w:tc>
        <w:tc>
          <w:tcPr>
            <w:tcW w:w="1260" w:type="dxa"/>
            <w:vAlign w:val="center"/>
          </w:tcPr>
          <w:p w14:paraId="2F2124E9"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State (2023)</w:t>
            </w:r>
          </w:p>
        </w:tc>
      </w:tr>
      <w:tr w:rsidR="00BC14CD" w:rsidRPr="00BC14CD" w14:paraId="4BAF387E"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2F20F5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All</w:t>
            </w:r>
          </w:p>
        </w:tc>
        <w:tc>
          <w:tcPr>
            <w:tcW w:w="1260" w:type="dxa"/>
          </w:tcPr>
          <w:p w14:paraId="7B438B5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88</w:t>
            </w:r>
          </w:p>
        </w:tc>
        <w:tc>
          <w:tcPr>
            <w:tcW w:w="1260" w:type="dxa"/>
          </w:tcPr>
          <w:p w14:paraId="694589C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98.6</w:t>
            </w:r>
          </w:p>
        </w:tc>
        <w:tc>
          <w:tcPr>
            <w:tcW w:w="1260" w:type="dxa"/>
          </w:tcPr>
          <w:p w14:paraId="2BC39D3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97.3</w:t>
            </w:r>
          </w:p>
        </w:tc>
        <w:tc>
          <w:tcPr>
            <w:tcW w:w="1260" w:type="dxa"/>
          </w:tcPr>
          <w:p w14:paraId="0A722AF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95.5</w:t>
            </w:r>
          </w:p>
        </w:tc>
        <w:tc>
          <w:tcPr>
            <w:tcW w:w="1260" w:type="dxa"/>
          </w:tcPr>
          <w:p w14:paraId="58E7B24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65.8</w:t>
            </w:r>
          </w:p>
        </w:tc>
      </w:tr>
      <w:tr w:rsidR="00BC14CD" w:rsidRPr="00BC14CD" w14:paraId="58506764" w14:textId="77777777">
        <w:trPr>
          <w:jc w:val="center"/>
        </w:trPr>
        <w:tc>
          <w:tcPr>
            <w:tcW w:w="3052" w:type="dxa"/>
          </w:tcPr>
          <w:p w14:paraId="1C17066D"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African American/Black</w:t>
            </w:r>
          </w:p>
        </w:tc>
        <w:tc>
          <w:tcPr>
            <w:tcW w:w="1260" w:type="dxa"/>
          </w:tcPr>
          <w:p w14:paraId="3A5E567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60" w:type="dxa"/>
          </w:tcPr>
          <w:p w14:paraId="50280F6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2BE321F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439B6BE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3C8869D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57.3</w:t>
            </w:r>
          </w:p>
        </w:tc>
      </w:tr>
      <w:tr w:rsidR="00BC14CD" w:rsidRPr="00BC14CD" w14:paraId="2237B227"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F9B59D2"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Asian</w:t>
            </w:r>
          </w:p>
        </w:tc>
        <w:tc>
          <w:tcPr>
            <w:tcW w:w="1260" w:type="dxa"/>
          </w:tcPr>
          <w:p w14:paraId="25D195B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w:t>
            </w:r>
          </w:p>
        </w:tc>
        <w:tc>
          <w:tcPr>
            <w:tcW w:w="1260" w:type="dxa"/>
          </w:tcPr>
          <w:p w14:paraId="746A8CA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36A32C2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2CE1984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659BB9E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84.9</w:t>
            </w:r>
          </w:p>
        </w:tc>
      </w:tr>
      <w:tr w:rsidR="00BC14CD" w:rsidRPr="00BC14CD" w14:paraId="4E520300" w14:textId="77777777">
        <w:trPr>
          <w:jc w:val="center"/>
        </w:trPr>
        <w:tc>
          <w:tcPr>
            <w:tcW w:w="3052" w:type="dxa"/>
          </w:tcPr>
          <w:p w14:paraId="4DBA56D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Hispanic/Latino</w:t>
            </w:r>
          </w:p>
        </w:tc>
        <w:tc>
          <w:tcPr>
            <w:tcW w:w="1260" w:type="dxa"/>
          </w:tcPr>
          <w:p w14:paraId="00A2335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w:t>
            </w:r>
          </w:p>
        </w:tc>
        <w:tc>
          <w:tcPr>
            <w:tcW w:w="1260" w:type="dxa"/>
          </w:tcPr>
          <w:p w14:paraId="6997B9F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7CC6F9A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7864395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37F85E9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51.2</w:t>
            </w:r>
          </w:p>
        </w:tc>
      </w:tr>
      <w:tr w:rsidR="00BC14CD" w:rsidRPr="00BC14CD" w14:paraId="028F9382"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B49F4A9"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Calibri"/>
                <w:sz w:val="20"/>
                <w:szCs w:val="20"/>
              </w:rPr>
              <w:t>Multi-Race, non-Hispanic/Latino</w:t>
            </w:r>
          </w:p>
        </w:tc>
        <w:tc>
          <w:tcPr>
            <w:tcW w:w="1260" w:type="dxa"/>
          </w:tcPr>
          <w:p w14:paraId="1F3BD32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w:t>
            </w:r>
          </w:p>
        </w:tc>
        <w:tc>
          <w:tcPr>
            <w:tcW w:w="1260" w:type="dxa"/>
          </w:tcPr>
          <w:p w14:paraId="5521791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002FE22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4803570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432F244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67.4</w:t>
            </w:r>
          </w:p>
        </w:tc>
      </w:tr>
      <w:tr w:rsidR="00BC14CD" w:rsidRPr="00BC14CD" w14:paraId="5658B0F2" w14:textId="77777777">
        <w:trPr>
          <w:jc w:val="center"/>
        </w:trPr>
        <w:tc>
          <w:tcPr>
            <w:tcW w:w="3052" w:type="dxa"/>
          </w:tcPr>
          <w:p w14:paraId="591AA24A"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Native American</w:t>
            </w:r>
          </w:p>
        </w:tc>
        <w:tc>
          <w:tcPr>
            <w:tcW w:w="1260" w:type="dxa"/>
          </w:tcPr>
          <w:p w14:paraId="6DD0D65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7FBB8FD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5989E27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19C24527"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4CE3B30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50.6</w:t>
            </w:r>
          </w:p>
        </w:tc>
      </w:tr>
      <w:tr w:rsidR="00BC14CD" w:rsidRPr="00BC14CD" w14:paraId="3A38E5BF"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38908BC"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Times New Roman" w:hAnsi="Franklin Gothic Book" w:cs="Arial"/>
                <w:spacing w:val="-4"/>
                <w:sz w:val="20"/>
                <w:szCs w:val="20"/>
              </w:rPr>
              <w:t>Native Hawaiian, Pacific Islander</w:t>
            </w:r>
          </w:p>
        </w:tc>
        <w:tc>
          <w:tcPr>
            <w:tcW w:w="1260" w:type="dxa"/>
          </w:tcPr>
          <w:p w14:paraId="5B20DF7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17291FB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1FB34AC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3C48D28B"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50C1E9F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60.0</w:t>
            </w:r>
          </w:p>
        </w:tc>
      </w:tr>
      <w:tr w:rsidR="00BC14CD" w:rsidRPr="00BC14CD" w14:paraId="5BCA2953" w14:textId="77777777">
        <w:trPr>
          <w:jc w:val="center"/>
        </w:trPr>
        <w:tc>
          <w:tcPr>
            <w:tcW w:w="3052" w:type="dxa"/>
          </w:tcPr>
          <w:p w14:paraId="33D29B64"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White</w:t>
            </w:r>
          </w:p>
        </w:tc>
        <w:tc>
          <w:tcPr>
            <w:tcW w:w="1260" w:type="dxa"/>
          </w:tcPr>
          <w:p w14:paraId="31A01E5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78</w:t>
            </w:r>
          </w:p>
        </w:tc>
        <w:tc>
          <w:tcPr>
            <w:tcW w:w="1260" w:type="dxa"/>
          </w:tcPr>
          <w:p w14:paraId="66B9200F"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98.5</w:t>
            </w:r>
          </w:p>
        </w:tc>
        <w:tc>
          <w:tcPr>
            <w:tcW w:w="1260" w:type="dxa"/>
          </w:tcPr>
          <w:p w14:paraId="670FD69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97.1</w:t>
            </w:r>
          </w:p>
        </w:tc>
        <w:tc>
          <w:tcPr>
            <w:tcW w:w="1260" w:type="dxa"/>
          </w:tcPr>
          <w:p w14:paraId="65A80AFC"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94.9</w:t>
            </w:r>
          </w:p>
        </w:tc>
        <w:tc>
          <w:tcPr>
            <w:tcW w:w="1260" w:type="dxa"/>
          </w:tcPr>
          <w:p w14:paraId="7ABA653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70.4</w:t>
            </w:r>
          </w:p>
        </w:tc>
      </w:tr>
      <w:tr w:rsidR="00BC14CD" w:rsidRPr="00BC14CD" w14:paraId="60AAE87B"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A04B7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High needs</w:t>
            </w:r>
          </w:p>
        </w:tc>
        <w:tc>
          <w:tcPr>
            <w:tcW w:w="1260" w:type="dxa"/>
          </w:tcPr>
          <w:p w14:paraId="217BE6C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34</w:t>
            </w:r>
          </w:p>
        </w:tc>
        <w:tc>
          <w:tcPr>
            <w:tcW w:w="1260" w:type="dxa"/>
          </w:tcPr>
          <w:p w14:paraId="295226E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94.7</w:t>
            </w:r>
          </w:p>
        </w:tc>
        <w:tc>
          <w:tcPr>
            <w:tcW w:w="1260" w:type="dxa"/>
          </w:tcPr>
          <w:p w14:paraId="4FAB635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96.2</w:t>
            </w:r>
          </w:p>
        </w:tc>
        <w:tc>
          <w:tcPr>
            <w:tcW w:w="1260" w:type="dxa"/>
          </w:tcPr>
          <w:p w14:paraId="7D0F621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88.2</w:t>
            </w:r>
          </w:p>
        </w:tc>
        <w:tc>
          <w:tcPr>
            <w:tcW w:w="1260" w:type="dxa"/>
          </w:tcPr>
          <w:p w14:paraId="5231EF0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49.8</w:t>
            </w:r>
          </w:p>
        </w:tc>
      </w:tr>
      <w:tr w:rsidR="00BC14CD" w:rsidRPr="00BC14CD" w14:paraId="328479D6" w14:textId="77777777">
        <w:trPr>
          <w:jc w:val="center"/>
        </w:trPr>
        <w:tc>
          <w:tcPr>
            <w:tcW w:w="3052" w:type="dxa"/>
          </w:tcPr>
          <w:p w14:paraId="17A59ED6"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Low income</w:t>
            </w:r>
          </w:p>
        </w:tc>
        <w:tc>
          <w:tcPr>
            <w:tcW w:w="1260" w:type="dxa"/>
          </w:tcPr>
          <w:p w14:paraId="47CB3DA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29</w:t>
            </w:r>
          </w:p>
        </w:tc>
        <w:tc>
          <w:tcPr>
            <w:tcW w:w="1260" w:type="dxa"/>
          </w:tcPr>
          <w:p w14:paraId="5B08F53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01B394F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95.7</w:t>
            </w:r>
          </w:p>
        </w:tc>
        <w:tc>
          <w:tcPr>
            <w:tcW w:w="1260" w:type="dxa"/>
          </w:tcPr>
          <w:p w14:paraId="6165E59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89.7</w:t>
            </w:r>
          </w:p>
        </w:tc>
        <w:tc>
          <w:tcPr>
            <w:tcW w:w="1260" w:type="dxa"/>
          </w:tcPr>
          <w:p w14:paraId="1D25143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50.7</w:t>
            </w:r>
          </w:p>
        </w:tc>
      </w:tr>
      <w:tr w:rsidR="00BC14CD" w:rsidRPr="00BC14CD" w14:paraId="6089438D"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F42DF03"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pacing w:val="-4"/>
                <w:sz w:val="20"/>
                <w:szCs w:val="20"/>
              </w:rPr>
              <w:t>English learners</w:t>
            </w:r>
          </w:p>
        </w:tc>
        <w:tc>
          <w:tcPr>
            <w:tcW w:w="1260" w:type="dxa"/>
          </w:tcPr>
          <w:p w14:paraId="6372288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w:t>
            </w:r>
          </w:p>
        </w:tc>
        <w:tc>
          <w:tcPr>
            <w:tcW w:w="1260" w:type="dxa"/>
          </w:tcPr>
          <w:p w14:paraId="2D89332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037C724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w:t>
            </w:r>
          </w:p>
        </w:tc>
        <w:tc>
          <w:tcPr>
            <w:tcW w:w="1260" w:type="dxa"/>
          </w:tcPr>
          <w:p w14:paraId="5837F098" w14:textId="77777777" w:rsidR="00BC14CD" w:rsidRPr="00BC14CD" w:rsidRDefault="00BC14CD" w:rsidP="00BC14CD">
            <w:pPr>
              <w:spacing w:line="240" w:lineRule="auto"/>
              <w:jc w:val="center"/>
              <w:rPr>
                <w:rFonts w:ascii="Franklin Gothic Book" w:eastAsia="Calibri" w:hAnsi="Franklin Gothic Book" w:cs="Arial"/>
                <w:sz w:val="20"/>
              </w:rPr>
            </w:pPr>
            <w:r w:rsidRPr="00BC14CD">
              <w:rPr>
                <w:rFonts w:ascii="Franklin Gothic Book" w:eastAsia="Calibri" w:hAnsi="Franklin Gothic Book" w:cs="Arial"/>
                <w:sz w:val="20"/>
              </w:rPr>
              <w:t>--</w:t>
            </w:r>
          </w:p>
        </w:tc>
        <w:tc>
          <w:tcPr>
            <w:tcW w:w="1260" w:type="dxa"/>
          </w:tcPr>
          <w:p w14:paraId="7515CDE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31.7</w:t>
            </w:r>
          </w:p>
        </w:tc>
      </w:tr>
      <w:tr w:rsidR="00BC14CD" w:rsidRPr="00BC14CD" w14:paraId="79213359" w14:textId="77777777">
        <w:trPr>
          <w:jc w:val="center"/>
        </w:trPr>
        <w:tc>
          <w:tcPr>
            <w:tcW w:w="3052" w:type="dxa"/>
          </w:tcPr>
          <w:p w14:paraId="0CF1653F"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Students w/disabilities</w:t>
            </w:r>
          </w:p>
        </w:tc>
        <w:tc>
          <w:tcPr>
            <w:tcW w:w="1260" w:type="dxa"/>
          </w:tcPr>
          <w:p w14:paraId="23C5E06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12</w:t>
            </w:r>
          </w:p>
        </w:tc>
        <w:tc>
          <w:tcPr>
            <w:tcW w:w="1260" w:type="dxa"/>
          </w:tcPr>
          <w:p w14:paraId="793DAF71"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83.3</w:t>
            </w:r>
          </w:p>
        </w:tc>
        <w:tc>
          <w:tcPr>
            <w:tcW w:w="1260" w:type="dxa"/>
          </w:tcPr>
          <w:p w14:paraId="4E8089D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88.9</w:t>
            </w:r>
          </w:p>
        </w:tc>
        <w:tc>
          <w:tcPr>
            <w:tcW w:w="1260" w:type="dxa"/>
          </w:tcPr>
          <w:p w14:paraId="34341C39"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66.7</w:t>
            </w:r>
          </w:p>
        </w:tc>
        <w:tc>
          <w:tcPr>
            <w:tcW w:w="1260" w:type="dxa"/>
          </w:tcPr>
          <w:p w14:paraId="4E2B95D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36.0</w:t>
            </w:r>
          </w:p>
        </w:tc>
      </w:tr>
    </w:tbl>
    <w:p w14:paraId="0382ACBC" w14:textId="77777777" w:rsidR="00BC14CD" w:rsidRPr="00BC14CD" w:rsidRDefault="00BC14CD" w:rsidP="007A37E6">
      <w:pPr>
        <w:pStyle w:val="TableTitle-AppendixE"/>
      </w:pPr>
      <w:bookmarkStart w:id="223" w:name="_Toc173507018"/>
      <w:r w:rsidRPr="00BC14CD">
        <w:t>Table E22. Accountability Percentile and Classification, 2023</w:t>
      </w:r>
      <w:bookmarkEnd w:id="223"/>
    </w:p>
    <w:tbl>
      <w:tblPr>
        <w:tblStyle w:val="MSVTable1"/>
        <w:tblW w:w="0" w:type="auto"/>
        <w:jc w:val="center"/>
        <w:tblLook w:val="04A0" w:firstRow="1" w:lastRow="0" w:firstColumn="1" w:lastColumn="0" w:noHBand="0" w:noVBand="1"/>
      </w:tblPr>
      <w:tblGrid>
        <w:gridCol w:w="2323"/>
        <w:gridCol w:w="1273"/>
        <w:gridCol w:w="1016"/>
        <w:gridCol w:w="2355"/>
        <w:gridCol w:w="2377"/>
      </w:tblGrid>
      <w:tr w:rsidR="00BC14CD" w:rsidRPr="00BC14CD" w14:paraId="74339EA8" w14:textId="77777777" w:rsidTr="00BC14CD">
        <w:trPr>
          <w:cnfStyle w:val="100000000000" w:firstRow="1" w:lastRow="0" w:firstColumn="0" w:lastColumn="0" w:oddVBand="0" w:evenVBand="0" w:oddHBand="0" w:evenHBand="0" w:firstRowFirstColumn="0" w:firstRowLastColumn="0" w:lastRowFirstColumn="0" w:lastRowLastColumn="0"/>
          <w:jc w:val="center"/>
        </w:trPr>
        <w:tc>
          <w:tcPr>
            <w:tcW w:w="2323" w:type="dxa"/>
            <w:vAlign w:val="center"/>
          </w:tcPr>
          <w:p w14:paraId="47296031"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School</w:t>
            </w:r>
          </w:p>
        </w:tc>
        <w:tc>
          <w:tcPr>
            <w:tcW w:w="1273" w:type="dxa"/>
          </w:tcPr>
          <w:p w14:paraId="195C24F9" w14:textId="77777777" w:rsidR="00BC14CD" w:rsidRPr="00BC14CD" w:rsidRDefault="00BC14CD" w:rsidP="00BC14CD">
            <w:pPr>
              <w:spacing w:line="240" w:lineRule="auto"/>
              <w:jc w:val="center"/>
              <w:rPr>
                <w:rFonts w:ascii="Franklin Gothic Demi" w:eastAsia="Calibri" w:hAnsi="Franklin Gothic Demi" w:cs="Arial"/>
                <w:color w:val="FFFFFF"/>
                <w:sz w:val="20"/>
              </w:rPr>
            </w:pPr>
            <w:r w:rsidRPr="00BC14CD">
              <w:rPr>
                <w:rFonts w:ascii="Franklin Gothic Demi" w:eastAsia="Calibri" w:hAnsi="Franklin Gothic Demi" w:cs="Arial"/>
                <w:color w:val="FFFFFF"/>
                <w:sz w:val="20"/>
              </w:rPr>
              <w:t>Progress Toward Improvement Targets (%)</w:t>
            </w:r>
          </w:p>
        </w:tc>
        <w:tc>
          <w:tcPr>
            <w:tcW w:w="1016" w:type="dxa"/>
            <w:vAlign w:val="center"/>
          </w:tcPr>
          <w:p w14:paraId="7F0330E1"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Percentile</w:t>
            </w:r>
          </w:p>
        </w:tc>
        <w:tc>
          <w:tcPr>
            <w:tcW w:w="2355" w:type="dxa"/>
            <w:vAlign w:val="center"/>
          </w:tcPr>
          <w:p w14:paraId="3877326E"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Overall Classification</w:t>
            </w:r>
          </w:p>
        </w:tc>
        <w:tc>
          <w:tcPr>
            <w:tcW w:w="2377" w:type="dxa"/>
            <w:vAlign w:val="center"/>
          </w:tcPr>
          <w:p w14:paraId="4FD68831" w14:textId="77777777" w:rsidR="00BC14CD" w:rsidRPr="00BC14CD" w:rsidRDefault="00BC14CD" w:rsidP="00BC14CD">
            <w:pPr>
              <w:spacing w:line="240" w:lineRule="auto"/>
              <w:jc w:val="center"/>
              <w:rPr>
                <w:rFonts w:ascii="Franklin Gothic Demi" w:eastAsia="Calibri" w:hAnsi="Franklin Gothic Demi" w:cs="Arial"/>
                <w:color w:val="FFFFFF"/>
                <w:sz w:val="20"/>
                <w:szCs w:val="20"/>
              </w:rPr>
            </w:pPr>
            <w:r w:rsidRPr="00BC14CD">
              <w:rPr>
                <w:rFonts w:ascii="Franklin Gothic Demi" w:eastAsia="Calibri" w:hAnsi="Franklin Gothic Demi" w:cs="Arial"/>
                <w:color w:val="FFFFFF"/>
                <w:sz w:val="20"/>
                <w:szCs w:val="20"/>
              </w:rPr>
              <w:t>Reason for Classification</w:t>
            </w:r>
          </w:p>
        </w:tc>
      </w:tr>
      <w:tr w:rsidR="00BC14CD" w:rsidRPr="00BC14CD" w14:paraId="3441BB2F"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14:paraId="7B5A9195" w14:textId="77777777" w:rsidR="00BC14CD" w:rsidRPr="00BC14CD" w:rsidRDefault="00BC14CD" w:rsidP="00BC14CD">
            <w:pPr>
              <w:rPr>
                <w:rFonts w:ascii="Franklin Gothic Book" w:eastAsia="Calibri" w:hAnsi="Franklin Gothic Book" w:cs="Arial"/>
                <w:sz w:val="20"/>
                <w:szCs w:val="20"/>
              </w:rPr>
            </w:pPr>
            <w:r w:rsidRPr="00BC14CD">
              <w:rPr>
                <w:rFonts w:ascii="Franklin Gothic Book" w:eastAsia="Calibri" w:hAnsi="Franklin Gothic Book" w:cs="Arial"/>
                <w:sz w:val="20"/>
              </w:rPr>
              <w:t>District</w:t>
            </w:r>
          </w:p>
        </w:tc>
        <w:tc>
          <w:tcPr>
            <w:tcW w:w="1273" w:type="dxa"/>
            <w:vAlign w:val="center"/>
          </w:tcPr>
          <w:p w14:paraId="5C8FF963" w14:textId="77777777" w:rsidR="00BC14CD" w:rsidRPr="00BC14CD" w:rsidRDefault="00BC14CD" w:rsidP="00BC14CD">
            <w:pPr>
              <w:spacing w:line="240" w:lineRule="auto"/>
              <w:jc w:val="center"/>
              <w:rPr>
                <w:rFonts w:ascii="Franklin Gothic Book" w:eastAsia="Calibri" w:hAnsi="Franklin Gothic Book" w:cs="Arial"/>
                <w:sz w:val="20"/>
              </w:rPr>
            </w:pPr>
            <w:r w:rsidRPr="00BC14CD">
              <w:rPr>
                <w:rFonts w:ascii="Franklin Gothic Book" w:eastAsia="Calibri" w:hAnsi="Franklin Gothic Book" w:cs="Arial"/>
                <w:sz w:val="20"/>
              </w:rPr>
              <w:t>57</w:t>
            </w:r>
          </w:p>
        </w:tc>
        <w:tc>
          <w:tcPr>
            <w:tcW w:w="1016" w:type="dxa"/>
            <w:vAlign w:val="center"/>
          </w:tcPr>
          <w:p w14:paraId="1A5F395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w:t>
            </w:r>
          </w:p>
        </w:tc>
        <w:tc>
          <w:tcPr>
            <w:tcW w:w="2355" w:type="dxa"/>
            <w:vAlign w:val="center"/>
          </w:tcPr>
          <w:p w14:paraId="52276112"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Not requiring assistance or intervention</w:t>
            </w:r>
          </w:p>
        </w:tc>
        <w:tc>
          <w:tcPr>
            <w:tcW w:w="2377" w:type="dxa"/>
            <w:vAlign w:val="center"/>
          </w:tcPr>
          <w:p w14:paraId="4BC3DEA8"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Substantial progress toward targets</w:t>
            </w:r>
          </w:p>
        </w:tc>
      </w:tr>
      <w:tr w:rsidR="00BC14CD" w:rsidRPr="00BC14CD" w14:paraId="694EE16A" w14:textId="77777777">
        <w:trPr>
          <w:jc w:val="center"/>
        </w:trPr>
        <w:tc>
          <w:tcPr>
            <w:tcW w:w="2323" w:type="dxa"/>
            <w:vAlign w:val="center"/>
          </w:tcPr>
          <w:p w14:paraId="58B6BFFB" w14:textId="77777777" w:rsidR="00BC14CD" w:rsidRPr="00BC14CD" w:rsidRDefault="00BC14CD" w:rsidP="00BC14CD">
            <w:pPr>
              <w:rPr>
                <w:rFonts w:ascii="Franklin Gothic Book" w:eastAsia="Calibri" w:hAnsi="Franklin Gothic Book" w:cs="Arial"/>
                <w:sz w:val="20"/>
                <w:szCs w:val="20"/>
              </w:rPr>
            </w:pPr>
            <w:r w:rsidRPr="00BC14CD">
              <w:rPr>
                <w:rFonts w:ascii="Franklin Gothic Book" w:eastAsia="Calibri" w:hAnsi="Franklin Gothic Book" w:cs="Arial"/>
                <w:sz w:val="20"/>
                <w:szCs w:val="20"/>
              </w:rPr>
              <w:t>Bernardston Elementary</w:t>
            </w:r>
          </w:p>
        </w:tc>
        <w:tc>
          <w:tcPr>
            <w:tcW w:w="1273" w:type="dxa"/>
            <w:vAlign w:val="center"/>
          </w:tcPr>
          <w:p w14:paraId="75EFEC14"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66</w:t>
            </w:r>
          </w:p>
        </w:tc>
        <w:tc>
          <w:tcPr>
            <w:tcW w:w="1016" w:type="dxa"/>
            <w:vAlign w:val="center"/>
          </w:tcPr>
          <w:p w14:paraId="1040AAB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45</w:t>
            </w:r>
          </w:p>
        </w:tc>
        <w:tc>
          <w:tcPr>
            <w:tcW w:w="2355" w:type="dxa"/>
            <w:vAlign w:val="center"/>
          </w:tcPr>
          <w:p w14:paraId="1BE0D95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Not requiring assistance or intervention</w:t>
            </w:r>
          </w:p>
        </w:tc>
        <w:tc>
          <w:tcPr>
            <w:tcW w:w="2377" w:type="dxa"/>
            <w:vAlign w:val="center"/>
          </w:tcPr>
          <w:p w14:paraId="1BFD8E7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Substantial progress toward targets</w:t>
            </w:r>
          </w:p>
        </w:tc>
      </w:tr>
      <w:tr w:rsidR="00BC14CD" w:rsidRPr="00BC14CD" w14:paraId="253DF973" w14:textId="77777777" w:rsidTr="00BC14CD">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14:paraId="122A8138"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Northfield Elementary</w:t>
            </w:r>
          </w:p>
        </w:tc>
        <w:tc>
          <w:tcPr>
            <w:tcW w:w="1273" w:type="dxa"/>
            <w:vAlign w:val="center"/>
          </w:tcPr>
          <w:p w14:paraId="03ABEF6E"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33</w:t>
            </w:r>
          </w:p>
        </w:tc>
        <w:tc>
          <w:tcPr>
            <w:tcW w:w="1016" w:type="dxa"/>
            <w:vAlign w:val="center"/>
          </w:tcPr>
          <w:p w14:paraId="760CF74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20</w:t>
            </w:r>
          </w:p>
        </w:tc>
        <w:tc>
          <w:tcPr>
            <w:tcW w:w="2355" w:type="dxa"/>
            <w:vAlign w:val="center"/>
          </w:tcPr>
          <w:p w14:paraId="6A7707A0"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Not requiring assistance or intervention</w:t>
            </w:r>
          </w:p>
        </w:tc>
        <w:tc>
          <w:tcPr>
            <w:tcW w:w="2377" w:type="dxa"/>
            <w:vAlign w:val="center"/>
          </w:tcPr>
          <w:p w14:paraId="736C852D"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Moderate progress toward targets</w:t>
            </w:r>
          </w:p>
        </w:tc>
      </w:tr>
      <w:tr w:rsidR="00BC14CD" w:rsidRPr="00BC14CD" w14:paraId="56DCAF73" w14:textId="77777777">
        <w:trPr>
          <w:jc w:val="center"/>
        </w:trPr>
        <w:tc>
          <w:tcPr>
            <w:tcW w:w="2323" w:type="dxa"/>
            <w:shd w:val="clear" w:color="auto" w:fill="auto"/>
            <w:vAlign w:val="center"/>
          </w:tcPr>
          <w:p w14:paraId="55976C0B" w14:textId="77777777" w:rsidR="00BC14CD" w:rsidRPr="00BC14CD" w:rsidRDefault="00BC14CD" w:rsidP="00BC14CD">
            <w:pPr>
              <w:spacing w:line="240" w:lineRule="auto"/>
              <w:rPr>
                <w:rFonts w:ascii="Franklin Gothic Book" w:eastAsia="Calibri" w:hAnsi="Franklin Gothic Book" w:cs="Arial"/>
                <w:sz w:val="20"/>
                <w:szCs w:val="20"/>
              </w:rPr>
            </w:pPr>
            <w:r w:rsidRPr="00BC14CD">
              <w:rPr>
                <w:rFonts w:ascii="Franklin Gothic Book" w:eastAsia="Calibri" w:hAnsi="Franklin Gothic Book" w:cs="Arial"/>
                <w:sz w:val="20"/>
                <w:szCs w:val="20"/>
              </w:rPr>
              <w:t>Pioneer Valley Regional</w:t>
            </w:r>
          </w:p>
        </w:tc>
        <w:tc>
          <w:tcPr>
            <w:tcW w:w="1273" w:type="dxa"/>
            <w:vAlign w:val="center"/>
          </w:tcPr>
          <w:p w14:paraId="2D18D5D6"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60</w:t>
            </w:r>
          </w:p>
        </w:tc>
        <w:tc>
          <w:tcPr>
            <w:tcW w:w="1016" w:type="dxa"/>
            <w:vAlign w:val="center"/>
          </w:tcPr>
          <w:p w14:paraId="2CD0458A"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szCs w:val="20"/>
              </w:rPr>
              <w:t>59</w:t>
            </w:r>
          </w:p>
        </w:tc>
        <w:tc>
          <w:tcPr>
            <w:tcW w:w="2355" w:type="dxa"/>
            <w:vAlign w:val="center"/>
          </w:tcPr>
          <w:p w14:paraId="4D088DF5"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Not requiring assistance or intervention</w:t>
            </w:r>
          </w:p>
        </w:tc>
        <w:tc>
          <w:tcPr>
            <w:tcW w:w="2377" w:type="dxa"/>
            <w:vAlign w:val="center"/>
          </w:tcPr>
          <w:p w14:paraId="5C3ACD23" w14:textId="77777777" w:rsidR="00BC14CD" w:rsidRPr="00BC14CD" w:rsidRDefault="00BC14CD" w:rsidP="00BC14CD">
            <w:pPr>
              <w:spacing w:line="240" w:lineRule="auto"/>
              <w:jc w:val="center"/>
              <w:rPr>
                <w:rFonts w:ascii="Franklin Gothic Book" w:eastAsia="Calibri" w:hAnsi="Franklin Gothic Book" w:cs="Arial"/>
                <w:sz w:val="20"/>
                <w:szCs w:val="20"/>
              </w:rPr>
            </w:pPr>
            <w:r w:rsidRPr="00BC14CD">
              <w:rPr>
                <w:rFonts w:ascii="Franklin Gothic Book" w:eastAsia="Calibri" w:hAnsi="Franklin Gothic Book" w:cs="Arial"/>
                <w:sz w:val="20"/>
              </w:rPr>
              <w:t>Substantial progress toward targets</w:t>
            </w:r>
          </w:p>
        </w:tc>
      </w:tr>
      <w:bookmarkEnd w:id="197"/>
    </w:tbl>
    <w:p w14:paraId="027ADFD4" w14:textId="77777777" w:rsidR="000A7F4D" w:rsidRPr="000E2C7D" w:rsidRDefault="000A7F4D" w:rsidP="007A37E6">
      <w:pPr>
        <w:spacing w:line="240" w:lineRule="auto"/>
        <w:rPr>
          <w:rFonts w:ascii="Franklin Gothic Book" w:hAnsi="Franklin Gothic Book"/>
          <w:sz w:val="20"/>
          <w:szCs w:val="20"/>
        </w:rPr>
      </w:pPr>
    </w:p>
    <w:sectPr w:rsidR="000A7F4D" w:rsidRPr="000E2C7D" w:rsidSect="003303F2">
      <w:headerReference w:type="default" r:id="rId82"/>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8DD6" w14:textId="77777777" w:rsidR="00814EA1" w:rsidRDefault="00814EA1" w:rsidP="00B93273">
      <w:pPr>
        <w:spacing w:line="240" w:lineRule="auto"/>
      </w:pPr>
      <w:r>
        <w:separator/>
      </w:r>
    </w:p>
  </w:endnote>
  <w:endnote w:type="continuationSeparator" w:id="0">
    <w:p w14:paraId="08B24215" w14:textId="77777777" w:rsidR="00814EA1" w:rsidRDefault="00814EA1" w:rsidP="00B93273">
      <w:pPr>
        <w:spacing w:line="240" w:lineRule="auto"/>
      </w:pPr>
      <w:r>
        <w:continuationSeparator/>
      </w:r>
    </w:p>
  </w:endnote>
  <w:endnote w:type="continuationNotice" w:id="1">
    <w:p w14:paraId="75F50D46" w14:textId="77777777" w:rsidR="00814EA1" w:rsidRDefault="00814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0EB3A654" w:rsidR="00E315A4" w:rsidRPr="004668E7" w:rsidRDefault="005D4EDE" w:rsidP="00E315A4">
    <w:pPr>
      <w:pStyle w:val="Footer"/>
    </w:pPr>
    <w:r>
      <w:rPr>
        <w:rStyle w:val="FranklinGothicDemi"/>
        <w:color w:val="44546A" w:themeColor="text2"/>
      </w:rPr>
      <w:t>Pioneer Valley Regional School District</w:t>
    </w:r>
    <w:r w:rsidR="00E315A4">
      <w:ptab w:relativeTo="margin" w:alignment="right" w:leader="none"/>
    </w:r>
    <w:r w:rsidR="007C789A">
      <w:t>Targeted</w:t>
    </w:r>
    <w:r w:rsidR="007C789A" w:rsidRPr="0055077E">
      <w:t xml:space="preserve"> </w:t>
    </w:r>
    <w:r w:rsidR="00E315A4" w:rsidRPr="0055077E">
      <w:t>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137949">
      <w:rPr>
        <w:rStyle w:val="FranklinGothicDemi"/>
        <w:color w:val="44546A" w:themeColor="text2"/>
      </w:rPr>
      <w:t>C</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4487" w14:textId="478DB2AC" w:rsidR="00137949" w:rsidRPr="004668E7" w:rsidRDefault="00137949" w:rsidP="00E315A4">
    <w:pPr>
      <w:pStyle w:val="Footer"/>
    </w:pPr>
    <w:r>
      <w:rPr>
        <w:rStyle w:val="FranklinGothicDemi"/>
        <w:color w:val="44546A" w:themeColor="text2"/>
      </w:rPr>
      <w:t>Pioneer Valley Regional School District</w:t>
    </w:r>
    <w:r>
      <w:ptab w:relativeTo="margin" w:alignment="right" w:leader="none"/>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page D-</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7FFA" w14:textId="4880486F" w:rsidR="00B052B6" w:rsidRPr="004668E7" w:rsidRDefault="00B052B6" w:rsidP="00B052B6">
    <w:pPr>
      <w:pStyle w:val="Footer"/>
    </w:pPr>
    <w:r>
      <w:rPr>
        <w:rStyle w:val="FranklinGothicDemi"/>
        <w:color w:val="44546A" w:themeColor="text2"/>
      </w:rPr>
      <w:t>Pioneer Valley Regional School District</w:t>
    </w:r>
    <w:r>
      <w:ptab w:relativeTo="margin" w:alignment="right" w:leader="none"/>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Pr>
        <w:rStyle w:val="FranklinGothicDemi"/>
        <w:color w:val="44546A" w:themeColor="text2"/>
      </w:rPr>
      <w:fldChar w:fldCharType="begin"/>
    </w:r>
    <w:r>
      <w:rPr>
        <w:rStyle w:val="FranklinGothicDemi"/>
        <w:color w:val="44546A" w:themeColor="text2"/>
      </w:rPr>
      <w:instrText xml:space="preserve"> PAGE  \* Arabic  \* MERGEFORMAT </w:instrText>
    </w:r>
    <w:r>
      <w:rPr>
        <w:rStyle w:val="FranklinGothicDemi"/>
        <w:color w:val="44546A" w:themeColor="text2"/>
      </w:rPr>
      <w:fldChar w:fldCharType="separate"/>
    </w:r>
    <w:r>
      <w:rPr>
        <w:rStyle w:val="FranklinGothicDemi"/>
        <w:noProof/>
        <w:color w:val="44546A" w:themeColor="text2"/>
      </w:rPr>
      <w:t>5</w:t>
    </w:r>
    <w:r>
      <w:rPr>
        <w:rStyle w:val="FranklinGothicDemi"/>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06A6" w14:textId="77777777" w:rsidR="007A37E6" w:rsidRPr="004668E7" w:rsidRDefault="007A37E6" w:rsidP="00B052B6">
    <w:pPr>
      <w:pStyle w:val="Footer"/>
    </w:pPr>
    <w:r>
      <w:rPr>
        <w:rStyle w:val="FranklinGothicDemi"/>
        <w:color w:val="44546A" w:themeColor="text2"/>
      </w:rPr>
      <w:t>Pioneer Valley Regional School District</w:t>
    </w:r>
    <w:r>
      <w:ptab w:relativeTo="margin" w:alignment="right" w:leader="none"/>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Pr>
        <w:rStyle w:val="FranklinGothicDemi"/>
        <w:color w:val="44546A" w:themeColor="text2"/>
      </w:rPr>
      <w:fldChar w:fldCharType="begin"/>
    </w:r>
    <w:r>
      <w:rPr>
        <w:rStyle w:val="FranklinGothicDemi"/>
        <w:color w:val="44546A" w:themeColor="text2"/>
      </w:rPr>
      <w:instrText xml:space="preserve"> PAGE  \* Arabic  \* MERGEFORMAT </w:instrText>
    </w:r>
    <w:r>
      <w:rPr>
        <w:rStyle w:val="FranklinGothicDemi"/>
        <w:color w:val="44546A" w:themeColor="text2"/>
      </w:rPr>
      <w:fldChar w:fldCharType="separate"/>
    </w:r>
    <w:r>
      <w:rPr>
        <w:rStyle w:val="FranklinGothicDemi"/>
        <w:noProof/>
        <w:color w:val="44546A" w:themeColor="text2"/>
      </w:rPr>
      <w:t>5</w:t>
    </w:r>
    <w:r>
      <w:rPr>
        <w:rStyle w:val="FranklinGothicDemi"/>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3CE2700C" w:rsidR="00E315A4" w:rsidRPr="004668E7" w:rsidRDefault="00B35EF0" w:rsidP="00E315A4">
    <w:pPr>
      <w:pStyle w:val="Footer"/>
    </w:pPr>
    <w:r>
      <w:rPr>
        <w:rStyle w:val="FranklinGothicDemi"/>
        <w:color w:val="44546A" w:themeColor="text2"/>
      </w:rPr>
      <w:t>Pioneer Valley</w:t>
    </w:r>
    <w:r w:rsidR="00946862" w:rsidRPr="00B3679E">
      <w:rPr>
        <w:rStyle w:val="FranklinGothicDemi"/>
        <w:color w:val="44546A" w:themeColor="text2"/>
      </w:rPr>
      <w:t xml:space="preserve"> </w:t>
    </w:r>
    <w:r w:rsidR="00C93763">
      <w:rPr>
        <w:rStyle w:val="FranklinGothicDemi"/>
        <w:color w:val="44546A" w:themeColor="text2"/>
      </w:rPr>
      <w:t>Regional School District</w:t>
    </w:r>
    <w:r w:rsidR="00E315A4">
      <w:ptab w:relativeTo="margin" w:alignment="right" w:leader="none"/>
    </w:r>
    <w:r w:rsidR="004D3FA0">
      <w:t>Targeted</w:t>
    </w:r>
    <w:r w:rsidR="004D3FA0" w:rsidRPr="0055077E">
      <w:t xml:space="preserve"> </w:t>
    </w:r>
    <w:r w:rsidR="00E315A4" w:rsidRPr="0055077E">
      <w:t>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7069E4D3" w:rsidR="00FF48CB" w:rsidRPr="004668E7" w:rsidRDefault="005D4EDE" w:rsidP="00E315A4">
    <w:pPr>
      <w:pStyle w:val="Footer"/>
    </w:pPr>
    <w:r>
      <w:rPr>
        <w:rStyle w:val="FranklinGothicDemi"/>
        <w:color w:val="44546A" w:themeColor="text2"/>
      </w:rPr>
      <w:t>Pioneer Valley Regional School District</w:t>
    </w:r>
    <w:r w:rsidR="00FF48CB">
      <w:ptab w:relativeTo="margin" w:alignment="right" w:leader="none"/>
    </w:r>
    <w:r w:rsidR="007C789A">
      <w:t>Targeted</w:t>
    </w:r>
    <w:r w:rsidR="007C789A" w:rsidRPr="0055077E">
      <w:t xml:space="preserve"> </w:t>
    </w:r>
    <w:r w:rsidR="00FF48CB" w:rsidRPr="0055077E">
      <w:t>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6CD8DAFA" w:rsidR="00486B55" w:rsidRPr="004668E7" w:rsidRDefault="005D4EDE" w:rsidP="00E315A4">
    <w:pPr>
      <w:pStyle w:val="Footer"/>
    </w:pPr>
    <w:r>
      <w:rPr>
        <w:rStyle w:val="FranklinGothicDemi"/>
        <w:color w:val="44546A" w:themeColor="text2"/>
      </w:rPr>
      <w:t>Pioneer Valley Regional School District</w:t>
    </w:r>
    <w:r w:rsidR="00486B55">
      <w:ptab w:relativeTo="margin" w:alignment="right" w:leader="none"/>
    </w:r>
    <w:r w:rsidR="007C789A">
      <w:t>Targeted</w:t>
    </w:r>
    <w:r w:rsidR="007C789A" w:rsidRPr="0055077E">
      <w:t xml:space="preserve"> </w:t>
    </w:r>
    <w:r w:rsidR="00486B55" w:rsidRPr="0055077E">
      <w:t>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3974" w14:textId="77777777" w:rsidR="00221D18" w:rsidRPr="00F31A73" w:rsidRDefault="00221D18">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BBE2" w14:textId="36476AEB" w:rsidR="00ED4887" w:rsidRPr="00ED4887" w:rsidRDefault="00ED4887" w:rsidP="00ED48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8105" w14:textId="372C141E" w:rsidR="00ED4887" w:rsidRPr="004668E7" w:rsidRDefault="00ED4887" w:rsidP="00ED4887">
    <w:pPr>
      <w:pStyle w:val="Footer"/>
    </w:pPr>
    <w:r>
      <w:rPr>
        <w:rStyle w:val="FranklinGothicDemi"/>
        <w:color w:val="44546A" w:themeColor="text2"/>
      </w:rPr>
      <w:t>Pioneer Valley Regional School District</w:t>
    </w:r>
    <w:r>
      <w:ptab w:relativeTo="margin" w:alignment="right" w:leader="none"/>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0368F" w14:textId="77777777" w:rsidR="00814EA1" w:rsidRDefault="00814EA1" w:rsidP="00B93273">
      <w:pPr>
        <w:spacing w:line="240" w:lineRule="auto"/>
      </w:pPr>
      <w:r>
        <w:separator/>
      </w:r>
    </w:p>
  </w:footnote>
  <w:footnote w:type="continuationSeparator" w:id="0">
    <w:p w14:paraId="6BF6F2FD" w14:textId="77777777" w:rsidR="00814EA1" w:rsidRDefault="00814EA1" w:rsidP="00B93273">
      <w:pPr>
        <w:spacing w:line="240" w:lineRule="auto"/>
      </w:pPr>
      <w:r>
        <w:continuationSeparator/>
      </w:r>
    </w:p>
  </w:footnote>
  <w:footnote w:type="continuationNotice" w:id="1">
    <w:p w14:paraId="2CDA854E" w14:textId="77777777" w:rsidR="00814EA1" w:rsidRDefault="00814EA1">
      <w:pPr>
        <w:spacing w:line="240" w:lineRule="auto"/>
      </w:pPr>
    </w:p>
  </w:footnote>
  <w:footnote w:id="2">
    <w:p w14:paraId="65638E1C" w14:textId="43346002" w:rsidR="00FE2FC0" w:rsidRDefault="00FE2FC0">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74CFECB6" w14:textId="77777777" w:rsidR="00D7079A" w:rsidRDefault="00D7079A" w:rsidP="00D7079A">
      <w:pPr>
        <w:pStyle w:val="FootnoteText"/>
      </w:pPr>
      <w:r>
        <w:rPr>
          <w:rStyle w:val="FootnoteReference"/>
        </w:rPr>
        <w:footnoteRef/>
      </w:r>
      <w:r>
        <w:t xml:space="preserve"> Districts with similar demographics and similar wealth are based on </w:t>
      </w:r>
      <w:hyperlink r:id="rId3" w:history="1">
        <w:r w:rsidRPr="00D7254A">
          <w:rPr>
            <w:rStyle w:val="Hyperlink"/>
          </w:rPr>
          <w:t>Resource Allocation and District Action Reports (RADAR)</w:t>
        </w:r>
      </w:hyperlink>
      <w:r>
        <w:rPr>
          <w:rStyle w:val="Hyperlink"/>
        </w:rPr>
        <w:t xml:space="preserve"> </w:t>
      </w:r>
      <w:r>
        <w:t>(retrieved February 2024).</w:t>
      </w:r>
    </w:p>
    <w:p w14:paraId="67B90012" w14:textId="77777777" w:rsidR="00D7079A" w:rsidRDefault="00D7079A" w:rsidP="00D7079A">
      <w:pPr>
        <w:pStyle w:val="FootnoteText"/>
      </w:pPr>
    </w:p>
  </w:footnote>
  <w:footnote w:id="5">
    <w:p w14:paraId="426CB04E" w14:textId="63268AB7" w:rsidR="000E7411" w:rsidRDefault="000E7411">
      <w:pPr>
        <w:pStyle w:val="FootnoteText"/>
      </w:pPr>
      <w:r>
        <w:rPr>
          <w:rStyle w:val="FootnoteReference"/>
        </w:rPr>
        <w:footnoteRef/>
      </w:r>
      <w:r>
        <w:t xml:space="preserve"> </w:t>
      </w:r>
      <w:r w:rsidRPr="00386004">
        <w:t>Average SGP ranges: very low growth = 1.0-29.9, low growth = 30.0-39.9, typical growth = 40.0-59.9, exceeded typical growth = 60.0 or higher</w:t>
      </w:r>
      <w:r>
        <w:t>.</w:t>
      </w:r>
    </w:p>
  </w:footnote>
  <w:footnote w:id="6">
    <w:p w14:paraId="204C168F" w14:textId="5138BCA5" w:rsidR="00386004" w:rsidRDefault="00386004">
      <w:pPr>
        <w:pStyle w:val="FootnoteText"/>
      </w:pPr>
      <w:r>
        <w:rPr>
          <w:rStyle w:val="FootnoteReference"/>
        </w:rPr>
        <w:footnoteRef/>
      </w:r>
      <w:r>
        <w:t xml:space="preserve"> </w:t>
      </w:r>
      <w:r w:rsidRPr="00386004">
        <w:t xml:space="preserve">CURATE: CUrriculum RAtings by TEachers. See </w:t>
      </w:r>
      <w:hyperlink r:id="rId4" w:history="1">
        <w:r w:rsidRPr="00D27F4A">
          <w:rPr>
            <w:rStyle w:val="Hyperlink"/>
          </w:rPr>
          <w:t>https://www.doe.mass.edu/instruction/curate</w:t>
        </w:r>
      </w:hyperlink>
      <w:r w:rsidRPr="00386004">
        <w:t>.</w:t>
      </w:r>
    </w:p>
  </w:footnote>
  <w:footnote w:id="7">
    <w:p w14:paraId="153526F5" w14:textId="77777777" w:rsidR="00221D18" w:rsidRPr="00F008EE" w:rsidRDefault="00221D18">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6F42AC8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1506" w14:textId="77777777" w:rsidR="00221D18" w:rsidRPr="00FF6528" w:rsidRDefault="00221D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BB03" w14:textId="77777777" w:rsidR="007A37E6" w:rsidRPr="00FF6528" w:rsidRDefault="007A3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625E10"/>
    <w:multiLevelType w:val="hybridMultilevel"/>
    <w:tmpl w:val="C58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15E28"/>
    <w:multiLevelType w:val="hybridMultilevel"/>
    <w:tmpl w:val="DA6ACD72"/>
    <w:styleLink w:val="TableBulletList"/>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705B6"/>
    <w:multiLevelType w:val="hybridMultilevel"/>
    <w:tmpl w:val="A93E4570"/>
    <w:lvl w:ilvl="0" w:tplc="38EAF9EA">
      <w:start w:val="1"/>
      <w:numFmt w:val="bullet"/>
      <w:lvlText w:val="■"/>
      <w:lvlJc w:val="left"/>
      <w:pPr>
        <w:ind w:left="720"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153159">
    <w:abstractNumId w:val="8"/>
  </w:num>
  <w:num w:numId="2" w16cid:durableId="1081218223">
    <w:abstractNumId w:val="1"/>
  </w:num>
  <w:num w:numId="3" w16cid:durableId="1729691725">
    <w:abstractNumId w:val="10"/>
  </w:num>
  <w:num w:numId="4" w16cid:durableId="142703376">
    <w:abstractNumId w:val="9"/>
  </w:num>
  <w:num w:numId="5" w16cid:durableId="913396038">
    <w:abstractNumId w:val="11"/>
  </w:num>
  <w:num w:numId="6" w16cid:durableId="1534149646">
    <w:abstractNumId w:val="6"/>
  </w:num>
  <w:num w:numId="7" w16cid:durableId="2036345692">
    <w:abstractNumId w:val="2"/>
  </w:num>
  <w:num w:numId="8" w16cid:durableId="885028805">
    <w:abstractNumId w:val="7"/>
  </w:num>
  <w:num w:numId="9" w16cid:durableId="425224381">
    <w:abstractNumId w:val="0"/>
  </w:num>
  <w:num w:numId="10" w16cid:durableId="1153259004">
    <w:abstractNumId w:val="2"/>
    <w:lvlOverride w:ilvl="0">
      <w:lvl w:ilvl="0">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528103843">
    <w:abstractNumId w:val="12"/>
  </w:num>
  <w:num w:numId="12" w16cid:durableId="1580481751">
    <w:abstractNumId w:val="4"/>
  </w:num>
  <w:num w:numId="13" w16cid:durableId="1473136112">
    <w:abstractNumId w:val="5"/>
  </w:num>
  <w:num w:numId="14" w16cid:durableId="1856844266">
    <w:abstractNumId w:val="3"/>
  </w:num>
  <w:num w:numId="15" w16cid:durableId="2019693054">
    <w:abstractNumId w:val="13"/>
  </w:num>
  <w:num w:numId="16" w16cid:durableId="1804038962">
    <w:abstractNumId w:val="2"/>
    <w:lvlOverride w:ilvl="0">
      <w:lvl w:ilvl="0">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7" w16cid:durableId="1392462726">
    <w:abstractNumId w:val="2"/>
    <w:lvlOverride w:ilvl="0">
      <w:lvl w:ilvl="0">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8" w16cid:durableId="95783688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5C0"/>
    <w:rsid w:val="0000072F"/>
    <w:rsid w:val="000007A2"/>
    <w:rsid w:val="00000848"/>
    <w:rsid w:val="00000E6A"/>
    <w:rsid w:val="00000FE2"/>
    <w:rsid w:val="00001062"/>
    <w:rsid w:val="00001256"/>
    <w:rsid w:val="000012C6"/>
    <w:rsid w:val="00001441"/>
    <w:rsid w:val="00001455"/>
    <w:rsid w:val="00001528"/>
    <w:rsid w:val="00001549"/>
    <w:rsid w:val="00001770"/>
    <w:rsid w:val="000018E9"/>
    <w:rsid w:val="000019DF"/>
    <w:rsid w:val="00001B71"/>
    <w:rsid w:val="00001DC2"/>
    <w:rsid w:val="00001DDD"/>
    <w:rsid w:val="00001F56"/>
    <w:rsid w:val="00002346"/>
    <w:rsid w:val="0000282B"/>
    <w:rsid w:val="000028CC"/>
    <w:rsid w:val="00002979"/>
    <w:rsid w:val="00002A69"/>
    <w:rsid w:val="00002AC6"/>
    <w:rsid w:val="00002B4D"/>
    <w:rsid w:val="00002D97"/>
    <w:rsid w:val="00003041"/>
    <w:rsid w:val="00003102"/>
    <w:rsid w:val="000032CF"/>
    <w:rsid w:val="0000358A"/>
    <w:rsid w:val="0000392B"/>
    <w:rsid w:val="00003B2C"/>
    <w:rsid w:val="00003BDF"/>
    <w:rsid w:val="00003CAC"/>
    <w:rsid w:val="00003E55"/>
    <w:rsid w:val="00004366"/>
    <w:rsid w:val="00004581"/>
    <w:rsid w:val="00005140"/>
    <w:rsid w:val="0000539F"/>
    <w:rsid w:val="0000547F"/>
    <w:rsid w:val="00005503"/>
    <w:rsid w:val="000056CF"/>
    <w:rsid w:val="0000576D"/>
    <w:rsid w:val="00005772"/>
    <w:rsid w:val="00005788"/>
    <w:rsid w:val="00005E2A"/>
    <w:rsid w:val="00005E86"/>
    <w:rsid w:val="00006369"/>
    <w:rsid w:val="00006535"/>
    <w:rsid w:val="00006A9E"/>
    <w:rsid w:val="00006B6E"/>
    <w:rsid w:val="00006C2E"/>
    <w:rsid w:val="00006D68"/>
    <w:rsid w:val="00006D6E"/>
    <w:rsid w:val="00006E08"/>
    <w:rsid w:val="00007082"/>
    <w:rsid w:val="000074E9"/>
    <w:rsid w:val="000077D9"/>
    <w:rsid w:val="00007B5E"/>
    <w:rsid w:val="00007F19"/>
    <w:rsid w:val="000101AC"/>
    <w:rsid w:val="000101D1"/>
    <w:rsid w:val="00010273"/>
    <w:rsid w:val="00010284"/>
    <w:rsid w:val="0001039E"/>
    <w:rsid w:val="00010577"/>
    <w:rsid w:val="000106A0"/>
    <w:rsid w:val="000106CC"/>
    <w:rsid w:val="000106E6"/>
    <w:rsid w:val="00010862"/>
    <w:rsid w:val="000108AB"/>
    <w:rsid w:val="000108D8"/>
    <w:rsid w:val="00010AA8"/>
    <w:rsid w:val="00010E07"/>
    <w:rsid w:val="00010E1B"/>
    <w:rsid w:val="00010F5D"/>
    <w:rsid w:val="0001110A"/>
    <w:rsid w:val="00011279"/>
    <w:rsid w:val="000114E1"/>
    <w:rsid w:val="000115C6"/>
    <w:rsid w:val="000117A3"/>
    <w:rsid w:val="000118B8"/>
    <w:rsid w:val="00012235"/>
    <w:rsid w:val="00012287"/>
    <w:rsid w:val="0001284E"/>
    <w:rsid w:val="00012875"/>
    <w:rsid w:val="000128B0"/>
    <w:rsid w:val="000128DF"/>
    <w:rsid w:val="00012A59"/>
    <w:rsid w:val="00012C2A"/>
    <w:rsid w:val="00012CE2"/>
    <w:rsid w:val="00012E1D"/>
    <w:rsid w:val="00012EF4"/>
    <w:rsid w:val="000130BD"/>
    <w:rsid w:val="000132E0"/>
    <w:rsid w:val="00013A6C"/>
    <w:rsid w:val="00013C83"/>
    <w:rsid w:val="00013D87"/>
    <w:rsid w:val="000142D1"/>
    <w:rsid w:val="000143B1"/>
    <w:rsid w:val="0001449B"/>
    <w:rsid w:val="0001469C"/>
    <w:rsid w:val="00014A3E"/>
    <w:rsid w:val="00014B6F"/>
    <w:rsid w:val="00014E60"/>
    <w:rsid w:val="000150D3"/>
    <w:rsid w:val="000152E4"/>
    <w:rsid w:val="000153E3"/>
    <w:rsid w:val="000153F9"/>
    <w:rsid w:val="00015617"/>
    <w:rsid w:val="000158A6"/>
    <w:rsid w:val="000158B4"/>
    <w:rsid w:val="00015B77"/>
    <w:rsid w:val="00015C1A"/>
    <w:rsid w:val="00015E32"/>
    <w:rsid w:val="000167D3"/>
    <w:rsid w:val="00016B2E"/>
    <w:rsid w:val="00016CF7"/>
    <w:rsid w:val="00016FA4"/>
    <w:rsid w:val="00017037"/>
    <w:rsid w:val="000171E2"/>
    <w:rsid w:val="000172D2"/>
    <w:rsid w:val="00017356"/>
    <w:rsid w:val="00017870"/>
    <w:rsid w:val="000178B0"/>
    <w:rsid w:val="00017E51"/>
    <w:rsid w:val="0002025B"/>
    <w:rsid w:val="00020262"/>
    <w:rsid w:val="000204A5"/>
    <w:rsid w:val="0002069B"/>
    <w:rsid w:val="000207E2"/>
    <w:rsid w:val="00020820"/>
    <w:rsid w:val="00020EF6"/>
    <w:rsid w:val="00020F57"/>
    <w:rsid w:val="000210A6"/>
    <w:rsid w:val="0002142B"/>
    <w:rsid w:val="00021474"/>
    <w:rsid w:val="0002155D"/>
    <w:rsid w:val="00021945"/>
    <w:rsid w:val="00021C9D"/>
    <w:rsid w:val="00021D18"/>
    <w:rsid w:val="00021EDF"/>
    <w:rsid w:val="00021F6B"/>
    <w:rsid w:val="00021FBE"/>
    <w:rsid w:val="0002248C"/>
    <w:rsid w:val="000225F5"/>
    <w:rsid w:val="000226AF"/>
    <w:rsid w:val="000227CD"/>
    <w:rsid w:val="00022841"/>
    <w:rsid w:val="000228D9"/>
    <w:rsid w:val="000229D4"/>
    <w:rsid w:val="00022A59"/>
    <w:rsid w:val="00022C15"/>
    <w:rsid w:val="00022C4E"/>
    <w:rsid w:val="00022CFB"/>
    <w:rsid w:val="0002314E"/>
    <w:rsid w:val="00023229"/>
    <w:rsid w:val="00023308"/>
    <w:rsid w:val="000233BD"/>
    <w:rsid w:val="00023452"/>
    <w:rsid w:val="000235E1"/>
    <w:rsid w:val="00023D8C"/>
    <w:rsid w:val="00023EFF"/>
    <w:rsid w:val="0002429B"/>
    <w:rsid w:val="000246CC"/>
    <w:rsid w:val="00024991"/>
    <w:rsid w:val="00024DB6"/>
    <w:rsid w:val="00025142"/>
    <w:rsid w:val="000252D1"/>
    <w:rsid w:val="000254C0"/>
    <w:rsid w:val="00025573"/>
    <w:rsid w:val="00025791"/>
    <w:rsid w:val="000257CC"/>
    <w:rsid w:val="00025889"/>
    <w:rsid w:val="0002599D"/>
    <w:rsid w:val="00025B2A"/>
    <w:rsid w:val="00025C70"/>
    <w:rsid w:val="00025EC1"/>
    <w:rsid w:val="0002618D"/>
    <w:rsid w:val="00026585"/>
    <w:rsid w:val="000266F9"/>
    <w:rsid w:val="00026781"/>
    <w:rsid w:val="00026849"/>
    <w:rsid w:val="00026993"/>
    <w:rsid w:val="000269CC"/>
    <w:rsid w:val="00026ACA"/>
    <w:rsid w:val="00026AE3"/>
    <w:rsid w:val="00026AF9"/>
    <w:rsid w:val="00026B5D"/>
    <w:rsid w:val="00027064"/>
    <w:rsid w:val="0002706A"/>
    <w:rsid w:val="0002717A"/>
    <w:rsid w:val="000273CA"/>
    <w:rsid w:val="00027474"/>
    <w:rsid w:val="00027590"/>
    <w:rsid w:val="00027630"/>
    <w:rsid w:val="00027B14"/>
    <w:rsid w:val="00027D38"/>
    <w:rsid w:val="000303C3"/>
    <w:rsid w:val="000305D1"/>
    <w:rsid w:val="000306D1"/>
    <w:rsid w:val="00030930"/>
    <w:rsid w:val="0003096C"/>
    <w:rsid w:val="0003102F"/>
    <w:rsid w:val="000312DC"/>
    <w:rsid w:val="000312E4"/>
    <w:rsid w:val="000318B3"/>
    <w:rsid w:val="000318D2"/>
    <w:rsid w:val="000319AA"/>
    <w:rsid w:val="00031ACE"/>
    <w:rsid w:val="00031E6C"/>
    <w:rsid w:val="0003201F"/>
    <w:rsid w:val="0003247A"/>
    <w:rsid w:val="00032527"/>
    <w:rsid w:val="00032818"/>
    <w:rsid w:val="000328EF"/>
    <w:rsid w:val="00032B12"/>
    <w:rsid w:val="00032BBB"/>
    <w:rsid w:val="00032C71"/>
    <w:rsid w:val="0003301A"/>
    <w:rsid w:val="00033204"/>
    <w:rsid w:val="00033251"/>
    <w:rsid w:val="0003332F"/>
    <w:rsid w:val="000335F7"/>
    <w:rsid w:val="000336B8"/>
    <w:rsid w:val="000337EC"/>
    <w:rsid w:val="0003397F"/>
    <w:rsid w:val="00033A41"/>
    <w:rsid w:val="00033C8E"/>
    <w:rsid w:val="00033DAA"/>
    <w:rsid w:val="00033F3D"/>
    <w:rsid w:val="0003415B"/>
    <w:rsid w:val="000344FD"/>
    <w:rsid w:val="00034633"/>
    <w:rsid w:val="000347C9"/>
    <w:rsid w:val="000349C1"/>
    <w:rsid w:val="00034A8C"/>
    <w:rsid w:val="00034B0E"/>
    <w:rsid w:val="00034CFB"/>
    <w:rsid w:val="00034D80"/>
    <w:rsid w:val="00034F23"/>
    <w:rsid w:val="000351D5"/>
    <w:rsid w:val="00035242"/>
    <w:rsid w:val="000357C6"/>
    <w:rsid w:val="000357F3"/>
    <w:rsid w:val="000359B1"/>
    <w:rsid w:val="00035AAB"/>
    <w:rsid w:val="00035B43"/>
    <w:rsid w:val="00035CD8"/>
    <w:rsid w:val="00035E0C"/>
    <w:rsid w:val="000360FB"/>
    <w:rsid w:val="00036203"/>
    <w:rsid w:val="0003622C"/>
    <w:rsid w:val="00036310"/>
    <w:rsid w:val="00036417"/>
    <w:rsid w:val="00036461"/>
    <w:rsid w:val="000366AA"/>
    <w:rsid w:val="000367BE"/>
    <w:rsid w:val="00036A39"/>
    <w:rsid w:val="00036AEC"/>
    <w:rsid w:val="00036D02"/>
    <w:rsid w:val="00036D85"/>
    <w:rsid w:val="00036FB7"/>
    <w:rsid w:val="000370AF"/>
    <w:rsid w:val="00037239"/>
    <w:rsid w:val="00037299"/>
    <w:rsid w:val="00037357"/>
    <w:rsid w:val="000376BC"/>
    <w:rsid w:val="00037709"/>
    <w:rsid w:val="00037736"/>
    <w:rsid w:val="0003783A"/>
    <w:rsid w:val="000378D0"/>
    <w:rsid w:val="0003791F"/>
    <w:rsid w:val="00037AB0"/>
    <w:rsid w:val="00037E1A"/>
    <w:rsid w:val="00037FDC"/>
    <w:rsid w:val="00040018"/>
    <w:rsid w:val="00040051"/>
    <w:rsid w:val="00040166"/>
    <w:rsid w:val="00040643"/>
    <w:rsid w:val="0004074D"/>
    <w:rsid w:val="00040A41"/>
    <w:rsid w:val="00040AC3"/>
    <w:rsid w:val="00040D81"/>
    <w:rsid w:val="00041000"/>
    <w:rsid w:val="00041094"/>
    <w:rsid w:val="0004134A"/>
    <w:rsid w:val="0004150D"/>
    <w:rsid w:val="000415A0"/>
    <w:rsid w:val="000416E4"/>
    <w:rsid w:val="00041849"/>
    <w:rsid w:val="00041BAC"/>
    <w:rsid w:val="00041BC4"/>
    <w:rsid w:val="00041F74"/>
    <w:rsid w:val="000420E4"/>
    <w:rsid w:val="00042155"/>
    <w:rsid w:val="00042249"/>
    <w:rsid w:val="000424FA"/>
    <w:rsid w:val="000425A4"/>
    <w:rsid w:val="000425B6"/>
    <w:rsid w:val="00042D1F"/>
    <w:rsid w:val="000435A4"/>
    <w:rsid w:val="00043656"/>
    <w:rsid w:val="0004368C"/>
    <w:rsid w:val="000439C3"/>
    <w:rsid w:val="00043A2E"/>
    <w:rsid w:val="00043B1B"/>
    <w:rsid w:val="00043DD3"/>
    <w:rsid w:val="000443ED"/>
    <w:rsid w:val="00044478"/>
    <w:rsid w:val="00044507"/>
    <w:rsid w:val="000445F8"/>
    <w:rsid w:val="000446FD"/>
    <w:rsid w:val="000448A7"/>
    <w:rsid w:val="0004490A"/>
    <w:rsid w:val="00044BE9"/>
    <w:rsid w:val="00044CE8"/>
    <w:rsid w:val="00044D82"/>
    <w:rsid w:val="00045304"/>
    <w:rsid w:val="000454EA"/>
    <w:rsid w:val="0004554F"/>
    <w:rsid w:val="00045618"/>
    <w:rsid w:val="000456A3"/>
    <w:rsid w:val="00045C34"/>
    <w:rsid w:val="00045CDF"/>
    <w:rsid w:val="00045DE1"/>
    <w:rsid w:val="000461A6"/>
    <w:rsid w:val="000462B6"/>
    <w:rsid w:val="00046776"/>
    <w:rsid w:val="000467D3"/>
    <w:rsid w:val="000468DB"/>
    <w:rsid w:val="00046A17"/>
    <w:rsid w:val="00046F02"/>
    <w:rsid w:val="000470CE"/>
    <w:rsid w:val="000473F8"/>
    <w:rsid w:val="0004761D"/>
    <w:rsid w:val="00047BFC"/>
    <w:rsid w:val="00047CB5"/>
    <w:rsid w:val="0005027A"/>
    <w:rsid w:val="000506F6"/>
    <w:rsid w:val="0005080E"/>
    <w:rsid w:val="000508E8"/>
    <w:rsid w:val="00050BDF"/>
    <w:rsid w:val="00050D30"/>
    <w:rsid w:val="0005111C"/>
    <w:rsid w:val="00051441"/>
    <w:rsid w:val="00051545"/>
    <w:rsid w:val="000515E2"/>
    <w:rsid w:val="00051784"/>
    <w:rsid w:val="00051916"/>
    <w:rsid w:val="0005197C"/>
    <w:rsid w:val="00051A06"/>
    <w:rsid w:val="00051CDF"/>
    <w:rsid w:val="00052503"/>
    <w:rsid w:val="00052A00"/>
    <w:rsid w:val="00052A1F"/>
    <w:rsid w:val="00052A73"/>
    <w:rsid w:val="00052B1D"/>
    <w:rsid w:val="00052E4D"/>
    <w:rsid w:val="00052F37"/>
    <w:rsid w:val="0005312C"/>
    <w:rsid w:val="000531A4"/>
    <w:rsid w:val="000535F4"/>
    <w:rsid w:val="0005386A"/>
    <w:rsid w:val="000538C4"/>
    <w:rsid w:val="000538C7"/>
    <w:rsid w:val="00053A02"/>
    <w:rsid w:val="00053B52"/>
    <w:rsid w:val="00053C2F"/>
    <w:rsid w:val="00053C32"/>
    <w:rsid w:val="00054120"/>
    <w:rsid w:val="0005426F"/>
    <w:rsid w:val="00054465"/>
    <w:rsid w:val="00054534"/>
    <w:rsid w:val="0005490F"/>
    <w:rsid w:val="00054AFB"/>
    <w:rsid w:val="00054BA1"/>
    <w:rsid w:val="00054C4B"/>
    <w:rsid w:val="000550F5"/>
    <w:rsid w:val="00055311"/>
    <w:rsid w:val="0005532E"/>
    <w:rsid w:val="0005568C"/>
    <w:rsid w:val="000559BE"/>
    <w:rsid w:val="00055A63"/>
    <w:rsid w:val="00055B97"/>
    <w:rsid w:val="00055DB0"/>
    <w:rsid w:val="00055E11"/>
    <w:rsid w:val="00055EC5"/>
    <w:rsid w:val="00055F30"/>
    <w:rsid w:val="00056419"/>
    <w:rsid w:val="000568B5"/>
    <w:rsid w:val="0005713B"/>
    <w:rsid w:val="0005715C"/>
    <w:rsid w:val="00057311"/>
    <w:rsid w:val="00057465"/>
    <w:rsid w:val="00057923"/>
    <w:rsid w:val="00057C1F"/>
    <w:rsid w:val="00057D64"/>
    <w:rsid w:val="000601CE"/>
    <w:rsid w:val="000602C3"/>
    <w:rsid w:val="00060449"/>
    <w:rsid w:val="00060891"/>
    <w:rsid w:val="00060911"/>
    <w:rsid w:val="00060A1E"/>
    <w:rsid w:val="00060EE3"/>
    <w:rsid w:val="00060F62"/>
    <w:rsid w:val="00060FA4"/>
    <w:rsid w:val="0006119A"/>
    <w:rsid w:val="0006120B"/>
    <w:rsid w:val="00061364"/>
    <w:rsid w:val="000615CE"/>
    <w:rsid w:val="000619D3"/>
    <w:rsid w:val="00061B14"/>
    <w:rsid w:val="00061C04"/>
    <w:rsid w:val="00061D91"/>
    <w:rsid w:val="0006204C"/>
    <w:rsid w:val="00062229"/>
    <w:rsid w:val="000624F4"/>
    <w:rsid w:val="00062651"/>
    <w:rsid w:val="0006270F"/>
    <w:rsid w:val="00062AEC"/>
    <w:rsid w:val="00062EE4"/>
    <w:rsid w:val="000631E5"/>
    <w:rsid w:val="000635B6"/>
    <w:rsid w:val="000635FE"/>
    <w:rsid w:val="00063A5C"/>
    <w:rsid w:val="00063B57"/>
    <w:rsid w:val="00063C6E"/>
    <w:rsid w:val="0006476A"/>
    <w:rsid w:val="00064CA9"/>
    <w:rsid w:val="0006502E"/>
    <w:rsid w:val="0006503A"/>
    <w:rsid w:val="000653B1"/>
    <w:rsid w:val="000653DE"/>
    <w:rsid w:val="00065402"/>
    <w:rsid w:val="00065432"/>
    <w:rsid w:val="0006545F"/>
    <w:rsid w:val="000654EF"/>
    <w:rsid w:val="000656F1"/>
    <w:rsid w:val="0006587A"/>
    <w:rsid w:val="00065994"/>
    <w:rsid w:val="000659B8"/>
    <w:rsid w:val="00066074"/>
    <w:rsid w:val="00066258"/>
    <w:rsid w:val="00066404"/>
    <w:rsid w:val="00066696"/>
    <w:rsid w:val="0006679F"/>
    <w:rsid w:val="000668AA"/>
    <w:rsid w:val="00066BAA"/>
    <w:rsid w:val="00066BB0"/>
    <w:rsid w:val="0006710D"/>
    <w:rsid w:val="000671A2"/>
    <w:rsid w:val="000671EC"/>
    <w:rsid w:val="000673D6"/>
    <w:rsid w:val="000674BF"/>
    <w:rsid w:val="000674D9"/>
    <w:rsid w:val="000674DF"/>
    <w:rsid w:val="0006769B"/>
    <w:rsid w:val="00067821"/>
    <w:rsid w:val="0006791B"/>
    <w:rsid w:val="00067A7B"/>
    <w:rsid w:val="00067C61"/>
    <w:rsid w:val="00067D09"/>
    <w:rsid w:val="00067F0A"/>
    <w:rsid w:val="000702DD"/>
    <w:rsid w:val="000705C1"/>
    <w:rsid w:val="0007063A"/>
    <w:rsid w:val="0007067C"/>
    <w:rsid w:val="00070789"/>
    <w:rsid w:val="0007099C"/>
    <w:rsid w:val="00070D40"/>
    <w:rsid w:val="00070E17"/>
    <w:rsid w:val="00070F88"/>
    <w:rsid w:val="00071079"/>
    <w:rsid w:val="00071094"/>
    <w:rsid w:val="0007122C"/>
    <w:rsid w:val="000714EC"/>
    <w:rsid w:val="00071577"/>
    <w:rsid w:val="000715C5"/>
    <w:rsid w:val="0007178A"/>
    <w:rsid w:val="000718E7"/>
    <w:rsid w:val="00071F0F"/>
    <w:rsid w:val="000721DA"/>
    <w:rsid w:val="0007278C"/>
    <w:rsid w:val="000727C0"/>
    <w:rsid w:val="00072A0B"/>
    <w:rsid w:val="00072A0F"/>
    <w:rsid w:val="00073182"/>
    <w:rsid w:val="000732FF"/>
    <w:rsid w:val="0007338E"/>
    <w:rsid w:val="000733A3"/>
    <w:rsid w:val="00073639"/>
    <w:rsid w:val="00073652"/>
    <w:rsid w:val="00073693"/>
    <w:rsid w:val="00073735"/>
    <w:rsid w:val="00073A89"/>
    <w:rsid w:val="00073B98"/>
    <w:rsid w:val="00073C95"/>
    <w:rsid w:val="00073E9B"/>
    <w:rsid w:val="00074363"/>
    <w:rsid w:val="00074596"/>
    <w:rsid w:val="000746F1"/>
    <w:rsid w:val="000748C8"/>
    <w:rsid w:val="000749FA"/>
    <w:rsid w:val="00075198"/>
    <w:rsid w:val="0007554C"/>
    <w:rsid w:val="000757FC"/>
    <w:rsid w:val="000759A7"/>
    <w:rsid w:val="00075C17"/>
    <w:rsid w:val="00075CC3"/>
    <w:rsid w:val="00075F0D"/>
    <w:rsid w:val="000760AD"/>
    <w:rsid w:val="000760FD"/>
    <w:rsid w:val="00076289"/>
    <w:rsid w:val="0007642E"/>
    <w:rsid w:val="00076CB8"/>
    <w:rsid w:val="00076D2B"/>
    <w:rsid w:val="00076E84"/>
    <w:rsid w:val="00077210"/>
    <w:rsid w:val="00077612"/>
    <w:rsid w:val="000776A3"/>
    <w:rsid w:val="00077769"/>
    <w:rsid w:val="00077B80"/>
    <w:rsid w:val="00077E4F"/>
    <w:rsid w:val="0007A753"/>
    <w:rsid w:val="00080147"/>
    <w:rsid w:val="0008016F"/>
    <w:rsid w:val="00080481"/>
    <w:rsid w:val="000808AA"/>
    <w:rsid w:val="000808B4"/>
    <w:rsid w:val="00080CAB"/>
    <w:rsid w:val="00080D9F"/>
    <w:rsid w:val="00080F66"/>
    <w:rsid w:val="0008112B"/>
    <w:rsid w:val="0008116D"/>
    <w:rsid w:val="0008146E"/>
    <w:rsid w:val="00081617"/>
    <w:rsid w:val="0008170C"/>
    <w:rsid w:val="00081797"/>
    <w:rsid w:val="000817BC"/>
    <w:rsid w:val="00081A78"/>
    <w:rsid w:val="00081AB3"/>
    <w:rsid w:val="00081C18"/>
    <w:rsid w:val="00081DEA"/>
    <w:rsid w:val="000821E7"/>
    <w:rsid w:val="00082224"/>
    <w:rsid w:val="000824BD"/>
    <w:rsid w:val="00082898"/>
    <w:rsid w:val="000829A5"/>
    <w:rsid w:val="00082AD6"/>
    <w:rsid w:val="00082E46"/>
    <w:rsid w:val="00083035"/>
    <w:rsid w:val="000831EE"/>
    <w:rsid w:val="000833FE"/>
    <w:rsid w:val="00083571"/>
    <w:rsid w:val="00083834"/>
    <w:rsid w:val="00083874"/>
    <w:rsid w:val="00083AA1"/>
    <w:rsid w:val="00083C0F"/>
    <w:rsid w:val="00083C11"/>
    <w:rsid w:val="00083FB3"/>
    <w:rsid w:val="00084056"/>
    <w:rsid w:val="000841EF"/>
    <w:rsid w:val="00084235"/>
    <w:rsid w:val="00084425"/>
    <w:rsid w:val="00084777"/>
    <w:rsid w:val="0008499B"/>
    <w:rsid w:val="00084C19"/>
    <w:rsid w:val="00084C5B"/>
    <w:rsid w:val="000853A4"/>
    <w:rsid w:val="0008578A"/>
    <w:rsid w:val="00085B4C"/>
    <w:rsid w:val="00085B91"/>
    <w:rsid w:val="00085C80"/>
    <w:rsid w:val="00085E05"/>
    <w:rsid w:val="00085E2D"/>
    <w:rsid w:val="00085FA0"/>
    <w:rsid w:val="0008601D"/>
    <w:rsid w:val="000864F1"/>
    <w:rsid w:val="0008658D"/>
    <w:rsid w:val="00086735"/>
    <w:rsid w:val="000867F4"/>
    <w:rsid w:val="0008680C"/>
    <w:rsid w:val="00086978"/>
    <w:rsid w:val="00086A54"/>
    <w:rsid w:val="00086BC5"/>
    <w:rsid w:val="00086DB8"/>
    <w:rsid w:val="00086DD0"/>
    <w:rsid w:val="00087059"/>
    <w:rsid w:val="00087141"/>
    <w:rsid w:val="00087448"/>
    <w:rsid w:val="00087BF2"/>
    <w:rsid w:val="00087CCA"/>
    <w:rsid w:val="00087E28"/>
    <w:rsid w:val="00087F75"/>
    <w:rsid w:val="0009000B"/>
    <w:rsid w:val="00090190"/>
    <w:rsid w:val="000902DF"/>
    <w:rsid w:val="00090329"/>
    <w:rsid w:val="0009049E"/>
    <w:rsid w:val="00090667"/>
    <w:rsid w:val="00090673"/>
    <w:rsid w:val="00090AA8"/>
    <w:rsid w:val="00090B79"/>
    <w:rsid w:val="00090C4F"/>
    <w:rsid w:val="00090CA8"/>
    <w:rsid w:val="00090D7A"/>
    <w:rsid w:val="00090F3D"/>
    <w:rsid w:val="0009110B"/>
    <w:rsid w:val="0009122D"/>
    <w:rsid w:val="0009137F"/>
    <w:rsid w:val="00091416"/>
    <w:rsid w:val="000914D7"/>
    <w:rsid w:val="0009171C"/>
    <w:rsid w:val="00091D52"/>
    <w:rsid w:val="00091FC8"/>
    <w:rsid w:val="000920A1"/>
    <w:rsid w:val="00092459"/>
    <w:rsid w:val="00092479"/>
    <w:rsid w:val="00092595"/>
    <w:rsid w:val="00092E24"/>
    <w:rsid w:val="00093111"/>
    <w:rsid w:val="00093671"/>
    <w:rsid w:val="00093888"/>
    <w:rsid w:val="00093A9A"/>
    <w:rsid w:val="0009410A"/>
    <w:rsid w:val="000943A3"/>
    <w:rsid w:val="000943BE"/>
    <w:rsid w:val="00094474"/>
    <w:rsid w:val="0009453E"/>
    <w:rsid w:val="000946B5"/>
    <w:rsid w:val="00094990"/>
    <w:rsid w:val="000949DA"/>
    <w:rsid w:val="00094B67"/>
    <w:rsid w:val="00094BAF"/>
    <w:rsid w:val="00094C72"/>
    <w:rsid w:val="00094DCC"/>
    <w:rsid w:val="000951A2"/>
    <w:rsid w:val="00095344"/>
    <w:rsid w:val="000955BF"/>
    <w:rsid w:val="0009569F"/>
    <w:rsid w:val="000958BB"/>
    <w:rsid w:val="00095934"/>
    <w:rsid w:val="00095D02"/>
    <w:rsid w:val="00095D1E"/>
    <w:rsid w:val="00095DB9"/>
    <w:rsid w:val="00095F98"/>
    <w:rsid w:val="000960A4"/>
    <w:rsid w:val="000961CD"/>
    <w:rsid w:val="000962FC"/>
    <w:rsid w:val="000964BD"/>
    <w:rsid w:val="00096745"/>
    <w:rsid w:val="000967D5"/>
    <w:rsid w:val="00096949"/>
    <w:rsid w:val="0009694C"/>
    <w:rsid w:val="00096B40"/>
    <w:rsid w:val="00096CCE"/>
    <w:rsid w:val="00096D0A"/>
    <w:rsid w:val="00096E39"/>
    <w:rsid w:val="00096E57"/>
    <w:rsid w:val="00097081"/>
    <w:rsid w:val="00097198"/>
    <w:rsid w:val="000971AA"/>
    <w:rsid w:val="0009726E"/>
    <w:rsid w:val="0009751C"/>
    <w:rsid w:val="00097619"/>
    <w:rsid w:val="00097746"/>
    <w:rsid w:val="00097766"/>
    <w:rsid w:val="0009780C"/>
    <w:rsid w:val="00097884"/>
    <w:rsid w:val="000979D0"/>
    <w:rsid w:val="000979D2"/>
    <w:rsid w:val="00097AFD"/>
    <w:rsid w:val="000A0391"/>
    <w:rsid w:val="000A0520"/>
    <w:rsid w:val="000A089C"/>
    <w:rsid w:val="000A08AB"/>
    <w:rsid w:val="000A0945"/>
    <w:rsid w:val="000A0B62"/>
    <w:rsid w:val="000A0BC4"/>
    <w:rsid w:val="000A0D99"/>
    <w:rsid w:val="000A0F76"/>
    <w:rsid w:val="000A1225"/>
    <w:rsid w:val="000A1413"/>
    <w:rsid w:val="000A142D"/>
    <w:rsid w:val="000A14DF"/>
    <w:rsid w:val="000A178B"/>
    <w:rsid w:val="000A1960"/>
    <w:rsid w:val="000A1A29"/>
    <w:rsid w:val="000A1D3B"/>
    <w:rsid w:val="000A1E30"/>
    <w:rsid w:val="000A2063"/>
    <w:rsid w:val="000A238E"/>
    <w:rsid w:val="000A23D6"/>
    <w:rsid w:val="000A2572"/>
    <w:rsid w:val="000A2CA6"/>
    <w:rsid w:val="000A2D17"/>
    <w:rsid w:val="000A2D97"/>
    <w:rsid w:val="000A2F67"/>
    <w:rsid w:val="000A2F6C"/>
    <w:rsid w:val="000A2F89"/>
    <w:rsid w:val="000A32E0"/>
    <w:rsid w:val="000A362A"/>
    <w:rsid w:val="000A371B"/>
    <w:rsid w:val="000A3954"/>
    <w:rsid w:val="000A3AD4"/>
    <w:rsid w:val="000A3F90"/>
    <w:rsid w:val="000A4000"/>
    <w:rsid w:val="000A40FE"/>
    <w:rsid w:val="000A4494"/>
    <w:rsid w:val="000A44F2"/>
    <w:rsid w:val="000A45A4"/>
    <w:rsid w:val="000A469E"/>
    <w:rsid w:val="000A4F3F"/>
    <w:rsid w:val="000A4FC3"/>
    <w:rsid w:val="000A549E"/>
    <w:rsid w:val="000A5501"/>
    <w:rsid w:val="000A5626"/>
    <w:rsid w:val="000A5936"/>
    <w:rsid w:val="000A5CB2"/>
    <w:rsid w:val="000A5FC8"/>
    <w:rsid w:val="000A62B6"/>
    <w:rsid w:val="000A64DE"/>
    <w:rsid w:val="000A675E"/>
    <w:rsid w:val="000A6A90"/>
    <w:rsid w:val="000A6CAB"/>
    <w:rsid w:val="000A6E1D"/>
    <w:rsid w:val="000A6E41"/>
    <w:rsid w:val="000A6E79"/>
    <w:rsid w:val="000A70B7"/>
    <w:rsid w:val="000A74C3"/>
    <w:rsid w:val="000A7699"/>
    <w:rsid w:val="000A77C6"/>
    <w:rsid w:val="000A7881"/>
    <w:rsid w:val="000A79EF"/>
    <w:rsid w:val="000A7C85"/>
    <w:rsid w:val="000A7CBD"/>
    <w:rsid w:val="000A7F4D"/>
    <w:rsid w:val="000B00BA"/>
    <w:rsid w:val="000B020D"/>
    <w:rsid w:val="000B0261"/>
    <w:rsid w:val="000B0452"/>
    <w:rsid w:val="000B0540"/>
    <w:rsid w:val="000B0B03"/>
    <w:rsid w:val="000B0D9F"/>
    <w:rsid w:val="000B111D"/>
    <w:rsid w:val="000B121B"/>
    <w:rsid w:val="000B1261"/>
    <w:rsid w:val="000B14AC"/>
    <w:rsid w:val="000B16E8"/>
    <w:rsid w:val="000B1890"/>
    <w:rsid w:val="000B1985"/>
    <w:rsid w:val="000B1A66"/>
    <w:rsid w:val="000B1A67"/>
    <w:rsid w:val="000B1B53"/>
    <w:rsid w:val="000B1BBE"/>
    <w:rsid w:val="000B1DD2"/>
    <w:rsid w:val="000B26A1"/>
    <w:rsid w:val="000B2767"/>
    <w:rsid w:val="000B2A70"/>
    <w:rsid w:val="000B331A"/>
    <w:rsid w:val="000B3344"/>
    <w:rsid w:val="000B35EB"/>
    <w:rsid w:val="000B3DD7"/>
    <w:rsid w:val="000B3ED7"/>
    <w:rsid w:val="000B3F3C"/>
    <w:rsid w:val="000B3F78"/>
    <w:rsid w:val="000B4184"/>
    <w:rsid w:val="000B4247"/>
    <w:rsid w:val="000B4787"/>
    <w:rsid w:val="000B481E"/>
    <w:rsid w:val="000B4AD6"/>
    <w:rsid w:val="000B4C6B"/>
    <w:rsid w:val="000B4EDE"/>
    <w:rsid w:val="000B516F"/>
    <w:rsid w:val="000B5285"/>
    <w:rsid w:val="000B52AE"/>
    <w:rsid w:val="000B591B"/>
    <w:rsid w:val="000B5947"/>
    <w:rsid w:val="000B597D"/>
    <w:rsid w:val="000B59FA"/>
    <w:rsid w:val="000B5C75"/>
    <w:rsid w:val="000B5F50"/>
    <w:rsid w:val="000B6022"/>
    <w:rsid w:val="000B61E2"/>
    <w:rsid w:val="000B621C"/>
    <w:rsid w:val="000B6282"/>
    <w:rsid w:val="000B6415"/>
    <w:rsid w:val="000B6429"/>
    <w:rsid w:val="000B6530"/>
    <w:rsid w:val="000B653A"/>
    <w:rsid w:val="000B6549"/>
    <w:rsid w:val="000B66C1"/>
    <w:rsid w:val="000B6723"/>
    <w:rsid w:val="000B69CB"/>
    <w:rsid w:val="000B6D78"/>
    <w:rsid w:val="000B6E5D"/>
    <w:rsid w:val="000B6EB0"/>
    <w:rsid w:val="000B7384"/>
    <w:rsid w:val="000B7404"/>
    <w:rsid w:val="000B766F"/>
    <w:rsid w:val="000B79A1"/>
    <w:rsid w:val="000B79AD"/>
    <w:rsid w:val="000C04C3"/>
    <w:rsid w:val="000C07E8"/>
    <w:rsid w:val="000C09E4"/>
    <w:rsid w:val="000C0BE2"/>
    <w:rsid w:val="000C0C8E"/>
    <w:rsid w:val="000C0D5D"/>
    <w:rsid w:val="000C1303"/>
    <w:rsid w:val="000C17D8"/>
    <w:rsid w:val="000C1851"/>
    <w:rsid w:val="000C1B9A"/>
    <w:rsid w:val="000C1E06"/>
    <w:rsid w:val="000C250B"/>
    <w:rsid w:val="000C25E0"/>
    <w:rsid w:val="000C2734"/>
    <w:rsid w:val="000C2972"/>
    <w:rsid w:val="000C2E63"/>
    <w:rsid w:val="000C2F1F"/>
    <w:rsid w:val="000C3084"/>
    <w:rsid w:val="000C3B0A"/>
    <w:rsid w:val="000C3D88"/>
    <w:rsid w:val="000C3F30"/>
    <w:rsid w:val="000C40E7"/>
    <w:rsid w:val="000C4171"/>
    <w:rsid w:val="000C45E8"/>
    <w:rsid w:val="000C48E6"/>
    <w:rsid w:val="000C4CF6"/>
    <w:rsid w:val="000C523A"/>
    <w:rsid w:val="000C5346"/>
    <w:rsid w:val="000C5355"/>
    <w:rsid w:val="000C5674"/>
    <w:rsid w:val="000C58DE"/>
    <w:rsid w:val="000C5BF3"/>
    <w:rsid w:val="000C5FFA"/>
    <w:rsid w:val="000C6262"/>
    <w:rsid w:val="000C6286"/>
    <w:rsid w:val="000C639B"/>
    <w:rsid w:val="000C6546"/>
    <w:rsid w:val="000C66DE"/>
    <w:rsid w:val="000C6832"/>
    <w:rsid w:val="000C68A9"/>
    <w:rsid w:val="000C68E9"/>
    <w:rsid w:val="000C6C39"/>
    <w:rsid w:val="000C6DDE"/>
    <w:rsid w:val="000C6E80"/>
    <w:rsid w:val="000C7117"/>
    <w:rsid w:val="000C7434"/>
    <w:rsid w:val="000C797B"/>
    <w:rsid w:val="000C7F95"/>
    <w:rsid w:val="000D0110"/>
    <w:rsid w:val="000D03EB"/>
    <w:rsid w:val="000D05D9"/>
    <w:rsid w:val="000D0AB9"/>
    <w:rsid w:val="000D0C90"/>
    <w:rsid w:val="000D0CF0"/>
    <w:rsid w:val="000D0E64"/>
    <w:rsid w:val="000D0E6E"/>
    <w:rsid w:val="000D0FC5"/>
    <w:rsid w:val="000D12DC"/>
    <w:rsid w:val="000D1425"/>
    <w:rsid w:val="000D1677"/>
    <w:rsid w:val="000D18BE"/>
    <w:rsid w:val="000D1A3C"/>
    <w:rsid w:val="000D1A97"/>
    <w:rsid w:val="000D1DC4"/>
    <w:rsid w:val="000D1E53"/>
    <w:rsid w:val="000D1F65"/>
    <w:rsid w:val="000D20EF"/>
    <w:rsid w:val="000D219C"/>
    <w:rsid w:val="000D22CA"/>
    <w:rsid w:val="000D2318"/>
    <w:rsid w:val="000D25C5"/>
    <w:rsid w:val="000D276B"/>
    <w:rsid w:val="000D2AE5"/>
    <w:rsid w:val="000D2C82"/>
    <w:rsid w:val="000D3038"/>
    <w:rsid w:val="000D3173"/>
    <w:rsid w:val="000D32C5"/>
    <w:rsid w:val="000D3519"/>
    <w:rsid w:val="000D3556"/>
    <w:rsid w:val="000D36A9"/>
    <w:rsid w:val="000D3BC5"/>
    <w:rsid w:val="000D3BE3"/>
    <w:rsid w:val="000D3C55"/>
    <w:rsid w:val="000D3CED"/>
    <w:rsid w:val="000D3D04"/>
    <w:rsid w:val="000D4177"/>
    <w:rsid w:val="000D4364"/>
    <w:rsid w:val="000D43B9"/>
    <w:rsid w:val="000D450C"/>
    <w:rsid w:val="000D45C3"/>
    <w:rsid w:val="000D4612"/>
    <w:rsid w:val="000D46C3"/>
    <w:rsid w:val="000D46D8"/>
    <w:rsid w:val="000D4905"/>
    <w:rsid w:val="000D4BAF"/>
    <w:rsid w:val="000D4C8A"/>
    <w:rsid w:val="000D4F90"/>
    <w:rsid w:val="000D5030"/>
    <w:rsid w:val="000D514A"/>
    <w:rsid w:val="000D551F"/>
    <w:rsid w:val="000D5653"/>
    <w:rsid w:val="000D5BF0"/>
    <w:rsid w:val="000D5DFA"/>
    <w:rsid w:val="000D5E21"/>
    <w:rsid w:val="000D6049"/>
    <w:rsid w:val="000D606E"/>
    <w:rsid w:val="000D6083"/>
    <w:rsid w:val="000D60DA"/>
    <w:rsid w:val="000D635A"/>
    <w:rsid w:val="000D64DB"/>
    <w:rsid w:val="000D6920"/>
    <w:rsid w:val="000D6C06"/>
    <w:rsid w:val="000D7033"/>
    <w:rsid w:val="000D70A7"/>
    <w:rsid w:val="000D71C1"/>
    <w:rsid w:val="000D720B"/>
    <w:rsid w:val="000D7224"/>
    <w:rsid w:val="000D759D"/>
    <w:rsid w:val="000D7D5A"/>
    <w:rsid w:val="000E0039"/>
    <w:rsid w:val="000E0208"/>
    <w:rsid w:val="000E02E4"/>
    <w:rsid w:val="000E03FD"/>
    <w:rsid w:val="000E0498"/>
    <w:rsid w:val="000E04C4"/>
    <w:rsid w:val="000E0525"/>
    <w:rsid w:val="000E08C7"/>
    <w:rsid w:val="000E08F0"/>
    <w:rsid w:val="000E0A51"/>
    <w:rsid w:val="000E0CA5"/>
    <w:rsid w:val="000E0E5C"/>
    <w:rsid w:val="000E0EBE"/>
    <w:rsid w:val="000E143A"/>
    <w:rsid w:val="000E152B"/>
    <w:rsid w:val="000E155D"/>
    <w:rsid w:val="000E1ADE"/>
    <w:rsid w:val="000E1B9A"/>
    <w:rsid w:val="000E1C3A"/>
    <w:rsid w:val="000E1E80"/>
    <w:rsid w:val="000E1F12"/>
    <w:rsid w:val="000E208A"/>
    <w:rsid w:val="000E221D"/>
    <w:rsid w:val="000E249B"/>
    <w:rsid w:val="000E25C5"/>
    <w:rsid w:val="000E2785"/>
    <w:rsid w:val="000E27C3"/>
    <w:rsid w:val="000E2843"/>
    <w:rsid w:val="000E2852"/>
    <w:rsid w:val="000E2C8D"/>
    <w:rsid w:val="000E2D46"/>
    <w:rsid w:val="000E2DF4"/>
    <w:rsid w:val="000E2F29"/>
    <w:rsid w:val="000E3082"/>
    <w:rsid w:val="000E3136"/>
    <w:rsid w:val="000E31C7"/>
    <w:rsid w:val="000E32F4"/>
    <w:rsid w:val="000E364A"/>
    <w:rsid w:val="000E3732"/>
    <w:rsid w:val="000E3981"/>
    <w:rsid w:val="000E39EE"/>
    <w:rsid w:val="000E3BAD"/>
    <w:rsid w:val="000E3C78"/>
    <w:rsid w:val="000E3DCD"/>
    <w:rsid w:val="000E43BA"/>
    <w:rsid w:val="000E4713"/>
    <w:rsid w:val="000E483D"/>
    <w:rsid w:val="000E4E62"/>
    <w:rsid w:val="000E5095"/>
    <w:rsid w:val="000E540D"/>
    <w:rsid w:val="000E5545"/>
    <w:rsid w:val="000E568D"/>
    <w:rsid w:val="000E59F2"/>
    <w:rsid w:val="000E5CB2"/>
    <w:rsid w:val="000E630A"/>
    <w:rsid w:val="000E64B4"/>
    <w:rsid w:val="000E6576"/>
    <w:rsid w:val="000E66D2"/>
    <w:rsid w:val="000E67C7"/>
    <w:rsid w:val="000E6B61"/>
    <w:rsid w:val="000E6FB7"/>
    <w:rsid w:val="000E7411"/>
    <w:rsid w:val="000E7612"/>
    <w:rsid w:val="000E765D"/>
    <w:rsid w:val="000E77B8"/>
    <w:rsid w:val="000E7ACA"/>
    <w:rsid w:val="000E7C01"/>
    <w:rsid w:val="000E7D51"/>
    <w:rsid w:val="000E7D7D"/>
    <w:rsid w:val="000F01A5"/>
    <w:rsid w:val="000F01D0"/>
    <w:rsid w:val="000F037B"/>
    <w:rsid w:val="000F04F6"/>
    <w:rsid w:val="000F0525"/>
    <w:rsid w:val="000F0816"/>
    <w:rsid w:val="000F0ABC"/>
    <w:rsid w:val="000F0C58"/>
    <w:rsid w:val="000F0D2B"/>
    <w:rsid w:val="000F0D53"/>
    <w:rsid w:val="000F0F26"/>
    <w:rsid w:val="000F10E5"/>
    <w:rsid w:val="000F131C"/>
    <w:rsid w:val="000F1344"/>
    <w:rsid w:val="000F14A4"/>
    <w:rsid w:val="000F14F5"/>
    <w:rsid w:val="000F16BC"/>
    <w:rsid w:val="000F1A53"/>
    <w:rsid w:val="000F1AA3"/>
    <w:rsid w:val="000F2156"/>
    <w:rsid w:val="000F21C3"/>
    <w:rsid w:val="000F223F"/>
    <w:rsid w:val="000F23B2"/>
    <w:rsid w:val="000F242C"/>
    <w:rsid w:val="000F2718"/>
    <w:rsid w:val="000F27B7"/>
    <w:rsid w:val="000F2821"/>
    <w:rsid w:val="000F2856"/>
    <w:rsid w:val="000F2930"/>
    <w:rsid w:val="000F2A83"/>
    <w:rsid w:val="000F2B81"/>
    <w:rsid w:val="000F2C12"/>
    <w:rsid w:val="000F2D80"/>
    <w:rsid w:val="000F2EB6"/>
    <w:rsid w:val="000F3337"/>
    <w:rsid w:val="000F3436"/>
    <w:rsid w:val="000F3477"/>
    <w:rsid w:val="000F34B4"/>
    <w:rsid w:val="000F355B"/>
    <w:rsid w:val="000F38AA"/>
    <w:rsid w:val="000F3ADB"/>
    <w:rsid w:val="000F3B47"/>
    <w:rsid w:val="000F3B8A"/>
    <w:rsid w:val="000F4034"/>
    <w:rsid w:val="000F4185"/>
    <w:rsid w:val="000F43DE"/>
    <w:rsid w:val="000F4640"/>
    <w:rsid w:val="000F4991"/>
    <w:rsid w:val="000F4F8C"/>
    <w:rsid w:val="000F52FF"/>
    <w:rsid w:val="000F530C"/>
    <w:rsid w:val="000F54AF"/>
    <w:rsid w:val="000F57E7"/>
    <w:rsid w:val="000F5A52"/>
    <w:rsid w:val="000F5BC2"/>
    <w:rsid w:val="000F5D8D"/>
    <w:rsid w:val="000F5FA8"/>
    <w:rsid w:val="000F628B"/>
    <w:rsid w:val="000F6487"/>
    <w:rsid w:val="000F65CC"/>
    <w:rsid w:val="000F6625"/>
    <w:rsid w:val="000F6750"/>
    <w:rsid w:val="000F68A1"/>
    <w:rsid w:val="000F6B5A"/>
    <w:rsid w:val="000F6B5C"/>
    <w:rsid w:val="000F6C17"/>
    <w:rsid w:val="000F719C"/>
    <w:rsid w:val="000F72A4"/>
    <w:rsid w:val="000F7394"/>
    <w:rsid w:val="000F740D"/>
    <w:rsid w:val="000F7411"/>
    <w:rsid w:val="000F7499"/>
    <w:rsid w:val="000F7594"/>
    <w:rsid w:val="000F77BA"/>
    <w:rsid w:val="000F7B76"/>
    <w:rsid w:val="000F7C65"/>
    <w:rsid w:val="000F7C81"/>
    <w:rsid w:val="000F7DD9"/>
    <w:rsid w:val="00100137"/>
    <w:rsid w:val="0010015F"/>
    <w:rsid w:val="00100268"/>
    <w:rsid w:val="00100284"/>
    <w:rsid w:val="00100553"/>
    <w:rsid w:val="0010075A"/>
    <w:rsid w:val="00100ADE"/>
    <w:rsid w:val="00100CAF"/>
    <w:rsid w:val="00100F47"/>
    <w:rsid w:val="00101088"/>
    <w:rsid w:val="00101258"/>
    <w:rsid w:val="001012EE"/>
    <w:rsid w:val="0010140E"/>
    <w:rsid w:val="00101624"/>
    <w:rsid w:val="001017A9"/>
    <w:rsid w:val="001017EC"/>
    <w:rsid w:val="00101A9C"/>
    <w:rsid w:val="00101B28"/>
    <w:rsid w:val="00101B40"/>
    <w:rsid w:val="00101E63"/>
    <w:rsid w:val="00101E75"/>
    <w:rsid w:val="0010200B"/>
    <w:rsid w:val="00102660"/>
    <w:rsid w:val="00102932"/>
    <w:rsid w:val="00102CA2"/>
    <w:rsid w:val="00102F1C"/>
    <w:rsid w:val="001031A3"/>
    <w:rsid w:val="001032C0"/>
    <w:rsid w:val="0010352C"/>
    <w:rsid w:val="0010371F"/>
    <w:rsid w:val="00103854"/>
    <w:rsid w:val="00103CA7"/>
    <w:rsid w:val="00103CD7"/>
    <w:rsid w:val="00104551"/>
    <w:rsid w:val="001045B7"/>
    <w:rsid w:val="001048A9"/>
    <w:rsid w:val="00104914"/>
    <w:rsid w:val="00104AC9"/>
    <w:rsid w:val="00104B5B"/>
    <w:rsid w:val="00104FF4"/>
    <w:rsid w:val="00105636"/>
    <w:rsid w:val="001058D5"/>
    <w:rsid w:val="00105989"/>
    <w:rsid w:val="00105B1B"/>
    <w:rsid w:val="00105D76"/>
    <w:rsid w:val="00105FB4"/>
    <w:rsid w:val="00105FC8"/>
    <w:rsid w:val="00106010"/>
    <w:rsid w:val="0010609C"/>
    <w:rsid w:val="00106691"/>
    <w:rsid w:val="001068CB"/>
    <w:rsid w:val="0010691E"/>
    <w:rsid w:val="00106BA1"/>
    <w:rsid w:val="00106BAD"/>
    <w:rsid w:val="00106D28"/>
    <w:rsid w:val="00106D7A"/>
    <w:rsid w:val="00106F57"/>
    <w:rsid w:val="00106FAF"/>
    <w:rsid w:val="00107399"/>
    <w:rsid w:val="001073E3"/>
    <w:rsid w:val="001078FE"/>
    <w:rsid w:val="00107AC9"/>
    <w:rsid w:val="00107B55"/>
    <w:rsid w:val="001100C1"/>
    <w:rsid w:val="0011025A"/>
    <w:rsid w:val="00110370"/>
    <w:rsid w:val="00110389"/>
    <w:rsid w:val="00110397"/>
    <w:rsid w:val="00110440"/>
    <w:rsid w:val="001106F5"/>
    <w:rsid w:val="00110787"/>
    <w:rsid w:val="001108F3"/>
    <w:rsid w:val="00110935"/>
    <w:rsid w:val="00110958"/>
    <w:rsid w:val="00110972"/>
    <w:rsid w:val="00110B97"/>
    <w:rsid w:val="00110D8F"/>
    <w:rsid w:val="00110DC2"/>
    <w:rsid w:val="0011112A"/>
    <w:rsid w:val="001111DA"/>
    <w:rsid w:val="001111F0"/>
    <w:rsid w:val="0011122C"/>
    <w:rsid w:val="0011137C"/>
    <w:rsid w:val="0011148A"/>
    <w:rsid w:val="00111856"/>
    <w:rsid w:val="001118A0"/>
    <w:rsid w:val="00111931"/>
    <w:rsid w:val="00111DE7"/>
    <w:rsid w:val="00111EA7"/>
    <w:rsid w:val="001123E7"/>
    <w:rsid w:val="00112516"/>
    <w:rsid w:val="00112784"/>
    <w:rsid w:val="00112C80"/>
    <w:rsid w:val="00112D0A"/>
    <w:rsid w:val="00112E5E"/>
    <w:rsid w:val="00112E67"/>
    <w:rsid w:val="00113026"/>
    <w:rsid w:val="0011344C"/>
    <w:rsid w:val="001136C7"/>
    <w:rsid w:val="0011384F"/>
    <w:rsid w:val="001138D2"/>
    <w:rsid w:val="0011397F"/>
    <w:rsid w:val="00113B26"/>
    <w:rsid w:val="00113B27"/>
    <w:rsid w:val="00113C86"/>
    <w:rsid w:val="00114069"/>
    <w:rsid w:val="0011411A"/>
    <w:rsid w:val="001141F2"/>
    <w:rsid w:val="001143C0"/>
    <w:rsid w:val="0011441F"/>
    <w:rsid w:val="00114501"/>
    <w:rsid w:val="001145F4"/>
    <w:rsid w:val="00114B68"/>
    <w:rsid w:val="00114CDD"/>
    <w:rsid w:val="00114D41"/>
    <w:rsid w:val="00114D53"/>
    <w:rsid w:val="00114E8A"/>
    <w:rsid w:val="001151F7"/>
    <w:rsid w:val="00115292"/>
    <w:rsid w:val="001153E5"/>
    <w:rsid w:val="001154A1"/>
    <w:rsid w:val="00115998"/>
    <w:rsid w:val="00115A7C"/>
    <w:rsid w:val="00115B82"/>
    <w:rsid w:val="00115EB9"/>
    <w:rsid w:val="00116673"/>
    <w:rsid w:val="001166A5"/>
    <w:rsid w:val="00116937"/>
    <w:rsid w:val="00116997"/>
    <w:rsid w:val="00116ACD"/>
    <w:rsid w:val="00116DA0"/>
    <w:rsid w:val="001172B0"/>
    <w:rsid w:val="00117331"/>
    <w:rsid w:val="001176F8"/>
    <w:rsid w:val="00117879"/>
    <w:rsid w:val="00117D14"/>
    <w:rsid w:val="00117D85"/>
    <w:rsid w:val="00117E81"/>
    <w:rsid w:val="00117F57"/>
    <w:rsid w:val="00120173"/>
    <w:rsid w:val="00120524"/>
    <w:rsid w:val="00120887"/>
    <w:rsid w:val="00120B6C"/>
    <w:rsid w:val="00120C7A"/>
    <w:rsid w:val="00120FA8"/>
    <w:rsid w:val="0012128D"/>
    <w:rsid w:val="001215E9"/>
    <w:rsid w:val="0012161D"/>
    <w:rsid w:val="001216DA"/>
    <w:rsid w:val="00121708"/>
    <w:rsid w:val="001218B7"/>
    <w:rsid w:val="00121956"/>
    <w:rsid w:val="00121984"/>
    <w:rsid w:val="00121A0F"/>
    <w:rsid w:val="00122198"/>
    <w:rsid w:val="001223D7"/>
    <w:rsid w:val="0012267B"/>
    <w:rsid w:val="001228D5"/>
    <w:rsid w:val="001228E5"/>
    <w:rsid w:val="00122DDF"/>
    <w:rsid w:val="00122E1D"/>
    <w:rsid w:val="00122E83"/>
    <w:rsid w:val="00122E9D"/>
    <w:rsid w:val="0012304B"/>
    <w:rsid w:val="001231DB"/>
    <w:rsid w:val="001234D4"/>
    <w:rsid w:val="00123587"/>
    <w:rsid w:val="00123765"/>
    <w:rsid w:val="001237C7"/>
    <w:rsid w:val="001239B2"/>
    <w:rsid w:val="00123CA4"/>
    <w:rsid w:val="00123FAD"/>
    <w:rsid w:val="00124281"/>
    <w:rsid w:val="001245AB"/>
    <w:rsid w:val="0012487B"/>
    <w:rsid w:val="001248DE"/>
    <w:rsid w:val="00124942"/>
    <w:rsid w:val="00124B89"/>
    <w:rsid w:val="00124FDE"/>
    <w:rsid w:val="0012534E"/>
    <w:rsid w:val="001257A5"/>
    <w:rsid w:val="001258E0"/>
    <w:rsid w:val="00125ABC"/>
    <w:rsid w:val="00125D1C"/>
    <w:rsid w:val="00125EE5"/>
    <w:rsid w:val="00125FB8"/>
    <w:rsid w:val="00126306"/>
    <w:rsid w:val="00126392"/>
    <w:rsid w:val="00126594"/>
    <w:rsid w:val="0012688F"/>
    <w:rsid w:val="001268C2"/>
    <w:rsid w:val="001269E3"/>
    <w:rsid w:val="00126C51"/>
    <w:rsid w:val="00127018"/>
    <w:rsid w:val="00127187"/>
    <w:rsid w:val="001271AD"/>
    <w:rsid w:val="0012752E"/>
    <w:rsid w:val="00127A3F"/>
    <w:rsid w:val="00127BAC"/>
    <w:rsid w:val="00127BD3"/>
    <w:rsid w:val="00127C9D"/>
    <w:rsid w:val="00127D7E"/>
    <w:rsid w:val="00127DEB"/>
    <w:rsid w:val="00127E88"/>
    <w:rsid w:val="001302B1"/>
    <w:rsid w:val="0013036A"/>
    <w:rsid w:val="001303FE"/>
    <w:rsid w:val="00130617"/>
    <w:rsid w:val="00130736"/>
    <w:rsid w:val="001307C3"/>
    <w:rsid w:val="0013086C"/>
    <w:rsid w:val="0013090E"/>
    <w:rsid w:val="00130EF2"/>
    <w:rsid w:val="0013120C"/>
    <w:rsid w:val="00131707"/>
    <w:rsid w:val="00131978"/>
    <w:rsid w:val="001319DE"/>
    <w:rsid w:val="00131DDD"/>
    <w:rsid w:val="00131E4A"/>
    <w:rsid w:val="00131E97"/>
    <w:rsid w:val="00131EB2"/>
    <w:rsid w:val="0013203B"/>
    <w:rsid w:val="001320EB"/>
    <w:rsid w:val="001321D2"/>
    <w:rsid w:val="00132238"/>
    <w:rsid w:val="0013247F"/>
    <w:rsid w:val="00132526"/>
    <w:rsid w:val="0013270C"/>
    <w:rsid w:val="00132C8D"/>
    <w:rsid w:val="001330C5"/>
    <w:rsid w:val="001331D7"/>
    <w:rsid w:val="001333C2"/>
    <w:rsid w:val="001334DF"/>
    <w:rsid w:val="0013362B"/>
    <w:rsid w:val="0013397D"/>
    <w:rsid w:val="00133C08"/>
    <w:rsid w:val="00133C93"/>
    <w:rsid w:val="00133D51"/>
    <w:rsid w:val="00134037"/>
    <w:rsid w:val="00134299"/>
    <w:rsid w:val="001344C1"/>
    <w:rsid w:val="00134797"/>
    <w:rsid w:val="00134DBE"/>
    <w:rsid w:val="00134DE5"/>
    <w:rsid w:val="00134E2B"/>
    <w:rsid w:val="00134F2C"/>
    <w:rsid w:val="00134F73"/>
    <w:rsid w:val="001350C0"/>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6057"/>
    <w:rsid w:val="001360A4"/>
    <w:rsid w:val="0013616A"/>
    <w:rsid w:val="00136180"/>
    <w:rsid w:val="001362BA"/>
    <w:rsid w:val="0013644B"/>
    <w:rsid w:val="0013649A"/>
    <w:rsid w:val="001367BF"/>
    <w:rsid w:val="0013692F"/>
    <w:rsid w:val="00136A4C"/>
    <w:rsid w:val="00136A95"/>
    <w:rsid w:val="00136BAE"/>
    <w:rsid w:val="00136CFD"/>
    <w:rsid w:val="00136DB1"/>
    <w:rsid w:val="00136DB6"/>
    <w:rsid w:val="00136EF8"/>
    <w:rsid w:val="00137019"/>
    <w:rsid w:val="0013746F"/>
    <w:rsid w:val="00137530"/>
    <w:rsid w:val="00137841"/>
    <w:rsid w:val="00137898"/>
    <w:rsid w:val="00137949"/>
    <w:rsid w:val="00137989"/>
    <w:rsid w:val="00137EC7"/>
    <w:rsid w:val="001401F7"/>
    <w:rsid w:val="00140685"/>
    <w:rsid w:val="00140799"/>
    <w:rsid w:val="001407DA"/>
    <w:rsid w:val="00140848"/>
    <w:rsid w:val="00140876"/>
    <w:rsid w:val="00140C81"/>
    <w:rsid w:val="00140D72"/>
    <w:rsid w:val="0014107B"/>
    <w:rsid w:val="00141253"/>
    <w:rsid w:val="00141266"/>
    <w:rsid w:val="001416F3"/>
    <w:rsid w:val="001416FE"/>
    <w:rsid w:val="001417CE"/>
    <w:rsid w:val="001418D7"/>
    <w:rsid w:val="00141D48"/>
    <w:rsid w:val="00141DA8"/>
    <w:rsid w:val="00141DAB"/>
    <w:rsid w:val="00141DE7"/>
    <w:rsid w:val="001420B7"/>
    <w:rsid w:val="00142158"/>
    <w:rsid w:val="001421BD"/>
    <w:rsid w:val="00142249"/>
    <w:rsid w:val="001423D4"/>
    <w:rsid w:val="00142938"/>
    <w:rsid w:val="001429BD"/>
    <w:rsid w:val="00142CF5"/>
    <w:rsid w:val="00142FA0"/>
    <w:rsid w:val="001430C7"/>
    <w:rsid w:val="0014319A"/>
    <w:rsid w:val="00143462"/>
    <w:rsid w:val="001434A7"/>
    <w:rsid w:val="001436B3"/>
    <w:rsid w:val="001436E1"/>
    <w:rsid w:val="0014378B"/>
    <w:rsid w:val="00143CE2"/>
    <w:rsid w:val="00144298"/>
    <w:rsid w:val="0014439E"/>
    <w:rsid w:val="00144524"/>
    <w:rsid w:val="00144555"/>
    <w:rsid w:val="00144924"/>
    <w:rsid w:val="00144983"/>
    <w:rsid w:val="001449C0"/>
    <w:rsid w:val="00145183"/>
    <w:rsid w:val="00145696"/>
    <w:rsid w:val="001456E9"/>
    <w:rsid w:val="00145774"/>
    <w:rsid w:val="00145C2C"/>
    <w:rsid w:val="0014600C"/>
    <w:rsid w:val="00146047"/>
    <w:rsid w:val="0014624B"/>
    <w:rsid w:val="00146356"/>
    <w:rsid w:val="001468EA"/>
    <w:rsid w:val="00146BDA"/>
    <w:rsid w:val="00146BDE"/>
    <w:rsid w:val="00146C31"/>
    <w:rsid w:val="00146C4C"/>
    <w:rsid w:val="0014726E"/>
    <w:rsid w:val="001472C3"/>
    <w:rsid w:val="001472DE"/>
    <w:rsid w:val="00147362"/>
    <w:rsid w:val="00147548"/>
    <w:rsid w:val="001475F9"/>
    <w:rsid w:val="0014762F"/>
    <w:rsid w:val="00147656"/>
    <w:rsid w:val="00147685"/>
    <w:rsid w:val="001478CB"/>
    <w:rsid w:val="00147E03"/>
    <w:rsid w:val="00150160"/>
    <w:rsid w:val="001504B5"/>
    <w:rsid w:val="001505A5"/>
    <w:rsid w:val="00150604"/>
    <w:rsid w:val="001507A1"/>
    <w:rsid w:val="0015084D"/>
    <w:rsid w:val="00150C64"/>
    <w:rsid w:val="00150D2C"/>
    <w:rsid w:val="00150D65"/>
    <w:rsid w:val="001511C8"/>
    <w:rsid w:val="0015123F"/>
    <w:rsid w:val="0015135A"/>
    <w:rsid w:val="001515EE"/>
    <w:rsid w:val="00151654"/>
    <w:rsid w:val="00151727"/>
    <w:rsid w:val="00151929"/>
    <w:rsid w:val="00151CC9"/>
    <w:rsid w:val="00151D4A"/>
    <w:rsid w:val="00151DD6"/>
    <w:rsid w:val="00151DE9"/>
    <w:rsid w:val="00151E76"/>
    <w:rsid w:val="00151EA1"/>
    <w:rsid w:val="001522D4"/>
    <w:rsid w:val="00152665"/>
    <w:rsid w:val="0015290A"/>
    <w:rsid w:val="00152969"/>
    <w:rsid w:val="00152A30"/>
    <w:rsid w:val="00152AB4"/>
    <w:rsid w:val="00152B5F"/>
    <w:rsid w:val="00152E9E"/>
    <w:rsid w:val="00152EDE"/>
    <w:rsid w:val="00152F89"/>
    <w:rsid w:val="00152FC2"/>
    <w:rsid w:val="001530AB"/>
    <w:rsid w:val="00153182"/>
    <w:rsid w:val="001536B1"/>
    <w:rsid w:val="00153726"/>
    <w:rsid w:val="0015382B"/>
    <w:rsid w:val="001538E6"/>
    <w:rsid w:val="00153B70"/>
    <w:rsid w:val="00153EE7"/>
    <w:rsid w:val="00153F2E"/>
    <w:rsid w:val="001540A9"/>
    <w:rsid w:val="0015432D"/>
    <w:rsid w:val="001546F9"/>
    <w:rsid w:val="00154E08"/>
    <w:rsid w:val="00154FFA"/>
    <w:rsid w:val="00155043"/>
    <w:rsid w:val="001550BE"/>
    <w:rsid w:val="001550D9"/>
    <w:rsid w:val="001551E9"/>
    <w:rsid w:val="00155328"/>
    <w:rsid w:val="001554CE"/>
    <w:rsid w:val="001555E8"/>
    <w:rsid w:val="0015590E"/>
    <w:rsid w:val="00155B90"/>
    <w:rsid w:val="00155C30"/>
    <w:rsid w:val="00155CF0"/>
    <w:rsid w:val="00155E6B"/>
    <w:rsid w:val="00155F08"/>
    <w:rsid w:val="00156148"/>
    <w:rsid w:val="00156149"/>
    <w:rsid w:val="0015626D"/>
    <w:rsid w:val="00156560"/>
    <w:rsid w:val="001565BF"/>
    <w:rsid w:val="001565C2"/>
    <w:rsid w:val="00156820"/>
    <w:rsid w:val="00156BC5"/>
    <w:rsid w:val="00156ECC"/>
    <w:rsid w:val="00156F85"/>
    <w:rsid w:val="00156FAE"/>
    <w:rsid w:val="001571EF"/>
    <w:rsid w:val="00157848"/>
    <w:rsid w:val="0015791D"/>
    <w:rsid w:val="00157923"/>
    <w:rsid w:val="00157C2E"/>
    <w:rsid w:val="00157C3E"/>
    <w:rsid w:val="00160170"/>
    <w:rsid w:val="001604FC"/>
    <w:rsid w:val="001607B8"/>
    <w:rsid w:val="00160A87"/>
    <w:rsid w:val="00160B1F"/>
    <w:rsid w:val="00160B73"/>
    <w:rsid w:val="00160CB7"/>
    <w:rsid w:val="00160D6A"/>
    <w:rsid w:val="00160DAC"/>
    <w:rsid w:val="00160EA8"/>
    <w:rsid w:val="00160EFF"/>
    <w:rsid w:val="00160FAF"/>
    <w:rsid w:val="00161027"/>
    <w:rsid w:val="0016104D"/>
    <w:rsid w:val="00161126"/>
    <w:rsid w:val="00161288"/>
    <w:rsid w:val="00161441"/>
    <w:rsid w:val="00161502"/>
    <w:rsid w:val="0016157E"/>
    <w:rsid w:val="00161C5E"/>
    <w:rsid w:val="00161ED5"/>
    <w:rsid w:val="001620D8"/>
    <w:rsid w:val="001621B5"/>
    <w:rsid w:val="00162311"/>
    <w:rsid w:val="001625FF"/>
    <w:rsid w:val="0016260A"/>
    <w:rsid w:val="00162624"/>
    <w:rsid w:val="0016277C"/>
    <w:rsid w:val="001629B4"/>
    <w:rsid w:val="00162A07"/>
    <w:rsid w:val="00162AE8"/>
    <w:rsid w:val="00162F63"/>
    <w:rsid w:val="001633F3"/>
    <w:rsid w:val="0016348E"/>
    <w:rsid w:val="0016353D"/>
    <w:rsid w:val="00163547"/>
    <w:rsid w:val="00163705"/>
    <w:rsid w:val="00163AB4"/>
    <w:rsid w:val="00163C7A"/>
    <w:rsid w:val="00163D0D"/>
    <w:rsid w:val="00163D62"/>
    <w:rsid w:val="00164313"/>
    <w:rsid w:val="00164335"/>
    <w:rsid w:val="0016441F"/>
    <w:rsid w:val="001647A5"/>
    <w:rsid w:val="00164975"/>
    <w:rsid w:val="00164B82"/>
    <w:rsid w:val="00164C58"/>
    <w:rsid w:val="00165535"/>
    <w:rsid w:val="00165621"/>
    <w:rsid w:val="00165678"/>
    <w:rsid w:val="0016597D"/>
    <w:rsid w:val="00165D89"/>
    <w:rsid w:val="0016650E"/>
    <w:rsid w:val="00166513"/>
    <w:rsid w:val="001665E8"/>
    <w:rsid w:val="00166661"/>
    <w:rsid w:val="001666C6"/>
    <w:rsid w:val="001667EB"/>
    <w:rsid w:val="001669D9"/>
    <w:rsid w:val="00166FA8"/>
    <w:rsid w:val="0016709D"/>
    <w:rsid w:val="001671C4"/>
    <w:rsid w:val="001671EC"/>
    <w:rsid w:val="0016748C"/>
    <w:rsid w:val="00167540"/>
    <w:rsid w:val="00167649"/>
    <w:rsid w:val="0016780E"/>
    <w:rsid w:val="00167AB5"/>
    <w:rsid w:val="00167E19"/>
    <w:rsid w:val="0017030A"/>
    <w:rsid w:val="00170315"/>
    <w:rsid w:val="0017055A"/>
    <w:rsid w:val="0017068F"/>
    <w:rsid w:val="001706AB"/>
    <w:rsid w:val="00170809"/>
    <w:rsid w:val="0017094A"/>
    <w:rsid w:val="00170991"/>
    <w:rsid w:val="00170A8B"/>
    <w:rsid w:val="00170AF5"/>
    <w:rsid w:val="00170DD3"/>
    <w:rsid w:val="00170EF5"/>
    <w:rsid w:val="0017109F"/>
    <w:rsid w:val="0017119D"/>
    <w:rsid w:val="0017126D"/>
    <w:rsid w:val="001716D4"/>
    <w:rsid w:val="00171751"/>
    <w:rsid w:val="0017179B"/>
    <w:rsid w:val="001718AA"/>
    <w:rsid w:val="00171A08"/>
    <w:rsid w:val="00171AB8"/>
    <w:rsid w:val="00171C31"/>
    <w:rsid w:val="00171D28"/>
    <w:rsid w:val="00171E02"/>
    <w:rsid w:val="001721B5"/>
    <w:rsid w:val="001725E1"/>
    <w:rsid w:val="001727C7"/>
    <w:rsid w:val="00172AA9"/>
    <w:rsid w:val="00172AAC"/>
    <w:rsid w:val="00172CC9"/>
    <w:rsid w:val="00172D8C"/>
    <w:rsid w:val="001730C9"/>
    <w:rsid w:val="001734DB"/>
    <w:rsid w:val="00173585"/>
    <w:rsid w:val="001736E2"/>
    <w:rsid w:val="0017398C"/>
    <w:rsid w:val="001739EF"/>
    <w:rsid w:val="00173A31"/>
    <w:rsid w:val="00173C3C"/>
    <w:rsid w:val="00173D2E"/>
    <w:rsid w:val="00173E43"/>
    <w:rsid w:val="00173EA3"/>
    <w:rsid w:val="00173ECD"/>
    <w:rsid w:val="00174381"/>
    <w:rsid w:val="00174451"/>
    <w:rsid w:val="00174A93"/>
    <w:rsid w:val="00174DA2"/>
    <w:rsid w:val="00174DE3"/>
    <w:rsid w:val="00175139"/>
    <w:rsid w:val="001751C0"/>
    <w:rsid w:val="0017522E"/>
    <w:rsid w:val="00175546"/>
    <w:rsid w:val="001758BC"/>
    <w:rsid w:val="00175B1E"/>
    <w:rsid w:val="00175B45"/>
    <w:rsid w:val="00175D2C"/>
    <w:rsid w:val="00175D85"/>
    <w:rsid w:val="00175E24"/>
    <w:rsid w:val="00175F07"/>
    <w:rsid w:val="00175FA4"/>
    <w:rsid w:val="00176082"/>
    <w:rsid w:val="001760A8"/>
    <w:rsid w:val="00176178"/>
    <w:rsid w:val="001761E2"/>
    <w:rsid w:val="0017637E"/>
    <w:rsid w:val="001763F3"/>
    <w:rsid w:val="00176784"/>
    <w:rsid w:val="00176EF2"/>
    <w:rsid w:val="00176EFF"/>
    <w:rsid w:val="00176FC7"/>
    <w:rsid w:val="00177061"/>
    <w:rsid w:val="00177557"/>
    <w:rsid w:val="001778F2"/>
    <w:rsid w:val="00177978"/>
    <w:rsid w:val="00177AB4"/>
    <w:rsid w:val="00177BDB"/>
    <w:rsid w:val="00177C94"/>
    <w:rsid w:val="00177CA3"/>
    <w:rsid w:val="00177E1E"/>
    <w:rsid w:val="00177F14"/>
    <w:rsid w:val="00177F4E"/>
    <w:rsid w:val="00177F96"/>
    <w:rsid w:val="0018005C"/>
    <w:rsid w:val="001801B6"/>
    <w:rsid w:val="00180491"/>
    <w:rsid w:val="0018054F"/>
    <w:rsid w:val="00180760"/>
    <w:rsid w:val="001807F4"/>
    <w:rsid w:val="00180AD1"/>
    <w:rsid w:val="00180BA6"/>
    <w:rsid w:val="00180BAC"/>
    <w:rsid w:val="00180BAD"/>
    <w:rsid w:val="00180CFD"/>
    <w:rsid w:val="00180F0C"/>
    <w:rsid w:val="001812B7"/>
    <w:rsid w:val="00181538"/>
    <w:rsid w:val="00181767"/>
    <w:rsid w:val="0018177F"/>
    <w:rsid w:val="0018183B"/>
    <w:rsid w:val="00181912"/>
    <w:rsid w:val="00181B36"/>
    <w:rsid w:val="00181BD9"/>
    <w:rsid w:val="00181E61"/>
    <w:rsid w:val="00182356"/>
    <w:rsid w:val="0018239B"/>
    <w:rsid w:val="00182733"/>
    <w:rsid w:val="00182754"/>
    <w:rsid w:val="001827B0"/>
    <w:rsid w:val="00182872"/>
    <w:rsid w:val="0018298F"/>
    <w:rsid w:val="00182A36"/>
    <w:rsid w:val="00182ACB"/>
    <w:rsid w:val="00182BBF"/>
    <w:rsid w:val="00182BE5"/>
    <w:rsid w:val="001833E1"/>
    <w:rsid w:val="001835E1"/>
    <w:rsid w:val="0018372E"/>
    <w:rsid w:val="0018382A"/>
    <w:rsid w:val="001838E7"/>
    <w:rsid w:val="001838F0"/>
    <w:rsid w:val="00183A27"/>
    <w:rsid w:val="00183A41"/>
    <w:rsid w:val="00183AA6"/>
    <w:rsid w:val="00183B22"/>
    <w:rsid w:val="00183B9B"/>
    <w:rsid w:val="00183D88"/>
    <w:rsid w:val="0018405F"/>
    <w:rsid w:val="001841DF"/>
    <w:rsid w:val="00184230"/>
    <w:rsid w:val="001843EC"/>
    <w:rsid w:val="00184463"/>
    <w:rsid w:val="0018479E"/>
    <w:rsid w:val="00184AAF"/>
    <w:rsid w:val="00184B9C"/>
    <w:rsid w:val="00184BAA"/>
    <w:rsid w:val="00184C42"/>
    <w:rsid w:val="00184C8C"/>
    <w:rsid w:val="00184D6A"/>
    <w:rsid w:val="00184E33"/>
    <w:rsid w:val="0018509B"/>
    <w:rsid w:val="00185359"/>
    <w:rsid w:val="0018536F"/>
    <w:rsid w:val="00185B60"/>
    <w:rsid w:val="00185D6F"/>
    <w:rsid w:val="00185E11"/>
    <w:rsid w:val="001861BD"/>
    <w:rsid w:val="001861D6"/>
    <w:rsid w:val="0018649A"/>
    <w:rsid w:val="0018650C"/>
    <w:rsid w:val="0018656B"/>
    <w:rsid w:val="00186570"/>
    <w:rsid w:val="0018661B"/>
    <w:rsid w:val="0018676B"/>
    <w:rsid w:val="00186789"/>
    <w:rsid w:val="001868D2"/>
    <w:rsid w:val="00186CF2"/>
    <w:rsid w:val="00186DE9"/>
    <w:rsid w:val="001872F8"/>
    <w:rsid w:val="00187375"/>
    <w:rsid w:val="00187404"/>
    <w:rsid w:val="00187479"/>
    <w:rsid w:val="001874DD"/>
    <w:rsid w:val="00187887"/>
    <w:rsid w:val="00187F0D"/>
    <w:rsid w:val="00187FE7"/>
    <w:rsid w:val="00187FE9"/>
    <w:rsid w:val="001900DD"/>
    <w:rsid w:val="001901AA"/>
    <w:rsid w:val="001903ED"/>
    <w:rsid w:val="0019068E"/>
    <w:rsid w:val="001906F3"/>
    <w:rsid w:val="00190743"/>
    <w:rsid w:val="00190B9B"/>
    <w:rsid w:val="00190C73"/>
    <w:rsid w:val="00190EEB"/>
    <w:rsid w:val="0019122C"/>
    <w:rsid w:val="0019133A"/>
    <w:rsid w:val="0019144D"/>
    <w:rsid w:val="0019170B"/>
    <w:rsid w:val="00191720"/>
    <w:rsid w:val="0019189B"/>
    <w:rsid w:val="00191D84"/>
    <w:rsid w:val="00191E46"/>
    <w:rsid w:val="001922F0"/>
    <w:rsid w:val="001924A1"/>
    <w:rsid w:val="00192643"/>
    <w:rsid w:val="00192671"/>
    <w:rsid w:val="0019267A"/>
    <w:rsid w:val="001927FE"/>
    <w:rsid w:val="00192A7C"/>
    <w:rsid w:val="00192BD7"/>
    <w:rsid w:val="00192E95"/>
    <w:rsid w:val="0019309F"/>
    <w:rsid w:val="001930AD"/>
    <w:rsid w:val="001933E7"/>
    <w:rsid w:val="001934E3"/>
    <w:rsid w:val="00193DC0"/>
    <w:rsid w:val="00193F3A"/>
    <w:rsid w:val="00193F6E"/>
    <w:rsid w:val="001940FB"/>
    <w:rsid w:val="00194249"/>
    <w:rsid w:val="0019442B"/>
    <w:rsid w:val="001944A8"/>
    <w:rsid w:val="001947A9"/>
    <w:rsid w:val="001947C0"/>
    <w:rsid w:val="00194967"/>
    <w:rsid w:val="00194BC6"/>
    <w:rsid w:val="00194BFC"/>
    <w:rsid w:val="00194F22"/>
    <w:rsid w:val="00195235"/>
    <w:rsid w:val="001952D4"/>
    <w:rsid w:val="0019541E"/>
    <w:rsid w:val="001958A6"/>
    <w:rsid w:val="00195B31"/>
    <w:rsid w:val="00195FE5"/>
    <w:rsid w:val="001963D4"/>
    <w:rsid w:val="0019644E"/>
    <w:rsid w:val="0019678E"/>
    <w:rsid w:val="00196B54"/>
    <w:rsid w:val="00196B5C"/>
    <w:rsid w:val="00196EC9"/>
    <w:rsid w:val="00197333"/>
    <w:rsid w:val="0019765E"/>
    <w:rsid w:val="00197735"/>
    <w:rsid w:val="001978F4"/>
    <w:rsid w:val="00197A10"/>
    <w:rsid w:val="00197EF7"/>
    <w:rsid w:val="00197F8F"/>
    <w:rsid w:val="00197FBE"/>
    <w:rsid w:val="001A024E"/>
    <w:rsid w:val="001A02E6"/>
    <w:rsid w:val="001A031B"/>
    <w:rsid w:val="001A03C9"/>
    <w:rsid w:val="001A048A"/>
    <w:rsid w:val="001A0659"/>
    <w:rsid w:val="001A0873"/>
    <w:rsid w:val="001A08D5"/>
    <w:rsid w:val="001A0D11"/>
    <w:rsid w:val="001A0D2D"/>
    <w:rsid w:val="001A0E2B"/>
    <w:rsid w:val="001A0E74"/>
    <w:rsid w:val="001A11C3"/>
    <w:rsid w:val="001A1250"/>
    <w:rsid w:val="001A126F"/>
    <w:rsid w:val="001A14F8"/>
    <w:rsid w:val="001A15A7"/>
    <w:rsid w:val="001A1616"/>
    <w:rsid w:val="001A17D7"/>
    <w:rsid w:val="001A1A65"/>
    <w:rsid w:val="001A1B32"/>
    <w:rsid w:val="001A207E"/>
    <w:rsid w:val="001A2547"/>
    <w:rsid w:val="001A2581"/>
    <w:rsid w:val="001A26F7"/>
    <w:rsid w:val="001A272C"/>
    <w:rsid w:val="001A283F"/>
    <w:rsid w:val="001A29AB"/>
    <w:rsid w:val="001A2BFB"/>
    <w:rsid w:val="001A2C4E"/>
    <w:rsid w:val="001A2CE7"/>
    <w:rsid w:val="001A2CFE"/>
    <w:rsid w:val="001A2DCE"/>
    <w:rsid w:val="001A2DFF"/>
    <w:rsid w:val="001A2F01"/>
    <w:rsid w:val="001A327A"/>
    <w:rsid w:val="001A34B5"/>
    <w:rsid w:val="001A350F"/>
    <w:rsid w:val="001A39E3"/>
    <w:rsid w:val="001A3B21"/>
    <w:rsid w:val="001A3B67"/>
    <w:rsid w:val="001A3D25"/>
    <w:rsid w:val="001A3D60"/>
    <w:rsid w:val="001A3E27"/>
    <w:rsid w:val="001A3FFA"/>
    <w:rsid w:val="001A4063"/>
    <w:rsid w:val="001A41A1"/>
    <w:rsid w:val="001A4365"/>
    <w:rsid w:val="001A446D"/>
    <w:rsid w:val="001A49CD"/>
    <w:rsid w:val="001A4ABC"/>
    <w:rsid w:val="001A4B07"/>
    <w:rsid w:val="001A4BDC"/>
    <w:rsid w:val="001A4DFC"/>
    <w:rsid w:val="001A4F18"/>
    <w:rsid w:val="001A4FA7"/>
    <w:rsid w:val="001A5014"/>
    <w:rsid w:val="001A52F4"/>
    <w:rsid w:val="001A5473"/>
    <w:rsid w:val="001A565E"/>
    <w:rsid w:val="001A59BD"/>
    <w:rsid w:val="001A6037"/>
    <w:rsid w:val="001A61D8"/>
    <w:rsid w:val="001A621E"/>
    <w:rsid w:val="001A6290"/>
    <w:rsid w:val="001A6417"/>
    <w:rsid w:val="001A64E3"/>
    <w:rsid w:val="001A65F7"/>
    <w:rsid w:val="001A6750"/>
    <w:rsid w:val="001A6819"/>
    <w:rsid w:val="001A6BED"/>
    <w:rsid w:val="001A6DB0"/>
    <w:rsid w:val="001A6EE4"/>
    <w:rsid w:val="001A6F92"/>
    <w:rsid w:val="001A7371"/>
    <w:rsid w:val="001A741A"/>
    <w:rsid w:val="001A7447"/>
    <w:rsid w:val="001A76EE"/>
    <w:rsid w:val="001A7C1A"/>
    <w:rsid w:val="001A7EB6"/>
    <w:rsid w:val="001A7F25"/>
    <w:rsid w:val="001A7FE2"/>
    <w:rsid w:val="001A7FE6"/>
    <w:rsid w:val="001B000D"/>
    <w:rsid w:val="001B0118"/>
    <w:rsid w:val="001B0464"/>
    <w:rsid w:val="001B0516"/>
    <w:rsid w:val="001B0588"/>
    <w:rsid w:val="001B05B7"/>
    <w:rsid w:val="001B0AB6"/>
    <w:rsid w:val="001B0C12"/>
    <w:rsid w:val="001B0D6A"/>
    <w:rsid w:val="001B0DD4"/>
    <w:rsid w:val="001B0FC6"/>
    <w:rsid w:val="001B1271"/>
    <w:rsid w:val="001B12AD"/>
    <w:rsid w:val="001B14A0"/>
    <w:rsid w:val="001B1577"/>
    <w:rsid w:val="001B1C4D"/>
    <w:rsid w:val="001B1EEF"/>
    <w:rsid w:val="001B1F25"/>
    <w:rsid w:val="001B215E"/>
    <w:rsid w:val="001B2403"/>
    <w:rsid w:val="001B26D5"/>
    <w:rsid w:val="001B2DEB"/>
    <w:rsid w:val="001B2E5F"/>
    <w:rsid w:val="001B3073"/>
    <w:rsid w:val="001B30D2"/>
    <w:rsid w:val="001B333A"/>
    <w:rsid w:val="001B350D"/>
    <w:rsid w:val="001B3705"/>
    <w:rsid w:val="001B376B"/>
    <w:rsid w:val="001B37A0"/>
    <w:rsid w:val="001B38A8"/>
    <w:rsid w:val="001B39F4"/>
    <w:rsid w:val="001B3D32"/>
    <w:rsid w:val="001B3E04"/>
    <w:rsid w:val="001B4067"/>
    <w:rsid w:val="001B40A8"/>
    <w:rsid w:val="001B40DF"/>
    <w:rsid w:val="001B4127"/>
    <w:rsid w:val="001B4145"/>
    <w:rsid w:val="001B42AC"/>
    <w:rsid w:val="001B42B1"/>
    <w:rsid w:val="001B4501"/>
    <w:rsid w:val="001B4AD2"/>
    <w:rsid w:val="001B4CB8"/>
    <w:rsid w:val="001B50D3"/>
    <w:rsid w:val="001B53D5"/>
    <w:rsid w:val="001B5445"/>
    <w:rsid w:val="001B5515"/>
    <w:rsid w:val="001B559C"/>
    <w:rsid w:val="001B57D8"/>
    <w:rsid w:val="001B5C01"/>
    <w:rsid w:val="001B5EB1"/>
    <w:rsid w:val="001B6014"/>
    <w:rsid w:val="001B63D4"/>
    <w:rsid w:val="001B646D"/>
    <w:rsid w:val="001B65D9"/>
    <w:rsid w:val="001B65EE"/>
    <w:rsid w:val="001B6659"/>
    <w:rsid w:val="001B6951"/>
    <w:rsid w:val="001B6A04"/>
    <w:rsid w:val="001B6C55"/>
    <w:rsid w:val="001B6D65"/>
    <w:rsid w:val="001B72DA"/>
    <w:rsid w:val="001B7471"/>
    <w:rsid w:val="001B769A"/>
    <w:rsid w:val="001B774D"/>
    <w:rsid w:val="001B786A"/>
    <w:rsid w:val="001B794A"/>
    <w:rsid w:val="001B7C29"/>
    <w:rsid w:val="001B7C32"/>
    <w:rsid w:val="001B7DFE"/>
    <w:rsid w:val="001B7EB8"/>
    <w:rsid w:val="001B7FB3"/>
    <w:rsid w:val="001B7FD6"/>
    <w:rsid w:val="001C02A7"/>
    <w:rsid w:val="001C02BD"/>
    <w:rsid w:val="001C069F"/>
    <w:rsid w:val="001C08EF"/>
    <w:rsid w:val="001C0AF8"/>
    <w:rsid w:val="001C0B07"/>
    <w:rsid w:val="001C0B46"/>
    <w:rsid w:val="001C0C3A"/>
    <w:rsid w:val="001C0C7B"/>
    <w:rsid w:val="001C0D28"/>
    <w:rsid w:val="001C0F47"/>
    <w:rsid w:val="001C0F79"/>
    <w:rsid w:val="001C11D4"/>
    <w:rsid w:val="001C127E"/>
    <w:rsid w:val="001C129E"/>
    <w:rsid w:val="001C1356"/>
    <w:rsid w:val="001C13B3"/>
    <w:rsid w:val="001C14B5"/>
    <w:rsid w:val="001C17F6"/>
    <w:rsid w:val="001C1866"/>
    <w:rsid w:val="001C1A7A"/>
    <w:rsid w:val="001C1C5B"/>
    <w:rsid w:val="001C1EC9"/>
    <w:rsid w:val="001C1FE1"/>
    <w:rsid w:val="001C2224"/>
    <w:rsid w:val="001C22E9"/>
    <w:rsid w:val="001C2465"/>
    <w:rsid w:val="001C26F1"/>
    <w:rsid w:val="001C29F7"/>
    <w:rsid w:val="001C2A51"/>
    <w:rsid w:val="001C2D00"/>
    <w:rsid w:val="001C2D45"/>
    <w:rsid w:val="001C2F2F"/>
    <w:rsid w:val="001C2F67"/>
    <w:rsid w:val="001C2F6F"/>
    <w:rsid w:val="001C30BF"/>
    <w:rsid w:val="001C341B"/>
    <w:rsid w:val="001C3665"/>
    <w:rsid w:val="001C368F"/>
    <w:rsid w:val="001C378B"/>
    <w:rsid w:val="001C37C6"/>
    <w:rsid w:val="001C38F4"/>
    <w:rsid w:val="001C3C50"/>
    <w:rsid w:val="001C3DF5"/>
    <w:rsid w:val="001C3EA2"/>
    <w:rsid w:val="001C3F5D"/>
    <w:rsid w:val="001C3FB3"/>
    <w:rsid w:val="001C40F5"/>
    <w:rsid w:val="001C4650"/>
    <w:rsid w:val="001C48B6"/>
    <w:rsid w:val="001C4B0F"/>
    <w:rsid w:val="001C4B6B"/>
    <w:rsid w:val="001C4DE1"/>
    <w:rsid w:val="001C4E54"/>
    <w:rsid w:val="001C4EFA"/>
    <w:rsid w:val="001C4F09"/>
    <w:rsid w:val="001C4F8F"/>
    <w:rsid w:val="001C507C"/>
    <w:rsid w:val="001C545A"/>
    <w:rsid w:val="001C554A"/>
    <w:rsid w:val="001C57FE"/>
    <w:rsid w:val="001C59DD"/>
    <w:rsid w:val="001C5AB9"/>
    <w:rsid w:val="001C5C4F"/>
    <w:rsid w:val="001C6193"/>
    <w:rsid w:val="001C629D"/>
    <w:rsid w:val="001C63B2"/>
    <w:rsid w:val="001C64A2"/>
    <w:rsid w:val="001C656C"/>
    <w:rsid w:val="001C658F"/>
    <w:rsid w:val="001C65B2"/>
    <w:rsid w:val="001C65C6"/>
    <w:rsid w:val="001C6CA3"/>
    <w:rsid w:val="001C6F8F"/>
    <w:rsid w:val="001C7304"/>
    <w:rsid w:val="001C7364"/>
    <w:rsid w:val="001C775B"/>
    <w:rsid w:val="001C7A6B"/>
    <w:rsid w:val="001C7B8F"/>
    <w:rsid w:val="001C7C0F"/>
    <w:rsid w:val="001C7E6A"/>
    <w:rsid w:val="001C7F3F"/>
    <w:rsid w:val="001D000E"/>
    <w:rsid w:val="001D01BF"/>
    <w:rsid w:val="001D01FA"/>
    <w:rsid w:val="001D0A57"/>
    <w:rsid w:val="001D0AFC"/>
    <w:rsid w:val="001D0B59"/>
    <w:rsid w:val="001D0E2E"/>
    <w:rsid w:val="001D0F42"/>
    <w:rsid w:val="001D132E"/>
    <w:rsid w:val="001D13F4"/>
    <w:rsid w:val="001D14AF"/>
    <w:rsid w:val="001D16C7"/>
    <w:rsid w:val="001D1C9F"/>
    <w:rsid w:val="001D1F38"/>
    <w:rsid w:val="001D1FCD"/>
    <w:rsid w:val="001D20F9"/>
    <w:rsid w:val="001D23DB"/>
    <w:rsid w:val="001D23EF"/>
    <w:rsid w:val="001D269F"/>
    <w:rsid w:val="001D2A23"/>
    <w:rsid w:val="001D2A8A"/>
    <w:rsid w:val="001D2AAD"/>
    <w:rsid w:val="001D2B1D"/>
    <w:rsid w:val="001D2E84"/>
    <w:rsid w:val="001D2EF6"/>
    <w:rsid w:val="001D3019"/>
    <w:rsid w:val="001D3080"/>
    <w:rsid w:val="001D3112"/>
    <w:rsid w:val="001D33EE"/>
    <w:rsid w:val="001D36EF"/>
    <w:rsid w:val="001D37CA"/>
    <w:rsid w:val="001D3945"/>
    <w:rsid w:val="001D39C9"/>
    <w:rsid w:val="001D3D78"/>
    <w:rsid w:val="001D3E00"/>
    <w:rsid w:val="001D3F95"/>
    <w:rsid w:val="001D4289"/>
    <w:rsid w:val="001D432F"/>
    <w:rsid w:val="001D46C2"/>
    <w:rsid w:val="001D4738"/>
    <w:rsid w:val="001D47CE"/>
    <w:rsid w:val="001D48E8"/>
    <w:rsid w:val="001D4B9B"/>
    <w:rsid w:val="001D4EEF"/>
    <w:rsid w:val="001D502F"/>
    <w:rsid w:val="001D52F7"/>
    <w:rsid w:val="001D54A2"/>
    <w:rsid w:val="001D55E1"/>
    <w:rsid w:val="001D596D"/>
    <w:rsid w:val="001D5A33"/>
    <w:rsid w:val="001D5E7E"/>
    <w:rsid w:val="001D608F"/>
    <w:rsid w:val="001D6113"/>
    <w:rsid w:val="001D6680"/>
    <w:rsid w:val="001D66B9"/>
    <w:rsid w:val="001D672A"/>
    <w:rsid w:val="001D67CE"/>
    <w:rsid w:val="001D6D12"/>
    <w:rsid w:val="001D6E33"/>
    <w:rsid w:val="001D6EF0"/>
    <w:rsid w:val="001D71D8"/>
    <w:rsid w:val="001D738A"/>
    <w:rsid w:val="001D7420"/>
    <w:rsid w:val="001D7549"/>
    <w:rsid w:val="001D7696"/>
    <w:rsid w:val="001D78B5"/>
    <w:rsid w:val="001D7C0B"/>
    <w:rsid w:val="001E0010"/>
    <w:rsid w:val="001E0093"/>
    <w:rsid w:val="001E06AD"/>
    <w:rsid w:val="001E06F4"/>
    <w:rsid w:val="001E0A80"/>
    <w:rsid w:val="001E0B51"/>
    <w:rsid w:val="001E0BC4"/>
    <w:rsid w:val="001E0BCA"/>
    <w:rsid w:val="001E0D0B"/>
    <w:rsid w:val="001E1244"/>
    <w:rsid w:val="001E1327"/>
    <w:rsid w:val="001E1470"/>
    <w:rsid w:val="001E147D"/>
    <w:rsid w:val="001E14B1"/>
    <w:rsid w:val="001E1502"/>
    <w:rsid w:val="001E162B"/>
    <w:rsid w:val="001E176D"/>
    <w:rsid w:val="001E18A9"/>
    <w:rsid w:val="001E1CBC"/>
    <w:rsid w:val="001E202B"/>
    <w:rsid w:val="001E20E7"/>
    <w:rsid w:val="001E2242"/>
    <w:rsid w:val="001E23A9"/>
    <w:rsid w:val="001E24A2"/>
    <w:rsid w:val="001E27E6"/>
    <w:rsid w:val="001E28E7"/>
    <w:rsid w:val="001E2A39"/>
    <w:rsid w:val="001E2D8F"/>
    <w:rsid w:val="001E2E32"/>
    <w:rsid w:val="001E2FBA"/>
    <w:rsid w:val="001E308E"/>
    <w:rsid w:val="001E3410"/>
    <w:rsid w:val="001E35B0"/>
    <w:rsid w:val="001E36DB"/>
    <w:rsid w:val="001E3A32"/>
    <w:rsid w:val="001E3B35"/>
    <w:rsid w:val="001E3B83"/>
    <w:rsid w:val="001E3C7A"/>
    <w:rsid w:val="001E3CDC"/>
    <w:rsid w:val="001E3D2F"/>
    <w:rsid w:val="001E43A5"/>
    <w:rsid w:val="001E4562"/>
    <w:rsid w:val="001E458E"/>
    <w:rsid w:val="001E465D"/>
    <w:rsid w:val="001E4B4C"/>
    <w:rsid w:val="001E4F2F"/>
    <w:rsid w:val="001E4F36"/>
    <w:rsid w:val="001E5241"/>
    <w:rsid w:val="001E53E5"/>
    <w:rsid w:val="001E5486"/>
    <w:rsid w:val="001E5578"/>
    <w:rsid w:val="001E5596"/>
    <w:rsid w:val="001E565D"/>
    <w:rsid w:val="001E59D8"/>
    <w:rsid w:val="001E59DC"/>
    <w:rsid w:val="001E5E71"/>
    <w:rsid w:val="001E5EE3"/>
    <w:rsid w:val="001E653E"/>
    <w:rsid w:val="001E6683"/>
    <w:rsid w:val="001E68F4"/>
    <w:rsid w:val="001E6BED"/>
    <w:rsid w:val="001E6CA5"/>
    <w:rsid w:val="001E6E01"/>
    <w:rsid w:val="001E6E39"/>
    <w:rsid w:val="001E6FEE"/>
    <w:rsid w:val="001E71DD"/>
    <w:rsid w:val="001E73C1"/>
    <w:rsid w:val="001E73FB"/>
    <w:rsid w:val="001E76CF"/>
    <w:rsid w:val="001E776B"/>
    <w:rsid w:val="001E778A"/>
    <w:rsid w:val="001E7AE8"/>
    <w:rsid w:val="001E7B92"/>
    <w:rsid w:val="001E7D25"/>
    <w:rsid w:val="001F02DE"/>
    <w:rsid w:val="001F03D5"/>
    <w:rsid w:val="001F0553"/>
    <w:rsid w:val="001F079B"/>
    <w:rsid w:val="001F0A4C"/>
    <w:rsid w:val="001F0D07"/>
    <w:rsid w:val="001F0E66"/>
    <w:rsid w:val="001F0E86"/>
    <w:rsid w:val="001F12C4"/>
    <w:rsid w:val="001F13D4"/>
    <w:rsid w:val="001F1407"/>
    <w:rsid w:val="001F15BC"/>
    <w:rsid w:val="001F1C17"/>
    <w:rsid w:val="001F1FC9"/>
    <w:rsid w:val="001F232F"/>
    <w:rsid w:val="001F236E"/>
    <w:rsid w:val="001F2667"/>
    <w:rsid w:val="001F29EF"/>
    <w:rsid w:val="001F2E07"/>
    <w:rsid w:val="001F2E66"/>
    <w:rsid w:val="001F2FD9"/>
    <w:rsid w:val="001F3045"/>
    <w:rsid w:val="001F3059"/>
    <w:rsid w:val="001F31A3"/>
    <w:rsid w:val="001F3221"/>
    <w:rsid w:val="001F32D9"/>
    <w:rsid w:val="001F33E3"/>
    <w:rsid w:val="001F351E"/>
    <w:rsid w:val="001F3760"/>
    <w:rsid w:val="001F39FF"/>
    <w:rsid w:val="001F3B25"/>
    <w:rsid w:val="001F441E"/>
    <w:rsid w:val="001F4583"/>
    <w:rsid w:val="001F48B1"/>
    <w:rsid w:val="001F4BB6"/>
    <w:rsid w:val="001F4CD2"/>
    <w:rsid w:val="001F4ED0"/>
    <w:rsid w:val="001F507F"/>
    <w:rsid w:val="001F5204"/>
    <w:rsid w:val="001F533B"/>
    <w:rsid w:val="001F54A8"/>
    <w:rsid w:val="001F5AF0"/>
    <w:rsid w:val="001F5BEF"/>
    <w:rsid w:val="001F6024"/>
    <w:rsid w:val="001F62B1"/>
    <w:rsid w:val="001F65DB"/>
    <w:rsid w:val="001F68EC"/>
    <w:rsid w:val="001F6E48"/>
    <w:rsid w:val="001F707C"/>
    <w:rsid w:val="001F76BD"/>
    <w:rsid w:val="001F7AB5"/>
    <w:rsid w:val="001F7B04"/>
    <w:rsid w:val="001F7BD3"/>
    <w:rsid w:val="002003AE"/>
    <w:rsid w:val="00200673"/>
    <w:rsid w:val="002006FA"/>
    <w:rsid w:val="00200C55"/>
    <w:rsid w:val="00200CA7"/>
    <w:rsid w:val="00200CBD"/>
    <w:rsid w:val="00201036"/>
    <w:rsid w:val="00201120"/>
    <w:rsid w:val="00201731"/>
    <w:rsid w:val="00201962"/>
    <w:rsid w:val="00201A34"/>
    <w:rsid w:val="00201B91"/>
    <w:rsid w:val="00201C8C"/>
    <w:rsid w:val="00201E53"/>
    <w:rsid w:val="00202031"/>
    <w:rsid w:val="002021FA"/>
    <w:rsid w:val="002025EB"/>
    <w:rsid w:val="002028AB"/>
    <w:rsid w:val="00202947"/>
    <w:rsid w:val="00202B06"/>
    <w:rsid w:val="00202BD3"/>
    <w:rsid w:val="00202C61"/>
    <w:rsid w:val="00202E4E"/>
    <w:rsid w:val="00203163"/>
    <w:rsid w:val="0020319C"/>
    <w:rsid w:val="00203251"/>
    <w:rsid w:val="00203296"/>
    <w:rsid w:val="00203317"/>
    <w:rsid w:val="0020349C"/>
    <w:rsid w:val="00203577"/>
    <w:rsid w:val="0020388F"/>
    <w:rsid w:val="002038B0"/>
    <w:rsid w:val="00203B96"/>
    <w:rsid w:val="00203CD0"/>
    <w:rsid w:val="00203D5B"/>
    <w:rsid w:val="002040F8"/>
    <w:rsid w:val="00204127"/>
    <w:rsid w:val="002041D8"/>
    <w:rsid w:val="002042C4"/>
    <w:rsid w:val="0020433A"/>
    <w:rsid w:val="00204575"/>
    <w:rsid w:val="002047A4"/>
    <w:rsid w:val="002048FB"/>
    <w:rsid w:val="00204ABE"/>
    <w:rsid w:val="00204C11"/>
    <w:rsid w:val="00204D03"/>
    <w:rsid w:val="00205744"/>
    <w:rsid w:val="00205765"/>
    <w:rsid w:val="0020580B"/>
    <w:rsid w:val="00205C29"/>
    <w:rsid w:val="00205F06"/>
    <w:rsid w:val="0020620A"/>
    <w:rsid w:val="0020626F"/>
    <w:rsid w:val="00206583"/>
    <w:rsid w:val="00206AFC"/>
    <w:rsid w:val="00206BA1"/>
    <w:rsid w:val="00206BE7"/>
    <w:rsid w:val="00206C36"/>
    <w:rsid w:val="00206E99"/>
    <w:rsid w:val="00207056"/>
    <w:rsid w:val="00207170"/>
    <w:rsid w:val="00207258"/>
    <w:rsid w:val="0020737E"/>
    <w:rsid w:val="002077A7"/>
    <w:rsid w:val="0020784B"/>
    <w:rsid w:val="002079D7"/>
    <w:rsid w:val="00207AF2"/>
    <w:rsid w:val="00207F50"/>
    <w:rsid w:val="002100FA"/>
    <w:rsid w:val="00210173"/>
    <w:rsid w:val="00210343"/>
    <w:rsid w:val="00210614"/>
    <w:rsid w:val="002108C3"/>
    <w:rsid w:val="00210B80"/>
    <w:rsid w:val="00210C0C"/>
    <w:rsid w:val="00210C39"/>
    <w:rsid w:val="0021116B"/>
    <w:rsid w:val="00211519"/>
    <w:rsid w:val="0021178F"/>
    <w:rsid w:val="002118F0"/>
    <w:rsid w:val="002119DF"/>
    <w:rsid w:val="00211A63"/>
    <w:rsid w:val="00211B1B"/>
    <w:rsid w:val="00211BCD"/>
    <w:rsid w:val="00211C22"/>
    <w:rsid w:val="00211DAF"/>
    <w:rsid w:val="00211F17"/>
    <w:rsid w:val="002121E6"/>
    <w:rsid w:val="00212712"/>
    <w:rsid w:val="0021280B"/>
    <w:rsid w:val="00212857"/>
    <w:rsid w:val="00212873"/>
    <w:rsid w:val="00212A20"/>
    <w:rsid w:val="00212C5F"/>
    <w:rsid w:val="00212CD6"/>
    <w:rsid w:val="00212DFF"/>
    <w:rsid w:val="00212F69"/>
    <w:rsid w:val="002133B3"/>
    <w:rsid w:val="00213688"/>
    <w:rsid w:val="00213771"/>
    <w:rsid w:val="00214165"/>
    <w:rsid w:val="00214420"/>
    <w:rsid w:val="002144E4"/>
    <w:rsid w:val="0021463C"/>
    <w:rsid w:val="002146EA"/>
    <w:rsid w:val="002148A5"/>
    <w:rsid w:val="00214B6C"/>
    <w:rsid w:val="00214B83"/>
    <w:rsid w:val="00214EB4"/>
    <w:rsid w:val="002152DB"/>
    <w:rsid w:val="002155B9"/>
    <w:rsid w:val="002156AE"/>
    <w:rsid w:val="0021591D"/>
    <w:rsid w:val="00215CE7"/>
    <w:rsid w:val="00216134"/>
    <w:rsid w:val="0021618B"/>
    <w:rsid w:val="002163B2"/>
    <w:rsid w:val="002164B6"/>
    <w:rsid w:val="002166D7"/>
    <w:rsid w:val="002166F3"/>
    <w:rsid w:val="00216D67"/>
    <w:rsid w:val="00217022"/>
    <w:rsid w:val="00217509"/>
    <w:rsid w:val="00217AB6"/>
    <w:rsid w:val="00217D10"/>
    <w:rsid w:val="0022060E"/>
    <w:rsid w:val="00220B4F"/>
    <w:rsid w:val="00220C6F"/>
    <w:rsid w:val="00220E30"/>
    <w:rsid w:val="00220EF3"/>
    <w:rsid w:val="002212AD"/>
    <w:rsid w:val="002212E6"/>
    <w:rsid w:val="00221B30"/>
    <w:rsid w:val="00221BBA"/>
    <w:rsid w:val="00221C13"/>
    <w:rsid w:val="00221CB6"/>
    <w:rsid w:val="00221D18"/>
    <w:rsid w:val="002220E3"/>
    <w:rsid w:val="0022220E"/>
    <w:rsid w:val="00222D31"/>
    <w:rsid w:val="00222D3E"/>
    <w:rsid w:val="00222F8A"/>
    <w:rsid w:val="00222FFC"/>
    <w:rsid w:val="002233B0"/>
    <w:rsid w:val="002233EC"/>
    <w:rsid w:val="0022340F"/>
    <w:rsid w:val="0022349B"/>
    <w:rsid w:val="002234D6"/>
    <w:rsid w:val="00223823"/>
    <w:rsid w:val="0022388C"/>
    <w:rsid w:val="0022396E"/>
    <w:rsid w:val="002239CB"/>
    <w:rsid w:val="00223ABE"/>
    <w:rsid w:val="00223E77"/>
    <w:rsid w:val="00223F79"/>
    <w:rsid w:val="00224345"/>
    <w:rsid w:val="00224888"/>
    <w:rsid w:val="00224974"/>
    <w:rsid w:val="002249C4"/>
    <w:rsid w:val="002250FC"/>
    <w:rsid w:val="002254D7"/>
    <w:rsid w:val="0022553A"/>
    <w:rsid w:val="00225621"/>
    <w:rsid w:val="002256C8"/>
    <w:rsid w:val="00225801"/>
    <w:rsid w:val="00225A29"/>
    <w:rsid w:val="00225A9D"/>
    <w:rsid w:val="00225B62"/>
    <w:rsid w:val="00225CAA"/>
    <w:rsid w:val="00225E96"/>
    <w:rsid w:val="00226022"/>
    <w:rsid w:val="0022608D"/>
    <w:rsid w:val="002260AC"/>
    <w:rsid w:val="0022615C"/>
    <w:rsid w:val="0022637F"/>
    <w:rsid w:val="002263D4"/>
    <w:rsid w:val="00226452"/>
    <w:rsid w:val="00226473"/>
    <w:rsid w:val="0022647E"/>
    <w:rsid w:val="002264EE"/>
    <w:rsid w:val="002266FB"/>
    <w:rsid w:val="0022688D"/>
    <w:rsid w:val="002268EB"/>
    <w:rsid w:val="00226B71"/>
    <w:rsid w:val="00226C86"/>
    <w:rsid w:val="00226C9E"/>
    <w:rsid w:val="00226DFF"/>
    <w:rsid w:val="00226E0A"/>
    <w:rsid w:val="00226E31"/>
    <w:rsid w:val="00226EA9"/>
    <w:rsid w:val="00226ECF"/>
    <w:rsid w:val="00226F68"/>
    <w:rsid w:val="002277DA"/>
    <w:rsid w:val="00227931"/>
    <w:rsid w:val="00227995"/>
    <w:rsid w:val="00227A9B"/>
    <w:rsid w:val="0022D535"/>
    <w:rsid w:val="0023014A"/>
    <w:rsid w:val="002302D6"/>
    <w:rsid w:val="00230474"/>
    <w:rsid w:val="002304C3"/>
    <w:rsid w:val="00230563"/>
    <w:rsid w:val="0023089D"/>
    <w:rsid w:val="00230977"/>
    <w:rsid w:val="00230E3D"/>
    <w:rsid w:val="00230EE6"/>
    <w:rsid w:val="00230F71"/>
    <w:rsid w:val="00231113"/>
    <w:rsid w:val="00231515"/>
    <w:rsid w:val="00231A4E"/>
    <w:rsid w:val="00231BFC"/>
    <w:rsid w:val="00231DEB"/>
    <w:rsid w:val="00231E24"/>
    <w:rsid w:val="00231FBE"/>
    <w:rsid w:val="0023202A"/>
    <w:rsid w:val="0023206D"/>
    <w:rsid w:val="00232120"/>
    <w:rsid w:val="0023212E"/>
    <w:rsid w:val="00232177"/>
    <w:rsid w:val="00232670"/>
    <w:rsid w:val="00232A2F"/>
    <w:rsid w:val="00232D03"/>
    <w:rsid w:val="00232FA8"/>
    <w:rsid w:val="002330CB"/>
    <w:rsid w:val="002332A7"/>
    <w:rsid w:val="002333D1"/>
    <w:rsid w:val="0023348B"/>
    <w:rsid w:val="0023364A"/>
    <w:rsid w:val="002339B4"/>
    <w:rsid w:val="00233A21"/>
    <w:rsid w:val="00233B17"/>
    <w:rsid w:val="00233B5D"/>
    <w:rsid w:val="00233C46"/>
    <w:rsid w:val="0023436C"/>
    <w:rsid w:val="00234418"/>
    <w:rsid w:val="002344E3"/>
    <w:rsid w:val="002347DF"/>
    <w:rsid w:val="002348ED"/>
    <w:rsid w:val="00234B4C"/>
    <w:rsid w:val="00234CC1"/>
    <w:rsid w:val="00234EBB"/>
    <w:rsid w:val="00235116"/>
    <w:rsid w:val="0023555E"/>
    <w:rsid w:val="0023568D"/>
    <w:rsid w:val="002357EE"/>
    <w:rsid w:val="00235976"/>
    <w:rsid w:val="00235DA4"/>
    <w:rsid w:val="00235E0D"/>
    <w:rsid w:val="002360E5"/>
    <w:rsid w:val="002364E7"/>
    <w:rsid w:val="0023672D"/>
    <w:rsid w:val="00236765"/>
    <w:rsid w:val="0023693C"/>
    <w:rsid w:val="0023695F"/>
    <w:rsid w:val="00236A96"/>
    <w:rsid w:val="00236C98"/>
    <w:rsid w:val="00236D4B"/>
    <w:rsid w:val="00236F4A"/>
    <w:rsid w:val="0023706C"/>
    <w:rsid w:val="00237220"/>
    <w:rsid w:val="00237901"/>
    <w:rsid w:val="00237985"/>
    <w:rsid w:val="00237AD8"/>
    <w:rsid w:val="00237B30"/>
    <w:rsid w:val="00237B33"/>
    <w:rsid w:val="00237B94"/>
    <w:rsid w:val="00240153"/>
    <w:rsid w:val="00240600"/>
    <w:rsid w:val="00240608"/>
    <w:rsid w:val="002409E1"/>
    <w:rsid w:val="00240B66"/>
    <w:rsid w:val="00240BEE"/>
    <w:rsid w:val="00240EDF"/>
    <w:rsid w:val="002413C7"/>
    <w:rsid w:val="00241508"/>
    <w:rsid w:val="00241539"/>
    <w:rsid w:val="002415E6"/>
    <w:rsid w:val="00241750"/>
    <w:rsid w:val="00241AEB"/>
    <w:rsid w:val="00241CAC"/>
    <w:rsid w:val="00241CAD"/>
    <w:rsid w:val="00241D17"/>
    <w:rsid w:val="00241D6D"/>
    <w:rsid w:val="00241DC7"/>
    <w:rsid w:val="00241FB4"/>
    <w:rsid w:val="002422F3"/>
    <w:rsid w:val="002423A0"/>
    <w:rsid w:val="0024252D"/>
    <w:rsid w:val="00242548"/>
    <w:rsid w:val="0024280C"/>
    <w:rsid w:val="002428A0"/>
    <w:rsid w:val="00242A0F"/>
    <w:rsid w:val="00242BC6"/>
    <w:rsid w:val="00242DD1"/>
    <w:rsid w:val="00242DE6"/>
    <w:rsid w:val="00242EFD"/>
    <w:rsid w:val="00243094"/>
    <w:rsid w:val="002430EC"/>
    <w:rsid w:val="00243133"/>
    <w:rsid w:val="002431A3"/>
    <w:rsid w:val="002432DF"/>
    <w:rsid w:val="002432F7"/>
    <w:rsid w:val="0024337E"/>
    <w:rsid w:val="002434C0"/>
    <w:rsid w:val="00243755"/>
    <w:rsid w:val="00243847"/>
    <w:rsid w:val="002438B3"/>
    <w:rsid w:val="00243BA3"/>
    <w:rsid w:val="00243BB9"/>
    <w:rsid w:val="00243CA1"/>
    <w:rsid w:val="00243D98"/>
    <w:rsid w:val="00243F95"/>
    <w:rsid w:val="002441FE"/>
    <w:rsid w:val="002442D3"/>
    <w:rsid w:val="002447C3"/>
    <w:rsid w:val="00244A51"/>
    <w:rsid w:val="00244A7F"/>
    <w:rsid w:val="00244F1C"/>
    <w:rsid w:val="00245359"/>
    <w:rsid w:val="002453B2"/>
    <w:rsid w:val="00245665"/>
    <w:rsid w:val="00245718"/>
    <w:rsid w:val="00245850"/>
    <w:rsid w:val="002458A7"/>
    <w:rsid w:val="0024599A"/>
    <w:rsid w:val="00245AF7"/>
    <w:rsid w:val="00245EA4"/>
    <w:rsid w:val="00245F0D"/>
    <w:rsid w:val="0024600C"/>
    <w:rsid w:val="00246161"/>
    <w:rsid w:val="00246482"/>
    <w:rsid w:val="002464A5"/>
    <w:rsid w:val="002466DF"/>
    <w:rsid w:val="002469BF"/>
    <w:rsid w:val="00246A24"/>
    <w:rsid w:val="00246C27"/>
    <w:rsid w:val="0024741F"/>
    <w:rsid w:val="0024752B"/>
    <w:rsid w:val="00247601"/>
    <w:rsid w:val="002478D5"/>
    <w:rsid w:val="00247911"/>
    <w:rsid w:val="00247A62"/>
    <w:rsid w:val="00247E51"/>
    <w:rsid w:val="00247E94"/>
    <w:rsid w:val="00247FDF"/>
    <w:rsid w:val="0025047A"/>
    <w:rsid w:val="002506CA"/>
    <w:rsid w:val="00250705"/>
    <w:rsid w:val="002507EF"/>
    <w:rsid w:val="00250DA7"/>
    <w:rsid w:val="00250EB7"/>
    <w:rsid w:val="00251335"/>
    <w:rsid w:val="0025148E"/>
    <w:rsid w:val="00251813"/>
    <w:rsid w:val="0025197F"/>
    <w:rsid w:val="00251A1A"/>
    <w:rsid w:val="00251CFB"/>
    <w:rsid w:val="00252469"/>
    <w:rsid w:val="00252520"/>
    <w:rsid w:val="0025253D"/>
    <w:rsid w:val="0025293B"/>
    <w:rsid w:val="00252A20"/>
    <w:rsid w:val="00252CC7"/>
    <w:rsid w:val="00253350"/>
    <w:rsid w:val="002535A4"/>
    <w:rsid w:val="00253681"/>
    <w:rsid w:val="00253925"/>
    <w:rsid w:val="0025398D"/>
    <w:rsid w:val="00253B94"/>
    <w:rsid w:val="00253BE2"/>
    <w:rsid w:val="00253FC3"/>
    <w:rsid w:val="00254140"/>
    <w:rsid w:val="00254360"/>
    <w:rsid w:val="002544B2"/>
    <w:rsid w:val="00254505"/>
    <w:rsid w:val="0025461C"/>
    <w:rsid w:val="002547AD"/>
    <w:rsid w:val="002548A1"/>
    <w:rsid w:val="002548F6"/>
    <w:rsid w:val="002549DF"/>
    <w:rsid w:val="00254F72"/>
    <w:rsid w:val="002551D8"/>
    <w:rsid w:val="002551E6"/>
    <w:rsid w:val="00255247"/>
    <w:rsid w:val="0025539B"/>
    <w:rsid w:val="00255438"/>
    <w:rsid w:val="00255811"/>
    <w:rsid w:val="002559D0"/>
    <w:rsid w:val="00255DAD"/>
    <w:rsid w:val="00255E05"/>
    <w:rsid w:val="00255E9B"/>
    <w:rsid w:val="00255F83"/>
    <w:rsid w:val="00256485"/>
    <w:rsid w:val="00256710"/>
    <w:rsid w:val="00256833"/>
    <w:rsid w:val="0025696A"/>
    <w:rsid w:val="00256A62"/>
    <w:rsid w:val="00256AB2"/>
    <w:rsid w:val="00256BCF"/>
    <w:rsid w:val="00256CD9"/>
    <w:rsid w:val="00256F7C"/>
    <w:rsid w:val="0025717F"/>
    <w:rsid w:val="002572F6"/>
    <w:rsid w:val="0025747A"/>
    <w:rsid w:val="002576F1"/>
    <w:rsid w:val="002578B9"/>
    <w:rsid w:val="002579CC"/>
    <w:rsid w:val="00257CB0"/>
    <w:rsid w:val="002600D9"/>
    <w:rsid w:val="002601C6"/>
    <w:rsid w:val="00260258"/>
    <w:rsid w:val="00260455"/>
    <w:rsid w:val="002606AC"/>
    <w:rsid w:val="00260861"/>
    <w:rsid w:val="00260A21"/>
    <w:rsid w:val="00260ACF"/>
    <w:rsid w:val="00260D21"/>
    <w:rsid w:val="00260EFF"/>
    <w:rsid w:val="00260FCC"/>
    <w:rsid w:val="002611F4"/>
    <w:rsid w:val="002617CA"/>
    <w:rsid w:val="0026194E"/>
    <w:rsid w:val="00261C83"/>
    <w:rsid w:val="00261CA6"/>
    <w:rsid w:val="00261FA6"/>
    <w:rsid w:val="00262203"/>
    <w:rsid w:val="00262683"/>
    <w:rsid w:val="00262775"/>
    <w:rsid w:val="00262792"/>
    <w:rsid w:val="002627D5"/>
    <w:rsid w:val="002627E7"/>
    <w:rsid w:val="002629B0"/>
    <w:rsid w:val="00262A6A"/>
    <w:rsid w:val="00262BF8"/>
    <w:rsid w:val="00262C0D"/>
    <w:rsid w:val="002632C3"/>
    <w:rsid w:val="00263576"/>
    <w:rsid w:val="00263688"/>
    <w:rsid w:val="00263A23"/>
    <w:rsid w:val="00263B07"/>
    <w:rsid w:val="00263BC6"/>
    <w:rsid w:val="00263C36"/>
    <w:rsid w:val="00263D44"/>
    <w:rsid w:val="00263E6F"/>
    <w:rsid w:val="00263EA5"/>
    <w:rsid w:val="002643C7"/>
    <w:rsid w:val="00264697"/>
    <w:rsid w:val="00265028"/>
    <w:rsid w:val="00265433"/>
    <w:rsid w:val="002655B2"/>
    <w:rsid w:val="002656AE"/>
    <w:rsid w:val="00265A60"/>
    <w:rsid w:val="00265B23"/>
    <w:rsid w:val="00265B94"/>
    <w:rsid w:val="00265BA8"/>
    <w:rsid w:val="00265C4D"/>
    <w:rsid w:val="00265DE3"/>
    <w:rsid w:val="00265E4D"/>
    <w:rsid w:val="00265F5E"/>
    <w:rsid w:val="0026600B"/>
    <w:rsid w:val="00266428"/>
    <w:rsid w:val="0026648D"/>
    <w:rsid w:val="002669BC"/>
    <w:rsid w:val="00266BAF"/>
    <w:rsid w:val="00266C5E"/>
    <w:rsid w:val="00266D65"/>
    <w:rsid w:val="00266F68"/>
    <w:rsid w:val="00266F71"/>
    <w:rsid w:val="0026748C"/>
    <w:rsid w:val="0026751B"/>
    <w:rsid w:val="0026767A"/>
    <w:rsid w:val="00267D7C"/>
    <w:rsid w:val="00267DF5"/>
    <w:rsid w:val="00267EAF"/>
    <w:rsid w:val="00268E49"/>
    <w:rsid w:val="0027027E"/>
    <w:rsid w:val="00270568"/>
    <w:rsid w:val="00270DD7"/>
    <w:rsid w:val="002710A5"/>
    <w:rsid w:val="00271279"/>
    <w:rsid w:val="00271342"/>
    <w:rsid w:val="00271555"/>
    <w:rsid w:val="0027189E"/>
    <w:rsid w:val="002718EB"/>
    <w:rsid w:val="00271B61"/>
    <w:rsid w:val="00271C65"/>
    <w:rsid w:val="00271F40"/>
    <w:rsid w:val="00271FB1"/>
    <w:rsid w:val="00272183"/>
    <w:rsid w:val="0027221E"/>
    <w:rsid w:val="00272246"/>
    <w:rsid w:val="0027253F"/>
    <w:rsid w:val="0027269F"/>
    <w:rsid w:val="002727D0"/>
    <w:rsid w:val="00272B3C"/>
    <w:rsid w:val="00272DE5"/>
    <w:rsid w:val="00272E8F"/>
    <w:rsid w:val="00273230"/>
    <w:rsid w:val="002733C3"/>
    <w:rsid w:val="00273806"/>
    <w:rsid w:val="00273A82"/>
    <w:rsid w:val="00273AD6"/>
    <w:rsid w:val="00273B6B"/>
    <w:rsid w:val="00273BE4"/>
    <w:rsid w:val="00273C4C"/>
    <w:rsid w:val="00273DA9"/>
    <w:rsid w:val="00273E21"/>
    <w:rsid w:val="00273E5F"/>
    <w:rsid w:val="00273EEC"/>
    <w:rsid w:val="00274038"/>
    <w:rsid w:val="002741A8"/>
    <w:rsid w:val="002743AB"/>
    <w:rsid w:val="00274427"/>
    <w:rsid w:val="00274636"/>
    <w:rsid w:val="00274858"/>
    <w:rsid w:val="00274BEF"/>
    <w:rsid w:val="00274F16"/>
    <w:rsid w:val="00275089"/>
    <w:rsid w:val="0027524A"/>
    <w:rsid w:val="0027525D"/>
    <w:rsid w:val="0027544F"/>
    <w:rsid w:val="002756F7"/>
    <w:rsid w:val="00275822"/>
    <w:rsid w:val="00275F4D"/>
    <w:rsid w:val="00276047"/>
    <w:rsid w:val="0027610E"/>
    <w:rsid w:val="002763F4"/>
    <w:rsid w:val="00276443"/>
    <w:rsid w:val="0027683A"/>
    <w:rsid w:val="002768F6"/>
    <w:rsid w:val="00276B54"/>
    <w:rsid w:val="00276BF8"/>
    <w:rsid w:val="00276CB3"/>
    <w:rsid w:val="00276E2E"/>
    <w:rsid w:val="00277618"/>
    <w:rsid w:val="0027761B"/>
    <w:rsid w:val="00277762"/>
    <w:rsid w:val="002778A8"/>
    <w:rsid w:val="00277964"/>
    <w:rsid w:val="00277B51"/>
    <w:rsid w:val="002800FE"/>
    <w:rsid w:val="0028033D"/>
    <w:rsid w:val="002803C4"/>
    <w:rsid w:val="002805CB"/>
    <w:rsid w:val="00280C71"/>
    <w:rsid w:val="00280E95"/>
    <w:rsid w:val="00281176"/>
    <w:rsid w:val="002815C4"/>
    <w:rsid w:val="00281D22"/>
    <w:rsid w:val="002820DA"/>
    <w:rsid w:val="002821D5"/>
    <w:rsid w:val="002821E2"/>
    <w:rsid w:val="0028263A"/>
    <w:rsid w:val="002828F3"/>
    <w:rsid w:val="00282986"/>
    <w:rsid w:val="00282D4A"/>
    <w:rsid w:val="00282E0C"/>
    <w:rsid w:val="00283F74"/>
    <w:rsid w:val="00284126"/>
    <w:rsid w:val="00284C04"/>
    <w:rsid w:val="00285163"/>
    <w:rsid w:val="002854AF"/>
    <w:rsid w:val="002856EE"/>
    <w:rsid w:val="00285813"/>
    <w:rsid w:val="00285838"/>
    <w:rsid w:val="00285B81"/>
    <w:rsid w:val="00286323"/>
    <w:rsid w:val="002863CD"/>
    <w:rsid w:val="002864D7"/>
    <w:rsid w:val="00286AC9"/>
    <w:rsid w:val="00286BAA"/>
    <w:rsid w:val="00286BB3"/>
    <w:rsid w:val="00286C14"/>
    <w:rsid w:val="00286DC3"/>
    <w:rsid w:val="00286E5C"/>
    <w:rsid w:val="00287138"/>
    <w:rsid w:val="00287311"/>
    <w:rsid w:val="00287363"/>
    <w:rsid w:val="0028754A"/>
    <w:rsid w:val="0028766A"/>
    <w:rsid w:val="0028773F"/>
    <w:rsid w:val="002877BD"/>
    <w:rsid w:val="00287841"/>
    <w:rsid w:val="00287979"/>
    <w:rsid w:val="00287A64"/>
    <w:rsid w:val="00287CFE"/>
    <w:rsid w:val="00287CFF"/>
    <w:rsid w:val="00287E85"/>
    <w:rsid w:val="00287EFD"/>
    <w:rsid w:val="00287FD5"/>
    <w:rsid w:val="00290014"/>
    <w:rsid w:val="002900B5"/>
    <w:rsid w:val="00290196"/>
    <w:rsid w:val="00290250"/>
    <w:rsid w:val="00290360"/>
    <w:rsid w:val="002904EB"/>
    <w:rsid w:val="0029073D"/>
    <w:rsid w:val="002908B1"/>
    <w:rsid w:val="00290B22"/>
    <w:rsid w:val="00290E61"/>
    <w:rsid w:val="0029120D"/>
    <w:rsid w:val="00291884"/>
    <w:rsid w:val="00291958"/>
    <w:rsid w:val="00291AC5"/>
    <w:rsid w:val="00291BFE"/>
    <w:rsid w:val="00291F23"/>
    <w:rsid w:val="0029200E"/>
    <w:rsid w:val="002921F6"/>
    <w:rsid w:val="0029222B"/>
    <w:rsid w:val="002923BC"/>
    <w:rsid w:val="00292518"/>
    <w:rsid w:val="00292E85"/>
    <w:rsid w:val="00292FC7"/>
    <w:rsid w:val="00293369"/>
    <w:rsid w:val="00293388"/>
    <w:rsid w:val="002933A9"/>
    <w:rsid w:val="0029387F"/>
    <w:rsid w:val="002938B9"/>
    <w:rsid w:val="00294087"/>
    <w:rsid w:val="00294350"/>
    <w:rsid w:val="00294364"/>
    <w:rsid w:val="00294432"/>
    <w:rsid w:val="0029455E"/>
    <w:rsid w:val="00294650"/>
    <w:rsid w:val="002947C0"/>
    <w:rsid w:val="0029498E"/>
    <w:rsid w:val="002949FE"/>
    <w:rsid w:val="00294A2A"/>
    <w:rsid w:val="00294C7E"/>
    <w:rsid w:val="00294CFE"/>
    <w:rsid w:val="00294F55"/>
    <w:rsid w:val="00295714"/>
    <w:rsid w:val="00295764"/>
    <w:rsid w:val="00295B60"/>
    <w:rsid w:val="00295C5A"/>
    <w:rsid w:val="00295D56"/>
    <w:rsid w:val="00296089"/>
    <w:rsid w:val="00296304"/>
    <w:rsid w:val="002965B7"/>
    <w:rsid w:val="00296B07"/>
    <w:rsid w:val="00296C5D"/>
    <w:rsid w:val="00296D99"/>
    <w:rsid w:val="00296E36"/>
    <w:rsid w:val="0029723D"/>
    <w:rsid w:val="00297682"/>
    <w:rsid w:val="002A0091"/>
    <w:rsid w:val="002A01D2"/>
    <w:rsid w:val="002A02C7"/>
    <w:rsid w:val="002A08A4"/>
    <w:rsid w:val="002A09EC"/>
    <w:rsid w:val="002A0AD2"/>
    <w:rsid w:val="002A0B00"/>
    <w:rsid w:val="002A1214"/>
    <w:rsid w:val="002A136B"/>
    <w:rsid w:val="002A19D6"/>
    <w:rsid w:val="002A1C2E"/>
    <w:rsid w:val="002A1EC3"/>
    <w:rsid w:val="002A1EF8"/>
    <w:rsid w:val="002A25BD"/>
    <w:rsid w:val="002A2766"/>
    <w:rsid w:val="002A27B4"/>
    <w:rsid w:val="002A28B1"/>
    <w:rsid w:val="002A2965"/>
    <w:rsid w:val="002A29C6"/>
    <w:rsid w:val="002A2ACB"/>
    <w:rsid w:val="002A2B93"/>
    <w:rsid w:val="002A2D12"/>
    <w:rsid w:val="002A2E63"/>
    <w:rsid w:val="002A3295"/>
    <w:rsid w:val="002A32EF"/>
    <w:rsid w:val="002A3324"/>
    <w:rsid w:val="002A3337"/>
    <w:rsid w:val="002A3445"/>
    <w:rsid w:val="002A36F3"/>
    <w:rsid w:val="002A390D"/>
    <w:rsid w:val="002A3A86"/>
    <w:rsid w:val="002A3D40"/>
    <w:rsid w:val="002A3DCA"/>
    <w:rsid w:val="002A3F0D"/>
    <w:rsid w:val="002A3F11"/>
    <w:rsid w:val="002A40FF"/>
    <w:rsid w:val="002A4510"/>
    <w:rsid w:val="002A45F1"/>
    <w:rsid w:val="002A465D"/>
    <w:rsid w:val="002A4AE7"/>
    <w:rsid w:val="002A4B61"/>
    <w:rsid w:val="002A4BE4"/>
    <w:rsid w:val="002A4CB1"/>
    <w:rsid w:val="002A5188"/>
    <w:rsid w:val="002A51D6"/>
    <w:rsid w:val="002A533B"/>
    <w:rsid w:val="002A5367"/>
    <w:rsid w:val="002A54B1"/>
    <w:rsid w:val="002A5651"/>
    <w:rsid w:val="002A5833"/>
    <w:rsid w:val="002A5A1B"/>
    <w:rsid w:val="002A5DEC"/>
    <w:rsid w:val="002A5EB1"/>
    <w:rsid w:val="002A5EB8"/>
    <w:rsid w:val="002A5FA1"/>
    <w:rsid w:val="002A5FA6"/>
    <w:rsid w:val="002A680A"/>
    <w:rsid w:val="002A6928"/>
    <w:rsid w:val="002A692C"/>
    <w:rsid w:val="002A6959"/>
    <w:rsid w:val="002A6979"/>
    <w:rsid w:val="002A6CC0"/>
    <w:rsid w:val="002A6E0C"/>
    <w:rsid w:val="002A6E0D"/>
    <w:rsid w:val="002A6E0E"/>
    <w:rsid w:val="002A7729"/>
    <w:rsid w:val="002A7798"/>
    <w:rsid w:val="002A77CF"/>
    <w:rsid w:val="002A7D5B"/>
    <w:rsid w:val="002A7E15"/>
    <w:rsid w:val="002B023B"/>
    <w:rsid w:val="002B051B"/>
    <w:rsid w:val="002B056C"/>
    <w:rsid w:val="002B059F"/>
    <w:rsid w:val="002B08CE"/>
    <w:rsid w:val="002B0C5B"/>
    <w:rsid w:val="002B0E85"/>
    <w:rsid w:val="002B0EB0"/>
    <w:rsid w:val="002B0ED3"/>
    <w:rsid w:val="002B100D"/>
    <w:rsid w:val="002B11EE"/>
    <w:rsid w:val="002B12E3"/>
    <w:rsid w:val="002B14C6"/>
    <w:rsid w:val="002B157D"/>
    <w:rsid w:val="002B1A1C"/>
    <w:rsid w:val="002B1A5A"/>
    <w:rsid w:val="002B1AAB"/>
    <w:rsid w:val="002B1B1A"/>
    <w:rsid w:val="002B1B57"/>
    <w:rsid w:val="002B1BE4"/>
    <w:rsid w:val="002B1C8D"/>
    <w:rsid w:val="002B1DFF"/>
    <w:rsid w:val="002B1E71"/>
    <w:rsid w:val="002B1EAB"/>
    <w:rsid w:val="002B1FD0"/>
    <w:rsid w:val="002B20D9"/>
    <w:rsid w:val="002B2298"/>
    <w:rsid w:val="002B23A6"/>
    <w:rsid w:val="002B24C6"/>
    <w:rsid w:val="002B27DB"/>
    <w:rsid w:val="002B2A99"/>
    <w:rsid w:val="002B30C4"/>
    <w:rsid w:val="002B310D"/>
    <w:rsid w:val="002B336B"/>
    <w:rsid w:val="002B351B"/>
    <w:rsid w:val="002B388E"/>
    <w:rsid w:val="002B3A90"/>
    <w:rsid w:val="002B3E86"/>
    <w:rsid w:val="002B406D"/>
    <w:rsid w:val="002B41BE"/>
    <w:rsid w:val="002B42AA"/>
    <w:rsid w:val="002B4344"/>
    <w:rsid w:val="002B445E"/>
    <w:rsid w:val="002B45D3"/>
    <w:rsid w:val="002B480A"/>
    <w:rsid w:val="002B48CA"/>
    <w:rsid w:val="002B4954"/>
    <w:rsid w:val="002B4CEF"/>
    <w:rsid w:val="002B4E18"/>
    <w:rsid w:val="002B4F12"/>
    <w:rsid w:val="002B53D2"/>
    <w:rsid w:val="002B5429"/>
    <w:rsid w:val="002B5A9C"/>
    <w:rsid w:val="002B5EB1"/>
    <w:rsid w:val="002B603F"/>
    <w:rsid w:val="002B62F9"/>
    <w:rsid w:val="002B634C"/>
    <w:rsid w:val="002B68AB"/>
    <w:rsid w:val="002B694A"/>
    <w:rsid w:val="002B6A0C"/>
    <w:rsid w:val="002B6AE2"/>
    <w:rsid w:val="002B6C0C"/>
    <w:rsid w:val="002B6CBA"/>
    <w:rsid w:val="002B6D64"/>
    <w:rsid w:val="002B7287"/>
    <w:rsid w:val="002B7665"/>
    <w:rsid w:val="002B7955"/>
    <w:rsid w:val="002B7972"/>
    <w:rsid w:val="002B7C0B"/>
    <w:rsid w:val="002B7C9E"/>
    <w:rsid w:val="002B7E68"/>
    <w:rsid w:val="002C0345"/>
    <w:rsid w:val="002C041F"/>
    <w:rsid w:val="002C0612"/>
    <w:rsid w:val="002C06B6"/>
    <w:rsid w:val="002C0724"/>
    <w:rsid w:val="002C07E9"/>
    <w:rsid w:val="002C0DDE"/>
    <w:rsid w:val="002C0E11"/>
    <w:rsid w:val="002C10AE"/>
    <w:rsid w:val="002C12A3"/>
    <w:rsid w:val="002C14AF"/>
    <w:rsid w:val="002C14B3"/>
    <w:rsid w:val="002C1603"/>
    <w:rsid w:val="002C16F3"/>
    <w:rsid w:val="002C1792"/>
    <w:rsid w:val="002C18A1"/>
    <w:rsid w:val="002C1913"/>
    <w:rsid w:val="002C19EB"/>
    <w:rsid w:val="002C1A40"/>
    <w:rsid w:val="002C1A79"/>
    <w:rsid w:val="002C1BD9"/>
    <w:rsid w:val="002C1C19"/>
    <w:rsid w:val="002C1D1B"/>
    <w:rsid w:val="002C23FF"/>
    <w:rsid w:val="002C2459"/>
    <w:rsid w:val="002C2593"/>
    <w:rsid w:val="002C2645"/>
    <w:rsid w:val="002C2715"/>
    <w:rsid w:val="002C2BDA"/>
    <w:rsid w:val="002C2C3C"/>
    <w:rsid w:val="002C2CC9"/>
    <w:rsid w:val="002C2E00"/>
    <w:rsid w:val="002C2E1A"/>
    <w:rsid w:val="002C2EA8"/>
    <w:rsid w:val="002C2F17"/>
    <w:rsid w:val="002C2F20"/>
    <w:rsid w:val="002C30CA"/>
    <w:rsid w:val="002C32ED"/>
    <w:rsid w:val="002C36B6"/>
    <w:rsid w:val="002C378D"/>
    <w:rsid w:val="002C4047"/>
    <w:rsid w:val="002C40C9"/>
    <w:rsid w:val="002C4171"/>
    <w:rsid w:val="002C4177"/>
    <w:rsid w:val="002C4365"/>
    <w:rsid w:val="002C47BD"/>
    <w:rsid w:val="002C4E6B"/>
    <w:rsid w:val="002C51F0"/>
    <w:rsid w:val="002C539F"/>
    <w:rsid w:val="002C554A"/>
    <w:rsid w:val="002C59FA"/>
    <w:rsid w:val="002C5CCE"/>
    <w:rsid w:val="002C5F13"/>
    <w:rsid w:val="002C5F4D"/>
    <w:rsid w:val="002C626C"/>
    <w:rsid w:val="002C6526"/>
    <w:rsid w:val="002C6A8C"/>
    <w:rsid w:val="002C6ADF"/>
    <w:rsid w:val="002C6BEF"/>
    <w:rsid w:val="002C6E1C"/>
    <w:rsid w:val="002C6FCE"/>
    <w:rsid w:val="002C702C"/>
    <w:rsid w:val="002C7042"/>
    <w:rsid w:val="002C7048"/>
    <w:rsid w:val="002C7395"/>
    <w:rsid w:val="002C7570"/>
    <w:rsid w:val="002C7618"/>
    <w:rsid w:val="002C780B"/>
    <w:rsid w:val="002C78F7"/>
    <w:rsid w:val="002C7CA2"/>
    <w:rsid w:val="002C7FBB"/>
    <w:rsid w:val="002D0061"/>
    <w:rsid w:val="002D037D"/>
    <w:rsid w:val="002D04E6"/>
    <w:rsid w:val="002D054C"/>
    <w:rsid w:val="002D08D8"/>
    <w:rsid w:val="002D0950"/>
    <w:rsid w:val="002D0CF3"/>
    <w:rsid w:val="002D0E01"/>
    <w:rsid w:val="002D115A"/>
    <w:rsid w:val="002D154C"/>
    <w:rsid w:val="002D1755"/>
    <w:rsid w:val="002D1784"/>
    <w:rsid w:val="002D17F5"/>
    <w:rsid w:val="002D1C79"/>
    <w:rsid w:val="002D1CB9"/>
    <w:rsid w:val="002D2014"/>
    <w:rsid w:val="002D216F"/>
    <w:rsid w:val="002D21CF"/>
    <w:rsid w:val="002D22EB"/>
    <w:rsid w:val="002D23BE"/>
    <w:rsid w:val="002D2534"/>
    <w:rsid w:val="002D2728"/>
    <w:rsid w:val="002D27C8"/>
    <w:rsid w:val="002D2AC4"/>
    <w:rsid w:val="002D2B16"/>
    <w:rsid w:val="002D2F31"/>
    <w:rsid w:val="002D2F79"/>
    <w:rsid w:val="002D3078"/>
    <w:rsid w:val="002D30A8"/>
    <w:rsid w:val="002D3B2D"/>
    <w:rsid w:val="002D3DAD"/>
    <w:rsid w:val="002D3E61"/>
    <w:rsid w:val="002D4C9B"/>
    <w:rsid w:val="002D4D52"/>
    <w:rsid w:val="002D5348"/>
    <w:rsid w:val="002D5529"/>
    <w:rsid w:val="002D5682"/>
    <w:rsid w:val="002D5716"/>
    <w:rsid w:val="002D58F3"/>
    <w:rsid w:val="002D594E"/>
    <w:rsid w:val="002D59DB"/>
    <w:rsid w:val="002D5B2F"/>
    <w:rsid w:val="002D5C15"/>
    <w:rsid w:val="002D5DFA"/>
    <w:rsid w:val="002D5E3A"/>
    <w:rsid w:val="002D5F4B"/>
    <w:rsid w:val="002D616D"/>
    <w:rsid w:val="002D62BD"/>
    <w:rsid w:val="002D6445"/>
    <w:rsid w:val="002D64DC"/>
    <w:rsid w:val="002D66F9"/>
    <w:rsid w:val="002D6764"/>
    <w:rsid w:val="002D691E"/>
    <w:rsid w:val="002D6AF2"/>
    <w:rsid w:val="002D6BDC"/>
    <w:rsid w:val="002D6D76"/>
    <w:rsid w:val="002D6ED7"/>
    <w:rsid w:val="002D704B"/>
    <w:rsid w:val="002D7116"/>
    <w:rsid w:val="002D7170"/>
    <w:rsid w:val="002D7254"/>
    <w:rsid w:val="002D732A"/>
    <w:rsid w:val="002D75DC"/>
    <w:rsid w:val="002D7F57"/>
    <w:rsid w:val="002E040D"/>
    <w:rsid w:val="002E087E"/>
    <w:rsid w:val="002E08DD"/>
    <w:rsid w:val="002E0A7B"/>
    <w:rsid w:val="002E0D6A"/>
    <w:rsid w:val="002E136A"/>
    <w:rsid w:val="002E13AF"/>
    <w:rsid w:val="002E154B"/>
    <w:rsid w:val="002E1594"/>
    <w:rsid w:val="002E15DB"/>
    <w:rsid w:val="002E1E77"/>
    <w:rsid w:val="002E20D5"/>
    <w:rsid w:val="002E2286"/>
    <w:rsid w:val="002E28BE"/>
    <w:rsid w:val="002E2B20"/>
    <w:rsid w:val="002E2BC6"/>
    <w:rsid w:val="002E2CFC"/>
    <w:rsid w:val="002E2D27"/>
    <w:rsid w:val="002E308A"/>
    <w:rsid w:val="002E313F"/>
    <w:rsid w:val="002E348E"/>
    <w:rsid w:val="002E3969"/>
    <w:rsid w:val="002E3F1C"/>
    <w:rsid w:val="002E403E"/>
    <w:rsid w:val="002E41AA"/>
    <w:rsid w:val="002E41CB"/>
    <w:rsid w:val="002E43B9"/>
    <w:rsid w:val="002E4544"/>
    <w:rsid w:val="002E4873"/>
    <w:rsid w:val="002E4B5C"/>
    <w:rsid w:val="002E4F0B"/>
    <w:rsid w:val="002E50C1"/>
    <w:rsid w:val="002E5103"/>
    <w:rsid w:val="002E536D"/>
    <w:rsid w:val="002E5393"/>
    <w:rsid w:val="002E55A2"/>
    <w:rsid w:val="002E5637"/>
    <w:rsid w:val="002E5990"/>
    <w:rsid w:val="002E5B4C"/>
    <w:rsid w:val="002E5D61"/>
    <w:rsid w:val="002E6018"/>
    <w:rsid w:val="002E6375"/>
    <w:rsid w:val="002E6414"/>
    <w:rsid w:val="002E6554"/>
    <w:rsid w:val="002E6588"/>
    <w:rsid w:val="002E658E"/>
    <w:rsid w:val="002E6AD6"/>
    <w:rsid w:val="002E6BD4"/>
    <w:rsid w:val="002E7063"/>
    <w:rsid w:val="002E71A1"/>
    <w:rsid w:val="002E723A"/>
    <w:rsid w:val="002E7396"/>
    <w:rsid w:val="002E74E6"/>
    <w:rsid w:val="002E7525"/>
    <w:rsid w:val="002E7651"/>
    <w:rsid w:val="002E7699"/>
    <w:rsid w:val="002E78B9"/>
    <w:rsid w:val="002E7A00"/>
    <w:rsid w:val="002E7CFB"/>
    <w:rsid w:val="002E7D0E"/>
    <w:rsid w:val="002E7FFB"/>
    <w:rsid w:val="002F0389"/>
    <w:rsid w:val="002F06D8"/>
    <w:rsid w:val="002F0736"/>
    <w:rsid w:val="002F07D6"/>
    <w:rsid w:val="002F089A"/>
    <w:rsid w:val="002F0D49"/>
    <w:rsid w:val="002F0EA3"/>
    <w:rsid w:val="002F0F60"/>
    <w:rsid w:val="002F0F94"/>
    <w:rsid w:val="002F13CA"/>
    <w:rsid w:val="002F13DA"/>
    <w:rsid w:val="002F17A0"/>
    <w:rsid w:val="002F1C59"/>
    <w:rsid w:val="002F1D39"/>
    <w:rsid w:val="002F1EBE"/>
    <w:rsid w:val="002F20B1"/>
    <w:rsid w:val="002F2219"/>
    <w:rsid w:val="002F24CD"/>
    <w:rsid w:val="002F28C0"/>
    <w:rsid w:val="002F28FE"/>
    <w:rsid w:val="002F291F"/>
    <w:rsid w:val="002F2994"/>
    <w:rsid w:val="002F2A1C"/>
    <w:rsid w:val="002F2F74"/>
    <w:rsid w:val="002F3027"/>
    <w:rsid w:val="002F30AB"/>
    <w:rsid w:val="002F3101"/>
    <w:rsid w:val="002F31EC"/>
    <w:rsid w:val="002F3202"/>
    <w:rsid w:val="002F3271"/>
    <w:rsid w:val="002F333C"/>
    <w:rsid w:val="002F3515"/>
    <w:rsid w:val="002F3688"/>
    <w:rsid w:val="002F37FF"/>
    <w:rsid w:val="002F3CE6"/>
    <w:rsid w:val="002F3E5A"/>
    <w:rsid w:val="002F3F36"/>
    <w:rsid w:val="002F413D"/>
    <w:rsid w:val="002F42A3"/>
    <w:rsid w:val="002F4341"/>
    <w:rsid w:val="002F44BC"/>
    <w:rsid w:val="002F47B2"/>
    <w:rsid w:val="002F48AD"/>
    <w:rsid w:val="002F4A6A"/>
    <w:rsid w:val="002F4C7F"/>
    <w:rsid w:val="002F5091"/>
    <w:rsid w:val="002F5215"/>
    <w:rsid w:val="002F528E"/>
    <w:rsid w:val="002F5353"/>
    <w:rsid w:val="002F542C"/>
    <w:rsid w:val="002F55A7"/>
    <w:rsid w:val="002F57C2"/>
    <w:rsid w:val="002F58F2"/>
    <w:rsid w:val="002F5939"/>
    <w:rsid w:val="002F5C90"/>
    <w:rsid w:val="002F5E17"/>
    <w:rsid w:val="002F5FE3"/>
    <w:rsid w:val="002F60F3"/>
    <w:rsid w:val="002F6282"/>
    <w:rsid w:val="002F634E"/>
    <w:rsid w:val="002F674C"/>
    <w:rsid w:val="002F6BE5"/>
    <w:rsid w:val="002F6CEF"/>
    <w:rsid w:val="002F704B"/>
    <w:rsid w:val="002F7084"/>
    <w:rsid w:val="002F709B"/>
    <w:rsid w:val="002F71B7"/>
    <w:rsid w:val="002F71BD"/>
    <w:rsid w:val="002F7268"/>
    <w:rsid w:val="002F7503"/>
    <w:rsid w:val="002F757E"/>
    <w:rsid w:val="002F75C5"/>
    <w:rsid w:val="002F78E6"/>
    <w:rsid w:val="002F7BCD"/>
    <w:rsid w:val="002F7D59"/>
    <w:rsid w:val="002F7ED1"/>
    <w:rsid w:val="002F7F70"/>
    <w:rsid w:val="0030027C"/>
    <w:rsid w:val="00300311"/>
    <w:rsid w:val="00300345"/>
    <w:rsid w:val="00300559"/>
    <w:rsid w:val="003005B5"/>
    <w:rsid w:val="00300CAB"/>
    <w:rsid w:val="00300DEB"/>
    <w:rsid w:val="00300EAD"/>
    <w:rsid w:val="00301011"/>
    <w:rsid w:val="00301081"/>
    <w:rsid w:val="00301524"/>
    <w:rsid w:val="003016BA"/>
    <w:rsid w:val="00301B03"/>
    <w:rsid w:val="00301E54"/>
    <w:rsid w:val="0030275F"/>
    <w:rsid w:val="003028FA"/>
    <w:rsid w:val="00302958"/>
    <w:rsid w:val="00302E29"/>
    <w:rsid w:val="00302F5A"/>
    <w:rsid w:val="00303117"/>
    <w:rsid w:val="00303542"/>
    <w:rsid w:val="0030371A"/>
    <w:rsid w:val="00303CDF"/>
    <w:rsid w:val="0030409D"/>
    <w:rsid w:val="003043F1"/>
    <w:rsid w:val="003048A1"/>
    <w:rsid w:val="00304B93"/>
    <w:rsid w:val="00305393"/>
    <w:rsid w:val="003055BF"/>
    <w:rsid w:val="00305B1C"/>
    <w:rsid w:val="00305BEF"/>
    <w:rsid w:val="0030604D"/>
    <w:rsid w:val="00306269"/>
    <w:rsid w:val="003066E0"/>
    <w:rsid w:val="00306950"/>
    <w:rsid w:val="003069B4"/>
    <w:rsid w:val="00306DD7"/>
    <w:rsid w:val="003073BD"/>
    <w:rsid w:val="0030740F"/>
    <w:rsid w:val="0030752A"/>
    <w:rsid w:val="003075D4"/>
    <w:rsid w:val="0030778D"/>
    <w:rsid w:val="00307D78"/>
    <w:rsid w:val="00307E55"/>
    <w:rsid w:val="00307FC1"/>
    <w:rsid w:val="0031056D"/>
    <w:rsid w:val="003105BD"/>
    <w:rsid w:val="003105EE"/>
    <w:rsid w:val="00310675"/>
    <w:rsid w:val="003106AB"/>
    <w:rsid w:val="003108D7"/>
    <w:rsid w:val="00310913"/>
    <w:rsid w:val="00310E4B"/>
    <w:rsid w:val="00310F2B"/>
    <w:rsid w:val="00310F76"/>
    <w:rsid w:val="00311275"/>
    <w:rsid w:val="003112C7"/>
    <w:rsid w:val="00311302"/>
    <w:rsid w:val="0031143D"/>
    <w:rsid w:val="003114CC"/>
    <w:rsid w:val="00311650"/>
    <w:rsid w:val="003118FA"/>
    <w:rsid w:val="0031214D"/>
    <w:rsid w:val="00312246"/>
    <w:rsid w:val="0031227F"/>
    <w:rsid w:val="003124B5"/>
    <w:rsid w:val="00312594"/>
    <w:rsid w:val="003125BD"/>
    <w:rsid w:val="003125C3"/>
    <w:rsid w:val="003125CE"/>
    <w:rsid w:val="00312796"/>
    <w:rsid w:val="003128BB"/>
    <w:rsid w:val="00312BE0"/>
    <w:rsid w:val="00312D01"/>
    <w:rsid w:val="00312DDE"/>
    <w:rsid w:val="00312E8D"/>
    <w:rsid w:val="00313326"/>
    <w:rsid w:val="0031349A"/>
    <w:rsid w:val="0031362F"/>
    <w:rsid w:val="0031373E"/>
    <w:rsid w:val="0031378F"/>
    <w:rsid w:val="003139D1"/>
    <w:rsid w:val="00313C05"/>
    <w:rsid w:val="00313E54"/>
    <w:rsid w:val="00313F23"/>
    <w:rsid w:val="00313F2C"/>
    <w:rsid w:val="00314340"/>
    <w:rsid w:val="00314CCF"/>
    <w:rsid w:val="00314D91"/>
    <w:rsid w:val="00314E12"/>
    <w:rsid w:val="00315250"/>
    <w:rsid w:val="00315274"/>
    <w:rsid w:val="003152C3"/>
    <w:rsid w:val="00315330"/>
    <w:rsid w:val="00315341"/>
    <w:rsid w:val="00315607"/>
    <w:rsid w:val="00315717"/>
    <w:rsid w:val="0031584D"/>
    <w:rsid w:val="0031594E"/>
    <w:rsid w:val="00315B34"/>
    <w:rsid w:val="00315B4D"/>
    <w:rsid w:val="00315C52"/>
    <w:rsid w:val="00315F4E"/>
    <w:rsid w:val="00316022"/>
    <w:rsid w:val="00316192"/>
    <w:rsid w:val="003161AD"/>
    <w:rsid w:val="003162DA"/>
    <w:rsid w:val="0031631E"/>
    <w:rsid w:val="0031639E"/>
    <w:rsid w:val="003163D8"/>
    <w:rsid w:val="0031647A"/>
    <w:rsid w:val="00316556"/>
    <w:rsid w:val="003165C1"/>
    <w:rsid w:val="003167A0"/>
    <w:rsid w:val="003168EA"/>
    <w:rsid w:val="00316A14"/>
    <w:rsid w:val="00316AA7"/>
    <w:rsid w:val="00316BAE"/>
    <w:rsid w:val="00316CCF"/>
    <w:rsid w:val="00316CFD"/>
    <w:rsid w:val="00316D1A"/>
    <w:rsid w:val="00316DC0"/>
    <w:rsid w:val="00316E1A"/>
    <w:rsid w:val="00317141"/>
    <w:rsid w:val="00317207"/>
    <w:rsid w:val="00317ABF"/>
    <w:rsid w:val="00317C07"/>
    <w:rsid w:val="00317C5C"/>
    <w:rsid w:val="00317E63"/>
    <w:rsid w:val="003200A7"/>
    <w:rsid w:val="003201AA"/>
    <w:rsid w:val="003201C2"/>
    <w:rsid w:val="0032031E"/>
    <w:rsid w:val="00320331"/>
    <w:rsid w:val="00320410"/>
    <w:rsid w:val="00320766"/>
    <w:rsid w:val="0032086E"/>
    <w:rsid w:val="00320A00"/>
    <w:rsid w:val="00320BDF"/>
    <w:rsid w:val="00320D4D"/>
    <w:rsid w:val="003211BC"/>
    <w:rsid w:val="003215A3"/>
    <w:rsid w:val="00321709"/>
    <w:rsid w:val="00321A7A"/>
    <w:rsid w:val="00321BFC"/>
    <w:rsid w:val="00321C2C"/>
    <w:rsid w:val="00321C3B"/>
    <w:rsid w:val="00321C8A"/>
    <w:rsid w:val="00321C8E"/>
    <w:rsid w:val="00321D4A"/>
    <w:rsid w:val="00321D66"/>
    <w:rsid w:val="00321DEE"/>
    <w:rsid w:val="00321F68"/>
    <w:rsid w:val="00321FA3"/>
    <w:rsid w:val="00321FBC"/>
    <w:rsid w:val="003221EC"/>
    <w:rsid w:val="0032225D"/>
    <w:rsid w:val="00322286"/>
    <w:rsid w:val="00322834"/>
    <w:rsid w:val="00322C01"/>
    <w:rsid w:val="00322C8D"/>
    <w:rsid w:val="00322E18"/>
    <w:rsid w:val="00323244"/>
    <w:rsid w:val="0032333D"/>
    <w:rsid w:val="00323458"/>
    <w:rsid w:val="00323A7F"/>
    <w:rsid w:val="0032451E"/>
    <w:rsid w:val="003245EF"/>
    <w:rsid w:val="00324906"/>
    <w:rsid w:val="00324990"/>
    <w:rsid w:val="003249A7"/>
    <w:rsid w:val="00324D9F"/>
    <w:rsid w:val="00324DE2"/>
    <w:rsid w:val="0032515B"/>
    <w:rsid w:val="003254D7"/>
    <w:rsid w:val="0032552F"/>
    <w:rsid w:val="00325733"/>
    <w:rsid w:val="00325763"/>
    <w:rsid w:val="00325851"/>
    <w:rsid w:val="003258EC"/>
    <w:rsid w:val="00325AEB"/>
    <w:rsid w:val="00325F0B"/>
    <w:rsid w:val="00325FE0"/>
    <w:rsid w:val="00326331"/>
    <w:rsid w:val="003264B4"/>
    <w:rsid w:val="00326896"/>
    <w:rsid w:val="00326B2E"/>
    <w:rsid w:val="00326B33"/>
    <w:rsid w:val="00326D94"/>
    <w:rsid w:val="00327395"/>
    <w:rsid w:val="00327398"/>
    <w:rsid w:val="003273BA"/>
    <w:rsid w:val="00327890"/>
    <w:rsid w:val="00327B01"/>
    <w:rsid w:val="00327CE6"/>
    <w:rsid w:val="00327D4B"/>
    <w:rsid w:val="00327F22"/>
    <w:rsid w:val="00330326"/>
    <w:rsid w:val="0033036C"/>
    <w:rsid w:val="003303F2"/>
    <w:rsid w:val="003304C7"/>
    <w:rsid w:val="003307A9"/>
    <w:rsid w:val="00330A11"/>
    <w:rsid w:val="00330C3D"/>
    <w:rsid w:val="00330E12"/>
    <w:rsid w:val="00331083"/>
    <w:rsid w:val="0033114E"/>
    <w:rsid w:val="0033147B"/>
    <w:rsid w:val="003315A7"/>
    <w:rsid w:val="003316BE"/>
    <w:rsid w:val="0033171A"/>
    <w:rsid w:val="00331AB7"/>
    <w:rsid w:val="00331F2F"/>
    <w:rsid w:val="00331F6C"/>
    <w:rsid w:val="00332324"/>
    <w:rsid w:val="0033232E"/>
    <w:rsid w:val="00332660"/>
    <w:rsid w:val="00332858"/>
    <w:rsid w:val="00332AF5"/>
    <w:rsid w:val="00332BB1"/>
    <w:rsid w:val="00332D0E"/>
    <w:rsid w:val="00332D8F"/>
    <w:rsid w:val="00332E80"/>
    <w:rsid w:val="003331A5"/>
    <w:rsid w:val="003331A9"/>
    <w:rsid w:val="003333DB"/>
    <w:rsid w:val="003335A1"/>
    <w:rsid w:val="0033363C"/>
    <w:rsid w:val="0033368F"/>
    <w:rsid w:val="00333705"/>
    <w:rsid w:val="0033391F"/>
    <w:rsid w:val="003339D5"/>
    <w:rsid w:val="00333B63"/>
    <w:rsid w:val="00333B74"/>
    <w:rsid w:val="00333C5D"/>
    <w:rsid w:val="00333C5F"/>
    <w:rsid w:val="00333D20"/>
    <w:rsid w:val="00333FE2"/>
    <w:rsid w:val="0033422D"/>
    <w:rsid w:val="00334296"/>
    <w:rsid w:val="0033440D"/>
    <w:rsid w:val="00334828"/>
    <w:rsid w:val="00334A0B"/>
    <w:rsid w:val="00334CE5"/>
    <w:rsid w:val="0033508B"/>
    <w:rsid w:val="003350D5"/>
    <w:rsid w:val="00335464"/>
    <w:rsid w:val="00335737"/>
    <w:rsid w:val="0033587E"/>
    <w:rsid w:val="00335AB9"/>
    <w:rsid w:val="00335AC8"/>
    <w:rsid w:val="00335C0C"/>
    <w:rsid w:val="00335EE2"/>
    <w:rsid w:val="00336077"/>
    <w:rsid w:val="0033656F"/>
    <w:rsid w:val="0033660F"/>
    <w:rsid w:val="00336690"/>
    <w:rsid w:val="00336937"/>
    <w:rsid w:val="0033698B"/>
    <w:rsid w:val="00336C5E"/>
    <w:rsid w:val="00336CA8"/>
    <w:rsid w:val="00336D63"/>
    <w:rsid w:val="00337002"/>
    <w:rsid w:val="00337104"/>
    <w:rsid w:val="003371B8"/>
    <w:rsid w:val="00337219"/>
    <w:rsid w:val="00337578"/>
    <w:rsid w:val="00337763"/>
    <w:rsid w:val="00337927"/>
    <w:rsid w:val="00337BB3"/>
    <w:rsid w:val="00340094"/>
    <w:rsid w:val="00340220"/>
    <w:rsid w:val="00340438"/>
    <w:rsid w:val="0034068B"/>
    <w:rsid w:val="003406A6"/>
    <w:rsid w:val="00340951"/>
    <w:rsid w:val="00340B2B"/>
    <w:rsid w:val="00340B3E"/>
    <w:rsid w:val="00340E34"/>
    <w:rsid w:val="00340F1E"/>
    <w:rsid w:val="00341134"/>
    <w:rsid w:val="0034118B"/>
    <w:rsid w:val="00341339"/>
    <w:rsid w:val="0034134E"/>
    <w:rsid w:val="00341410"/>
    <w:rsid w:val="003414D2"/>
    <w:rsid w:val="0034156E"/>
    <w:rsid w:val="003417C1"/>
    <w:rsid w:val="00341814"/>
    <w:rsid w:val="00341891"/>
    <w:rsid w:val="00341D48"/>
    <w:rsid w:val="0034208A"/>
    <w:rsid w:val="003421C5"/>
    <w:rsid w:val="00342350"/>
    <w:rsid w:val="003423C9"/>
    <w:rsid w:val="00342479"/>
    <w:rsid w:val="00342670"/>
    <w:rsid w:val="0034269B"/>
    <w:rsid w:val="003427AC"/>
    <w:rsid w:val="00342923"/>
    <w:rsid w:val="0034298C"/>
    <w:rsid w:val="003429C8"/>
    <w:rsid w:val="00342B51"/>
    <w:rsid w:val="00342B7E"/>
    <w:rsid w:val="00342E92"/>
    <w:rsid w:val="00342F19"/>
    <w:rsid w:val="00342F29"/>
    <w:rsid w:val="00343226"/>
    <w:rsid w:val="0034329B"/>
    <w:rsid w:val="0034372B"/>
    <w:rsid w:val="00343BF5"/>
    <w:rsid w:val="00343D53"/>
    <w:rsid w:val="003440B3"/>
    <w:rsid w:val="00344180"/>
    <w:rsid w:val="00344395"/>
    <w:rsid w:val="00344397"/>
    <w:rsid w:val="003443CA"/>
    <w:rsid w:val="003444E8"/>
    <w:rsid w:val="00344F2F"/>
    <w:rsid w:val="00344FBA"/>
    <w:rsid w:val="00345570"/>
    <w:rsid w:val="00345582"/>
    <w:rsid w:val="003456BA"/>
    <w:rsid w:val="0034576D"/>
    <w:rsid w:val="00345882"/>
    <w:rsid w:val="00345CD1"/>
    <w:rsid w:val="00345EE3"/>
    <w:rsid w:val="0034618B"/>
    <w:rsid w:val="00346507"/>
    <w:rsid w:val="00346574"/>
    <w:rsid w:val="003465FC"/>
    <w:rsid w:val="003466A4"/>
    <w:rsid w:val="0034687F"/>
    <w:rsid w:val="00346911"/>
    <w:rsid w:val="00346B09"/>
    <w:rsid w:val="00346D45"/>
    <w:rsid w:val="00346DFC"/>
    <w:rsid w:val="00347021"/>
    <w:rsid w:val="003473C2"/>
    <w:rsid w:val="003475B7"/>
    <w:rsid w:val="00347A94"/>
    <w:rsid w:val="00347BAE"/>
    <w:rsid w:val="00347E88"/>
    <w:rsid w:val="00350132"/>
    <w:rsid w:val="00350384"/>
    <w:rsid w:val="0035039A"/>
    <w:rsid w:val="003503ED"/>
    <w:rsid w:val="00350684"/>
    <w:rsid w:val="00350967"/>
    <w:rsid w:val="00350A68"/>
    <w:rsid w:val="00350D97"/>
    <w:rsid w:val="00351121"/>
    <w:rsid w:val="00351698"/>
    <w:rsid w:val="00351838"/>
    <w:rsid w:val="00351A15"/>
    <w:rsid w:val="00351A24"/>
    <w:rsid w:val="00351D10"/>
    <w:rsid w:val="00351F35"/>
    <w:rsid w:val="003526BA"/>
    <w:rsid w:val="00352781"/>
    <w:rsid w:val="00352A2C"/>
    <w:rsid w:val="00352BB8"/>
    <w:rsid w:val="00352C16"/>
    <w:rsid w:val="00352ED1"/>
    <w:rsid w:val="00352FBF"/>
    <w:rsid w:val="00352FD9"/>
    <w:rsid w:val="00352FDD"/>
    <w:rsid w:val="003530B9"/>
    <w:rsid w:val="003534D6"/>
    <w:rsid w:val="00353F42"/>
    <w:rsid w:val="003540B7"/>
    <w:rsid w:val="003541E2"/>
    <w:rsid w:val="00354206"/>
    <w:rsid w:val="00354306"/>
    <w:rsid w:val="00354456"/>
    <w:rsid w:val="003545EB"/>
    <w:rsid w:val="003546A6"/>
    <w:rsid w:val="0035487F"/>
    <w:rsid w:val="003549DE"/>
    <w:rsid w:val="0035571E"/>
    <w:rsid w:val="00355760"/>
    <w:rsid w:val="0035582F"/>
    <w:rsid w:val="00355DBD"/>
    <w:rsid w:val="00355E2B"/>
    <w:rsid w:val="00355E4A"/>
    <w:rsid w:val="003560B2"/>
    <w:rsid w:val="003560CA"/>
    <w:rsid w:val="003560E5"/>
    <w:rsid w:val="00356104"/>
    <w:rsid w:val="00356142"/>
    <w:rsid w:val="003562AD"/>
    <w:rsid w:val="00356310"/>
    <w:rsid w:val="00356313"/>
    <w:rsid w:val="00356347"/>
    <w:rsid w:val="003564DD"/>
    <w:rsid w:val="0035669A"/>
    <w:rsid w:val="003568BA"/>
    <w:rsid w:val="003568E7"/>
    <w:rsid w:val="00356904"/>
    <w:rsid w:val="00356A12"/>
    <w:rsid w:val="00356C6A"/>
    <w:rsid w:val="00356DCE"/>
    <w:rsid w:val="0035707C"/>
    <w:rsid w:val="003571C6"/>
    <w:rsid w:val="003571E3"/>
    <w:rsid w:val="0035770A"/>
    <w:rsid w:val="003577CB"/>
    <w:rsid w:val="00357C9A"/>
    <w:rsid w:val="00360105"/>
    <w:rsid w:val="0036039A"/>
    <w:rsid w:val="003605DE"/>
    <w:rsid w:val="0036061A"/>
    <w:rsid w:val="00360637"/>
    <w:rsid w:val="003608EF"/>
    <w:rsid w:val="00360A84"/>
    <w:rsid w:val="00360AFD"/>
    <w:rsid w:val="00360B4F"/>
    <w:rsid w:val="00360D0F"/>
    <w:rsid w:val="00361461"/>
    <w:rsid w:val="00361561"/>
    <w:rsid w:val="003617A3"/>
    <w:rsid w:val="00361AAA"/>
    <w:rsid w:val="00361B6F"/>
    <w:rsid w:val="00361C3A"/>
    <w:rsid w:val="00361D41"/>
    <w:rsid w:val="00361F25"/>
    <w:rsid w:val="00362016"/>
    <w:rsid w:val="0036212B"/>
    <w:rsid w:val="00362133"/>
    <w:rsid w:val="0036224D"/>
    <w:rsid w:val="003624F8"/>
    <w:rsid w:val="00362AAC"/>
    <w:rsid w:val="00362E74"/>
    <w:rsid w:val="00362FE3"/>
    <w:rsid w:val="00362FF4"/>
    <w:rsid w:val="003633C0"/>
    <w:rsid w:val="00363461"/>
    <w:rsid w:val="00363563"/>
    <w:rsid w:val="003636C1"/>
    <w:rsid w:val="0036385C"/>
    <w:rsid w:val="0036391F"/>
    <w:rsid w:val="00363A1F"/>
    <w:rsid w:val="00363CE9"/>
    <w:rsid w:val="00363D60"/>
    <w:rsid w:val="0036414A"/>
    <w:rsid w:val="003643EA"/>
    <w:rsid w:val="0036482B"/>
    <w:rsid w:val="003648EF"/>
    <w:rsid w:val="0036494F"/>
    <w:rsid w:val="00364CDF"/>
    <w:rsid w:val="00364E4B"/>
    <w:rsid w:val="003650BE"/>
    <w:rsid w:val="003650EA"/>
    <w:rsid w:val="003650F6"/>
    <w:rsid w:val="0036533B"/>
    <w:rsid w:val="00365732"/>
    <w:rsid w:val="0036582D"/>
    <w:rsid w:val="00365941"/>
    <w:rsid w:val="00365ABC"/>
    <w:rsid w:val="00365BDF"/>
    <w:rsid w:val="00365C6E"/>
    <w:rsid w:val="00365CC6"/>
    <w:rsid w:val="00365D61"/>
    <w:rsid w:val="00365D79"/>
    <w:rsid w:val="00365E33"/>
    <w:rsid w:val="00365FA4"/>
    <w:rsid w:val="00366050"/>
    <w:rsid w:val="003660E2"/>
    <w:rsid w:val="00366B75"/>
    <w:rsid w:val="00366ECB"/>
    <w:rsid w:val="0036742F"/>
    <w:rsid w:val="003674E8"/>
    <w:rsid w:val="00367780"/>
    <w:rsid w:val="0036781B"/>
    <w:rsid w:val="00367820"/>
    <w:rsid w:val="00367937"/>
    <w:rsid w:val="00367B4F"/>
    <w:rsid w:val="00367B75"/>
    <w:rsid w:val="00367DFD"/>
    <w:rsid w:val="00367FD2"/>
    <w:rsid w:val="0037014E"/>
    <w:rsid w:val="0037032A"/>
    <w:rsid w:val="00370789"/>
    <w:rsid w:val="00370BCA"/>
    <w:rsid w:val="00370CED"/>
    <w:rsid w:val="00370F70"/>
    <w:rsid w:val="003710A4"/>
    <w:rsid w:val="0037113D"/>
    <w:rsid w:val="003716DB"/>
    <w:rsid w:val="00371E1C"/>
    <w:rsid w:val="00372475"/>
    <w:rsid w:val="003724BE"/>
    <w:rsid w:val="003724FF"/>
    <w:rsid w:val="00372693"/>
    <w:rsid w:val="0037269D"/>
    <w:rsid w:val="00372D4E"/>
    <w:rsid w:val="00372DC3"/>
    <w:rsid w:val="0037303C"/>
    <w:rsid w:val="003731DB"/>
    <w:rsid w:val="00373294"/>
    <w:rsid w:val="003733B6"/>
    <w:rsid w:val="003733DD"/>
    <w:rsid w:val="00373C05"/>
    <w:rsid w:val="00373FA0"/>
    <w:rsid w:val="0037400A"/>
    <w:rsid w:val="0037406F"/>
    <w:rsid w:val="003740ED"/>
    <w:rsid w:val="003741E9"/>
    <w:rsid w:val="0037461C"/>
    <w:rsid w:val="0037473F"/>
    <w:rsid w:val="003748E7"/>
    <w:rsid w:val="0037497B"/>
    <w:rsid w:val="003749C2"/>
    <w:rsid w:val="00374A46"/>
    <w:rsid w:val="00374C03"/>
    <w:rsid w:val="00374D01"/>
    <w:rsid w:val="00374F65"/>
    <w:rsid w:val="00374FF3"/>
    <w:rsid w:val="00375061"/>
    <w:rsid w:val="00375069"/>
    <w:rsid w:val="00375457"/>
    <w:rsid w:val="00375462"/>
    <w:rsid w:val="0037552C"/>
    <w:rsid w:val="00375625"/>
    <w:rsid w:val="003756BF"/>
    <w:rsid w:val="0037585C"/>
    <w:rsid w:val="003758ED"/>
    <w:rsid w:val="00375DC3"/>
    <w:rsid w:val="00375FC5"/>
    <w:rsid w:val="00376186"/>
    <w:rsid w:val="00376236"/>
    <w:rsid w:val="00376A00"/>
    <w:rsid w:val="00376BE1"/>
    <w:rsid w:val="00376D74"/>
    <w:rsid w:val="00377145"/>
    <w:rsid w:val="003775E5"/>
    <w:rsid w:val="003776A5"/>
    <w:rsid w:val="0037777A"/>
    <w:rsid w:val="00377A1E"/>
    <w:rsid w:val="00377ED4"/>
    <w:rsid w:val="00377EED"/>
    <w:rsid w:val="0038001B"/>
    <w:rsid w:val="0038001F"/>
    <w:rsid w:val="0038009B"/>
    <w:rsid w:val="003801EE"/>
    <w:rsid w:val="00380318"/>
    <w:rsid w:val="0038039A"/>
    <w:rsid w:val="00380422"/>
    <w:rsid w:val="003804CC"/>
    <w:rsid w:val="003806A3"/>
    <w:rsid w:val="003808B5"/>
    <w:rsid w:val="003808D3"/>
    <w:rsid w:val="00380A2B"/>
    <w:rsid w:val="0038100B"/>
    <w:rsid w:val="003810B2"/>
    <w:rsid w:val="00381702"/>
    <w:rsid w:val="003819E8"/>
    <w:rsid w:val="00381AB2"/>
    <w:rsid w:val="00381AB6"/>
    <w:rsid w:val="00381B97"/>
    <w:rsid w:val="00381C92"/>
    <w:rsid w:val="00381CAF"/>
    <w:rsid w:val="00381CC2"/>
    <w:rsid w:val="00381F3D"/>
    <w:rsid w:val="00381FEA"/>
    <w:rsid w:val="00382005"/>
    <w:rsid w:val="00382129"/>
    <w:rsid w:val="00382280"/>
    <w:rsid w:val="00382357"/>
    <w:rsid w:val="003823FE"/>
    <w:rsid w:val="003825EE"/>
    <w:rsid w:val="003828A8"/>
    <w:rsid w:val="00382B57"/>
    <w:rsid w:val="00382D24"/>
    <w:rsid w:val="00382E98"/>
    <w:rsid w:val="00382FCA"/>
    <w:rsid w:val="00383251"/>
    <w:rsid w:val="003833AD"/>
    <w:rsid w:val="003836C6"/>
    <w:rsid w:val="00383959"/>
    <w:rsid w:val="00383A50"/>
    <w:rsid w:val="00383BDD"/>
    <w:rsid w:val="00383D53"/>
    <w:rsid w:val="00383EAC"/>
    <w:rsid w:val="00383EE1"/>
    <w:rsid w:val="0038420C"/>
    <w:rsid w:val="003843D4"/>
    <w:rsid w:val="00384414"/>
    <w:rsid w:val="003848FD"/>
    <w:rsid w:val="00384A85"/>
    <w:rsid w:val="00384B1C"/>
    <w:rsid w:val="00384BA5"/>
    <w:rsid w:val="003855B4"/>
    <w:rsid w:val="003855EF"/>
    <w:rsid w:val="00385792"/>
    <w:rsid w:val="003858B7"/>
    <w:rsid w:val="00385CCE"/>
    <w:rsid w:val="00385DD6"/>
    <w:rsid w:val="00385FB2"/>
    <w:rsid w:val="00386004"/>
    <w:rsid w:val="00386168"/>
    <w:rsid w:val="00386357"/>
    <w:rsid w:val="003866D9"/>
    <w:rsid w:val="003868F1"/>
    <w:rsid w:val="00386980"/>
    <w:rsid w:val="00386ACC"/>
    <w:rsid w:val="00386C9E"/>
    <w:rsid w:val="00386DB6"/>
    <w:rsid w:val="00386DF4"/>
    <w:rsid w:val="003875DF"/>
    <w:rsid w:val="00387663"/>
    <w:rsid w:val="0038767C"/>
    <w:rsid w:val="003876E9"/>
    <w:rsid w:val="00387777"/>
    <w:rsid w:val="003878A2"/>
    <w:rsid w:val="00387930"/>
    <w:rsid w:val="00387A27"/>
    <w:rsid w:val="00387AAF"/>
    <w:rsid w:val="00390133"/>
    <w:rsid w:val="003901B6"/>
    <w:rsid w:val="00390422"/>
    <w:rsid w:val="003904D6"/>
    <w:rsid w:val="00390577"/>
    <w:rsid w:val="003905B1"/>
    <w:rsid w:val="00390676"/>
    <w:rsid w:val="003908B8"/>
    <w:rsid w:val="003909DD"/>
    <w:rsid w:val="00390BBD"/>
    <w:rsid w:val="00390C80"/>
    <w:rsid w:val="00390CD6"/>
    <w:rsid w:val="00390E17"/>
    <w:rsid w:val="00390EB5"/>
    <w:rsid w:val="00390FD6"/>
    <w:rsid w:val="00391083"/>
    <w:rsid w:val="00391087"/>
    <w:rsid w:val="0039121C"/>
    <w:rsid w:val="003915B4"/>
    <w:rsid w:val="003915B8"/>
    <w:rsid w:val="003917B3"/>
    <w:rsid w:val="00391899"/>
    <w:rsid w:val="0039190E"/>
    <w:rsid w:val="003919E9"/>
    <w:rsid w:val="00391F9D"/>
    <w:rsid w:val="00392543"/>
    <w:rsid w:val="003925CE"/>
    <w:rsid w:val="003926CA"/>
    <w:rsid w:val="003928D6"/>
    <w:rsid w:val="00392981"/>
    <w:rsid w:val="00392B63"/>
    <w:rsid w:val="003931B9"/>
    <w:rsid w:val="003932C1"/>
    <w:rsid w:val="0039349A"/>
    <w:rsid w:val="0039370B"/>
    <w:rsid w:val="00393842"/>
    <w:rsid w:val="00393B47"/>
    <w:rsid w:val="00393BE9"/>
    <w:rsid w:val="00393E6D"/>
    <w:rsid w:val="0039459B"/>
    <w:rsid w:val="003946FC"/>
    <w:rsid w:val="00394B9F"/>
    <w:rsid w:val="00394DB6"/>
    <w:rsid w:val="0039503F"/>
    <w:rsid w:val="003951C4"/>
    <w:rsid w:val="0039558D"/>
    <w:rsid w:val="003958DA"/>
    <w:rsid w:val="00395944"/>
    <w:rsid w:val="00395A5A"/>
    <w:rsid w:val="00395AB7"/>
    <w:rsid w:val="00395B17"/>
    <w:rsid w:val="00395C79"/>
    <w:rsid w:val="00395CDB"/>
    <w:rsid w:val="0039602C"/>
    <w:rsid w:val="003962CC"/>
    <w:rsid w:val="00396307"/>
    <w:rsid w:val="003965F6"/>
    <w:rsid w:val="0039669F"/>
    <w:rsid w:val="00396782"/>
    <w:rsid w:val="003967F1"/>
    <w:rsid w:val="00396A0D"/>
    <w:rsid w:val="00396A9A"/>
    <w:rsid w:val="00396D90"/>
    <w:rsid w:val="00396E71"/>
    <w:rsid w:val="00397322"/>
    <w:rsid w:val="00397891"/>
    <w:rsid w:val="00397A7B"/>
    <w:rsid w:val="00397D37"/>
    <w:rsid w:val="003A02AD"/>
    <w:rsid w:val="003A0376"/>
    <w:rsid w:val="003A0538"/>
    <w:rsid w:val="003A0932"/>
    <w:rsid w:val="003A0DAC"/>
    <w:rsid w:val="003A0FAA"/>
    <w:rsid w:val="003A1037"/>
    <w:rsid w:val="003A11F7"/>
    <w:rsid w:val="003A1DE3"/>
    <w:rsid w:val="003A1DF6"/>
    <w:rsid w:val="003A1E95"/>
    <w:rsid w:val="003A20DF"/>
    <w:rsid w:val="003A215D"/>
    <w:rsid w:val="003A21B3"/>
    <w:rsid w:val="003A2207"/>
    <w:rsid w:val="003A22FD"/>
    <w:rsid w:val="003A232E"/>
    <w:rsid w:val="003A242E"/>
    <w:rsid w:val="003A2478"/>
    <w:rsid w:val="003A255B"/>
    <w:rsid w:val="003A29B5"/>
    <w:rsid w:val="003A2EC6"/>
    <w:rsid w:val="003A2F4C"/>
    <w:rsid w:val="003A2FE9"/>
    <w:rsid w:val="003A3055"/>
    <w:rsid w:val="003A30D2"/>
    <w:rsid w:val="003A30E0"/>
    <w:rsid w:val="003A31B1"/>
    <w:rsid w:val="003A32FA"/>
    <w:rsid w:val="003A3326"/>
    <w:rsid w:val="003A33C2"/>
    <w:rsid w:val="003A34A2"/>
    <w:rsid w:val="003A36D4"/>
    <w:rsid w:val="003A3825"/>
    <w:rsid w:val="003A3889"/>
    <w:rsid w:val="003A3A0C"/>
    <w:rsid w:val="003A422C"/>
    <w:rsid w:val="003A45D7"/>
    <w:rsid w:val="003A47CA"/>
    <w:rsid w:val="003A49D9"/>
    <w:rsid w:val="003A4B57"/>
    <w:rsid w:val="003A4FA5"/>
    <w:rsid w:val="003A51F4"/>
    <w:rsid w:val="003A550F"/>
    <w:rsid w:val="003A56AB"/>
    <w:rsid w:val="003A5813"/>
    <w:rsid w:val="003A5867"/>
    <w:rsid w:val="003A593D"/>
    <w:rsid w:val="003A593F"/>
    <w:rsid w:val="003A59D8"/>
    <w:rsid w:val="003A5B9B"/>
    <w:rsid w:val="003A5B9E"/>
    <w:rsid w:val="003A5C68"/>
    <w:rsid w:val="003A5D9F"/>
    <w:rsid w:val="003A606A"/>
    <w:rsid w:val="003A62AC"/>
    <w:rsid w:val="003A6482"/>
    <w:rsid w:val="003A655B"/>
    <w:rsid w:val="003A664E"/>
    <w:rsid w:val="003A6A77"/>
    <w:rsid w:val="003A6C81"/>
    <w:rsid w:val="003A6D50"/>
    <w:rsid w:val="003A6D8A"/>
    <w:rsid w:val="003A6E85"/>
    <w:rsid w:val="003A6FE5"/>
    <w:rsid w:val="003A703C"/>
    <w:rsid w:val="003A72A5"/>
    <w:rsid w:val="003A72BC"/>
    <w:rsid w:val="003A796C"/>
    <w:rsid w:val="003A7A5D"/>
    <w:rsid w:val="003B0210"/>
    <w:rsid w:val="003B03A4"/>
    <w:rsid w:val="003B0620"/>
    <w:rsid w:val="003B0CB5"/>
    <w:rsid w:val="003B0E15"/>
    <w:rsid w:val="003B1071"/>
    <w:rsid w:val="003B11B1"/>
    <w:rsid w:val="003B12B2"/>
    <w:rsid w:val="003B13EC"/>
    <w:rsid w:val="003B1515"/>
    <w:rsid w:val="003B15CB"/>
    <w:rsid w:val="003B197E"/>
    <w:rsid w:val="003B1E80"/>
    <w:rsid w:val="003B22BF"/>
    <w:rsid w:val="003B2487"/>
    <w:rsid w:val="003B2566"/>
    <w:rsid w:val="003B26A7"/>
    <w:rsid w:val="003B275E"/>
    <w:rsid w:val="003B27ED"/>
    <w:rsid w:val="003B2803"/>
    <w:rsid w:val="003B2A27"/>
    <w:rsid w:val="003B2EEC"/>
    <w:rsid w:val="003B2F6E"/>
    <w:rsid w:val="003B31E7"/>
    <w:rsid w:val="003B3265"/>
    <w:rsid w:val="003B34A3"/>
    <w:rsid w:val="003B34D5"/>
    <w:rsid w:val="003B3B64"/>
    <w:rsid w:val="003B3F4D"/>
    <w:rsid w:val="003B4040"/>
    <w:rsid w:val="003B420E"/>
    <w:rsid w:val="003B4667"/>
    <w:rsid w:val="003B4910"/>
    <w:rsid w:val="003B49CD"/>
    <w:rsid w:val="003B4A83"/>
    <w:rsid w:val="003B4AD2"/>
    <w:rsid w:val="003B4BD3"/>
    <w:rsid w:val="003B4C63"/>
    <w:rsid w:val="003B4E12"/>
    <w:rsid w:val="003B53FA"/>
    <w:rsid w:val="003B55BD"/>
    <w:rsid w:val="003B5B5A"/>
    <w:rsid w:val="003B6018"/>
    <w:rsid w:val="003B6181"/>
    <w:rsid w:val="003B61EA"/>
    <w:rsid w:val="003B650E"/>
    <w:rsid w:val="003B65B9"/>
    <w:rsid w:val="003B65FA"/>
    <w:rsid w:val="003B660A"/>
    <w:rsid w:val="003B67B2"/>
    <w:rsid w:val="003B694D"/>
    <w:rsid w:val="003B6955"/>
    <w:rsid w:val="003B69B6"/>
    <w:rsid w:val="003B6BAD"/>
    <w:rsid w:val="003B6BF7"/>
    <w:rsid w:val="003B6C16"/>
    <w:rsid w:val="003B6D84"/>
    <w:rsid w:val="003B71E8"/>
    <w:rsid w:val="003B73B8"/>
    <w:rsid w:val="003B73E7"/>
    <w:rsid w:val="003B744C"/>
    <w:rsid w:val="003B74BC"/>
    <w:rsid w:val="003B79A3"/>
    <w:rsid w:val="003B7A39"/>
    <w:rsid w:val="003B7B39"/>
    <w:rsid w:val="003B7BB0"/>
    <w:rsid w:val="003B7F77"/>
    <w:rsid w:val="003C03DE"/>
    <w:rsid w:val="003C0513"/>
    <w:rsid w:val="003C0613"/>
    <w:rsid w:val="003C0794"/>
    <w:rsid w:val="003C091A"/>
    <w:rsid w:val="003C106A"/>
    <w:rsid w:val="003C10A0"/>
    <w:rsid w:val="003C117D"/>
    <w:rsid w:val="003C12AD"/>
    <w:rsid w:val="003C136E"/>
    <w:rsid w:val="003C15C8"/>
    <w:rsid w:val="003C16B3"/>
    <w:rsid w:val="003C16DA"/>
    <w:rsid w:val="003C1799"/>
    <w:rsid w:val="003C190C"/>
    <w:rsid w:val="003C1A55"/>
    <w:rsid w:val="003C1B4E"/>
    <w:rsid w:val="003C1C4F"/>
    <w:rsid w:val="003C1D64"/>
    <w:rsid w:val="003C1E0D"/>
    <w:rsid w:val="003C2213"/>
    <w:rsid w:val="003C2503"/>
    <w:rsid w:val="003C28E5"/>
    <w:rsid w:val="003C29C4"/>
    <w:rsid w:val="003C2ADC"/>
    <w:rsid w:val="003C2BA2"/>
    <w:rsid w:val="003C2DFA"/>
    <w:rsid w:val="003C355A"/>
    <w:rsid w:val="003C3769"/>
    <w:rsid w:val="003C3A15"/>
    <w:rsid w:val="003C3A9A"/>
    <w:rsid w:val="003C3C82"/>
    <w:rsid w:val="003C3EA0"/>
    <w:rsid w:val="003C4283"/>
    <w:rsid w:val="003C43E2"/>
    <w:rsid w:val="003C4531"/>
    <w:rsid w:val="003C453A"/>
    <w:rsid w:val="003C46C1"/>
    <w:rsid w:val="003C474F"/>
    <w:rsid w:val="003C4B13"/>
    <w:rsid w:val="003C5510"/>
    <w:rsid w:val="003C5791"/>
    <w:rsid w:val="003C5C1A"/>
    <w:rsid w:val="003C5D08"/>
    <w:rsid w:val="003C5D38"/>
    <w:rsid w:val="003C5DB4"/>
    <w:rsid w:val="003C5F15"/>
    <w:rsid w:val="003C5F25"/>
    <w:rsid w:val="003C5FAF"/>
    <w:rsid w:val="003C6021"/>
    <w:rsid w:val="003C6420"/>
    <w:rsid w:val="003C6911"/>
    <w:rsid w:val="003C6B00"/>
    <w:rsid w:val="003C6BB6"/>
    <w:rsid w:val="003C6FE4"/>
    <w:rsid w:val="003C72A6"/>
    <w:rsid w:val="003C7636"/>
    <w:rsid w:val="003C775D"/>
    <w:rsid w:val="003C7A32"/>
    <w:rsid w:val="003C7A75"/>
    <w:rsid w:val="003C7C10"/>
    <w:rsid w:val="003C7C72"/>
    <w:rsid w:val="003C7D1F"/>
    <w:rsid w:val="003D02A5"/>
    <w:rsid w:val="003D0496"/>
    <w:rsid w:val="003D0887"/>
    <w:rsid w:val="003D08E3"/>
    <w:rsid w:val="003D0A66"/>
    <w:rsid w:val="003D0A75"/>
    <w:rsid w:val="003D0BB5"/>
    <w:rsid w:val="003D0C2D"/>
    <w:rsid w:val="003D0FB5"/>
    <w:rsid w:val="003D1158"/>
    <w:rsid w:val="003D115C"/>
    <w:rsid w:val="003D1257"/>
    <w:rsid w:val="003D12B5"/>
    <w:rsid w:val="003D13D7"/>
    <w:rsid w:val="003D1413"/>
    <w:rsid w:val="003D1509"/>
    <w:rsid w:val="003D1511"/>
    <w:rsid w:val="003D15EB"/>
    <w:rsid w:val="003D2081"/>
    <w:rsid w:val="003D208F"/>
    <w:rsid w:val="003D20A1"/>
    <w:rsid w:val="003D20A3"/>
    <w:rsid w:val="003D20D1"/>
    <w:rsid w:val="003D20F6"/>
    <w:rsid w:val="003D2498"/>
    <w:rsid w:val="003D28ED"/>
    <w:rsid w:val="003D3787"/>
    <w:rsid w:val="003D379A"/>
    <w:rsid w:val="003D3DA2"/>
    <w:rsid w:val="003D3E81"/>
    <w:rsid w:val="003D4069"/>
    <w:rsid w:val="003D40ED"/>
    <w:rsid w:val="003D4103"/>
    <w:rsid w:val="003D4155"/>
    <w:rsid w:val="003D41D8"/>
    <w:rsid w:val="003D4230"/>
    <w:rsid w:val="003D4331"/>
    <w:rsid w:val="003D4537"/>
    <w:rsid w:val="003D4581"/>
    <w:rsid w:val="003D49E3"/>
    <w:rsid w:val="003D4AB6"/>
    <w:rsid w:val="003D54F7"/>
    <w:rsid w:val="003D550D"/>
    <w:rsid w:val="003D56F5"/>
    <w:rsid w:val="003D5906"/>
    <w:rsid w:val="003D5F12"/>
    <w:rsid w:val="003D6070"/>
    <w:rsid w:val="003D6190"/>
    <w:rsid w:val="003D661F"/>
    <w:rsid w:val="003D674B"/>
    <w:rsid w:val="003D6BE8"/>
    <w:rsid w:val="003D6C9A"/>
    <w:rsid w:val="003D6CBC"/>
    <w:rsid w:val="003D6CCF"/>
    <w:rsid w:val="003D6ECF"/>
    <w:rsid w:val="003D7139"/>
    <w:rsid w:val="003D726B"/>
    <w:rsid w:val="003D739C"/>
    <w:rsid w:val="003D75AC"/>
    <w:rsid w:val="003D773F"/>
    <w:rsid w:val="003D7791"/>
    <w:rsid w:val="003D790F"/>
    <w:rsid w:val="003D7BE9"/>
    <w:rsid w:val="003D7C68"/>
    <w:rsid w:val="003D7C6D"/>
    <w:rsid w:val="003D7D78"/>
    <w:rsid w:val="003D7EBF"/>
    <w:rsid w:val="003E017C"/>
    <w:rsid w:val="003E022B"/>
    <w:rsid w:val="003E02F1"/>
    <w:rsid w:val="003E0399"/>
    <w:rsid w:val="003E04FC"/>
    <w:rsid w:val="003E082A"/>
    <w:rsid w:val="003E09D4"/>
    <w:rsid w:val="003E0A58"/>
    <w:rsid w:val="003E0E3D"/>
    <w:rsid w:val="003E149B"/>
    <w:rsid w:val="003E14A0"/>
    <w:rsid w:val="003E1643"/>
    <w:rsid w:val="003E16DD"/>
    <w:rsid w:val="003E1A80"/>
    <w:rsid w:val="003E1E92"/>
    <w:rsid w:val="003E1FC9"/>
    <w:rsid w:val="003E20BE"/>
    <w:rsid w:val="003E2126"/>
    <w:rsid w:val="003E2157"/>
    <w:rsid w:val="003E2268"/>
    <w:rsid w:val="003E2380"/>
    <w:rsid w:val="003E268F"/>
    <w:rsid w:val="003E285D"/>
    <w:rsid w:val="003E2A49"/>
    <w:rsid w:val="003E2A8F"/>
    <w:rsid w:val="003E2D33"/>
    <w:rsid w:val="003E2DE9"/>
    <w:rsid w:val="003E327D"/>
    <w:rsid w:val="003E32FD"/>
    <w:rsid w:val="003E3379"/>
    <w:rsid w:val="003E33BD"/>
    <w:rsid w:val="003E33EC"/>
    <w:rsid w:val="003E3476"/>
    <w:rsid w:val="003E3538"/>
    <w:rsid w:val="003E353F"/>
    <w:rsid w:val="003E356D"/>
    <w:rsid w:val="003E370B"/>
    <w:rsid w:val="003E3830"/>
    <w:rsid w:val="003E38A3"/>
    <w:rsid w:val="003E38E8"/>
    <w:rsid w:val="003E3D34"/>
    <w:rsid w:val="003E3D65"/>
    <w:rsid w:val="003E3E7F"/>
    <w:rsid w:val="003E40D2"/>
    <w:rsid w:val="003E42EF"/>
    <w:rsid w:val="003E4362"/>
    <w:rsid w:val="003E46DA"/>
    <w:rsid w:val="003E49EC"/>
    <w:rsid w:val="003E4F1D"/>
    <w:rsid w:val="003E4FE0"/>
    <w:rsid w:val="003E5011"/>
    <w:rsid w:val="003E540B"/>
    <w:rsid w:val="003E54D6"/>
    <w:rsid w:val="003E553F"/>
    <w:rsid w:val="003E5876"/>
    <w:rsid w:val="003E5A4F"/>
    <w:rsid w:val="003E5B4D"/>
    <w:rsid w:val="003E60AA"/>
    <w:rsid w:val="003E63C4"/>
    <w:rsid w:val="003E6891"/>
    <w:rsid w:val="003E6C14"/>
    <w:rsid w:val="003E6D98"/>
    <w:rsid w:val="003E6DB3"/>
    <w:rsid w:val="003E6EA5"/>
    <w:rsid w:val="003E71C3"/>
    <w:rsid w:val="003E7382"/>
    <w:rsid w:val="003E7910"/>
    <w:rsid w:val="003E7C0A"/>
    <w:rsid w:val="003F00C6"/>
    <w:rsid w:val="003F00EE"/>
    <w:rsid w:val="003F0288"/>
    <w:rsid w:val="003F04C4"/>
    <w:rsid w:val="003F050D"/>
    <w:rsid w:val="003F0529"/>
    <w:rsid w:val="003F0BCE"/>
    <w:rsid w:val="003F0C0A"/>
    <w:rsid w:val="003F1227"/>
    <w:rsid w:val="003F1252"/>
    <w:rsid w:val="003F1CF9"/>
    <w:rsid w:val="003F1FC0"/>
    <w:rsid w:val="003F21E3"/>
    <w:rsid w:val="003F2488"/>
    <w:rsid w:val="003F29F2"/>
    <w:rsid w:val="003F2E41"/>
    <w:rsid w:val="003F2F1A"/>
    <w:rsid w:val="003F31F8"/>
    <w:rsid w:val="003F3224"/>
    <w:rsid w:val="003F3599"/>
    <w:rsid w:val="003F3859"/>
    <w:rsid w:val="003F3A32"/>
    <w:rsid w:val="003F3D2E"/>
    <w:rsid w:val="003F4463"/>
    <w:rsid w:val="003F4641"/>
    <w:rsid w:val="003F4A74"/>
    <w:rsid w:val="003F5076"/>
    <w:rsid w:val="003F509B"/>
    <w:rsid w:val="003F5178"/>
    <w:rsid w:val="003F5716"/>
    <w:rsid w:val="003F590E"/>
    <w:rsid w:val="003F5BBD"/>
    <w:rsid w:val="003F5BE7"/>
    <w:rsid w:val="003F5E47"/>
    <w:rsid w:val="003F5E83"/>
    <w:rsid w:val="003F6536"/>
    <w:rsid w:val="003F65B9"/>
    <w:rsid w:val="003F6AC7"/>
    <w:rsid w:val="003F6C7D"/>
    <w:rsid w:val="003F6C8D"/>
    <w:rsid w:val="003F6E32"/>
    <w:rsid w:val="003F7287"/>
    <w:rsid w:val="003F7541"/>
    <w:rsid w:val="003F79E9"/>
    <w:rsid w:val="003F7FC4"/>
    <w:rsid w:val="0040004F"/>
    <w:rsid w:val="004002C2"/>
    <w:rsid w:val="0040096C"/>
    <w:rsid w:val="00400AD7"/>
    <w:rsid w:val="00400B97"/>
    <w:rsid w:val="00400F19"/>
    <w:rsid w:val="00401200"/>
    <w:rsid w:val="00401729"/>
    <w:rsid w:val="00401892"/>
    <w:rsid w:val="00401898"/>
    <w:rsid w:val="00401DAE"/>
    <w:rsid w:val="0040206B"/>
    <w:rsid w:val="00402132"/>
    <w:rsid w:val="0040213C"/>
    <w:rsid w:val="004021EC"/>
    <w:rsid w:val="00402203"/>
    <w:rsid w:val="004025E1"/>
    <w:rsid w:val="004029BC"/>
    <w:rsid w:val="00402C1B"/>
    <w:rsid w:val="00402F1B"/>
    <w:rsid w:val="00402F47"/>
    <w:rsid w:val="00402F59"/>
    <w:rsid w:val="0040321A"/>
    <w:rsid w:val="00403282"/>
    <w:rsid w:val="004033E7"/>
    <w:rsid w:val="00403467"/>
    <w:rsid w:val="00403501"/>
    <w:rsid w:val="004036AC"/>
    <w:rsid w:val="00404078"/>
    <w:rsid w:val="00404174"/>
    <w:rsid w:val="00404220"/>
    <w:rsid w:val="00404319"/>
    <w:rsid w:val="00404384"/>
    <w:rsid w:val="00404434"/>
    <w:rsid w:val="0040444E"/>
    <w:rsid w:val="004046D8"/>
    <w:rsid w:val="00404D0E"/>
    <w:rsid w:val="00404D5C"/>
    <w:rsid w:val="00404FEE"/>
    <w:rsid w:val="00405082"/>
    <w:rsid w:val="004050FE"/>
    <w:rsid w:val="0040519C"/>
    <w:rsid w:val="004052DE"/>
    <w:rsid w:val="00405364"/>
    <w:rsid w:val="0040537B"/>
    <w:rsid w:val="004056A5"/>
    <w:rsid w:val="00405CC0"/>
    <w:rsid w:val="00405D30"/>
    <w:rsid w:val="004061C6"/>
    <w:rsid w:val="00406241"/>
    <w:rsid w:val="0040668A"/>
    <w:rsid w:val="00406752"/>
    <w:rsid w:val="0040695E"/>
    <w:rsid w:val="00406DCF"/>
    <w:rsid w:val="004071A2"/>
    <w:rsid w:val="004071AF"/>
    <w:rsid w:val="004071B3"/>
    <w:rsid w:val="004071E5"/>
    <w:rsid w:val="004072FE"/>
    <w:rsid w:val="0040733D"/>
    <w:rsid w:val="004073BA"/>
    <w:rsid w:val="00407460"/>
    <w:rsid w:val="0040753B"/>
    <w:rsid w:val="00407951"/>
    <w:rsid w:val="00407C43"/>
    <w:rsid w:val="00407C62"/>
    <w:rsid w:val="00407DAC"/>
    <w:rsid w:val="00407E41"/>
    <w:rsid w:val="00407F2A"/>
    <w:rsid w:val="00407FE5"/>
    <w:rsid w:val="0041049F"/>
    <w:rsid w:val="0041058B"/>
    <w:rsid w:val="0041070F"/>
    <w:rsid w:val="00410805"/>
    <w:rsid w:val="00410866"/>
    <w:rsid w:val="00410E0E"/>
    <w:rsid w:val="00411161"/>
    <w:rsid w:val="004112DB"/>
    <w:rsid w:val="004114A9"/>
    <w:rsid w:val="00411575"/>
    <w:rsid w:val="0041180E"/>
    <w:rsid w:val="00411AB2"/>
    <w:rsid w:val="00411CA1"/>
    <w:rsid w:val="00412155"/>
    <w:rsid w:val="0041224D"/>
    <w:rsid w:val="0041247C"/>
    <w:rsid w:val="004129FA"/>
    <w:rsid w:val="00412B08"/>
    <w:rsid w:val="00412EF7"/>
    <w:rsid w:val="0041308E"/>
    <w:rsid w:val="004134E4"/>
    <w:rsid w:val="0041390D"/>
    <w:rsid w:val="00413B46"/>
    <w:rsid w:val="00413D41"/>
    <w:rsid w:val="00413DCB"/>
    <w:rsid w:val="00413E29"/>
    <w:rsid w:val="00413E70"/>
    <w:rsid w:val="004141DE"/>
    <w:rsid w:val="004141E3"/>
    <w:rsid w:val="0041437D"/>
    <w:rsid w:val="00414517"/>
    <w:rsid w:val="0041459B"/>
    <w:rsid w:val="004145AF"/>
    <w:rsid w:val="00414873"/>
    <w:rsid w:val="00414AB3"/>
    <w:rsid w:val="00414C8F"/>
    <w:rsid w:val="00414C95"/>
    <w:rsid w:val="00414CE5"/>
    <w:rsid w:val="00414E31"/>
    <w:rsid w:val="00414F75"/>
    <w:rsid w:val="00415016"/>
    <w:rsid w:val="004150D0"/>
    <w:rsid w:val="004151D5"/>
    <w:rsid w:val="00415671"/>
    <w:rsid w:val="0041567D"/>
    <w:rsid w:val="004158D3"/>
    <w:rsid w:val="00415955"/>
    <w:rsid w:val="004159F0"/>
    <w:rsid w:val="00415A68"/>
    <w:rsid w:val="00415B11"/>
    <w:rsid w:val="00415EA5"/>
    <w:rsid w:val="00416084"/>
    <w:rsid w:val="004160AF"/>
    <w:rsid w:val="00416186"/>
    <w:rsid w:val="004169F8"/>
    <w:rsid w:val="00416B41"/>
    <w:rsid w:val="00416B5B"/>
    <w:rsid w:val="00416C0B"/>
    <w:rsid w:val="00416C27"/>
    <w:rsid w:val="00416D5E"/>
    <w:rsid w:val="00416E66"/>
    <w:rsid w:val="00416F77"/>
    <w:rsid w:val="004170E3"/>
    <w:rsid w:val="0041711D"/>
    <w:rsid w:val="0041720C"/>
    <w:rsid w:val="00417300"/>
    <w:rsid w:val="00417613"/>
    <w:rsid w:val="0041769E"/>
    <w:rsid w:val="004176CB"/>
    <w:rsid w:val="00417970"/>
    <w:rsid w:val="00417A08"/>
    <w:rsid w:val="00417D95"/>
    <w:rsid w:val="00417E1E"/>
    <w:rsid w:val="0042053B"/>
    <w:rsid w:val="00420747"/>
    <w:rsid w:val="0042093C"/>
    <w:rsid w:val="004209DE"/>
    <w:rsid w:val="00420BB1"/>
    <w:rsid w:val="00420BC8"/>
    <w:rsid w:val="00420D88"/>
    <w:rsid w:val="00420D8A"/>
    <w:rsid w:val="00420FEE"/>
    <w:rsid w:val="004210F9"/>
    <w:rsid w:val="004211B4"/>
    <w:rsid w:val="00421421"/>
    <w:rsid w:val="0042150F"/>
    <w:rsid w:val="00421563"/>
    <w:rsid w:val="00421BC0"/>
    <w:rsid w:val="00421C79"/>
    <w:rsid w:val="0042216F"/>
    <w:rsid w:val="00422273"/>
    <w:rsid w:val="0042234A"/>
    <w:rsid w:val="00422495"/>
    <w:rsid w:val="0042283A"/>
    <w:rsid w:val="00422924"/>
    <w:rsid w:val="00422CF6"/>
    <w:rsid w:val="00422E70"/>
    <w:rsid w:val="00422E88"/>
    <w:rsid w:val="00422FF0"/>
    <w:rsid w:val="004237B4"/>
    <w:rsid w:val="00423BCC"/>
    <w:rsid w:val="00423C17"/>
    <w:rsid w:val="00423E0C"/>
    <w:rsid w:val="00423F4D"/>
    <w:rsid w:val="00424859"/>
    <w:rsid w:val="00424862"/>
    <w:rsid w:val="0042489E"/>
    <w:rsid w:val="00424AE5"/>
    <w:rsid w:val="00424B9E"/>
    <w:rsid w:val="00424EF7"/>
    <w:rsid w:val="004254B7"/>
    <w:rsid w:val="00425500"/>
    <w:rsid w:val="00425A6C"/>
    <w:rsid w:val="00425A8C"/>
    <w:rsid w:val="00425BC3"/>
    <w:rsid w:val="00425DE5"/>
    <w:rsid w:val="00425EDC"/>
    <w:rsid w:val="0042623A"/>
    <w:rsid w:val="004262EE"/>
    <w:rsid w:val="004263CB"/>
    <w:rsid w:val="00426407"/>
    <w:rsid w:val="004264A9"/>
    <w:rsid w:val="00426531"/>
    <w:rsid w:val="004267E3"/>
    <w:rsid w:val="0042680A"/>
    <w:rsid w:val="00426939"/>
    <w:rsid w:val="00426CB0"/>
    <w:rsid w:val="00426D4F"/>
    <w:rsid w:val="00426DA9"/>
    <w:rsid w:val="00426FA5"/>
    <w:rsid w:val="0042713E"/>
    <w:rsid w:val="00427384"/>
    <w:rsid w:val="004273BD"/>
    <w:rsid w:val="004275D0"/>
    <w:rsid w:val="00427822"/>
    <w:rsid w:val="00427C3A"/>
    <w:rsid w:val="00427DD2"/>
    <w:rsid w:val="00427F3B"/>
    <w:rsid w:val="00430189"/>
    <w:rsid w:val="00430246"/>
    <w:rsid w:val="0043026F"/>
    <w:rsid w:val="004303C8"/>
    <w:rsid w:val="00430433"/>
    <w:rsid w:val="004306A1"/>
    <w:rsid w:val="0043076D"/>
    <w:rsid w:val="00430AA2"/>
    <w:rsid w:val="00430BD9"/>
    <w:rsid w:val="00430F57"/>
    <w:rsid w:val="00430FEA"/>
    <w:rsid w:val="00430FF9"/>
    <w:rsid w:val="00431034"/>
    <w:rsid w:val="004310D5"/>
    <w:rsid w:val="00431163"/>
    <w:rsid w:val="004313A3"/>
    <w:rsid w:val="004313E1"/>
    <w:rsid w:val="004315FC"/>
    <w:rsid w:val="0043163D"/>
    <w:rsid w:val="00431AED"/>
    <w:rsid w:val="00431B14"/>
    <w:rsid w:val="00431D9F"/>
    <w:rsid w:val="00431DF2"/>
    <w:rsid w:val="00431F4E"/>
    <w:rsid w:val="004323AF"/>
    <w:rsid w:val="0043248C"/>
    <w:rsid w:val="004326EC"/>
    <w:rsid w:val="0043270C"/>
    <w:rsid w:val="0043279C"/>
    <w:rsid w:val="00432842"/>
    <w:rsid w:val="004330F6"/>
    <w:rsid w:val="00433452"/>
    <w:rsid w:val="004335A8"/>
    <w:rsid w:val="0043362E"/>
    <w:rsid w:val="00433855"/>
    <w:rsid w:val="004338A5"/>
    <w:rsid w:val="00433B85"/>
    <w:rsid w:val="00433BF2"/>
    <w:rsid w:val="00433E2E"/>
    <w:rsid w:val="00433EA3"/>
    <w:rsid w:val="00434073"/>
    <w:rsid w:val="004343A7"/>
    <w:rsid w:val="00434824"/>
    <w:rsid w:val="004348C4"/>
    <w:rsid w:val="00434DAB"/>
    <w:rsid w:val="00435035"/>
    <w:rsid w:val="0043543C"/>
    <w:rsid w:val="00435476"/>
    <w:rsid w:val="0043591C"/>
    <w:rsid w:val="00435986"/>
    <w:rsid w:val="00435C87"/>
    <w:rsid w:val="00435FBA"/>
    <w:rsid w:val="00436354"/>
    <w:rsid w:val="004364E4"/>
    <w:rsid w:val="00436667"/>
    <w:rsid w:val="00436727"/>
    <w:rsid w:val="004367DB"/>
    <w:rsid w:val="004372AA"/>
    <w:rsid w:val="0043750B"/>
    <w:rsid w:val="004375B9"/>
    <w:rsid w:val="00437758"/>
    <w:rsid w:val="00437850"/>
    <w:rsid w:val="00437E47"/>
    <w:rsid w:val="00437F6F"/>
    <w:rsid w:val="00440088"/>
    <w:rsid w:val="004400A3"/>
    <w:rsid w:val="004400B0"/>
    <w:rsid w:val="0044012E"/>
    <w:rsid w:val="004402D6"/>
    <w:rsid w:val="00440465"/>
    <w:rsid w:val="004406C5"/>
    <w:rsid w:val="00440B9A"/>
    <w:rsid w:val="00440BFC"/>
    <w:rsid w:val="00440EB2"/>
    <w:rsid w:val="00440EC9"/>
    <w:rsid w:val="00440EE4"/>
    <w:rsid w:val="00440EF9"/>
    <w:rsid w:val="00440F3D"/>
    <w:rsid w:val="0044101B"/>
    <w:rsid w:val="004417ED"/>
    <w:rsid w:val="004421A2"/>
    <w:rsid w:val="004422DF"/>
    <w:rsid w:val="004422EE"/>
    <w:rsid w:val="004423D0"/>
    <w:rsid w:val="00442426"/>
    <w:rsid w:val="00442461"/>
    <w:rsid w:val="00442462"/>
    <w:rsid w:val="004426C2"/>
    <w:rsid w:val="0044279F"/>
    <w:rsid w:val="0044282C"/>
    <w:rsid w:val="004429C4"/>
    <w:rsid w:val="00442B68"/>
    <w:rsid w:val="00442C31"/>
    <w:rsid w:val="00442C47"/>
    <w:rsid w:val="00442D6A"/>
    <w:rsid w:val="00442DE2"/>
    <w:rsid w:val="00442EF4"/>
    <w:rsid w:val="00443320"/>
    <w:rsid w:val="00443685"/>
    <w:rsid w:val="00443B3F"/>
    <w:rsid w:val="00443CE3"/>
    <w:rsid w:val="00444055"/>
    <w:rsid w:val="00444168"/>
    <w:rsid w:val="004442F4"/>
    <w:rsid w:val="0044461E"/>
    <w:rsid w:val="00444B03"/>
    <w:rsid w:val="00444BF3"/>
    <w:rsid w:val="00444CD8"/>
    <w:rsid w:val="00444D59"/>
    <w:rsid w:val="00444DFA"/>
    <w:rsid w:val="00444E65"/>
    <w:rsid w:val="00444FAE"/>
    <w:rsid w:val="00444FC8"/>
    <w:rsid w:val="00444FEB"/>
    <w:rsid w:val="00445596"/>
    <w:rsid w:val="004455FA"/>
    <w:rsid w:val="00445A08"/>
    <w:rsid w:val="00445B64"/>
    <w:rsid w:val="00445B6B"/>
    <w:rsid w:val="00445D06"/>
    <w:rsid w:val="00445DD6"/>
    <w:rsid w:val="00445E09"/>
    <w:rsid w:val="0044614C"/>
    <w:rsid w:val="00446250"/>
    <w:rsid w:val="00446304"/>
    <w:rsid w:val="00446367"/>
    <w:rsid w:val="004463D7"/>
    <w:rsid w:val="0044645F"/>
    <w:rsid w:val="00446483"/>
    <w:rsid w:val="004468E1"/>
    <w:rsid w:val="00446995"/>
    <w:rsid w:val="00446A4D"/>
    <w:rsid w:val="00446D3B"/>
    <w:rsid w:val="00446FD3"/>
    <w:rsid w:val="004470BE"/>
    <w:rsid w:val="004471B1"/>
    <w:rsid w:val="00447699"/>
    <w:rsid w:val="00447895"/>
    <w:rsid w:val="004478C3"/>
    <w:rsid w:val="004479DB"/>
    <w:rsid w:val="00447A93"/>
    <w:rsid w:val="00447FF2"/>
    <w:rsid w:val="00450192"/>
    <w:rsid w:val="00450231"/>
    <w:rsid w:val="00450254"/>
    <w:rsid w:val="004502CB"/>
    <w:rsid w:val="00450499"/>
    <w:rsid w:val="0045062B"/>
    <w:rsid w:val="004507A7"/>
    <w:rsid w:val="00450AA4"/>
    <w:rsid w:val="00450B02"/>
    <w:rsid w:val="00450B6A"/>
    <w:rsid w:val="00450BC1"/>
    <w:rsid w:val="00450C46"/>
    <w:rsid w:val="00450EC9"/>
    <w:rsid w:val="00450F47"/>
    <w:rsid w:val="00451213"/>
    <w:rsid w:val="0045128D"/>
    <w:rsid w:val="00451482"/>
    <w:rsid w:val="00451627"/>
    <w:rsid w:val="00451B35"/>
    <w:rsid w:val="00451C1D"/>
    <w:rsid w:val="00451C5F"/>
    <w:rsid w:val="00451E00"/>
    <w:rsid w:val="0045204F"/>
    <w:rsid w:val="004520AE"/>
    <w:rsid w:val="004520C5"/>
    <w:rsid w:val="0045221C"/>
    <w:rsid w:val="004522D0"/>
    <w:rsid w:val="0045234D"/>
    <w:rsid w:val="004524EC"/>
    <w:rsid w:val="004525FC"/>
    <w:rsid w:val="00452649"/>
    <w:rsid w:val="004528A5"/>
    <w:rsid w:val="00452A12"/>
    <w:rsid w:val="00452A5D"/>
    <w:rsid w:val="00452C83"/>
    <w:rsid w:val="00452D57"/>
    <w:rsid w:val="00453114"/>
    <w:rsid w:val="00453252"/>
    <w:rsid w:val="004532F6"/>
    <w:rsid w:val="0045340E"/>
    <w:rsid w:val="00453699"/>
    <w:rsid w:val="004537DC"/>
    <w:rsid w:val="004537E8"/>
    <w:rsid w:val="00453973"/>
    <w:rsid w:val="00453A1C"/>
    <w:rsid w:val="00453A2E"/>
    <w:rsid w:val="00453B7B"/>
    <w:rsid w:val="00453DF8"/>
    <w:rsid w:val="00453F94"/>
    <w:rsid w:val="004544B0"/>
    <w:rsid w:val="004544E5"/>
    <w:rsid w:val="0045451C"/>
    <w:rsid w:val="004546F1"/>
    <w:rsid w:val="0045477C"/>
    <w:rsid w:val="00454BC6"/>
    <w:rsid w:val="00454D15"/>
    <w:rsid w:val="00454DD9"/>
    <w:rsid w:val="0045511C"/>
    <w:rsid w:val="0045549C"/>
    <w:rsid w:val="004554B7"/>
    <w:rsid w:val="0045577B"/>
    <w:rsid w:val="004557D4"/>
    <w:rsid w:val="00455B85"/>
    <w:rsid w:val="00455BB7"/>
    <w:rsid w:val="00455F53"/>
    <w:rsid w:val="00455FDA"/>
    <w:rsid w:val="004566A8"/>
    <w:rsid w:val="004566EF"/>
    <w:rsid w:val="00456DD3"/>
    <w:rsid w:val="00456E84"/>
    <w:rsid w:val="004572D3"/>
    <w:rsid w:val="00457320"/>
    <w:rsid w:val="00457341"/>
    <w:rsid w:val="00457347"/>
    <w:rsid w:val="00457385"/>
    <w:rsid w:val="00457420"/>
    <w:rsid w:val="00457496"/>
    <w:rsid w:val="00457610"/>
    <w:rsid w:val="004576CB"/>
    <w:rsid w:val="00457876"/>
    <w:rsid w:val="00457CDA"/>
    <w:rsid w:val="00457F14"/>
    <w:rsid w:val="00457F6C"/>
    <w:rsid w:val="0045E612"/>
    <w:rsid w:val="00460062"/>
    <w:rsid w:val="00460235"/>
    <w:rsid w:val="0046074D"/>
    <w:rsid w:val="004608DC"/>
    <w:rsid w:val="00460A4B"/>
    <w:rsid w:val="00460CC2"/>
    <w:rsid w:val="00460DCD"/>
    <w:rsid w:val="00460FA1"/>
    <w:rsid w:val="004612AF"/>
    <w:rsid w:val="004613E2"/>
    <w:rsid w:val="00461490"/>
    <w:rsid w:val="00461492"/>
    <w:rsid w:val="00461657"/>
    <w:rsid w:val="004616A3"/>
    <w:rsid w:val="004616D9"/>
    <w:rsid w:val="004617A5"/>
    <w:rsid w:val="00461BBB"/>
    <w:rsid w:val="00461BED"/>
    <w:rsid w:val="00461D7C"/>
    <w:rsid w:val="00461E3C"/>
    <w:rsid w:val="004622DD"/>
    <w:rsid w:val="00462530"/>
    <w:rsid w:val="0046283A"/>
    <w:rsid w:val="004629D4"/>
    <w:rsid w:val="004629F6"/>
    <w:rsid w:val="00462A26"/>
    <w:rsid w:val="00462CDF"/>
    <w:rsid w:val="00462EBE"/>
    <w:rsid w:val="00463090"/>
    <w:rsid w:val="00463147"/>
    <w:rsid w:val="00463434"/>
    <w:rsid w:val="0046363E"/>
    <w:rsid w:val="0046392D"/>
    <w:rsid w:val="004642E8"/>
    <w:rsid w:val="004643E5"/>
    <w:rsid w:val="004646D8"/>
    <w:rsid w:val="00464BC5"/>
    <w:rsid w:val="00464C47"/>
    <w:rsid w:val="00464FD0"/>
    <w:rsid w:val="004650B1"/>
    <w:rsid w:val="004650BC"/>
    <w:rsid w:val="004651C8"/>
    <w:rsid w:val="004653F6"/>
    <w:rsid w:val="0046540A"/>
    <w:rsid w:val="0046558B"/>
    <w:rsid w:val="004655F0"/>
    <w:rsid w:val="00465B2E"/>
    <w:rsid w:val="00465BC9"/>
    <w:rsid w:val="00466031"/>
    <w:rsid w:val="004661C7"/>
    <w:rsid w:val="004662B7"/>
    <w:rsid w:val="0046630D"/>
    <w:rsid w:val="004667B1"/>
    <w:rsid w:val="00466AEE"/>
    <w:rsid w:val="00466BEE"/>
    <w:rsid w:val="00466C28"/>
    <w:rsid w:val="00467146"/>
    <w:rsid w:val="00467170"/>
    <w:rsid w:val="00467679"/>
    <w:rsid w:val="00467A01"/>
    <w:rsid w:val="00467A41"/>
    <w:rsid w:val="00467DBD"/>
    <w:rsid w:val="00467F04"/>
    <w:rsid w:val="0047019E"/>
    <w:rsid w:val="0047020A"/>
    <w:rsid w:val="004702FF"/>
    <w:rsid w:val="004703EB"/>
    <w:rsid w:val="00470576"/>
    <w:rsid w:val="00470AD3"/>
    <w:rsid w:val="00470BB5"/>
    <w:rsid w:val="00470C45"/>
    <w:rsid w:val="00470C86"/>
    <w:rsid w:val="00470D4A"/>
    <w:rsid w:val="0047113E"/>
    <w:rsid w:val="00471445"/>
    <w:rsid w:val="0047177F"/>
    <w:rsid w:val="004717D0"/>
    <w:rsid w:val="00471919"/>
    <w:rsid w:val="00471A91"/>
    <w:rsid w:val="00471B2C"/>
    <w:rsid w:val="00471B56"/>
    <w:rsid w:val="00471C6F"/>
    <w:rsid w:val="0047244E"/>
    <w:rsid w:val="004725FA"/>
    <w:rsid w:val="0047269F"/>
    <w:rsid w:val="00472876"/>
    <w:rsid w:val="0047294D"/>
    <w:rsid w:val="00473308"/>
    <w:rsid w:val="00473396"/>
    <w:rsid w:val="004733C1"/>
    <w:rsid w:val="00473633"/>
    <w:rsid w:val="00473777"/>
    <w:rsid w:val="004738CC"/>
    <w:rsid w:val="00473E03"/>
    <w:rsid w:val="00473FEE"/>
    <w:rsid w:val="00474063"/>
    <w:rsid w:val="00474279"/>
    <w:rsid w:val="00474540"/>
    <w:rsid w:val="0047455C"/>
    <w:rsid w:val="004746CE"/>
    <w:rsid w:val="0047497C"/>
    <w:rsid w:val="00474AA6"/>
    <w:rsid w:val="00474B70"/>
    <w:rsid w:val="00474B83"/>
    <w:rsid w:val="00474DDA"/>
    <w:rsid w:val="00474DEA"/>
    <w:rsid w:val="004750C8"/>
    <w:rsid w:val="004754F2"/>
    <w:rsid w:val="004757E8"/>
    <w:rsid w:val="0047580D"/>
    <w:rsid w:val="00475883"/>
    <w:rsid w:val="0047591F"/>
    <w:rsid w:val="00475B23"/>
    <w:rsid w:val="00475BAE"/>
    <w:rsid w:val="00475C67"/>
    <w:rsid w:val="00475DFF"/>
    <w:rsid w:val="00475E17"/>
    <w:rsid w:val="00475E38"/>
    <w:rsid w:val="004760AC"/>
    <w:rsid w:val="00476446"/>
    <w:rsid w:val="004764C7"/>
    <w:rsid w:val="004767E8"/>
    <w:rsid w:val="00476847"/>
    <w:rsid w:val="00476A01"/>
    <w:rsid w:val="00476A44"/>
    <w:rsid w:val="00476B32"/>
    <w:rsid w:val="00476D4C"/>
    <w:rsid w:val="00476F39"/>
    <w:rsid w:val="00476F59"/>
    <w:rsid w:val="00476FD6"/>
    <w:rsid w:val="00477142"/>
    <w:rsid w:val="00477227"/>
    <w:rsid w:val="0047723D"/>
    <w:rsid w:val="00477635"/>
    <w:rsid w:val="00477719"/>
    <w:rsid w:val="00477926"/>
    <w:rsid w:val="0047794C"/>
    <w:rsid w:val="004800F5"/>
    <w:rsid w:val="004802BB"/>
    <w:rsid w:val="00480328"/>
    <w:rsid w:val="00480460"/>
    <w:rsid w:val="00480464"/>
    <w:rsid w:val="004805F5"/>
    <w:rsid w:val="00480619"/>
    <w:rsid w:val="004807E4"/>
    <w:rsid w:val="004809CF"/>
    <w:rsid w:val="004809DF"/>
    <w:rsid w:val="00480D1D"/>
    <w:rsid w:val="00481403"/>
    <w:rsid w:val="00481424"/>
    <w:rsid w:val="00481568"/>
    <w:rsid w:val="004819BF"/>
    <w:rsid w:val="00481A58"/>
    <w:rsid w:val="00481AE6"/>
    <w:rsid w:val="00481B24"/>
    <w:rsid w:val="00481C18"/>
    <w:rsid w:val="00481E50"/>
    <w:rsid w:val="00481F13"/>
    <w:rsid w:val="00481F1A"/>
    <w:rsid w:val="00481FDE"/>
    <w:rsid w:val="00482028"/>
    <w:rsid w:val="0048206B"/>
    <w:rsid w:val="004824B3"/>
    <w:rsid w:val="00482CD9"/>
    <w:rsid w:val="00482D7F"/>
    <w:rsid w:val="00482FCD"/>
    <w:rsid w:val="004831CB"/>
    <w:rsid w:val="004831FA"/>
    <w:rsid w:val="0048321D"/>
    <w:rsid w:val="004832E5"/>
    <w:rsid w:val="00483831"/>
    <w:rsid w:val="00483972"/>
    <w:rsid w:val="00483A34"/>
    <w:rsid w:val="00483EE9"/>
    <w:rsid w:val="004840D5"/>
    <w:rsid w:val="00484403"/>
    <w:rsid w:val="00484950"/>
    <w:rsid w:val="00484A0F"/>
    <w:rsid w:val="00484C80"/>
    <w:rsid w:val="00484CD6"/>
    <w:rsid w:val="00485003"/>
    <w:rsid w:val="00485331"/>
    <w:rsid w:val="004856A8"/>
    <w:rsid w:val="00485993"/>
    <w:rsid w:val="00485C7A"/>
    <w:rsid w:val="00486402"/>
    <w:rsid w:val="004864CC"/>
    <w:rsid w:val="004866C0"/>
    <w:rsid w:val="004866CB"/>
    <w:rsid w:val="00486B55"/>
    <w:rsid w:val="00486CD1"/>
    <w:rsid w:val="00486F79"/>
    <w:rsid w:val="004871F1"/>
    <w:rsid w:val="00487662"/>
    <w:rsid w:val="004876B5"/>
    <w:rsid w:val="004877D0"/>
    <w:rsid w:val="00487932"/>
    <w:rsid w:val="00487A5F"/>
    <w:rsid w:val="00487B6A"/>
    <w:rsid w:val="00487BB0"/>
    <w:rsid w:val="00487D51"/>
    <w:rsid w:val="00487EF8"/>
    <w:rsid w:val="00487F3F"/>
    <w:rsid w:val="004900E0"/>
    <w:rsid w:val="00490773"/>
    <w:rsid w:val="00490B11"/>
    <w:rsid w:val="00490B20"/>
    <w:rsid w:val="00490B85"/>
    <w:rsid w:val="00490F48"/>
    <w:rsid w:val="0049105C"/>
    <w:rsid w:val="00491187"/>
    <w:rsid w:val="00491233"/>
    <w:rsid w:val="004915AC"/>
    <w:rsid w:val="0049166D"/>
    <w:rsid w:val="0049178D"/>
    <w:rsid w:val="004919A7"/>
    <w:rsid w:val="00491AC5"/>
    <w:rsid w:val="00491ACB"/>
    <w:rsid w:val="00492067"/>
    <w:rsid w:val="00492243"/>
    <w:rsid w:val="00492248"/>
    <w:rsid w:val="00492534"/>
    <w:rsid w:val="004928CE"/>
    <w:rsid w:val="00492970"/>
    <w:rsid w:val="00492A3A"/>
    <w:rsid w:val="00492AA2"/>
    <w:rsid w:val="00492CAF"/>
    <w:rsid w:val="00492E72"/>
    <w:rsid w:val="00492F59"/>
    <w:rsid w:val="00492FF6"/>
    <w:rsid w:val="004933E8"/>
    <w:rsid w:val="00493497"/>
    <w:rsid w:val="004937EC"/>
    <w:rsid w:val="00493BFE"/>
    <w:rsid w:val="00493C71"/>
    <w:rsid w:val="00493D29"/>
    <w:rsid w:val="00493F7C"/>
    <w:rsid w:val="00493F95"/>
    <w:rsid w:val="0049417D"/>
    <w:rsid w:val="00494546"/>
    <w:rsid w:val="00494549"/>
    <w:rsid w:val="00494638"/>
    <w:rsid w:val="004946A3"/>
    <w:rsid w:val="0049477A"/>
    <w:rsid w:val="00494789"/>
    <w:rsid w:val="0049486E"/>
    <w:rsid w:val="00494A86"/>
    <w:rsid w:val="00494A89"/>
    <w:rsid w:val="00494F25"/>
    <w:rsid w:val="00495044"/>
    <w:rsid w:val="004951D4"/>
    <w:rsid w:val="00495217"/>
    <w:rsid w:val="004952C0"/>
    <w:rsid w:val="0049542D"/>
    <w:rsid w:val="00495F59"/>
    <w:rsid w:val="00496010"/>
    <w:rsid w:val="00496277"/>
    <w:rsid w:val="00496392"/>
    <w:rsid w:val="00496752"/>
    <w:rsid w:val="0049686A"/>
    <w:rsid w:val="00496996"/>
    <w:rsid w:val="00497189"/>
    <w:rsid w:val="0049738D"/>
    <w:rsid w:val="0049753A"/>
    <w:rsid w:val="0049758C"/>
    <w:rsid w:val="004975A6"/>
    <w:rsid w:val="0049783E"/>
    <w:rsid w:val="00497AEF"/>
    <w:rsid w:val="00497B89"/>
    <w:rsid w:val="00497C8B"/>
    <w:rsid w:val="00497CF6"/>
    <w:rsid w:val="00497DAE"/>
    <w:rsid w:val="004A0486"/>
    <w:rsid w:val="004A089C"/>
    <w:rsid w:val="004A0925"/>
    <w:rsid w:val="004A0A1D"/>
    <w:rsid w:val="004A0BF3"/>
    <w:rsid w:val="004A0EC0"/>
    <w:rsid w:val="004A105E"/>
    <w:rsid w:val="004A1436"/>
    <w:rsid w:val="004A157F"/>
    <w:rsid w:val="004A1986"/>
    <w:rsid w:val="004A1DA4"/>
    <w:rsid w:val="004A1E62"/>
    <w:rsid w:val="004A2238"/>
    <w:rsid w:val="004A2367"/>
    <w:rsid w:val="004A237A"/>
    <w:rsid w:val="004A2673"/>
    <w:rsid w:val="004A2679"/>
    <w:rsid w:val="004A26C6"/>
    <w:rsid w:val="004A288B"/>
    <w:rsid w:val="004A2A01"/>
    <w:rsid w:val="004A2A24"/>
    <w:rsid w:val="004A2FBA"/>
    <w:rsid w:val="004A3308"/>
    <w:rsid w:val="004A380D"/>
    <w:rsid w:val="004A390B"/>
    <w:rsid w:val="004A3FB4"/>
    <w:rsid w:val="004A3FD2"/>
    <w:rsid w:val="004A4110"/>
    <w:rsid w:val="004A46CB"/>
    <w:rsid w:val="004A47C6"/>
    <w:rsid w:val="004A4988"/>
    <w:rsid w:val="004A4B47"/>
    <w:rsid w:val="004A510D"/>
    <w:rsid w:val="004A5568"/>
    <w:rsid w:val="004A560E"/>
    <w:rsid w:val="004A57AE"/>
    <w:rsid w:val="004A5810"/>
    <w:rsid w:val="004A5873"/>
    <w:rsid w:val="004A618D"/>
    <w:rsid w:val="004A6231"/>
    <w:rsid w:val="004A65C4"/>
    <w:rsid w:val="004A6B18"/>
    <w:rsid w:val="004A6ED2"/>
    <w:rsid w:val="004A718F"/>
    <w:rsid w:val="004A78AC"/>
    <w:rsid w:val="004A7AEB"/>
    <w:rsid w:val="004A7C33"/>
    <w:rsid w:val="004A7D67"/>
    <w:rsid w:val="004A7F30"/>
    <w:rsid w:val="004B042F"/>
    <w:rsid w:val="004B0485"/>
    <w:rsid w:val="004B04A3"/>
    <w:rsid w:val="004B06C9"/>
    <w:rsid w:val="004B089E"/>
    <w:rsid w:val="004B08C4"/>
    <w:rsid w:val="004B0AA4"/>
    <w:rsid w:val="004B0BCF"/>
    <w:rsid w:val="004B0C18"/>
    <w:rsid w:val="004B116A"/>
    <w:rsid w:val="004B11D0"/>
    <w:rsid w:val="004B1F05"/>
    <w:rsid w:val="004B1F58"/>
    <w:rsid w:val="004B2099"/>
    <w:rsid w:val="004B22D6"/>
    <w:rsid w:val="004B2714"/>
    <w:rsid w:val="004B2A1C"/>
    <w:rsid w:val="004B30BF"/>
    <w:rsid w:val="004B35A1"/>
    <w:rsid w:val="004B3701"/>
    <w:rsid w:val="004B3C00"/>
    <w:rsid w:val="004B4216"/>
    <w:rsid w:val="004B42F9"/>
    <w:rsid w:val="004B4420"/>
    <w:rsid w:val="004B455E"/>
    <w:rsid w:val="004B460B"/>
    <w:rsid w:val="004B4850"/>
    <w:rsid w:val="004B48C3"/>
    <w:rsid w:val="004B4AF3"/>
    <w:rsid w:val="004B4ED9"/>
    <w:rsid w:val="004B4F6F"/>
    <w:rsid w:val="004B4FD9"/>
    <w:rsid w:val="004B55CB"/>
    <w:rsid w:val="004B56B7"/>
    <w:rsid w:val="004B5A44"/>
    <w:rsid w:val="004B5A73"/>
    <w:rsid w:val="004B5BAE"/>
    <w:rsid w:val="004B5CC6"/>
    <w:rsid w:val="004B5CF2"/>
    <w:rsid w:val="004B604C"/>
    <w:rsid w:val="004B62B4"/>
    <w:rsid w:val="004B62CE"/>
    <w:rsid w:val="004B6325"/>
    <w:rsid w:val="004B63EE"/>
    <w:rsid w:val="004B6419"/>
    <w:rsid w:val="004B644F"/>
    <w:rsid w:val="004B66BC"/>
    <w:rsid w:val="004B6702"/>
    <w:rsid w:val="004B68A6"/>
    <w:rsid w:val="004B6B62"/>
    <w:rsid w:val="004B6CC6"/>
    <w:rsid w:val="004B6E65"/>
    <w:rsid w:val="004B6F1A"/>
    <w:rsid w:val="004B741D"/>
    <w:rsid w:val="004B7458"/>
    <w:rsid w:val="004B766C"/>
    <w:rsid w:val="004B7994"/>
    <w:rsid w:val="004B79AE"/>
    <w:rsid w:val="004B7D26"/>
    <w:rsid w:val="004B7D54"/>
    <w:rsid w:val="004B7EB5"/>
    <w:rsid w:val="004B7FD8"/>
    <w:rsid w:val="004BA3E2"/>
    <w:rsid w:val="004C01D1"/>
    <w:rsid w:val="004C0402"/>
    <w:rsid w:val="004C095E"/>
    <w:rsid w:val="004C0D45"/>
    <w:rsid w:val="004C10D0"/>
    <w:rsid w:val="004C144D"/>
    <w:rsid w:val="004C14A2"/>
    <w:rsid w:val="004C156A"/>
    <w:rsid w:val="004C159A"/>
    <w:rsid w:val="004C1845"/>
    <w:rsid w:val="004C1B9A"/>
    <w:rsid w:val="004C1CF3"/>
    <w:rsid w:val="004C1D10"/>
    <w:rsid w:val="004C1D36"/>
    <w:rsid w:val="004C1F09"/>
    <w:rsid w:val="004C238D"/>
    <w:rsid w:val="004C242A"/>
    <w:rsid w:val="004C2469"/>
    <w:rsid w:val="004C2AE1"/>
    <w:rsid w:val="004C2F61"/>
    <w:rsid w:val="004C3075"/>
    <w:rsid w:val="004C30A6"/>
    <w:rsid w:val="004C3455"/>
    <w:rsid w:val="004C35CC"/>
    <w:rsid w:val="004C3B0D"/>
    <w:rsid w:val="004C3B78"/>
    <w:rsid w:val="004C3BF7"/>
    <w:rsid w:val="004C3CB3"/>
    <w:rsid w:val="004C3E69"/>
    <w:rsid w:val="004C3E8C"/>
    <w:rsid w:val="004C3FEA"/>
    <w:rsid w:val="004C49B5"/>
    <w:rsid w:val="004C4A4F"/>
    <w:rsid w:val="004C502F"/>
    <w:rsid w:val="004C51A8"/>
    <w:rsid w:val="004C5238"/>
    <w:rsid w:val="004C5309"/>
    <w:rsid w:val="004C5347"/>
    <w:rsid w:val="004C535F"/>
    <w:rsid w:val="004C5647"/>
    <w:rsid w:val="004C56D9"/>
    <w:rsid w:val="004C5863"/>
    <w:rsid w:val="004C5AF9"/>
    <w:rsid w:val="004C5EDD"/>
    <w:rsid w:val="004C6310"/>
    <w:rsid w:val="004C6352"/>
    <w:rsid w:val="004C64F0"/>
    <w:rsid w:val="004C675A"/>
    <w:rsid w:val="004C67D8"/>
    <w:rsid w:val="004C6897"/>
    <w:rsid w:val="004C69F2"/>
    <w:rsid w:val="004C6B82"/>
    <w:rsid w:val="004C6C47"/>
    <w:rsid w:val="004C6F02"/>
    <w:rsid w:val="004C6F1B"/>
    <w:rsid w:val="004C6F73"/>
    <w:rsid w:val="004C6FA0"/>
    <w:rsid w:val="004C7002"/>
    <w:rsid w:val="004C7207"/>
    <w:rsid w:val="004C722C"/>
    <w:rsid w:val="004C7497"/>
    <w:rsid w:val="004C75CE"/>
    <w:rsid w:val="004C7AEE"/>
    <w:rsid w:val="004C7BFE"/>
    <w:rsid w:val="004C7E4E"/>
    <w:rsid w:val="004D01F4"/>
    <w:rsid w:val="004D04BB"/>
    <w:rsid w:val="004D0635"/>
    <w:rsid w:val="004D0666"/>
    <w:rsid w:val="004D070E"/>
    <w:rsid w:val="004D0732"/>
    <w:rsid w:val="004D0851"/>
    <w:rsid w:val="004D0858"/>
    <w:rsid w:val="004D0A6C"/>
    <w:rsid w:val="004D0C41"/>
    <w:rsid w:val="004D0FBC"/>
    <w:rsid w:val="004D1582"/>
    <w:rsid w:val="004D178F"/>
    <w:rsid w:val="004D17F5"/>
    <w:rsid w:val="004D1B69"/>
    <w:rsid w:val="004D1CE7"/>
    <w:rsid w:val="004D1D22"/>
    <w:rsid w:val="004D1D45"/>
    <w:rsid w:val="004D1EDB"/>
    <w:rsid w:val="004D208A"/>
    <w:rsid w:val="004D2106"/>
    <w:rsid w:val="004D21B1"/>
    <w:rsid w:val="004D237A"/>
    <w:rsid w:val="004D2646"/>
    <w:rsid w:val="004D27AA"/>
    <w:rsid w:val="004D28CE"/>
    <w:rsid w:val="004D2C6B"/>
    <w:rsid w:val="004D2E74"/>
    <w:rsid w:val="004D328C"/>
    <w:rsid w:val="004D35E8"/>
    <w:rsid w:val="004D374B"/>
    <w:rsid w:val="004D3950"/>
    <w:rsid w:val="004D3A81"/>
    <w:rsid w:val="004D3CE1"/>
    <w:rsid w:val="004D3D46"/>
    <w:rsid w:val="004D3E77"/>
    <w:rsid w:val="004D3F38"/>
    <w:rsid w:val="004D3FA0"/>
    <w:rsid w:val="004D403D"/>
    <w:rsid w:val="004D4083"/>
    <w:rsid w:val="004D42AC"/>
    <w:rsid w:val="004D43A2"/>
    <w:rsid w:val="004D4755"/>
    <w:rsid w:val="004D4862"/>
    <w:rsid w:val="004D4AC6"/>
    <w:rsid w:val="004D4AEC"/>
    <w:rsid w:val="004D4B6A"/>
    <w:rsid w:val="004D4C98"/>
    <w:rsid w:val="004D4D77"/>
    <w:rsid w:val="004D4F19"/>
    <w:rsid w:val="004D5125"/>
    <w:rsid w:val="004D51A4"/>
    <w:rsid w:val="004D525F"/>
    <w:rsid w:val="004D52C6"/>
    <w:rsid w:val="004D53DE"/>
    <w:rsid w:val="004D56FC"/>
    <w:rsid w:val="004D58D0"/>
    <w:rsid w:val="004D59CD"/>
    <w:rsid w:val="004D5D42"/>
    <w:rsid w:val="004D5EA0"/>
    <w:rsid w:val="004D5F24"/>
    <w:rsid w:val="004D5FA7"/>
    <w:rsid w:val="004D6014"/>
    <w:rsid w:val="004D61CC"/>
    <w:rsid w:val="004D653E"/>
    <w:rsid w:val="004D6667"/>
    <w:rsid w:val="004D6688"/>
    <w:rsid w:val="004D6915"/>
    <w:rsid w:val="004D6C21"/>
    <w:rsid w:val="004D70B7"/>
    <w:rsid w:val="004D71A3"/>
    <w:rsid w:val="004D71E5"/>
    <w:rsid w:val="004D72DD"/>
    <w:rsid w:val="004D73CB"/>
    <w:rsid w:val="004D7C7C"/>
    <w:rsid w:val="004E0103"/>
    <w:rsid w:val="004E01A9"/>
    <w:rsid w:val="004E02D4"/>
    <w:rsid w:val="004E02D5"/>
    <w:rsid w:val="004E0539"/>
    <w:rsid w:val="004E06BC"/>
    <w:rsid w:val="004E06C5"/>
    <w:rsid w:val="004E0779"/>
    <w:rsid w:val="004E0B1A"/>
    <w:rsid w:val="004E0CCD"/>
    <w:rsid w:val="004E0CFD"/>
    <w:rsid w:val="004E0E11"/>
    <w:rsid w:val="004E0F81"/>
    <w:rsid w:val="004E1079"/>
    <w:rsid w:val="004E1634"/>
    <w:rsid w:val="004E172B"/>
    <w:rsid w:val="004E1737"/>
    <w:rsid w:val="004E1794"/>
    <w:rsid w:val="004E197F"/>
    <w:rsid w:val="004E1A7B"/>
    <w:rsid w:val="004E1D8D"/>
    <w:rsid w:val="004E23C7"/>
    <w:rsid w:val="004E27B5"/>
    <w:rsid w:val="004E288A"/>
    <w:rsid w:val="004E2927"/>
    <w:rsid w:val="004E2A3F"/>
    <w:rsid w:val="004E2C83"/>
    <w:rsid w:val="004E2DF7"/>
    <w:rsid w:val="004E2EDD"/>
    <w:rsid w:val="004E2F03"/>
    <w:rsid w:val="004E307F"/>
    <w:rsid w:val="004E31E5"/>
    <w:rsid w:val="004E3260"/>
    <w:rsid w:val="004E3507"/>
    <w:rsid w:val="004E366E"/>
    <w:rsid w:val="004E380C"/>
    <w:rsid w:val="004E39A8"/>
    <w:rsid w:val="004E3AEB"/>
    <w:rsid w:val="004E3B7A"/>
    <w:rsid w:val="004E3DB4"/>
    <w:rsid w:val="004E40A5"/>
    <w:rsid w:val="004E415D"/>
    <w:rsid w:val="004E416E"/>
    <w:rsid w:val="004E41AF"/>
    <w:rsid w:val="004E4216"/>
    <w:rsid w:val="004E4364"/>
    <w:rsid w:val="004E4671"/>
    <w:rsid w:val="004E4DD8"/>
    <w:rsid w:val="004E4EC1"/>
    <w:rsid w:val="004E4F0C"/>
    <w:rsid w:val="004E4F24"/>
    <w:rsid w:val="004E51BA"/>
    <w:rsid w:val="004E51D2"/>
    <w:rsid w:val="004E579E"/>
    <w:rsid w:val="004E58A2"/>
    <w:rsid w:val="004E5B18"/>
    <w:rsid w:val="004E5E61"/>
    <w:rsid w:val="004E5F88"/>
    <w:rsid w:val="004E6212"/>
    <w:rsid w:val="004E62A4"/>
    <w:rsid w:val="004E62B6"/>
    <w:rsid w:val="004E642A"/>
    <w:rsid w:val="004E69CE"/>
    <w:rsid w:val="004E6A56"/>
    <w:rsid w:val="004E6C2D"/>
    <w:rsid w:val="004E6C53"/>
    <w:rsid w:val="004E6E81"/>
    <w:rsid w:val="004E701D"/>
    <w:rsid w:val="004E71B3"/>
    <w:rsid w:val="004E727B"/>
    <w:rsid w:val="004E73C4"/>
    <w:rsid w:val="004E7601"/>
    <w:rsid w:val="004E77A3"/>
    <w:rsid w:val="004E785D"/>
    <w:rsid w:val="004E79B4"/>
    <w:rsid w:val="004E7A86"/>
    <w:rsid w:val="004E7BBD"/>
    <w:rsid w:val="004E7D45"/>
    <w:rsid w:val="004E7D47"/>
    <w:rsid w:val="004F0267"/>
    <w:rsid w:val="004F034D"/>
    <w:rsid w:val="004F03DB"/>
    <w:rsid w:val="004F06DD"/>
    <w:rsid w:val="004F0737"/>
    <w:rsid w:val="004F0DDE"/>
    <w:rsid w:val="004F0E68"/>
    <w:rsid w:val="004F0E72"/>
    <w:rsid w:val="004F0F11"/>
    <w:rsid w:val="004F0F18"/>
    <w:rsid w:val="004F1191"/>
    <w:rsid w:val="004F130B"/>
    <w:rsid w:val="004F1672"/>
    <w:rsid w:val="004F1A00"/>
    <w:rsid w:val="004F1B6F"/>
    <w:rsid w:val="004F1B8C"/>
    <w:rsid w:val="004F1C7B"/>
    <w:rsid w:val="004F1E16"/>
    <w:rsid w:val="004F1EB1"/>
    <w:rsid w:val="004F1FE5"/>
    <w:rsid w:val="004F22A0"/>
    <w:rsid w:val="004F2523"/>
    <w:rsid w:val="004F2626"/>
    <w:rsid w:val="004F27F7"/>
    <w:rsid w:val="004F2B75"/>
    <w:rsid w:val="004F2BDC"/>
    <w:rsid w:val="004F2C8C"/>
    <w:rsid w:val="004F31A4"/>
    <w:rsid w:val="004F3225"/>
    <w:rsid w:val="004F343E"/>
    <w:rsid w:val="004F34C9"/>
    <w:rsid w:val="004F34FF"/>
    <w:rsid w:val="004F36AC"/>
    <w:rsid w:val="004F36B5"/>
    <w:rsid w:val="004F36CE"/>
    <w:rsid w:val="004F36FD"/>
    <w:rsid w:val="004F3724"/>
    <w:rsid w:val="004F3B2E"/>
    <w:rsid w:val="004F3C39"/>
    <w:rsid w:val="004F3D04"/>
    <w:rsid w:val="004F3DB6"/>
    <w:rsid w:val="004F40CF"/>
    <w:rsid w:val="004F4602"/>
    <w:rsid w:val="004F460D"/>
    <w:rsid w:val="004F4792"/>
    <w:rsid w:val="004F47B6"/>
    <w:rsid w:val="004F4825"/>
    <w:rsid w:val="004F4B7E"/>
    <w:rsid w:val="004F51EA"/>
    <w:rsid w:val="004F521C"/>
    <w:rsid w:val="004F56E2"/>
    <w:rsid w:val="004F5A9D"/>
    <w:rsid w:val="004F5B17"/>
    <w:rsid w:val="004F625B"/>
    <w:rsid w:val="004F655E"/>
    <w:rsid w:val="004F693E"/>
    <w:rsid w:val="004F6ABD"/>
    <w:rsid w:val="004F6B0E"/>
    <w:rsid w:val="004F6B62"/>
    <w:rsid w:val="004F6C8B"/>
    <w:rsid w:val="004F6D28"/>
    <w:rsid w:val="004F6EBF"/>
    <w:rsid w:val="004F6FB1"/>
    <w:rsid w:val="004F70B3"/>
    <w:rsid w:val="004F7236"/>
    <w:rsid w:val="004F738F"/>
    <w:rsid w:val="004F73C6"/>
    <w:rsid w:val="004F77B2"/>
    <w:rsid w:val="004F795E"/>
    <w:rsid w:val="004F7A84"/>
    <w:rsid w:val="004F7AB7"/>
    <w:rsid w:val="004F7C00"/>
    <w:rsid w:val="00500090"/>
    <w:rsid w:val="005002BF"/>
    <w:rsid w:val="005003A4"/>
    <w:rsid w:val="00500504"/>
    <w:rsid w:val="0050097E"/>
    <w:rsid w:val="005009DC"/>
    <w:rsid w:val="00500F08"/>
    <w:rsid w:val="00500F1F"/>
    <w:rsid w:val="005010B1"/>
    <w:rsid w:val="00501167"/>
    <w:rsid w:val="005014A3"/>
    <w:rsid w:val="00501571"/>
    <w:rsid w:val="0050163B"/>
    <w:rsid w:val="005018A3"/>
    <w:rsid w:val="005018D7"/>
    <w:rsid w:val="00501B32"/>
    <w:rsid w:val="00501B94"/>
    <w:rsid w:val="00501D28"/>
    <w:rsid w:val="005021C0"/>
    <w:rsid w:val="005022C1"/>
    <w:rsid w:val="00502376"/>
    <w:rsid w:val="00502507"/>
    <w:rsid w:val="00502653"/>
    <w:rsid w:val="005026BE"/>
    <w:rsid w:val="005026C8"/>
    <w:rsid w:val="005029C8"/>
    <w:rsid w:val="00502D70"/>
    <w:rsid w:val="00502E38"/>
    <w:rsid w:val="005030F4"/>
    <w:rsid w:val="0050313D"/>
    <w:rsid w:val="00503AD6"/>
    <w:rsid w:val="00503C7C"/>
    <w:rsid w:val="00503CCD"/>
    <w:rsid w:val="00503E6D"/>
    <w:rsid w:val="00503EC6"/>
    <w:rsid w:val="00503F40"/>
    <w:rsid w:val="00503FA2"/>
    <w:rsid w:val="0050402C"/>
    <w:rsid w:val="0050419A"/>
    <w:rsid w:val="005046F1"/>
    <w:rsid w:val="005049F1"/>
    <w:rsid w:val="00504A85"/>
    <w:rsid w:val="00504C5A"/>
    <w:rsid w:val="00504C9D"/>
    <w:rsid w:val="00504E77"/>
    <w:rsid w:val="00505213"/>
    <w:rsid w:val="005052B5"/>
    <w:rsid w:val="00505450"/>
    <w:rsid w:val="00505516"/>
    <w:rsid w:val="0050555C"/>
    <w:rsid w:val="005055EA"/>
    <w:rsid w:val="005055F9"/>
    <w:rsid w:val="00505842"/>
    <w:rsid w:val="0050599E"/>
    <w:rsid w:val="00505C5C"/>
    <w:rsid w:val="00505DDC"/>
    <w:rsid w:val="00505F5B"/>
    <w:rsid w:val="0050600F"/>
    <w:rsid w:val="00506186"/>
    <w:rsid w:val="005061FB"/>
    <w:rsid w:val="00506391"/>
    <w:rsid w:val="005064C2"/>
    <w:rsid w:val="00506609"/>
    <w:rsid w:val="00506647"/>
    <w:rsid w:val="005066BA"/>
    <w:rsid w:val="00506944"/>
    <w:rsid w:val="005069CD"/>
    <w:rsid w:val="00506D28"/>
    <w:rsid w:val="00506DAC"/>
    <w:rsid w:val="00506EB2"/>
    <w:rsid w:val="0050700F"/>
    <w:rsid w:val="005070D5"/>
    <w:rsid w:val="0050741B"/>
    <w:rsid w:val="005076F8"/>
    <w:rsid w:val="0050782B"/>
    <w:rsid w:val="005101F3"/>
    <w:rsid w:val="00510327"/>
    <w:rsid w:val="00510BDE"/>
    <w:rsid w:val="00510CFD"/>
    <w:rsid w:val="00510DD7"/>
    <w:rsid w:val="00510FDE"/>
    <w:rsid w:val="005113AA"/>
    <w:rsid w:val="00511753"/>
    <w:rsid w:val="005117DB"/>
    <w:rsid w:val="00511B31"/>
    <w:rsid w:val="00511E06"/>
    <w:rsid w:val="00511EB7"/>
    <w:rsid w:val="0051214F"/>
    <w:rsid w:val="005123C5"/>
    <w:rsid w:val="005125FC"/>
    <w:rsid w:val="005128AA"/>
    <w:rsid w:val="00512D4D"/>
    <w:rsid w:val="005134E1"/>
    <w:rsid w:val="0051355C"/>
    <w:rsid w:val="005136C8"/>
    <w:rsid w:val="00513836"/>
    <w:rsid w:val="00513859"/>
    <w:rsid w:val="00513914"/>
    <w:rsid w:val="00513C38"/>
    <w:rsid w:val="00513EE0"/>
    <w:rsid w:val="00514177"/>
    <w:rsid w:val="005142DA"/>
    <w:rsid w:val="0051449F"/>
    <w:rsid w:val="005147B0"/>
    <w:rsid w:val="00514921"/>
    <w:rsid w:val="0051494B"/>
    <w:rsid w:val="005149C6"/>
    <w:rsid w:val="00514A4A"/>
    <w:rsid w:val="00514B9B"/>
    <w:rsid w:val="00514CE9"/>
    <w:rsid w:val="00514F20"/>
    <w:rsid w:val="00514F65"/>
    <w:rsid w:val="005156D8"/>
    <w:rsid w:val="005157E5"/>
    <w:rsid w:val="00515A17"/>
    <w:rsid w:val="00515A4F"/>
    <w:rsid w:val="00515BAD"/>
    <w:rsid w:val="00515BF7"/>
    <w:rsid w:val="00515C08"/>
    <w:rsid w:val="00515CC2"/>
    <w:rsid w:val="0051603F"/>
    <w:rsid w:val="005163C1"/>
    <w:rsid w:val="00516487"/>
    <w:rsid w:val="005164B0"/>
    <w:rsid w:val="00516888"/>
    <w:rsid w:val="00516B3E"/>
    <w:rsid w:val="00516F8F"/>
    <w:rsid w:val="005172EB"/>
    <w:rsid w:val="00517663"/>
    <w:rsid w:val="005176A4"/>
    <w:rsid w:val="00517870"/>
    <w:rsid w:val="00517AE7"/>
    <w:rsid w:val="00517B7D"/>
    <w:rsid w:val="00517FDB"/>
    <w:rsid w:val="005202E4"/>
    <w:rsid w:val="00520317"/>
    <w:rsid w:val="00520652"/>
    <w:rsid w:val="005206FA"/>
    <w:rsid w:val="0052082D"/>
    <w:rsid w:val="005208E2"/>
    <w:rsid w:val="00520B60"/>
    <w:rsid w:val="00520CAC"/>
    <w:rsid w:val="00520F8B"/>
    <w:rsid w:val="00521038"/>
    <w:rsid w:val="005211DA"/>
    <w:rsid w:val="00521271"/>
    <w:rsid w:val="0052130D"/>
    <w:rsid w:val="0052185C"/>
    <w:rsid w:val="0052193D"/>
    <w:rsid w:val="00521B85"/>
    <w:rsid w:val="00521C1F"/>
    <w:rsid w:val="0052213E"/>
    <w:rsid w:val="0052227E"/>
    <w:rsid w:val="0052247D"/>
    <w:rsid w:val="005227DB"/>
    <w:rsid w:val="00522D5C"/>
    <w:rsid w:val="00522FF8"/>
    <w:rsid w:val="00523056"/>
    <w:rsid w:val="00523057"/>
    <w:rsid w:val="0052320F"/>
    <w:rsid w:val="0052326A"/>
    <w:rsid w:val="00523C1B"/>
    <w:rsid w:val="005241B3"/>
    <w:rsid w:val="005244D1"/>
    <w:rsid w:val="00524738"/>
    <w:rsid w:val="00524BFD"/>
    <w:rsid w:val="00524E8A"/>
    <w:rsid w:val="00524F41"/>
    <w:rsid w:val="0052530F"/>
    <w:rsid w:val="005255B2"/>
    <w:rsid w:val="00525720"/>
    <w:rsid w:val="00525738"/>
    <w:rsid w:val="00525803"/>
    <w:rsid w:val="00525B30"/>
    <w:rsid w:val="00525B33"/>
    <w:rsid w:val="0052647F"/>
    <w:rsid w:val="00526514"/>
    <w:rsid w:val="0052667D"/>
    <w:rsid w:val="00526922"/>
    <w:rsid w:val="00526C0F"/>
    <w:rsid w:val="0052702C"/>
    <w:rsid w:val="0052726A"/>
    <w:rsid w:val="005272DA"/>
    <w:rsid w:val="005273BF"/>
    <w:rsid w:val="00527588"/>
    <w:rsid w:val="00527636"/>
    <w:rsid w:val="00527847"/>
    <w:rsid w:val="00527C21"/>
    <w:rsid w:val="00527CFD"/>
    <w:rsid w:val="00527F5E"/>
    <w:rsid w:val="00530239"/>
    <w:rsid w:val="005304F8"/>
    <w:rsid w:val="005305F7"/>
    <w:rsid w:val="00530698"/>
    <w:rsid w:val="00530771"/>
    <w:rsid w:val="00530995"/>
    <w:rsid w:val="00530A46"/>
    <w:rsid w:val="00530ABF"/>
    <w:rsid w:val="00530CEA"/>
    <w:rsid w:val="00530D91"/>
    <w:rsid w:val="005313AB"/>
    <w:rsid w:val="005313EF"/>
    <w:rsid w:val="005315F4"/>
    <w:rsid w:val="005319FE"/>
    <w:rsid w:val="00531C8B"/>
    <w:rsid w:val="00531CFB"/>
    <w:rsid w:val="00531D97"/>
    <w:rsid w:val="00531FF7"/>
    <w:rsid w:val="0053222C"/>
    <w:rsid w:val="005324D1"/>
    <w:rsid w:val="00532934"/>
    <w:rsid w:val="0053299B"/>
    <w:rsid w:val="005329C7"/>
    <w:rsid w:val="00532B54"/>
    <w:rsid w:val="00532C57"/>
    <w:rsid w:val="00532C5F"/>
    <w:rsid w:val="00532C93"/>
    <w:rsid w:val="00532CE7"/>
    <w:rsid w:val="00532DC5"/>
    <w:rsid w:val="00532E39"/>
    <w:rsid w:val="00532EB9"/>
    <w:rsid w:val="00533026"/>
    <w:rsid w:val="00533178"/>
    <w:rsid w:val="00533277"/>
    <w:rsid w:val="005332DD"/>
    <w:rsid w:val="005333FA"/>
    <w:rsid w:val="00533538"/>
    <w:rsid w:val="00533572"/>
    <w:rsid w:val="00533800"/>
    <w:rsid w:val="00533845"/>
    <w:rsid w:val="005338B1"/>
    <w:rsid w:val="005338F2"/>
    <w:rsid w:val="005339C7"/>
    <w:rsid w:val="00533A55"/>
    <w:rsid w:val="00533AB2"/>
    <w:rsid w:val="00533B0A"/>
    <w:rsid w:val="0053415C"/>
    <w:rsid w:val="005344A9"/>
    <w:rsid w:val="005346DC"/>
    <w:rsid w:val="00534855"/>
    <w:rsid w:val="00534915"/>
    <w:rsid w:val="00534962"/>
    <w:rsid w:val="00534B8B"/>
    <w:rsid w:val="00534F01"/>
    <w:rsid w:val="005350A6"/>
    <w:rsid w:val="0053516D"/>
    <w:rsid w:val="0053521D"/>
    <w:rsid w:val="0053561D"/>
    <w:rsid w:val="00535767"/>
    <w:rsid w:val="0053587D"/>
    <w:rsid w:val="0053594D"/>
    <w:rsid w:val="00535D49"/>
    <w:rsid w:val="00535FB7"/>
    <w:rsid w:val="00535FF7"/>
    <w:rsid w:val="0053602E"/>
    <w:rsid w:val="0053603B"/>
    <w:rsid w:val="005362A8"/>
    <w:rsid w:val="005363EA"/>
    <w:rsid w:val="00536658"/>
    <w:rsid w:val="005367B5"/>
    <w:rsid w:val="00536B37"/>
    <w:rsid w:val="00536F22"/>
    <w:rsid w:val="00537711"/>
    <w:rsid w:val="005377D0"/>
    <w:rsid w:val="0053780E"/>
    <w:rsid w:val="0053786F"/>
    <w:rsid w:val="00537CBF"/>
    <w:rsid w:val="00537F29"/>
    <w:rsid w:val="00540657"/>
    <w:rsid w:val="005408F6"/>
    <w:rsid w:val="00540949"/>
    <w:rsid w:val="005409FA"/>
    <w:rsid w:val="00540C05"/>
    <w:rsid w:val="00540C6D"/>
    <w:rsid w:val="00540C74"/>
    <w:rsid w:val="00540EFA"/>
    <w:rsid w:val="00540F66"/>
    <w:rsid w:val="00541013"/>
    <w:rsid w:val="0054101D"/>
    <w:rsid w:val="005410AC"/>
    <w:rsid w:val="0054117A"/>
    <w:rsid w:val="005412D3"/>
    <w:rsid w:val="00541351"/>
    <w:rsid w:val="005413B5"/>
    <w:rsid w:val="0054145F"/>
    <w:rsid w:val="005416CB"/>
    <w:rsid w:val="005416D8"/>
    <w:rsid w:val="0054185B"/>
    <w:rsid w:val="00541DC3"/>
    <w:rsid w:val="00541EBE"/>
    <w:rsid w:val="0054223D"/>
    <w:rsid w:val="0054255E"/>
    <w:rsid w:val="00542587"/>
    <w:rsid w:val="00542600"/>
    <w:rsid w:val="00542620"/>
    <w:rsid w:val="00542638"/>
    <w:rsid w:val="00542743"/>
    <w:rsid w:val="005427EC"/>
    <w:rsid w:val="00542826"/>
    <w:rsid w:val="0054283A"/>
    <w:rsid w:val="00542991"/>
    <w:rsid w:val="00542A75"/>
    <w:rsid w:val="00543050"/>
    <w:rsid w:val="00543103"/>
    <w:rsid w:val="0054323E"/>
    <w:rsid w:val="0054353B"/>
    <w:rsid w:val="005436A7"/>
    <w:rsid w:val="005438E2"/>
    <w:rsid w:val="0054391B"/>
    <w:rsid w:val="00543BC0"/>
    <w:rsid w:val="00543F47"/>
    <w:rsid w:val="005440EF"/>
    <w:rsid w:val="00544280"/>
    <w:rsid w:val="005443AB"/>
    <w:rsid w:val="00544442"/>
    <w:rsid w:val="00544534"/>
    <w:rsid w:val="00544559"/>
    <w:rsid w:val="00544968"/>
    <w:rsid w:val="00544CC5"/>
    <w:rsid w:val="00544D08"/>
    <w:rsid w:val="00545009"/>
    <w:rsid w:val="00545179"/>
    <w:rsid w:val="005456A7"/>
    <w:rsid w:val="00545876"/>
    <w:rsid w:val="0054588F"/>
    <w:rsid w:val="00545930"/>
    <w:rsid w:val="00545B67"/>
    <w:rsid w:val="00545D21"/>
    <w:rsid w:val="00545E42"/>
    <w:rsid w:val="00545EF6"/>
    <w:rsid w:val="005464A7"/>
    <w:rsid w:val="00546577"/>
    <w:rsid w:val="00546833"/>
    <w:rsid w:val="005468E2"/>
    <w:rsid w:val="005469FD"/>
    <w:rsid w:val="00546D2B"/>
    <w:rsid w:val="00546E0C"/>
    <w:rsid w:val="00546E59"/>
    <w:rsid w:val="005470E4"/>
    <w:rsid w:val="0054716D"/>
    <w:rsid w:val="00547175"/>
    <w:rsid w:val="0054760F"/>
    <w:rsid w:val="005477A1"/>
    <w:rsid w:val="00547A34"/>
    <w:rsid w:val="00547ABC"/>
    <w:rsid w:val="00547B67"/>
    <w:rsid w:val="00547F2F"/>
    <w:rsid w:val="0055015B"/>
    <w:rsid w:val="00550388"/>
    <w:rsid w:val="00550450"/>
    <w:rsid w:val="00550507"/>
    <w:rsid w:val="005506CF"/>
    <w:rsid w:val="0055077E"/>
    <w:rsid w:val="00550B9E"/>
    <w:rsid w:val="00550F99"/>
    <w:rsid w:val="005519F3"/>
    <w:rsid w:val="00551BB3"/>
    <w:rsid w:val="00551CFC"/>
    <w:rsid w:val="00551E53"/>
    <w:rsid w:val="00551F02"/>
    <w:rsid w:val="0055229A"/>
    <w:rsid w:val="0055229D"/>
    <w:rsid w:val="005523D4"/>
    <w:rsid w:val="0055240D"/>
    <w:rsid w:val="00552612"/>
    <w:rsid w:val="00552681"/>
    <w:rsid w:val="005526B9"/>
    <w:rsid w:val="0055270C"/>
    <w:rsid w:val="005528DB"/>
    <w:rsid w:val="005529F0"/>
    <w:rsid w:val="00552AB3"/>
    <w:rsid w:val="00552AD1"/>
    <w:rsid w:val="00552AD5"/>
    <w:rsid w:val="00552BB6"/>
    <w:rsid w:val="00552C15"/>
    <w:rsid w:val="00553181"/>
    <w:rsid w:val="00553193"/>
    <w:rsid w:val="005531EF"/>
    <w:rsid w:val="00553318"/>
    <w:rsid w:val="00553392"/>
    <w:rsid w:val="005537AC"/>
    <w:rsid w:val="00553D10"/>
    <w:rsid w:val="00553D91"/>
    <w:rsid w:val="00553E3D"/>
    <w:rsid w:val="00553E67"/>
    <w:rsid w:val="00554170"/>
    <w:rsid w:val="00554418"/>
    <w:rsid w:val="005545F5"/>
    <w:rsid w:val="00554612"/>
    <w:rsid w:val="005549BE"/>
    <w:rsid w:val="005549D5"/>
    <w:rsid w:val="00554C64"/>
    <w:rsid w:val="00554D41"/>
    <w:rsid w:val="0055503F"/>
    <w:rsid w:val="00555193"/>
    <w:rsid w:val="005554BF"/>
    <w:rsid w:val="00555594"/>
    <w:rsid w:val="0055568F"/>
    <w:rsid w:val="00555867"/>
    <w:rsid w:val="0055590B"/>
    <w:rsid w:val="00555BE1"/>
    <w:rsid w:val="00555C64"/>
    <w:rsid w:val="00555CC1"/>
    <w:rsid w:val="00555DE9"/>
    <w:rsid w:val="00555FC5"/>
    <w:rsid w:val="00555FD4"/>
    <w:rsid w:val="0055600B"/>
    <w:rsid w:val="00556327"/>
    <w:rsid w:val="0055644B"/>
    <w:rsid w:val="0055645C"/>
    <w:rsid w:val="00556511"/>
    <w:rsid w:val="00556656"/>
    <w:rsid w:val="005566E1"/>
    <w:rsid w:val="005567EB"/>
    <w:rsid w:val="00556C7C"/>
    <w:rsid w:val="00556F22"/>
    <w:rsid w:val="00556F86"/>
    <w:rsid w:val="00556F90"/>
    <w:rsid w:val="005570E7"/>
    <w:rsid w:val="00557128"/>
    <w:rsid w:val="0055737D"/>
    <w:rsid w:val="00557396"/>
    <w:rsid w:val="00557449"/>
    <w:rsid w:val="005576D4"/>
    <w:rsid w:val="005578D4"/>
    <w:rsid w:val="005579AF"/>
    <w:rsid w:val="00557A6D"/>
    <w:rsid w:val="00557CCF"/>
    <w:rsid w:val="0056002B"/>
    <w:rsid w:val="00560112"/>
    <w:rsid w:val="0056016D"/>
    <w:rsid w:val="00560301"/>
    <w:rsid w:val="005603A7"/>
    <w:rsid w:val="00560437"/>
    <w:rsid w:val="0056044E"/>
    <w:rsid w:val="00560523"/>
    <w:rsid w:val="00560947"/>
    <w:rsid w:val="00560F59"/>
    <w:rsid w:val="00561261"/>
    <w:rsid w:val="005612EE"/>
    <w:rsid w:val="00561444"/>
    <w:rsid w:val="00561467"/>
    <w:rsid w:val="0056167C"/>
    <w:rsid w:val="00561875"/>
    <w:rsid w:val="00561C7F"/>
    <w:rsid w:val="00561CC3"/>
    <w:rsid w:val="00561E94"/>
    <w:rsid w:val="0056200B"/>
    <w:rsid w:val="0056208A"/>
    <w:rsid w:val="005620B4"/>
    <w:rsid w:val="005620CC"/>
    <w:rsid w:val="005620D3"/>
    <w:rsid w:val="00562114"/>
    <w:rsid w:val="00562260"/>
    <w:rsid w:val="005625C4"/>
    <w:rsid w:val="0056268F"/>
    <w:rsid w:val="005626B3"/>
    <w:rsid w:val="005628A5"/>
    <w:rsid w:val="00562E01"/>
    <w:rsid w:val="00562E51"/>
    <w:rsid w:val="00562E91"/>
    <w:rsid w:val="00562ECF"/>
    <w:rsid w:val="0056315A"/>
    <w:rsid w:val="00563427"/>
    <w:rsid w:val="005638A7"/>
    <w:rsid w:val="00563A62"/>
    <w:rsid w:val="00563D2A"/>
    <w:rsid w:val="00563E46"/>
    <w:rsid w:val="0056418E"/>
    <w:rsid w:val="005643C5"/>
    <w:rsid w:val="0056442F"/>
    <w:rsid w:val="00564954"/>
    <w:rsid w:val="00564AB4"/>
    <w:rsid w:val="00564B56"/>
    <w:rsid w:val="00564BBF"/>
    <w:rsid w:val="00564D15"/>
    <w:rsid w:val="00564E31"/>
    <w:rsid w:val="00564E60"/>
    <w:rsid w:val="0056507C"/>
    <w:rsid w:val="005652B3"/>
    <w:rsid w:val="00565730"/>
    <w:rsid w:val="0056594A"/>
    <w:rsid w:val="00565959"/>
    <w:rsid w:val="005659F3"/>
    <w:rsid w:val="00565B81"/>
    <w:rsid w:val="00565B88"/>
    <w:rsid w:val="00565DFD"/>
    <w:rsid w:val="005661D3"/>
    <w:rsid w:val="00566269"/>
    <w:rsid w:val="005664E5"/>
    <w:rsid w:val="0056657B"/>
    <w:rsid w:val="005668BF"/>
    <w:rsid w:val="005668EF"/>
    <w:rsid w:val="00566AE3"/>
    <w:rsid w:val="00566AEE"/>
    <w:rsid w:val="00566DB5"/>
    <w:rsid w:val="0056714B"/>
    <w:rsid w:val="00567373"/>
    <w:rsid w:val="0056741A"/>
    <w:rsid w:val="00567A26"/>
    <w:rsid w:val="00567B23"/>
    <w:rsid w:val="00567CAD"/>
    <w:rsid w:val="00570546"/>
    <w:rsid w:val="0057057D"/>
    <w:rsid w:val="00570B1E"/>
    <w:rsid w:val="00570B2E"/>
    <w:rsid w:val="00570C06"/>
    <w:rsid w:val="00570F0B"/>
    <w:rsid w:val="0057103E"/>
    <w:rsid w:val="00571125"/>
    <w:rsid w:val="0057126C"/>
    <w:rsid w:val="0057129E"/>
    <w:rsid w:val="00571616"/>
    <w:rsid w:val="005716A0"/>
    <w:rsid w:val="00571718"/>
    <w:rsid w:val="0057174A"/>
    <w:rsid w:val="005718CF"/>
    <w:rsid w:val="005718EE"/>
    <w:rsid w:val="00571B41"/>
    <w:rsid w:val="00571C59"/>
    <w:rsid w:val="00571C92"/>
    <w:rsid w:val="00571DFD"/>
    <w:rsid w:val="00571F2B"/>
    <w:rsid w:val="005721E0"/>
    <w:rsid w:val="0057235C"/>
    <w:rsid w:val="005723BD"/>
    <w:rsid w:val="005724FE"/>
    <w:rsid w:val="00572646"/>
    <w:rsid w:val="005726E2"/>
    <w:rsid w:val="0057270B"/>
    <w:rsid w:val="00572972"/>
    <w:rsid w:val="005729E7"/>
    <w:rsid w:val="00573011"/>
    <w:rsid w:val="00573316"/>
    <w:rsid w:val="00573387"/>
    <w:rsid w:val="0057360B"/>
    <w:rsid w:val="005736A3"/>
    <w:rsid w:val="00573726"/>
    <w:rsid w:val="0057376D"/>
    <w:rsid w:val="00573948"/>
    <w:rsid w:val="00573959"/>
    <w:rsid w:val="0057396A"/>
    <w:rsid w:val="00573ADD"/>
    <w:rsid w:val="00573C82"/>
    <w:rsid w:val="00573E35"/>
    <w:rsid w:val="00573F5A"/>
    <w:rsid w:val="00574009"/>
    <w:rsid w:val="00574174"/>
    <w:rsid w:val="005742C4"/>
    <w:rsid w:val="005744BB"/>
    <w:rsid w:val="00574741"/>
    <w:rsid w:val="00574B65"/>
    <w:rsid w:val="00574EFE"/>
    <w:rsid w:val="005751E7"/>
    <w:rsid w:val="0057524A"/>
    <w:rsid w:val="00575461"/>
    <w:rsid w:val="005754EA"/>
    <w:rsid w:val="005755B9"/>
    <w:rsid w:val="0057568B"/>
    <w:rsid w:val="00575978"/>
    <w:rsid w:val="00575BB8"/>
    <w:rsid w:val="00575C46"/>
    <w:rsid w:val="00575D69"/>
    <w:rsid w:val="0057605F"/>
    <w:rsid w:val="00576207"/>
    <w:rsid w:val="0057620A"/>
    <w:rsid w:val="005762EA"/>
    <w:rsid w:val="005767D6"/>
    <w:rsid w:val="005769EC"/>
    <w:rsid w:val="00576A61"/>
    <w:rsid w:val="00576C0B"/>
    <w:rsid w:val="00576C46"/>
    <w:rsid w:val="00576D05"/>
    <w:rsid w:val="00577019"/>
    <w:rsid w:val="005770AE"/>
    <w:rsid w:val="005770E2"/>
    <w:rsid w:val="00577289"/>
    <w:rsid w:val="00577D81"/>
    <w:rsid w:val="00577E34"/>
    <w:rsid w:val="00577E7F"/>
    <w:rsid w:val="00577FD0"/>
    <w:rsid w:val="005800DC"/>
    <w:rsid w:val="0058018B"/>
    <w:rsid w:val="005801DE"/>
    <w:rsid w:val="0058023E"/>
    <w:rsid w:val="005803A6"/>
    <w:rsid w:val="005803BA"/>
    <w:rsid w:val="005803DC"/>
    <w:rsid w:val="005804FD"/>
    <w:rsid w:val="0058085F"/>
    <w:rsid w:val="00580993"/>
    <w:rsid w:val="00580AA9"/>
    <w:rsid w:val="00580DF1"/>
    <w:rsid w:val="00580E4D"/>
    <w:rsid w:val="00580E53"/>
    <w:rsid w:val="0058133B"/>
    <w:rsid w:val="0058140A"/>
    <w:rsid w:val="0058149A"/>
    <w:rsid w:val="0058168A"/>
    <w:rsid w:val="00581690"/>
    <w:rsid w:val="0058172C"/>
    <w:rsid w:val="00581786"/>
    <w:rsid w:val="00581D22"/>
    <w:rsid w:val="00581FE8"/>
    <w:rsid w:val="005824F2"/>
    <w:rsid w:val="005825AC"/>
    <w:rsid w:val="00582843"/>
    <w:rsid w:val="00582B01"/>
    <w:rsid w:val="00582C1D"/>
    <w:rsid w:val="00582E48"/>
    <w:rsid w:val="0058319E"/>
    <w:rsid w:val="00583207"/>
    <w:rsid w:val="00583227"/>
    <w:rsid w:val="0058339C"/>
    <w:rsid w:val="005833AA"/>
    <w:rsid w:val="00583550"/>
    <w:rsid w:val="0058355D"/>
    <w:rsid w:val="005835C2"/>
    <w:rsid w:val="00583658"/>
    <w:rsid w:val="0058385A"/>
    <w:rsid w:val="0058397A"/>
    <w:rsid w:val="005839E3"/>
    <w:rsid w:val="00583C4D"/>
    <w:rsid w:val="00583F10"/>
    <w:rsid w:val="005840C0"/>
    <w:rsid w:val="005841E7"/>
    <w:rsid w:val="00584215"/>
    <w:rsid w:val="00584322"/>
    <w:rsid w:val="005847C4"/>
    <w:rsid w:val="005848D4"/>
    <w:rsid w:val="00584AD7"/>
    <w:rsid w:val="00584C61"/>
    <w:rsid w:val="00584CF9"/>
    <w:rsid w:val="00585302"/>
    <w:rsid w:val="00585303"/>
    <w:rsid w:val="005854A7"/>
    <w:rsid w:val="005854D6"/>
    <w:rsid w:val="005857A3"/>
    <w:rsid w:val="0058581A"/>
    <w:rsid w:val="00585A50"/>
    <w:rsid w:val="00585DD9"/>
    <w:rsid w:val="00585E5D"/>
    <w:rsid w:val="00585EEA"/>
    <w:rsid w:val="005863BA"/>
    <w:rsid w:val="005864A1"/>
    <w:rsid w:val="005864F9"/>
    <w:rsid w:val="005865FB"/>
    <w:rsid w:val="00586723"/>
    <w:rsid w:val="00586803"/>
    <w:rsid w:val="005868E4"/>
    <w:rsid w:val="00586D7B"/>
    <w:rsid w:val="005870A1"/>
    <w:rsid w:val="00587586"/>
    <w:rsid w:val="00587856"/>
    <w:rsid w:val="0058787B"/>
    <w:rsid w:val="005878F7"/>
    <w:rsid w:val="00587B9E"/>
    <w:rsid w:val="00587BAA"/>
    <w:rsid w:val="00587CDB"/>
    <w:rsid w:val="00587DC4"/>
    <w:rsid w:val="00587E73"/>
    <w:rsid w:val="00587FA1"/>
    <w:rsid w:val="00590000"/>
    <w:rsid w:val="0059022E"/>
    <w:rsid w:val="00590343"/>
    <w:rsid w:val="00590810"/>
    <w:rsid w:val="0059087C"/>
    <w:rsid w:val="0059099B"/>
    <w:rsid w:val="00590A23"/>
    <w:rsid w:val="00590C2E"/>
    <w:rsid w:val="00590C80"/>
    <w:rsid w:val="00590D98"/>
    <w:rsid w:val="00590EFB"/>
    <w:rsid w:val="00590F0D"/>
    <w:rsid w:val="00590F29"/>
    <w:rsid w:val="0059199F"/>
    <w:rsid w:val="00591A8C"/>
    <w:rsid w:val="00591A8E"/>
    <w:rsid w:val="00591C98"/>
    <w:rsid w:val="00591DC3"/>
    <w:rsid w:val="00592380"/>
    <w:rsid w:val="00592401"/>
    <w:rsid w:val="005929FD"/>
    <w:rsid w:val="00592A61"/>
    <w:rsid w:val="00592FB0"/>
    <w:rsid w:val="00592FCB"/>
    <w:rsid w:val="00593064"/>
    <w:rsid w:val="00593448"/>
    <w:rsid w:val="005934BC"/>
    <w:rsid w:val="00593585"/>
    <w:rsid w:val="005935D4"/>
    <w:rsid w:val="0059369B"/>
    <w:rsid w:val="005938F7"/>
    <w:rsid w:val="00593D68"/>
    <w:rsid w:val="00593EE3"/>
    <w:rsid w:val="00594165"/>
    <w:rsid w:val="00594223"/>
    <w:rsid w:val="00594353"/>
    <w:rsid w:val="00594408"/>
    <w:rsid w:val="00594599"/>
    <w:rsid w:val="005947F2"/>
    <w:rsid w:val="0059492F"/>
    <w:rsid w:val="00594932"/>
    <w:rsid w:val="00594E0D"/>
    <w:rsid w:val="00594EB7"/>
    <w:rsid w:val="00595154"/>
    <w:rsid w:val="0059559A"/>
    <w:rsid w:val="005955D0"/>
    <w:rsid w:val="00595642"/>
    <w:rsid w:val="00595F6F"/>
    <w:rsid w:val="00595F7B"/>
    <w:rsid w:val="00595FA6"/>
    <w:rsid w:val="005962A3"/>
    <w:rsid w:val="005965C5"/>
    <w:rsid w:val="00596688"/>
    <w:rsid w:val="005967F3"/>
    <w:rsid w:val="0059685C"/>
    <w:rsid w:val="005968EB"/>
    <w:rsid w:val="00596AE0"/>
    <w:rsid w:val="00596B81"/>
    <w:rsid w:val="00596FEE"/>
    <w:rsid w:val="0059747A"/>
    <w:rsid w:val="005974FC"/>
    <w:rsid w:val="005978A1"/>
    <w:rsid w:val="00597A4A"/>
    <w:rsid w:val="00597B10"/>
    <w:rsid w:val="00597BBE"/>
    <w:rsid w:val="00597BC8"/>
    <w:rsid w:val="00597C02"/>
    <w:rsid w:val="00597D7D"/>
    <w:rsid w:val="00597ECB"/>
    <w:rsid w:val="00597FAA"/>
    <w:rsid w:val="005A035B"/>
    <w:rsid w:val="005A09E7"/>
    <w:rsid w:val="005A0A00"/>
    <w:rsid w:val="005A0AF4"/>
    <w:rsid w:val="005A0D07"/>
    <w:rsid w:val="005A0D21"/>
    <w:rsid w:val="005A0FF8"/>
    <w:rsid w:val="005A1094"/>
    <w:rsid w:val="005A1171"/>
    <w:rsid w:val="005A1181"/>
    <w:rsid w:val="005A128E"/>
    <w:rsid w:val="005A1486"/>
    <w:rsid w:val="005A15C6"/>
    <w:rsid w:val="005A1719"/>
    <w:rsid w:val="005A187E"/>
    <w:rsid w:val="005A1F42"/>
    <w:rsid w:val="005A2583"/>
    <w:rsid w:val="005A26EE"/>
    <w:rsid w:val="005A2A1C"/>
    <w:rsid w:val="005A2B90"/>
    <w:rsid w:val="005A2F32"/>
    <w:rsid w:val="005A31B7"/>
    <w:rsid w:val="005A3261"/>
    <w:rsid w:val="005A3A89"/>
    <w:rsid w:val="005A3BDD"/>
    <w:rsid w:val="005A3BF2"/>
    <w:rsid w:val="005A3D28"/>
    <w:rsid w:val="005A3EA2"/>
    <w:rsid w:val="005A3F5E"/>
    <w:rsid w:val="005A40B4"/>
    <w:rsid w:val="005A444E"/>
    <w:rsid w:val="005A44C8"/>
    <w:rsid w:val="005A458D"/>
    <w:rsid w:val="005A45C6"/>
    <w:rsid w:val="005A46BE"/>
    <w:rsid w:val="005A48D4"/>
    <w:rsid w:val="005A4DCB"/>
    <w:rsid w:val="005A4E65"/>
    <w:rsid w:val="005A5086"/>
    <w:rsid w:val="005A5777"/>
    <w:rsid w:val="005A5A14"/>
    <w:rsid w:val="005A5B9D"/>
    <w:rsid w:val="005A5CA8"/>
    <w:rsid w:val="005A61F2"/>
    <w:rsid w:val="005A62B4"/>
    <w:rsid w:val="005A65A2"/>
    <w:rsid w:val="005A65AA"/>
    <w:rsid w:val="005A68F5"/>
    <w:rsid w:val="005A6EDC"/>
    <w:rsid w:val="005A6F24"/>
    <w:rsid w:val="005A7166"/>
    <w:rsid w:val="005A719F"/>
    <w:rsid w:val="005A74CE"/>
    <w:rsid w:val="005A7704"/>
    <w:rsid w:val="005A7872"/>
    <w:rsid w:val="005A78C3"/>
    <w:rsid w:val="005A7993"/>
    <w:rsid w:val="005A7DA2"/>
    <w:rsid w:val="005A7F65"/>
    <w:rsid w:val="005B0052"/>
    <w:rsid w:val="005B0358"/>
    <w:rsid w:val="005B048A"/>
    <w:rsid w:val="005B0A4A"/>
    <w:rsid w:val="005B0B94"/>
    <w:rsid w:val="005B0ECF"/>
    <w:rsid w:val="005B0FC7"/>
    <w:rsid w:val="005B1033"/>
    <w:rsid w:val="005B1257"/>
    <w:rsid w:val="005B163D"/>
    <w:rsid w:val="005B1656"/>
    <w:rsid w:val="005B1682"/>
    <w:rsid w:val="005B196F"/>
    <w:rsid w:val="005B1A70"/>
    <w:rsid w:val="005B1C50"/>
    <w:rsid w:val="005B20CE"/>
    <w:rsid w:val="005B22FD"/>
    <w:rsid w:val="005B2396"/>
    <w:rsid w:val="005B2619"/>
    <w:rsid w:val="005B2850"/>
    <w:rsid w:val="005B29CE"/>
    <w:rsid w:val="005B2DAF"/>
    <w:rsid w:val="005B2FEC"/>
    <w:rsid w:val="005B3092"/>
    <w:rsid w:val="005B318E"/>
    <w:rsid w:val="005B3253"/>
    <w:rsid w:val="005B328B"/>
    <w:rsid w:val="005B34AB"/>
    <w:rsid w:val="005B362A"/>
    <w:rsid w:val="005B381D"/>
    <w:rsid w:val="005B3838"/>
    <w:rsid w:val="005B3889"/>
    <w:rsid w:val="005B38C2"/>
    <w:rsid w:val="005B394E"/>
    <w:rsid w:val="005B3ABB"/>
    <w:rsid w:val="005B3B7E"/>
    <w:rsid w:val="005B3BEC"/>
    <w:rsid w:val="005B3FF5"/>
    <w:rsid w:val="005B4425"/>
    <w:rsid w:val="005B45F5"/>
    <w:rsid w:val="005B4838"/>
    <w:rsid w:val="005B4ADE"/>
    <w:rsid w:val="005B4B8D"/>
    <w:rsid w:val="005B4C51"/>
    <w:rsid w:val="005B4E40"/>
    <w:rsid w:val="005B4FEC"/>
    <w:rsid w:val="005B57A5"/>
    <w:rsid w:val="005B58C0"/>
    <w:rsid w:val="005B5D6B"/>
    <w:rsid w:val="005B5EBA"/>
    <w:rsid w:val="005B627A"/>
    <w:rsid w:val="005B63C4"/>
    <w:rsid w:val="005B6839"/>
    <w:rsid w:val="005B69FB"/>
    <w:rsid w:val="005B6A0B"/>
    <w:rsid w:val="005B6AB0"/>
    <w:rsid w:val="005B6E01"/>
    <w:rsid w:val="005B6F26"/>
    <w:rsid w:val="005B715B"/>
    <w:rsid w:val="005B71C7"/>
    <w:rsid w:val="005B7291"/>
    <w:rsid w:val="005B7317"/>
    <w:rsid w:val="005B7904"/>
    <w:rsid w:val="005B79A8"/>
    <w:rsid w:val="005B7CBC"/>
    <w:rsid w:val="005B7DBF"/>
    <w:rsid w:val="005BA5E4"/>
    <w:rsid w:val="005C0078"/>
    <w:rsid w:val="005C042A"/>
    <w:rsid w:val="005C04DD"/>
    <w:rsid w:val="005C0567"/>
    <w:rsid w:val="005C0578"/>
    <w:rsid w:val="005C05BE"/>
    <w:rsid w:val="005C0848"/>
    <w:rsid w:val="005C0AB6"/>
    <w:rsid w:val="005C1102"/>
    <w:rsid w:val="005C1299"/>
    <w:rsid w:val="005C14B3"/>
    <w:rsid w:val="005C14C6"/>
    <w:rsid w:val="005C1829"/>
    <w:rsid w:val="005C1ADA"/>
    <w:rsid w:val="005C1F94"/>
    <w:rsid w:val="005C21D4"/>
    <w:rsid w:val="005C2385"/>
    <w:rsid w:val="005C2425"/>
    <w:rsid w:val="005C2514"/>
    <w:rsid w:val="005C2529"/>
    <w:rsid w:val="005C2592"/>
    <w:rsid w:val="005C28D5"/>
    <w:rsid w:val="005C292B"/>
    <w:rsid w:val="005C2975"/>
    <w:rsid w:val="005C2A82"/>
    <w:rsid w:val="005C2A85"/>
    <w:rsid w:val="005C2A8F"/>
    <w:rsid w:val="005C2C1A"/>
    <w:rsid w:val="005C35A1"/>
    <w:rsid w:val="005C3DCF"/>
    <w:rsid w:val="005C3E21"/>
    <w:rsid w:val="005C3FA6"/>
    <w:rsid w:val="005C404C"/>
    <w:rsid w:val="005C4254"/>
    <w:rsid w:val="005C42EF"/>
    <w:rsid w:val="005C4324"/>
    <w:rsid w:val="005C438C"/>
    <w:rsid w:val="005C4788"/>
    <w:rsid w:val="005C49A1"/>
    <w:rsid w:val="005C4A87"/>
    <w:rsid w:val="005C4B9E"/>
    <w:rsid w:val="005C4C21"/>
    <w:rsid w:val="005C4C6A"/>
    <w:rsid w:val="005C4C79"/>
    <w:rsid w:val="005C4DAD"/>
    <w:rsid w:val="005C4F0C"/>
    <w:rsid w:val="005C504C"/>
    <w:rsid w:val="005C529E"/>
    <w:rsid w:val="005C536E"/>
    <w:rsid w:val="005C5587"/>
    <w:rsid w:val="005C5632"/>
    <w:rsid w:val="005C56D6"/>
    <w:rsid w:val="005C575C"/>
    <w:rsid w:val="005C57FF"/>
    <w:rsid w:val="005C5B2B"/>
    <w:rsid w:val="005C5C3F"/>
    <w:rsid w:val="005C5DAB"/>
    <w:rsid w:val="005C5FC7"/>
    <w:rsid w:val="005C6091"/>
    <w:rsid w:val="005C630A"/>
    <w:rsid w:val="005C6350"/>
    <w:rsid w:val="005C6402"/>
    <w:rsid w:val="005C65DD"/>
    <w:rsid w:val="005C6637"/>
    <w:rsid w:val="005C6CFB"/>
    <w:rsid w:val="005C7087"/>
    <w:rsid w:val="005C7191"/>
    <w:rsid w:val="005C7198"/>
    <w:rsid w:val="005C741F"/>
    <w:rsid w:val="005C7591"/>
    <w:rsid w:val="005C76C9"/>
    <w:rsid w:val="005C77FF"/>
    <w:rsid w:val="005C7897"/>
    <w:rsid w:val="005C79C9"/>
    <w:rsid w:val="005C7A4C"/>
    <w:rsid w:val="005C7CE5"/>
    <w:rsid w:val="005C7DF9"/>
    <w:rsid w:val="005C7E45"/>
    <w:rsid w:val="005CCE00"/>
    <w:rsid w:val="005D01BD"/>
    <w:rsid w:val="005D01F1"/>
    <w:rsid w:val="005D0276"/>
    <w:rsid w:val="005D035C"/>
    <w:rsid w:val="005D03EF"/>
    <w:rsid w:val="005D04AF"/>
    <w:rsid w:val="005D0662"/>
    <w:rsid w:val="005D0752"/>
    <w:rsid w:val="005D0A58"/>
    <w:rsid w:val="005D0A77"/>
    <w:rsid w:val="005D0CF7"/>
    <w:rsid w:val="005D0D6C"/>
    <w:rsid w:val="005D0E28"/>
    <w:rsid w:val="005D1037"/>
    <w:rsid w:val="005D106A"/>
    <w:rsid w:val="005D1202"/>
    <w:rsid w:val="005D121A"/>
    <w:rsid w:val="005D1391"/>
    <w:rsid w:val="005D13E7"/>
    <w:rsid w:val="005D15DF"/>
    <w:rsid w:val="005D1A27"/>
    <w:rsid w:val="005D1A54"/>
    <w:rsid w:val="005D1BFB"/>
    <w:rsid w:val="005D2568"/>
    <w:rsid w:val="005D28DF"/>
    <w:rsid w:val="005D292A"/>
    <w:rsid w:val="005D2A0A"/>
    <w:rsid w:val="005D2B37"/>
    <w:rsid w:val="005D2C7A"/>
    <w:rsid w:val="005D2F39"/>
    <w:rsid w:val="005D30EF"/>
    <w:rsid w:val="005D3489"/>
    <w:rsid w:val="005D35BE"/>
    <w:rsid w:val="005D368A"/>
    <w:rsid w:val="005D36B1"/>
    <w:rsid w:val="005D3B1B"/>
    <w:rsid w:val="005D3B80"/>
    <w:rsid w:val="005D3CA0"/>
    <w:rsid w:val="005D3F2E"/>
    <w:rsid w:val="005D42D0"/>
    <w:rsid w:val="005D448A"/>
    <w:rsid w:val="005D47A9"/>
    <w:rsid w:val="005D4819"/>
    <w:rsid w:val="005D4C6E"/>
    <w:rsid w:val="005D4D7E"/>
    <w:rsid w:val="005D4EDE"/>
    <w:rsid w:val="005D4F60"/>
    <w:rsid w:val="005D50E4"/>
    <w:rsid w:val="005D524D"/>
    <w:rsid w:val="005D52B0"/>
    <w:rsid w:val="005D53BC"/>
    <w:rsid w:val="005D54EF"/>
    <w:rsid w:val="005D580E"/>
    <w:rsid w:val="005D5846"/>
    <w:rsid w:val="005D5991"/>
    <w:rsid w:val="005D5C73"/>
    <w:rsid w:val="005D5CE4"/>
    <w:rsid w:val="005D5FCC"/>
    <w:rsid w:val="005D5FFE"/>
    <w:rsid w:val="005D601A"/>
    <w:rsid w:val="005D606E"/>
    <w:rsid w:val="005D6130"/>
    <w:rsid w:val="005D64CC"/>
    <w:rsid w:val="005D64E9"/>
    <w:rsid w:val="005D65A7"/>
    <w:rsid w:val="005D66B0"/>
    <w:rsid w:val="005D673D"/>
    <w:rsid w:val="005D6789"/>
    <w:rsid w:val="005D6878"/>
    <w:rsid w:val="005D6CF6"/>
    <w:rsid w:val="005D6E59"/>
    <w:rsid w:val="005D71C2"/>
    <w:rsid w:val="005D746B"/>
    <w:rsid w:val="005D7540"/>
    <w:rsid w:val="005D77A9"/>
    <w:rsid w:val="005D79B2"/>
    <w:rsid w:val="005D7A1A"/>
    <w:rsid w:val="005D7AE1"/>
    <w:rsid w:val="005E035A"/>
    <w:rsid w:val="005E0467"/>
    <w:rsid w:val="005E067E"/>
    <w:rsid w:val="005E08F4"/>
    <w:rsid w:val="005E09A5"/>
    <w:rsid w:val="005E0A47"/>
    <w:rsid w:val="005E0A49"/>
    <w:rsid w:val="005E0CF1"/>
    <w:rsid w:val="005E0E81"/>
    <w:rsid w:val="005E13C3"/>
    <w:rsid w:val="005E1402"/>
    <w:rsid w:val="005E1416"/>
    <w:rsid w:val="005E177A"/>
    <w:rsid w:val="005E1E2C"/>
    <w:rsid w:val="005E2475"/>
    <w:rsid w:val="005E25D6"/>
    <w:rsid w:val="005E2648"/>
    <w:rsid w:val="005E2A8E"/>
    <w:rsid w:val="005E2B9B"/>
    <w:rsid w:val="005E2C79"/>
    <w:rsid w:val="005E2D75"/>
    <w:rsid w:val="005E2EBE"/>
    <w:rsid w:val="005E319A"/>
    <w:rsid w:val="005E371D"/>
    <w:rsid w:val="005E381D"/>
    <w:rsid w:val="005E3866"/>
    <w:rsid w:val="005E3913"/>
    <w:rsid w:val="005E3A51"/>
    <w:rsid w:val="005E3E47"/>
    <w:rsid w:val="005E3F47"/>
    <w:rsid w:val="005E44FA"/>
    <w:rsid w:val="005E4530"/>
    <w:rsid w:val="005E4599"/>
    <w:rsid w:val="005E46E8"/>
    <w:rsid w:val="005E48DB"/>
    <w:rsid w:val="005E4DCA"/>
    <w:rsid w:val="005E4E8F"/>
    <w:rsid w:val="005E502F"/>
    <w:rsid w:val="005E5220"/>
    <w:rsid w:val="005E540B"/>
    <w:rsid w:val="005E543D"/>
    <w:rsid w:val="005E58F9"/>
    <w:rsid w:val="005E593C"/>
    <w:rsid w:val="005E5B81"/>
    <w:rsid w:val="005E63B1"/>
    <w:rsid w:val="005E69EF"/>
    <w:rsid w:val="005E6AAA"/>
    <w:rsid w:val="005E6BEE"/>
    <w:rsid w:val="005E6C6D"/>
    <w:rsid w:val="005E6CA8"/>
    <w:rsid w:val="005E6CF6"/>
    <w:rsid w:val="005E6E39"/>
    <w:rsid w:val="005E6F2F"/>
    <w:rsid w:val="005E723E"/>
    <w:rsid w:val="005E7302"/>
    <w:rsid w:val="005E73A9"/>
    <w:rsid w:val="005E75E5"/>
    <w:rsid w:val="005E7625"/>
    <w:rsid w:val="005E76D0"/>
    <w:rsid w:val="005E7908"/>
    <w:rsid w:val="005E79FF"/>
    <w:rsid w:val="005E7B89"/>
    <w:rsid w:val="005E7F95"/>
    <w:rsid w:val="005F01DD"/>
    <w:rsid w:val="005F02D2"/>
    <w:rsid w:val="005F052B"/>
    <w:rsid w:val="005F08D4"/>
    <w:rsid w:val="005F0941"/>
    <w:rsid w:val="005F097A"/>
    <w:rsid w:val="005F0A04"/>
    <w:rsid w:val="005F0A46"/>
    <w:rsid w:val="005F0A83"/>
    <w:rsid w:val="005F0BBA"/>
    <w:rsid w:val="005F0CB4"/>
    <w:rsid w:val="005F0D2E"/>
    <w:rsid w:val="005F0FEE"/>
    <w:rsid w:val="005F1326"/>
    <w:rsid w:val="005F13F7"/>
    <w:rsid w:val="005F14A5"/>
    <w:rsid w:val="005F1714"/>
    <w:rsid w:val="005F1C0D"/>
    <w:rsid w:val="005F1C86"/>
    <w:rsid w:val="005F1D0C"/>
    <w:rsid w:val="005F2281"/>
    <w:rsid w:val="005F229C"/>
    <w:rsid w:val="005F278F"/>
    <w:rsid w:val="005F2C7E"/>
    <w:rsid w:val="005F2F1E"/>
    <w:rsid w:val="005F2F8C"/>
    <w:rsid w:val="005F329C"/>
    <w:rsid w:val="005F3A0E"/>
    <w:rsid w:val="005F3D3E"/>
    <w:rsid w:val="005F3F62"/>
    <w:rsid w:val="005F3F70"/>
    <w:rsid w:val="005F4202"/>
    <w:rsid w:val="005F43DA"/>
    <w:rsid w:val="005F4481"/>
    <w:rsid w:val="005F4524"/>
    <w:rsid w:val="005F45B9"/>
    <w:rsid w:val="005F48E1"/>
    <w:rsid w:val="005F4B8C"/>
    <w:rsid w:val="005F4C09"/>
    <w:rsid w:val="005F4CCF"/>
    <w:rsid w:val="005F4F25"/>
    <w:rsid w:val="005F4F78"/>
    <w:rsid w:val="005F5003"/>
    <w:rsid w:val="005F5034"/>
    <w:rsid w:val="005F50C1"/>
    <w:rsid w:val="005F5165"/>
    <w:rsid w:val="005F518F"/>
    <w:rsid w:val="005F5211"/>
    <w:rsid w:val="005F53C5"/>
    <w:rsid w:val="005F551C"/>
    <w:rsid w:val="005F57BC"/>
    <w:rsid w:val="005F57E8"/>
    <w:rsid w:val="005F5ED3"/>
    <w:rsid w:val="005F6195"/>
    <w:rsid w:val="005F6217"/>
    <w:rsid w:val="005F63E2"/>
    <w:rsid w:val="005F64B3"/>
    <w:rsid w:val="005F671B"/>
    <w:rsid w:val="005F688A"/>
    <w:rsid w:val="005F68B1"/>
    <w:rsid w:val="005F6E11"/>
    <w:rsid w:val="005F72A1"/>
    <w:rsid w:val="005F736D"/>
    <w:rsid w:val="005F74DD"/>
    <w:rsid w:val="005F78F8"/>
    <w:rsid w:val="005F7EC0"/>
    <w:rsid w:val="00600152"/>
    <w:rsid w:val="00600285"/>
    <w:rsid w:val="00600326"/>
    <w:rsid w:val="00600347"/>
    <w:rsid w:val="00600405"/>
    <w:rsid w:val="00600462"/>
    <w:rsid w:val="00600737"/>
    <w:rsid w:val="006008A5"/>
    <w:rsid w:val="0060093E"/>
    <w:rsid w:val="006011A2"/>
    <w:rsid w:val="0060136F"/>
    <w:rsid w:val="006016FB"/>
    <w:rsid w:val="0060174D"/>
    <w:rsid w:val="006017B8"/>
    <w:rsid w:val="006017DE"/>
    <w:rsid w:val="00601C36"/>
    <w:rsid w:val="00601D13"/>
    <w:rsid w:val="00601DAB"/>
    <w:rsid w:val="00602045"/>
    <w:rsid w:val="00602490"/>
    <w:rsid w:val="006026A9"/>
    <w:rsid w:val="006028ED"/>
    <w:rsid w:val="00602A6B"/>
    <w:rsid w:val="00602E41"/>
    <w:rsid w:val="00603019"/>
    <w:rsid w:val="00603133"/>
    <w:rsid w:val="006031FD"/>
    <w:rsid w:val="0060321C"/>
    <w:rsid w:val="0060381A"/>
    <w:rsid w:val="00603856"/>
    <w:rsid w:val="0060387E"/>
    <w:rsid w:val="006039EE"/>
    <w:rsid w:val="00603A73"/>
    <w:rsid w:val="00603CBA"/>
    <w:rsid w:val="00603D15"/>
    <w:rsid w:val="00603EC1"/>
    <w:rsid w:val="00603FA0"/>
    <w:rsid w:val="00604103"/>
    <w:rsid w:val="00604210"/>
    <w:rsid w:val="00604351"/>
    <w:rsid w:val="00604419"/>
    <w:rsid w:val="0060441C"/>
    <w:rsid w:val="00604495"/>
    <w:rsid w:val="0060469C"/>
    <w:rsid w:val="0060471A"/>
    <w:rsid w:val="00604736"/>
    <w:rsid w:val="006047AA"/>
    <w:rsid w:val="00604C3C"/>
    <w:rsid w:val="00604CAB"/>
    <w:rsid w:val="00604CF0"/>
    <w:rsid w:val="00604F72"/>
    <w:rsid w:val="0060543B"/>
    <w:rsid w:val="00605669"/>
    <w:rsid w:val="006057B6"/>
    <w:rsid w:val="00605C7C"/>
    <w:rsid w:val="00605D01"/>
    <w:rsid w:val="00605D92"/>
    <w:rsid w:val="00605EA6"/>
    <w:rsid w:val="00605FC6"/>
    <w:rsid w:val="00606370"/>
    <w:rsid w:val="006063E1"/>
    <w:rsid w:val="00606478"/>
    <w:rsid w:val="0060650A"/>
    <w:rsid w:val="00606B74"/>
    <w:rsid w:val="00606D3C"/>
    <w:rsid w:val="00606FF8"/>
    <w:rsid w:val="006070F7"/>
    <w:rsid w:val="00607168"/>
    <w:rsid w:val="006073FB"/>
    <w:rsid w:val="006074DD"/>
    <w:rsid w:val="0060756D"/>
    <w:rsid w:val="00607639"/>
    <w:rsid w:val="00607657"/>
    <w:rsid w:val="00607B29"/>
    <w:rsid w:val="00607D3C"/>
    <w:rsid w:val="0061021F"/>
    <w:rsid w:val="006104FC"/>
    <w:rsid w:val="006108EA"/>
    <w:rsid w:val="00610947"/>
    <w:rsid w:val="00610A78"/>
    <w:rsid w:val="00611090"/>
    <w:rsid w:val="006112D5"/>
    <w:rsid w:val="006118B0"/>
    <w:rsid w:val="00611B6B"/>
    <w:rsid w:val="00611F1C"/>
    <w:rsid w:val="00611F78"/>
    <w:rsid w:val="006120CB"/>
    <w:rsid w:val="0061215B"/>
    <w:rsid w:val="0061216E"/>
    <w:rsid w:val="006125D5"/>
    <w:rsid w:val="00612740"/>
    <w:rsid w:val="00612826"/>
    <w:rsid w:val="006128B4"/>
    <w:rsid w:val="00612A5F"/>
    <w:rsid w:val="00612A93"/>
    <w:rsid w:val="00612DB0"/>
    <w:rsid w:val="00612DC5"/>
    <w:rsid w:val="00612FF8"/>
    <w:rsid w:val="006131B8"/>
    <w:rsid w:val="0061339E"/>
    <w:rsid w:val="00613491"/>
    <w:rsid w:val="00613522"/>
    <w:rsid w:val="00613B1A"/>
    <w:rsid w:val="00613BD5"/>
    <w:rsid w:val="00613D40"/>
    <w:rsid w:val="006142B9"/>
    <w:rsid w:val="00614440"/>
    <w:rsid w:val="00614A86"/>
    <w:rsid w:val="00614ECE"/>
    <w:rsid w:val="00614FAE"/>
    <w:rsid w:val="00614FE9"/>
    <w:rsid w:val="0061560A"/>
    <w:rsid w:val="006158AD"/>
    <w:rsid w:val="00615A8C"/>
    <w:rsid w:val="00615B67"/>
    <w:rsid w:val="00615BA0"/>
    <w:rsid w:val="00615C89"/>
    <w:rsid w:val="00615C98"/>
    <w:rsid w:val="00615F73"/>
    <w:rsid w:val="00616286"/>
    <w:rsid w:val="006168BC"/>
    <w:rsid w:val="00616D69"/>
    <w:rsid w:val="00616E6B"/>
    <w:rsid w:val="00616F41"/>
    <w:rsid w:val="00617263"/>
    <w:rsid w:val="0061760C"/>
    <w:rsid w:val="00617BC3"/>
    <w:rsid w:val="00617C76"/>
    <w:rsid w:val="00617D1A"/>
    <w:rsid w:val="00617D3B"/>
    <w:rsid w:val="00617FF2"/>
    <w:rsid w:val="0062012F"/>
    <w:rsid w:val="00620193"/>
    <w:rsid w:val="006202BE"/>
    <w:rsid w:val="00620382"/>
    <w:rsid w:val="006204ED"/>
    <w:rsid w:val="0062053B"/>
    <w:rsid w:val="0062060A"/>
    <w:rsid w:val="0062086F"/>
    <w:rsid w:val="00620B19"/>
    <w:rsid w:val="00620EEA"/>
    <w:rsid w:val="00620F06"/>
    <w:rsid w:val="0062103B"/>
    <w:rsid w:val="0062110B"/>
    <w:rsid w:val="00621428"/>
    <w:rsid w:val="00621459"/>
    <w:rsid w:val="00621750"/>
    <w:rsid w:val="0062187A"/>
    <w:rsid w:val="006218AD"/>
    <w:rsid w:val="00621968"/>
    <w:rsid w:val="00621BE6"/>
    <w:rsid w:val="00621E45"/>
    <w:rsid w:val="00621F5B"/>
    <w:rsid w:val="0062255F"/>
    <w:rsid w:val="006226BE"/>
    <w:rsid w:val="00622AAD"/>
    <w:rsid w:val="00622B1A"/>
    <w:rsid w:val="00622BB6"/>
    <w:rsid w:val="00622CDA"/>
    <w:rsid w:val="00622D11"/>
    <w:rsid w:val="00622D39"/>
    <w:rsid w:val="006232DB"/>
    <w:rsid w:val="00623405"/>
    <w:rsid w:val="0062347A"/>
    <w:rsid w:val="0062348E"/>
    <w:rsid w:val="0062373E"/>
    <w:rsid w:val="0062388D"/>
    <w:rsid w:val="006238B0"/>
    <w:rsid w:val="00623A84"/>
    <w:rsid w:val="00623B98"/>
    <w:rsid w:val="006240C6"/>
    <w:rsid w:val="00624222"/>
    <w:rsid w:val="00624476"/>
    <w:rsid w:val="0062469D"/>
    <w:rsid w:val="00624710"/>
    <w:rsid w:val="006248DE"/>
    <w:rsid w:val="00624938"/>
    <w:rsid w:val="0062499B"/>
    <w:rsid w:val="00624AE0"/>
    <w:rsid w:val="00624BBF"/>
    <w:rsid w:val="00624C13"/>
    <w:rsid w:val="00624C9B"/>
    <w:rsid w:val="00624E47"/>
    <w:rsid w:val="00625284"/>
    <w:rsid w:val="00625413"/>
    <w:rsid w:val="00625825"/>
    <w:rsid w:val="00625988"/>
    <w:rsid w:val="00625B41"/>
    <w:rsid w:val="00625CFB"/>
    <w:rsid w:val="00625E32"/>
    <w:rsid w:val="00626011"/>
    <w:rsid w:val="0062616C"/>
    <w:rsid w:val="006261A0"/>
    <w:rsid w:val="00626272"/>
    <w:rsid w:val="0062631A"/>
    <w:rsid w:val="006264DA"/>
    <w:rsid w:val="00626575"/>
    <w:rsid w:val="0062661A"/>
    <w:rsid w:val="00626ADA"/>
    <w:rsid w:val="00626D32"/>
    <w:rsid w:val="00626D64"/>
    <w:rsid w:val="00626D86"/>
    <w:rsid w:val="00626EF4"/>
    <w:rsid w:val="00627414"/>
    <w:rsid w:val="00627571"/>
    <w:rsid w:val="00627F4F"/>
    <w:rsid w:val="00630368"/>
    <w:rsid w:val="006304B8"/>
    <w:rsid w:val="00630556"/>
    <w:rsid w:val="00630650"/>
    <w:rsid w:val="00630906"/>
    <w:rsid w:val="00630908"/>
    <w:rsid w:val="00630982"/>
    <w:rsid w:val="00630C29"/>
    <w:rsid w:val="00630F41"/>
    <w:rsid w:val="00630F91"/>
    <w:rsid w:val="0063124D"/>
    <w:rsid w:val="00631903"/>
    <w:rsid w:val="00631C0D"/>
    <w:rsid w:val="00631D90"/>
    <w:rsid w:val="00632011"/>
    <w:rsid w:val="00632110"/>
    <w:rsid w:val="006323A5"/>
    <w:rsid w:val="00632590"/>
    <w:rsid w:val="00632648"/>
    <w:rsid w:val="006326CB"/>
    <w:rsid w:val="00632725"/>
    <w:rsid w:val="006328FC"/>
    <w:rsid w:val="00632BBE"/>
    <w:rsid w:val="00632BF2"/>
    <w:rsid w:val="00632DAB"/>
    <w:rsid w:val="00632DB7"/>
    <w:rsid w:val="006330F7"/>
    <w:rsid w:val="0063352A"/>
    <w:rsid w:val="006335CF"/>
    <w:rsid w:val="00633624"/>
    <w:rsid w:val="00633709"/>
    <w:rsid w:val="00633826"/>
    <w:rsid w:val="00633DAB"/>
    <w:rsid w:val="00633E8B"/>
    <w:rsid w:val="00633F20"/>
    <w:rsid w:val="00633F35"/>
    <w:rsid w:val="006342BF"/>
    <w:rsid w:val="006344C0"/>
    <w:rsid w:val="0063460B"/>
    <w:rsid w:val="00634639"/>
    <w:rsid w:val="00634693"/>
    <w:rsid w:val="00634782"/>
    <w:rsid w:val="00634A57"/>
    <w:rsid w:val="00634DCB"/>
    <w:rsid w:val="00634EE6"/>
    <w:rsid w:val="006357FA"/>
    <w:rsid w:val="00635B6D"/>
    <w:rsid w:val="00635B81"/>
    <w:rsid w:val="00635BE0"/>
    <w:rsid w:val="00635BF5"/>
    <w:rsid w:val="00635CA2"/>
    <w:rsid w:val="00635E0E"/>
    <w:rsid w:val="00635E51"/>
    <w:rsid w:val="006361B9"/>
    <w:rsid w:val="006362CE"/>
    <w:rsid w:val="006368AB"/>
    <w:rsid w:val="00636955"/>
    <w:rsid w:val="00636960"/>
    <w:rsid w:val="006369BE"/>
    <w:rsid w:val="00636A1E"/>
    <w:rsid w:val="00636A4A"/>
    <w:rsid w:val="00636AD9"/>
    <w:rsid w:val="006370AE"/>
    <w:rsid w:val="00637291"/>
    <w:rsid w:val="006374D8"/>
    <w:rsid w:val="0063751F"/>
    <w:rsid w:val="006378E8"/>
    <w:rsid w:val="00637912"/>
    <w:rsid w:val="00637974"/>
    <w:rsid w:val="00637A05"/>
    <w:rsid w:val="00637AC1"/>
    <w:rsid w:val="00637AF9"/>
    <w:rsid w:val="00637EA7"/>
    <w:rsid w:val="006400D2"/>
    <w:rsid w:val="0064028A"/>
    <w:rsid w:val="0064029E"/>
    <w:rsid w:val="00640334"/>
    <w:rsid w:val="00640419"/>
    <w:rsid w:val="00640607"/>
    <w:rsid w:val="00640C6B"/>
    <w:rsid w:val="00641195"/>
    <w:rsid w:val="00641513"/>
    <w:rsid w:val="00641545"/>
    <w:rsid w:val="006415AD"/>
    <w:rsid w:val="0064182E"/>
    <w:rsid w:val="00641B40"/>
    <w:rsid w:val="00641B4E"/>
    <w:rsid w:val="00641B6D"/>
    <w:rsid w:val="00641D30"/>
    <w:rsid w:val="006420FA"/>
    <w:rsid w:val="006425DB"/>
    <w:rsid w:val="006428BB"/>
    <w:rsid w:val="00642B05"/>
    <w:rsid w:val="00642C9A"/>
    <w:rsid w:val="00642CC6"/>
    <w:rsid w:val="00643219"/>
    <w:rsid w:val="00643234"/>
    <w:rsid w:val="0064352B"/>
    <w:rsid w:val="00643762"/>
    <w:rsid w:val="00643A12"/>
    <w:rsid w:val="00643C1B"/>
    <w:rsid w:val="00643C1C"/>
    <w:rsid w:val="00643C3B"/>
    <w:rsid w:val="00643D77"/>
    <w:rsid w:val="00643D89"/>
    <w:rsid w:val="00643DF1"/>
    <w:rsid w:val="00643EE1"/>
    <w:rsid w:val="00643FA4"/>
    <w:rsid w:val="006441CC"/>
    <w:rsid w:val="0064428E"/>
    <w:rsid w:val="00644794"/>
    <w:rsid w:val="00644802"/>
    <w:rsid w:val="0064496C"/>
    <w:rsid w:val="00644977"/>
    <w:rsid w:val="00644DB8"/>
    <w:rsid w:val="0064501F"/>
    <w:rsid w:val="006453FA"/>
    <w:rsid w:val="00645960"/>
    <w:rsid w:val="00645CE2"/>
    <w:rsid w:val="00645DEE"/>
    <w:rsid w:val="006461E9"/>
    <w:rsid w:val="00646338"/>
    <w:rsid w:val="006466B6"/>
    <w:rsid w:val="00646946"/>
    <w:rsid w:val="0064694F"/>
    <w:rsid w:val="00646A15"/>
    <w:rsid w:val="00646B00"/>
    <w:rsid w:val="00646DEB"/>
    <w:rsid w:val="00647258"/>
    <w:rsid w:val="00647289"/>
    <w:rsid w:val="006475C1"/>
    <w:rsid w:val="00647720"/>
    <w:rsid w:val="0064774F"/>
    <w:rsid w:val="00647896"/>
    <w:rsid w:val="00647A0C"/>
    <w:rsid w:val="00647C81"/>
    <w:rsid w:val="0064BEE4"/>
    <w:rsid w:val="0064E08B"/>
    <w:rsid w:val="00650317"/>
    <w:rsid w:val="00650406"/>
    <w:rsid w:val="006506E7"/>
    <w:rsid w:val="006506FF"/>
    <w:rsid w:val="0065086E"/>
    <w:rsid w:val="00650883"/>
    <w:rsid w:val="00650A00"/>
    <w:rsid w:val="00650BC5"/>
    <w:rsid w:val="00650F05"/>
    <w:rsid w:val="00651586"/>
    <w:rsid w:val="006515D4"/>
    <w:rsid w:val="00651C27"/>
    <w:rsid w:val="00651CF8"/>
    <w:rsid w:val="00651E08"/>
    <w:rsid w:val="00651EB7"/>
    <w:rsid w:val="00652390"/>
    <w:rsid w:val="0065258C"/>
    <w:rsid w:val="00652763"/>
    <w:rsid w:val="0065279B"/>
    <w:rsid w:val="00652814"/>
    <w:rsid w:val="00652CBD"/>
    <w:rsid w:val="00652F1D"/>
    <w:rsid w:val="00653317"/>
    <w:rsid w:val="00653393"/>
    <w:rsid w:val="00653451"/>
    <w:rsid w:val="00653585"/>
    <w:rsid w:val="00653713"/>
    <w:rsid w:val="006537AE"/>
    <w:rsid w:val="00653B4D"/>
    <w:rsid w:val="00653B9F"/>
    <w:rsid w:val="00653C08"/>
    <w:rsid w:val="00653D61"/>
    <w:rsid w:val="00653D7C"/>
    <w:rsid w:val="006542B5"/>
    <w:rsid w:val="0065460F"/>
    <w:rsid w:val="00654ED8"/>
    <w:rsid w:val="00654EF2"/>
    <w:rsid w:val="00654FEA"/>
    <w:rsid w:val="00655152"/>
    <w:rsid w:val="006555A5"/>
    <w:rsid w:val="006555AA"/>
    <w:rsid w:val="00655D5B"/>
    <w:rsid w:val="00655D8D"/>
    <w:rsid w:val="00655EA3"/>
    <w:rsid w:val="00655FAF"/>
    <w:rsid w:val="00656326"/>
    <w:rsid w:val="00656334"/>
    <w:rsid w:val="006566A3"/>
    <w:rsid w:val="00656821"/>
    <w:rsid w:val="00656975"/>
    <w:rsid w:val="00656C5A"/>
    <w:rsid w:val="00656CE4"/>
    <w:rsid w:val="0065753C"/>
    <w:rsid w:val="00657628"/>
    <w:rsid w:val="00657634"/>
    <w:rsid w:val="00657BD3"/>
    <w:rsid w:val="00657E7B"/>
    <w:rsid w:val="0066006E"/>
    <w:rsid w:val="00660423"/>
    <w:rsid w:val="0066065C"/>
    <w:rsid w:val="0066068D"/>
    <w:rsid w:val="0066074A"/>
    <w:rsid w:val="00660BAC"/>
    <w:rsid w:val="00660D41"/>
    <w:rsid w:val="0066116F"/>
    <w:rsid w:val="00661CD3"/>
    <w:rsid w:val="00661D88"/>
    <w:rsid w:val="00662048"/>
    <w:rsid w:val="006620E5"/>
    <w:rsid w:val="0066222C"/>
    <w:rsid w:val="0066232E"/>
    <w:rsid w:val="006623CA"/>
    <w:rsid w:val="0066270C"/>
    <w:rsid w:val="0066288E"/>
    <w:rsid w:val="00662DFC"/>
    <w:rsid w:val="00662EB1"/>
    <w:rsid w:val="00662EBA"/>
    <w:rsid w:val="006631B5"/>
    <w:rsid w:val="00663460"/>
    <w:rsid w:val="00663714"/>
    <w:rsid w:val="006638AF"/>
    <w:rsid w:val="006639AF"/>
    <w:rsid w:val="00663BCB"/>
    <w:rsid w:val="00663BEB"/>
    <w:rsid w:val="00663C2A"/>
    <w:rsid w:val="00663F6D"/>
    <w:rsid w:val="00664024"/>
    <w:rsid w:val="0066405E"/>
    <w:rsid w:val="006640AA"/>
    <w:rsid w:val="006645CD"/>
    <w:rsid w:val="00664718"/>
    <w:rsid w:val="00664987"/>
    <w:rsid w:val="006649E4"/>
    <w:rsid w:val="00664B64"/>
    <w:rsid w:val="00664EA0"/>
    <w:rsid w:val="00664F06"/>
    <w:rsid w:val="00665136"/>
    <w:rsid w:val="00665196"/>
    <w:rsid w:val="006652C8"/>
    <w:rsid w:val="00665514"/>
    <w:rsid w:val="00665610"/>
    <w:rsid w:val="00665BC3"/>
    <w:rsid w:val="00665F58"/>
    <w:rsid w:val="00666071"/>
    <w:rsid w:val="0066614E"/>
    <w:rsid w:val="006664C9"/>
    <w:rsid w:val="00666670"/>
    <w:rsid w:val="00666790"/>
    <w:rsid w:val="006667F0"/>
    <w:rsid w:val="00666926"/>
    <w:rsid w:val="00666A2D"/>
    <w:rsid w:val="00666E06"/>
    <w:rsid w:val="00666EBC"/>
    <w:rsid w:val="00666F43"/>
    <w:rsid w:val="0066719C"/>
    <w:rsid w:val="0066787A"/>
    <w:rsid w:val="006678E4"/>
    <w:rsid w:val="006678F4"/>
    <w:rsid w:val="00667A70"/>
    <w:rsid w:val="00667AD8"/>
    <w:rsid w:val="00670265"/>
    <w:rsid w:val="006703E2"/>
    <w:rsid w:val="0067065F"/>
    <w:rsid w:val="00670A9D"/>
    <w:rsid w:val="00670C89"/>
    <w:rsid w:val="00670D87"/>
    <w:rsid w:val="00670F59"/>
    <w:rsid w:val="00671043"/>
    <w:rsid w:val="006712A7"/>
    <w:rsid w:val="0067145E"/>
    <w:rsid w:val="006715D2"/>
    <w:rsid w:val="006715F8"/>
    <w:rsid w:val="00671626"/>
    <w:rsid w:val="0067175E"/>
    <w:rsid w:val="00671943"/>
    <w:rsid w:val="00671AE2"/>
    <w:rsid w:val="00671BD0"/>
    <w:rsid w:val="00671D50"/>
    <w:rsid w:val="006720C4"/>
    <w:rsid w:val="006725C5"/>
    <w:rsid w:val="00672630"/>
    <w:rsid w:val="00672EBC"/>
    <w:rsid w:val="006730B4"/>
    <w:rsid w:val="00673242"/>
    <w:rsid w:val="00673256"/>
    <w:rsid w:val="006732C2"/>
    <w:rsid w:val="00673309"/>
    <w:rsid w:val="0067354E"/>
    <w:rsid w:val="00673B19"/>
    <w:rsid w:val="00673B3C"/>
    <w:rsid w:val="00673F12"/>
    <w:rsid w:val="00674143"/>
    <w:rsid w:val="006747D8"/>
    <w:rsid w:val="00674865"/>
    <w:rsid w:val="00674CBA"/>
    <w:rsid w:val="00674CCB"/>
    <w:rsid w:val="00674D34"/>
    <w:rsid w:val="00674DB7"/>
    <w:rsid w:val="00674ECA"/>
    <w:rsid w:val="00674EEC"/>
    <w:rsid w:val="00674F07"/>
    <w:rsid w:val="00674F57"/>
    <w:rsid w:val="006750C1"/>
    <w:rsid w:val="00675682"/>
    <w:rsid w:val="00675738"/>
    <w:rsid w:val="0067581D"/>
    <w:rsid w:val="00675839"/>
    <w:rsid w:val="00675892"/>
    <w:rsid w:val="00675C80"/>
    <w:rsid w:val="00675CFC"/>
    <w:rsid w:val="00675D1A"/>
    <w:rsid w:val="00675F76"/>
    <w:rsid w:val="006761E4"/>
    <w:rsid w:val="006761F6"/>
    <w:rsid w:val="006766C5"/>
    <w:rsid w:val="006767E3"/>
    <w:rsid w:val="00676FE8"/>
    <w:rsid w:val="00677001"/>
    <w:rsid w:val="0067700A"/>
    <w:rsid w:val="00677091"/>
    <w:rsid w:val="00677216"/>
    <w:rsid w:val="0067725D"/>
    <w:rsid w:val="0067738F"/>
    <w:rsid w:val="00677513"/>
    <w:rsid w:val="0067756F"/>
    <w:rsid w:val="006776A2"/>
    <w:rsid w:val="006776D8"/>
    <w:rsid w:val="0067772C"/>
    <w:rsid w:val="006777A8"/>
    <w:rsid w:val="006778A9"/>
    <w:rsid w:val="0067790A"/>
    <w:rsid w:val="0067790D"/>
    <w:rsid w:val="00677998"/>
    <w:rsid w:val="00677BFD"/>
    <w:rsid w:val="00677C61"/>
    <w:rsid w:val="00677CB5"/>
    <w:rsid w:val="00677F23"/>
    <w:rsid w:val="00677F27"/>
    <w:rsid w:val="00677F36"/>
    <w:rsid w:val="00677FBE"/>
    <w:rsid w:val="00680631"/>
    <w:rsid w:val="0068065B"/>
    <w:rsid w:val="0068099D"/>
    <w:rsid w:val="00680B47"/>
    <w:rsid w:val="00680D27"/>
    <w:rsid w:val="00680DA7"/>
    <w:rsid w:val="00680E2C"/>
    <w:rsid w:val="006811AF"/>
    <w:rsid w:val="0068131D"/>
    <w:rsid w:val="006814C6"/>
    <w:rsid w:val="006815E6"/>
    <w:rsid w:val="006815FE"/>
    <w:rsid w:val="0068172A"/>
    <w:rsid w:val="00681763"/>
    <w:rsid w:val="00681815"/>
    <w:rsid w:val="0068194B"/>
    <w:rsid w:val="00681A71"/>
    <w:rsid w:val="00681CFF"/>
    <w:rsid w:val="00681D98"/>
    <w:rsid w:val="00681E25"/>
    <w:rsid w:val="00681E46"/>
    <w:rsid w:val="0068200A"/>
    <w:rsid w:val="00682211"/>
    <w:rsid w:val="00682288"/>
    <w:rsid w:val="00682416"/>
    <w:rsid w:val="0068241B"/>
    <w:rsid w:val="0068242C"/>
    <w:rsid w:val="006828E0"/>
    <w:rsid w:val="00682C74"/>
    <w:rsid w:val="00682D85"/>
    <w:rsid w:val="00682E4E"/>
    <w:rsid w:val="00683163"/>
    <w:rsid w:val="00683227"/>
    <w:rsid w:val="006836C2"/>
    <w:rsid w:val="0068376D"/>
    <w:rsid w:val="00683C40"/>
    <w:rsid w:val="00683C4D"/>
    <w:rsid w:val="00683F12"/>
    <w:rsid w:val="00683F69"/>
    <w:rsid w:val="006842F5"/>
    <w:rsid w:val="006843E1"/>
    <w:rsid w:val="006846D3"/>
    <w:rsid w:val="00684779"/>
    <w:rsid w:val="0068486C"/>
    <w:rsid w:val="00684D4C"/>
    <w:rsid w:val="00684E27"/>
    <w:rsid w:val="0068503F"/>
    <w:rsid w:val="0068528D"/>
    <w:rsid w:val="006854D9"/>
    <w:rsid w:val="006855A3"/>
    <w:rsid w:val="00685738"/>
    <w:rsid w:val="006858D6"/>
    <w:rsid w:val="00685ACA"/>
    <w:rsid w:val="0068602D"/>
    <w:rsid w:val="0068619B"/>
    <w:rsid w:val="00686998"/>
    <w:rsid w:val="006869EC"/>
    <w:rsid w:val="00686A2F"/>
    <w:rsid w:val="00686C33"/>
    <w:rsid w:val="00686D71"/>
    <w:rsid w:val="00686F58"/>
    <w:rsid w:val="0068729E"/>
    <w:rsid w:val="00687A51"/>
    <w:rsid w:val="00687AC3"/>
    <w:rsid w:val="00687CDD"/>
    <w:rsid w:val="00690030"/>
    <w:rsid w:val="006900B6"/>
    <w:rsid w:val="006902FB"/>
    <w:rsid w:val="0069045D"/>
    <w:rsid w:val="0069047B"/>
    <w:rsid w:val="006904A0"/>
    <w:rsid w:val="006904E6"/>
    <w:rsid w:val="00690700"/>
    <w:rsid w:val="006909BC"/>
    <w:rsid w:val="00690BD3"/>
    <w:rsid w:val="00690C7B"/>
    <w:rsid w:val="00690D97"/>
    <w:rsid w:val="00690E7A"/>
    <w:rsid w:val="00690EF5"/>
    <w:rsid w:val="00690F49"/>
    <w:rsid w:val="00690FBF"/>
    <w:rsid w:val="00691295"/>
    <w:rsid w:val="0069140E"/>
    <w:rsid w:val="006914E6"/>
    <w:rsid w:val="00691785"/>
    <w:rsid w:val="00691C85"/>
    <w:rsid w:val="00691D95"/>
    <w:rsid w:val="00691F65"/>
    <w:rsid w:val="006921FA"/>
    <w:rsid w:val="006927A6"/>
    <w:rsid w:val="006927AC"/>
    <w:rsid w:val="006928F2"/>
    <w:rsid w:val="00692945"/>
    <w:rsid w:val="00692A9C"/>
    <w:rsid w:val="00692BF0"/>
    <w:rsid w:val="00692D91"/>
    <w:rsid w:val="00692F79"/>
    <w:rsid w:val="006931BA"/>
    <w:rsid w:val="00693242"/>
    <w:rsid w:val="00693312"/>
    <w:rsid w:val="006937BE"/>
    <w:rsid w:val="00693CC3"/>
    <w:rsid w:val="00694177"/>
    <w:rsid w:val="0069418F"/>
    <w:rsid w:val="006942D2"/>
    <w:rsid w:val="0069435F"/>
    <w:rsid w:val="006944CA"/>
    <w:rsid w:val="006944EE"/>
    <w:rsid w:val="00694A4B"/>
    <w:rsid w:val="00694B77"/>
    <w:rsid w:val="00694D21"/>
    <w:rsid w:val="006950F3"/>
    <w:rsid w:val="006951D3"/>
    <w:rsid w:val="006952A8"/>
    <w:rsid w:val="006952B6"/>
    <w:rsid w:val="0069547B"/>
    <w:rsid w:val="0069552A"/>
    <w:rsid w:val="00695575"/>
    <w:rsid w:val="00695980"/>
    <w:rsid w:val="00695C77"/>
    <w:rsid w:val="00695D08"/>
    <w:rsid w:val="00695D68"/>
    <w:rsid w:val="00695FFB"/>
    <w:rsid w:val="0069621A"/>
    <w:rsid w:val="006962D6"/>
    <w:rsid w:val="00696F38"/>
    <w:rsid w:val="006971F6"/>
    <w:rsid w:val="006972C8"/>
    <w:rsid w:val="006974F9"/>
    <w:rsid w:val="006974FC"/>
    <w:rsid w:val="0069755A"/>
    <w:rsid w:val="006975D4"/>
    <w:rsid w:val="00697603"/>
    <w:rsid w:val="00697622"/>
    <w:rsid w:val="0069779D"/>
    <w:rsid w:val="006979EF"/>
    <w:rsid w:val="006979FA"/>
    <w:rsid w:val="00697D7A"/>
    <w:rsid w:val="00697DFF"/>
    <w:rsid w:val="00697F78"/>
    <w:rsid w:val="006A053A"/>
    <w:rsid w:val="006A068A"/>
    <w:rsid w:val="006A070E"/>
    <w:rsid w:val="006A07B5"/>
    <w:rsid w:val="006A07F9"/>
    <w:rsid w:val="006A084D"/>
    <w:rsid w:val="006A09C3"/>
    <w:rsid w:val="006A0A4D"/>
    <w:rsid w:val="006A0B79"/>
    <w:rsid w:val="006A0CDD"/>
    <w:rsid w:val="006A0DB9"/>
    <w:rsid w:val="006A1039"/>
    <w:rsid w:val="006A1AD9"/>
    <w:rsid w:val="006A1B2F"/>
    <w:rsid w:val="006A1EF6"/>
    <w:rsid w:val="006A1F71"/>
    <w:rsid w:val="006A1FA1"/>
    <w:rsid w:val="006A20D0"/>
    <w:rsid w:val="006A21A9"/>
    <w:rsid w:val="006A21CE"/>
    <w:rsid w:val="006A22CC"/>
    <w:rsid w:val="006A23E8"/>
    <w:rsid w:val="006A262A"/>
    <w:rsid w:val="006A2688"/>
    <w:rsid w:val="006A268C"/>
    <w:rsid w:val="006A2B75"/>
    <w:rsid w:val="006A2B93"/>
    <w:rsid w:val="006A2CA3"/>
    <w:rsid w:val="006A3103"/>
    <w:rsid w:val="006A361C"/>
    <w:rsid w:val="006A3A0E"/>
    <w:rsid w:val="006A3A6A"/>
    <w:rsid w:val="006A3BB1"/>
    <w:rsid w:val="006A3C49"/>
    <w:rsid w:val="006A3F0A"/>
    <w:rsid w:val="006A4325"/>
    <w:rsid w:val="006A4558"/>
    <w:rsid w:val="006A45C3"/>
    <w:rsid w:val="006A4658"/>
    <w:rsid w:val="006A46EA"/>
    <w:rsid w:val="006A4760"/>
    <w:rsid w:val="006A4866"/>
    <w:rsid w:val="006A4999"/>
    <w:rsid w:val="006A49CE"/>
    <w:rsid w:val="006A4AA9"/>
    <w:rsid w:val="006A4DC6"/>
    <w:rsid w:val="006A4F36"/>
    <w:rsid w:val="006A4F44"/>
    <w:rsid w:val="006A5140"/>
    <w:rsid w:val="006A514A"/>
    <w:rsid w:val="006A514B"/>
    <w:rsid w:val="006A5387"/>
    <w:rsid w:val="006A567A"/>
    <w:rsid w:val="006A5932"/>
    <w:rsid w:val="006A5AA3"/>
    <w:rsid w:val="006A5BE2"/>
    <w:rsid w:val="006A5EA8"/>
    <w:rsid w:val="006A60C1"/>
    <w:rsid w:val="006A644F"/>
    <w:rsid w:val="006A6671"/>
    <w:rsid w:val="006A66A7"/>
    <w:rsid w:val="006A66EC"/>
    <w:rsid w:val="006A6A01"/>
    <w:rsid w:val="006A6B0F"/>
    <w:rsid w:val="006A6B5C"/>
    <w:rsid w:val="006A6C83"/>
    <w:rsid w:val="006A6C90"/>
    <w:rsid w:val="006A6E05"/>
    <w:rsid w:val="006A6E9F"/>
    <w:rsid w:val="006A6ED2"/>
    <w:rsid w:val="006A7464"/>
    <w:rsid w:val="006A776F"/>
    <w:rsid w:val="006A77B6"/>
    <w:rsid w:val="006A77ED"/>
    <w:rsid w:val="006A7AE4"/>
    <w:rsid w:val="006B0006"/>
    <w:rsid w:val="006B01ED"/>
    <w:rsid w:val="006B03A1"/>
    <w:rsid w:val="006B09BA"/>
    <w:rsid w:val="006B0F4C"/>
    <w:rsid w:val="006B17AD"/>
    <w:rsid w:val="006B17DD"/>
    <w:rsid w:val="006B1AE9"/>
    <w:rsid w:val="006B1BEA"/>
    <w:rsid w:val="006B1C22"/>
    <w:rsid w:val="006B1DAB"/>
    <w:rsid w:val="006B1F7E"/>
    <w:rsid w:val="006B248C"/>
    <w:rsid w:val="006B2709"/>
    <w:rsid w:val="006B283C"/>
    <w:rsid w:val="006B2A5C"/>
    <w:rsid w:val="006B2AD6"/>
    <w:rsid w:val="006B2CB5"/>
    <w:rsid w:val="006B2E00"/>
    <w:rsid w:val="006B2E2A"/>
    <w:rsid w:val="006B3104"/>
    <w:rsid w:val="006B32D4"/>
    <w:rsid w:val="006B3317"/>
    <w:rsid w:val="006B35BB"/>
    <w:rsid w:val="006B3799"/>
    <w:rsid w:val="006B3B77"/>
    <w:rsid w:val="006B3D53"/>
    <w:rsid w:val="006B3F7F"/>
    <w:rsid w:val="006B4441"/>
    <w:rsid w:val="006B45C3"/>
    <w:rsid w:val="006B4926"/>
    <w:rsid w:val="006B4944"/>
    <w:rsid w:val="006B4A58"/>
    <w:rsid w:val="006B4A72"/>
    <w:rsid w:val="006B4ECA"/>
    <w:rsid w:val="006B5060"/>
    <w:rsid w:val="006B5122"/>
    <w:rsid w:val="006B51B8"/>
    <w:rsid w:val="006B51C5"/>
    <w:rsid w:val="006B51DD"/>
    <w:rsid w:val="006B568F"/>
    <w:rsid w:val="006B5956"/>
    <w:rsid w:val="006B64C9"/>
    <w:rsid w:val="006B662A"/>
    <w:rsid w:val="006B666E"/>
    <w:rsid w:val="006B6B0E"/>
    <w:rsid w:val="006B6CDA"/>
    <w:rsid w:val="006B6D1E"/>
    <w:rsid w:val="006B71D0"/>
    <w:rsid w:val="006B7378"/>
    <w:rsid w:val="006B74CD"/>
    <w:rsid w:val="006B75A4"/>
    <w:rsid w:val="006B7686"/>
    <w:rsid w:val="006B76F5"/>
    <w:rsid w:val="006B76FD"/>
    <w:rsid w:val="006B7C04"/>
    <w:rsid w:val="006C0032"/>
    <w:rsid w:val="006C00BE"/>
    <w:rsid w:val="006C075C"/>
    <w:rsid w:val="006C0923"/>
    <w:rsid w:val="006C0D1F"/>
    <w:rsid w:val="006C0FAD"/>
    <w:rsid w:val="006C1418"/>
    <w:rsid w:val="006C186C"/>
    <w:rsid w:val="006C19D8"/>
    <w:rsid w:val="006C19E2"/>
    <w:rsid w:val="006C1B77"/>
    <w:rsid w:val="006C1B78"/>
    <w:rsid w:val="006C1C1C"/>
    <w:rsid w:val="006C1D7A"/>
    <w:rsid w:val="006C1DC5"/>
    <w:rsid w:val="006C1E72"/>
    <w:rsid w:val="006C21CE"/>
    <w:rsid w:val="006C2314"/>
    <w:rsid w:val="006C23D1"/>
    <w:rsid w:val="006C24B9"/>
    <w:rsid w:val="006C2796"/>
    <w:rsid w:val="006C2932"/>
    <w:rsid w:val="006C2A87"/>
    <w:rsid w:val="006C3087"/>
    <w:rsid w:val="006C324C"/>
    <w:rsid w:val="006C34BF"/>
    <w:rsid w:val="006C352E"/>
    <w:rsid w:val="006C3657"/>
    <w:rsid w:val="006C375C"/>
    <w:rsid w:val="006C3A4E"/>
    <w:rsid w:val="006C3B21"/>
    <w:rsid w:val="006C3F71"/>
    <w:rsid w:val="006C40A6"/>
    <w:rsid w:val="006C4967"/>
    <w:rsid w:val="006C4A41"/>
    <w:rsid w:val="006C4B40"/>
    <w:rsid w:val="006C4E4B"/>
    <w:rsid w:val="006C5323"/>
    <w:rsid w:val="006C541C"/>
    <w:rsid w:val="006C55FA"/>
    <w:rsid w:val="006C583F"/>
    <w:rsid w:val="006C5939"/>
    <w:rsid w:val="006C59FF"/>
    <w:rsid w:val="006C5A70"/>
    <w:rsid w:val="006C5C00"/>
    <w:rsid w:val="006C5EC2"/>
    <w:rsid w:val="006C6055"/>
    <w:rsid w:val="006C6303"/>
    <w:rsid w:val="006C686D"/>
    <w:rsid w:val="006C68C3"/>
    <w:rsid w:val="006C6D6C"/>
    <w:rsid w:val="006C7312"/>
    <w:rsid w:val="006C75D5"/>
    <w:rsid w:val="006C7657"/>
    <w:rsid w:val="006C7706"/>
    <w:rsid w:val="006C7EE8"/>
    <w:rsid w:val="006D0363"/>
    <w:rsid w:val="006D04CC"/>
    <w:rsid w:val="006D06D3"/>
    <w:rsid w:val="006D07A5"/>
    <w:rsid w:val="006D085B"/>
    <w:rsid w:val="006D0897"/>
    <w:rsid w:val="006D0A89"/>
    <w:rsid w:val="006D0B48"/>
    <w:rsid w:val="006D0D95"/>
    <w:rsid w:val="006D110B"/>
    <w:rsid w:val="006D1140"/>
    <w:rsid w:val="006D11D9"/>
    <w:rsid w:val="006D15F7"/>
    <w:rsid w:val="006D171E"/>
    <w:rsid w:val="006D1A1E"/>
    <w:rsid w:val="006D1AE4"/>
    <w:rsid w:val="006D1AF9"/>
    <w:rsid w:val="006D1B24"/>
    <w:rsid w:val="006D1B6E"/>
    <w:rsid w:val="006D1BBA"/>
    <w:rsid w:val="006D1C78"/>
    <w:rsid w:val="006D1F8C"/>
    <w:rsid w:val="006D22B5"/>
    <w:rsid w:val="006D23AA"/>
    <w:rsid w:val="006D2818"/>
    <w:rsid w:val="006D2E6A"/>
    <w:rsid w:val="006D32F5"/>
    <w:rsid w:val="006D330B"/>
    <w:rsid w:val="006D331B"/>
    <w:rsid w:val="006D3324"/>
    <w:rsid w:val="006D33D5"/>
    <w:rsid w:val="006D36FD"/>
    <w:rsid w:val="006D376D"/>
    <w:rsid w:val="006D3815"/>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741"/>
    <w:rsid w:val="006D4976"/>
    <w:rsid w:val="006D4BD7"/>
    <w:rsid w:val="006D4F93"/>
    <w:rsid w:val="006D5780"/>
    <w:rsid w:val="006D5848"/>
    <w:rsid w:val="006D5C81"/>
    <w:rsid w:val="006D5CC3"/>
    <w:rsid w:val="006D5E2E"/>
    <w:rsid w:val="006D5F02"/>
    <w:rsid w:val="006D6122"/>
    <w:rsid w:val="006D6168"/>
    <w:rsid w:val="006D645D"/>
    <w:rsid w:val="006D64A8"/>
    <w:rsid w:val="006D64DC"/>
    <w:rsid w:val="006D670C"/>
    <w:rsid w:val="006D6F36"/>
    <w:rsid w:val="006D71FD"/>
    <w:rsid w:val="006D7243"/>
    <w:rsid w:val="006D72D4"/>
    <w:rsid w:val="006D7338"/>
    <w:rsid w:val="006D74FF"/>
    <w:rsid w:val="006D7A3A"/>
    <w:rsid w:val="006D7B9C"/>
    <w:rsid w:val="006D7C47"/>
    <w:rsid w:val="006E00FB"/>
    <w:rsid w:val="006E0103"/>
    <w:rsid w:val="006E019B"/>
    <w:rsid w:val="006E02E5"/>
    <w:rsid w:val="006E03D7"/>
    <w:rsid w:val="006E04E2"/>
    <w:rsid w:val="006E05AD"/>
    <w:rsid w:val="006E112E"/>
    <w:rsid w:val="006E12F0"/>
    <w:rsid w:val="006E1875"/>
    <w:rsid w:val="006E1911"/>
    <w:rsid w:val="006E1AFE"/>
    <w:rsid w:val="006E1B57"/>
    <w:rsid w:val="006E210D"/>
    <w:rsid w:val="006E21EA"/>
    <w:rsid w:val="006E22C5"/>
    <w:rsid w:val="006E24A1"/>
    <w:rsid w:val="006E24A8"/>
    <w:rsid w:val="006E2779"/>
    <w:rsid w:val="006E282F"/>
    <w:rsid w:val="006E2A68"/>
    <w:rsid w:val="006E2AC7"/>
    <w:rsid w:val="006E2B26"/>
    <w:rsid w:val="006E2D35"/>
    <w:rsid w:val="006E2E4B"/>
    <w:rsid w:val="006E340A"/>
    <w:rsid w:val="006E36D3"/>
    <w:rsid w:val="006E3732"/>
    <w:rsid w:val="006E414D"/>
    <w:rsid w:val="006E41B1"/>
    <w:rsid w:val="006E41C5"/>
    <w:rsid w:val="006E43E7"/>
    <w:rsid w:val="006E45FA"/>
    <w:rsid w:val="006E4646"/>
    <w:rsid w:val="006E4B88"/>
    <w:rsid w:val="006E4F81"/>
    <w:rsid w:val="006E4FE9"/>
    <w:rsid w:val="006E5070"/>
    <w:rsid w:val="006E51B2"/>
    <w:rsid w:val="006E536E"/>
    <w:rsid w:val="006E5416"/>
    <w:rsid w:val="006E54DC"/>
    <w:rsid w:val="006E5901"/>
    <w:rsid w:val="006E5A0D"/>
    <w:rsid w:val="006E5BEE"/>
    <w:rsid w:val="006E5EF0"/>
    <w:rsid w:val="006E6045"/>
    <w:rsid w:val="006E6250"/>
    <w:rsid w:val="006E65F3"/>
    <w:rsid w:val="006E670B"/>
    <w:rsid w:val="006E6BC8"/>
    <w:rsid w:val="006E6BD5"/>
    <w:rsid w:val="006E6BEF"/>
    <w:rsid w:val="006E6C27"/>
    <w:rsid w:val="006E6F2F"/>
    <w:rsid w:val="006E750F"/>
    <w:rsid w:val="006E76C6"/>
    <w:rsid w:val="006E76DC"/>
    <w:rsid w:val="006E7ACD"/>
    <w:rsid w:val="006E7B22"/>
    <w:rsid w:val="006E7B36"/>
    <w:rsid w:val="006E7DAC"/>
    <w:rsid w:val="006E7E6E"/>
    <w:rsid w:val="006EF91E"/>
    <w:rsid w:val="006F0076"/>
    <w:rsid w:val="006F043A"/>
    <w:rsid w:val="006F0523"/>
    <w:rsid w:val="006F0A2E"/>
    <w:rsid w:val="006F0E2D"/>
    <w:rsid w:val="006F14C2"/>
    <w:rsid w:val="006F15D2"/>
    <w:rsid w:val="006F1A0C"/>
    <w:rsid w:val="006F1BB1"/>
    <w:rsid w:val="006F1C58"/>
    <w:rsid w:val="006F1D06"/>
    <w:rsid w:val="006F1D31"/>
    <w:rsid w:val="006F1D7E"/>
    <w:rsid w:val="006F1F38"/>
    <w:rsid w:val="006F20BF"/>
    <w:rsid w:val="006F2151"/>
    <w:rsid w:val="006F2178"/>
    <w:rsid w:val="006F2182"/>
    <w:rsid w:val="006F21D7"/>
    <w:rsid w:val="006F2287"/>
    <w:rsid w:val="006F2340"/>
    <w:rsid w:val="006F24A1"/>
    <w:rsid w:val="006F24DD"/>
    <w:rsid w:val="006F254F"/>
    <w:rsid w:val="006F2856"/>
    <w:rsid w:val="006F2D4C"/>
    <w:rsid w:val="006F2FFD"/>
    <w:rsid w:val="006F3133"/>
    <w:rsid w:val="006F336F"/>
    <w:rsid w:val="006F33E9"/>
    <w:rsid w:val="006F3698"/>
    <w:rsid w:val="006F36EA"/>
    <w:rsid w:val="006F38C8"/>
    <w:rsid w:val="006F394A"/>
    <w:rsid w:val="006F3967"/>
    <w:rsid w:val="006F3F98"/>
    <w:rsid w:val="006F4249"/>
    <w:rsid w:val="006F44D5"/>
    <w:rsid w:val="006F45B7"/>
    <w:rsid w:val="006F4794"/>
    <w:rsid w:val="006F4909"/>
    <w:rsid w:val="006F4A8C"/>
    <w:rsid w:val="006F4BCA"/>
    <w:rsid w:val="006F5020"/>
    <w:rsid w:val="006F507C"/>
    <w:rsid w:val="006F5170"/>
    <w:rsid w:val="006F5398"/>
    <w:rsid w:val="006F539A"/>
    <w:rsid w:val="006F5674"/>
    <w:rsid w:val="006F56CB"/>
    <w:rsid w:val="006F5A66"/>
    <w:rsid w:val="006F5CF5"/>
    <w:rsid w:val="006F6342"/>
    <w:rsid w:val="006F6344"/>
    <w:rsid w:val="006F6378"/>
    <w:rsid w:val="006F64E8"/>
    <w:rsid w:val="006F66C3"/>
    <w:rsid w:val="006F66E0"/>
    <w:rsid w:val="006F69CA"/>
    <w:rsid w:val="006F70F7"/>
    <w:rsid w:val="006F7824"/>
    <w:rsid w:val="006F7A61"/>
    <w:rsid w:val="006F7E71"/>
    <w:rsid w:val="006F7FFB"/>
    <w:rsid w:val="0070008C"/>
    <w:rsid w:val="007002D6"/>
    <w:rsid w:val="007002F9"/>
    <w:rsid w:val="007002FB"/>
    <w:rsid w:val="0070033C"/>
    <w:rsid w:val="00700580"/>
    <w:rsid w:val="007005C0"/>
    <w:rsid w:val="007008A6"/>
    <w:rsid w:val="00700CED"/>
    <w:rsid w:val="00700F8F"/>
    <w:rsid w:val="00701348"/>
    <w:rsid w:val="0070145D"/>
    <w:rsid w:val="00701627"/>
    <w:rsid w:val="00701745"/>
    <w:rsid w:val="00701848"/>
    <w:rsid w:val="00702423"/>
    <w:rsid w:val="00702556"/>
    <w:rsid w:val="00702794"/>
    <w:rsid w:val="007029E2"/>
    <w:rsid w:val="00702B4D"/>
    <w:rsid w:val="00702C19"/>
    <w:rsid w:val="00702F8C"/>
    <w:rsid w:val="00703149"/>
    <w:rsid w:val="00703491"/>
    <w:rsid w:val="00703503"/>
    <w:rsid w:val="00703559"/>
    <w:rsid w:val="007035C4"/>
    <w:rsid w:val="0070373A"/>
    <w:rsid w:val="007037A9"/>
    <w:rsid w:val="007038F8"/>
    <w:rsid w:val="00703960"/>
    <w:rsid w:val="00703C98"/>
    <w:rsid w:val="0070402F"/>
    <w:rsid w:val="00704465"/>
    <w:rsid w:val="00704615"/>
    <w:rsid w:val="0070464A"/>
    <w:rsid w:val="00704751"/>
    <w:rsid w:val="00704993"/>
    <w:rsid w:val="0070503B"/>
    <w:rsid w:val="007051E2"/>
    <w:rsid w:val="0070546D"/>
    <w:rsid w:val="0070582B"/>
    <w:rsid w:val="007059A7"/>
    <w:rsid w:val="00705A11"/>
    <w:rsid w:val="00705CE7"/>
    <w:rsid w:val="00705E40"/>
    <w:rsid w:val="00705F18"/>
    <w:rsid w:val="007060FE"/>
    <w:rsid w:val="00706173"/>
    <w:rsid w:val="007062A9"/>
    <w:rsid w:val="007062EC"/>
    <w:rsid w:val="0070632E"/>
    <w:rsid w:val="0070647C"/>
    <w:rsid w:val="0070654E"/>
    <w:rsid w:val="00706585"/>
    <w:rsid w:val="0070694E"/>
    <w:rsid w:val="00706C11"/>
    <w:rsid w:val="00707274"/>
    <w:rsid w:val="00707503"/>
    <w:rsid w:val="00707712"/>
    <w:rsid w:val="0070778C"/>
    <w:rsid w:val="00707A3F"/>
    <w:rsid w:val="00707BE1"/>
    <w:rsid w:val="00707BFD"/>
    <w:rsid w:val="007100EC"/>
    <w:rsid w:val="007101C0"/>
    <w:rsid w:val="007101C5"/>
    <w:rsid w:val="00710525"/>
    <w:rsid w:val="0071057F"/>
    <w:rsid w:val="00710A9D"/>
    <w:rsid w:val="00710CE7"/>
    <w:rsid w:val="00710EAD"/>
    <w:rsid w:val="00710F76"/>
    <w:rsid w:val="00711062"/>
    <w:rsid w:val="0071168E"/>
    <w:rsid w:val="00711976"/>
    <w:rsid w:val="00711E19"/>
    <w:rsid w:val="00711EAA"/>
    <w:rsid w:val="007120AC"/>
    <w:rsid w:val="007123D3"/>
    <w:rsid w:val="00712462"/>
    <w:rsid w:val="007124D0"/>
    <w:rsid w:val="00712514"/>
    <w:rsid w:val="00712580"/>
    <w:rsid w:val="0071281F"/>
    <w:rsid w:val="00712825"/>
    <w:rsid w:val="007129B1"/>
    <w:rsid w:val="00712A1B"/>
    <w:rsid w:val="00712ED6"/>
    <w:rsid w:val="00712FDE"/>
    <w:rsid w:val="00713035"/>
    <w:rsid w:val="00713108"/>
    <w:rsid w:val="007131B6"/>
    <w:rsid w:val="007132E7"/>
    <w:rsid w:val="00713716"/>
    <w:rsid w:val="00713732"/>
    <w:rsid w:val="0071380E"/>
    <w:rsid w:val="00713A4A"/>
    <w:rsid w:val="00713CCA"/>
    <w:rsid w:val="00713DC7"/>
    <w:rsid w:val="00713E28"/>
    <w:rsid w:val="00713EB2"/>
    <w:rsid w:val="0071413E"/>
    <w:rsid w:val="0071442D"/>
    <w:rsid w:val="0071449D"/>
    <w:rsid w:val="00714543"/>
    <w:rsid w:val="00714580"/>
    <w:rsid w:val="0071478D"/>
    <w:rsid w:val="00714B29"/>
    <w:rsid w:val="0071501E"/>
    <w:rsid w:val="007150B8"/>
    <w:rsid w:val="00715403"/>
    <w:rsid w:val="007155E0"/>
    <w:rsid w:val="007156CC"/>
    <w:rsid w:val="0071590A"/>
    <w:rsid w:val="00715A59"/>
    <w:rsid w:val="00715ABF"/>
    <w:rsid w:val="00715C4F"/>
    <w:rsid w:val="00715DCC"/>
    <w:rsid w:val="00716108"/>
    <w:rsid w:val="0071632D"/>
    <w:rsid w:val="0071638D"/>
    <w:rsid w:val="00716624"/>
    <w:rsid w:val="00716CB4"/>
    <w:rsid w:val="007172F7"/>
    <w:rsid w:val="00717353"/>
    <w:rsid w:val="007173EA"/>
    <w:rsid w:val="007175F1"/>
    <w:rsid w:val="00717744"/>
    <w:rsid w:val="00717AEE"/>
    <w:rsid w:val="00717BB5"/>
    <w:rsid w:val="00717C13"/>
    <w:rsid w:val="007203D6"/>
    <w:rsid w:val="007204B1"/>
    <w:rsid w:val="0072074C"/>
    <w:rsid w:val="007207BB"/>
    <w:rsid w:val="0072094B"/>
    <w:rsid w:val="00720D18"/>
    <w:rsid w:val="00720E60"/>
    <w:rsid w:val="00720F21"/>
    <w:rsid w:val="0072130C"/>
    <w:rsid w:val="00721A9D"/>
    <w:rsid w:val="00721C26"/>
    <w:rsid w:val="00721C2D"/>
    <w:rsid w:val="00721F37"/>
    <w:rsid w:val="007220BD"/>
    <w:rsid w:val="00722272"/>
    <w:rsid w:val="0072250B"/>
    <w:rsid w:val="00722555"/>
    <w:rsid w:val="007225DC"/>
    <w:rsid w:val="007228CE"/>
    <w:rsid w:val="007229EC"/>
    <w:rsid w:val="00722B92"/>
    <w:rsid w:val="00722F40"/>
    <w:rsid w:val="00723130"/>
    <w:rsid w:val="00723134"/>
    <w:rsid w:val="0072329C"/>
    <w:rsid w:val="007232A1"/>
    <w:rsid w:val="007232CC"/>
    <w:rsid w:val="00723343"/>
    <w:rsid w:val="007238C4"/>
    <w:rsid w:val="00723EA3"/>
    <w:rsid w:val="00723FB1"/>
    <w:rsid w:val="007240C2"/>
    <w:rsid w:val="0072426C"/>
    <w:rsid w:val="00724317"/>
    <w:rsid w:val="00724383"/>
    <w:rsid w:val="007244DF"/>
    <w:rsid w:val="007245F7"/>
    <w:rsid w:val="00724BFE"/>
    <w:rsid w:val="00724D16"/>
    <w:rsid w:val="00724D33"/>
    <w:rsid w:val="0072508F"/>
    <w:rsid w:val="007252E2"/>
    <w:rsid w:val="0072546B"/>
    <w:rsid w:val="00725501"/>
    <w:rsid w:val="0072597F"/>
    <w:rsid w:val="00725A28"/>
    <w:rsid w:val="00725A3D"/>
    <w:rsid w:val="00725BC3"/>
    <w:rsid w:val="00725C2A"/>
    <w:rsid w:val="00725CD5"/>
    <w:rsid w:val="00725DD2"/>
    <w:rsid w:val="00725F9B"/>
    <w:rsid w:val="0072603A"/>
    <w:rsid w:val="0072619D"/>
    <w:rsid w:val="0072632B"/>
    <w:rsid w:val="00726393"/>
    <w:rsid w:val="00726409"/>
    <w:rsid w:val="007264C3"/>
    <w:rsid w:val="00726546"/>
    <w:rsid w:val="007269CC"/>
    <w:rsid w:val="00726BD8"/>
    <w:rsid w:val="00726E16"/>
    <w:rsid w:val="00726E44"/>
    <w:rsid w:val="00726F20"/>
    <w:rsid w:val="00727548"/>
    <w:rsid w:val="007275F4"/>
    <w:rsid w:val="00727831"/>
    <w:rsid w:val="00727889"/>
    <w:rsid w:val="00727A86"/>
    <w:rsid w:val="00727AB5"/>
    <w:rsid w:val="00727B10"/>
    <w:rsid w:val="00727B52"/>
    <w:rsid w:val="00727CD8"/>
    <w:rsid w:val="00727DB7"/>
    <w:rsid w:val="00727E16"/>
    <w:rsid w:val="00727F88"/>
    <w:rsid w:val="007302B3"/>
    <w:rsid w:val="00730340"/>
    <w:rsid w:val="00730429"/>
    <w:rsid w:val="0073049A"/>
    <w:rsid w:val="007305AB"/>
    <w:rsid w:val="0073061A"/>
    <w:rsid w:val="007306BE"/>
    <w:rsid w:val="007306DD"/>
    <w:rsid w:val="00730890"/>
    <w:rsid w:val="00730B57"/>
    <w:rsid w:val="007310A6"/>
    <w:rsid w:val="0073129C"/>
    <w:rsid w:val="007315E7"/>
    <w:rsid w:val="00731B03"/>
    <w:rsid w:val="00731CA5"/>
    <w:rsid w:val="00731E6A"/>
    <w:rsid w:val="00731EBA"/>
    <w:rsid w:val="007320D1"/>
    <w:rsid w:val="00732304"/>
    <w:rsid w:val="007324A9"/>
    <w:rsid w:val="00732885"/>
    <w:rsid w:val="00732AE9"/>
    <w:rsid w:val="00732B60"/>
    <w:rsid w:val="00732C0A"/>
    <w:rsid w:val="00732CFF"/>
    <w:rsid w:val="00732EE1"/>
    <w:rsid w:val="00733474"/>
    <w:rsid w:val="00733515"/>
    <w:rsid w:val="007335E4"/>
    <w:rsid w:val="00733643"/>
    <w:rsid w:val="007339C0"/>
    <w:rsid w:val="00733AB7"/>
    <w:rsid w:val="00733E15"/>
    <w:rsid w:val="00734506"/>
    <w:rsid w:val="00734753"/>
    <w:rsid w:val="00734C0F"/>
    <w:rsid w:val="00734D09"/>
    <w:rsid w:val="00734D5B"/>
    <w:rsid w:val="00734FA6"/>
    <w:rsid w:val="00734FC9"/>
    <w:rsid w:val="00735081"/>
    <w:rsid w:val="007355AE"/>
    <w:rsid w:val="00735979"/>
    <w:rsid w:val="00735A6C"/>
    <w:rsid w:val="00735B00"/>
    <w:rsid w:val="00735C63"/>
    <w:rsid w:val="00735C83"/>
    <w:rsid w:val="007362A6"/>
    <w:rsid w:val="007363A9"/>
    <w:rsid w:val="00736785"/>
    <w:rsid w:val="007367E6"/>
    <w:rsid w:val="00736841"/>
    <w:rsid w:val="00736AC9"/>
    <w:rsid w:val="0073725B"/>
    <w:rsid w:val="007374EF"/>
    <w:rsid w:val="00737743"/>
    <w:rsid w:val="007377E8"/>
    <w:rsid w:val="0073795A"/>
    <w:rsid w:val="00737967"/>
    <w:rsid w:val="00737B02"/>
    <w:rsid w:val="00737BC2"/>
    <w:rsid w:val="00737C4B"/>
    <w:rsid w:val="0074007A"/>
    <w:rsid w:val="00740294"/>
    <w:rsid w:val="0074029F"/>
    <w:rsid w:val="0074056A"/>
    <w:rsid w:val="00740780"/>
    <w:rsid w:val="007408B3"/>
    <w:rsid w:val="00740940"/>
    <w:rsid w:val="00740C14"/>
    <w:rsid w:val="00740DDF"/>
    <w:rsid w:val="007411F0"/>
    <w:rsid w:val="0074128B"/>
    <w:rsid w:val="007412ED"/>
    <w:rsid w:val="007413EA"/>
    <w:rsid w:val="007415B8"/>
    <w:rsid w:val="00741638"/>
    <w:rsid w:val="00741853"/>
    <w:rsid w:val="00741FF9"/>
    <w:rsid w:val="00742315"/>
    <w:rsid w:val="007423B7"/>
    <w:rsid w:val="007423C1"/>
    <w:rsid w:val="00742551"/>
    <w:rsid w:val="00742579"/>
    <w:rsid w:val="00742902"/>
    <w:rsid w:val="00742BA8"/>
    <w:rsid w:val="00742CE6"/>
    <w:rsid w:val="00742D7C"/>
    <w:rsid w:val="00742F65"/>
    <w:rsid w:val="0074302C"/>
    <w:rsid w:val="007434FC"/>
    <w:rsid w:val="00743544"/>
    <w:rsid w:val="0074384F"/>
    <w:rsid w:val="00743B15"/>
    <w:rsid w:val="00743B2B"/>
    <w:rsid w:val="00743B81"/>
    <w:rsid w:val="00743E39"/>
    <w:rsid w:val="00743FDC"/>
    <w:rsid w:val="0074426A"/>
    <w:rsid w:val="007446D8"/>
    <w:rsid w:val="00744C1B"/>
    <w:rsid w:val="00744CC9"/>
    <w:rsid w:val="0074501E"/>
    <w:rsid w:val="00745732"/>
    <w:rsid w:val="007457E2"/>
    <w:rsid w:val="0074586F"/>
    <w:rsid w:val="007458F2"/>
    <w:rsid w:val="00745A4F"/>
    <w:rsid w:val="00745AAF"/>
    <w:rsid w:val="00745BEE"/>
    <w:rsid w:val="00745D7A"/>
    <w:rsid w:val="00745FDB"/>
    <w:rsid w:val="007462DD"/>
    <w:rsid w:val="00746445"/>
    <w:rsid w:val="0074646D"/>
    <w:rsid w:val="0074662D"/>
    <w:rsid w:val="00746677"/>
    <w:rsid w:val="00746685"/>
    <w:rsid w:val="00746812"/>
    <w:rsid w:val="00746E0E"/>
    <w:rsid w:val="00746ED9"/>
    <w:rsid w:val="0074715B"/>
    <w:rsid w:val="0074725E"/>
    <w:rsid w:val="00747359"/>
    <w:rsid w:val="007473D2"/>
    <w:rsid w:val="0074740D"/>
    <w:rsid w:val="007476FE"/>
    <w:rsid w:val="00747957"/>
    <w:rsid w:val="00747A25"/>
    <w:rsid w:val="00747A52"/>
    <w:rsid w:val="00747C90"/>
    <w:rsid w:val="00750034"/>
    <w:rsid w:val="007500B9"/>
    <w:rsid w:val="007503C1"/>
    <w:rsid w:val="0075093C"/>
    <w:rsid w:val="00750EA5"/>
    <w:rsid w:val="00750EE8"/>
    <w:rsid w:val="0075117A"/>
    <w:rsid w:val="00751412"/>
    <w:rsid w:val="007515F1"/>
    <w:rsid w:val="00751640"/>
    <w:rsid w:val="0075189F"/>
    <w:rsid w:val="00751CA0"/>
    <w:rsid w:val="0075212E"/>
    <w:rsid w:val="00752168"/>
    <w:rsid w:val="00752289"/>
    <w:rsid w:val="00752333"/>
    <w:rsid w:val="00752435"/>
    <w:rsid w:val="0075253F"/>
    <w:rsid w:val="00752643"/>
    <w:rsid w:val="0075276A"/>
    <w:rsid w:val="0075293A"/>
    <w:rsid w:val="00752965"/>
    <w:rsid w:val="00752B3A"/>
    <w:rsid w:val="00752B78"/>
    <w:rsid w:val="00752BF1"/>
    <w:rsid w:val="00752E0F"/>
    <w:rsid w:val="00753032"/>
    <w:rsid w:val="007530B7"/>
    <w:rsid w:val="007530D1"/>
    <w:rsid w:val="007532A7"/>
    <w:rsid w:val="0075344E"/>
    <w:rsid w:val="00753741"/>
    <w:rsid w:val="007537DA"/>
    <w:rsid w:val="00753800"/>
    <w:rsid w:val="00753B2B"/>
    <w:rsid w:val="00753CC2"/>
    <w:rsid w:val="00753D79"/>
    <w:rsid w:val="00753E60"/>
    <w:rsid w:val="007542E6"/>
    <w:rsid w:val="007545DC"/>
    <w:rsid w:val="00754672"/>
    <w:rsid w:val="007546AF"/>
    <w:rsid w:val="007547B8"/>
    <w:rsid w:val="00754A23"/>
    <w:rsid w:val="00754C3B"/>
    <w:rsid w:val="00754C7F"/>
    <w:rsid w:val="00754CBF"/>
    <w:rsid w:val="00754F41"/>
    <w:rsid w:val="00755146"/>
    <w:rsid w:val="0075546B"/>
    <w:rsid w:val="007555CF"/>
    <w:rsid w:val="00755916"/>
    <w:rsid w:val="00755E32"/>
    <w:rsid w:val="00756329"/>
    <w:rsid w:val="0075674B"/>
    <w:rsid w:val="00756815"/>
    <w:rsid w:val="00756874"/>
    <w:rsid w:val="00756926"/>
    <w:rsid w:val="0075698D"/>
    <w:rsid w:val="00756CBF"/>
    <w:rsid w:val="00756CE2"/>
    <w:rsid w:val="00756DEA"/>
    <w:rsid w:val="00756FAD"/>
    <w:rsid w:val="00757242"/>
    <w:rsid w:val="00757AA7"/>
    <w:rsid w:val="00757B8A"/>
    <w:rsid w:val="00757BF4"/>
    <w:rsid w:val="00757E74"/>
    <w:rsid w:val="0076025E"/>
    <w:rsid w:val="00760482"/>
    <w:rsid w:val="00760A41"/>
    <w:rsid w:val="00760A6C"/>
    <w:rsid w:val="00760B79"/>
    <w:rsid w:val="00760DE7"/>
    <w:rsid w:val="00760DF7"/>
    <w:rsid w:val="00760EE2"/>
    <w:rsid w:val="007611B0"/>
    <w:rsid w:val="007612BC"/>
    <w:rsid w:val="00761702"/>
    <w:rsid w:val="00761742"/>
    <w:rsid w:val="007618F2"/>
    <w:rsid w:val="00761A92"/>
    <w:rsid w:val="00761EBF"/>
    <w:rsid w:val="00761F85"/>
    <w:rsid w:val="00762078"/>
    <w:rsid w:val="00762110"/>
    <w:rsid w:val="007622E1"/>
    <w:rsid w:val="0076236D"/>
    <w:rsid w:val="0076271D"/>
    <w:rsid w:val="00762766"/>
    <w:rsid w:val="0076280B"/>
    <w:rsid w:val="0076283B"/>
    <w:rsid w:val="007629D5"/>
    <w:rsid w:val="00762A6C"/>
    <w:rsid w:val="00762D60"/>
    <w:rsid w:val="00763004"/>
    <w:rsid w:val="00763496"/>
    <w:rsid w:val="0076355C"/>
    <w:rsid w:val="007635C1"/>
    <w:rsid w:val="00763677"/>
    <w:rsid w:val="00763745"/>
    <w:rsid w:val="00763BF9"/>
    <w:rsid w:val="00763D92"/>
    <w:rsid w:val="00763E0F"/>
    <w:rsid w:val="007641E9"/>
    <w:rsid w:val="00764294"/>
    <w:rsid w:val="007642BB"/>
    <w:rsid w:val="00764303"/>
    <w:rsid w:val="007644B5"/>
    <w:rsid w:val="0076466C"/>
    <w:rsid w:val="00764B54"/>
    <w:rsid w:val="00764B5E"/>
    <w:rsid w:val="00764F44"/>
    <w:rsid w:val="00764F71"/>
    <w:rsid w:val="0076518C"/>
    <w:rsid w:val="00765700"/>
    <w:rsid w:val="00765799"/>
    <w:rsid w:val="007657F8"/>
    <w:rsid w:val="00765B78"/>
    <w:rsid w:val="00765C6B"/>
    <w:rsid w:val="0076644F"/>
    <w:rsid w:val="00766468"/>
    <w:rsid w:val="00766518"/>
    <w:rsid w:val="0076656B"/>
    <w:rsid w:val="007665AA"/>
    <w:rsid w:val="0076663C"/>
    <w:rsid w:val="00766C3C"/>
    <w:rsid w:val="00766FAB"/>
    <w:rsid w:val="0076711D"/>
    <w:rsid w:val="00767600"/>
    <w:rsid w:val="0076767D"/>
    <w:rsid w:val="00767A94"/>
    <w:rsid w:val="00767BA6"/>
    <w:rsid w:val="00767F4B"/>
    <w:rsid w:val="00767FAA"/>
    <w:rsid w:val="00770170"/>
    <w:rsid w:val="007702BB"/>
    <w:rsid w:val="00770328"/>
    <w:rsid w:val="00770404"/>
    <w:rsid w:val="00770532"/>
    <w:rsid w:val="00770559"/>
    <w:rsid w:val="007705AE"/>
    <w:rsid w:val="00770751"/>
    <w:rsid w:val="00770A3C"/>
    <w:rsid w:val="00771047"/>
    <w:rsid w:val="00771498"/>
    <w:rsid w:val="00771604"/>
    <w:rsid w:val="0077170E"/>
    <w:rsid w:val="0077181F"/>
    <w:rsid w:val="00772231"/>
    <w:rsid w:val="0077246E"/>
    <w:rsid w:val="00772A22"/>
    <w:rsid w:val="00772D6B"/>
    <w:rsid w:val="00772DEA"/>
    <w:rsid w:val="007730F0"/>
    <w:rsid w:val="007730F6"/>
    <w:rsid w:val="00773633"/>
    <w:rsid w:val="00773962"/>
    <w:rsid w:val="00773AD9"/>
    <w:rsid w:val="00773D06"/>
    <w:rsid w:val="00773E0F"/>
    <w:rsid w:val="00773EE0"/>
    <w:rsid w:val="00774035"/>
    <w:rsid w:val="0077406C"/>
    <w:rsid w:val="00774117"/>
    <w:rsid w:val="00774361"/>
    <w:rsid w:val="0077436A"/>
    <w:rsid w:val="007747DC"/>
    <w:rsid w:val="007749AE"/>
    <w:rsid w:val="00774BE5"/>
    <w:rsid w:val="00774D8F"/>
    <w:rsid w:val="00774DB6"/>
    <w:rsid w:val="00774F2D"/>
    <w:rsid w:val="0077523F"/>
    <w:rsid w:val="00775376"/>
    <w:rsid w:val="007753D8"/>
    <w:rsid w:val="0077544F"/>
    <w:rsid w:val="00775658"/>
    <w:rsid w:val="0077576D"/>
    <w:rsid w:val="0077594A"/>
    <w:rsid w:val="00775A07"/>
    <w:rsid w:val="00775C78"/>
    <w:rsid w:val="00775C82"/>
    <w:rsid w:val="00775D41"/>
    <w:rsid w:val="00775D9A"/>
    <w:rsid w:val="00775E4B"/>
    <w:rsid w:val="00775F70"/>
    <w:rsid w:val="007761A3"/>
    <w:rsid w:val="00776525"/>
    <w:rsid w:val="00776607"/>
    <w:rsid w:val="007768D2"/>
    <w:rsid w:val="00776964"/>
    <w:rsid w:val="00776DB8"/>
    <w:rsid w:val="00776FD7"/>
    <w:rsid w:val="007772E8"/>
    <w:rsid w:val="00777309"/>
    <w:rsid w:val="007776B0"/>
    <w:rsid w:val="00777A7F"/>
    <w:rsid w:val="00777AAF"/>
    <w:rsid w:val="00777B9A"/>
    <w:rsid w:val="0078003C"/>
    <w:rsid w:val="007805DF"/>
    <w:rsid w:val="0078061E"/>
    <w:rsid w:val="007806EF"/>
    <w:rsid w:val="00780733"/>
    <w:rsid w:val="00780ADF"/>
    <w:rsid w:val="00780EE0"/>
    <w:rsid w:val="00781240"/>
    <w:rsid w:val="00781347"/>
    <w:rsid w:val="007813AF"/>
    <w:rsid w:val="007814CA"/>
    <w:rsid w:val="00781540"/>
    <w:rsid w:val="007815B3"/>
    <w:rsid w:val="00781647"/>
    <w:rsid w:val="00781781"/>
    <w:rsid w:val="00781791"/>
    <w:rsid w:val="007818F0"/>
    <w:rsid w:val="00781A47"/>
    <w:rsid w:val="00781C4B"/>
    <w:rsid w:val="00782242"/>
    <w:rsid w:val="0078228A"/>
    <w:rsid w:val="0078262E"/>
    <w:rsid w:val="00782688"/>
    <w:rsid w:val="007827BC"/>
    <w:rsid w:val="00782806"/>
    <w:rsid w:val="00782D52"/>
    <w:rsid w:val="00782D97"/>
    <w:rsid w:val="007830AF"/>
    <w:rsid w:val="007830FC"/>
    <w:rsid w:val="00783167"/>
    <w:rsid w:val="00783286"/>
    <w:rsid w:val="007834C9"/>
    <w:rsid w:val="00783680"/>
    <w:rsid w:val="00783730"/>
    <w:rsid w:val="007837D4"/>
    <w:rsid w:val="007838BA"/>
    <w:rsid w:val="00783AA5"/>
    <w:rsid w:val="00783B03"/>
    <w:rsid w:val="00783CA7"/>
    <w:rsid w:val="00783CBB"/>
    <w:rsid w:val="00783E0D"/>
    <w:rsid w:val="00783E82"/>
    <w:rsid w:val="00783F0E"/>
    <w:rsid w:val="007841CB"/>
    <w:rsid w:val="00784286"/>
    <w:rsid w:val="007844BD"/>
    <w:rsid w:val="00784742"/>
    <w:rsid w:val="00784E39"/>
    <w:rsid w:val="0078503F"/>
    <w:rsid w:val="0078527E"/>
    <w:rsid w:val="00785378"/>
    <w:rsid w:val="007853DB"/>
    <w:rsid w:val="007853F7"/>
    <w:rsid w:val="007854D2"/>
    <w:rsid w:val="007854FA"/>
    <w:rsid w:val="0078554A"/>
    <w:rsid w:val="007855DF"/>
    <w:rsid w:val="00785684"/>
    <w:rsid w:val="007856A2"/>
    <w:rsid w:val="007856B9"/>
    <w:rsid w:val="0078578F"/>
    <w:rsid w:val="00785BC0"/>
    <w:rsid w:val="00785BC9"/>
    <w:rsid w:val="00785D40"/>
    <w:rsid w:val="00785DD5"/>
    <w:rsid w:val="00786029"/>
    <w:rsid w:val="00786116"/>
    <w:rsid w:val="0078631F"/>
    <w:rsid w:val="00786429"/>
    <w:rsid w:val="00786454"/>
    <w:rsid w:val="007865B6"/>
    <w:rsid w:val="007865CE"/>
    <w:rsid w:val="00786C41"/>
    <w:rsid w:val="0078783C"/>
    <w:rsid w:val="007878D6"/>
    <w:rsid w:val="007878FC"/>
    <w:rsid w:val="00787AB6"/>
    <w:rsid w:val="00787E99"/>
    <w:rsid w:val="00787F40"/>
    <w:rsid w:val="00787FFE"/>
    <w:rsid w:val="007904CC"/>
    <w:rsid w:val="00790886"/>
    <w:rsid w:val="007909A3"/>
    <w:rsid w:val="00790A96"/>
    <w:rsid w:val="00790FC4"/>
    <w:rsid w:val="0079106C"/>
    <w:rsid w:val="007910DC"/>
    <w:rsid w:val="007911A3"/>
    <w:rsid w:val="0079149A"/>
    <w:rsid w:val="007914E2"/>
    <w:rsid w:val="007918AB"/>
    <w:rsid w:val="0079196F"/>
    <w:rsid w:val="00791AB0"/>
    <w:rsid w:val="00791B4F"/>
    <w:rsid w:val="007924DA"/>
    <w:rsid w:val="0079261F"/>
    <w:rsid w:val="00792709"/>
    <w:rsid w:val="007927C6"/>
    <w:rsid w:val="00792800"/>
    <w:rsid w:val="00792969"/>
    <w:rsid w:val="007929EB"/>
    <w:rsid w:val="00793121"/>
    <w:rsid w:val="007935B5"/>
    <w:rsid w:val="00793A61"/>
    <w:rsid w:val="00793AF5"/>
    <w:rsid w:val="00793C18"/>
    <w:rsid w:val="00793D38"/>
    <w:rsid w:val="00793D57"/>
    <w:rsid w:val="00793ECD"/>
    <w:rsid w:val="0079400F"/>
    <w:rsid w:val="0079407D"/>
    <w:rsid w:val="00794090"/>
    <w:rsid w:val="0079413D"/>
    <w:rsid w:val="00794441"/>
    <w:rsid w:val="007947ED"/>
    <w:rsid w:val="0079480A"/>
    <w:rsid w:val="00794850"/>
    <w:rsid w:val="00794AE4"/>
    <w:rsid w:val="00794CC8"/>
    <w:rsid w:val="00794CF9"/>
    <w:rsid w:val="00794D74"/>
    <w:rsid w:val="00794E1D"/>
    <w:rsid w:val="00794EB1"/>
    <w:rsid w:val="00795015"/>
    <w:rsid w:val="007952F5"/>
    <w:rsid w:val="00795328"/>
    <w:rsid w:val="0079542D"/>
    <w:rsid w:val="00795CB4"/>
    <w:rsid w:val="00795CE1"/>
    <w:rsid w:val="00795D7A"/>
    <w:rsid w:val="00796008"/>
    <w:rsid w:val="00796312"/>
    <w:rsid w:val="00796416"/>
    <w:rsid w:val="0079680A"/>
    <w:rsid w:val="0079684E"/>
    <w:rsid w:val="00796870"/>
    <w:rsid w:val="00796941"/>
    <w:rsid w:val="00796BF6"/>
    <w:rsid w:val="00796E40"/>
    <w:rsid w:val="00796FEA"/>
    <w:rsid w:val="00797064"/>
    <w:rsid w:val="00797155"/>
    <w:rsid w:val="0079750E"/>
    <w:rsid w:val="00797773"/>
    <w:rsid w:val="0079784A"/>
    <w:rsid w:val="007979AB"/>
    <w:rsid w:val="007979F6"/>
    <w:rsid w:val="00797AD2"/>
    <w:rsid w:val="00797B04"/>
    <w:rsid w:val="00797B26"/>
    <w:rsid w:val="00797CA0"/>
    <w:rsid w:val="00797E6D"/>
    <w:rsid w:val="00797EC5"/>
    <w:rsid w:val="007A00AF"/>
    <w:rsid w:val="007A0422"/>
    <w:rsid w:val="007A04F4"/>
    <w:rsid w:val="007A0B2E"/>
    <w:rsid w:val="007A11D0"/>
    <w:rsid w:val="007A1421"/>
    <w:rsid w:val="007A16C0"/>
    <w:rsid w:val="007A190E"/>
    <w:rsid w:val="007A1A50"/>
    <w:rsid w:val="007A1E3C"/>
    <w:rsid w:val="007A20C5"/>
    <w:rsid w:val="007A2246"/>
    <w:rsid w:val="007A2267"/>
    <w:rsid w:val="007A22C5"/>
    <w:rsid w:val="007A24C0"/>
    <w:rsid w:val="007A26C6"/>
    <w:rsid w:val="007A285F"/>
    <w:rsid w:val="007A2CAA"/>
    <w:rsid w:val="007A2D09"/>
    <w:rsid w:val="007A322C"/>
    <w:rsid w:val="007A33FE"/>
    <w:rsid w:val="007A3416"/>
    <w:rsid w:val="007A344F"/>
    <w:rsid w:val="007A34B5"/>
    <w:rsid w:val="007A3556"/>
    <w:rsid w:val="007A356B"/>
    <w:rsid w:val="007A37E6"/>
    <w:rsid w:val="007A39FB"/>
    <w:rsid w:val="007A3D04"/>
    <w:rsid w:val="007A3D48"/>
    <w:rsid w:val="007A3FDD"/>
    <w:rsid w:val="007A40B6"/>
    <w:rsid w:val="007A442E"/>
    <w:rsid w:val="007A4579"/>
    <w:rsid w:val="007A45B3"/>
    <w:rsid w:val="007A4691"/>
    <w:rsid w:val="007A4A33"/>
    <w:rsid w:val="007A4E19"/>
    <w:rsid w:val="007A51A3"/>
    <w:rsid w:val="007A566A"/>
    <w:rsid w:val="007A571A"/>
    <w:rsid w:val="007A57A6"/>
    <w:rsid w:val="007A5803"/>
    <w:rsid w:val="007A599C"/>
    <w:rsid w:val="007A5A0E"/>
    <w:rsid w:val="007A5BC9"/>
    <w:rsid w:val="007A5BEC"/>
    <w:rsid w:val="007A5C61"/>
    <w:rsid w:val="007A5CA2"/>
    <w:rsid w:val="007A5EBC"/>
    <w:rsid w:val="007A5F8A"/>
    <w:rsid w:val="007A6340"/>
    <w:rsid w:val="007A6507"/>
    <w:rsid w:val="007A65B1"/>
    <w:rsid w:val="007A65C2"/>
    <w:rsid w:val="007A6627"/>
    <w:rsid w:val="007A66C0"/>
    <w:rsid w:val="007A675F"/>
    <w:rsid w:val="007A67AB"/>
    <w:rsid w:val="007A67CA"/>
    <w:rsid w:val="007A6A44"/>
    <w:rsid w:val="007A6B26"/>
    <w:rsid w:val="007A6E28"/>
    <w:rsid w:val="007A6E30"/>
    <w:rsid w:val="007A7050"/>
    <w:rsid w:val="007A73DF"/>
    <w:rsid w:val="007A780B"/>
    <w:rsid w:val="007A799B"/>
    <w:rsid w:val="007A7D40"/>
    <w:rsid w:val="007B0007"/>
    <w:rsid w:val="007B00FC"/>
    <w:rsid w:val="007B0194"/>
    <w:rsid w:val="007B049C"/>
    <w:rsid w:val="007B04DD"/>
    <w:rsid w:val="007B050B"/>
    <w:rsid w:val="007B0741"/>
    <w:rsid w:val="007B09D8"/>
    <w:rsid w:val="007B0CA9"/>
    <w:rsid w:val="007B0D81"/>
    <w:rsid w:val="007B0D8B"/>
    <w:rsid w:val="007B0E7C"/>
    <w:rsid w:val="007B0F2D"/>
    <w:rsid w:val="007B10B3"/>
    <w:rsid w:val="007B118D"/>
    <w:rsid w:val="007B11EF"/>
    <w:rsid w:val="007B1556"/>
    <w:rsid w:val="007B18BC"/>
    <w:rsid w:val="007B1929"/>
    <w:rsid w:val="007B192A"/>
    <w:rsid w:val="007B1955"/>
    <w:rsid w:val="007B199C"/>
    <w:rsid w:val="007B1DC7"/>
    <w:rsid w:val="007B1E0F"/>
    <w:rsid w:val="007B1F9C"/>
    <w:rsid w:val="007B20ED"/>
    <w:rsid w:val="007B227A"/>
    <w:rsid w:val="007B22D2"/>
    <w:rsid w:val="007B2317"/>
    <w:rsid w:val="007B23BA"/>
    <w:rsid w:val="007B2575"/>
    <w:rsid w:val="007B26C6"/>
    <w:rsid w:val="007B2C12"/>
    <w:rsid w:val="007B2C5B"/>
    <w:rsid w:val="007B2F3F"/>
    <w:rsid w:val="007B3546"/>
    <w:rsid w:val="007B3860"/>
    <w:rsid w:val="007B39B4"/>
    <w:rsid w:val="007B3A56"/>
    <w:rsid w:val="007B3D4A"/>
    <w:rsid w:val="007B3F99"/>
    <w:rsid w:val="007B4025"/>
    <w:rsid w:val="007B4166"/>
    <w:rsid w:val="007B433D"/>
    <w:rsid w:val="007B43B5"/>
    <w:rsid w:val="007B46CC"/>
    <w:rsid w:val="007B4757"/>
    <w:rsid w:val="007B48F0"/>
    <w:rsid w:val="007B4AA5"/>
    <w:rsid w:val="007B4EC9"/>
    <w:rsid w:val="007B5063"/>
    <w:rsid w:val="007B528F"/>
    <w:rsid w:val="007B547B"/>
    <w:rsid w:val="007B5DCC"/>
    <w:rsid w:val="007B5EB1"/>
    <w:rsid w:val="007B6337"/>
    <w:rsid w:val="007B65FE"/>
    <w:rsid w:val="007B67EA"/>
    <w:rsid w:val="007B680C"/>
    <w:rsid w:val="007B6CD2"/>
    <w:rsid w:val="007B6ED9"/>
    <w:rsid w:val="007B7035"/>
    <w:rsid w:val="007B71F4"/>
    <w:rsid w:val="007B74BC"/>
    <w:rsid w:val="007B74DD"/>
    <w:rsid w:val="007B7600"/>
    <w:rsid w:val="007B76DA"/>
    <w:rsid w:val="007B770F"/>
    <w:rsid w:val="007B7781"/>
    <w:rsid w:val="007B77E1"/>
    <w:rsid w:val="007B78F0"/>
    <w:rsid w:val="007B7C51"/>
    <w:rsid w:val="007B7D1D"/>
    <w:rsid w:val="007B7E8E"/>
    <w:rsid w:val="007B7F60"/>
    <w:rsid w:val="007C0024"/>
    <w:rsid w:val="007C01ED"/>
    <w:rsid w:val="007C0217"/>
    <w:rsid w:val="007C0333"/>
    <w:rsid w:val="007C0A29"/>
    <w:rsid w:val="007C0A8D"/>
    <w:rsid w:val="007C0B88"/>
    <w:rsid w:val="007C0FAC"/>
    <w:rsid w:val="007C109D"/>
    <w:rsid w:val="007C1349"/>
    <w:rsid w:val="007C134D"/>
    <w:rsid w:val="007C1373"/>
    <w:rsid w:val="007C167A"/>
    <w:rsid w:val="007C1703"/>
    <w:rsid w:val="007C18D2"/>
    <w:rsid w:val="007C1B1E"/>
    <w:rsid w:val="007C1B9F"/>
    <w:rsid w:val="007C1CCF"/>
    <w:rsid w:val="007C20C7"/>
    <w:rsid w:val="007C2584"/>
    <w:rsid w:val="007C25CB"/>
    <w:rsid w:val="007C25D7"/>
    <w:rsid w:val="007C261F"/>
    <w:rsid w:val="007C2926"/>
    <w:rsid w:val="007C2982"/>
    <w:rsid w:val="007C2A17"/>
    <w:rsid w:val="007C322E"/>
    <w:rsid w:val="007C32A5"/>
    <w:rsid w:val="007C333A"/>
    <w:rsid w:val="007C3491"/>
    <w:rsid w:val="007C34C1"/>
    <w:rsid w:val="007C3594"/>
    <w:rsid w:val="007C36F8"/>
    <w:rsid w:val="007C3769"/>
    <w:rsid w:val="007C3BF3"/>
    <w:rsid w:val="007C3C9F"/>
    <w:rsid w:val="007C3FD6"/>
    <w:rsid w:val="007C4014"/>
    <w:rsid w:val="007C41D1"/>
    <w:rsid w:val="007C4555"/>
    <w:rsid w:val="007C47EB"/>
    <w:rsid w:val="007C480E"/>
    <w:rsid w:val="007C49BF"/>
    <w:rsid w:val="007C4A3F"/>
    <w:rsid w:val="007C4DB1"/>
    <w:rsid w:val="007C4DDA"/>
    <w:rsid w:val="007C5207"/>
    <w:rsid w:val="007C5560"/>
    <w:rsid w:val="007C557F"/>
    <w:rsid w:val="007C55B7"/>
    <w:rsid w:val="007C56BA"/>
    <w:rsid w:val="007C5795"/>
    <w:rsid w:val="007C5849"/>
    <w:rsid w:val="007C5C7B"/>
    <w:rsid w:val="007C5CCC"/>
    <w:rsid w:val="007C5DFC"/>
    <w:rsid w:val="007C6323"/>
    <w:rsid w:val="007C67DB"/>
    <w:rsid w:val="007C68FF"/>
    <w:rsid w:val="007C6C85"/>
    <w:rsid w:val="007C6FC0"/>
    <w:rsid w:val="007C719D"/>
    <w:rsid w:val="007C71E3"/>
    <w:rsid w:val="007C733C"/>
    <w:rsid w:val="007C73F4"/>
    <w:rsid w:val="007C7721"/>
    <w:rsid w:val="007C789A"/>
    <w:rsid w:val="007C790A"/>
    <w:rsid w:val="007C7914"/>
    <w:rsid w:val="007C7CED"/>
    <w:rsid w:val="007D02B5"/>
    <w:rsid w:val="007D0318"/>
    <w:rsid w:val="007D03FE"/>
    <w:rsid w:val="007D07C8"/>
    <w:rsid w:val="007D094B"/>
    <w:rsid w:val="007D0AF1"/>
    <w:rsid w:val="007D0C63"/>
    <w:rsid w:val="007D0DC1"/>
    <w:rsid w:val="007D0ED9"/>
    <w:rsid w:val="007D0F91"/>
    <w:rsid w:val="007D0FD8"/>
    <w:rsid w:val="007D12F8"/>
    <w:rsid w:val="007D162A"/>
    <w:rsid w:val="007D16DF"/>
    <w:rsid w:val="007D1945"/>
    <w:rsid w:val="007D1FA7"/>
    <w:rsid w:val="007D1FDA"/>
    <w:rsid w:val="007D2128"/>
    <w:rsid w:val="007D21D4"/>
    <w:rsid w:val="007D2493"/>
    <w:rsid w:val="007D25A0"/>
    <w:rsid w:val="007D276C"/>
    <w:rsid w:val="007D2791"/>
    <w:rsid w:val="007D2877"/>
    <w:rsid w:val="007D2912"/>
    <w:rsid w:val="007D2B6B"/>
    <w:rsid w:val="007D2C11"/>
    <w:rsid w:val="007D2D3C"/>
    <w:rsid w:val="007D2EA1"/>
    <w:rsid w:val="007D2F3A"/>
    <w:rsid w:val="007D2FAC"/>
    <w:rsid w:val="007D32BE"/>
    <w:rsid w:val="007D3FBC"/>
    <w:rsid w:val="007D4298"/>
    <w:rsid w:val="007D4497"/>
    <w:rsid w:val="007D4808"/>
    <w:rsid w:val="007D4A64"/>
    <w:rsid w:val="007D4BE3"/>
    <w:rsid w:val="007D4F8D"/>
    <w:rsid w:val="007D5213"/>
    <w:rsid w:val="007D540A"/>
    <w:rsid w:val="007D55BE"/>
    <w:rsid w:val="007D5DED"/>
    <w:rsid w:val="007D615C"/>
    <w:rsid w:val="007D642F"/>
    <w:rsid w:val="007D69BA"/>
    <w:rsid w:val="007D69F7"/>
    <w:rsid w:val="007D6BC9"/>
    <w:rsid w:val="007D6CE0"/>
    <w:rsid w:val="007D6CE8"/>
    <w:rsid w:val="007D6F88"/>
    <w:rsid w:val="007D71C9"/>
    <w:rsid w:val="007D7500"/>
    <w:rsid w:val="007D7517"/>
    <w:rsid w:val="007D7567"/>
    <w:rsid w:val="007D75DB"/>
    <w:rsid w:val="007D7B40"/>
    <w:rsid w:val="007D7CCC"/>
    <w:rsid w:val="007D7D49"/>
    <w:rsid w:val="007D7E3C"/>
    <w:rsid w:val="007D7FD9"/>
    <w:rsid w:val="007E005B"/>
    <w:rsid w:val="007E018D"/>
    <w:rsid w:val="007E02E3"/>
    <w:rsid w:val="007E0614"/>
    <w:rsid w:val="007E0662"/>
    <w:rsid w:val="007E09A2"/>
    <w:rsid w:val="007E0B52"/>
    <w:rsid w:val="007E0D84"/>
    <w:rsid w:val="007E0F39"/>
    <w:rsid w:val="007E0F53"/>
    <w:rsid w:val="007E1197"/>
    <w:rsid w:val="007E124B"/>
    <w:rsid w:val="007E1336"/>
    <w:rsid w:val="007E138D"/>
    <w:rsid w:val="007E13C1"/>
    <w:rsid w:val="007E1542"/>
    <w:rsid w:val="007E154E"/>
    <w:rsid w:val="007E1595"/>
    <w:rsid w:val="007E1791"/>
    <w:rsid w:val="007E199C"/>
    <w:rsid w:val="007E1CD3"/>
    <w:rsid w:val="007E1D77"/>
    <w:rsid w:val="007E1F27"/>
    <w:rsid w:val="007E28FE"/>
    <w:rsid w:val="007E2AA9"/>
    <w:rsid w:val="007E2E45"/>
    <w:rsid w:val="007E2FBE"/>
    <w:rsid w:val="007E2FE1"/>
    <w:rsid w:val="007E31EE"/>
    <w:rsid w:val="007E32FD"/>
    <w:rsid w:val="007E3606"/>
    <w:rsid w:val="007E379A"/>
    <w:rsid w:val="007E3B99"/>
    <w:rsid w:val="007E3EAF"/>
    <w:rsid w:val="007E41F3"/>
    <w:rsid w:val="007E4293"/>
    <w:rsid w:val="007E42C6"/>
    <w:rsid w:val="007E42E7"/>
    <w:rsid w:val="007E43A2"/>
    <w:rsid w:val="007E47BD"/>
    <w:rsid w:val="007E4B32"/>
    <w:rsid w:val="007E4BDF"/>
    <w:rsid w:val="007E4E23"/>
    <w:rsid w:val="007E4EAD"/>
    <w:rsid w:val="007E4F71"/>
    <w:rsid w:val="007E5041"/>
    <w:rsid w:val="007E50DF"/>
    <w:rsid w:val="007E511A"/>
    <w:rsid w:val="007E5273"/>
    <w:rsid w:val="007E5449"/>
    <w:rsid w:val="007E552B"/>
    <w:rsid w:val="007E56DE"/>
    <w:rsid w:val="007E5C8C"/>
    <w:rsid w:val="007E5DE3"/>
    <w:rsid w:val="007E60FC"/>
    <w:rsid w:val="007E61CE"/>
    <w:rsid w:val="007E636E"/>
    <w:rsid w:val="007E6544"/>
    <w:rsid w:val="007E65E3"/>
    <w:rsid w:val="007E677C"/>
    <w:rsid w:val="007E693D"/>
    <w:rsid w:val="007E6BB5"/>
    <w:rsid w:val="007E6CB1"/>
    <w:rsid w:val="007E6E14"/>
    <w:rsid w:val="007E7114"/>
    <w:rsid w:val="007E721C"/>
    <w:rsid w:val="007E7250"/>
    <w:rsid w:val="007E737C"/>
    <w:rsid w:val="007E74FE"/>
    <w:rsid w:val="007E75BD"/>
    <w:rsid w:val="007E7E29"/>
    <w:rsid w:val="007F00DA"/>
    <w:rsid w:val="007F013A"/>
    <w:rsid w:val="007F0190"/>
    <w:rsid w:val="007F0777"/>
    <w:rsid w:val="007F0833"/>
    <w:rsid w:val="007F08FF"/>
    <w:rsid w:val="007F09C2"/>
    <w:rsid w:val="007F0E06"/>
    <w:rsid w:val="007F0F5C"/>
    <w:rsid w:val="007F1036"/>
    <w:rsid w:val="007F11FB"/>
    <w:rsid w:val="007F12BE"/>
    <w:rsid w:val="007F13F1"/>
    <w:rsid w:val="007F14DB"/>
    <w:rsid w:val="007F1578"/>
    <w:rsid w:val="007F1690"/>
    <w:rsid w:val="007F1B76"/>
    <w:rsid w:val="007F1FC3"/>
    <w:rsid w:val="007F2145"/>
    <w:rsid w:val="007F2327"/>
    <w:rsid w:val="007F2356"/>
    <w:rsid w:val="007F236C"/>
    <w:rsid w:val="007F2519"/>
    <w:rsid w:val="007F27D8"/>
    <w:rsid w:val="007F2BF8"/>
    <w:rsid w:val="007F2CB4"/>
    <w:rsid w:val="007F2CCF"/>
    <w:rsid w:val="007F2F5D"/>
    <w:rsid w:val="007F300C"/>
    <w:rsid w:val="007F31EF"/>
    <w:rsid w:val="007F32F8"/>
    <w:rsid w:val="007F349D"/>
    <w:rsid w:val="007F392F"/>
    <w:rsid w:val="007F3AFE"/>
    <w:rsid w:val="007F3BD6"/>
    <w:rsid w:val="007F3E44"/>
    <w:rsid w:val="007F42A2"/>
    <w:rsid w:val="007F436C"/>
    <w:rsid w:val="007F4390"/>
    <w:rsid w:val="007F4470"/>
    <w:rsid w:val="007F462A"/>
    <w:rsid w:val="007F4A7C"/>
    <w:rsid w:val="007F4C35"/>
    <w:rsid w:val="007F5461"/>
    <w:rsid w:val="007F552B"/>
    <w:rsid w:val="007F5783"/>
    <w:rsid w:val="007F5A15"/>
    <w:rsid w:val="007F5A4C"/>
    <w:rsid w:val="007F5ED3"/>
    <w:rsid w:val="007F624F"/>
    <w:rsid w:val="007F6283"/>
    <w:rsid w:val="007F66E7"/>
    <w:rsid w:val="007F6D27"/>
    <w:rsid w:val="007F6DFD"/>
    <w:rsid w:val="007F6E99"/>
    <w:rsid w:val="007F711E"/>
    <w:rsid w:val="007F7195"/>
    <w:rsid w:val="007F7235"/>
    <w:rsid w:val="007F7393"/>
    <w:rsid w:val="007F73D7"/>
    <w:rsid w:val="007F7552"/>
    <w:rsid w:val="007F75CC"/>
    <w:rsid w:val="007F79DD"/>
    <w:rsid w:val="007F7D96"/>
    <w:rsid w:val="00800072"/>
    <w:rsid w:val="008000B3"/>
    <w:rsid w:val="008002DF"/>
    <w:rsid w:val="0080042D"/>
    <w:rsid w:val="008007B1"/>
    <w:rsid w:val="008009A2"/>
    <w:rsid w:val="00800AAF"/>
    <w:rsid w:val="00800E0B"/>
    <w:rsid w:val="00800E5A"/>
    <w:rsid w:val="0080123B"/>
    <w:rsid w:val="008013F6"/>
    <w:rsid w:val="00801448"/>
    <w:rsid w:val="00801C7F"/>
    <w:rsid w:val="00801C98"/>
    <w:rsid w:val="00801CAD"/>
    <w:rsid w:val="00801E39"/>
    <w:rsid w:val="00802145"/>
    <w:rsid w:val="00802188"/>
    <w:rsid w:val="0080227C"/>
    <w:rsid w:val="008025A5"/>
    <w:rsid w:val="0080274E"/>
    <w:rsid w:val="00802B4D"/>
    <w:rsid w:val="00803102"/>
    <w:rsid w:val="0080325A"/>
    <w:rsid w:val="008035E5"/>
    <w:rsid w:val="00803622"/>
    <w:rsid w:val="008036EC"/>
    <w:rsid w:val="00803726"/>
    <w:rsid w:val="008038F0"/>
    <w:rsid w:val="00803A8D"/>
    <w:rsid w:val="00803AB0"/>
    <w:rsid w:val="00803B00"/>
    <w:rsid w:val="00803C05"/>
    <w:rsid w:val="00803ECD"/>
    <w:rsid w:val="0080424A"/>
    <w:rsid w:val="0080440D"/>
    <w:rsid w:val="00804643"/>
    <w:rsid w:val="008046A4"/>
    <w:rsid w:val="008047C4"/>
    <w:rsid w:val="00804A38"/>
    <w:rsid w:val="00804D1E"/>
    <w:rsid w:val="00804DFD"/>
    <w:rsid w:val="00805407"/>
    <w:rsid w:val="0080560E"/>
    <w:rsid w:val="0080599B"/>
    <w:rsid w:val="008059DB"/>
    <w:rsid w:val="00805B72"/>
    <w:rsid w:val="00805BB0"/>
    <w:rsid w:val="00805DC1"/>
    <w:rsid w:val="00805E5E"/>
    <w:rsid w:val="00805F41"/>
    <w:rsid w:val="00806246"/>
    <w:rsid w:val="0080658F"/>
    <w:rsid w:val="008066B1"/>
    <w:rsid w:val="00806968"/>
    <w:rsid w:val="00806A8D"/>
    <w:rsid w:val="00806B32"/>
    <w:rsid w:val="00806D35"/>
    <w:rsid w:val="00806DB6"/>
    <w:rsid w:val="0080742F"/>
    <w:rsid w:val="008076A1"/>
    <w:rsid w:val="00807822"/>
    <w:rsid w:val="00807A0D"/>
    <w:rsid w:val="00807B56"/>
    <w:rsid w:val="00807E04"/>
    <w:rsid w:val="0081018E"/>
    <w:rsid w:val="00810615"/>
    <w:rsid w:val="008106A7"/>
    <w:rsid w:val="00810D4B"/>
    <w:rsid w:val="00810FF7"/>
    <w:rsid w:val="008111CB"/>
    <w:rsid w:val="0081127C"/>
    <w:rsid w:val="00811312"/>
    <w:rsid w:val="008113ED"/>
    <w:rsid w:val="008115FE"/>
    <w:rsid w:val="00811666"/>
    <w:rsid w:val="00811873"/>
    <w:rsid w:val="00811BDD"/>
    <w:rsid w:val="0081207A"/>
    <w:rsid w:val="0081210A"/>
    <w:rsid w:val="0081229E"/>
    <w:rsid w:val="0081278C"/>
    <w:rsid w:val="0081297D"/>
    <w:rsid w:val="00812B38"/>
    <w:rsid w:val="00812B43"/>
    <w:rsid w:val="00812D73"/>
    <w:rsid w:val="00812DB5"/>
    <w:rsid w:val="008130B8"/>
    <w:rsid w:val="0081367A"/>
    <w:rsid w:val="008136E7"/>
    <w:rsid w:val="00813AA0"/>
    <w:rsid w:val="00813B40"/>
    <w:rsid w:val="00813B46"/>
    <w:rsid w:val="00813C1F"/>
    <w:rsid w:val="00813E8A"/>
    <w:rsid w:val="00813F3B"/>
    <w:rsid w:val="008140B4"/>
    <w:rsid w:val="008142B6"/>
    <w:rsid w:val="008144C3"/>
    <w:rsid w:val="00814668"/>
    <w:rsid w:val="00814A90"/>
    <w:rsid w:val="00814AC7"/>
    <w:rsid w:val="00814B45"/>
    <w:rsid w:val="00814CEA"/>
    <w:rsid w:val="00814EA1"/>
    <w:rsid w:val="00814FC6"/>
    <w:rsid w:val="00815046"/>
    <w:rsid w:val="008150D7"/>
    <w:rsid w:val="008156A2"/>
    <w:rsid w:val="008156BE"/>
    <w:rsid w:val="008159FC"/>
    <w:rsid w:val="00815A5C"/>
    <w:rsid w:val="00815A74"/>
    <w:rsid w:val="00815B80"/>
    <w:rsid w:val="00815CB5"/>
    <w:rsid w:val="00815CC4"/>
    <w:rsid w:val="00815F8C"/>
    <w:rsid w:val="00816029"/>
    <w:rsid w:val="008164DA"/>
    <w:rsid w:val="008165C0"/>
    <w:rsid w:val="00816A51"/>
    <w:rsid w:val="00816A89"/>
    <w:rsid w:val="00816F4A"/>
    <w:rsid w:val="00816FE3"/>
    <w:rsid w:val="008170A9"/>
    <w:rsid w:val="0081743C"/>
    <w:rsid w:val="00817507"/>
    <w:rsid w:val="008175B8"/>
    <w:rsid w:val="008175D9"/>
    <w:rsid w:val="00817B0D"/>
    <w:rsid w:val="00817B75"/>
    <w:rsid w:val="00817BEE"/>
    <w:rsid w:val="00817CCC"/>
    <w:rsid w:val="00817D2C"/>
    <w:rsid w:val="00817D83"/>
    <w:rsid w:val="00817DD0"/>
    <w:rsid w:val="00817E78"/>
    <w:rsid w:val="00817F53"/>
    <w:rsid w:val="00820086"/>
    <w:rsid w:val="00820197"/>
    <w:rsid w:val="00820513"/>
    <w:rsid w:val="00820628"/>
    <w:rsid w:val="008206BB"/>
    <w:rsid w:val="00820707"/>
    <w:rsid w:val="00820AAD"/>
    <w:rsid w:val="00820DBC"/>
    <w:rsid w:val="00820E50"/>
    <w:rsid w:val="00820EA2"/>
    <w:rsid w:val="008210CC"/>
    <w:rsid w:val="008211FC"/>
    <w:rsid w:val="0082135B"/>
    <w:rsid w:val="008215FC"/>
    <w:rsid w:val="008216D4"/>
    <w:rsid w:val="008219E1"/>
    <w:rsid w:val="00821C24"/>
    <w:rsid w:val="00821D0F"/>
    <w:rsid w:val="00821EEF"/>
    <w:rsid w:val="00822054"/>
    <w:rsid w:val="008221AF"/>
    <w:rsid w:val="008225E3"/>
    <w:rsid w:val="00822697"/>
    <w:rsid w:val="00822748"/>
    <w:rsid w:val="0082282D"/>
    <w:rsid w:val="00822883"/>
    <w:rsid w:val="00822E4E"/>
    <w:rsid w:val="00822F02"/>
    <w:rsid w:val="00822FED"/>
    <w:rsid w:val="0082312E"/>
    <w:rsid w:val="0082335A"/>
    <w:rsid w:val="00823661"/>
    <w:rsid w:val="00823A98"/>
    <w:rsid w:val="00823C8D"/>
    <w:rsid w:val="00823EA2"/>
    <w:rsid w:val="008240D0"/>
    <w:rsid w:val="00824297"/>
    <w:rsid w:val="0082458E"/>
    <w:rsid w:val="00825860"/>
    <w:rsid w:val="00825865"/>
    <w:rsid w:val="00825A52"/>
    <w:rsid w:val="00825B4F"/>
    <w:rsid w:val="00825D08"/>
    <w:rsid w:val="00825D0C"/>
    <w:rsid w:val="00825E5C"/>
    <w:rsid w:val="00825EE7"/>
    <w:rsid w:val="00826013"/>
    <w:rsid w:val="00826064"/>
    <w:rsid w:val="008260FB"/>
    <w:rsid w:val="0082679B"/>
    <w:rsid w:val="00826C23"/>
    <w:rsid w:val="00826C82"/>
    <w:rsid w:val="00826D2F"/>
    <w:rsid w:val="008270AB"/>
    <w:rsid w:val="00827260"/>
    <w:rsid w:val="008275FC"/>
    <w:rsid w:val="008276CD"/>
    <w:rsid w:val="00827829"/>
    <w:rsid w:val="00827901"/>
    <w:rsid w:val="00827945"/>
    <w:rsid w:val="00827963"/>
    <w:rsid w:val="00827A31"/>
    <w:rsid w:val="00827CD4"/>
    <w:rsid w:val="00827D5A"/>
    <w:rsid w:val="00827F41"/>
    <w:rsid w:val="00827FCA"/>
    <w:rsid w:val="008302E4"/>
    <w:rsid w:val="00830335"/>
    <w:rsid w:val="00830353"/>
    <w:rsid w:val="008304FA"/>
    <w:rsid w:val="008305AD"/>
    <w:rsid w:val="008307C9"/>
    <w:rsid w:val="00830839"/>
    <w:rsid w:val="00830CFB"/>
    <w:rsid w:val="00830E3D"/>
    <w:rsid w:val="008311B7"/>
    <w:rsid w:val="00831378"/>
    <w:rsid w:val="00831482"/>
    <w:rsid w:val="008314C1"/>
    <w:rsid w:val="00831552"/>
    <w:rsid w:val="00831795"/>
    <w:rsid w:val="008319FE"/>
    <w:rsid w:val="00831BC7"/>
    <w:rsid w:val="00831C04"/>
    <w:rsid w:val="00831CDA"/>
    <w:rsid w:val="00832078"/>
    <w:rsid w:val="00832162"/>
    <w:rsid w:val="00832587"/>
    <w:rsid w:val="008325C4"/>
    <w:rsid w:val="0083283E"/>
    <w:rsid w:val="00832926"/>
    <w:rsid w:val="00832A02"/>
    <w:rsid w:val="00832A3A"/>
    <w:rsid w:val="00832B0C"/>
    <w:rsid w:val="00832CD7"/>
    <w:rsid w:val="00832D25"/>
    <w:rsid w:val="008333FF"/>
    <w:rsid w:val="008335C3"/>
    <w:rsid w:val="0083383F"/>
    <w:rsid w:val="00833ADF"/>
    <w:rsid w:val="00833CE3"/>
    <w:rsid w:val="00833E35"/>
    <w:rsid w:val="00833E3D"/>
    <w:rsid w:val="00833E8A"/>
    <w:rsid w:val="0083404B"/>
    <w:rsid w:val="0083411C"/>
    <w:rsid w:val="008342E6"/>
    <w:rsid w:val="00834553"/>
    <w:rsid w:val="00834845"/>
    <w:rsid w:val="008348B0"/>
    <w:rsid w:val="00834989"/>
    <w:rsid w:val="00834A02"/>
    <w:rsid w:val="00834E5F"/>
    <w:rsid w:val="0083549B"/>
    <w:rsid w:val="00835562"/>
    <w:rsid w:val="008359F5"/>
    <w:rsid w:val="00835E8B"/>
    <w:rsid w:val="00836067"/>
    <w:rsid w:val="00836167"/>
    <w:rsid w:val="008363D7"/>
    <w:rsid w:val="008364BB"/>
    <w:rsid w:val="008364C5"/>
    <w:rsid w:val="00836591"/>
    <w:rsid w:val="0083690C"/>
    <w:rsid w:val="00836A7A"/>
    <w:rsid w:val="00836B5B"/>
    <w:rsid w:val="00836C99"/>
    <w:rsid w:val="00836CA4"/>
    <w:rsid w:val="00836E13"/>
    <w:rsid w:val="00836F7F"/>
    <w:rsid w:val="00837512"/>
    <w:rsid w:val="00837BC1"/>
    <w:rsid w:val="00837D37"/>
    <w:rsid w:val="0084022D"/>
    <w:rsid w:val="00840232"/>
    <w:rsid w:val="00840667"/>
    <w:rsid w:val="00840ABB"/>
    <w:rsid w:val="00840C7A"/>
    <w:rsid w:val="00840EA7"/>
    <w:rsid w:val="00840F72"/>
    <w:rsid w:val="008410B2"/>
    <w:rsid w:val="008415C9"/>
    <w:rsid w:val="0084171D"/>
    <w:rsid w:val="00841787"/>
    <w:rsid w:val="0084188C"/>
    <w:rsid w:val="00841951"/>
    <w:rsid w:val="00841970"/>
    <w:rsid w:val="00841AE0"/>
    <w:rsid w:val="00841AE4"/>
    <w:rsid w:val="00841B6F"/>
    <w:rsid w:val="008426A2"/>
    <w:rsid w:val="0084271D"/>
    <w:rsid w:val="0084288D"/>
    <w:rsid w:val="008428BE"/>
    <w:rsid w:val="00842AB5"/>
    <w:rsid w:val="00842B32"/>
    <w:rsid w:val="00842BBD"/>
    <w:rsid w:val="00842C64"/>
    <w:rsid w:val="00842CF4"/>
    <w:rsid w:val="00842F57"/>
    <w:rsid w:val="00843023"/>
    <w:rsid w:val="008432C1"/>
    <w:rsid w:val="00843476"/>
    <w:rsid w:val="0084361E"/>
    <w:rsid w:val="00843675"/>
    <w:rsid w:val="0084372B"/>
    <w:rsid w:val="008438A9"/>
    <w:rsid w:val="00843AC3"/>
    <w:rsid w:val="00843FAA"/>
    <w:rsid w:val="00844419"/>
    <w:rsid w:val="00844508"/>
    <w:rsid w:val="0084459F"/>
    <w:rsid w:val="00844641"/>
    <w:rsid w:val="00844886"/>
    <w:rsid w:val="008448AF"/>
    <w:rsid w:val="00844AAD"/>
    <w:rsid w:val="0084537D"/>
    <w:rsid w:val="00845A07"/>
    <w:rsid w:val="00845A4B"/>
    <w:rsid w:val="00845A7A"/>
    <w:rsid w:val="00845A9E"/>
    <w:rsid w:val="00845B18"/>
    <w:rsid w:val="00845C72"/>
    <w:rsid w:val="008460A9"/>
    <w:rsid w:val="0084644A"/>
    <w:rsid w:val="00846B53"/>
    <w:rsid w:val="00846E3D"/>
    <w:rsid w:val="00846EB3"/>
    <w:rsid w:val="00846F24"/>
    <w:rsid w:val="008470C2"/>
    <w:rsid w:val="0084727A"/>
    <w:rsid w:val="00847622"/>
    <w:rsid w:val="0084798F"/>
    <w:rsid w:val="008479DF"/>
    <w:rsid w:val="00847A6F"/>
    <w:rsid w:val="00847D3D"/>
    <w:rsid w:val="00847D63"/>
    <w:rsid w:val="00847EC9"/>
    <w:rsid w:val="00847F82"/>
    <w:rsid w:val="0085017A"/>
    <w:rsid w:val="008501DD"/>
    <w:rsid w:val="00850412"/>
    <w:rsid w:val="008504C0"/>
    <w:rsid w:val="0085058D"/>
    <w:rsid w:val="0085077A"/>
    <w:rsid w:val="0085086A"/>
    <w:rsid w:val="0085094E"/>
    <w:rsid w:val="00850D2C"/>
    <w:rsid w:val="00851031"/>
    <w:rsid w:val="008511A7"/>
    <w:rsid w:val="008512F4"/>
    <w:rsid w:val="008517CD"/>
    <w:rsid w:val="00851920"/>
    <w:rsid w:val="00851A01"/>
    <w:rsid w:val="00852232"/>
    <w:rsid w:val="00852316"/>
    <w:rsid w:val="00852725"/>
    <w:rsid w:val="00852945"/>
    <w:rsid w:val="00852A74"/>
    <w:rsid w:val="00852BDE"/>
    <w:rsid w:val="0085312B"/>
    <w:rsid w:val="00853192"/>
    <w:rsid w:val="008534CE"/>
    <w:rsid w:val="00853D1F"/>
    <w:rsid w:val="00853FDF"/>
    <w:rsid w:val="00854163"/>
    <w:rsid w:val="0085427A"/>
    <w:rsid w:val="008542E1"/>
    <w:rsid w:val="00854BCC"/>
    <w:rsid w:val="00854CD5"/>
    <w:rsid w:val="00854D42"/>
    <w:rsid w:val="00854ECC"/>
    <w:rsid w:val="00854FBC"/>
    <w:rsid w:val="00854FDE"/>
    <w:rsid w:val="0085573E"/>
    <w:rsid w:val="00855D16"/>
    <w:rsid w:val="00855E44"/>
    <w:rsid w:val="0085640E"/>
    <w:rsid w:val="00856428"/>
    <w:rsid w:val="0085643B"/>
    <w:rsid w:val="0085645D"/>
    <w:rsid w:val="008564FD"/>
    <w:rsid w:val="00856727"/>
    <w:rsid w:val="00856EDE"/>
    <w:rsid w:val="00856FD0"/>
    <w:rsid w:val="0085764A"/>
    <w:rsid w:val="00857709"/>
    <w:rsid w:val="0085798F"/>
    <w:rsid w:val="008579C1"/>
    <w:rsid w:val="00860071"/>
    <w:rsid w:val="008603D3"/>
    <w:rsid w:val="00860663"/>
    <w:rsid w:val="0086079C"/>
    <w:rsid w:val="0086083C"/>
    <w:rsid w:val="00860C39"/>
    <w:rsid w:val="00860C99"/>
    <w:rsid w:val="00861205"/>
    <w:rsid w:val="0086182B"/>
    <w:rsid w:val="00861916"/>
    <w:rsid w:val="00861A49"/>
    <w:rsid w:val="00861AEE"/>
    <w:rsid w:val="00861BFC"/>
    <w:rsid w:val="00861E25"/>
    <w:rsid w:val="00862006"/>
    <w:rsid w:val="00862098"/>
    <w:rsid w:val="00862632"/>
    <w:rsid w:val="008627A0"/>
    <w:rsid w:val="0086289E"/>
    <w:rsid w:val="00862932"/>
    <w:rsid w:val="00862D77"/>
    <w:rsid w:val="00862DB9"/>
    <w:rsid w:val="00862DC0"/>
    <w:rsid w:val="008631D3"/>
    <w:rsid w:val="008634D0"/>
    <w:rsid w:val="008634F4"/>
    <w:rsid w:val="00863634"/>
    <w:rsid w:val="0086369A"/>
    <w:rsid w:val="008637FC"/>
    <w:rsid w:val="00863D4E"/>
    <w:rsid w:val="00863EA6"/>
    <w:rsid w:val="00863F7F"/>
    <w:rsid w:val="008640D7"/>
    <w:rsid w:val="00864101"/>
    <w:rsid w:val="008644AD"/>
    <w:rsid w:val="008646FB"/>
    <w:rsid w:val="00864D1D"/>
    <w:rsid w:val="00864D52"/>
    <w:rsid w:val="00864ECE"/>
    <w:rsid w:val="00865035"/>
    <w:rsid w:val="00865300"/>
    <w:rsid w:val="00865304"/>
    <w:rsid w:val="00865415"/>
    <w:rsid w:val="008655E3"/>
    <w:rsid w:val="008658E4"/>
    <w:rsid w:val="00865931"/>
    <w:rsid w:val="00865A27"/>
    <w:rsid w:val="00865B77"/>
    <w:rsid w:val="00865BFB"/>
    <w:rsid w:val="00865C61"/>
    <w:rsid w:val="00866041"/>
    <w:rsid w:val="0086617F"/>
    <w:rsid w:val="00866182"/>
    <w:rsid w:val="008661DA"/>
    <w:rsid w:val="00866388"/>
    <w:rsid w:val="00866493"/>
    <w:rsid w:val="008665B8"/>
    <w:rsid w:val="00866657"/>
    <w:rsid w:val="00866690"/>
    <w:rsid w:val="008668A6"/>
    <w:rsid w:val="008672D4"/>
    <w:rsid w:val="00867305"/>
    <w:rsid w:val="00867313"/>
    <w:rsid w:val="0086744F"/>
    <w:rsid w:val="0086745A"/>
    <w:rsid w:val="0086764A"/>
    <w:rsid w:val="00867807"/>
    <w:rsid w:val="0086784D"/>
    <w:rsid w:val="0086797B"/>
    <w:rsid w:val="00867AFA"/>
    <w:rsid w:val="00867B80"/>
    <w:rsid w:val="00867F15"/>
    <w:rsid w:val="00870219"/>
    <w:rsid w:val="00870505"/>
    <w:rsid w:val="00870630"/>
    <w:rsid w:val="00870770"/>
    <w:rsid w:val="00870901"/>
    <w:rsid w:val="00870B24"/>
    <w:rsid w:val="00870D31"/>
    <w:rsid w:val="00870E06"/>
    <w:rsid w:val="00870F24"/>
    <w:rsid w:val="00871083"/>
    <w:rsid w:val="0087115C"/>
    <w:rsid w:val="008713A6"/>
    <w:rsid w:val="0087140E"/>
    <w:rsid w:val="008715B4"/>
    <w:rsid w:val="00871AF9"/>
    <w:rsid w:val="00871CFA"/>
    <w:rsid w:val="00871E57"/>
    <w:rsid w:val="008720CC"/>
    <w:rsid w:val="008720E1"/>
    <w:rsid w:val="0087246B"/>
    <w:rsid w:val="00872963"/>
    <w:rsid w:val="00872976"/>
    <w:rsid w:val="00872AF1"/>
    <w:rsid w:val="00872F7E"/>
    <w:rsid w:val="00872FCF"/>
    <w:rsid w:val="008730EF"/>
    <w:rsid w:val="00873274"/>
    <w:rsid w:val="00873758"/>
    <w:rsid w:val="00873873"/>
    <w:rsid w:val="008738EF"/>
    <w:rsid w:val="00873BF5"/>
    <w:rsid w:val="00873C8F"/>
    <w:rsid w:val="00873D2F"/>
    <w:rsid w:val="00873F8B"/>
    <w:rsid w:val="00873FD5"/>
    <w:rsid w:val="008742E8"/>
    <w:rsid w:val="008742FA"/>
    <w:rsid w:val="008748B5"/>
    <w:rsid w:val="008748C8"/>
    <w:rsid w:val="00874939"/>
    <w:rsid w:val="00874AEE"/>
    <w:rsid w:val="00874BD0"/>
    <w:rsid w:val="00874FB7"/>
    <w:rsid w:val="00875082"/>
    <w:rsid w:val="008750B4"/>
    <w:rsid w:val="0087511E"/>
    <w:rsid w:val="0087538B"/>
    <w:rsid w:val="0087551A"/>
    <w:rsid w:val="00875C28"/>
    <w:rsid w:val="00875C2A"/>
    <w:rsid w:val="00875CE6"/>
    <w:rsid w:val="00875D1A"/>
    <w:rsid w:val="00875EC4"/>
    <w:rsid w:val="00875F73"/>
    <w:rsid w:val="00875F76"/>
    <w:rsid w:val="008764FF"/>
    <w:rsid w:val="008766EF"/>
    <w:rsid w:val="0087684F"/>
    <w:rsid w:val="00876A87"/>
    <w:rsid w:val="00876AAD"/>
    <w:rsid w:val="00876C43"/>
    <w:rsid w:val="00876DB5"/>
    <w:rsid w:val="00876F9F"/>
    <w:rsid w:val="008771D0"/>
    <w:rsid w:val="008775CB"/>
    <w:rsid w:val="00877626"/>
    <w:rsid w:val="0087769F"/>
    <w:rsid w:val="008777EE"/>
    <w:rsid w:val="00877C50"/>
    <w:rsid w:val="00877EA4"/>
    <w:rsid w:val="00877F3D"/>
    <w:rsid w:val="00880196"/>
    <w:rsid w:val="00880280"/>
    <w:rsid w:val="00880371"/>
    <w:rsid w:val="0088064C"/>
    <w:rsid w:val="008806CA"/>
    <w:rsid w:val="008806F2"/>
    <w:rsid w:val="0088072D"/>
    <w:rsid w:val="00880E62"/>
    <w:rsid w:val="00880ECF"/>
    <w:rsid w:val="00880ED8"/>
    <w:rsid w:val="00881127"/>
    <w:rsid w:val="0088155A"/>
    <w:rsid w:val="00881658"/>
    <w:rsid w:val="008818F9"/>
    <w:rsid w:val="00881B98"/>
    <w:rsid w:val="00881BAB"/>
    <w:rsid w:val="0088206B"/>
    <w:rsid w:val="00882A32"/>
    <w:rsid w:val="00882BBB"/>
    <w:rsid w:val="00882BCA"/>
    <w:rsid w:val="00882D0C"/>
    <w:rsid w:val="00882E56"/>
    <w:rsid w:val="00882EF7"/>
    <w:rsid w:val="00883003"/>
    <w:rsid w:val="008832ED"/>
    <w:rsid w:val="008834B4"/>
    <w:rsid w:val="00883936"/>
    <w:rsid w:val="00883A52"/>
    <w:rsid w:val="00883DE1"/>
    <w:rsid w:val="00883F62"/>
    <w:rsid w:val="0088427A"/>
    <w:rsid w:val="008847A3"/>
    <w:rsid w:val="008849DA"/>
    <w:rsid w:val="00884ABD"/>
    <w:rsid w:val="00884BD2"/>
    <w:rsid w:val="00884DD8"/>
    <w:rsid w:val="00884E81"/>
    <w:rsid w:val="00884EA9"/>
    <w:rsid w:val="00884EDA"/>
    <w:rsid w:val="00884EFF"/>
    <w:rsid w:val="0088520F"/>
    <w:rsid w:val="008853CC"/>
    <w:rsid w:val="00885432"/>
    <w:rsid w:val="0088549E"/>
    <w:rsid w:val="008858FF"/>
    <w:rsid w:val="008859C8"/>
    <w:rsid w:val="00885AA7"/>
    <w:rsid w:val="00885B5B"/>
    <w:rsid w:val="00885D68"/>
    <w:rsid w:val="00885E92"/>
    <w:rsid w:val="00885FF9"/>
    <w:rsid w:val="00886135"/>
    <w:rsid w:val="00886145"/>
    <w:rsid w:val="00886276"/>
    <w:rsid w:val="008864F0"/>
    <w:rsid w:val="008865C0"/>
    <w:rsid w:val="008865FD"/>
    <w:rsid w:val="0088661A"/>
    <w:rsid w:val="00886644"/>
    <w:rsid w:val="00886762"/>
    <w:rsid w:val="0088677C"/>
    <w:rsid w:val="008867BE"/>
    <w:rsid w:val="00886DCA"/>
    <w:rsid w:val="00886EB3"/>
    <w:rsid w:val="00886FF8"/>
    <w:rsid w:val="00887019"/>
    <w:rsid w:val="00887101"/>
    <w:rsid w:val="00887263"/>
    <w:rsid w:val="00887299"/>
    <w:rsid w:val="008873CB"/>
    <w:rsid w:val="0088779C"/>
    <w:rsid w:val="008877F4"/>
    <w:rsid w:val="00887817"/>
    <w:rsid w:val="0088782E"/>
    <w:rsid w:val="0088786A"/>
    <w:rsid w:val="00887883"/>
    <w:rsid w:val="00887A87"/>
    <w:rsid w:val="00887D5F"/>
    <w:rsid w:val="00887D70"/>
    <w:rsid w:val="00887E59"/>
    <w:rsid w:val="00887E7D"/>
    <w:rsid w:val="00890197"/>
    <w:rsid w:val="00890551"/>
    <w:rsid w:val="00890672"/>
    <w:rsid w:val="00890823"/>
    <w:rsid w:val="008908E7"/>
    <w:rsid w:val="00890A7B"/>
    <w:rsid w:val="00890C49"/>
    <w:rsid w:val="00890F87"/>
    <w:rsid w:val="0089113A"/>
    <w:rsid w:val="0089122A"/>
    <w:rsid w:val="008917A5"/>
    <w:rsid w:val="00891C8C"/>
    <w:rsid w:val="00891D56"/>
    <w:rsid w:val="00891F35"/>
    <w:rsid w:val="0089202E"/>
    <w:rsid w:val="0089239B"/>
    <w:rsid w:val="008928CB"/>
    <w:rsid w:val="00892C70"/>
    <w:rsid w:val="00892C7C"/>
    <w:rsid w:val="00892FF9"/>
    <w:rsid w:val="00892FFF"/>
    <w:rsid w:val="0089347B"/>
    <w:rsid w:val="008934D2"/>
    <w:rsid w:val="00893762"/>
    <w:rsid w:val="00893955"/>
    <w:rsid w:val="008939A9"/>
    <w:rsid w:val="00893AD6"/>
    <w:rsid w:val="00893C33"/>
    <w:rsid w:val="00893C78"/>
    <w:rsid w:val="00893F0B"/>
    <w:rsid w:val="008940DA"/>
    <w:rsid w:val="0089414B"/>
    <w:rsid w:val="00894579"/>
    <w:rsid w:val="008946CE"/>
    <w:rsid w:val="008948D4"/>
    <w:rsid w:val="00894B67"/>
    <w:rsid w:val="00894B7C"/>
    <w:rsid w:val="008952E0"/>
    <w:rsid w:val="008954FC"/>
    <w:rsid w:val="008955A5"/>
    <w:rsid w:val="0089570C"/>
    <w:rsid w:val="00895BA4"/>
    <w:rsid w:val="00895F54"/>
    <w:rsid w:val="008961D9"/>
    <w:rsid w:val="008964B1"/>
    <w:rsid w:val="008966CA"/>
    <w:rsid w:val="0089672D"/>
    <w:rsid w:val="00896814"/>
    <w:rsid w:val="00896ABA"/>
    <w:rsid w:val="00896B25"/>
    <w:rsid w:val="00896B6E"/>
    <w:rsid w:val="00896E09"/>
    <w:rsid w:val="008977D4"/>
    <w:rsid w:val="008978C0"/>
    <w:rsid w:val="00897ABF"/>
    <w:rsid w:val="00897B51"/>
    <w:rsid w:val="008A0170"/>
    <w:rsid w:val="008A05F9"/>
    <w:rsid w:val="008A0668"/>
    <w:rsid w:val="008A0833"/>
    <w:rsid w:val="008A091D"/>
    <w:rsid w:val="008A0AB3"/>
    <w:rsid w:val="008A0DD1"/>
    <w:rsid w:val="008A0FB6"/>
    <w:rsid w:val="008A0FFD"/>
    <w:rsid w:val="008A1196"/>
    <w:rsid w:val="008A1518"/>
    <w:rsid w:val="008A173E"/>
    <w:rsid w:val="008A1977"/>
    <w:rsid w:val="008A1985"/>
    <w:rsid w:val="008A19D4"/>
    <w:rsid w:val="008A1ADE"/>
    <w:rsid w:val="008A1C7E"/>
    <w:rsid w:val="008A1C8F"/>
    <w:rsid w:val="008A2375"/>
    <w:rsid w:val="008A25D3"/>
    <w:rsid w:val="008A29C3"/>
    <w:rsid w:val="008A2AD5"/>
    <w:rsid w:val="008A2E4D"/>
    <w:rsid w:val="008A2E61"/>
    <w:rsid w:val="008A2EA3"/>
    <w:rsid w:val="008A2EED"/>
    <w:rsid w:val="008A310B"/>
    <w:rsid w:val="008A370C"/>
    <w:rsid w:val="008A371F"/>
    <w:rsid w:val="008A378F"/>
    <w:rsid w:val="008A3851"/>
    <w:rsid w:val="008A3B02"/>
    <w:rsid w:val="008A3DA7"/>
    <w:rsid w:val="008A3DC6"/>
    <w:rsid w:val="008A436B"/>
    <w:rsid w:val="008A4500"/>
    <w:rsid w:val="008A4539"/>
    <w:rsid w:val="008A4589"/>
    <w:rsid w:val="008A4611"/>
    <w:rsid w:val="008A4619"/>
    <w:rsid w:val="008A488E"/>
    <w:rsid w:val="008A48CE"/>
    <w:rsid w:val="008A49E4"/>
    <w:rsid w:val="008A4B22"/>
    <w:rsid w:val="008A4B6F"/>
    <w:rsid w:val="008A5095"/>
    <w:rsid w:val="008A514B"/>
    <w:rsid w:val="008A5393"/>
    <w:rsid w:val="008A53AE"/>
    <w:rsid w:val="008A5429"/>
    <w:rsid w:val="008A553D"/>
    <w:rsid w:val="008A5635"/>
    <w:rsid w:val="008A5727"/>
    <w:rsid w:val="008A59B0"/>
    <w:rsid w:val="008A5B1A"/>
    <w:rsid w:val="008A5C75"/>
    <w:rsid w:val="008A5CA4"/>
    <w:rsid w:val="008A5D84"/>
    <w:rsid w:val="008A5E5C"/>
    <w:rsid w:val="008A5F56"/>
    <w:rsid w:val="008A6190"/>
    <w:rsid w:val="008A6231"/>
    <w:rsid w:val="008A623D"/>
    <w:rsid w:val="008A62AD"/>
    <w:rsid w:val="008A6685"/>
    <w:rsid w:val="008A67B2"/>
    <w:rsid w:val="008A680A"/>
    <w:rsid w:val="008A6884"/>
    <w:rsid w:val="008A6885"/>
    <w:rsid w:val="008A6962"/>
    <w:rsid w:val="008A6983"/>
    <w:rsid w:val="008A6DFD"/>
    <w:rsid w:val="008A6E66"/>
    <w:rsid w:val="008A707E"/>
    <w:rsid w:val="008A7A0E"/>
    <w:rsid w:val="008A7ACC"/>
    <w:rsid w:val="008A7C28"/>
    <w:rsid w:val="008A7D39"/>
    <w:rsid w:val="008B00F4"/>
    <w:rsid w:val="008B03D9"/>
    <w:rsid w:val="008B03E7"/>
    <w:rsid w:val="008B0700"/>
    <w:rsid w:val="008B07E4"/>
    <w:rsid w:val="008B07FC"/>
    <w:rsid w:val="008B0AC0"/>
    <w:rsid w:val="008B0C67"/>
    <w:rsid w:val="008B0C84"/>
    <w:rsid w:val="008B0D69"/>
    <w:rsid w:val="008B0EB6"/>
    <w:rsid w:val="008B0F9F"/>
    <w:rsid w:val="008B11CB"/>
    <w:rsid w:val="008B1686"/>
    <w:rsid w:val="008B177A"/>
    <w:rsid w:val="008B1A90"/>
    <w:rsid w:val="008B1EFD"/>
    <w:rsid w:val="008B1FBA"/>
    <w:rsid w:val="008B21F5"/>
    <w:rsid w:val="008B2415"/>
    <w:rsid w:val="008B28A8"/>
    <w:rsid w:val="008B2953"/>
    <w:rsid w:val="008B30F2"/>
    <w:rsid w:val="008B32F3"/>
    <w:rsid w:val="008B35C8"/>
    <w:rsid w:val="008B3A1E"/>
    <w:rsid w:val="008B3B1F"/>
    <w:rsid w:val="008B3B2C"/>
    <w:rsid w:val="008B3BD3"/>
    <w:rsid w:val="008B3DEF"/>
    <w:rsid w:val="008B4105"/>
    <w:rsid w:val="008B412F"/>
    <w:rsid w:val="008B4203"/>
    <w:rsid w:val="008B437A"/>
    <w:rsid w:val="008B43A6"/>
    <w:rsid w:val="008B4591"/>
    <w:rsid w:val="008B470B"/>
    <w:rsid w:val="008B498B"/>
    <w:rsid w:val="008B4B18"/>
    <w:rsid w:val="008B4E5D"/>
    <w:rsid w:val="008B4ECB"/>
    <w:rsid w:val="008B5254"/>
    <w:rsid w:val="008B5266"/>
    <w:rsid w:val="008B56CC"/>
    <w:rsid w:val="008B587A"/>
    <w:rsid w:val="008B5A75"/>
    <w:rsid w:val="008B5AD6"/>
    <w:rsid w:val="008B5B4B"/>
    <w:rsid w:val="008B5E9F"/>
    <w:rsid w:val="008B6104"/>
    <w:rsid w:val="008B622F"/>
    <w:rsid w:val="008B62D0"/>
    <w:rsid w:val="008B636C"/>
    <w:rsid w:val="008B6516"/>
    <w:rsid w:val="008B6574"/>
    <w:rsid w:val="008B66B2"/>
    <w:rsid w:val="008B67AA"/>
    <w:rsid w:val="008B67BB"/>
    <w:rsid w:val="008B6800"/>
    <w:rsid w:val="008B6821"/>
    <w:rsid w:val="008B6AC0"/>
    <w:rsid w:val="008B6AED"/>
    <w:rsid w:val="008B6E51"/>
    <w:rsid w:val="008B6FDE"/>
    <w:rsid w:val="008B70E3"/>
    <w:rsid w:val="008B71E6"/>
    <w:rsid w:val="008B71F8"/>
    <w:rsid w:val="008B7245"/>
    <w:rsid w:val="008B72E3"/>
    <w:rsid w:val="008B7315"/>
    <w:rsid w:val="008B749F"/>
    <w:rsid w:val="008B7725"/>
    <w:rsid w:val="008B7826"/>
    <w:rsid w:val="008B7898"/>
    <w:rsid w:val="008B7DE2"/>
    <w:rsid w:val="008B7EDE"/>
    <w:rsid w:val="008C0872"/>
    <w:rsid w:val="008C0A7B"/>
    <w:rsid w:val="008C13EF"/>
    <w:rsid w:val="008C1440"/>
    <w:rsid w:val="008C156C"/>
    <w:rsid w:val="008C1590"/>
    <w:rsid w:val="008C1599"/>
    <w:rsid w:val="008C159B"/>
    <w:rsid w:val="008C15AD"/>
    <w:rsid w:val="008C1767"/>
    <w:rsid w:val="008C17A8"/>
    <w:rsid w:val="008C1881"/>
    <w:rsid w:val="008C18CA"/>
    <w:rsid w:val="008C1A4D"/>
    <w:rsid w:val="008C1BEF"/>
    <w:rsid w:val="008C1CA3"/>
    <w:rsid w:val="008C21D8"/>
    <w:rsid w:val="008C2356"/>
    <w:rsid w:val="008C2822"/>
    <w:rsid w:val="008C2B63"/>
    <w:rsid w:val="008C2DAA"/>
    <w:rsid w:val="008C2DEC"/>
    <w:rsid w:val="008C2ED1"/>
    <w:rsid w:val="008C2F48"/>
    <w:rsid w:val="008C319D"/>
    <w:rsid w:val="008C334B"/>
    <w:rsid w:val="008C36C6"/>
    <w:rsid w:val="008C3989"/>
    <w:rsid w:val="008C3B26"/>
    <w:rsid w:val="008C4051"/>
    <w:rsid w:val="008C4088"/>
    <w:rsid w:val="008C409D"/>
    <w:rsid w:val="008C4128"/>
    <w:rsid w:val="008C4707"/>
    <w:rsid w:val="008C48CE"/>
    <w:rsid w:val="008C493A"/>
    <w:rsid w:val="008C498B"/>
    <w:rsid w:val="008C4DD8"/>
    <w:rsid w:val="008C5633"/>
    <w:rsid w:val="008C570A"/>
    <w:rsid w:val="008C5A8F"/>
    <w:rsid w:val="008C5AC5"/>
    <w:rsid w:val="008C5C24"/>
    <w:rsid w:val="008C5D6C"/>
    <w:rsid w:val="008C60D7"/>
    <w:rsid w:val="008C6476"/>
    <w:rsid w:val="008C64B9"/>
    <w:rsid w:val="008C6560"/>
    <w:rsid w:val="008C656E"/>
    <w:rsid w:val="008C6614"/>
    <w:rsid w:val="008C6713"/>
    <w:rsid w:val="008C6ACB"/>
    <w:rsid w:val="008C6AD4"/>
    <w:rsid w:val="008C6C55"/>
    <w:rsid w:val="008C6C84"/>
    <w:rsid w:val="008C6E07"/>
    <w:rsid w:val="008C7110"/>
    <w:rsid w:val="008C7271"/>
    <w:rsid w:val="008C737F"/>
    <w:rsid w:val="008C76D8"/>
    <w:rsid w:val="008C7781"/>
    <w:rsid w:val="008C78D2"/>
    <w:rsid w:val="008C78DD"/>
    <w:rsid w:val="008C7D38"/>
    <w:rsid w:val="008C7DEE"/>
    <w:rsid w:val="008C7F7E"/>
    <w:rsid w:val="008D040B"/>
    <w:rsid w:val="008D05EF"/>
    <w:rsid w:val="008D0773"/>
    <w:rsid w:val="008D07B0"/>
    <w:rsid w:val="008D0A54"/>
    <w:rsid w:val="008D0B9B"/>
    <w:rsid w:val="008D0DA5"/>
    <w:rsid w:val="008D0DD7"/>
    <w:rsid w:val="008D1151"/>
    <w:rsid w:val="008D156D"/>
    <w:rsid w:val="008D1756"/>
    <w:rsid w:val="008D1A86"/>
    <w:rsid w:val="008D1E31"/>
    <w:rsid w:val="008D216E"/>
    <w:rsid w:val="008D22DB"/>
    <w:rsid w:val="008D2334"/>
    <w:rsid w:val="008D240F"/>
    <w:rsid w:val="008D267F"/>
    <w:rsid w:val="008D268F"/>
    <w:rsid w:val="008D2836"/>
    <w:rsid w:val="008D2A1F"/>
    <w:rsid w:val="008D2BFC"/>
    <w:rsid w:val="008D2EBA"/>
    <w:rsid w:val="008D2F8D"/>
    <w:rsid w:val="008D3242"/>
    <w:rsid w:val="008D3267"/>
    <w:rsid w:val="008D334C"/>
    <w:rsid w:val="008D361D"/>
    <w:rsid w:val="008D3633"/>
    <w:rsid w:val="008D36C5"/>
    <w:rsid w:val="008D3AB3"/>
    <w:rsid w:val="008D3CBE"/>
    <w:rsid w:val="008D3F0E"/>
    <w:rsid w:val="008D45FF"/>
    <w:rsid w:val="008D47E3"/>
    <w:rsid w:val="008D488B"/>
    <w:rsid w:val="008D4CC5"/>
    <w:rsid w:val="008D4DEC"/>
    <w:rsid w:val="008D52FE"/>
    <w:rsid w:val="008D5391"/>
    <w:rsid w:val="008D5510"/>
    <w:rsid w:val="008D576B"/>
    <w:rsid w:val="008D5913"/>
    <w:rsid w:val="008D5B64"/>
    <w:rsid w:val="008D5BB4"/>
    <w:rsid w:val="008D5CD7"/>
    <w:rsid w:val="008D5D2E"/>
    <w:rsid w:val="008D6098"/>
    <w:rsid w:val="008D6102"/>
    <w:rsid w:val="008D615A"/>
    <w:rsid w:val="008D6180"/>
    <w:rsid w:val="008D62A9"/>
    <w:rsid w:val="008D65EE"/>
    <w:rsid w:val="008D676F"/>
    <w:rsid w:val="008D6853"/>
    <w:rsid w:val="008D6A20"/>
    <w:rsid w:val="008D6C05"/>
    <w:rsid w:val="008D6C7A"/>
    <w:rsid w:val="008D6DA3"/>
    <w:rsid w:val="008D705A"/>
    <w:rsid w:val="008D709F"/>
    <w:rsid w:val="008D70A4"/>
    <w:rsid w:val="008D70F6"/>
    <w:rsid w:val="008D7178"/>
    <w:rsid w:val="008D717D"/>
    <w:rsid w:val="008D7195"/>
    <w:rsid w:val="008D7309"/>
    <w:rsid w:val="008D73EE"/>
    <w:rsid w:val="008D745A"/>
    <w:rsid w:val="008D7679"/>
    <w:rsid w:val="008D76DF"/>
    <w:rsid w:val="008D7973"/>
    <w:rsid w:val="008D79C2"/>
    <w:rsid w:val="008D79C3"/>
    <w:rsid w:val="008D7C37"/>
    <w:rsid w:val="008D7E08"/>
    <w:rsid w:val="008E00D4"/>
    <w:rsid w:val="008E0143"/>
    <w:rsid w:val="008E02AD"/>
    <w:rsid w:val="008E05C9"/>
    <w:rsid w:val="008E07C6"/>
    <w:rsid w:val="008E07F5"/>
    <w:rsid w:val="008E0A20"/>
    <w:rsid w:val="008E0E92"/>
    <w:rsid w:val="008E12DF"/>
    <w:rsid w:val="008E13CB"/>
    <w:rsid w:val="008E13E3"/>
    <w:rsid w:val="008E160D"/>
    <w:rsid w:val="008E183D"/>
    <w:rsid w:val="008E1912"/>
    <w:rsid w:val="008E1C74"/>
    <w:rsid w:val="008E1FC3"/>
    <w:rsid w:val="008E246E"/>
    <w:rsid w:val="008E26DB"/>
    <w:rsid w:val="008E26EA"/>
    <w:rsid w:val="008E27E4"/>
    <w:rsid w:val="008E2DBA"/>
    <w:rsid w:val="008E2DC6"/>
    <w:rsid w:val="008E3028"/>
    <w:rsid w:val="008E30C0"/>
    <w:rsid w:val="008E314D"/>
    <w:rsid w:val="008E3151"/>
    <w:rsid w:val="008E36F1"/>
    <w:rsid w:val="008E37A6"/>
    <w:rsid w:val="008E38F3"/>
    <w:rsid w:val="008E3965"/>
    <w:rsid w:val="008E3AC4"/>
    <w:rsid w:val="008E3BDC"/>
    <w:rsid w:val="008E3D17"/>
    <w:rsid w:val="008E3E0F"/>
    <w:rsid w:val="008E4120"/>
    <w:rsid w:val="008E43B8"/>
    <w:rsid w:val="008E46A9"/>
    <w:rsid w:val="008E482E"/>
    <w:rsid w:val="008E4BB5"/>
    <w:rsid w:val="008E4BE7"/>
    <w:rsid w:val="008E4F24"/>
    <w:rsid w:val="008E50D6"/>
    <w:rsid w:val="008E51D9"/>
    <w:rsid w:val="008E54E2"/>
    <w:rsid w:val="008E5B4F"/>
    <w:rsid w:val="008E5C85"/>
    <w:rsid w:val="008E5D6C"/>
    <w:rsid w:val="008E5DF9"/>
    <w:rsid w:val="008E6051"/>
    <w:rsid w:val="008E6082"/>
    <w:rsid w:val="008E66F9"/>
    <w:rsid w:val="008E6A18"/>
    <w:rsid w:val="008E6E79"/>
    <w:rsid w:val="008E72FB"/>
    <w:rsid w:val="008E73AF"/>
    <w:rsid w:val="008E7473"/>
    <w:rsid w:val="008E7478"/>
    <w:rsid w:val="008E7731"/>
    <w:rsid w:val="008E7846"/>
    <w:rsid w:val="008E7864"/>
    <w:rsid w:val="008E7A3B"/>
    <w:rsid w:val="008F00FE"/>
    <w:rsid w:val="008F02B4"/>
    <w:rsid w:val="008F057C"/>
    <w:rsid w:val="008F0C76"/>
    <w:rsid w:val="008F0E02"/>
    <w:rsid w:val="008F0EF5"/>
    <w:rsid w:val="008F1500"/>
    <w:rsid w:val="008F1856"/>
    <w:rsid w:val="008F1BD9"/>
    <w:rsid w:val="008F1D7A"/>
    <w:rsid w:val="008F2268"/>
    <w:rsid w:val="008F2292"/>
    <w:rsid w:val="008F2B08"/>
    <w:rsid w:val="008F2D5E"/>
    <w:rsid w:val="008F2ED8"/>
    <w:rsid w:val="008F3179"/>
    <w:rsid w:val="008F32DF"/>
    <w:rsid w:val="008F36D2"/>
    <w:rsid w:val="008F3B4F"/>
    <w:rsid w:val="008F3B8A"/>
    <w:rsid w:val="008F3BE5"/>
    <w:rsid w:val="008F3D44"/>
    <w:rsid w:val="008F3D89"/>
    <w:rsid w:val="008F4041"/>
    <w:rsid w:val="008F429E"/>
    <w:rsid w:val="008F43A1"/>
    <w:rsid w:val="008F45C4"/>
    <w:rsid w:val="008F466E"/>
    <w:rsid w:val="008F46AF"/>
    <w:rsid w:val="008F46E3"/>
    <w:rsid w:val="008F46F2"/>
    <w:rsid w:val="008F47D6"/>
    <w:rsid w:val="008F4807"/>
    <w:rsid w:val="008F4AC4"/>
    <w:rsid w:val="008F5065"/>
    <w:rsid w:val="008F50BD"/>
    <w:rsid w:val="008F51CB"/>
    <w:rsid w:val="008F5339"/>
    <w:rsid w:val="008F5DD7"/>
    <w:rsid w:val="008F60B2"/>
    <w:rsid w:val="008F63CC"/>
    <w:rsid w:val="008F6423"/>
    <w:rsid w:val="008F690C"/>
    <w:rsid w:val="008F6FD5"/>
    <w:rsid w:val="008F72B8"/>
    <w:rsid w:val="008F7433"/>
    <w:rsid w:val="008F762F"/>
    <w:rsid w:val="008F7EB3"/>
    <w:rsid w:val="008F7F66"/>
    <w:rsid w:val="008F7F8B"/>
    <w:rsid w:val="0090012B"/>
    <w:rsid w:val="009001FC"/>
    <w:rsid w:val="00900331"/>
    <w:rsid w:val="00900391"/>
    <w:rsid w:val="009003B2"/>
    <w:rsid w:val="0090064E"/>
    <w:rsid w:val="009006BD"/>
    <w:rsid w:val="009006BF"/>
    <w:rsid w:val="00900A0E"/>
    <w:rsid w:val="00901109"/>
    <w:rsid w:val="009011F0"/>
    <w:rsid w:val="00901237"/>
    <w:rsid w:val="0090145A"/>
    <w:rsid w:val="00901683"/>
    <w:rsid w:val="00901757"/>
    <w:rsid w:val="00901B18"/>
    <w:rsid w:val="0090232C"/>
    <w:rsid w:val="009025A4"/>
    <w:rsid w:val="0090278A"/>
    <w:rsid w:val="00902816"/>
    <w:rsid w:val="0090283B"/>
    <w:rsid w:val="009028DD"/>
    <w:rsid w:val="00902CFA"/>
    <w:rsid w:val="00902D09"/>
    <w:rsid w:val="00902D0E"/>
    <w:rsid w:val="0090363C"/>
    <w:rsid w:val="00903951"/>
    <w:rsid w:val="0090397B"/>
    <w:rsid w:val="00903B11"/>
    <w:rsid w:val="00903C46"/>
    <w:rsid w:val="009040A4"/>
    <w:rsid w:val="009045B8"/>
    <w:rsid w:val="009046EC"/>
    <w:rsid w:val="0090516D"/>
    <w:rsid w:val="0090517F"/>
    <w:rsid w:val="00905299"/>
    <w:rsid w:val="009052A9"/>
    <w:rsid w:val="0090540A"/>
    <w:rsid w:val="009056D4"/>
    <w:rsid w:val="009059AB"/>
    <w:rsid w:val="00905B0E"/>
    <w:rsid w:val="00905BB5"/>
    <w:rsid w:val="00905E6B"/>
    <w:rsid w:val="00905EA5"/>
    <w:rsid w:val="00905F08"/>
    <w:rsid w:val="00905FC4"/>
    <w:rsid w:val="0090604D"/>
    <w:rsid w:val="009062ED"/>
    <w:rsid w:val="00906388"/>
    <w:rsid w:val="0090644D"/>
    <w:rsid w:val="0090673B"/>
    <w:rsid w:val="00906AF0"/>
    <w:rsid w:val="00906BF6"/>
    <w:rsid w:val="00906CC2"/>
    <w:rsid w:val="00906EEB"/>
    <w:rsid w:val="009070A1"/>
    <w:rsid w:val="00907272"/>
    <w:rsid w:val="00907817"/>
    <w:rsid w:val="00907829"/>
    <w:rsid w:val="00907AEE"/>
    <w:rsid w:val="00907D1E"/>
    <w:rsid w:val="00907F9D"/>
    <w:rsid w:val="009100F9"/>
    <w:rsid w:val="00910536"/>
    <w:rsid w:val="00910603"/>
    <w:rsid w:val="00910655"/>
    <w:rsid w:val="009106F5"/>
    <w:rsid w:val="00910C01"/>
    <w:rsid w:val="00910C18"/>
    <w:rsid w:val="00910F99"/>
    <w:rsid w:val="00911011"/>
    <w:rsid w:val="00911075"/>
    <w:rsid w:val="00911175"/>
    <w:rsid w:val="009113E0"/>
    <w:rsid w:val="00911453"/>
    <w:rsid w:val="00911571"/>
    <w:rsid w:val="009118E8"/>
    <w:rsid w:val="00911A0C"/>
    <w:rsid w:val="00911D37"/>
    <w:rsid w:val="00911DE6"/>
    <w:rsid w:val="00912215"/>
    <w:rsid w:val="009125D0"/>
    <w:rsid w:val="00912A0D"/>
    <w:rsid w:val="00912C27"/>
    <w:rsid w:val="00913037"/>
    <w:rsid w:val="009130AA"/>
    <w:rsid w:val="00913145"/>
    <w:rsid w:val="00913183"/>
    <w:rsid w:val="009135A1"/>
    <w:rsid w:val="009135AF"/>
    <w:rsid w:val="00913777"/>
    <w:rsid w:val="009139E8"/>
    <w:rsid w:val="00913AD6"/>
    <w:rsid w:val="00913E36"/>
    <w:rsid w:val="0091410B"/>
    <w:rsid w:val="009141C8"/>
    <w:rsid w:val="00914351"/>
    <w:rsid w:val="00914552"/>
    <w:rsid w:val="00914608"/>
    <w:rsid w:val="00914A69"/>
    <w:rsid w:val="00914C58"/>
    <w:rsid w:val="00914F27"/>
    <w:rsid w:val="009158B6"/>
    <w:rsid w:val="00915AE3"/>
    <w:rsid w:val="00915C7B"/>
    <w:rsid w:val="00915CCB"/>
    <w:rsid w:val="00915F7C"/>
    <w:rsid w:val="009161A4"/>
    <w:rsid w:val="009163E0"/>
    <w:rsid w:val="0091659A"/>
    <w:rsid w:val="009166EA"/>
    <w:rsid w:val="009167CB"/>
    <w:rsid w:val="009167E7"/>
    <w:rsid w:val="00916852"/>
    <w:rsid w:val="00916881"/>
    <w:rsid w:val="00916885"/>
    <w:rsid w:val="00916956"/>
    <w:rsid w:val="009169BB"/>
    <w:rsid w:val="009169E3"/>
    <w:rsid w:val="00916A15"/>
    <w:rsid w:val="00916B67"/>
    <w:rsid w:val="00916DD3"/>
    <w:rsid w:val="00916ED5"/>
    <w:rsid w:val="00916F02"/>
    <w:rsid w:val="00916FB3"/>
    <w:rsid w:val="009171A8"/>
    <w:rsid w:val="00917206"/>
    <w:rsid w:val="00917597"/>
    <w:rsid w:val="00917CF5"/>
    <w:rsid w:val="00917F26"/>
    <w:rsid w:val="0092040E"/>
    <w:rsid w:val="00920519"/>
    <w:rsid w:val="00920770"/>
    <w:rsid w:val="00920BA4"/>
    <w:rsid w:val="00920D1D"/>
    <w:rsid w:val="009210D1"/>
    <w:rsid w:val="0092122E"/>
    <w:rsid w:val="0092197E"/>
    <w:rsid w:val="00921A55"/>
    <w:rsid w:val="00921ACA"/>
    <w:rsid w:val="00921AFD"/>
    <w:rsid w:val="00921D04"/>
    <w:rsid w:val="00922010"/>
    <w:rsid w:val="009223A5"/>
    <w:rsid w:val="009225D4"/>
    <w:rsid w:val="00922B21"/>
    <w:rsid w:val="00922C75"/>
    <w:rsid w:val="0092306E"/>
    <w:rsid w:val="009230B6"/>
    <w:rsid w:val="0092314A"/>
    <w:rsid w:val="00923384"/>
    <w:rsid w:val="009234BF"/>
    <w:rsid w:val="0092372C"/>
    <w:rsid w:val="0092381D"/>
    <w:rsid w:val="00923C12"/>
    <w:rsid w:val="00923D02"/>
    <w:rsid w:val="00924566"/>
    <w:rsid w:val="0092469A"/>
    <w:rsid w:val="00924902"/>
    <w:rsid w:val="009249EE"/>
    <w:rsid w:val="00924B4D"/>
    <w:rsid w:val="00925463"/>
    <w:rsid w:val="00925624"/>
    <w:rsid w:val="00925696"/>
    <w:rsid w:val="009257C5"/>
    <w:rsid w:val="009259EF"/>
    <w:rsid w:val="00925EEA"/>
    <w:rsid w:val="00926433"/>
    <w:rsid w:val="00926551"/>
    <w:rsid w:val="009267BA"/>
    <w:rsid w:val="00926972"/>
    <w:rsid w:val="009269B2"/>
    <w:rsid w:val="00926A47"/>
    <w:rsid w:val="0092707A"/>
    <w:rsid w:val="009271F9"/>
    <w:rsid w:val="00927546"/>
    <w:rsid w:val="009275A8"/>
    <w:rsid w:val="009278E6"/>
    <w:rsid w:val="00927916"/>
    <w:rsid w:val="009279BB"/>
    <w:rsid w:val="009301E7"/>
    <w:rsid w:val="00930492"/>
    <w:rsid w:val="009306D0"/>
    <w:rsid w:val="00930726"/>
    <w:rsid w:val="0093086B"/>
    <w:rsid w:val="00930C6F"/>
    <w:rsid w:val="00930CEC"/>
    <w:rsid w:val="00931301"/>
    <w:rsid w:val="00931429"/>
    <w:rsid w:val="00931469"/>
    <w:rsid w:val="009317B6"/>
    <w:rsid w:val="009317F9"/>
    <w:rsid w:val="00931830"/>
    <w:rsid w:val="0093185C"/>
    <w:rsid w:val="009318AF"/>
    <w:rsid w:val="00931979"/>
    <w:rsid w:val="00931AF4"/>
    <w:rsid w:val="00931B79"/>
    <w:rsid w:val="00931D84"/>
    <w:rsid w:val="00931F95"/>
    <w:rsid w:val="00932188"/>
    <w:rsid w:val="009321CA"/>
    <w:rsid w:val="0093225F"/>
    <w:rsid w:val="009323EC"/>
    <w:rsid w:val="00932ED8"/>
    <w:rsid w:val="0093302E"/>
    <w:rsid w:val="0093307B"/>
    <w:rsid w:val="00933580"/>
    <w:rsid w:val="009337B8"/>
    <w:rsid w:val="00933874"/>
    <w:rsid w:val="00933988"/>
    <w:rsid w:val="00933A60"/>
    <w:rsid w:val="00933B75"/>
    <w:rsid w:val="00933BC2"/>
    <w:rsid w:val="00933BE4"/>
    <w:rsid w:val="00933C7A"/>
    <w:rsid w:val="0093409F"/>
    <w:rsid w:val="00934197"/>
    <w:rsid w:val="00934403"/>
    <w:rsid w:val="00934701"/>
    <w:rsid w:val="00934772"/>
    <w:rsid w:val="00934BAC"/>
    <w:rsid w:val="00934D59"/>
    <w:rsid w:val="00935062"/>
    <w:rsid w:val="00935223"/>
    <w:rsid w:val="00935AEB"/>
    <w:rsid w:val="00935B10"/>
    <w:rsid w:val="00935B65"/>
    <w:rsid w:val="00935BC9"/>
    <w:rsid w:val="0093634E"/>
    <w:rsid w:val="0093644F"/>
    <w:rsid w:val="00936750"/>
    <w:rsid w:val="00936944"/>
    <w:rsid w:val="00936BAC"/>
    <w:rsid w:val="00937416"/>
    <w:rsid w:val="00937423"/>
    <w:rsid w:val="0093749C"/>
    <w:rsid w:val="0093758C"/>
    <w:rsid w:val="00937799"/>
    <w:rsid w:val="00937ABD"/>
    <w:rsid w:val="00937AE9"/>
    <w:rsid w:val="00940709"/>
    <w:rsid w:val="00940759"/>
    <w:rsid w:val="00940883"/>
    <w:rsid w:val="00940994"/>
    <w:rsid w:val="00940B6F"/>
    <w:rsid w:val="00940CFB"/>
    <w:rsid w:val="00940D81"/>
    <w:rsid w:val="00940ECB"/>
    <w:rsid w:val="00941221"/>
    <w:rsid w:val="00941274"/>
    <w:rsid w:val="00941289"/>
    <w:rsid w:val="009412B7"/>
    <w:rsid w:val="00941C7E"/>
    <w:rsid w:val="00941D63"/>
    <w:rsid w:val="00941D6F"/>
    <w:rsid w:val="00941E86"/>
    <w:rsid w:val="00941F37"/>
    <w:rsid w:val="00941FC2"/>
    <w:rsid w:val="00942053"/>
    <w:rsid w:val="0094213E"/>
    <w:rsid w:val="0094224D"/>
    <w:rsid w:val="009422A1"/>
    <w:rsid w:val="00942419"/>
    <w:rsid w:val="009427C5"/>
    <w:rsid w:val="009428DE"/>
    <w:rsid w:val="0094297A"/>
    <w:rsid w:val="00942FB9"/>
    <w:rsid w:val="0094309E"/>
    <w:rsid w:val="0094325C"/>
    <w:rsid w:val="00943431"/>
    <w:rsid w:val="009434D6"/>
    <w:rsid w:val="00943524"/>
    <w:rsid w:val="0094360C"/>
    <w:rsid w:val="0094380C"/>
    <w:rsid w:val="009438D4"/>
    <w:rsid w:val="00943B0C"/>
    <w:rsid w:val="00943D89"/>
    <w:rsid w:val="00944194"/>
    <w:rsid w:val="0094425D"/>
    <w:rsid w:val="009442C6"/>
    <w:rsid w:val="00944672"/>
    <w:rsid w:val="009446F5"/>
    <w:rsid w:val="009447E6"/>
    <w:rsid w:val="00944BD9"/>
    <w:rsid w:val="00944BF0"/>
    <w:rsid w:val="00944D9E"/>
    <w:rsid w:val="0094518A"/>
    <w:rsid w:val="009451DB"/>
    <w:rsid w:val="00945207"/>
    <w:rsid w:val="00945235"/>
    <w:rsid w:val="00945300"/>
    <w:rsid w:val="00945641"/>
    <w:rsid w:val="009456D8"/>
    <w:rsid w:val="00945868"/>
    <w:rsid w:val="00945A00"/>
    <w:rsid w:val="00945BC0"/>
    <w:rsid w:val="00946862"/>
    <w:rsid w:val="009468C0"/>
    <w:rsid w:val="009468C2"/>
    <w:rsid w:val="00946ADC"/>
    <w:rsid w:val="00946D79"/>
    <w:rsid w:val="00946DD3"/>
    <w:rsid w:val="0094700E"/>
    <w:rsid w:val="0094716B"/>
    <w:rsid w:val="00947404"/>
    <w:rsid w:val="009475D4"/>
    <w:rsid w:val="009476D4"/>
    <w:rsid w:val="0094778A"/>
    <w:rsid w:val="009477FE"/>
    <w:rsid w:val="009478E9"/>
    <w:rsid w:val="00947E32"/>
    <w:rsid w:val="00950068"/>
    <w:rsid w:val="00950148"/>
    <w:rsid w:val="0095016A"/>
    <w:rsid w:val="0095021B"/>
    <w:rsid w:val="00950308"/>
    <w:rsid w:val="00950B33"/>
    <w:rsid w:val="00950EB6"/>
    <w:rsid w:val="0095180F"/>
    <w:rsid w:val="009519E0"/>
    <w:rsid w:val="009519FB"/>
    <w:rsid w:val="00951A65"/>
    <w:rsid w:val="00951BA0"/>
    <w:rsid w:val="00951C91"/>
    <w:rsid w:val="00951D57"/>
    <w:rsid w:val="00951F4B"/>
    <w:rsid w:val="00951F72"/>
    <w:rsid w:val="00952405"/>
    <w:rsid w:val="00952559"/>
    <w:rsid w:val="00952628"/>
    <w:rsid w:val="00952982"/>
    <w:rsid w:val="009529A9"/>
    <w:rsid w:val="00952E9C"/>
    <w:rsid w:val="00952F92"/>
    <w:rsid w:val="00953014"/>
    <w:rsid w:val="009530B0"/>
    <w:rsid w:val="00953338"/>
    <w:rsid w:val="009535D3"/>
    <w:rsid w:val="00953678"/>
    <w:rsid w:val="00953892"/>
    <w:rsid w:val="009539E9"/>
    <w:rsid w:val="00953C3F"/>
    <w:rsid w:val="009540FF"/>
    <w:rsid w:val="00954247"/>
    <w:rsid w:val="00954294"/>
    <w:rsid w:val="009543D4"/>
    <w:rsid w:val="00954554"/>
    <w:rsid w:val="009545D0"/>
    <w:rsid w:val="00954C13"/>
    <w:rsid w:val="00954F39"/>
    <w:rsid w:val="00955141"/>
    <w:rsid w:val="009551AA"/>
    <w:rsid w:val="009551BB"/>
    <w:rsid w:val="009552E4"/>
    <w:rsid w:val="00955324"/>
    <w:rsid w:val="0095564A"/>
    <w:rsid w:val="009557D7"/>
    <w:rsid w:val="009557F9"/>
    <w:rsid w:val="00955924"/>
    <w:rsid w:val="00955CC5"/>
    <w:rsid w:val="00955E87"/>
    <w:rsid w:val="00956013"/>
    <w:rsid w:val="0095660F"/>
    <w:rsid w:val="0095672E"/>
    <w:rsid w:val="0095676E"/>
    <w:rsid w:val="009567D7"/>
    <w:rsid w:val="00956897"/>
    <w:rsid w:val="00956979"/>
    <w:rsid w:val="009569FF"/>
    <w:rsid w:val="00956E09"/>
    <w:rsid w:val="00956EBA"/>
    <w:rsid w:val="00956F40"/>
    <w:rsid w:val="0095706E"/>
    <w:rsid w:val="009570DB"/>
    <w:rsid w:val="0095710D"/>
    <w:rsid w:val="00957419"/>
    <w:rsid w:val="0095749A"/>
    <w:rsid w:val="0095762F"/>
    <w:rsid w:val="00957775"/>
    <w:rsid w:val="009577F9"/>
    <w:rsid w:val="0095782C"/>
    <w:rsid w:val="00957A6A"/>
    <w:rsid w:val="00957D4A"/>
    <w:rsid w:val="00957E2C"/>
    <w:rsid w:val="00957F1D"/>
    <w:rsid w:val="00957F72"/>
    <w:rsid w:val="009602A4"/>
    <w:rsid w:val="009602DE"/>
    <w:rsid w:val="009605CD"/>
    <w:rsid w:val="0096061F"/>
    <w:rsid w:val="009608D4"/>
    <w:rsid w:val="00960E1F"/>
    <w:rsid w:val="009610CA"/>
    <w:rsid w:val="009610EA"/>
    <w:rsid w:val="0096135B"/>
    <w:rsid w:val="0096137B"/>
    <w:rsid w:val="00961646"/>
    <w:rsid w:val="00961653"/>
    <w:rsid w:val="009617EF"/>
    <w:rsid w:val="00961961"/>
    <w:rsid w:val="00961D73"/>
    <w:rsid w:val="009621BB"/>
    <w:rsid w:val="009621E4"/>
    <w:rsid w:val="009622CF"/>
    <w:rsid w:val="0096236A"/>
    <w:rsid w:val="00962894"/>
    <w:rsid w:val="00962DA8"/>
    <w:rsid w:val="00962F67"/>
    <w:rsid w:val="00963004"/>
    <w:rsid w:val="00963237"/>
    <w:rsid w:val="00963331"/>
    <w:rsid w:val="0096374B"/>
    <w:rsid w:val="00963865"/>
    <w:rsid w:val="00963ABE"/>
    <w:rsid w:val="00963CD4"/>
    <w:rsid w:val="00963D55"/>
    <w:rsid w:val="00964024"/>
    <w:rsid w:val="009642FA"/>
    <w:rsid w:val="009645A5"/>
    <w:rsid w:val="00964699"/>
    <w:rsid w:val="00964718"/>
    <w:rsid w:val="009647EE"/>
    <w:rsid w:val="00964934"/>
    <w:rsid w:val="0096494B"/>
    <w:rsid w:val="00964DC4"/>
    <w:rsid w:val="00964DE6"/>
    <w:rsid w:val="009650E0"/>
    <w:rsid w:val="009654EB"/>
    <w:rsid w:val="009656F1"/>
    <w:rsid w:val="00965A7C"/>
    <w:rsid w:val="00966086"/>
    <w:rsid w:val="0096609C"/>
    <w:rsid w:val="009664D7"/>
    <w:rsid w:val="00966A00"/>
    <w:rsid w:val="00966B6B"/>
    <w:rsid w:val="00966BED"/>
    <w:rsid w:val="00966C9B"/>
    <w:rsid w:val="00966E04"/>
    <w:rsid w:val="009670BA"/>
    <w:rsid w:val="00967195"/>
    <w:rsid w:val="00967481"/>
    <w:rsid w:val="009675D7"/>
    <w:rsid w:val="0096768E"/>
    <w:rsid w:val="009678F8"/>
    <w:rsid w:val="00967974"/>
    <w:rsid w:val="00967C4F"/>
    <w:rsid w:val="00967C58"/>
    <w:rsid w:val="00967D9D"/>
    <w:rsid w:val="00967FAE"/>
    <w:rsid w:val="00967FE1"/>
    <w:rsid w:val="009700F6"/>
    <w:rsid w:val="009705A6"/>
    <w:rsid w:val="00970784"/>
    <w:rsid w:val="00970A76"/>
    <w:rsid w:val="00970B7B"/>
    <w:rsid w:val="00970B91"/>
    <w:rsid w:val="00970C46"/>
    <w:rsid w:val="00970DF2"/>
    <w:rsid w:val="00970ED2"/>
    <w:rsid w:val="00971036"/>
    <w:rsid w:val="00971083"/>
    <w:rsid w:val="009710AC"/>
    <w:rsid w:val="009712D0"/>
    <w:rsid w:val="0097180C"/>
    <w:rsid w:val="00971B17"/>
    <w:rsid w:val="00971BEA"/>
    <w:rsid w:val="00971C81"/>
    <w:rsid w:val="00971E66"/>
    <w:rsid w:val="00971ED7"/>
    <w:rsid w:val="0097201F"/>
    <w:rsid w:val="00972446"/>
    <w:rsid w:val="0097245A"/>
    <w:rsid w:val="009725F1"/>
    <w:rsid w:val="00972929"/>
    <w:rsid w:val="009729CB"/>
    <w:rsid w:val="00972A73"/>
    <w:rsid w:val="00972F7D"/>
    <w:rsid w:val="009735E4"/>
    <w:rsid w:val="009736F6"/>
    <w:rsid w:val="0097398B"/>
    <w:rsid w:val="00973C93"/>
    <w:rsid w:val="00973FD5"/>
    <w:rsid w:val="009741C8"/>
    <w:rsid w:val="00974932"/>
    <w:rsid w:val="009749AF"/>
    <w:rsid w:val="00974BE9"/>
    <w:rsid w:val="00974C41"/>
    <w:rsid w:val="00974E50"/>
    <w:rsid w:val="00975200"/>
    <w:rsid w:val="0097529D"/>
    <w:rsid w:val="00975344"/>
    <w:rsid w:val="0097579A"/>
    <w:rsid w:val="00975C46"/>
    <w:rsid w:val="009764AC"/>
    <w:rsid w:val="00976759"/>
    <w:rsid w:val="00976914"/>
    <w:rsid w:val="0097698C"/>
    <w:rsid w:val="00976C21"/>
    <w:rsid w:val="009770B2"/>
    <w:rsid w:val="009770DA"/>
    <w:rsid w:val="009776D0"/>
    <w:rsid w:val="009778BF"/>
    <w:rsid w:val="00977A55"/>
    <w:rsid w:val="00977E2F"/>
    <w:rsid w:val="00977EC0"/>
    <w:rsid w:val="009802E9"/>
    <w:rsid w:val="0098054A"/>
    <w:rsid w:val="009805E4"/>
    <w:rsid w:val="009806BD"/>
    <w:rsid w:val="00980CB0"/>
    <w:rsid w:val="00981193"/>
    <w:rsid w:val="0098140B"/>
    <w:rsid w:val="00981655"/>
    <w:rsid w:val="009817DA"/>
    <w:rsid w:val="00981924"/>
    <w:rsid w:val="00981AE0"/>
    <w:rsid w:val="00981B79"/>
    <w:rsid w:val="0098204F"/>
    <w:rsid w:val="009829F6"/>
    <w:rsid w:val="00982B39"/>
    <w:rsid w:val="00983000"/>
    <w:rsid w:val="00983075"/>
    <w:rsid w:val="00983688"/>
    <w:rsid w:val="009837A3"/>
    <w:rsid w:val="009837FD"/>
    <w:rsid w:val="009838CA"/>
    <w:rsid w:val="00983BAD"/>
    <w:rsid w:val="00983D61"/>
    <w:rsid w:val="00984168"/>
    <w:rsid w:val="00984249"/>
    <w:rsid w:val="009842E6"/>
    <w:rsid w:val="00984752"/>
    <w:rsid w:val="00984878"/>
    <w:rsid w:val="00984A26"/>
    <w:rsid w:val="00985408"/>
    <w:rsid w:val="0098561C"/>
    <w:rsid w:val="00985A34"/>
    <w:rsid w:val="00985AE1"/>
    <w:rsid w:val="00985B99"/>
    <w:rsid w:val="00985BA3"/>
    <w:rsid w:val="00985BB3"/>
    <w:rsid w:val="0098615C"/>
    <w:rsid w:val="0098621A"/>
    <w:rsid w:val="009863B1"/>
    <w:rsid w:val="009866B8"/>
    <w:rsid w:val="009866D2"/>
    <w:rsid w:val="00986713"/>
    <w:rsid w:val="009868BD"/>
    <w:rsid w:val="009869BA"/>
    <w:rsid w:val="00986BEB"/>
    <w:rsid w:val="00986F2A"/>
    <w:rsid w:val="00986F61"/>
    <w:rsid w:val="0098701D"/>
    <w:rsid w:val="0098730E"/>
    <w:rsid w:val="009878B0"/>
    <w:rsid w:val="009879B0"/>
    <w:rsid w:val="00987ADF"/>
    <w:rsid w:val="00987BD7"/>
    <w:rsid w:val="00987D11"/>
    <w:rsid w:val="00987DB0"/>
    <w:rsid w:val="00987E2D"/>
    <w:rsid w:val="00987E5F"/>
    <w:rsid w:val="0099048E"/>
    <w:rsid w:val="009906A6"/>
    <w:rsid w:val="00990981"/>
    <w:rsid w:val="00990C3E"/>
    <w:rsid w:val="00991119"/>
    <w:rsid w:val="009912D3"/>
    <w:rsid w:val="009913B2"/>
    <w:rsid w:val="0099152A"/>
    <w:rsid w:val="009915E0"/>
    <w:rsid w:val="00991963"/>
    <w:rsid w:val="00991B18"/>
    <w:rsid w:val="00991BF6"/>
    <w:rsid w:val="00991CB7"/>
    <w:rsid w:val="00991D63"/>
    <w:rsid w:val="00991EC8"/>
    <w:rsid w:val="00991FF9"/>
    <w:rsid w:val="009921C1"/>
    <w:rsid w:val="009922FE"/>
    <w:rsid w:val="0099236B"/>
    <w:rsid w:val="00992486"/>
    <w:rsid w:val="009925D2"/>
    <w:rsid w:val="0099279F"/>
    <w:rsid w:val="00992CFA"/>
    <w:rsid w:val="00992D4B"/>
    <w:rsid w:val="00992F50"/>
    <w:rsid w:val="00992F90"/>
    <w:rsid w:val="00993102"/>
    <w:rsid w:val="00993195"/>
    <w:rsid w:val="009932BA"/>
    <w:rsid w:val="0099338B"/>
    <w:rsid w:val="00993390"/>
    <w:rsid w:val="0099381F"/>
    <w:rsid w:val="00993955"/>
    <w:rsid w:val="00993B0E"/>
    <w:rsid w:val="00993B90"/>
    <w:rsid w:val="00993C33"/>
    <w:rsid w:val="00993C7E"/>
    <w:rsid w:val="00993C9D"/>
    <w:rsid w:val="00993F36"/>
    <w:rsid w:val="00993F96"/>
    <w:rsid w:val="00994053"/>
    <w:rsid w:val="009940B1"/>
    <w:rsid w:val="009943D4"/>
    <w:rsid w:val="0099469A"/>
    <w:rsid w:val="009946A9"/>
    <w:rsid w:val="009948AC"/>
    <w:rsid w:val="00994D3A"/>
    <w:rsid w:val="00994F78"/>
    <w:rsid w:val="00994F8D"/>
    <w:rsid w:val="00994FEA"/>
    <w:rsid w:val="0099524D"/>
    <w:rsid w:val="0099528E"/>
    <w:rsid w:val="0099571F"/>
    <w:rsid w:val="009957C9"/>
    <w:rsid w:val="009959D5"/>
    <w:rsid w:val="00995CC2"/>
    <w:rsid w:val="00995E59"/>
    <w:rsid w:val="009966AB"/>
    <w:rsid w:val="009969AF"/>
    <w:rsid w:val="00996D15"/>
    <w:rsid w:val="00996DF8"/>
    <w:rsid w:val="009971A6"/>
    <w:rsid w:val="009973DB"/>
    <w:rsid w:val="009974B9"/>
    <w:rsid w:val="00997899"/>
    <w:rsid w:val="00997A84"/>
    <w:rsid w:val="00997B71"/>
    <w:rsid w:val="009A000D"/>
    <w:rsid w:val="009A0147"/>
    <w:rsid w:val="009A0326"/>
    <w:rsid w:val="009A03F0"/>
    <w:rsid w:val="009A0589"/>
    <w:rsid w:val="009A05F7"/>
    <w:rsid w:val="009A0603"/>
    <w:rsid w:val="009A06A1"/>
    <w:rsid w:val="009A077C"/>
    <w:rsid w:val="009A0987"/>
    <w:rsid w:val="009A0AC6"/>
    <w:rsid w:val="009A0E78"/>
    <w:rsid w:val="009A0F8B"/>
    <w:rsid w:val="009A1064"/>
    <w:rsid w:val="009A1122"/>
    <w:rsid w:val="009A137E"/>
    <w:rsid w:val="009A1AC2"/>
    <w:rsid w:val="009A1B5B"/>
    <w:rsid w:val="009A1DA0"/>
    <w:rsid w:val="009A2233"/>
    <w:rsid w:val="009A24FC"/>
    <w:rsid w:val="009A27F6"/>
    <w:rsid w:val="009A284D"/>
    <w:rsid w:val="009A2DBB"/>
    <w:rsid w:val="009A2E56"/>
    <w:rsid w:val="009A2EE8"/>
    <w:rsid w:val="009A3221"/>
    <w:rsid w:val="009A327F"/>
    <w:rsid w:val="009A39D7"/>
    <w:rsid w:val="009A3A66"/>
    <w:rsid w:val="009A3AB3"/>
    <w:rsid w:val="009A3C13"/>
    <w:rsid w:val="009A3F95"/>
    <w:rsid w:val="009A4234"/>
    <w:rsid w:val="009A42F3"/>
    <w:rsid w:val="009A43E4"/>
    <w:rsid w:val="009A4521"/>
    <w:rsid w:val="009A456C"/>
    <w:rsid w:val="009A469D"/>
    <w:rsid w:val="009A46BB"/>
    <w:rsid w:val="009A46CA"/>
    <w:rsid w:val="009A4A36"/>
    <w:rsid w:val="009A4B44"/>
    <w:rsid w:val="009A4F4B"/>
    <w:rsid w:val="009A4F5E"/>
    <w:rsid w:val="009A4F7C"/>
    <w:rsid w:val="009A4FDD"/>
    <w:rsid w:val="009A518C"/>
    <w:rsid w:val="009A5595"/>
    <w:rsid w:val="009A55C0"/>
    <w:rsid w:val="009A57A8"/>
    <w:rsid w:val="009A59A6"/>
    <w:rsid w:val="009A5A97"/>
    <w:rsid w:val="009A5AA1"/>
    <w:rsid w:val="009A5B28"/>
    <w:rsid w:val="009A5BEF"/>
    <w:rsid w:val="009A5C15"/>
    <w:rsid w:val="009A5CE8"/>
    <w:rsid w:val="009A6105"/>
    <w:rsid w:val="009A623B"/>
    <w:rsid w:val="009A63F6"/>
    <w:rsid w:val="009A64AD"/>
    <w:rsid w:val="009A68BF"/>
    <w:rsid w:val="009A68C4"/>
    <w:rsid w:val="009A6982"/>
    <w:rsid w:val="009A69A7"/>
    <w:rsid w:val="009A6C2C"/>
    <w:rsid w:val="009A6D27"/>
    <w:rsid w:val="009A72A4"/>
    <w:rsid w:val="009A736E"/>
    <w:rsid w:val="009A7A53"/>
    <w:rsid w:val="009A7B17"/>
    <w:rsid w:val="009B0002"/>
    <w:rsid w:val="009B0198"/>
    <w:rsid w:val="009B0354"/>
    <w:rsid w:val="009B03DB"/>
    <w:rsid w:val="009B051F"/>
    <w:rsid w:val="009B071D"/>
    <w:rsid w:val="009B12AD"/>
    <w:rsid w:val="009B1B8C"/>
    <w:rsid w:val="009B1BEB"/>
    <w:rsid w:val="009B1E1D"/>
    <w:rsid w:val="009B1F75"/>
    <w:rsid w:val="009B1FAA"/>
    <w:rsid w:val="009B23F7"/>
    <w:rsid w:val="009B2679"/>
    <w:rsid w:val="009B28FD"/>
    <w:rsid w:val="009B2BE3"/>
    <w:rsid w:val="009B2FD8"/>
    <w:rsid w:val="009B303E"/>
    <w:rsid w:val="009B3346"/>
    <w:rsid w:val="009B35F5"/>
    <w:rsid w:val="009B36E2"/>
    <w:rsid w:val="009B374A"/>
    <w:rsid w:val="009B37DF"/>
    <w:rsid w:val="009B3942"/>
    <w:rsid w:val="009B395F"/>
    <w:rsid w:val="009B3A2A"/>
    <w:rsid w:val="009B3A86"/>
    <w:rsid w:val="009B3CC1"/>
    <w:rsid w:val="009B3D10"/>
    <w:rsid w:val="009B3DD4"/>
    <w:rsid w:val="009B3E23"/>
    <w:rsid w:val="009B3E77"/>
    <w:rsid w:val="009B3FFE"/>
    <w:rsid w:val="009B4028"/>
    <w:rsid w:val="009B40A6"/>
    <w:rsid w:val="009B410E"/>
    <w:rsid w:val="009B4198"/>
    <w:rsid w:val="009B42A1"/>
    <w:rsid w:val="009B462A"/>
    <w:rsid w:val="009B4643"/>
    <w:rsid w:val="009B4756"/>
    <w:rsid w:val="009B4902"/>
    <w:rsid w:val="009B4944"/>
    <w:rsid w:val="009B4B42"/>
    <w:rsid w:val="009B4E05"/>
    <w:rsid w:val="009B4EDC"/>
    <w:rsid w:val="009B4EDF"/>
    <w:rsid w:val="009B515E"/>
    <w:rsid w:val="009B546D"/>
    <w:rsid w:val="009B55F1"/>
    <w:rsid w:val="009B5615"/>
    <w:rsid w:val="009B56AF"/>
    <w:rsid w:val="009B58B2"/>
    <w:rsid w:val="009B59D2"/>
    <w:rsid w:val="009B5D18"/>
    <w:rsid w:val="009B5DC6"/>
    <w:rsid w:val="009B5DF3"/>
    <w:rsid w:val="009B60A1"/>
    <w:rsid w:val="009B61E1"/>
    <w:rsid w:val="009B623F"/>
    <w:rsid w:val="009B6260"/>
    <w:rsid w:val="009B62BC"/>
    <w:rsid w:val="009B631F"/>
    <w:rsid w:val="009B6398"/>
    <w:rsid w:val="009B6919"/>
    <w:rsid w:val="009B6995"/>
    <w:rsid w:val="009B69C7"/>
    <w:rsid w:val="009B71BA"/>
    <w:rsid w:val="009B7471"/>
    <w:rsid w:val="009B7614"/>
    <w:rsid w:val="009B7AD1"/>
    <w:rsid w:val="009C02E7"/>
    <w:rsid w:val="009C0992"/>
    <w:rsid w:val="009C0A41"/>
    <w:rsid w:val="009C0A66"/>
    <w:rsid w:val="009C0C82"/>
    <w:rsid w:val="009C0D42"/>
    <w:rsid w:val="009C0F46"/>
    <w:rsid w:val="009C1088"/>
    <w:rsid w:val="009C1373"/>
    <w:rsid w:val="009C1394"/>
    <w:rsid w:val="009C18A7"/>
    <w:rsid w:val="009C19C2"/>
    <w:rsid w:val="009C1A5A"/>
    <w:rsid w:val="009C1B34"/>
    <w:rsid w:val="009C1EB9"/>
    <w:rsid w:val="009C2008"/>
    <w:rsid w:val="009C22E1"/>
    <w:rsid w:val="009C234C"/>
    <w:rsid w:val="009C2545"/>
    <w:rsid w:val="009C2573"/>
    <w:rsid w:val="009C2870"/>
    <w:rsid w:val="009C2A68"/>
    <w:rsid w:val="009C2CCF"/>
    <w:rsid w:val="009C2E73"/>
    <w:rsid w:val="009C3110"/>
    <w:rsid w:val="009C315C"/>
    <w:rsid w:val="009C3170"/>
    <w:rsid w:val="009C33FC"/>
    <w:rsid w:val="009C357F"/>
    <w:rsid w:val="009C3B4A"/>
    <w:rsid w:val="009C3C16"/>
    <w:rsid w:val="009C3C93"/>
    <w:rsid w:val="009C3DF6"/>
    <w:rsid w:val="009C4088"/>
    <w:rsid w:val="009C40F8"/>
    <w:rsid w:val="009C4550"/>
    <w:rsid w:val="009C45FB"/>
    <w:rsid w:val="009C5036"/>
    <w:rsid w:val="009C52A6"/>
    <w:rsid w:val="009C54A8"/>
    <w:rsid w:val="009C55F8"/>
    <w:rsid w:val="009C56A4"/>
    <w:rsid w:val="009C5794"/>
    <w:rsid w:val="009C5893"/>
    <w:rsid w:val="009C5995"/>
    <w:rsid w:val="009C5DD6"/>
    <w:rsid w:val="009C5EFE"/>
    <w:rsid w:val="009C60D3"/>
    <w:rsid w:val="009C61AE"/>
    <w:rsid w:val="009C61B0"/>
    <w:rsid w:val="009C64C4"/>
    <w:rsid w:val="009C696F"/>
    <w:rsid w:val="009C6B26"/>
    <w:rsid w:val="009C6BB0"/>
    <w:rsid w:val="009C6E10"/>
    <w:rsid w:val="009C74C9"/>
    <w:rsid w:val="009C75AA"/>
    <w:rsid w:val="009C75FE"/>
    <w:rsid w:val="009C77DA"/>
    <w:rsid w:val="009C7B18"/>
    <w:rsid w:val="009C7B8A"/>
    <w:rsid w:val="009C7C72"/>
    <w:rsid w:val="009C7E40"/>
    <w:rsid w:val="009D021B"/>
    <w:rsid w:val="009D0554"/>
    <w:rsid w:val="009D0B0B"/>
    <w:rsid w:val="009D0B4F"/>
    <w:rsid w:val="009D0C0E"/>
    <w:rsid w:val="009D12B0"/>
    <w:rsid w:val="009D141F"/>
    <w:rsid w:val="009D15AF"/>
    <w:rsid w:val="009D1798"/>
    <w:rsid w:val="009D1906"/>
    <w:rsid w:val="009D1B31"/>
    <w:rsid w:val="009D1D37"/>
    <w:rsid w:val="009D1DD6"/>
    <w:rsid w:val="009D1FDB"/>
    <w:rsid w:val="009D214C"/>
    <w:rsid w:val="009D2277"/>
    <w:rsid w:val="009D2332"/>
    <w:rsid w:val="009D26BA"/>
    <w:rsid w:val="009D273F"/>
    <w:rsid w:val="009D2A70"/>
    <w:rsid w:val="009D2B03"/>
    <w:rsid w:val="009D2DBC"/>
    <w:rsid w:val="009D2DEF"/>
    <w:rsid w:val="009D320C"/>
    <w:rsid w:val="009D34FD"/>
    <w:rsid w:val="009D3569"/>
    <w:rsid w:val="009D35F1"/>
    <w:rsid w:val="009D36C0"/>
    <w:rsid w:val="009D38F8"/>
    <w:rsid w:val="009D3A5A"/>
    <w:rsid w:val="009D3E70"/>
    <w:rsid w:val="009D3EFF"/>
    <w:rsid w:val="009D406A"/>
    <w:rsid w:val="009D45AA"/>
    <w:rsid w:val="009D4711"/>
    <w:rsid w:val="009D4A61"/>
    <w:rsid w:val="009D506A"/>
    <w:rsid w:val="009D53E2"/>
    <w:rsid w:val="009D5A4F"/>
    <w:rsid w:val="009D5D7B"/>
    <w:rsid w:val="009D5DF5"/>
    <w:rsid w:val="009D5FB3"/>
    <w:rsid w:val="009D6099"/>
    <w:rsid w:val="009D61C1"/>
    <w:rsid w:val="009D644F"/>
    <w:rsid w:val="009D64B2"/>
    <w:rsid w:val="009D64BD"/>
    <w:rsid w:val="009D68A3"/>
    <w:rsid w:val="009D71FE"/>
    <w:rsid w:val="009D72E0"/>
    <w:rsid w:val="009D74D3"/>
    <w:rsid w:val="009D7521"/>
    <w:rsid w:val="009D7CDD"/>
    <w:rsid w:val="009D7D8C"/>
    <w:rsid w:val="009D7E4A"/>
    <w:rsid w:val="009D7E8E"/>
    <w:rsid w:val="009D7F38"/>
    <w:rsid w:val="009E0529"/>
    <w:rsid w:val="009E0602"/>
    <w:rsid w:val="009E065D"/>
    <w:rsid w:val="009E0ABC"/>
    <w:rsid w:val="009E0AE9"/>
    <w:rsid w:val="009E0B6F"/>
    <w:rsid w:val="009E0C7F"/>
    <w:rsid w:val="009E0D61"/>
    <w:rsid w:val="009E0F3C"/>
    <w:rsid w:val="009E101F"/>
    <w:rsid w:val="009E10BC"/>
    <w:rsid w:val="009E116F"/>
    <w:rsid w:val="009E11A0"/>
    <w:rsid w:val="009E11E7"/>
    <w:rsid w:val="009E1200"/>
    <w:rsid w:val="009E1270"/>
    <w:rsid w:val="009E1512"/>
    <w:rsid w:val="009E1569"/>
    <w:rsid w:val="009E159D"/>
    <w:rsid w:val="009E19BA"/>
    <w:rsid w:val="009E1D06"/>
    <w:rsid w:val="009E2203"/>
    <w:rsid w:val="009E23E8"/>
    <w:rsid w:val="009E2534"/>
    <w:rsid w:val="009E27B3"/>
    <w:rsid w:val="009E2A9A"/>
    <w:rsid w:val="009E2C95"/>
    <w:rsid w:val="009E2E27"/>
    <w:rsid w:val="009E30AD"/>
    <w:rsid w:val="009E31ED"/>
    <w:rsid w:val="009E34B4"/>
    <w:rsid w:val="009E37AF"/>
    <w:rsid w:val="009E398C"/>
    <w:rsid w:val="009E39D5"/>
    <w:rsid w:val="009E3B35"/>
    <w:rsid w:val="009E3BEC"/>
    <w:rsid w:val="009E3CC5"/>
    <w:rsid w:val="009E3D4C"/>
    <w:rsid w:val="009E4166"/>
    <w:rsid w:val="009E4191"/>
    <w:rsid w:val="009E4AD1"/>
    <w:rsid w:val="009E4CF7"/>
    <w:rsid w:val="009E4FD2"/>
    <w:rsid w:val="009E5040"/>
    <w:rsid w:val="009E50EB"/>
    <w:rsid w:val="009E5373"/>
    <w:rsid w:val="009E578A"/>
    <w:rsid w:val="009E5977"/>
    <w:rsid w:val="009E5CB2"/>
    <w:rsid w:val="009E5EA5"/>
    <w:rsid w:val="009E5F51"/>
    <w:rsid w:val="009E606E"/>
    <w:rsid w:val="009E6280"/>
    <w:rsid w:val="009E66CC"/>
    <w:rsid w:val="009E6859"/>
    <w:rsid w:val="009E6939"/>
    <w:rsid w:val="009E6C87"/>
    <w:rsid w:val="009E6D2A"/>
    <w:rsid w:val="009E6DCF"/>
    <w:rsid w:val="009E6EF0"/>
    <w:rsid w:val="009E7048"/>
    <w:rsid w:val="009E712A"/>
    <w:rsid w:val="009E7143"/>
    <w:rsid w:val="009E724C"/>
    <w:rsid w:val="009E7731"/>
    <w:rsid w:val="009E7D74"/>
    <w:rsid w:val="009E7E49"/>
    <w:rsid w:val="009E7E4E"/>
    <w:rsid w:val="009E7F6F"/>
    <w:rsid w:val="009ECC2C"/>
    <w:rsid w:val="009F018A"/>
    <w:rsid w:val="009F0502"/>
    <w:rsid w:val="009F05D3"/>
    <w:rsid w:val="009F05EC"/>
    <w:rsid w:val="009F0978"/>
    <w:rsid w:val="009F0A54"/>
    <w:rsid w:val="009F0D72"/>
    <w:rsid w:val="009F0E16"/>
    <w:rsid w:val="009F0E9F"/>
    <w:rsid w:val="009F0EF7"/>
    <w:rsid w:val="009F12EC"/>
    <w:rsid w:val="009F1495"/>
    <w:rsid w:val="009F1500"/>
    <w:rsid w:val="009F1680"/>
    <w:rsid w:val="009F1A6D"/>
    <w:rsid w:val="009F1E74"/>
    <w:rsid w:val="009F2012"/>
    <w:rsid w:val="009F235D"/>
    <w:rsid w:val="009F24B9"/>
    <w:rsid w:val="009F2561"/>
    <w:rsid w:val="009F2608"/>
    <w:rsid w:val="009F2654"/>
    <w:rsid w:val="009F29BF"/>
    <w:rsid w:val="009F2A87"/>
    <w:rsid w:val="009F2BD6"/>
    <w:rsid w:val="009F2CF5"/>
    <w:rsid w:val="009F3397"/>
    <w:rsid w:val="009F3427"/>
    <w:rsid w:val="009F378D"/>
    <w:rsid w:val="009F388F"/>
    <w:rsid w:val="009F3945"/>
    <w:rsid w:val="009F3A6C"/>
    <w:rsid w:val="009F3B27"/>
    <w:rsid w:val="009F3BEF"/>
    <w:rsid w:val="009F3C70"/>
    <w:rsid w:val="009F3C9E"/>
    <w:rsid w:val="009F4021"/>
    <w:rsid w:val="009F40E1"/>
    <w:rsid w:val="009F44A6"/>
    <w:rsid w:val="009F456C"/>
    <w:rsid w:val="009F4814"/>
    <w:rsid w:val="009F4C03"/>
    <w:rsid w:val="009F4C87"/>
    <w:rsid w:val="009F5222"/>
    <w:rsid w:val="009F55CE"/>
    <w:rsid w:val="009F5892"/>
    <w:rsid w:val="009F5D97"/>
    <w:rsid w:val="009F653D"/>
    <w:rsid w:val="009F66D6"/>
    <w:rsid w:val="009F66F5"/>
    <w:rsid w:val="009F68C1"/>
    <w:rsid w:val="009F68E4"/>
    <w:rsid w:val="009F6924"/>
    <w:rsid w:val="009F694E"/>
    <w:rsid w:val="009F6A73"/>
    <w:rsid w:val="009F6BD8"/>
    <w:rsid w:val="009F6C27"/>
    <w:rsid w:val="009F724F"/>
    <w:rsid w:val="009F776D"/>
    <w:rsid w:val="009F782D"/>
    <w:rsid w:val="009F794E"/>
    <w:rsid w:val="009F7965"/>
    <w:rsid w:val="009F7E4E"/>
    <w:rsid w:val="009F7FCF"/>
    <w:rsid w:val="00A0005B"/>
    <w:rsid w:val="00A000CA"/>
    <w:rsid w:val="00A00142"/>
    <w:rsid w:val="00A0032F"/>
    <w:rsid w:val="00A00358"/>
    <w:rsid w:val="00A0041C"/>
    <w:rsid w:val="00A005F8"/>
    <w:rsid w:val="00A0073B"/>
    <w:rsid w:val="00A00AC4"/>
    <w:rsid w:val="00A00B10"/>
    <w:rsid w:val="00A00B26"/>
    <w:rsid w:val="00A00E95"/>
    <w:rsid w:val="00A00ED0"/>
    <w:rsid w:val="00A0110F"/>
    <w:rsid w:val="00A01243"/>
    <w:rsid w:val="00A012AF"/>
    <w:rsid w:val="00A0149E"/>
    <w:rsid w:val="00A01665"/>
    <w:rsid w:val="00A016E0"/>
    <w:rsid w:val="00A016F7"/>
    <w:rsid w:val="00A019DA"/>
    <w:rsid w:val="00A01BB7"/>
    <w:rsid w:val="00A020BB"/>
    <w:rsid w:val="00A0214D"/>
    <w:rsid w:val="00A0222C"/>
    <w:rsid w:val="00A023DC"/>
    <w:rsid w:val="00A023E5"/>
    <w:rsid w:val="00A028B4"/>
    <w:rsid w:val="00A028E4"/>
    <w:rsid w:val="00A02DAB"/>
    <w:rsid w:val="00A02E1B"/>
    <w:rsid w:val="00A02FF4"/>
    <w:rsid w:val="00A03017"/>
    <w:rsid w:val="00A03158"/>
    <w:rsid w:val="00A0375C"/>
    <w:rsid w:val="00A038DB"/>
    <w:rsid w:val="00A038FE"/>
    <w:rsid w:val="00A03F30"/>
    <w:rsid w:val="00A041F7"/>
    <w:rsid w:val="00A04234"/>
    <w:rsid w:val="00A0426A"/>
    <w:rsid w:val="00A0426C"/>
    <w:rsid w:val="00A043C6"/>
    <w:rsid w:val="00A04434"/>
    <w:rsid w:val="00A04552"/>
    <w:rsid w:val="00A048A1"/>
    <w:rsid w:val="00A04B34"/>
    <w:rsid w:val="00A052D0"/>
    <w:rsid w:val="00A05468"/>
    <w:rsid w:val="00A0574D"/>
    <w:rsid w:val="00A05B5A"/>
    <w:rsid w:val="00A05B5E"/>
    <w:rsid w:val="00A05CF3"/>
    <w:rsid w:val="00A05D8E"/>
    <w:rsid w:val="00A060D8"/>
    <w:rsid w:val="00A0613C"/>
    <w:rsid w:val="00A0632E"/>
    <w:rsid w:val="00A063F5"/>
    <w:rsid w:val="00A0669A"/>
    <w:rsid w:val="00A06983"/>
    <w:rsid w:val="00A07089"/>
    <w:rsid w:val="00A07172"/>
    <w:rsid w:val="00A0729F"/>
    <w:rsid w:val="00A07312"/>
    <w:rsid w:val="00A075C0"/>
    <w:rsid w:val="00A07794"/>
    <w:rsid w:val="00A07843"/>
    <w:rsid w:val="00A07FEE"/>
    <w:rsid w:val="00A10346"/>
    <w:rsid w:val="00A103F0"/>
    <w:rsid w:val="00A10615"/>
    <w:rsid w:val="00A1072D"/>
    <w:rsid w:val="00A107B9"/>
    <w:rsid w:val="00A107BB"/>
    <w:rsid w:val="00A10BFD"/>
    <w:rsid w:val="00A10D69"/>
    <w:rsid w:val="00A10DB8"/>
    <w:rsid w:val="00A110E9"/>
    <w:rsid w:val="00A11632"/>
    <w:rsid w:val="00A11701"/>
    <w:rsid w:val="00A1183E"/>
    <w:rsid w:val="00A1190B"/>
    <w:rsid w:val="00A11F45"/>
    <w:rsid w:val="00A11F9A"/>
    <w:rsid w:val="00A11FE9"/>
    <w:rsid w:val="00A12002"/>
    <w:rsid w:val="00A12036"/>
    <w:rsid w:val="00A1213D"/>
    <w:rsid w:val="00A12287"/>
    <w:rsid w:val="00A123FF"/>
    <w:rsid w:val="00A125B0"/>
    <w:rsid w:val="00A125E8"/>
    <w:rsid w:val="00A126B5"/>
    <w:rsid w:val="00A127CC"/>
    <w:rsid w:val="00A12B06"/>
    <w:rsid w:val="00A12DB9"/>
    <w:rsid w:val="00A130FF"/>
    <w:rsid w:val="00A13204"/>
    <w:rsid w:val="00A13292"/>
    <w:rsid w:val="00A134DB"/>
    <w:rsid w:val="00A13505"/>
    <w:rsid w:val="00A1362F"/>
    <w:rsid w:val="00A137A5"/>
    <w:rsid w:val="00A137C5"/>
    <w:rsid w:val="00A13CC8"/>
    <w:rsid w:val="00A13D73"/>
    <w:rsid w:val="00A13F8B"/>
    <w:rsid w:val="00A142C3"/>
    <w:rsid w:val="00A14529"/>
    <w:rsid w:val="00A14592"/>
    <w:rsid w:val="00A14CB9"/>
    <w:rsid w:val="00A1521C"/>
    <w:rsid w:val="00A154D6"/>
    <w:rsid w:val="00A155A9"/>
    <w:rsid w:val="00A15892"/>
    <w:rsid w:val="00A15931"/>
    <w:rsid w:val="00A15A12"/>
    <w:rsid w:val="00A16121"/>
    <w:rsid w:val="00A16154"/>
    <w:rsid w:val="00A1634E"/>
    <w:rsid w:val="00A163ED"/>
    <w:rsid w:val="00A16541"/>
    <w:rsid w:val="00A1662C"/>
    <w:rsid w:val="00A168F8"/>
    <w:rsid w:val="00A169F8"/>
    <w:rsid w:val="00A16B02"/>
    <w:rsid w:val="00A16CB4"/>
    <w:rsid w:val="00A16D50"/>
    <w:rsid w:val="00A16EBE"/>
    <w:rsid w:val="00A1701B"/>
    <w:rsid w:val="00A17304"/>
    <w:rsid w:val="00A17357"/>
    <w:rsid w:val="00A176C6"/>
    <w:rsid w:val="00A177F3"/>
    <w:rsid w:val="00A17C02"/>
    <w:rsid w:val="00A17DD2"/>
    <w:rsid w:val="00A17DF8"/>
    <w:rsid w:val="00A17DFD"/>
    <w:rsid w:val="00A202B9"/>
    <w:rsid w:val="00A2031C"/>
    <w:rsid w:val="00A20325"/>
    <w:rsid w:val="00A2041B"/>
    <w:rsid w:val="00A204D1"/>
    <w:rsid w:val="00A2058A"/>
    <w:rsid w:val="00A2081F"/>
    <w:rsid w:val="00A20AAF"/>
    <w:rsid w:val="00A20F27"/>
    <w:rsid w:val="00A211EE"/>
    <w:rsid w:val="00A2123F"/>
    <w:rsid w:val="00A21557"/>
    <w:rsid w:val="00A218AE"/>
    <w:rsid w:val="00A21AE4"/>
    <w:rsid w:val="00A21B8E"/>
    <w:rsid w:val="00A21DEC"/>
    <w:rsid w:val="00A21F0A"/>
    <w:rsid w:val="00A22074"/>
    <w:rsid w:val="00A220EA"/>
    <w:rsid w:val="00A22276"/>
    <w:rsid w:val="00A222B4"/>
    <w:rsid w:val="00A2230D"/>
    <w:rsid w:val="00A2267B"/>
    <w:rsid w:val="00A226A1"/>
    <w:rsid w:val="00A22894"/>
    <w:rsid w:val="00A2298C"/>
    <w:rsid w:val="00A22A2B"/>
    <w:rsid w:val="00A22B1A"/>
    <w:rsid w:val="00A22B70"/>
    <w:rsid w:val="00A22E83"/>
    <w:rsid w:val="00A2314D"/>
    <w:rsid w:val="00A23305"/>
    <w:rsid w:val="00A23808"/>
    <w:rsid w:val="00A2395E"/>
    <w:rsid w:val="00A23964"/>
    <w:rsid w:val="00A23B6D"/>
    <w:rsid w:val="00A23D94"/>
    <w:rsid w:val="00A23DD1"/>
    <w:rsid w:val="00A24455"/>
    <w:rsid w:val="00A24B74"/>
    <w:rsid w:val="00A24BFB"/>
    <w:rsid w:val="00A24F9F"/>
    <w:rsid w:val="00A25130"/>
    <w:rsid w:val="00A25188"/>
    <w:rsid w:val="00A2532D"/>
    <w:rsid w:val="00A254C7"/>
    <w:rsid w:val="00A259A6"/>
    <w:rsid w:val="00A25A11"/>
    <w:rsid w:val="00A25D37"/>
    <w:rsid w:val="00A25EC7"/>
    <w:rsid w:val="00A25F35"/>
    <w:rsid w:val="00A2662D"/>
    <w:rsid w:val="00A26918"/>
    <w:rsid w:val="00A26BA9"/>
    <w:rsid w:val="00A26BF5"/>
    <w:rsid w:val="00A27150"/>
    <w:rsid w:val="00A27203"/>
    <w:rsid w:val="00A2729D"/>
    <w:rsid w:val="00A27489"/>
    <w:rsid w:val="00A27836"/>
    <w:rsid w:val="00A278FD"/>
    <w:rsid w:val="00A27D6D"/>
    <w:rsid w:val="00A27DB2"/>
    <w:rsid w:val="00A307B6"/>
    <w:rsid w:val="00A30816"/>
    <w:rsid w:val="00A30823"/>
    <w:rsid w:val="00A30840"/>
    <w:rsid w:val="00A30E01"/>
    <w:rsid w:val="00A3111C"/>
    <w:rsid w:val="00A3115B"/>
    <w:rsid w:val="00A31296"/>
    <w:rsid w:val="00A314C6"/>
    <w:rsid w:val="00A3162C"/>
    <w:rsid w:val="00A31662"/>
    <w:rsid w:val="00A3193A"/>
    <w:rsid w:val="00A319A4"/>
    <w:rsid w:val="00A31A39"/>
    <w:rsid w:val="00A31ABD"/>
    <w:rsid w:val="00A31B36"/>
    <w:rsid w:val="00A31BCD"/>
    <w:rsid w:val="00A3226A"/>
    <w:rsid w:val="00A3229C"/>
    <w:rsid w:val="00A32372"/>
    <w:rsid w:val="00A3274F"/>
    <w:rsid w:val="00A327E0"/>
    <w:rsid w:val="00A3286D"/>
    <w:rsid w:val="00A32CAC"/>
    <w:rsid w:val="00A32D68"/>
    <w:rsid w:val="00A3313C"/>
    <w:rsid w:val="00A33493"/>
    <w:rsid w:val="00A33B78"/>
    <w:rsid w:val="00A3402E"/>
    <w:rsid w:val="00A3415D"/>
    <w:rsid w:val="00A343EB"/>
    <w:rsid w:val="00A34A19"/>
    <w:rsid w:val="00A34AB6"/>
    <w:rsid w:val="00A34DF4"/>
    <w:rsid w:val="00A350D8"/>
    <w:rsid w:val="00A3539F"/>
    <w:rsid w:val="00A3591A"/>
    <w:rsid w:val="00A35B5D"/>
    <w:rsid w:val="00A35E5A"/>
    <w:rsid w:val="00A36554"/>
    <w:rsid w:val="00A36574"/>
    <w:rsid w:val="00A36687"/>
    <w:rsid w:val="00A366CB"/>
    <w:rsid w:val="00A36BF1"/>
    <w:rsid w:val="00A36E2F"/>
    <w:rsid w:val="00A36F77"/>
    <w:rsid w:val="00A376B9"/>
    <w:rsid w:val="00A37716"/>
    <w:rsid w:val="00A37893"/>
    <w:rsid w:val="00A379EF"/>
    <w:rsid w:val="00A37C7E"/>
    <w:rsid w:val="00A400DB"/>
    <w:rsid w:val="00A4024F"/>
    <w:rsid w:val="00A403F7"/>
    <w:rsid w:val="00A4057E"/>
    <w:rsid w:val="00A405D6"/>
    <w:rsid w:val="00A407D8"/>
    <w:rsid w:val="00A409EC"/>
    <w:rsid w:val="00A40F57"/>
    <w:rsid w:val="00A410DF"/>
    <w:rsid w:val="00A412C0"/>
    <w:rsid w:val="00A41DCA"/>
    <w:rsid w:val="00A42103"/>
    <w:rsid w:val="00A421A5"/>
    <w:rsid w:val="00A4233A"/>
    <w:rsid w:val="00A42341"/>
    <w:rsid w:val="00A42597"/>
    <w:rsid w:val="00A429C5"/>
    <w:rsid w:val="00A42B1B"/>
    <w:rsid w:val="00A42CC9"/>
    <w:rsid w:val="00A42DAD"/>
    <w:rsid w:val="00A42EF2"/>
    <w:rsid w:val="00A42FAF"/>
    <w:rsid w:val="00A430D0"/>
    <w:rsid w:val="00A4329D"/>
    <w:rsid w:val="00A432DA"/>
    <w:rsid w:val="00A432E4"/>
    <w:rsid w:val="00A437DD"/>
    <w:rsid w:val="00A43845"/>
    <w:rsid w:val="00A43C72"/>
    <w:rsid w:val="00A43E1D"/>
    <w:rsid w:val="00A44010"/>
    <w:rsid w:val="00A44219"/>
    <w:rsid w:val="00A443AD"/>
    <w:rsid w:val="00A443CE"/>
    <w:rsid w:val="00A44690"/>
    <w:rsid w:val="00A4470B"/>
    <w:rsid w:val="00A4491E"/>
    <w:rsid w:val="00A44968"/>
    <w:rsid w:val="00A44C37"/>
    <w:rsid w:val="00A44C84"/>
    <w:rsid w:val="00A44CD3"/>
    <w:rsid w:val="00A45021"/>
    <w:rsid w:val="00A45115"/>
    <w:rsid w:val="00A45585"/>
    <w:rsid w:val="00A456F0"/>
    <w:rsid w:val="00A45AC1"/>
    <w:rsid w:val="00A45D37"/>
    <w:rsid w:val="00A45E11"/>
    <w:rsid w:val="00A45F1E"/>
    <w:rsid w:val="00A46771"/>
    <w:rsid w:val="00A47064"/>
    <w:rsid w:val="00A4722D"/>
    <w:rsid w:val="00A47296"/>
    <w:rsid w:val="00A479FB"/>
    <w:rsid w:val="00A47ABC"/>
    <w:rsid w:val="00A47C25"/>
    <w:rsid w:val="00A47C2A"/>
    <w:rsid w:val="00A47D0F"/>
    <w:rsid w:val="00A500F0"/>
    <w:rsid w:val="00A50269"/>
    <w:rsid w:val="00A502E9"/>
    <w:rsid w:val="00A507BC"/>
    <w:rsid w:val="00A507E8"/>
    <w:rsid w:val="00A50885"/>
    <w:rsid w:val="00A50B90"/>
    <w:rsid w:val="00A50B9B"/>
    <w:rsid w:val="00A50B9E"/>
    <w:rsid w:val="00A50BB6"/>
    <w:rsid w:val="00A510A0"/>
    <w:rsid w:val="00A510D5"/>
    <w:rsid w:val="00A5123A"/>
    <w:rsid w:val="00A512C2"/>
    <w:rsid w:val="00A5138D"/>
    <w:rsid w:val="00A513D2"/>
    <w:rsid w:val="00A515D5"/>
    <w:rsid w:val="00A515DB"/>
    <w:rsid w:val="00A518E6"/>
    <w:rsid w:val="00A5194C"/>
    <w:rsid w:val="00A519F2"/>
    <w:rsid w:val="00A51D07"/>
    <w:rsid w:val="00A51D9F"/>
    <w:rsid w:val="00A51DAA"/>
    <w:rsid w:val="00A51EA1"/>
    <w:rsid w:val="00A525BA"/>
    <w:rsid w:val="00A52AFE"/>
    <w:rsid w:val="00A52CD1"/>
    <w:rsid w:val="00A52CD9"/>
    <w:rsid w:val="00A52D33"/>
    <w:rsid w:val="00A53095"/>
    <w:rsid w:val="00A5324F"/>
    <w:rsid w:val="00A5354F"/>
    <w:rsid w:val="00A535CD"/>
    <w:rsid w:val="00A53707"/>
    <w:rsid w:val="00A53BB9"/>
    <w:rsid w:val="00A53BF2"/>
    <w:rsid w:val="00A53D4B"/>
    <w:rsid w:val="00A53DFE"/>
    <w:rsid w:val="00A53E6D"/>
    <w:rsid w:val="00A53F97"/>
    <w:rsid w:val="00A540A6"/>
    <w:rsid w:val="00A5421E"/>
    <w:rsid w:val="00A54310"/>
    <w:rsid w:val="00A54410"/>
    <w:rsid w:val="00A544FE"/>
    <w:rsid w:val="00A54636"/>
    <w:rsid w:val="00A54669"/>
    <w:rsid w:val="00A5491D"/>
    <w:rsid w:val="00A54FA3"/>
    <w:rsid w:val="00A5516E"/>
    <w:rsid w:val="00A553E9"/>
    <w:rsid w:val="00A5547E"/>
    <w:rsid w:val="00A5570D"/>
    <w:rsid w:val="00A557B6"/>
    <w:rsid w:val="00A55B12"/>
    <w:rsid w:val="00A55C1D"/>
    <w:rsid w:val="00A55DCF"/>
    <w:rsid w:val="00A55E0A"/>
    <w:rsid w:val="00A55E50"/>
    <w:rsid w:val="00A55E72"/>
    <w:rsid w:val="00A56069"/>
    <w:rsid w:val="00A56341"/>
    <w:rsid w:val="00A565EC"/>
    <w:rsid w:val="00A56888"/>
    <w:rsid w:val="00A56C7E"/>
    <w:rsid w:val="00A56DAD"/>
    <w:rsid w:val="00A56FF0"/>
    <w:rsid w:val="00A57259"/>
    <w:rsid w:val="00A57494"/>
    <w:rsid w:val="00A57587"/>
    <w:rsid w:val="00A578DD"/>
    <w:rsid w:val="00A57A0F"/>
    <w:rsid w:val="00A57D41"/>
    <w:rsid w:val="00A57E3F"/>
    <w:rsid w:val="00A60697"/>
    <w:rsid w:val="00A606B1"/>
    <w:rsid w:val="00A60AA7"/>
    <w:rsid w:val="00A60AC7"/>
    <w:rsid w:val="00A60B46"/>
    <w:rsid w:val="00A60E5A"/>
    <w:rsid w:val="00A60E67"/>
    <w:rsid w:val="00A60EE7"/>
    <w:rsid w:val="00A6109D"/>
    <w:rsid w:val="00A610FE"/>
    <w:rsid w:val="00A612C8"/>
    <w:rsid w:val="00A614A4"/>
    <w:rsid w:val="00A6167F"/>
    <w:rsid w:val="00A6191B"/>
    <w:rsid w:val="00A61968"/>
    <w:rsid w:val="00A61B36"/>
    <w:rsid w:val="00A61DA7"/>
    <w:rsid w:val="00A62115"/>
    <w:rsid w:val="00A622E1"/>
    <w:rsid w:val="00A623E1"/>
    <w:rsid w:val="00A62479"/>
    <w:rsid w:val="00A62ACF"/>
    <w:rsid w:val="00A62C37"/>
    <w:rsid w:val="00A62DFD"/>
    <w:rsid w:val="00A62DFE"/>
    <w:rsid w:val="00A63098"/>
    <w:rsid w:val="00A638BF"/>
    <w:rsid w:val="00A63B9A"/>
    <w:rsid w:val="00A63C97"/>
    <w:rsid w:val="00A64031"/>
    <w:rsid w:val="00A640C2"/>
    <w:rsid w:val="00A642B3"/>
    <w:rsid w:val="00A644FA"/>
    <w:rsid w:val="00A6500D"/>
    <w:rsid w:val="00A6512B"/>
    <w:rsid w:val="00A655DD"/>
    <w:rsid w:val="00A6565A"/>
    <w:rsid w:val="00A656C8"/>
    <w:rsid w:val="00A65B49"/>
    <w:rsid w:val="00A65CA2"/>
    <w:rsid w:val="00A65F73"/>
    <w:rsid w:val="00A66322"/>
    <w:rsid w:val="00A664C1"/>
    <w:rsid w:val="00A6668F"/>
    <w:rsid w:val="00A667F8"/>
    <w:rsid w:val="00A6681D"/>
    <w:rsid w:val="00A66A28"/>
    <w:rsid w:val="00A66A40"/>
    <w:rsid w:val="00A66AEE"/>
    <w:rsid w:val="00A66C80"/>
    <w:rsid w:val="00A677ED"/>
    <w:rsid w:val="00A678A1"/>
    <w:rsid w:val="00A679D0"/>
    <w:rsid w:val="00A67C17"/>
    <w:rsid w:val="00A67C7F"/>
    <w:rsid w:val="00A67CC8"/>
    <w:rsid w:val="00A67D60"/>
    <w:rsid w:val="00A67E18"/>
    <w:rsid w:val="00A67F8D"/>
    <w:rsid w:val="00A67FF1"/>
    <w:rsid w:val="00A70002"/>
    <w:rsid w:val="00A70132"/>
    <w:rsid w:val="00A701CA"/>
    <w:rsid w:val="00A7047D"/>
    <w:rsid w:val="00A706CE"/>
    <w:rsid w:val="00A70874"/>
    <w:rsid w:val="00A70946"/>
    <w:rsid w:val="00A70C9B"/>
    <w:rsid w:val="00A70E49"/>
    <w:rsid w:val="00A70FD4"/>
    <w:rsid w:val="00A71235"/>
    <w:rsid w:val="00A71979"/>
    <w:rsid w:val="00A724F8"/>
    <w:rsid w:val="00A725DE"/>
    <w:rsid w:val="00A72BBB"/>
    <w:rsid w:val="00A72C7D"/>
    <w:rsid w:val="00A72DFE"/>
    <w:rsid w:val="00A73023"/>
    <w:rsid w:val="00A73070"/>
    <w:rsid w:val="00A7326E"/>
    <w:rsid w:val="00A738FC"/>
    <w:rsid w:val="00A73C59"/>
    <w:rsid w:val="00A73E64"/>
    <w:rsid w:val="00A73F77"/>
    <w:rsid w:val="00A7445A"/>
    <w:rsid w:val="00A744DF"/>
    <w:rsid w:val="00A745B7"/>
    <w:rsid w:val="00A747ED"/>
    <w:rsid w:val="00A7487D"/>
    <w:rsid w:val="00A74948"/>
    <w:rsid w:val="00A74BB5"/>
    <w:rsid w:val="00A751E6"/>
    <w:rsid w:val="00A7531D"/>
    <w:rsid w:val="00A756F5"/>
    <w:rsid w:val="00A757EA"/>
    <w:rsid w:val="00A75957"/>
    <w:rsid w:val="00A7596A"/>
    <w:rsid w:val="00A75BAE"/>
    <w:rsid w:val="00A75D38"/>
    <w:rsid w:val="00A75E1E"/>
    <w:rsid w:val="00A76402"/>
    <w:rsid w:val="00A76459"/>
    <w:rsid w:val="00A7649C"/>
    <w:rsid w:val="00A764BF"/>
    <w:rsid w:val="00A76F0F"/>
    <w:rsid w:val="00A7715C"/>
    <w:rsid w:val="00A7718B"/>
    <w:rsid w:val="00A77429"/>
    <w:rsid w:val="00A774F4"/>
    <w:rsid w:val="00A774F9"/>
    <w:rsid w:val="00A7775B"/>
    <w:rsid w:val="00A77761"/>
    <w:rsid w:val="00A777AE"/>
    <w:rsid w:val="00A803ED"/>
    <w:rsid w:val="00A8060F"/>
    <w:rsid w:val="00A80636"/>
    <w:rsid w:val="00A80A09"/>
    <w:rsid w:val="00A80C5A"/>
    <w:rsid w:val="00A80CD5"/>
    <w:rsid w:val="00A80F98"/>
    <w:rsid w:val="00A80FE5"/>
    <w:rsid w:val="00A8115D"/>
    <w:rsid w:val="00A8122D"/>
    <w:rsid w:val="00A815C8"/>
    <w:rsid w:val="00A8170B"/>
    <w:rsid w:val="00A81726"/>
    <w:rsid w:val="00A81824"/>
    <w:rsid w:val="00A8189C"/>
    <w:rsid w:val="00A819F1"/>
    <w:rsid w:val="00A81A72"/>
    <w:rsid w:val="00A81D80"/>
    <w:rsid w:val="00A81DA3"/>
    <w:rsid w:val="00A8202B"/>
    <w:rsid w:val="00A821E0"/>
    <w:rsid w:val="00A825BC"/>
    <w:rsid w:val="00A82821"/>
    <w:rsid w:val="00A8291D"/>
    <w:rsid w:val="00A82D45"/>
    <w:rsid w:val="00A82DC1"/>
    <w:rsid w:val="00A8321A"/>
    <w:rsid w:val="00A833A1"/>
    <w:rsid w:val="00A83559"/>
    <w:rsid w:val="00A838E2"/>
    <w:rsid w:val="00A83ACD"/>
    <w:rsid w:val="00A83E63"/>
    <w:rsid w:val="00A8415F"/>
    <w:rsid w:val="00A8417D"/>
    <w:rsid w:val="00A843F7"/>
    <w:rsid w:val="00A846A2"/>
    <w:rsid w:val="00A8478A"/>
    <w:rsid w:val="00A849C2"/>
    <w:rsid w:val="00A84A45"/>
    <w:rsid w:val="00A84A98"/>
    <w:rsid w:val="00A84B0F"/>
    <w:rsid w:val="00A85202"/>
    <w:rsid w:val="00A8594B"/>
    <w:rsid w:val="00A85E51"/>
    <w:rsid w:val="00A860C8"/>
    <w:rsid w:val="00A861F5"/>
    <w:rsid w:val="00A86314"/>
    <w:rsid w:val="00A863A5"/>
    <w:rsid w:val="00A86542"/>
    <w:rsid w:val="00A8662E"/>
    <w:rsid w:val="00A866A7"/>
    <w:rsid w:val="00A86BBA"/>
    <w:rsid w:val="00A86BFF"/>
    <w:rsid w:val="00A86D05"/>
    <w:rsid w:val="00A86F31"/>
    <w:rsid w:val="00A8725F"/>
    <w:rsid w:val="00A87309"/>
    <w:rsid w:val="00A87436"/>
    <w:rsid w:val="00A874B8"/>
    <w:rsid w:val="00A8750F"/>
    <w:rsid w:val="00A8762A"/>
    <w:rsid w:val="00A87BAE"/>
    <w:rsid w:val="00A87D21"/>
    <w:rsid w:val="00A87E94"/>
    <w:rsid w:val="00A9085D"/>
    <w:rsid w:val="00A90B45"/>
    <w:rsid w:val="00A90C41"/>
    <w:rsid w:val="00A90F50"/>
    <w:rsid w:val="00A910A0"/>
    <w:rsid w:val="00A9113B"/>
    <w:rsid w:val="00A9116F"/>
    <w:rsid w:val="00A91317"/>
    <w:rsid w:val="00A91570"/>
    <w:rsid w:val="00A91984"/>
    <w:rsid w:val="00A91FDA"/>
    <w:rsid w:val="00A9219C"/>
    <w:rsid w:val="00A9299A"/>
    <w:rsid w:val="00A929F4"/>
    <w:rsid w:val="00A92FC8"/>
    <w:rsid w:val="00A93130"/>
    <w:rsid w:val="00A93172"/>
    <w:rsid w:val="00A9318E"/>
    <w:rsid w:val="00A93345"/>
    <w:rsid w:val="00A933B1"/>
    <w:rsid w:val="00A9380C"/>
    <w:rsid w:val="00A93A32"/>
    <w:rsid w:val="00A93A50"/>
    <w:rsid w:val="00A93C59"/>
    <w:rsid w:val="00A93C9F"/>
    <w:rsid w:val="00A93EB7"/>
    <w:rsid w:val="00A94114"/>
    <w:rsid w:val="00A942D3"/>
    <w:rsid w:val="00A94341"/>
    <w:rsid w:val="00A94386"/>
    <w:rsid w:val="00A9452B"/>
    <w:rsid w:val="00A9490A"/>
    <w:rsid w:val="00A949D5"/>
    <w:rsid w:val="00A94B75"/>
    <w:rsid w:val="00A94CE7"/>
    <w:rsid w:val="00A9509A"/>
    <w:rsid w:val="00A9510D"/>
    <w:rsid w:val="00A95185"/>
    <w:rsid w:val="00A95401"/>
    <w:rsid w:val="00A95563"/>
    <w:rsid w:val="00A95642"/>
    <w:rsid w:val="00A95A55"/>
    <w:rsid w:val="00A95B7F"/>
    <w:rsid w:val="00A95BAB"/>
    <w:rsid w:val="00A95D4E"/>
    <w:rsid w:val="00A95DFB"/>
    <w:rsid w:val="00A95F74"/>
    <w:rsid w:val="00A95FC9"/>
    <w:rsid w:val="00A960A7"/>
    <w:rsid w:val="00A96532"/>
    <w:rsid w:val="00A96695"/>
    <w:rsid w:val="00A9692D"/>
    <w:rsid w:val="00A96E69"/>
    <w:rsid w:val="00A96EF8"/>
    <w:rsid w:val="00A970D4"/>
    <w:rsid w:val="00A97166"/>
    <w:rsid w:val="00A977DD"/>
    <w:rsid w:val="00A97860"/>
    <w:rsid w:val="00AA0486"/>
    <w:rsid w:val="00AA050E"/>
    <w:rsid w:val="00AA051C"/>
    <w:rsid w:val="00AA0528"/>
    <w:rsid w:val="00AA058F"/>
    <w:rsid w:val="00AA072B"/>
    <w:rsid w:val="00AA0C37"/>
    <w:rsid w:val="00AA0EE9"/>
    <w:rsid w:val="00AA0F44"/>
    <w:rsid w:val="00AA102A"/>
    <w:rsid w:val="00AA12F7"/>
    <w:rsid w:val="00AA169B"/>
    <w:rsid w:val="00AA1910"/>
    <w:rsid w:val="00AA1CFF"/>
    <w:rsid w:val="00AA1E65"/>
    <w:rsid w:val="00AA1F61"/>
    <w:rsid w:val="00AA20C7"/>
    <w:rsid w:val="00AA20FB"/>
    <w:rsid w:val="00AA22A4"/>
    <w:rsid w:val="00AA22E0"/>
    <w:rsid w:val="00AA2372"/>
    <w:rsid w:val="00AA2600"/>
    <w:rsid w:val="00AA277C"/>
    <w:rsid w:val="00AA2B2D"/>
    <w:rsid w:val="00AA2E9C"/>
    <w:rsid w:val="00AA2FAB"/>
    <w:rsid w:val="00AA3277"/>
    <w:rsid w:val="00AA3309"/>
    <w:rsid w:val="00AA35D3"/>
    <w:rsid w:val="00AA3832"/>
    <w:rsid w:val="00AA3CEE"/>
    <w:rsid w:val="00AA3D71"/>
    <w:rsid w:val="00AA3D99"/>
    <w:rsid w:val="00AA3EB3"/>
    <w:rsid w:val="00AA456D"/>
    <w:rsid w:val="00AA45AB"/>
    <w:rsid w:val="00AA45B9"/>
    <w:rsid w:val="00AA4998"/>
    <w:rsid w:val="00AA4CA8"/>
    <w:rsid w:val="00AA4D56"/>
    <w:rsid w:val="00AA4DA8"/>
    <w:rsid w:val="00AA4EAB"/>
    <w:rsid w:val="00AA5243"/>
    <w:rsid w:val="00AA554A"/>
    <w:rsid w:val="00AA580C"/>
    <w:rsid w:val="00AA5977"/>
    <w:rsid w:val="00AA5B65"/>
    <w:rsid w:val="00AA5C74"/>
    <w:rsid w:val="00AA606E"/>
    <w:rsid w:val="00AA63C7"/>
    <w:rsid w:val="00AA68B0"/>
    <w:rsid w:val="00AA71ED"/>
    <w:rsid w:val="00AA7281"/>
    <w:rsid w:val="00AA7315"/>
    <w:rsid w:val="00AA735D"/>
    <w:rsid w:val="00AA73D3"/>
    <w:rsid w:val="00AA7495"/>
    <w:rsid w:val="00AA7946"/>
    <w:rsid w:val="00AA7A42"/>
    <w:rsid w:val="00AA7ACA"/>
    <w:rsid w:val="00AA7DBB"/>
    <w:rsid w:val="00AA7F3C"/>
    <w:rsid w:val="00AB0603"/>
    <w:rsid w:val="00AB07EC"/>
    <w:rsid w:val="00AB08C3"/>
    <w:rsid w:val="00AB0A0A"/>
    <w:rsid w:val="00AB0A76"/>
    <w:rsid w:val="00AB0AD9"/>
    <w:rsid w:val="00AB0F17"/>
    <w:rsid w:val="00AB0F77"/>
    <w:rsid w:val="00AB114C"/>
    <w:rsid w:val="00AB13E4"/>
    <w:rsid w:val="00AB14FB"/>
    <w:rsid w:val="00AB1874"/>
    <w:rsid w:val="00AB1B3B"/>
    <w:rsid w:val="00AB1DB8"/>
    <w:rsid w:val="00AB20AF"/>
    <w:rsid w:val="00AB264B"/>
    <w:rsid w:val="00AB2656"/>
    <w:rsid w:val="00AB297C"/>
    <w:rsid w:val="00AB2B39"/>
    <w:rsid w:val="00AB2B72"/>
    <w:rsid w:val="00AB2CA1"/>
    <w:rsid w:val="00AB2CBB"/>
    <w:rsid w:val="00AB33A4"/>
    <w:rsid w:val="00AB345A"/>
    <w:rsid w:val="00AB34E3"/>
    <w:rsid w:val="00AB361D"/>
    <w:rsid w:val="00AB3623"/>
    <w:rsid w:val="00AB37A3"/>
    <w:rsid w:val="00AB3BDB"/>
    <w:rsid w:val="00AB3D7B"/>
    <w:rsid w:val="00AB3E28"/>
    <w:rsid w:val="00AB4295"/>
    <w:rsid w:val="00AB43FF"/>
    <w:rsid w:val="00AB47CA"/>
    <w:rsid w:val="00AB49A2"/>
    <w:rsid w:val="00AB4A0F"/>
    <w:rsid w:val="00AB4AC2"/>
    <w:rsid w:val="00AB4B01"/>
    <w:rsid w:val="00AB4B31"/>
    <w:rsid w:val="00AB4D2E"/>
    <w:rsid w:val="00AB4F6A"/>
    <w:rsid w:val="00AB50E2"/>
    <w:rsid w:val="00AB5219"/>
    <w:rsid w:val="00AB557B"/>
    <w:rsid w:val="00AB578B"/>
    <w:rsid w:val="00AB594C"/>
    <w:rsid w:val="00AB5FC6"/>
    <w:rsid w:val="00AB64AA"/>
    <w:rsid w:val="00AB654B"/>
    <w:rsid w:val="00AB6714"/>
    <w:rsid w:val="00AB6752"/>
    <w:rsid w:val="00AB69C1"/>
    <w:rsid w:val="00AB6CED"/>
    <w:rsid w:val="00AB6DB8"/>
    <w:rsid w:val="00AB6DFD"/>
    <w:rsid w:val="00AB700D"/>
    <w:rsid w:val="00AB709B"/>
    <w:rsid w:val="00AB7844"/>
    <w:rsid w:val="00AB79DD"/>
    <w:rsid w:val="00AC013E"/>
    <w:rsid w:val="00AC0305"/>
    <w:rsid w:val="00AC05A8"/>
    <w:rsid w:val="00AC08AB"/>
    <w:rsid w:val="00AC0951"/>
    <w:rsid w:val="00AC0A3E"/>
    <w:rsid w:val="00AC0FD7"/>
    <w:rsid w:val="00AC107E"/>
    <w:rsid w:val="00AC112A"/>
    <w:rsid w:val="00AC12E9"/>
    <w:rsid w:val="00AC13FA"/>
    <w:rsid w:val="00AC1630"/>
    <w:rsid w:val="00AC1956"/>
    <w:rsid w:val="00AC1A5F"/>
    <w:rsid w:val="00AC1F9D"/>
    <w:rsid w:val="00AC20BA"/>
    <w:rsid w:val="00AC2224"/>
    <w:rsid w:val="00AC23FF"/>
    <w:rsid w:val="00AC255D"/>
    <w:rsid w:val="00AC2631"/>
    <w:rsid w:val="00AC2697"/>
    <w:rsid w:val="00AC2944"/>
    <w:rsid w:val="00AC2ECF"/>
    <w:rsid w:val="00AC32B0"/>
    <w:rsid w:val="00AC3349"/>
    <w:rsid w:val="00AC340B"/>
    <w:rsid w:val="00AC353D"/>
    <w:rsid w:val="00AC366B"/>
    <w:rsid w:val="00AC386A"/>
    <w:rsid w:val="00AC3A54"/>
    <w:rsid w:val="00AC3BD4"/>
    <w:rsid w:val="00AC3C71"/>
    <w:rsid w:val="00AC3EC9"/>
    <w:rsid w:val="00AC4134"/>
    <w:rsid w:val="00AC4420"/>
    <w:rsid w:val="00AC45A5"/>
    <w:rsid w:val="00AC474E"/>
    <w:rsid w:val="00AC48A2"/>
    <w:rsid w:val="00AC4A7A"/>
    <w:rsid w:val="00AC4CE2"/>
    <w:rsid w:val="00AC4F33"/>
    <w:rsid w:val="00AC4FDC"/>
    <w:rsid w:val="00AC56B6"/>
    <w:rsid w:val="00AC5740"/>
    <w:rsid w:val="00AC581D"/>
    <w:rsid w:val="00AC5920"/>
    <w:rsid w:val="00AC5AB7"/>
    <w:rsid w:val="00AC5B09"/>
    <w:rsid w:val="00AC5B17"/>
    <w:rsid w:val="00AC5B9E"/>
    <w:rsid w:val="00AC5BA7"/>
    <w:rsid w:val="00AC5E19"/>
    <w:rsid w:val="00AC6B56"/>
    <w:rsid w:val="00AC6E55"/>
    <w:rsid w:val="00AC6F08"/>
    <w:rsid w:val="00AC6FB4"/>
    <w:rsid w:val="00AC7339"/>
    <w:rsid w:val="00AC7395"/>
    <w:rsid w:val="00AC75E2"/>
    <w:rsid w:val="00AC7608"/>
    <w:rsid w:val="00AC780F"/>
    <w:rsid w:val="00AC7DA2"/>
    <w:rsid w:val="00AD02D4"/>
    <w:rsid w:val="00AD0424"/>
    <w:rsid w:val="00AD05F4"/>
    <w:rsid w:val="00AD06C9"/>
    <w:rsid w:val="00AD0B48"/>
    <w:rsid w:val="00AD0C33"/>
    <w:rsid w:val="00AD113A"/>
    <w:rsid w:val="00AD1175"/>
    <w:rsid w:val="00AD118C"/>
    <w:rsid w:val="00AD1F39"/>
    <w:rsid w:val="00AD20CD"/>
    <w:rsid w:val="00AD20D0"/>
    <w:rsid w:val="00AD2143"/>
    <w:rsid w:val="00AD228D"/>
    <w:rsid w:val="00AD22A8"/>
    <w:rsid w:val="00AD23DF"/>
    <w:rsid w:val="00AD24C7"/>
    <w:rsid w:val="00AD2795"/>
    <w:rsid w:val="00AD29CD"/>
    <w:rsid w:val="00AD2A3F"/>
    <w:rsid w:val="00AD2BCB"/>
    <w:rsid w:val="00AD2D4E"/>
    <w:rsid w:val="00AD3291"/>
    <w:rsid w:val="00AD3579"/>
    <w:rsid w:val="00AD358F"/>
    <w:rsid w:val="00AD3783"/>
    <w:rsid w:val="00AD39C0"/>
    <w:rsid w:val="00AD3B17"/>
    <w:rsid w:val="00AD3BAD"/>
    <w:rsid w:val="00AD3C7C"/>
    <w:rsid w:val="00AD3F87"/>
    <w:rsid w:val="00AD3F94"/>
    <w:rsid w:val="00AD40C4"/>
    <w:rsid w:val="00AD41FF"/>
    <w:rsid w:val="00AD439A"/>
    <w:rsid w:val="00AD4439"/>
    <w:rsid w:val="00AD45D0"/>
    <w:rsid w:val="00AD4744"/>
    <w:rsid w:val="00AD4771"/>
    <w:rsid w:val="00AD48E2"/>
    <w:rsid w:val="00AD4AFD"/>
    <w:rsid w:val="00AD4B06"/>
    <w:rsid w:val="00AD4C0C"/>
    <w:rsid w:val="00AD4C10"/>
    <w:rsid w:val="00AD4C7E"/>
    <w:rsid w:val="00AD4CAF"/>
    <w:rsid w:val="00AD4CDB"/>
    <w:rsid w:val="00AD4D09"/>
    <w:rsid w:val="00AD50E1"/>
    <w:rsid w:val="00AD5983"/>
    <w:rsid w:val="00AD5C8B"/>
    <w:rsid w:val="00AD5CC1"/>
    <w:rsid w:val="00AD5EB1"/>
    <w:rsid w:val="00AD60D5"/>
    <w:rsid w:val="00AD6147"/>
    <w:rsid w:val="00AD6157"/>
    <w:rsid w:val="00AD6171"/>
    <w:rsid w:val="00AD61C4"/>
    <w:rsid w:val="00AD6329"/>
    <w:rsid w:val="00AD6454"/>
    <w:rsid w:val="00AD652A"/>
    <w:rsid w:val="00AD6636"/>
    <w:rsid w:val="00AD6B39"/>
    <w:rsid w:val="00AD6BB1"/>
    <w:rsid w:val="00AD74DE"/>
    <w:rsid w:val="00AD778D"/>
    <w:rsid w:val="00AD77FB"/>
    <w:rsid w:val="00AD7AAD"/>
    <w:rsid w:val="00AE0081"/>
    <w:rsid w:val="00AE01B9"/>
    <w:rsid w:val="00AE0283"/>
    <w:rsid w:val="00AE035C"/>
    <w:rsid w:val="00AE0817"/>
    <w:rsid w:val="00AE08D0"/>
    <w:rsid w:val="00AE0958"/>
    <w:rsid w:val="00AE0A38"/>
    <w:rsid w:val="00AE0B94"/>
    <w:rsid w:val="00AE0CE2"/>
    <w:rsid w:val="00AE0DAF"/>
    <w:rsid w:val="00AE0E2A"/>
    <w:rsid w:val="00AE11AD"/>
    <w:rsid w:val="00AE11D0"/>
    <w:rsid w:val="00AE155F"/>
    <w:rsid w:val="00AE15A5"/>
    <w:rsid w:val="00AE15E6"/>
    <w:rsid w:val="00AE164F"/>
    <w:rsid w:val="00AE17CC"/>
    <w:rsid w:val="00AE1829"/>
    <w:rsid w:val="00AE199B"/>
    <w:rsid w:val="00AE1B92"/>
    <w:rsid w:val="00AE1D17"/>
    <w:rsid w:val="00AE1DCD"/>
    <w:rsid w:val="00AE1E06"/>
    <w:rsid w:val="00AE1E55"/>
    <w:rsid w:val="00AE1F48"/>
    <w:rsid w:val="00AE2387"/>
    <w:rsid w:val="00AE23AD"/>
    <w:rsid w:val="00AE27E1"/>
    <w:rsid w:val="00AE2B57"/>
    <w:rsid w:val="00AE3307"/>
    <w:rsid w:val="00AE3313"/>
    <w:rsid w:val="00AE3559"/>
    <w:rsid w:val="00AE35CC"/>
    <w:rsid w:val="00AE3657"/>
    <w:rsid w:val="00AE3C4F"/>
    <w:rsid w:val="00AE3FDE"/>
    <w:rsid w:val="00AE40BA"/>
    <w:rsid w:val="00AE4122"/>
    <w:rsid w:val="00AE45EE"/>
    <w:rsid w:val="00AE45FE"/>
    <w:rsid w:val="00AE467F"/>
    <w:rsid w:val="00AE480E"/>
    <w:rsid w:val="00AE4CD9"/>
    <w:rsid w:val="00AE4E18"/>
    <w:rsid w:val="00AE4F1B"/>
    <w:rsid w:val="00AE52F6"/>
    <w:rsid w:val="00AE5331"/>
    <w:rsid w:val="00AE5348"/>
    <w:rsid w:val="00AE5401"/>
    <w:rsid w:val="00AE54F0"/>
    <w:rsid w:val="00AE54FB"/>
    <w:rsid w:val="00AE56BF"/>
    <w:rsid w:val="00AE56C1"/>
    <w:rsid w:val="00AE5A32"/>
    <w:rsid w:val="00AE5A43"/>
    <w:rsid w:val="00AE5B5C"/>
    <w:rsid w:val="00AE6286"/>
    <w:rsid w:val="00AE62A7"/>
    <w:rsid w:val="00AE632C"/>
    <w:rsid w:val="00AE65F9"/>
    <w:rsid w:val="00AE6B19"/>
    <w:rsid w:val="00AE7124"/>
    <w:rsid w:val="00AE713A"/>
    <w:rsid w:val="00AE727F"/>
    <w:rsid w:val="00AE731B"/>
    <w:rsid w:val="00AE7536"/>
    <w:rsid w:val="00AE766D"/>
    <w:rsid w:val="00AE770A"/>
    <w:rsid w:val="00AE7FA4"/>
    <w:rsid w:val="00AF0052"/>
    <w:rsid w:val="00AF007B"/>
    <w:rsid w:val="00AF018F"/>
    <w:rsid w:val="00AF0308"/>
    <w:rsid w:val="00AF039E"/>
    <w:rsid w:val="00AF05EA"/>
    <w:rsid w:val="00AF0684"/>
    <w:rsid w:val="00AF0779"/>
    <w:rsid w:val="00AF1178"/>
    <w:rsid w:val="00AF11BC"/>
    <w:rsid w:val="00AF143D"/>
    <w:rsid w:val="00AF1A47"/>
    <w:rsid w:val="00AF1B84"/>
    <w:rsid w:val="00AF1BAE"/>
    <w:rsid w:val="00AF1BEE"/>
    <w:rsid w:val="00AF1C7F"/>
    <w:rsid w:val="00AF1F53"/>
    <w:rsid w:val="00AF21DF"/>
    <w:rsid w:val="00AF2284"/>
    <w:rsid w:val="00AF22BC"/>
    <w:rsid w:val="00AF2A32"/>
    <w:rsid w:val="00AF2CDE"/>
    <w:rsid w:val="00AF3348"/>
    <w:rsid w:val="00AF36C6"/>
    <w:rsid w:val="00AF3968"/>
    <w:rsid w:val="00AF3D75"/>
    <w:rsid w:val="00AF3FE6"/>
    <w:rsid w:val="00AF400A"/>
    <w:rsid w:val="00AF422B"/>
    <w:rsid w:val="00AF4264"/>
    <w:rsid w:val="00AF427F"/>
    <w:rsid w:val="00AF43E1"/>
    <w:rsid w:val="00AF45C7"/>
    <w:rsid w:val="00AF4AC1"/>
    <w:rsid w:val="00AF4ACE"/>
    <w:rsid w:val="00AF4C2E"/>
    <w:rsid w:val="00AF4E46"/>
    <w:rsid w:val="00AF5097"/>
    <w:rsid w:val="00AF52EE"/>
    <w:rsid w:val="00AF53BA"/>
    <w:rsid w:val="00AF5748"/>
    <w:rsid w:val="00AF5803"/>
    <w:rsid w:val="00AF58D2"/>
    <w:rsid w:val="00AF58EF"/>
    <w:rsid w:val="00AF5E87"/>
    <w:rsid w:val="00AF5FBD"/>
    <w:rsid w:val="00AF6075"/>
    <w:rsid w:val="00AF6229"/>
    <w:rsid w:val="00AF65DA"/>
    <w:rsid w:val="00AF685D"/>
    <w:rsid w:val="00AF68BC"/>
    <w:rsid w:val="00AF6988"/>
    <w:rsid w:val="00AF69E3"/>
    <w:rsid w:val="00AF6AE1"/>
    <w:rsid w:val="00AF6B78"/>
    <w:rsid w:val="00AF6E24"/>
    <w:rsid w:val="00AF7085"/>
    <w:rsid w:val="00AF70A7"/>
    <w:rsid w:val="00AF71F2"/>
    <w:rsid w:val="00AF7212"/>
    <w:rsid w:val="00AF7263"/>
    <w:rsid w:val="00AF73ED"/>
    <w:rsid w:val="00AF755F"/>
    <w:rsid w:val="00AF7B77"/>
    <w:rsid w:val="00AF7CD1"/>
    <w:rsid w:val="00AF7E28"/>
    <w:rsid w:val="00AF7F32"/>
    <w:rsid w:val="00B00246"/>
    <w:rsid w:val="00B008C4"/>
    <w:rsid w:val="00B009F0"/>
    <w:rsid w:val="00B00A96"/>
    <w:rsid w:val="00B00CE9"/>
    <w:rsid w:val="00B00EB2"/>
    <w:rsid w:val="00B00FD4"/>
    <w:rsid w:val="00B00FD9"/>
    <w:rsid w:val="00B01069"/>
    <w:rsid w:val="00B0126E"/>
    <w:rsid w:val="00B01295"/>
    <w:rsid w:val="00B01541"/>
    <w:rsid w:val="00B016D5"/>
    <w:rsid w:val="00B02204"/>
    <w:rsid w:val="00B025B0"/>
    <w:rsid w:val="00B02B00"/>
    <w:rsid w:val="00B02C7F"/>
    <w:rsid w:val="00B02D02"/>
    <w:rsid w:val="00B02D88"/>
    <w:rsid w:val="00B02FAE"/>
    <w:rsid w:val="00B033EB"/>
    <w:rsid w:val="00B03435"/>
    <w:rsid w:val="00B0343D"/>
    <w:rsid w:val="00B035C5"/>
    <w:rsid w:val="00B03689"/>
    <w:rsid w:val="00B037AB"/>
    <w:rsid w:val="00B03A1B"/>
    <w:rsid w:val="00B03A6A"/>
    <w:rsid w:val="00B0401F"/>
    <w:rsid w:val="00B046CD"/>
    <w:rsid w:val="00B047C0"/>
    <w:rsid w:val="00B048BD"/>
    <w:rsid w:val="00B04AB4"/>
    <w:rsid w:val="00B04F63"/>
    <w:rsid w:val="00B04F6F"/>
    <w:rsid w:val="00B05281"/>
    <w:rsid w:val="00B052B6"/>
    <w:rsid w:val="00B05322"/>
    <w:rsid w:val="00B05336"/>
    <w:rsid w:val="00B0555B"/>
    <w:rsid w:val="00B05566"/>
    <w:rsid w:val="00B058A8"/>
    <w:rsid w:val="00B060B4"/>
    <w:rsid w:val="00B06100"/>
    <w:rsid w:val="00B061EC"/>
    <w:rsid w:val="00B0629B"/>
    <w:rsid w:val="00B06453"/>
    <w:rsid w:val="00B06457"/>
    <w:rsid w:val="00B06546"/>
    <w:rsid w:val="00B06642"/>
    <w:rsid w:val="00B0684F"/>
    <w:rsid w:val="00B06982"/>
    <w:rsid w:val="00B06B19"/>
    <w:rsid w:val="00B06BCC"/>
    <w:rsid w:val="00B06FA1"/>
    <w:rsid w:val="00B06FAA"/>
    <w:rsid w:val="00B0769D"/>
    <w:rsid w:val="00B076E8"/>
    <w:rsid w:val="00B07794"/>
    <w:rsid w:val="00B07AB4"/>
    <w:rsid w:val="00B07CF7"/>
    <w:rsid w:val="00B07DC8"/>
    <w:rsid w:val="00B07DDB"/>
    <w:rsid w:val="00B07E99"/>
    <w:rsid w:val="00B07FC1"/>
    <w:rsid w:val="00B0FF64"/>
    <w:rsid w:val="00B102F2"/>
    <w:rsid w:val="00B103D5"/>
    <w:rsid w:val="00B10438"/>
    <w:rsid w:val="00B106CD"/>
    <w:rsid w:val="00B10827"/>
    <w:rsid w:val="00B10B1A"/>
    <w:rsid w:val="00B10E5A"/>
    <w:rsid w:val="00B10F3E"/>
    <w:rsid w:val="00B10FB2"/>
    <w:rsid w:val="00B11250"/>
    <w:rsid w:val="00B11378"/>
    <w:rsid w:val="00B114DF"/>
    <w:rsid w:val="00B119F1"/>
    <w:rsid w:val="00B11BF3"/>
    <w:rsid w:val="00B11CB2"/>
    <w:rsid w:val="00B11CC3"/>
    <w:rsid w:val="00B11DB8"/>
    <w:rsid w:val="00B11FEC"/>
    <w:rsid w:val="00B12009"/>
    <w:rsid w:val="00B12482"/>
    <w:rsid w:val="00B12752"/>
    <w:rsid w:val="00B12DE5"/>
    <w:rsid w:val="00B13096"/>
    <w:rsid w:val="00B13390"/>
    <w:rsid w:val="00B13698"/>
    <w:rsid w:val="00B137BE"/>
    <w:rsid w:val="00B139D1"/>
    <w:rsid w:val="00B13FDE"/>
    <w:rsid w:val="00B14178"/>
    <w:rsid w:val="00B141ED"/>
    <w:rsid w:val="00B14480"/>
    <w:rsid w:val="00B147E7"/>
    <w:rsid w:val="00B14E9D"/>
    <w:rsid w:val="00B1500A"/>
    <w:rsid w:val="00B1502A"/>
    <w:rsid w:val="00B151C0"/>
    <w:rsid w:val="00B152B8"/>
    <w:rsid w:val="00B155F7"/>
    <w:rsid w:val="00B157F9"/>
    <w:rsid w:val="00B15AE9"/>
    <w:rsid w:val="00B15ECC"/>
    <w:rsid w:val="00B16621"/>
    <w:rsid w:val="00B1664A"/>
    <w:rsid w:val="00B167FE"/>
    <w:rsid w:val="00B16B6E"/>
    <w:rsid w:val="00B16C3A"/>
    <w:rsid w:val="00B16CFC"/>
    <w:rsid w:val="00B16D11"/>
    <w:rsid w:val="00B16FFC"/>
    <w:rsid w:val="00B17165"/>
    <w:rsid w:val="00B171EE"/>
    <w:rsid w:val="00B172D1"/>
    <w:rsid w:val="00B173FC"/>
    <w:rsid w:val="00B17B33"/>
    <w:rsid w:val="00B17B4C"/>
    <w:rsid w:val="00B17B7B"/>
    <w:rsid w:val="00B17ED1"/>
    <w:rsid w:val="00B17F99"/>
    <w:rsid w:val="00B20850"/>
    <w:rsid w:val="00B208EE"/>
    <w:rsid w:val="00B20ED1"/>
    <w:rsid w:val="00B20F74"/>
    <w:rsid w:val="00B21392"/>
    <w:rsid w:val="00B21610"/>
    <w:rsid w:val="00B21975"/>
    <w:rsid w:val="00B219EA"/>
    <w:rsid w:val="00B21BE9"/>
    <w:rsid w:val="00B21C67"/>
    <w:rsid w:val="00B21CD4"/>
    <w:rsid w:val="00B21D0F"/>
    <w:rsid w:val="00B22671"/>
    <w:rsid w:val="00B226B1"/>
    <w:rsid w:val="00B229EE"/>
    <w:rsid w:val="00B22A4A"/>
    <w:rsid w:val="00B22F45"/>
    <w:rsid w:val="00B22FC3"/>
    <w:rsid w:val="00B230BC"/>
    <w:rsid w:val="00B23319"/>
    <w:rsid w:val="00B233FD"/>
    <w:rsid w:val="00B237AB"/>
    <w:rsid w:val="00B23A7F"/>
    <w:rsid w:val="00B23C6E"/>
    <w:rsid w:val="00B23FD4"/>
    <w:rsid w:val="00B24223"/>
    <w:rsid w:val="00B24307"/>
    <w:rsid w:val="00B246CE"/>
    <w:rsid w:val="00B24842"/>
    <w:rsid w:val="00B24935"/>
    <w:rsid w:val="00B24B4A"/>
    <w:rsid w:val="00B24C43"/>
    <w:rsid w:val="00B2520A"/>
    <w:rsid w:val="00B25211"/>
    <w:rsid w:val="00B25240"/>
    <w:rsid w:val="00B2532E"/>
    <w:rsid w:val="00B25805"/>
    <w:rsid w:val="00B259E1"/>
    <w:rsid w:val="00B25E97"/>
    <w:rsid w:val="00B26369"/>
    <w:rsid w:val="00B26388"/>
    <w:rsid w:val="00B26390"/>
    <w:rsid w:val="00B263FD"/>
    <w:rsid w:val="00B26699"/>
    <w:rsid w:val="00B266C2"/>
    <w:rsid w:val="00B269BE"/>
    <w:rsid w:val="00B26B57"/>
    <w:rsid w:val="00B26BA5"/>
    <w:rsid w:val="00B26BE1"/>
    <w:rsid w:val="00B26F0A"/>
    <w:rsid w:val="00B27058"/>
    <w:rsid w:val="00B27179"/>
    <w:rsid w:val="00B2727F"/>
    <w:rsid w:val="00B27338"/>
    <w:rsid w:val="00B273E7"/>
    <w:rsid w:val="00B274D9"/>
    <w:rsid w:val="00B27812"/>
    <w:rsid w:val="00B27BE9"/>
    <w:rsid w:val="00B27F2E"/>
    <w:rsid w:val="00B27F6E"/>
    <w:rsid w:val="00B27FD0"/>
    <w:rsid w:val="00B3022A"/>
    <w:rsid w:val="00B3047A"/>
    <w:rsid w:val="00B30614"/>
    <w:rsid w:val="00B30651"/>
    <w:rsid w:val="00B3070F"/>
    <w:rsid w:val="00B30838"/>
    <w:rsid w:val="00B30842"/>
    <w:rsid w:val="00B30A55"/>
    <w:rsid w:val="00B30AAB"/>
    <w:rsid w:val="00B30C52"/>
    <w:rsid w:val="00B30D5B"/>
    <w:rsid w:val="00B31355"/>
    <w:rsid w:val="00B31533"/>
    <w:rsid w:val="00B31597"/>
    <w:rsid w:val="00B31833"/>
    <w:rsid w:val="00B31AA7"/>
    <w:rsid w:val="00B31C0A"/>
    <w:rsid w:val="00B31EE5"/>
    <w:rsid w:val="00B321F3"/>
    <w:rsid w:val="00B3228B"/>
    <w:rsid w:val="00B32514"/>
    <w:rsid w:val="00B3253A"/>
    <w:rsid w:val="00B32850"/>
    <w:rsid w:val="00B32A2D"/>
    <w:rsid w:val="00B32A6B"/>
    <w:rsid w:val="00B32C36"/>
    <w:rsid w:val="00B32D56"/>
    <w:rsid w:val="00B33152"/>
    <w:rsid w:val="00B3382B"/>
    <w:rsid w:val="00B33ADE"/>
    <w:rsid w:val="00B33B56"/>
    <w:rsid w:val="00B33BF1"/>
    <w:rsid w:val="00B33FC6"/>
    <w:rsid w:val="00B342A6"/>
    <w:rsid w:val="00B34387"/>
    <w:rsid w:val="00B34667"/>
    <w:rsid w:val="00B34844"/>
    <w:rsid w:val="00B348DC"/>
    <w:rsid w:val="00B349E9"/>
    <w:rsid w:val="00B349F2"/>
    <w:rsid w:val="00B34C6B"/>
    <w:rsid w:val="00B34C77"/>
    <w:rsid w:val="00B34D91"/>
    <w:rsid w:val="00B34FC6"/>
    <w:rsid w:val="00B35349"/>
    <w:rsid w:val="00B356E8"/>
    <w:rsid w:val="00B3574F"/>
    <w:rsid w:val="00B35A79"/>
    <w:rsid w:val="00B35EF0"/>
    <w:rsid w:val="00B35FE5"/>
    <w:rsid w:val="00B36108"/>
    <w:rsid w:val="00B36226"/>
    <w:rsid w:val="00B3679E"/>
    <w:rsid w:val="00B36933"/>
    <w:rsid w:val="00B369C0"/>
    <w:rsid w:val="00B36E7A"/>
    <w:rsid w:val="00B37084"/>
    <w:rsid w:val="00B370D8"/>
    <w:rsid w:val="00B370E6"/>
    <w:rsid w:val="00B373A3"/>
    <w:rsid w:val="00B37438"/>
    <w:rsid w:val="00B374B6"/>
    <w:rsid w:val="00B3765B"/>
    <w:rsid w:val="00B377A7"/>
    <w:rsid w:val="00B3792C"/>
    <w:rsid w:val="00B37964"/>
    <w:rsid w:val="00B379A8"/>
    <w:rsid w:val="00B379CF"/>
    <w:rsid w:val="00B37A08"/>
    <w:rsid w:val="00B37A25"/>
    <w:rsid w:val="00B37B90"/>
    <w:rsid w:val="00B37D53"/>
    <w:rsid w:val="00B4019D"/>
    <w:rsid w:val="00B40275"/>
    <w:rsid w:val="00B406E0"/>
    <w:rsid w:val="00B406F7"/>
    <w:rsid w:val="00B4092D"/>
    <w:rsid w:val="00B40CF0"/>
    <w:rsid w:val="00B40D3B"/>
    <w:rsid w:val="00B412A6"/>
    <w:rsid w:val="00B416BF"/>
    <w:rsid w:val="00B41825"/>
    <w:rsid w:val="00B419A4"/>
    <w:rsid w:val="00B41A0F"/>
    <w:rsid w:val="00B41CDD"/>
    <w:rsid w:val="00B41CE3"/>
    <w:rsid w:val="00B41E5D"/>
    <w:rsid w:val="00B41E9B"/>
    <w:rsid w:val="00B42402"/>
    <w:rsid w:val="00B42A25"/>
    <w:rsid w:val="00B42BE3"/>
    <w:rsid w:val="00B42C15"/>
    <w:rsid w:val="00B42FFC"/>
    <w:rsid w:val="00B43103"/>
    <w:rsid w:val="00B433F0"/>
    <w:rsid w:val="00B439E0"/>
    <w:rsid w:val="00B444D7"/>
    <w:rsid w:val="00B4458C"/>
    <w:rsid w:val="00B44769"/>
    <w:rsid w:val="00B44869"/>
    <w:rsid w:val="00B44E21"/>
    <w:rsid w:val="00B44F22"/>
    <w:rsid w:val="00B455BC"/>
    <w:rsid w:val="00B45679"/>
    <w:rsid w:val="00B45822"/>
    <w:rsid w:val="00B45896"/>
    <w:rsid w:val="00B45B22"/>
    <w:rsid w:val="00B46631"/>
    <w:rsid w:val="00B4675D"/>
    <w:rsid w:val="00B46820"/>
    <w:rsid w:val="00B46848"/>
    <w:rsid w:val="00B46914"/>
    <w:rsid w:val="00B46996"/>
    <w:rsid w:val="00B469CF"/>
    <w:rsid w:val="00B469EB"/>
    <w:rsid w:val="00B470A9"/>
    <w:rsid w:val="00B471D8"/>
    <w:rsid w:val="00B472F0"/>
    <w:rsid w:val="00B473E8"/>
    <w:rsid w:val="00B474F3"/>
    <w:rsid w:val="00B475B7"/>
    <w:rsid w:val="00B47683"/>
    <w:rsid w:val="00B477E4"/>
    <w:rsid w:val="00B47B18"/>
    <w:rsid w:val="00B47B69"/>
    <w:rsid w:val="00B47BA2"/>
    <w:rsid w:val="00B47C79"/>
    <w:rsid w:val="00B47CAA"/>
    <w:rsid w:val="00B47CF8"/>
    <w:rsid w:val="00B47DBC"/>
    <w:rsid w:val="00B47DD9"/>
    <w:rsid w:val="00B50102"/>
    <w:rsid w:val="00B5042D"/>
    <w:rsid w:val="00B50543"/>
    <w:rsid w:val="00B507B6"/>
    <w:rsid w:val="00B50A9C"/>
    <w:rsid w:val="00B50B84"/>
    <w:rsid w:val="00B50F98"/>
    <w:rsid w:val="00B50FFD"/>
    <w:rsid w:val="00B511B1"/>
    <w:rsid w:val="00B511E9"/>
    <w:rsid w:val="00B512C0"/>
    <w:rsid w:val="00B513C1"/>
    <w:rsid w:val="00B51514"/>
    <w:rsid w:val="00B517CD"/>
    <w:rsid w:val="00B5194A"/>
    <w:rsid w:val="00B51A00"/>
    <w:rsid w:val="00B51AF9"/>
    <w:rsid w:val="00B51D55"/>
    <w:rsid w:val="00B51D93"/>
    <w:rsid w:val="00B51DCF"/>
    <w:rsid w:val="00B52504"/>
    <w:rsid w:val="00B52627"/>
    <w:rsid w:val="00B5279D"/>
    <w:rsid w:val="00B5279F"/>
    <w:rsid w:val="00B527CE"/>
    <w:rsid w:val="00B528C7"/>
    <w:rsid w:val="00B529EF"/>
    <w:rsid w:val="00B52D82"/>
    <w:rsid w:val="00B52E2B"/>
    <w:rsid w:val="00B52EC6"/>
    <w:rsid w:val="00B5328D"/>
    <w:rsid w:val="00B53334"/>
    <w:rsid w:val="00B5351A"/>
    <w:rsid w:val="00B53B55"/>
    <w:rsid w:val="00B53D54"/>
    <w:rsid w:val="00B53F1B"/>
    <w:rsid w:val="00B54784"/>
    <w:rsid w:val="00B54880"/>
    <w:rsid w:val="00B54967"/>
    <w:rsid w:val="00B54FFB"/>
    <w:rsid w:val="00B55085"/>
    <w:rsid w:val="00B55468"/>
    <w:rsid w:val="00B55478"/>
    <w:rsid w:val="00B555F8"/>
    <w:rsid w:val="00B5562A"/>
    <w:rsid w:val="00B5562C"/>
    <w:rsid w:val="00B558E3"/>
    <w:rsid w:val="00B55A00"/>
    <w:rsid w:val="00B55AE1"/>
    <w:rsid w:val="00B55F6C"/>
    <w:rsid w:val="00B56015"/>
    <w:rsid w:val="00B561CA"/>
    <w:rsid w:val="00B562A3"/>
    <w:rsid w:val="00B565C1"/>
    <w:rsid w:val="00B56726"/>
    <w:rsid w:val="00B56B16"/>
    <w:rsid w:val="00B56B27"/>
    <w:rsid w:val="00B56BD3"/>
    <w:rsid w:val="00B56DEA"/>
    <w:rsid w:val="00B56E41"/>
    <w:rsid w:val="00B5709E"/>
    <w:rsid w:val="00B570E9"/>
    <w:rsid w:val="00B5766F"/>
    <w:rsid w:val="00B57702"/>
    <w:rsid w:val="00B578DC"/>
    <w:rsid w:val="00B57DBB"/>
    <w:rsid w:val="00B601F5"/>
    <w:rsid w:val="00B609BD"/>
    <w:rsid w:val="00B609E7"/>
    <w:rsid w:val="00B60B72"/>
    <w:rsid w:val="00B60E86"/>
    <w:rsid w:val="00B60F3C"/>
    <w:rsid w:val="00B61197"/>
    <w:rsid w:val="00B6163F"/>
    <w:rsid w:val="00B6179E"/>
    <w:rsid w:val="00B617AB"/>
    <w:rsid w:val="00B6181E"/>
    <w:rsid w:val="00B618E3"/>
    <w:rsid w:val="00B61990"/>
    <w:rsid w:val="00B61D86"/>
    <w:rsid w:val="00B6213E"/>
    <w:rsid w:val="00B6223E"/>
    <w:rsid w:val="00B624FB"/>
    <w:rsid w:val="00B62504"/>
    <w:rsid w:val="00B62823"/>
    <w:rsid w:val="00B62836"/>
    <w:rsid w:val="00B628AC"/>
    <w:rsid w:val="00B62A85"/>
    <w:rsid w:val="00B62D8D"/>
    <w:rsid w:val="00B62F41"/>
    <w:rsid w:val="00B63171"/>
    <w:rsid w:val="00B632E4"/>
    <w:rsid w:val="00B636D2"/>
    <w:rsid w:val="00B63734"/>
    <w:rsid w:val="00B6382C"/>
    <w:rsid w:val="00B639B5"/>
    <w:rsid w:val="00B63E19"/>
    <w:rsid w:val="00B63E50"/>
    <w:rsid w:val="00B63FC3"/>
    <w:rsid w:val="00B641AD"/>
    <w:rsid w:val="00B642D6"/>
    <w:rsid w:val="00B64470"/>
    <w:rsid w:val="00B64471"/>
    <w:rsid w:val="00B646F1"/>
    <w:rsid w:val="00B64F34"/>
    <w:rsid w:val="00B64FB4"/>
    <w:rsid w:val="00B65074"/>
    <w:rsid w:val="00B650EC"/>
    <w:rsid w:val="00B6519F"/>
    <w:rsid w:val="00B65456"/>
    <w:rsid w:val="00B65629"/>
    <w:rsid w:val="00B65A21"/>
    <w:rsid w:val="00B65C78"/>
    <w:rsid w:val="00B65CF3"/>
    <w:rsid w:val="00B65D5D"/>
    <w:rsid w:val="00B65DBB"/>
    <w:rsid w:val="00B65ED7"/>
    <w:rsid w:val="00B66012"/>
    <w:rsid w:val="00B660A8"/>
    <w:rsid w:val="00B66235"/>
    <w:rsid w:val="00B666AE"/>
    <w:rsid w:val="00B66827"/>
    <w:rsid w:val="00B66917"/>
    <w:rsid w:val="00B66B87"/>
    <w:rsid w:val="00B66F35"/>
    <w:rsid w:val="00B66F8A"/>
    <w:rsid w:val="00B673EC"/>
    <w:rsid w:val="00B67DEB"/>
    <w:rsid w:val="00B70115"/>
    <w:rsid w:val="00B7046D"/>
    <w:rsid w:val="00B704BA"/>
    <w:rsid w:val="00B7068A"/>
    <w:rsid w:val="00B70926"/>
    <w:rsid w:val="00B70B16"/>
    <w:rsid w:val="00B712C5"/>
    <w:rsid w:val="00B714A1"/>
    <w:rsid w:val="00B71517"/>
    <w:rsid w:val="00B71634"/>
    <w:rsid w:val="00B71B14"/>
    <w:rsid w:val="00B71D53"/>
    <w:rsid w:val="00B71DBB"/>
    <w:rsid w:val="00B72229"/>
    <w:rsid w:val="00B722F8"/>
    <w:rsid w:val="00B72349"/>
    <w:rsid w:val="00B729F2"/>
    <w:rsid w:val="00B72A56"/>
    <w:rsid w:val="00B72C59"/>
    <w:rsid w:val="00B72D05"/>
    <w:rsid w:val="00B72EEE"/>
    <w:rsid w:val="00B7316E"/>
    <w:rsid w:val="00B73205"/>
    <w:rsid w:val="00B739D0"/>
    <w:rsid w:val="00B742A4"/>
    <w:rsid w:val="00B744E8"/>
    <w:rsid w:val="00B747C8"/>
    <w:rsid w:val="00B747E0"/>
    <w:rsid w:val="00B7496C"/>
    <w:rsid w:val="00B74A23"/>
    <w:rsid w:val="00B74B20"/>
    <w:rsid w:val="00B74F93"/>
    <w:rsid w:val="00B7500F"/>
    <w:rsid w:val="00B75038"/>
    <w:rsid w:val="00B75044"/>
    <w:rsid w:val="00B751E6"/>
    <w:rsid w:val="00B75271"/>
    <w:rsid w:val="00B75361"/>
    <w:rsid w:val="00B75588"/>
    <w:rsid w:val="00B755B3"/>
    <w:rsid w:val="00B756CA"/>
    <w:rsid w:val="00B758AC"/>
    <w:rsid w:val="00B75C71"/>
    <w:rsid w:val="00B75DB6"/>
    <w:rsid w:val="00B75E9D"/>
    <w:rsid w:val="00B75EF1"/>
    <w:rsid w:val="00B76051"/>
    <w:rsid w:val="00B760D8"/>
    <w:rsid w:val="00B76427"/>
    <w:rsid w:val="00B76746"/>
    <w:rsid w:val="00B76756"/>
    <w:rsid w:val="00B7675E"/>
    <w:rsid w:val="00B7676C"/>
    <w:rsid w:val="00B769A2"/>
    <w:rsid w:val="00B77016"/>
    <w:rsid w:val="00B770A3"/>
    <w:rsid w:val="00B77128"/>
    <w:rsid w:val="00B77653"/>
    <w:rsid w:val="00B77702"/>
    <w:rsid w:val="00B779DA"/>
    <w:rsid w:val="00B77A99"/>
    <w:rsid w:val="00B77F2F"/>
    <w:rsid w:val="00B80354"/>
    <w:rsid w:val="00B803D4"/>
    <w:rsid w:val="00B805E3"/>
    <w:rsid w:val="00B80769"/>
    <w:rsid w:val="00B809F9"/>
    <w:rsid w:val="00B80A64"/>
    <w:rsid w:val="00B80DB5"/>
    <w:rsid w:val="00B811E3"/>
    <w:rsid w:val="00B81666"/>
    <w:rsid w:val="00B81917"/>
    <w:rsid w:val="00B819EA"/>
    <w:rsid w:val="00B81A38"/>
    <w:rsid w:val="00B81AAE"/>
    <w:rsid w:val="00B81DEF"/>
    <w:rsid w:val="00B821AB"/>
    <w:rsid w:val="00B822E9"/>
    <w:rsid w:val="00B82414"/>
    <w:rsid w:val="00B8259E"/>
    <w:rsid w:val="00B82618"/>
    <w:rsid w:val="00B82663"/>
    <w:rsid w:val="00B827DE"/>
    <w:rsid w:val="00B829C6"/>
    <w:rsid w:val="00B82A67"/>
    <w:rsid w:val="00B82D09"/>
    <w:rsid w:val="00B8346F"/>
    <w:rsid w:val="00B837DF"/>
    <w:rsid w:val="00B83827"/>
    <w:rsid w:val="00B8389D"/>
    <w:rsid w:val="00B83986"/>
    <w:rsid w:val="00B83A79"/>
    <w:rsid w:val="00B83C18"/>
    <w:rsid w:val="00B83E9D"/>
    <w:rsid w:val="00B84042"/>
    <w:rsid w:val="00B841E3"/>
    <w:rsid w:val="00B84202"/>
    <w:rsid w:val="00B84220"/>
    <w:rsid w:val="00B8452B"/>
    <w:rsid w:val="00B845B6"/>
    <w:rsid w:val="00B84785"/>
    <w:rsid w:val="00B847A2"/>
    <w:rsid w:val="00B847F4"/>
    <w:rsid w:val="00B8487A"/>
    <w:rsid w:val="00B84A99"/>
    <w:rsid w:val="00B84BE1"/>
    <w:rsid w:val="00B84F06"/>
    <w:rsid w:val="00B85168"/>
    <w:rsid w:val="00B8541E"/>
    <w:rsid w:val="00B854E3"/>
    <w:rsid w:val="00B855BF"/>
    <w:rsid w:val="00B855E3"/>
    <w:rsid w:val="00B855FE"/>
    <w:rsid w:val="00B85696"/>
    <w:rsid w:val="00B856EF"/>
    <w:rsid w:val="00B857D2"/>
    <w:rsid w:val="00B859E1"/>
    <w:rsid w:val="00B85AB2"/>
    <w:rsid w:val="00B85DBD"/>
    <w:rsid w:val="00B85E2D"/>
    <w:rsid w:val="00B85E4D"/>
    <w:rsid w:val="00B860D0"/>
    <w:rsid w:val="00B86A28"/>
    <w:rsid w:val="00B86A9F"/>
    <w:rsid w:val="00B86B2E"/>
    <w:rsid w:val="00B86C60"/>
    <w:rsid w:val="00B86DA3"/>
    <w:rsid w:val="00B86E08"/>
    <w:rsid w:val="00B86E4B"/>
    <w:rsid w:val="00B8710A"/>
    <w:rsid w:val="00B8725B"/>
    <w:rsid w:val="00B8744E"/>
    <w:rsid w:val="00B8749B"/>
    <w:rsid w:val="00B87509"/>
    <w:rsid w:val="00B87605"/>
    <w:rsid w:val="00B87866"/>
    <w:rsid w:val="00B87BDE"/>
    <w:rsid w:val="00B87C93"/>
    <w:rsid w:val="00B87FFC"/>
    <w:rsid w:val="00B90120"/>
    <w:rsid w:val="00B901BF"/>
    <w:rsid w:val="00B90279"/>
    <w:rsid w:val="00B90719"/>
    <w:rsid w:val="00B9085F"/>
    <w:rsid w:val="00B90941"/>
    <w:rsid w:val="00B90D08"/>
    <w:rsid w:val="00B90D88"/>
    <w:rsid w:val="00B90EFE"/>
    <w:rsid w:val="00B90F21"/>
    <w:rsid w:val="00B90F63"/>
    <w:rsid w:val="00B911FF"/>
    <w:rsid w:val="00B91247"/>
    <w:rsid w:val="00B91493"/>
    <w:rsid w:val="00B918CD"/>
    <w:rsid w:val="00B91F6A"/>
    <w:rsid w:val="00B9216A"/>
    <w:rsid w:val="00B92413"/>
    <w:rsid w:val="00B924F0"/>
    <w:rsid w:val="00B92530"/>
    <w:rsid w:val="00B92BDF"/>
    <w:rsid w:val="00B93273"/>
    <w:rsid w:val="00B938D2"/>
    <w:rsid w:val="00B942D0"/>
    <w:rsid w:val="00B9461E"/>
    <w:rsid w:val="00B94756"/>
    <w:rsid w:val="00B94870"/>
    <w:rsid w:val="00B94B00"/>
    <w:rsid w:val="00B94B70"/>
    <w:rsid w:val="00B94CAE"/>
    <w:rsid w:val="00B94CDD"/>
    <w:rsid w:val="00B94F21"/>
    <w:rsid w:val="00B9502B"/>
    <w:rsid w:val="00B950A3"/>
    <w:rsid w:val="00B9547F"/>
    <w:rsid w:val="00B954F0"/>
    <w:rsid w:val="00B9579C"/>
    <w:rsid w:val="00B95AC7"/>
    <w:rsid w:val="00B95BD1"/>
    <w:rsid w:val="00B95E18"/>
    <w:rsid w:val="00B95EBF"/>
    <w:rsid w:val="00B95FAA"/>
    <w:rsid w:val="00B96176"/>
    <w:rsid w:val="00B96183"/>
    <w:rsid w:val="00B96657"/>
    <w:rsid w:val="00B9668D"/>
    <w:rsid w:val="00B9669F"/>
    <w:rsid w:val="00B966EF"/>
    <w:rsid w:val="00B967B7"/>
    <w:rsid w:val="00B96864"/>
    <w:rsid w:val="00B96AA2"/>
    <w:rsid w:val="00B96B18"/>
    <w:rsid w:val="00B96BC8"/>
    <w:rsid w:val="00B96DBD"/>
    <w:rsid w:val="00B96FBE"/>
    <w:rsid w:val="00B97207"/>
    <w:rsid w:val="00B97246"/>
    <w:rsid w:val="00B9767E"/>
    <w:rsid w:val="00B976DC"/>
    <w:rsid w:val="00B97742"/>
    <w:rsid w:val="00B97753"/>
    <w:rsid w:val="00B97870"/>
    <w:rsid w:val="00B979A4"/>
    <w:rsid w:val="00B97FB4"/>
    <w:rsid w:val="00BA046E"/>
    <w:rsid w:val="00BA0777"/>
    <w:rsid w:val="00BA0864"/>
    <w:rsid w:val="00BA0DB4"/>
    <w:rsid w:val="00BA1136"/>
    <w:rsid w:val="00BA1424"/>
    <w:rsid w:val="00BA182F"/>
    <w:rsid w:val="00BA1CA4"/>
    <w:rsid w:val="00BA1E60"/>
    <w:rsid w:val="00BA1E99"/>
    <w:rsid w:val="00BA1F1F"/>
    <w:rsid w:val="00BA1F2D"/>
    <w:rsid w:val="00BA1FA6"/>
    <w:rsid w:val="00BA20D9"/>
    <w:rsid w:val="00BA213A"/>
    <w:rsid w:val="00BA2341"/>
    <w:rsid w:val="00BA2660"/>
    <w:rsid w:val="00BA26FF"/>
    <w:rsid w:val="00BA2710"/>
    <w:rsid w:val="00BA27BA"/>
    <w:rsid w:val="00BA27CD"/>
    <w:rsid w:val="00BA2924"/>
    <w:rsid w:val="00BA2A66"/>
    <w:rsid w:val="00BA2A96"/>
    <w:rsid w:val="00BA2C74"/>
    <w:rsid w:val="00BA2D05"/>
    <w:rsid w:val="00BA2E7A"/>
    <w:rsid w:val="00BA2FB8"/>
    <w:rsid w:val="00BA3458"/>
    <w:rsid w:val="00BA3488"/>
    <w:rsid w:val="00BA359A"/>
    <w:rsid w:val="00BA3606"/>
    <w:rsid w:val="00BA3E5B"/>
    <w:rsid w:val="00BA3F6C"/>
    <w:rsid w:val="00BA43C1"/>
    <w:rsid w:val="00BA4603"/>
    <w:rsid w:val="00BA4A10"/>
    <w:rsid w:val="00BA4B78"/>
    <w:rsid w:val="00BA4EAB"/>
    <w:rsid w:val="00BA504D"/>
    <w:rsid w:val="00BA5077"/>
    <w:rsid w:val="00BA50AB"/>
    <w:rsid w:val="00BA52AF"/>
    <w:rsid w:val="00BA53D6"/>
    <w:rsid w:val="00BA548C"/>
    <w:rsid w:val="00BA5877"/>
    <w:rsid w:val="00BA5BAE"/>
    <w:rsid w:val="00BA5BD3"/>
    <w:rsid w:val="00BA5C14"/>
    <w:rsid w:val="00BA5C98"/>
    <w:rsid w:val="00BA5DEB"/>
    <w:rsid w:val="00BA5FD3"/>
    <w:rsid w:val="00BA60ED"/>
    <w:rsid w:val="00BA664D"/>
    <w:rsid w:val="00BA691D"/>
    <w:rsid w:val="00BA6A34"/>
    <w:rsid w:val="00BA7118"/>
    <w:rsid w:val="00BA7259"/>
    <w:rsid w:val="00BA7269"/>
    <w:rsid w:val="00BA745B"/>
    <w:rsid w:val="00BA747D"/>
    <w:rsid w:val="00BA75D4"/>
    <w:rsid w:val="00BA7787"/>
    <w:rsid w:val="00BA7907"/>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8FE"/>
    <w:rsid w:val="00BB0979"/>
    <w:rsid w:val="00BB0AEE"/>
    <w:rsid w:val="00BB0C48"/>
    <w:rsid w:val="00BB0C55"/>
    <w:rsid w:val="00BB0CC3"/>
    <w:rsid w:val="00BB1176"/>
    <w:rsid w:val="00BB12DF"/>
    <w:rsid w:val="00BB13DC"/>
    <w:rsid w:val="00BB1421"/>
    <w:rsid w:val="00BB17EC"/>
    <w:rsid w:val="00BB183D"/>
    <w:rsid w:val="00BB1A80"/>
    <w:rsid w:val="00BB1E56"/>
    <w:rsid w:val="00BB1F39"/>
    <w:rsid w:val="00BB20D4"/>
    <w:rsid w:val="00BB2539"/>
    <w:rsid w:val="00BB261B"/>
    <w:rsid w:val="00BB2902"/>
    <w:rsid w:val="00BB2A13"/>
    <w:rsid w:val="00BB2A6D"/>
    <w:rsid w:val="00BB2D44"/>
    <w:rsid w:val="00BB303A"/>
    <w:rsid w:val="00BB30D3"/>
    <w:rsid w:val="00BB3410"/>
    <w:rsid w:val="00BB3790"/>
    <w:rsid w:val="00BB38FE"/>
    <w:rsid w:val="00BB3A16"/>
    <w:rsid w:val="00BB3B27"/>
    <w:rsid w:val="00BB3BA9"/>
    <w:rsid w:val="00BB3E1A"/>
    <w:rsid w:val="00BB41FD"/>
    <w:rsid w:val="00BB4646"/>
    <w:rsid w:val="00BB476D"/>
    <w:rsid w:val="00BB4DE1"/>
    <w:rsid w:val="00BB5911"/>
    <w:rsid w:val="00BB5BE9"/>
    <w:rsid w:val="00BB5D4B"/>
    <w:rsid w:val="00BB5E8D"/>
    <w:rsid w:val="00BB5EE7"/>
    <w:rsid w:val="00BB5F00"/>
    <w:rsid w:val="00BB5F04"/>
    <w:rsid w:val="00BB6315"/>
    <w:rsid w:val="00BB68FE"/>
    <w:rsid w:val="00BB697A"/>
    <w:rsid w:val="00BB6B79"/>
    <w:rsid w:val="00BB6D32"/>
    <w:rsid w:val="00BB6F6F"/>
    <w:rsid w:val="00BB6F99"/>
    <w:rsid w:val="00BB709A"/>
    <w:rsid w:val="00BB72FD"/>
    <w:rsid w:val="00BB75CA"/>
    <w:rsid w:val="00BB7624"/>
    <w:rsid w:val="00BB776A"/>
    <w:rsid w:val="00BB7A10"/>
    <w:rsid w:val="00BB7CDB"/>
    <w:rsid w:val="00BB7ED7"/>
    <w:rsid w:val="00BC0443"/>
    <w:rsid w:val="00BC0593"/>
    <w:rsid w:val="00BC05EB"/>
    <w:rsid w:val="00BC06FC"/>
    <w:rsid w:val="00BC074D"/>
    <w:rsid w:val="00BC0773"/>
    <w:rsid w:val="00BC0A55"/>
    <w:rsid w:val="00BC0A9F"/>
    <w:rsid w:val="00BC0BCC"/>
    <w:rsid w:val="00BC0D51"/>
    <w:rsid w:val="00BC0DA2"/>
    <w:rsid w:val="00BC0F36"/>
    <w:rsid w:val="00BC1079"/>
    <w:rsid w:val="00BC1306"/>
    <w:rsid w:val="00BC13AB"/>
    <w:rsid w:val="00BC14CD"/>
    <w:rsid w:val="00BC1790"/>
    <w:rsid w:val="00BC1940"/>
    <w:rsid w:val="00BC19F9"/>
    <w:rsid w:val="00BC1DB1"/>
    <w:rsid w:val="00BC1F74"/>
    <w:rsid w:val="00BC21C1"/>
    <w:rsid w:val="00BC22A5"/>
    <w:rsid w:val="00BC22E0"/>
    <w:rsid w:val="00BC2474"/>
    <w:rsid w:val="00BC2533"/>
    <w:rsid w:val="00BC2932"/>
    <w:rsid w:val="00BC2E4A"/>
    <w:rsid w:val="00BC33FE"/>
    <w:rsid w:val="00BC34C1"/>
    <w:rsid w:val="00BC350B"/>
    <w:rsid w:val="00BC35C9"/>
    <w:rsid w:val="00BC3DE4"/>
    <w:rsid w:val="00BC3DFA"/>
    <w:rsid w:val="00BC3F77"/>
    <w:rsid w:val="00BC40F0"/>
    <w:rsid w:val="00BC4303"/>
    <w:rsid w:val="00BC44F4"/>
    <w:rsid w:val="00BC45F5"/>
    <w:rsid w:val="00BC478C"/>
    <w:rsid w:val="00BC4ECA"/>
    <w:rsid w:val="00BC4EED"/>
    <w:rsid w:val="00BC5235"/>
    <w:rsid w:val="00BC5331"/>
    <w:rsid w:val="00BC560C"/>
    <w:rsid w:val="00BC5AE0"/>
    <w:rsid w:val="00BC5EBD"/>
    <w:rsid w:val="00BC6009"/>
    <w:rsid w:val="00BC645B"/>
    <w:rsid w:val="00BC648F"/>
    <w:rsid w:val="00BC6FDB"/>
    <w:rsid w:val="00BC74AB"/>
    <w:rsid w:val="00BC7554"/>
    <w:rsid w:val="00BC7853"/>
    <w:rsid w:val="00BC7E64"/>
    <w:rsid w:val="00BCA269"/>
    <w:rsid w:val="00BD0050"/>
    <w:rsid w:val="00BD0438"/>
    <w:rsid w:val="00BD049B"/>
    <w:rsid w:val="00BD05F6"/>
    <w:rsid w:val="00BD070C"/>
    <w:rsid w:val="00BD0A11"/>
    <w:rsid w:val="00BD0B1A"/>
    <w:rsid w:val="00BD0C34"/>
    <w:rsid w:val="00BD0F41"/>
    <w:rsid w:val="00BD1065"/>
    <w:rsid w:val="00BD14D4"/>
    <w:rsid w:val="00BD156A"/>
    <w:rsid w:val="00BD16BF"/>
    <w:rsid w:val="00BD17F1"/>
    <w:rsid w:val="00BD1961"/>
    <w:rsid w:val="00BD1976"/>
    <w:rsid w:val="00BD197E"/>
    <w:rsid w:val="00BD1A81"/>
    <w:rsid w:val="00BD1E5E"/>
    <w:rsid w:val="00BD1E8D"/>
    <w:rsid w:val="00BD20D8"/>
    <w:rsid w:val="00BD2183"/>
    <w:rsid w:val="00BD235B"/>
    <w:rsid w:val="00BD2749"/>
    <w:rsid w:val="00BD2796"/>
    <w:rsid w:val="00BD27D6"/>
    <w:rsid w:val="00BD27F3"/>
    <w:rsid w:val="00BD2881"/>
    <w:rsid w:val="00BD304D"/>
    <w:rsid w:val="00BD3130"/>
    <w:rsid w:val="00BD34DC"/>
    <w:rsid w:val="00BD3620"/>
    <w:rsid w:val="00BD36BD"/>
    <w:rsid w:val="00BD3ADA"/>
    <w:rsid w:val="00BD3DCD"/>
    <w:rsid w:val="00BD3DE9"/>
    <w:rsid w:val="00BD3EEB"/>
    <w:rsid w:val="00BD4118"/>
    <w:rsid w:val="00BD41FB"/>
    <w:rsid w:val="00BD45FB"/>
    <w:rsid w:val="00BD4D81"/>
    <w:rsid w:val="00BD4EA2"/>
    <w:rsid w:val="00BD51BE"/>
    <w:rsid w:val="00BD5394"/>
    <w:rsid w:val="00BD5435"/>
    <w:rsid w:val="00BD55B8"/>
    <w:rsid w:val="00BD5A19"/>
    <w:rsid w:val="00BD60FB"/>
    <w:rsid w:val="00BD6508"/>
    <w:rsid w:val="00BD6884"/>
    <w:rsid w:val="00BD6E82"/>
    <w:rsid w:val="00BD7041"/>
    <w:rsid w:val="00BD704E"/>
    <w:rsid w:val="00BD709E"/>
    <w:rsid w:val="00BD70C3"/>
    <w:rsid w:val="00BD70CA"/>
    <w:rsid w:val="00BD7393"/>
    <w:rsid w:val="00BD743E"/>
    <w:rsid w:val="00BD75EB"/>
    <w:rsid w:val="00BD7774"/>
    <w:rsid w:val="00BD79FA"/>
    <w:rsid w:val="00BD7DA4"/>
    <w:rsid w:val="00BD7F06"/>
    <w:rsid w:val="00BDE5C3"/>
    <w:rsid w:val="00BE024E"/>
    <w:rsid w:val="00BE0259"/>
    <w:rsid w:val="00BE0607"/>
    <w:rsid w:val="00BE0652"/>
    <w:rsid w:val="00BE0A40"/>
    <w:rsid w:val="00BE0FEC"/>
    <w:rsid w:val="00BE198E"/>
    <w:rsid w:val="00BE1ACA"/>
    <w:rsid w:val="00BE1EB0"/>
    <w:rsid w:val="00BE1F3A"/>
    <w:rsid w:val="00BE1F55"/>
    <w:rsid w:val="00BE2344"/>
    <w:rsid w:val="00BE2B69"/>
    <w:rsid w:val="00BE2D50"/>
    <w:rsid w:val="00BE2FF1"/>
    <w:rsid w:val="00BE30D6"/>
    <w:rsid w:val="00BE3402"/>
    <w:rsid w:val="00BE347D"/>
    <w:rsid w:val="00BE3493"/>
    <w:rsid w:val="00BE3649"/>
    <w:rsid w:val="00BE3AD3"/>
    <w:rsid w:val="00BE3B94"/>
    <w:rsid w:val="00BE3D83"/>
    <w:rsid w:val="00BE3E59"/>
    <w:rsid w:val="00BE402F"/>
    <w:rsid w:val="00BE44C5"/>
    <w:rsid w:val="00BE4664"/>
    <w:rsid w:val="00BE4877"/>
    <w:rsid w:val="00BE4D59"/>
    <w:rsid w:val="00BE4E78"/>
    <w:rsid w:val="00BE4F96"/>
    <w:rsid w:val="00BE5132"/>
    <w:rsid w:val="00BE530E"/>
    <w:rsid w:val="00BE53B7"/>
    <w:rsid w:val="00BE53C4"/>
    <w:rsid w:val="00BE564A"/>
    <w:rsid w:val="00BE56FD"/>
    <w:rsid w:val="00BE5705"/>
    <w:rsid w:val="00BE5E7B"/>
    <w:rsid w:val="00BE63AB"/>
    <w:rsid w:val="00BE640E"/>
    <w:rsid w:val="00BE6519"/>
    <w:rsid w:val="00BE67A1"/>
    <w:rsid w:val="00BE67FC"/>
    <w:rsid w:val="00BE6A4E"/>
    <w:rsid w:val="00BE6B00"/>
    <w:rsid w:val="00BE6B5F"/>
    <w:rsid w:val="00BE6FE7"/>
    <w:rsid w:val="00BE7164"/>
    <w:rsid w:val="00BE71A5"/>
    <w:rsid w:val="00BE7273"/>
    <w:rsid w:val="00BE7380"/>
    <w:rsid w:val="00BE742A"/>
    <w:rsid w:val="00BE76FD"/>
    <w:rsid w:val="00BE78BB"/>
    <w:rsid w:val="00BE798E"/>
    <w:rsid w:val="00BE7A77"/>
    <w:rsid w:val="00BE7C5C"/>
    <w:rsid w:val="00BF0829"/>
    <w:rsid w:val="00BF0A71"/>
    <w:rsid w:val="00BF0AB0"/>
    <w:rsid w:val="00BF0ABE"/>
    <w:rsid w:val="00BF0CAE"/>
    <w:rsid w:val="00BF0D78"/>
    <w:rsid w:val="00BF1011"/>
    <w:rsid w:val="00BF106B"/>
    <w:rsid w:val="00BF1127"/>
    <w:rsid w:val="00BF125C"/>
    <w:rsid w:val="00BF1378"/>
    <w:rsid w:val="00BF1391"/>
    <w:rsid w:val="00BF14BE"/>
    <w:rsid w:val="00BF17DF"/>
    <w:rsid w:val="00BF19E9"/>
    <w:rsid w:val="00BF1CA7"/>
    <w:rsid w:val="00BF1D7F"/>
    <w:rsid w:val="00BF1FFD"/>
    <w:rsid w:val="00BF2291"/>
    <w:rsid w:val="00BF231F"/>
    <w:rsid w:val="00BF2708"/>
    <w:rsid w:val="00BF286D"/>
    <w:rsid w:val="00BF2C24"/>
    <w:rsid w:val="00BF2D61"/>
    <w:rsid w:val="00BF2E4C"/>
    <w:rsid w:val="00BF3269"/>
    <w:rsid w:val="00BF330F"/>
    <w:rsid w:val="00BF3381"/>
    <w:rsid w:val="00BF33A4"/>
    <w:rsid w:val="00BF33AA"/>
    <w:rsid w:val="00BF34CC"/>
    <w:rsid w:val="00BF3504"/>
    <w:rsid w:val="00BF352F"/>
    <w:rsid w:val="00BF37E0"/>
    <w:rsid w:val="00BF3A83"/>
    <w:rsid w:val="00BF3AFC"/>
    <w:rsid w:val="00BF3BE7"/>
    <w:rsid w:val="00BF3D75"/>
    <w:rsid w:val="00BF442E"/>
    <w:rsid w:val="00BF4681"/>
    <w:rsid w:val="00BF492F"/>
    <w:rsid w:val="00BF4C55"/>
    <w:rsid w:val="00BF4DCF"/>
    <w:rsid w:val="00BF4E52"/>
    <w:rsid w:val="00BF52CD"/>
    <w:rsid w:val="00BF541B"/>
    <w:rsid w:val="00BF5629"/>
    <w:rsid w:val="00BF564F"/>
    <w:rsid w:val="00BF56F6"/>
    <w:rsid w:val="00BF575E"/>
    <w:rsid w:val="00BF5805"/>
    <w:rsid w:val="00BF5946"/>
    <w:rsid w:val="00BF5A65"/>
    <w:rsid w:val="00BF5D3B"/>
    <w:rsid w:val="00BF5D9D"/>
    <w:rsid w:val="00BF5DD8"/>
    <w:rsid w:val="00BF603B"/>
    <w:rsid w:val="00BF6070"/>
    <w:rsid w:val="00BF6236"/>
    <w:rsid w:val="00BF65FE"/>
    <w:rsid w:val="00BF6D18"/>
    <w:rsid w:val="00BF6F7D"/>
    <w:rsid w:val="00BF7189"/>
    <w:rsid w:val="00BF78DE"/>
    <w:rsid w:val="00BF7A04"/>
    <w:rsid w:val="00BF7A0B"/>
    <w:rsid w:val="00BF7A59"/>
    <w:rsid w:val="00BF7CC0"/>
    <w:rsid w:val="00C0009C"/>
    <w:rsid w:val="00C000C7"/>
    <w:rsid w:val="00C00171"/>
    <w:rsid w:val="00C0063C"/>
    <w:rsid w:val="00C007BD"/>
    <w:rsid w:val="00C00B08"/>
    <w:rsid w:val="00C00B83"/>
    <w:rsid w:val="00C00BA5"/>
    <w:rsid w:val="00C00CEC"/>
    <w:rsid w:val="00C013CC"/>
    <w:rsid w:val="00C0174F"/>
    <w:rsid w:val="00C017FF"/>
    <w:rsid w:val="00C018E8"/>
    <w:rsid w:val="00C0209C"/>
    <w:rsid w:val="00C021EF"/>
    <w:rsid w:val="00C0241F"/>
    <w:rsid w:val="00C02475"/>
    <w:rsid w:val="00C025DC"/>
    <w:rsid w:val="00C027C7"/>
    <w:rsid w:val="00C02CB9"/>
    <w:rsid w:val="00C02F0C"/>
    <w:rsid w:val="00C0316E"/>
    <w:rsid w:val="00C0338B"/>
    <w:rsid w:val="00C033C7"/>
    <w:rsid w:val="00C037CB"/>
    <w:rsid w:val="00C03867"/>
    <w:rsid w:val="00C03AD5"/>
    <w:rsid w:val="00C03B8F"/>
    <w:rsid w:val="00C03ED6"/>
    <w:rsid w:val="00C03F46"/>
    <w:rsid w:val="00C03F98"/>
    <w:rsid w:val="00C040A6"/>
    <w:rsid w:val="00C04159"/>
    <w:rsid w:val="00C042D8"/>
    <w:rsid w:val="00C0435B"/>
    <w:rsid w:val="00C043E5"/>
    <w:rsid w:val="00C04505"/>
    <w:rsid w:val="00C04531"/>
    <w:rsid w:val="00C04901"/>
    <w:rsid w:val="00C04A75"/>
    <w:rsid w:val="00C04A80"/>
    <w:rsid w:val="00C04CA6"/>
    <w:rsid w:val="00C05059"/>
    <w:rsid w:val="00C050F1"/>
    <w:rsid w:val="00C052C3"/>
    <w:rsid w:val="00C0555D"/>
    <w:rsid w:val="00C05673"/>
    <w:rsid w:val="00C0575E"/>
    <w:rsid w:val="00C05953"/>
    <w:rsid w:val="00C05AFE"/>
    <w:rsid w:val="00C05CAD"/>
    <w:rsid w:val="00C06043"/>
    <w:rsid w:val="00C061F2"/>
    <w:rsid w:val="00C06786"/>
    <w:rsid w:val="00C07000"/>
    <w:rsid w:val="00C07182"/>
    <w:rsid w:val="00C073DA"/>
    <w:rsid w:val="00C0755D"/>
    <w:rsid w:val="00C075C0"/>
    <w:rsid w:val="00C0766E"/>
    <w:rsid w:val="00C077E8"/>
    <w:rsid w:val="00C077FB"/>
    <w:rsid w:val="00C07A6E"/>
    <w:rsid w:val="00C07AFE"/>
    <w:rsid w:val="00C07B5B"/>
    <w:rsid w:val="00C07B76"/>
    <w:rsid w:val="00C07DEF"/>
    <w:rsid w:val="00C100CB"/>
    <w:rsid w:val="00C10152"/>
    <w:rsid w:val="00C102CC"/>
    <w:rsid w:val="00C10600"/>
    <w:rsid w:val="00C1066A"/>
    <w:rsid w:val="00C10708"/>
    <w:rsid w:val="00C10742"/>
    <w:rsid w:val="00C107D3"/>
    <w:rsid w:val="00C1084C"/>
    <w:rsid w:val="00C10B4D"/>
    <w:rsid w:val="00C10BCA"/>
    <w:rsid w:val="00C10BEB"/>
    <w:rsid w:val="00C10D1E"/>
    <w:rsid w:val="00C1121E"/>
    <w:rsid w:val="00C11381"/>
    <w:rsid w:val="00C11383"/>
    <w:rsid w:val="00C11A35"/>
    <w:rsid w:val="00C11A91"/>
    <w:rsid w:val="00C11B41"/>
    <w:rsid w:val="00C11BDE"/>
    <w:rsid w:val="00C11DE0"/>
    <w:rsid w:val="00C11FC5"/>
    <w:rsid w:val="00C121E5"/>
    <w:rsid w:val="00C12256"/>
    <w:rsid w:val="00C1238A"/>
    <w:rsid w:val="00C1252D"/>
    <w:rsid w:val="00C125C1"/>
    <w:rsid w:val="00C1261D"/>
    <w:rsid w:val="00C12712"/>
    <w:rsid w:val="00C12830"/>
    <w:rsid w:val="00C12874"/>
    <w:rsid w:val="00C12ACF"/>
    <w:rsid w:val="00C12DF3"/>
    <w:rsid w:val="00C12FC9"/>
    <w:rsid w:val="00C1340F"/>
    <w:rsid w:val="00C13832"/>
    <w:rsid w:val="00C13940"/>
    <w:rsid w:val="00C139BE"/>
    <w:rsid w:val="00C142A1"/>
    <w:rsid w:val="00C143A4"/>
    <w:rsid w:val="00C14426"/>
    <w:rsid w:val="00C145C1"/>
    <w:rsid w:val="00C145DC"/>
    <w:rsid w:val="00C145FE"/>
    <w:rsid w:val="00C1490D"/>
    <w:rsid w:val="00C1492D"/>
    <w:rsid w:val="00C14B4D"/>
    <w:rsid w:val="00C14C87"/>
    <w:rsid w:val="00C14EE9"/>
    <w:rsid w:val="00C152C4"/>
    <w:rsid w:val="00C1577A"/>
    <w:rsid w:val="00C15A71"/>
    <w:rsid w:val="00C15BCB"/>
    <w:rsid w:val="00C15BD8"/>
    <w:rsid w:val="00C15BEA"/>
    <w:rsid w:val="00C15D2F"/>
    <w:rsid w:val="00C165B3"/>
    <w:rsid w:val="00C165CD"/>
    <w:rsid w:val="00C1671D"/>
    <w:rsid w:val="00C16729"/>
    <w:rsid w:val="00C1673A"/>
    <w:rsid w:val="00C167A4"/>
    <w:rsid w:val="00C169F0"/>
    <w:rsid w:val="00C16A61"/>
    <w:rsid w:val="00C16F34"/>
    <w:rsid w:val="00C1709D"/>
    <w:rsid w:val="00C17811"/>
    <w:rsid w:val="00C1787A"/>
    <w:rsid w:val="00C17979"/>
    <w:rsid w:val="00C17B4C"/>
    <w:rsid w:val="00C17D00"/>
    <w:rsid w:val="00C17EBF"/>
    <w:rsid w:val="00C17FAC"/>
    <w:rsid w:val="00C200A3"/>
    <w:rsid w:val="00C201C0"/>
    <w:rsid w:val="00C208D4"/>
    <w:rsid w:val="00C20CB0"/>
    <w:rsid w:val="00C20FB9"/>
    <w:rsid w:val="00C213C5"/>
    <w:rsid w:val="00C215BC"/>
    <w:rsid w:val="00C21965"/>
    <w:rsid w:val="00C2196D"/>
    <w:rsid w:val="00C21B03"/>
    <w:rsid w:val="00C21CAE"/>
    <w:rsid w:val="00C21CEA"/>
    <w:rsid w:val="00C21E7E"/>
    <w:rsid w:val="00C21F87"/>
    <w:rsid w:val="00C22191"/>
    <w:rsid w:val="00C2222B"/>
    <w:rsid w:val="00C22257"/>
    <w:rsid w:val="00C229AF"/>
    <w:rsid w:val="00C22A36"/>
    <w:rsid w:val="00C22A39"/>
    <w:rsid w:val="00C22CAC"/>
    <w:rsid w:val="00C22D46"/>
    <w:rsid w:val="00C22DC2"/>
    <w:rsid w:val="00C22F0C"/>
    <w:rsid w:val="00C230BE"/>
    <w:rsid w:val="00C232B9"/>
    <w:rsid w:val="00C2345E"/>
    <w:rsid w:val="00C23491"/>
    <w:rsid w:val="00C23995"/>
    <w:rsid w:val="00C23BEA"/>
    <w:rsid w:val="00C23CD2"/>
    <w:rsid w:val="00C241D2"/>
    <w:rsid w:val="00C24702"/>
    <w:rsid w:val="00C24920"/>
    <w:rsid w:val="00C24947"/>
    <w:rsid w:val="00C249B5"/>
    <w:rsid w:val="00C249DA"/>
    <w:rsid w:val="00C24C24"/>
    <w:rsid w:val="00C24E25"/>
    <w:rsid w:val="00C24EC1"/>
    <w:rsid w:val="00C25081"/>
    <w:rsid w:val="00C250C5"/>
    <w:rsid w:val="00C25B8F"/>
    <w:rsid w:val="00C25D54"/>
    <w:rsid w:val="00C25EAA"/>
    <w:rsid w:val="00C26238"/>
    <w:rsid w:val="00C264FE"/>
    <w:rsid w:val="00C268FD"/>
    <w:rsid w:val="00C26960"/>
    <w:rsid w:val="00C26AC7"/>
    <w:rsid w:val="00C26C95"/>
    <w:rsid w:val="00C26D82"/>
    <w:rsid w:val="00C26FE5"/>
    <w:rsid w:val="00C27459"/>
    <w:rsid w:val="00C274D3"/>
    <w:rsid w:val="00C27725"/>
    <w:rsid w:val="00C278BC"/>
    <w:rsid w:val="00C279CB"/>
    <w:rsid w:val="00C27BAB"/>
    <w:rsid w:val="00C27E02"/>
    <w:rsid w:val="00C27E27"/>
    <w:rsid w:val="00C27F1C"/>
    <w:rsid w:val="00C30077"/>
    <w:rsid w:val="00C30164"/>
    <w:rsid w:val="00C3093A"/>
    <w:rsid w:val="00C30B5B"/>
    <w:rsid w:val="00C30C43"/>
    <w:rsid w:val="00C31010"/>
    <w:rsid w:val="00C31125"/>
    <w:rsid w:val="00C3121F"/>
    <w:rsid w:val="00C31267"/>
    <w:rsid w:val="00C31272"/>
    <w:rsid w:val="00C31798"/>
    <w:rsid w:val="00C3188D"/>
    <w:rsid w:val="00C319C7"/>
    <w:rsid w:val="00C31D89"/>
    <w:rsid w:val="00C31F6F"/>
    <w:rsid w:val="00C321F5"/>
    <w:rsid w:val="00C32564"/>
    <w:rsid w:val="00C32656"/>
    <w:rsid w:val="00C3268B"/>
    <w:rsid w:val="00C329EA"/>
    <w:rsid w:val="00C32CC1"/>
    <w:rsid w:val="00C32FEB"/>
    <w:rsid w:val="00C3316A"/>
    <w:rsid w:val="00C33245"/>
    <w:rsid w:val="00C335F0"/>
    <w:rsid w:val="00C3397B"/>
    <w:rsid w:val="00C33A19"/>
    <w:rsid w:val="00C33BD7"/>
    <w:rsid w:val="00C33FE5"/>
    <w:rsid w:val="00C34106"/>
    <w:rsid w:val="00C34223"/>
    <w:rsid w:val="00C3426F"/>
    <w:rsid w:val="00C3457F"/>
    <w:rsid w:val="00C34670"/>
    <w:rsid w:val="00C34795"/>
    <w:rsid w:val="00C34A02"/>
    <w:rsid w:val="00C34A06"/>
    <w:rsid w:val="00C34B19"/>
    <w:rsid w:val="00C35021"/>
    <w:rsid w:val="00C351C9"/>
    <w:rsid w:val="00C35220"/>
    <w:rsid w:val="00C3530A"/>
    <w:rsid w:val="00C354BD"/>
    <w:rsid w:val="00C355E1"/>
    <w:rsid w:val="00C355E6"/>
    <w:rsid w:val="00C355EF"/>
    <w:rsid w:val="00C356B5"/>
    <w:rsid w:val="00C358E2"/>
    <w:rsid w:val="00C364DF"/>
    <w:rsid w:val="00C367A9"/>
    <w:rsid w:val="00C36810"/>
    <w:rsid w:val="00C36C73"/>
    <w:rsid w:val="00C36D76"/>
    <w:rsid w:val="00C36D83"/>
    <w:rsid w:val="00C36E72"/>
    <w:rsid w:val="00C37033"/>
    <w:rsid w:val="00C3781A"/>
    <w:rsid w:val="00C37868"/>
    <w:rsid w:val="00C37997"/>
    <w:rsid w:val="00C3799B"/>
    <w:rsid w:val="00C37A93"/>
    <w:rsid w:val="00C37B4C"/>
    <w:rsid w:val="00C37D83"/>
    <w:rsid w:val="00C37E31"/>
    <w:rsid w:val="00C37F46"/>
    <w:rsid w:val="00C4025B"/>
    <w:rsid w:val="00C40336"/>
    <w:rsid w:val="00C40373"/>
    <w:rsid w:val="00C4045B"/>
    <w:rsid w:val="00C4090A"/>
    <w:rsid w:val="00C40A81"/>
    <w:rsid w:val="00C40BB9"/>
    <w:rsid w:val="00C40D63"/>
    <w:rsid w:val="00C40FAD"/>
    <w:rsid w:val="00C412C4"/>
    <w:rsid w:val="00C41513"/>
    <w:rsid w:val="00C41566"/>
    <w:rsid w:val="00C41870"/>
    <w:rsid w:val="00C418F9"/>
    <w:rsid w:val="00C41951"/>
    <w:rsid w:val="00C41B9B"/>
    <w:rsid w:val="00C41D9B"/>
    <w:rsid w:val="00C41E63"/>
    <w:rsid w:val="00C427B7"/>
    <w:rsid w:val="00C42B04"/>
    <w:rsid w:val="00C42CA3"/>
    <w:rsid w:val="00C434B4"/>
    <w:rsid w:val="00C43519"/>
    <w:rsid w:val="00C4359A"/>
    <w:rsid w:val="00C43791"/>
    <w:rsid w:val="00C43858"/>
    <w:rsid w:val="00C4385F"/>
    <w:rsid w:val="00C439CA"/>
    <w:rsid w:val="00C43AA8"/>
    <w:rsid w:val="00C43BA4"/>
    <w:rsid w:val="00C445B0"/>
    <w:rsid w:val="00C445CF"/>
    <w:rsid w:val="00C44954"/>
    <w:rsid w:val="00C44A0D"/>
    <w:rsid w:val="00C44D45"/>
    <w:rsid w:val="00C44D7F"/>
    <w:rsid w:val="00C44F8B"/>
    <w:rsid w:val="00C44FDF"/>
    <w:rsid w:val="00C45440"/>
    <w:rsid w:val="00C455B9"/>
    <w:rsid w:val="00C45737"/>
    <w:rsid w:val="00C457C8"/>
    <w:rsid w:val="00C45A64"/>
    <w:rsid w:val="00C45A90"/>
    <w:rsid w:val="00C45B6E"/>
    <w:rsid w:val="00C45E16"/>
    <w:rsid w:val="00C4606A"/>
    <w:rsid w:val="00C46137"/>
    <w:rsid w:val="00C461F1"/>
    <w:rsid w:val="00C462F5"/>
    <w:rsid w:val="00C4647C"/>
    <w:rsid w:val="00C464C7"/>
    <w:rsid w:val="00C464E0"/>
    <w:rsid w:val="00C465E7"/>
    <w:rsid w:val="00C46974"/>
    <w:rsid w:val="00C4698E"/>
    <w:rsid w:val="00C46CD2"/>
    <w:rsid w:val="00C471EB"/>
    <w:rsid w:val="00C47469"/>
    <w:rsid w:val="00C47A98"/>
    <w:rsid w:val="00C47D57"/>
    <w:rsid w:val="00C47E8F"/>
    <w:rsid w:val="00C47EE4"/>
    <w:rsid w:val="00C47F03"/>
    <w:rsid w:val="00C47FC7"/>
    <w:rsid w:val="00C501A2"/>
    <w:rsid w:val="00C50884"/>
    <w:rsid w:val="00C508A4"/>
    <w:rsid w:val="00C5098B"/>
    <w:rsid w:val="00C50EB3"/>
    <w:rsid w:val="00C51005"/>
    <w:rsid w:val="00C5108D"/>
    <w:rsid w:val="00C51278"/>
    <w:rsid w:val="00C512F7"/>
    <w:rsid w:val="00C514D3"/>
    <w:rsid w:val="00C5153C"/>
    <w:rsid w:val="00C517F2"/>
    <w:rsid w:val="00C519C9"/>
    <w:rsid w:val="00C51C4F"/>
    <w:rsid w:val="00C51CC5"/>
    <w:rsid w:val="00C51D0B"/>
    <w:rsid w:val="00C51D50"/>
    <w:rsid w:val="00C51EB8"/>
    <w:rsid w:val="00C52011"/>
    <w:rsid w:val="00C522BF"/>
    <w:rsid w:val="00C52411"/>
    <w:rsid w:val="00C52628"/>
    <w:rsid w:val="00C526A0"/>
    <w:rsid w:val="00C5273E"/>
    <w:rsid w:val="00C52816"/>
    <w:rsid w:val="00C52894"/>
    <w:rsid w:val="00C528B2"/>
    <w:rsid w:val="00C52958"/>
    <w:rsid w:val="00C529DD"/>
    <w:rsid w:val="00C52AC2"/>
    <w:rsid w:val="00C52B9A"/>
    <w:rsid w:val="00C52C65"/>
    <w:rsid w:val="00C52C7D"/>
    <w:rsid w:val="00C52D21"/>
    <w:rsid w:val="00C533D4"/>
    <w:rsid w:val="00C5349C"/>
    <w:rsid w:val="00C539D0"/>
    <w:rsid w:val="00C53A2C"/>
    <w:rsid w:val="00C53C04"/>
    <w:rsid w:val="00C53E75"/>
    <w:rsid w:val="00C53ED0"/>
    <w:rsid w:val="00C5442E"/>
    <w:rsid w:val="00C54440"/>
    <w:rsid w:val="00C54471"/>
    <w:rsid w:val="00C546B6"/>
    <w:rsid w:val="00C5485C"/>
    <w:rsid w:val="00C54998"/>
    <w:rsid w:val="00C54DAA"/>
    <w:rsid w:val="00C54E53"/>
    <w:rsid w:val="00C54E74"/>
    <w:rsid w:val="00C54E8F"/>
    <w:rsid w:val="00C54FAD"/>
    <w:rsid w:val="00C55032"/>
    <w:rsid w:val="00C550CA"/>
    <w:rsid w:val="00C5510B"/>
    <w:rsid w:val="00C5524C"/>
    <w:rsid w:val="00C5564B"/>
    <w:rsid w:val="00C5570C"/>
    <w:rsid w:val="00C55847"/>
    <w:rsid w:val="00C55888"/>
    <w:rsid w:val="00C55903"/>
    <w:rsid w:val="00C55ADC"/>
    <w:rsid w:val="00C55BA8"/>
    <w:rsid w:val="00C55C38"/>
    <w:rsid w:val="00C55E0E"/>
    <w:rsid w:val="00C565AA"/>
    <w:rsid w:val="00C569AB"/>
    <w:rsid w:val="00C56F14"/>
    <w:rsid w:val="00C56FC8"/>
    <w:rsid w:val="00C574A6"/>
    <w:rsid w:val="00C5752C"/>
    <w:rsid w:val="00C575CF"/>
    <w:rsid w:val="00C575FE"/>
    <w:rsid w:val="00C577AD"/>
    <w:rsid w:val="00C57EAB"/>
    <w:rsid w:val="00C600B4"/>
    <w:rsid w:val="00C6010C"/>
    <w:rsid w:val="00C601E9"/>
    <w:rsid w:val="00C601ED"/>
    <w:rsid w:val="00C604A3"/>
    <w:rsid w:val="00C6061D"/>
    <w:rsid w:val="00C60992"/>
    <w:rsid w:val="00C60999"/>
    <w:rsid w:val="00C60C14"/>
    <w:rsid w:val="00C60D5D"/>
    <w:rsid w:val="00C6101B"/>
    <w:rsid w:val="00C61134"/>
    <w:rsid w:val="00C61577"/>
    <w:rsid w:val="00C61621"/>
    <w:rsid w:val="00C6163A"/>
    <w:rsid w:val="00C61651"/>
    <w:rsid w:val="00C616B7"/>
    <w:rsid w:val="00C616B8"/>
    <w:rsid w:val="00C617B6"/>
    <w:rsid w:val="00C61B07"/>
    <w:rsid w:val="00C61DC6"/>
    <w:rsid w:val="00C61EB1"/>
    <w:rsid w:val="00C6212F"/>
    <w:rsid w:val="00C62271"/>
    <w:rsid w:val="00C62551"/>
    <w:rsid w:val="00C6276D"/>
    <w:rsid w:val="00C628BF"/>
    <w:rsid w:val="00C629B0"/>
    <w:rsid w:val="00C629EC"/>
    <w:rsid w:val="00C62A04"/>
    <w:rsid w:val="00C62F16"/>
    <w:rsid w:val="00C6321D"/>
    <w:rsid w:val="00C632C0"/>
    <w:rsid w:val="00C6354F"/>
    <w:rsid w:val="00C6366F"/>
    <w:rsid w:val="00C636C8"/>
    <w:rsid w:val="00C6373D"/>
    <w:rsid w:val="00C6375F"/>
    <w:rsid w:val="00C63A85"/>
    <w:rsid w:val="00C63B05"/>
    <w:rsid w:val="00C63B7C"/>
    <w:rsid w:val="00C63D7E"/>
    <w:rsid w:val="00C63EA4"/>
    <w:rsid w:val="00C63F63"/>
    <w:rsid w:val="00C6413D"/>
    <w:rsid w:val="00C64310"/>
    <w:rsid w:val="00C64320"/>
    <w:rsid w:val="00C643B0"/>
    <w:rsid w:val="00C64536"/>
    <w:rsid w:val="00C64663"/>
    <w:rsid w:val="00C646CA"/>
    <w:rsid w:val="00C649E2"/>
    <w:rsid w:val="00C64BA7"/>
    <w:rsid w:val="00C64E14"/>
    <w:rsid w:val="00C650A7"/>
    <w:rsid w:val="00C656E4"/>
    <w:rsid w:val="00C65821"/>
    <w:rsid w:val="00C65AD1"/>
    <w:rsid w:val="00C65BB9"/>
    <w:rsid w:val="00C65CCD"/>
    <w:rsid w:val="00C65D1D"/>
    <w:rsid w:val="00C6604A"/>
    <w:rsid w:val="00C661F3"/>
    <w:rsid w:val="00C663C2"/>
    <w:rsid w:val="00C66816"/>
    <w:rsid w:val="00C66B41"/>
    <w:rsid w:val="00C66B8C"/>
    <w:rsid w:val="00C66B9B"/>
    <w:rsid w:val="00C67130"/>
    <w:rsid w:val="00C6722B"/>
    <w:rsid w:val="00C6731A"/>
    <w:rsid w:val="00C673D0"/>
    <w:rsid w:val="00C675B9"/>
    <w:rsid w:val="00C67852"/>
    <w:rsid w:val="00C67A67"/>
    <w:rsid w:val="00C67AAB"/>
    <w:rsid w:val="00C67B03"/>
    <w:rsid w:val="00C700F3"/>
    <w:rsid w:val="00C70141"/>
    <w:rsid w:val="00C701DC"/>
    <w:rsid w:val="00C7026D"/>
    <w:rsid w:val="00C709B2"/>
    <w:rsid w:val="00C70AA9"/>
    <w:rsid w:val="00C70AEC"/>
    <w:rsid w:val="00C70E36"/>
    <w:rsid w:val="00C70EA8"/>
    <w:rsid w:val="00C7117A"/>
    <w:rsid w:val="00C71543"/>
    <w:rsid w:val="00C71586"/>
    <w:rsid w:val="00C7163D"/>
    <w:rsid w:val="00C71698"/>
    <w:rsid w:val="00C718F0"/>
    <w:rsid w:val="00C71B5F"/>
    <w:rsid w:val="00C71BFC"/>
    <w:rsid w:val="00C71DE1"/>
    <w:rsid w:val="00C71E3F"/>
    <w:rsid w:val="00C71E9E"/>
    <w:rsid w:val="00C72199"/>
    <w:rsid w:val="00C7227B"/>
    <w:rsid w:val="00C723EA"/>
    <w:rsid w:val="00C72593"/>
    <w:rsid w:val="00C728B4"/>
    <w:rsid w:val="00C72A64"/>
    <w:rsid w:val="00C72C22"/>
    <w:rsid w:val="00C72DFA"/>
    <w:rsid w:val="00C73025"/>
    <w:rsid w:val="00C7304E"/>
    <w:rsid w:val="00C7323B"/>
    <w:rsid w:val="00C73746"/>
    <w:rsid w:val="00C73777"/>
    <w:rsid w:val="00C737AB"/>
    <w:rsid w:val="00C73D83"/>
    <w:rsid w:val="00C73E23"/>
    <w:rsid w:val="00C73ED9"/>
    <w:rsid w:val="00C73F60"/>
    <w:rsid w:val="00C73F78"/>
    <w:rsid w:val="00C74591"/>
    <w:rsid w:val="00C74768"/>
    <w:rsid w:val="00C748F0"/>
    <w:rsid w:val="00C74A8A"/>
    <w:rsid w:val="00C74A98"/>
    <w:rsid w:val="00C74B6B"/>
    <w:rsid w:val="00C75287"/>
    <w:rsid w:val="00C75300"/>
    <w:rsid w:val="00C758D6"/>
    <w:rsid w:val="00C75B0A"/>
    <w:rsid w:val="00C75DB3"/>
    <w:rsid w:val="00C75F5E"/>
    <w:rsid w:val="00C75FD4"/>
    <w:rsid w:val="00C7602B"/>
    <w:rsid w:val="00C76117"/>
    <w:rsid w:val="00C763B5"/>
    <w:rsid w:val="00C764E7"/>
    <w:rsid w:val="00C766EE"/>
    <w:rsid w:val="00C766F4"/>
    <w:rsid w:val="00C76CB5"/>
    <w:rsid w:val="00C7705B"/>
    <w:rsid w:val="00C770A7"/>
    <w:rsid w:val="00C771A7"/>
    <w:rsid w:val="00C77906"/>
    <w:rsid w:val="00C77939"/>
    <w:rsid w:val="00C77FC6"/>
    <w:rsid w:val="00C800F1"/>
    <w:rsid w:val="00C80540"/>
    <w:rsid w:val="00C80910"/>
    <w:rsid w:val="00C80926"/>
    <w:rsid w:val="00C80D69"/>
    <w:rsid w:val="00C81508"/>
    <w:rsid w:val="00C81593"/>
    <w:rsid w:val="00C81726"/>
    <w:rsid w:val="00C81A4F"/>
    <w:rsid w:val="00C81A6A"/>
    <w:rsid w:val="00C81C12"/>
    <w:rsid w:val="00C81D1E"/>
    <w:rsid w:val="00C81E2A"/>
    <w:rsid w:val="00C81F8D"/>
    <w:rsid w:val="00C8209F"/>
    <w:rsid w:val="00C824D9"/>
    <w:rsid w:val="00C8252A"/>
    <w:rsid w:val="00C8259B"/>
    <w:rsid w:val="00C826D7"/>
    <w:rsid w:val="00C82886"/>
    <w:rsid w:val="00C82BB0"/>
    <w:rsid w:val="00C82BE1"/>
    <w:rsid w:val="00C82BE4"/>
    <w:rsid w:val="00C832A6"/>
    <w:rsid w:val="00C834FB"/>
    <w:rsid w:val="00C8352C"/>
    <w:rsid w:val="00C83544"/>
    <w:rsid w:val="00C83586"/>
    <w:rsid w:val="00C835CE"/>
    <w:rsid w:val="00C83928"/>
    <w:rsid w:val="00C8398D"/>
    <w:rsid w:val="00C83D18"/>
    <w:rsid w:val="00C840C6"/>
    <w:rsid w:val="00C84137"/>
    <w:rsid w:val="00C8444D"/>
    <w:rsid w:val="00C8445B"/>
    <w:rsid w:val="00C84993"/>
    <w:rsid w:val="00C84B78"/>
    <w:rsid w:val="00C84D71"/>
    <w:rsid w:val="00C84E6E"/>
    <w:rsid w:val="00C84F83"/>
    <w:rsid w:val="00C85208"/>
    <w:rsid w:val="00C8531F"/>
    <w:rsid w:val="00C85566"/>
    <w:rsid w:val="00C85793"/>
    <w:rsid w:val="00C857FA"/>
    <w:rsid w:val="00C85CD0"/>
    <w:rsid w:val="00C85E8F"/>
    <w:rsid w:val="00C86036"/>
    <w:rsid w:val="00C86047"/>
    <w:rsid w:val="00C86168"/>
    <w:rsid w:val="00C863EF"/>
    <w:rsid w:val="00C86637"/>
    <w:rsid w:val="00C867B5"/>
    <w:rsid w:val="00C8697E"/>
    <w:rsid w:val="00C86AF8"/>
    <w:rsid w:val="00C86BC6"/>
    <w:rsid w:val="00C86C07"/>
    <w:rsid w:val="00C86C83"/>
    <w:rsid w:val="00C86DAF"/>
    <w:rsid w:val="00C86E9C"/>
    <w:rsid w:val="00C86EDC"/>
    <w:rsid w:val="00C86F7B"/>
    <w:rsid w:val="00C86F80"/>
    <w:rsid w:val="00C86F8B"/>
    <w:rsid w:val="00C870C4"/>
    <w:rsid w:val="00C87259"/>
    <w:rsid w:val="00C8736F"/>
    <w:rsid w:val="00C873DF"/>
    <w:rsid w:val="00C8760E"/>
    <w:rsid w:val="00C87A1C"/>
    <w:rsid w:val="00C87A5A"/>
    <w:rsid w:val="00C900DC"/>
    <w:rsid w:val="00C906D3"/>
    <w:rsid w:val="00C9086D"/>
    <w:rsid w:val="00C9089A"/>
    <w:rsid w:val="00C909CE"/>
    <w:rsid w:val="00C909DE"/>
    <w:rsid w:val="00C90A5B"/>
    <w:rsid w:val="00C90D63"/>
    <w:rsid w:val="00C91260"/>
    <w:rsid w:val="00C91389"/>
    <w:rsid w:val="00C91C63"/>
    <w:rsid w:val="00C91E7B"/>
    <w:rsid w:val="00C9217C"/>
    <w:rsid w:val="00C923A1"/>
    <w:rsid w:val="00C923A7"/>
    <w:rsid w:val="00C92502"/>
    <w:rsid w:val="00C926F7"/>
    <w:rsid w:val="00C927AE"/>
    <w:rsid w:val="00C92F80"/>
    <w:rsid w:val="00C92FE5"/>
    <w:rsid w:val="00C930E0"/>
    <w:rsid w:val="00C93151"/>
    <w:rsid w:val="00C93239"/>
    <w:rsid w:val="00C93635"/>
    <w:rsid w:val="00C93641"/>
    <w:rsid w:val="00C93763"/>
    <w:rsid w:val="00C93954"/>
    <w:rsid w:val="00C93970"/>
    <w:rsid w:val="00C93A83"/>
    <w:rsid w:val="00C93ED8"/>
    <w:rsid w:val="00C94BEA"/>
    <w:rsid w:val="00C94DC1"/>
    <w:rsid w:val="00C94E12"/>
    <w:rsid w:val="00C94E36"/>
    <w:rsid w:val="00C94F92"/>
    <w:rsid w:val="00C951E3"/>
    <w:rsid w:val="00C95371"/>
    <w:rsid w:val="00C9561C"/>
    <w:rsid w:val="00C9571F"/>
    <w:rsid w:val="00C95B3B"/>
    <w:rsid w:val="00C95C8B"/>
    <w:rsid w:val="00C95CB9"/>
    <w:rsid w:val="00C95DB4"/>
    <w:rsid w:val="00C95DD4"/>
    <w:rsid w:val="00C95F57"/>
    <w:rsid w:val="00C96086"/>
    <w:rsid w:val="00C963A3"/>
    <w:rsid w:val="00C964CD"/>
    <w:rsid w:val="00C9659C"/>
    <w:rsid w:val="00C9694E"/>
    <w:rsid w:val="00C96A38"/>
    <w:rsid w:val="00C96A86"/>
    <w:rsid w:val="00C96AD3"/>
    <w:rsid w:val="00C96C0F"/>
    <w:rsid w:val="00C96D19"/>
    <w:rsid w:val="00C96E5A"/>
    <w:rsid w:val="00C9702D"/>
    <w:rsid w:val="00C97252"/>
    <w:rsid w:val="00C972C2"/>
    <w:rsid w:val="00C972D4"/>
    <w:rsid w:val="00C97422"/>
    <w:rsid w:val="00C9748D"/>
    <w:rsid w:val="00C97D4E"/>
    <w:rsid w:val="00C97ED6"/>
    <w:rsid w:val="00CA0220"/>
    <w:rsid w:val="00CA02B9"/>
    <w:rsid w:val="00CA0302"/>
    <w:rsid w:val="00CA0514"/>
    <w:rsid w:val="00CA0856"/>
    <w:rsid w:val="00CA09E4"/>
    <w:rsid w:val="00CA0AAC"/>
    <w:rsid w:val="00CA0AFB"/>
    <w:rsid w:val="00CA0BA6"/>
    <w:rsid w:val="00CA0BD6"/>
    <w:rsid w:val="00CA0BE2"/>
    <w:rsid w:val="00CA0E4B"/>
    <w:rsid w:val="00CA0F93"/>
    <w:rsid w:val="00CA11BE"/>
    <w:rsid w:val="00CA1203"/>
    <w:rsid w:val="00CA15EE"/>
    <w:rsid w:val="00CA1650"/>
    <w:rsid w:val="00CA1738"/>
    <w:rsid w:val="00CA18D9"/>
    <w:rsid w:val="00CA1BA1"/>
    <w:rsid w:val="00CA1D3B"/>
    <w:rsid w:val="00CA25A3"/>
    <w:rsid w:val="00CA266A"/>
    <w:rsid w:val="00CA2AD4"/>
    <w:rsid w:val="00CA2D37"/>
    <w:rsid w:val="00CA2DF5"/>
    <w:rsid w:val="00CA2E09"/>
    <w:rsid w:val="00CA30E0"/>
    <w:rsid w:val="00CA30EE"/>
    <w:rsid w:val="00CA3248"/>
    <w:rsid w:val="00CA38E4"/>
    <w:rsid w:val="00CA39AD"/>
    <w:rsid w:val="00CA3AEE"/>
    <w:rsid w:val="00CA3BF0"/>
    <w:rsid w:val="00CA3C03"/>
    <w:rsid w:val="00CA3D77"/>
    <w:rsid w:val="00CA3FB4"/>
    <w:rsid w:val="00CA3FBD"/>
    <w:rsid w:val="00CA3FFD"/>
    <w:rsid w:val="00CA40A5"/>
    <w:rsid w:val="00CA4370"/>
    <w:rsid w:val="00CA4719"/>
    <w:rsid w:val="00CA4933"/>
    <w:rsid w:val="00CA4A4D"/>
    <w:rsid w:val="00CA4AA9"/>
    <w:rsid w:val="00CA4E2F"/>
    <w:rsid w:val="00CA4EF5"/>
    <w:rsid w:val="00CA4FB8"/>
    <w:rsid w:val="00CA57C2"/>
    <w:rsid w:val="00CA57D2"/>
    <w:rsid w:val="00CA5A47"/>
    <w:rsid w:val="00CA5DF2"/>
    <w:rsid w:val="00CA5E83"/>
    <w:rsid w:val="00CA5EF0"/>
    <w:rsid w:val="00CA5F6C"/>
    <w:rsid w:val="00CA608B"/>
    <w:rsid w:val="00CA61CE"/>
    <w:rsid w:val="00CA7057"/>
    <w:rsid w:val="00CA70DC"/>
    <w:rsid w:val="00CA79D7"/>
    <w:rsid w:val="00CA7AA6"/>
    <w:rsid w:val="00CA7DDA"/>
    <w:rsid w:val="00CB035B"/>
    <w:rsid w:val="00CB0607"/>
    <w:rsid w:val="00CB0823"/>
    <w:rsid w:val="00CB0974"/>
    <w:rsid w:val="00CB0A09"/>
    <w:rsid w:val="00CB0A53"/>
    <w:rsid w:val="00CB1142"/>
    <w:rsid w:val="00CB13BF"/>
    <w:rsid w:val="00CB14BC"/>
    <w:rsid w:val="00CB16C3"/>
    <w:rsid w:val="00CB18D2"/>
    <w:rsid w:val="00CB1A91"/>
    <w:rsid w:val="00CB1C5D"/>
    <w:rsid w:val="00CB1D8B"/>
    <w:rsid w:val="00CB1D95"/>
    <w:rsid w:val="00CB20B7"/>
    <w:rsid w:val="00CB2521"/>
    <w:rsid w:val="00CB25A7"/>
    <w:rsid w:val="00CB268A"/>
    <w:rsid w:val="00CB26E0"/>
    <w:rsid w:val="00CB2981"/>
    <w:rsid w:val="00CB2B31"/>
    <w:rsid w:val="00CB2C3B"/>
    <w:rsid w:val="00CB2D04"/>
    <w:rsid w:val="00CB2E2F"/>
    <w:rsid w:val="00CB2FE9"/>
    <w:rsid w:val="00CB31FE"/>
    <w:rsid w:val="00CB326D"/>
    <w:rsid w:val="00CB34AB"/>
    <w:rsid w:val="00CB3709"/>
    <w:rsid w:val="00CB38C3"/>
    <w:rsid w:val="00CB38C5"/>
    <w:rsid w:val="00CB3C34"/>
    <w:rsid w:val="00CB3D04"/>
    <w:rsid w:val="00CB3D84"/>
    <w:rsid w:val="00CB466D"/>
    <w:rsid w:val="00CB46E8"/>
    <w:rsid w:val="00CB4D7D"/>
    <w:rsid w:val="00CB4E9D"/>
    <w:rsid w:val="00CB5222"/>
    <w:rsid w:val="00CB538D"/>
    <w:rsid w:val="00CB53AF"/>
    <w:rsid w:val="00CB53CF"/>
    <w:rsid w:val="00CB564A"/>
    <w:rsid w:val="00CB572F"/>
    <w:rsid w:val="00CB57B3"/>
    <w:rsid w:val="00CB5A4E"/>
    <w:rsid w:val="00CB5B14"/>
    <w:rsid w:val="00CB5B4D"/>
    <w:rsid w:val="00CB5B72"/>
    <w:rsid w:val="00CB5DD8"/>
    <w:rsid w:val="00CB605E"/>
    <w:rsid w:val="00CB60D2"/>
    <w:rsid w:val="00CB6252"/>
    <w:rsid w:val="00CB63DB"/>
    <w:rsid w:val="00CB63FA"/>
    <w:rsid w:val="00CB64C7"/>
    <w:rsid w:val="00CB64E6"/>
    <w:rsid w:val="00CB65DD"/>
    <w:rsid w:val="00CB660C"/>
    <w:rsid w:val="00CB66B0"/>
    <w:rsid w:val="00CB6707"/>
    <w:rsid w:val="00CB6A0B"/>
    <w:rsid w:val="00CB6CA0"/>
    <w:rsid w:val="00CB6CA5"/>
    <w:rsid w:val="00CB6E16"/>
    <w:rsid w:val="00CB73F2"/>
    <w:rsid w:val="00CB73F5"/>
    <w:rsid w:val="00CB7980"/>
    <w:rsid w:val="00CB7989"/>
    <w:rsid w:val="00CB79C0"/>
    <w:rsid w:val="00CB7C48"/>
    <w:rsid w:val="00CB7C56"/>
    <w:rsid w:val="00CC0241"/>
    <w:rsid w:val="00CC02F2"/>
    <w:rsid w:val="00CC05EE"/>
    <w:rsid w:val="00CC0620"/>
    <w:rsid w:val="00CC0ADC"/>
    <w:rsid w:val="00CC0AE4"/>
    <w:rsid w:val="00CC0B0C"/>
    <w:rsid w:val="00CC0C84"/>
    <w:rsid w:val="00CC0D1F"/>
    <w:rsid w:val="00CC0EA5"/>
    <w:rsid w:val="00CC0F1F"/>
    <w:rsid w:val="00CC0F89"/>
    <w:rsid w:val="00CC1414"/>
    <w:rsid w:val="00CC170F"/>
    <w:rsid w:val="00CC17B8"/>
    <w:rsid w:val="00CC182C"/>
    <w:rsid w:val="00CC1D06"/>
    <w:rsid w:val="00CC1F1A"/>
    <w:rsid w:val="00CC1F61"/>
    <w:rsid w:val="00CC1F65"/>
    <w:rsid w:val="00CC2112"/>
    <w:rsid w:val="00CC214B"/>
    <w:rsid w:val="00CC22ED"/>
    <w:rsid w:val="00CC240E"/>
    <w:rsid w:val="00CC2444"/>
    <w:rsid w:val="00CC24D0"/>
    <w:rsid w:val="00CC2528"/>
    <w:rsid w:val="00CC26DE"/>
    <w:rsid w:val="00CC2845"/>
    <w:rsid w:val="00CC2C54"/>
    <w:rsid w:val="00CC2D11"/>
    <w:rsid w:val="00CC2F4F"/>
    <w:rsid w:val="00CC3013"/>
    <w:rsid w:val="00CC30C4"/>
    <w:rsid w:val="00CC325E"/>
    <w:rsid w:val="00CC365E"/>
    <w:rsid w:val="00CC3A98"/>
    <w:rsid w:val="00CC3BF0"/>
    <w:rsid w:val="00CC3C35"/>
    <w:rsid w:val="00CC3E81"/>
    <w:rsid w:val="00CC3F44"/>
    <w:rsid w:val="00CC409B"/>
    <w:rsid w:val="00CC411D"/>
    <w:rsid w:val="00CC41A9"/>
    <w:rsid w:val="00CC4203"/>
    <w:rsid w:val="00CC4B09"/>
    <w:rsid w:val="00CC4C27"/>
    <w:rsid w:val="00CC4C53"/>
    <w:rsid w:val="00CC4F4C"/>
    <w:rsid w:val="00CC4FF3"/>
    <w:rsid w:val="00CC5131"/>
    <w:rsid w:val="00CC534A"/>
    <w:rsid w:val="00CC5551"/>
    <w:rsid w:val="00CC59C0"/>
    <w:rsid w:val="00CC59CF"/>
    <w:rsid w:val="00CC5C41"/>
    <w:rsid w:val="00CC5E6F"/>
    <w:rsid w:val="00CC5F5A"/>
    <w:rsid w:val="00CC5FDC"/>
    <w:rsid w:val="00CC680B"/>
    <w:rsid w:val="00CC69AD"/>
    <w:rsid w:val="00CC6A98"/>
    <w:rsid w:val="00CC6B5F"/>
    <w:rsid w:val="00CC6ED2"/>
    <w:rsid w:val="00CC741F"/>
    <w:rsid w:val="00CC764B"/>
    <w:rsid w:val="00CC765E"/>
    <w:rsid w:val="00CC7786"/>
    <w:rsid w:val="00CC7985"/>
    <w:rsid w:val="00CC7B1E"/>
    <w:rsid w:val="00CC7B2F"/>
    <w:rsid w:val="00CC7C02"/>
    <w:rsid w:val="00CC7EBB"/>
    <w:rsid w:val="00CC7ECB"/>
    <w:rsid w:val="00CD01EF"/>
    <w:rsid w:val="00CD02D8"/>
    <w:rsid w:val="00CD02E0"/>
    <w:rsid w:val="00CD0574"/>
    <w:rsid w:val="00CD078D"/>
    <w:rsid w:val="00CD09C7"/>
    <w:rsid w:val="00CD0C56"/>
    <w:rsid w:val="00CD0DC3"/>
    <w:rsid w:val="00CD0FDB"/>
    <w:rsid w:val="00CD1113"/>
    <w:rsid w:val="00CD124A"/>
    <w:rsid w:val="00CD17CF"/>
    <w:rsid w:val="00CD183B"/>
    <w:rsid w:val="00CD1939"/>
    <w:rsid w:val="00CD1A26"/>
    <w:rsid w:val="00CD1C19"/>
    <w:rsid w:val="00CD1F03"/>
    <w:rsid w:val="00CD2005"/>
    <w:rsid w:val="00CD2054"/>
    <w:rsid w:val="00CD22FB"/>
    <w:rsid w:val="00CD24A7"/>
    <w:rsid w:val="00CD24C6"/>
    <w:rsid w:val="00CD259B"/>
    <w:rsid w:val="00CD2B20"/>
    <w:rsid w:val="00CD2E43"/>
    <w:rsid w:val="00CD306B"/>
    <w:rsid w:val="00CD30FC"/>
    <w:rsid w:val="00CD31E2"/>
    <w:rsid w:val="00CD33B5"/>
    <w:rsid w:val="00CD33FC"/>
    <w:rsid w:val="00CD347E"/>
    <w:rsid w:val="00CD36DB"/>
    <w:rsid w:val="00CD38A9"/>
    <w:rsid w:val="00CD3AE0"/>
    <w:rsid w:val="00CD402B"/>
    <w:rsid w:val="00CD417C"/>
    <w:rsid w:val="00CD45F5"/>
    <w:rsid w:val="00CD4638"/>
    <w:rsid w:val="00CD468A"/>
    <w:rsid w:val="00CD490D"/>
    <w:rsid w:val="00CD4ABF"/>
    <w:rsid w:val="00CD4C35"/>
    <w:rsid w:val="00CD4E14"/>
    <w:rsid w:val="00CD4E55"/>
    <w:rsid w:val="00CD4EAA"/>
    <w:rsid w:val="00CD5074"/>
    <w:rsid w:val="00CD516F"/>
    <w:rsid w:val="00CD5233"/>
    <w:rsid w:val="00CD52A8"/>
    <w:rsid w:val="00CD5ED9"/>
    <w:rsid w:val="00CD6043"/>
    <w:rsid w:val="00CD61CE"/>
    <w:rsid w:val="00CD6270"/>
    <w:rsid w:val="00CD6568"/>
    <w:rsid w:val="00CD6CB2"/>
    <w:rsid w:val="00CD6FAF"/>
    <w:rsid w:val="00CD6FEE"/>
    <w:rsid w:val="00CD716B"/>
    <w:rsid w:val="00CD7273"/>
    <w:rsid w:val="00CD7355"/>
    <w:rsid w:val="00CD768D"/>
    <w:rsid w:val="00CD7725"/>
    <w:rsid w:val="00CD77E9"/>
    <w:rsid w:val="00CD77F5"/>
    <w:rsid w:val="00CD7D47"/>
    <w:rsid w:val="00CD7F68"/>
    <w:rsid w:val="00CE027F"/>
    <w:rsid w:val="00CE0581"/>
    <w:rsid w:val="00CE06A6"/>
    <w:rsid w:val="00CE0B36"/>
    <w:rsid w:val="00CE0C9A"/>
    <w:rsid w:val="00CE0D95"/>
    <w:rsid w:val="00CE0FF0"/>
    <w:rsid w:val="00CE12D5"/>
    <w:rsid w:val="00CE1393"/>
    <w:rsid w:val="00CE1792"/>
    <w:rsid w:val="00CE1840"/>
    <w:rsid w:val="00CE1EC0"/>
    <w:rsid w:val="00CE217D"/>
    <w:rsid w:val="00CE229F"/>
    <w:rsid w:val="00CE26D8"/>
    <w:rsid w:val="00CE2724"/>
    <w:rsid w:val="00CE284D"/>
    <w:rsid w:val="00CE2A45"/>
    <w:rsid w:val="00CE2AD0"/>
    <w:rsid w:val="00CE301E"/>
    <w:rsid w:val="00CE33EF"/>
    <w:rsid w:val="00CE3402"/>
    <w:rsid w:val="00CE3419"/>
    <w:rsid w:val="00CE3702"/>
    <w:rsid w:val="00CE376F"/>
    <w:rsid w:val="00CE38AC"/>
    <w:rsid w:val="00CE3A0C"/>
    <w:rsid w:val="00CE3AA8"/>
    <w:rsid w:val="00CE3D35"/>
    <w:rsid w:val="00CE3F29"/>
    <w:rsid w:val="00CE4078"/>
    <w:rsid w:val="00CE4225"/>
    <w:rsid w:val="00CE42FD"/>
    <w:rsid w:val="00CE4340"/>
    <w:rsid w:val="00CE447C"/>
    <w:rsid w:val="00CE45A2"/>
    <w:rsid w:val="00CE478A"/>
    <w:rsid w:val="00CE4D1C"/>
    <w:rsid w:val="00CE4D6A"/>
    <w:rsid w:val="00CE4E61"/>
    <w:rsid w:val="00CE4F47"/>
    <w:rsid w:val="00CE4FD2"/>
    <w:rsid w:val="00CE5326"/>
    <w:rsid w:val="00CE58CA"/>
    <w:rsid w:val="00CE59E0"/>
    <w:rsid w:val="00CE5CF8"/>
    <w:rsid w:val="00CE5D8C"/>
    <w:rsid w:val="00CE6020"/>
    <w:rsid w:val="00CE6178"/>
    <w:rsid w:val="00CE62DF"/>
    <w:rsid w:val="00CE6616"/>
    <w:rsid w:val="00CE677A"/>
    <w:rsid w:val="00CE68B2"/>
    <w:rsid w:val="00CE6B13"/>
    <w:rsid w:val="00CE6B35"/>
    <w:rsid w:val="00CE6B5E"/>
    <w:rsid w:val="00CE6BAE"/>
    <w:rsid w:val="00CE708D"/>
    <w:rsid w:val="00CE733C"/>
    <w:rsid w:val="00CE7395"/>
    <w:rsid w:val="00CE7466"/>
    <w:rsid w:val="00CE7925"/>
    <w:rsid w:val="00CE7A5A"/>
    <w:rsid w:val="00CE7C06"/>
    <w:rsid w:val="00CED590"/>
    <w:rsid w:val="00CF000C"/>
    <w:rsid w:val="00CF018B"/>
    <w:rsid w:val="00CF0814"/>
    <w:rsid w:val="00CF084B"/>
    <w:rsid w:val="00CF0859"/>
    <w:rsid w:val="00CF0CC1"/>
    <w:rsid w:val="00CF0E31"/>
    <w:rsid w:val="00CF0EE8"/>
    <w:rsid w:val="00CF1058"/>
    <w:rsid w:val="00CF14B5"/>
    <w:rsid w:val="00CF170E"/>
    <w:rsid w:val="00CF1B1B"/>
    <w:rsid w:val="00CF1B5B"/>
    <w:rsid w:val="00CF1D7A"/>
    <w:rsid w:val="00CF1E79"/>
    <w:rsid w:val="00CF1FBC"/>
    <w:rsid w:val="00CF203D"/>
    <w:rsid w:val="00CF227A"/>
    <w:rsid w:val="00CF2417"/>
    <w:rsid w:val="00CF243A"/>
    <w:rsid w:val="00CF2581"/>
    <w:rsid w:val="00CF2629"/>
    <w:rsid w:val="00CF28FF"/>
    <w:rsid w:val="00CF2992"/>
    <w:rsid w:val="00CF2AC3"/>
    <w:rsid w:val="00CF2D1A"/>
    <w:rsid w:val="00CF3015"/>
    <w:rsid w:val="00CF33C9"/>
    <w:rsid w:val="00CF3445"/>
    <w:rsid w:val="00CF3517"/>
    <w:rsid w:val="00CF35A1"/>
    <w:rsid w:val="00CF3DF0"/>
    <w:rsid w:val="00CF3F6D"/>
    <w:rsid w:val="00CF406F"/>
    <w:rsid w:val="00CF4716"/>
    <w:rsid w:val="00CF4724"/>
    <w:rsid w:val="00CF4C2C"/>
    <w:rsid w:val="00CF4E2F"/>
    <w:rsid w:val="00CF540B"/>
    <w:rsid w:val="00CF5D37"/>
    <w:rsid w:val="00CF5E3C"/>
    <w:rsid w:val="00CF5F93"/>
    <w:rsid w:val="00CF6057"/>
    <w:rsid w:val="00CF6626"/>
    <w:rsid w:val="00CF6767"/>
    <w:rsid w:val="00CF67FE"/>
    <w:rsid w:val="00CF6B46"/>
    <w:rsid w:val="00CF6DBB"/>
    <w:rsid w:val="00CF6F5F"/>
    <w:rsid w:val="00CF70DF"/>
    <w:rsid w:val="00CF71C5"/>
    <w:rsid w:val="00CF7914"/>
    <w:rsid w:val="00CF7CB5"/>
    <w:rsid w:val="00CF7E4B"/>
    <w:rsid w:val="00CF7F49"/>
    <w:rsid w:val="00D001C9"/>
    <w:rsid w:val="00D00588"/>
    <w:rsid w:val="00D00FE0"/>
    <w:rsid w:val="00D010A7"/>
    <w:rsid w:val="00D01181"/>
    <w:rsid w:val="00D011A6"/>
    <w:rsid w:val="00D011F3"/>
    <w:rsid w:val="00D01462"/>
    <w:rsid w:val="00D014D1"/>
    <w:rsid w:val="00D01743"/>
    <w:rsid w:val="00D01797"/>
    <w:rsid w:val="00D01CCE"/>
    <w:rsid w:val="00D01CFE"/>
    <w:rsid w:val="00D02170"/>
    <w:rsid w:val="00D027BB"/>
    <w:rsid w:val="00D02851"/>
    <w:rsid w:val="00D029B5"/>
    <w:rsid w:val="00D029C8"/>
    <w:rsid w:val="00D02A24"/>
    <w:rsid w:val="00D02A31"/>
    <w:rsid w:val="00D02A4D"/>
    <w:rsid w:val="00D02AD0"/>
    <w:rsid w:val="00D02BCA"/>
    <w:rsid w:val="00D02CA0"/>
    <w:rsid w:val="00D02CA3"/>
    <w:rsid w:val="00D02ED2"/>
    <w:rsid w:val="00D02EF6"/>
    <w:rsid w:val="00D02F32"/>
    <w:rsid w:val="00D03001"/>
    <w:rsid w:val="00D0325A"/>
    <w:rsid w:val="00D033D0"/>
    <w:rsid w:val="00D03725"/>
    <w:rsid w:val="00D03928"/>
    <w:rsid w:val="00D03A85"/>
    <w:rsid w:val="00D03A8E"/>
    <w:rsid w:val="00D03CA3"/>
    <w:rsid w:val="00D0405B"/>
    <w:rsid w:val="00D04148"/>
    <w:rsid w:val="00D0421E"/>
    <w:rsid w:val="00D046FA"/>
    <w:rsid w:val="00D04740"/>
    <w:rsid w:val="00D04B41"/>
    <w:rsid w:val="00D04E5D"/>
    <w:rsid w:val="00D04E61"/>
    <w:rsid w:val="00D04ECA"/>
    <w:rsid w:val="00D052F3"/>
    <w:rsid w:val="00D053A5"/>
    <w:rsid w:val="00D0547E"/>
    <w:rsid w:val="00D056A6"/>
    <w:rsid w:val="00D0570A"/>
    <w:rsid w:val="00D057C5"/>
    <w:rsid w:val="00D05858"/>
    <w:rsid w:val="00D05978"/>
    <w:rsid w:val="00D05A95"/>
    <w:rsid w:val="00D05B68"/>
    <w:rsid w:val="00D05E02"/>
    <w:rsid w:val="00D05E07"/>
    <w:rsid w:val="00D05ECC"/>
    <w:rsid w:val="00D05ED8"/>
    <w:rsid w:val="00D05FE1"/>
    <w:rsid w:val="00D05FF6"/>
    <w:rsid w:val="00D0608A"/>
    <w:rsid w:val="00D06229"/>
    <w:rsid w:val="00D0642D"/>
    <w:rsid w:val="00D06446"/>
    <w:rsid w:val="00D06494"/>
    <w:rsid w:val="00D06581"/>
    <w:rsid w:val="00D06771"/>
    <w:rsid w:val="00D06868"/>
    <w:rsid w:val="00D06C9F"/>
    <w:rsid w:val="00D06DBB"/>
    <w:rsid w:val="00D06E49"/>
    <w:rsid w:val="00D06E5E"/>
    <w:rsid w:val="00D06FD0"/>
    <w:rsid w:val="00D06FD3"/>
    <w:rsid w:val="00D0722E"/>
    <w:rsid w:val="00D0725D"/>
    <w:rsid w:val="00D072EE"/>
    <w:rsid w:val="00D07317"/>
    <w:rsid w:val="00D074B5"/>
    <w:rsid w:val="00D0783C"/>
    <w:rsid w:val="00D07A26"/>
    <w:rsid w:val="00D07BF5"/>
    <w:rsid w:val="00D07CA3"/>
    <w:rsid w:val="00D07D61"/>
    <w:rsid w:val="00D07D63"/>
    <w:rsid w:val="00D07ED5"/>
    <w:rsid w:val="00D1004C"/>
    <w:rsid w:val="00D10098"/>
    <w:rsid w:val="00D1016F"/>
    <w:rsid w:val="00D1025C"/>
    <w:rsid w:val="00D102C0"/>
    <w:rsid w:val="00D10571"/>
    <w:rsid w:val="00D105EF"/>
    <w:rsid w:val="00D1062C"/>
    <w:rsid w:val="00D10BF4"/>
    <w:rsid w:val="00D10C27"/>
    <w:rsid w:val="00D10F0C"/>
    <w:rsid w:val="00D11264"/>
    <w:rsid w:val="00D11316"/>
    <w:rsid w:val="00D11BAC"/>
    <w:rsid w:val="00D11C2F"/>
    <w:rsid w:val="00D120AC"/>
    <w:rsid w:val="00D120FE"/>
    <w:rsid w:val="00D1232F"/>
    <w:rsid w:val="00D123B9"/>
    <w:rsid w:val="00D1244B"/>
    <w:rsid w:val="00D127FB"/>
    <w:rsid w:val="00D128BA"/>
    <w:rsid w:val="00D12E54"/>
    <w:rsid w:val="00D12F37"/>
    <w:rsid w:val="00D12FCA"/>
    <w:rsid w:val="00D1306D"/>
    <w:rsid w:val="00D1338A"/>
    <w:rsid w:val="00D135BE"/>
    <w:rsid w:val="00D136FE"/>
    <w:rsid w:val="00D13895"/>
    <w:rsid w:val="00D13A45"/>
    <w:rsid w:val="00D13DC3"/>
    <w:rsid w:val="00D13E3B"/>
    <w:rsid w:val="00D14011"/>
    <w:rsid w:val="00D14173"/>
    <w:rsid w:val="00D14271"/>
    <w:rsid w:val="00D1431B"/>
    <w:rsid w:val="00D1441D"/>
    <w:rsid w:val="00D14741"/>
    <w:rsid w:val="00D14A76"/>
    <w:rsid w:val="00D14BE1"/>
    <w:rsid w:val="00D14C63"/>
    <w:rsid w:val="00D14E17"/>
    <w:rsid w:val="00D15209"/>
    <w:rsid w:val="00D15904"/>
    <w:rsid w:val="00D15931"/>
    <w:rsid w:val="00D159CF"/>
    <w:rsid w:val="00D15B35"/>
    <w:rsid w:val="00D16178"/>
    <w:rsid w:val="00D1636D"/>
    <w:rsid w:val="00D163AE"/>
    <w:rsid w:val="00D164DB"/>
    <w:rsid w:val="00D16565"/>
    <w:rsid w:val="00D16588"/>
    <w:rsid w:val="00D16A59"/>
    <w:rsid w:val="00D16CBB"/>
    <w:rsid w:val="00D16DEE"/>
    <w:rsid w:val="00D17376"/>
    <w:rsid w:val="00D17398"/>
    <w:rsid w:val="00D17897"/>
    <w:rsid w:val="00D178E0"/>
    <w:rsid w:val="00D17C66"/>
    <w:rsid w:val="00D17E1E"/>
    <w:rsid w:val="00D17E58"/>
    <w:rsid w:val="00D200F5"/>
    <w:rsid w:val="00D20147"/>
    <w:rsid w:val="00D20251"/>
    <w:rsid w:val="00D202BE"/>
    <w:rsid w:val="00D20530"/>
    <w:rsid w:val="00D20B61"/>
    <w:rsid w:val="00D20B6A"/>
    <w:rsid w:val="00D20BFC"/>
    <w:rsid w:val="00D20D0A"/>
    <w:rsid w:val="00D20EC6"/>
    <w:rsid w:val="00D2106F"/>
    <w:rsid w:val="00D2109E"/>
    <w:rsid w:val="00D210B1"/>
    <w:rsid w:val="00D2125F"/>
    <w:rsid w:val="00D21297"/>
    <w:rsid w:val="00D215D8"/>
    <w:rsid w:val="00D21747"/>
    <w:rsid w:val="00D21A86"/>
    <w:rsid w:val="00D21B89"/>
    <w:rsid w:val="00D21BCE"/>
    <w:rsid w:val="00D21EB0"/>
    <w:rsid w:val="00D22114"/>
    <w:rsid w:val="00D221C9"/>
    <w:rsid w:val="00D22445"/>
    <w:rsid w:val="00D22561"/>
    <w:rsid w:val="00D2287C"/>
    <w:rsid w:val="00D22A0F"/>
    <w:rsid w:val="00D22F6B"/>
    <w:rsid w:val="00D230CA"/>
    <w:rsid w:val="00D232AE"/>
    <w:rsid w:val="00D23377"/>
    <w:rsid w:val="00D23387"/>
    <w:rsid w:val="00D235A2"/>
    <w:rsid w:val="00D23663"/>
    <w:rsid w:val="00D23798"/>
    <w:rsid w:val="00D23B20"/>
    <w:rsid w:val="00D23D12"/>
    <w:rsid w:val="00D2452E"/>
    <w:rsid w:val="00D2458A"/>
    <w:rsid w:val="00D24764"/>
    <w:rsid w:val="00D24B41"/>
    <w:rsid w:val="00D24E29"/>
    <w:rsid w:val="00D250DB"/>
    <w:rsid w:val="00D252FA"/>
    <w:rsid w:val="00D25484"/>
    <w:rsid w:val="00D25517"/>
    <w:rsid w:val="00D25520"/>
    <w:rsid w:val="00D256CD"/>
    <w:rsid w:val="00D2575C"/>
    <w:rsid w:val="00D2576E"/>
    <w:rsid w:val="00D25E50"/>
    <w:rsid w:val="00D25F22"/>
    <w:rsid w:val="00D25FCC"/>
    <w:rsid w:val="00D26510"/>
    <w:rsid w:val="00D26789"/>
    <w:rsid w:val="00D26807"/>
    <w:rsid w:val="00D26AA2"/>
    <w:rsid w:val="00D26CB6"/>
    <w:rsid w:val="00D26DB9"/>
    <w:rsid w:val="00D26E25"/>
    <w:rsid w:val="00D26F10"/>
    <w:rsid w:val="00D271EB"/>
    <w:rsid w:val="00D27BD1"/>
    <w:rsid w:val="00D27D04"/>
    <w:rsid w:val="00D27DF7"/>
    <w:rsid w:val="00D27FF2"/>
    <w:rsid w:val="00D3025F"/>
    <w:rsid w:val="00D302CF"/>
    <w:rsid w:val="00D3062F"/>
    <w:rsid w:val="00D306C6"/>
    <w:rsid w:val="00D306EE"/>
    <w:rsid w:val="00D30798"/>
    <w:rsid w:val="00D3095E"/>
    <w:rsid w:val="00D309BA"/>
    <w:rsid w:val="00D30A74"/>
    <w:rsid w:val="00D30C4D"/>
    <w:rsid w:val="00D30C60"/>
    <w:rsid w:val="00D30F7E"/>
    <w:rsid w:val="00D3103A"/>
    <w:rsid w:val="00D31307"/>
    <w:rsid w:val="00D313B1"/>
    <w:rsid w:val="00D313C5"/>
    <w:rsid w:val="00D31537"/>
    <w:rsid w:val="00D3160A"/>
    <w:rsid w:val="00D3180B"/>
    <w:rsid w:val="00D3183C"/>
    <w:rsid w:val="00D31AB7"/>
    <w:rsid w:val="00D31B90"/>
    <w:rsid w:val="00D31CF0"/>
    <w:rsid w:val="00D31E3B"/>
    <w:rsid w:val="00D31EFC"/>
    <w:rsid w:val="00D320E5"/>
    <w:rsid w:val="00D3226C"/>
    <w:rsid w:val="00D322C0"/>
    <w:rsid w:val="00D326BD"/>
    <w:rsid w:val="00D327FC"/>
    <w:rsid w:val="00D328D1"/>
    <w:rsid w:val="00D32B8A"/>
    <w:rsid w:val="00D32B8C"/>
    <w:rsid w:val="00D32C48"/>
    <w:rsid w:val="00D32CC9"/>
    <w:rsid w:val="00D32D46"/>
    <w:rsid w:val="00D33075"/>
    <w:rsid w:val="00D3333A"/>
    <w:rsid w:val="00D33612"/>
    <w:rsid w:val="00D3372D"/>
    <w:rsid w:val="00D33746"/>
    <w:rsid w:val="00D337A6"/>
    <w:rsid w:val="00D33869"/>
    <w:rsid w:val="00D3387E"/>
    <w:rsid w:val="00D33A95"/>
    <w:rsid w:val="00D33AEF"/>
    <w:rsid w:val="00D33B1E"/>
    <w:rsid w:val="00D33BE1"/>
    <w:rsid w:val="00D33C3E"/>
    <w:rsid w:val="00D33CEB"/>
    <w:rsid w:val="00D33E1D"/>
    <w:rsid w:val="00D33E7D"/>
    <w:rsid w:val="00D34379"/>
    <w:rsid w:val="00D344AB"/>
    <w:rsid w:val="00D344E1"/>
    <w:rsid w:val="00D345B8"/>
    <w:rsid w:val="00D34841"/>
    <w:rsid w:val="00D348B7"/>
    <w:rsid w:val="00D34C91"/>
    <w:rsid w:val="00D34F98"/>
    <w:rsid w:val="00D35007"/>
    <w:rsid w:val="00D351C1"/>
    <w:rsid w:val="00D35648"/>
    <w:rsid w:val="00D356DF"/>
    <w:rsid w:val="00D35737"/>
    <w:rsid w:val="00D357CD"/>
    <w:rsid w:val="00D35969"/>
    <w:rsid w:val="00D35AF4"/>
    <w:rsid w:val="00D36682"/>
    <w:rsid w:val="00D368BF"/>
    <w:rsid w:val="00D36916"/>
    <w:rsid w:val="00D3692B"/>
    <w:rsid w:val="00D36EF0"/>
    <w:rsid w:val="00D37126"/>
    <w:rsid w:val="00D3715F"/>
    <w:rsid w:val="00D372F3"/>
    <w:rsid w:val="00D3736D"/>
    <w:rsid w:val="00D37877"/>
    <w:rsid w:val="00D37E77"/>
    <w:rsid w:val="00D40061"/>
    <w:rsid w:val="00D4012E"/>
    <w:rsid w:val="00D401B0"/>
    <w:rsid w:val="00D405A2"/>
    <w:rsid w:val="00D40653"/>
    <w:rsid w:val="00D407E2"/>
    <w:rsid w:val="00D408E8"/>
    <w:rsid w:val="00D40EBE"/>
    <w:rsid w:val="00D40F17"/>
    <w:rsid w:val="00D40FEF"/>
    <w:rsid w:val="00D41287"/>
    <w:rsid w:val="00D4139A"/>
    <w:rsid w:val="00D4140A"/>
    <w:rsid w:val="00D41654"/>
    <w:rsid w:val="00D41A18"/>
    <w:rsid w:val="00D41A47"/>
    <w:rsid w:val="00D41AC5"/>
    <w:rsid w:val="00D41CD0"/>
    <w:rsid w:val="00D41D07"/>
    <w:rsid w:val="00D41DA9"/>
    <w:rsid w:val="00D41FCE"/>
    <w:rsid w:val="00D4214C"/>
    <w:rsid w:val="00D421AF"/>
    <w:rsid w:val="00D422D6"/>
    <w:rsid w:val="00D42931"/>
    <w:rsid w:val="00D42F0A"/>
    <w:rsid w:val="00D42FE5"/>
    <w:rsid w:val="00D430B0"/>
    <w:rsid w:val="00D430D3"/>
    <w:rsid w:val="00D43123"/>
    <w:rsid w:val="00D4315A"/>
    <w:rsid w:val="00D43624"/>
    <w:rsid w:val="00D437D9"/>
    <w:rsid w:val="00D43827"/>
    <w:rsid w:val="00D43CAC"/>
    <w:rsid w:val="00D442FD"/>
    <w:rsid w:val="00D44314"/>
    <w:rsid w:val="00D443D6"/>
    <w:rsid w:val="00D4440A"/>
    <w:rsid w:val="00D4446F"/>
    <w:rsid w:val="00D44A89"/>
    <w:rsid w:val="00D45127"/>
    <w:rsid w:val="00D45143"/>
    <w:rsid w:val="00D45163"/>
    <w:rsid w:val="00D45193"/>
    <w:rsid w:val="00D45539"/>
    <w:rsid w:val="00D45588"/>
    <w:rsid w:val="00D4559C"/>
    <w:rsid w:val="00D455E7"/>
    <w:rsid w:val="00D45651"/>
    <w:rsid w:val="00D4566F"/>
    <w:rsid w:val="00D457C1"/>
    <w:rsid w:val="00D45860"/>
    <w:rsid w:val="00D45B27"/>
    <w:rsid w:val="00D45BAD"/>
    <w:rsid w:val="00D45BB3"/>
    <w:rsid w:val="00D45DAD"/>
    <w:rsid w:val="00D46069"/>
    <w:rsid w:val="00D4637E"/>
    <w:rsid w:val="00D468C8"/>
    <w:rsid w:val="00D46943"/>
    <w:rsid w:val="00D4700D"/>
    <w:rsid w:val="00D4712D"/>
    <w:rsid w:val="00D4745E"/>
    <w:rsid w:val="00D474B9"/>
    <w:rsid w:val="00D478B7"/>
    <w:rsid w:val="00D47A97"/>
    <w:rsid w:val="00D47EBB"/>
    <w:rsid w:val="00D5000F"/>
    <w:rsid w:val="00D500F2"/>
    <w:rsid w:val="00D50423"/>
    <w:rsid w:val="00D5053A"/>
    <w:rsid w:val="00D507C6"/>
    <w:rsid w:val="00D50AA1"/>
    <w:rsid w:val="00D50C7D"/>
    <w:rsid w:val="00D50CBF"/>
    <w:rsid w:val="00D50FC9"/>
    <w:rsid w:val="00D50FEA"/>
    <w:rsid w:val="00D510B8"/>
    <w:rsid w:val="00D511D4"/>
    <w:rsid w:val="00D51264"/>
    <w:rsid w:val="00D512D3"/>
    <w:rsid w:val="00D5130D"/>
    <w:rsid w:val="00D51474"/>
    <w:rsid w:val="00D5164E"/>
    <w:rsid w:val="00D517B9"/>
    <w:rsid w:val="00D517FE"/>
    <w:rsid w:val="00D518E4"/>
    <w:rsid w:val="00D51E13"/>
    <w:rsid w:val="00D51ED7"/>
    <w:rsid w:val="00D51FE3"/>
    <w:rsid w:val="00D5200B"/>
    <w:rsid w:val="00D520A3"/>
    <w:rsid w:val="00D52198"/>
    <w:rsid w:val="00D525CC"/>
    <w:rsid w:val="00D52958"/>
    <w:rsid w:val="00D52C6E"/>
    <w:rsid w:val="00D52C7B"/>
    <w:rsid w:val="00D52D75"/>
    <w:rsid w:val="00D52FBA"/>
    <w:rsid w:val="00D5329E"/>
    <w:rsid w:val="00D5332A"/>
    <w:rsid w:val="00D53355"/>
    <w:rsid w:val="00D53542"/>
    <w:rsid w:val="00D53A1E"/>
    <w:rsid w:val="00D53FA0"/>
    <w:rsid w:val="00D540E1"/>
    <w:rsid w:val="00D544DA"/>
    <w:rsid w:val="00D546CA"/>
    <w:rsid w:val="00D5480E"/>
    <w:rsid w:val="00D54875"/>
    <w:rsid w:val="00D549BC"/>
    <w:rsid w:val="00D54A10"/>
    <w:rsid w:val="00D54B7D"/>
    <w:rsid w:val="00D54C2E"/>
    <w:rsid w:val="00D54CCA"/>
    <w:rsid w:val="00D54CE6"/>
    <w:rsid w:val="00D54FF0"/>
    <w:rsid w:val="00D5503E"/>
    <w:rsid w:val="00D550DB"/>
    <w:rsid w:val="00D555D6"/>
    <w:rsid w:val="00D5592F"/>
    <w:rsid w:val="00D55959"/>
    <w:rsid w:val="00D55CBD"/>
    <w:rsid w:val="00D56213"/>
    <w:rsid w:val="00D563CD"/>
    <w:rsid w:val="00D5653D"/>
    <w:rsid w:val="00D5678B"/>
    <w:rsid w:val="00D567E1"/>
    <w:rsid w:val="00D569C9"/>
    <w:rsid w:val="00D56C6C"/>
    <w:rsid w:val="00D56F33"/>
    <w:rsid w:val="00D56F57"/>
    <w:rsid w:val="00D570F6"/>
    <w:rsid w:val="00D571FE"/>
    <w:rsid w:val="00D572BC"/>
    <w:rsid w:val="00D575C4"/>
    <w:rsid w:val="00D5774B"/>
    <w:rsid w:val="00D5789F"/>
    <w:rsid w:val="00D57D9C"/>
    <w:rsid w:val="00D600C6"/>
    <w:rsid w:val="00D60278"/>
    <w:rsid w:val="00D60439"/>
    <w:rsid w:val="00D604A7"/>
    <w:rsid w:val="00D608AE"/>
    <w:rsid w:val="00D608C5"/>
    <w:rsid w:val="00D60A11"/>
    <w:rsid w:val="00D60C1E"/>
    <w:rsid w:val="00D60D26"/>
    <w:rsid w:val="00D60E58"/>
    <w:rsid w:val="00D60F09"/>
    <w:rsid w:val="00D60F51"/>
    <w:rsid w:val="00D6180E"/>
    <w:rsid w:val="00D6191E"/>
    <w:rsid w:val="00D61B41"/>
    <w:rsid w:val="00D61EFC"/>
    <w:rsid w:val="00D62041"/>
    <w:rsid w:val="00D6241C"/>
    <w:rsid w:val="00D62783"/>
    <w:rsid w:val="00D62E61"/>
    <w:rsid w:val="00D63062"/>
    <w:rsid w:val="00D63736"/>
    <w:rsid w:val="00D63963"/>
    <w:rsid w:val="00D63C67"/>
    <w:rsid w:val="00D63D91"/>
    <w:rsid w:val="00D63FAF"/>
    <w:rsid w:val="00D6419C"/>
    <w:rsid w:val="00D643B0"/>
    <w:rsid w:val="00D64500"/>
    <w:rsid w:val="00D645AC"/>
    <w:rsid w:val="00D645C8"/>
    <w:rsid w:val="00D64690"/>
    <w:rsid w:val="00D64A99"/>
    <w:rsid w:val="00D64D3F"/>
    <w:rsid w:val="00D64D5F"/>
    <w:rsid w:val="00D64DB3"/>
    <w:rsid w:val="00D64E22"/>
    <w:rsid w:val="00D64F3A"/>
    <w:rsid w:val="00D64FD9"/>
    <w:rsid w:val="00D650BE"/>
    <w:rsid w:val="00D65438"/>
    <w:rsid w:val="00D656A9"/>
    <w:rsid w:val="00D657E7"/>
    <w:rsid w:val="00D658B4"/>
    <w:rsid w:val="00D659A5"/>
    <w:rsid w:val="00D65C8A"/>
    <w:rsid w:val="00D65D9C"/>
    <w:rsid w:val="00D65F07"/>
    <w:rsid w:val="00D660CE"/>
    <w:rsid w:val="00D66479"/>
    <w:rsid w:val="00D66933"/>
    <w:rsid w:val="00D66D36"/>
    <w:rsid w:val="00D66EF2"/>
    <w:rsid w:val="00D66F3A"/>
    <w:rsid w:val="00D67013"/>
    <w:rsid w:val="00D67198"/>
    <w:rsid w:val="00D671E5"/>
    <w:rsid w:val="00D67217"/>
    <w:rsid w:val="00D67459"/>
    <w:rsid w:val="00D67649"/>
    <w:rsid w:val="00D67779"/>
    <w:rsid w:val="00D677EC"/>
    <w:rsid w:val="00D6790B"/>
    <w:rsid w:val="00D6794D"/>
    <w:rsid w:val="00D67A53"/>
    <w:rsid w:val="00D67D80"/>
    <w:rsid w:val="00D67FD3"/>
    <w:rsid w:val="00D701E9"/>
    <w:rsid w:val="00D704DD"/>
    <w:rsid w:val="00D70585"/>
    <w:rsid w:val="00D70671"/>
    <w:rsid w:val="00D706AC"/>
    <w:rsid w:val="00D70768"/>
    <w:rsid w:val="00D7079A"/>
    <w:rsid w:val="00D70915"/>
    <w:rsid w:val="00D70BE1"/>
    <w:rsid w:val="00D7110D"/>
    <w:rsid w:val="00D712B3"/>
    <w:rsid w:val="00D7134E"/>
    <w:rsid w:val="00D7148A"/>
    <w:rsid w:val="00D71C59"/>
    <w:rsid w:val="00D71C5A"/>
    <w:rsid w:val="00D71D8E"/>
    <w:rsid w:val="00D71F56"/>
    <w:rsid w:val="00D71FE0"/>
    <w:rsid w:val="00D72098"/>
    <w:rsid w:val="00D720AB"/>
    <w:rsid w:val="00D7211B"/>
    <w:rsid w:val="00D726CF"/>
    <w:rsid w:val="00D72748"/>
    <w:rsid w:val="00D7287A"/>
    <w:rsid w:val="00D72896"/>
    <w:rsid w:val="00D729B5"/>
    <w:rsid w:val="00D72A33"/>
    <w:rsid w:val="00D72A36"/>
    <w:rsid w:val="00D72B16"/>
    <w:rsid w:val="00D72C6A"/>
    <w:rsid w:val="00D72DB6"/>
    <w:rsid w:val="00D72DBD"/>
    <w:rsid w:val="00D72EAE"/>
    <w:rsid w:val="00D7309A"/>
    <w:rsid w:val="00D73114"/>
    <w:rsid w:val="00D73146"/>
    <w:rsid w:val="00D732E3"/>
    <w:rsid w:val="00D7350C"/>
    <w:rsid w:val="00D735E5"/>
    <w:rsid w:val="00D735FF"/>
    <w:rsid w:val="00D737BA"/>
    <w:rsid w:val="00D738DC"/>
    <w:rsid w:val="00D73C07"/>
    <w:rsid w:val="00D73C31"/>
    <w:rsid w:val="00D73CBA"/>
    <w:rsid w:val="00D740FC"/>
    <w:rsid w:val="00D741C1"/>
    <w:rsid w:val="00D744B8"/>
    <w:rsid w:val="00D74A0C"/>
    <w:rsid w:val="00D74C0D"/>
    <w:rsid w:val="00D74C9A"/>
    <w:rsid w:val="00D74CC9"/>
    <w:rsid w:val="00D74F44"/>
    <w:rsid w:val="00D74F90"/>
    <w:rsid w:val="00D751BE"/>
    <w:rsid w:val="00D751DE"/>
    <w:rsid w:val="00D75211"/>
    <w:rsid w:val="00D7573F"/>
    <w:rsid w:val="00D757C1"/>
    <w:rsid w:val="00D75955"/>
    <w:rsid w:val="00D759CA"/>
    <w:rsid w:val="00D75A4C"/>
    <w:rsid w:val="00D75E73"/>
    <w:rsid w:val="00D760EF"/>
    <w:rsid w:val="00D76281"/>
    <w:rsid w:val="00D762E8"/>
    <w:rsid w:val="00D76622"/>
    <w:rsid w:val="00D76718"/>
    <w:rsid w:val="00D76767"/>
    <w:rsid w:val="00D7680C"/>
    <w:rsid w:val="00D76DEE"/>
    <w:rsid w:val="00D76E38"/>
    <w:rsid w:val="00D77209"/>
    <w:rsid w:val="00D77399"/>
    <w:rsid w:val="00D77537"/>
    <w:rsid w:val="00D775ED"/>
    <w:rsid w:val="00D77777"/>
    <w:rsid w:val="00D77A7A"/>
    <w:rsid w:val="00D77B06"/>
    <w:rsid w:val="00D77EEE"/>
    <w:rsid w:val="00D77F91"/>
    <w:rsid w:val="00D77FAC"/>
    <w:rsid w:val="00D80527"/>
    <w:rsid w:val="00D8063D"/>
    <w:rsid w:val="00D808F0"/>
    <w:rsid w:val="00D80B22"/>
    <w:rsid w:val="00D80C56"/>
    <w:rsid w:val="00D80FBF"/>
    <w:rsid w:val="00D812BF"/>
    <w:rsid w:val="00D8139C"/>
    <w:rsid w:val="00D8139E"/>
    <w:rsid w:val="00D81515"/>
    <w:rsid w:val="00D815ED"/>
    <w:rsid w:val="00D815F6"/>
    <w:rsid w:val="00D81604"/>
    <w:rsid w:val="00D8170B"/>
    <w:rsid w:val="00D81E3E"/>
    <w:rsid w:val="00D81EA1"/>
    <w:rsid w:val="00D82030"/>
    <w:rsid w:val="00D822A9"/>
    <w:rsid w:val="00D827CF"/>
    <w:rsid w:val="00D827E3"/>
    <w:rsid w:val="00D828A6"/>
    <w:rsid w:val="00D8293F"/>
    <w:rsid w:val="00D82AA2"/>
    <w:rsid w:val="00D82CBE"/>
    <w:rsid w:val="00D83110"/>
    <w:rsid w:val="00D8311C"/>
    <w:rsid w:val="00D832FD"/>
    <w:rsid w:val="00D8346A"/>
    <w:rsid w:val="00D83530"/>
    <w:rsid w:val="00D83A62"/>
    <w:rsid w:val="00D83CA9"/>
    <w:rsid w:val="00D83FE8"/>
    <w:rsid w:val="00D84293"/>
    <w:rsid w:val="00D84342"/>
    <w:rsid w:val="00D84386"/>
    <w:rsid w:val="00D84912"/>
    <w:rsid w:val="00D8498E"/>
    <w:rsid w:val="00D84A4E"/>
    <w:rsid w:val="00D84A63"/>
    <w:rsid w:val="00D84B5F"/>
    <w:rsid w:val="00D84C82"/>
    <w:rsid w:val="00D84CF0"/>
    <w:rsid w:val="00D84E41"/>
    <w:rsid w:val="00D84ECE"/>
    <w:rsid w:val="00D84F5D"/>
    <w:rsid w:val="00D84FC6"/>
    <w:rsid w:val="00D85196"/>
    <w:rsid w:val="00D851D6"/>
    <w:rsid w:val="00D85227"/>
    <w:rsid w:val="00D855BA"/>
    <w:rsid w:val="00D856E9"/>
    <w:rsid w:val="00D858F8"/>
    <w:rsid w:val="00D85A12"/>
    <w:rsid w:val="00D85AB7"/>
    <w:rsid w:val="00D85AE2"/>
    <w:rsid w:val="00D85B2A"/>
    <w:rsid w:val="00D85BF3"/>
    <w:rsid w:val="00D85F28"/>
    <w:rsid w:val="00D861BE"/>
    <w:rsid w:val="00D86514"/>
    <w:rsid w:val="00D8678F"/>
    <w:rsid w:val="00D869EA"/>
    <w:rsid w:val="00D86AD4"/>
    <w:rsid w:val="00D86F71"/>
    <w:rsid w:val="00D870E0"/>
    <w:rsid w:val="00D8715A"/>
    <w:rsid w:val="00D87414"/>
    <w:rsid w:val="00D874FB"/>
    <w:rsid w:val="00D8768D"/>
    <w:rsid w:val="00D878F9"/>
    <w:rsid w:val="00D87B55"/>
    <w:rsid w:val="00D87EE5"/>
    <w:rsid w:val="00D87EE8"/>
    <w:rsid w:val="00D9002D"/>
    <w:rsid w:val="00D90282"/>
    <w:rsid w:val="00D908AE"/>
    <w:rsid w:val="00D90A07"/>
    <w:rsid w:val="00D90E48"/>
    <w:rsid w:val="00D91040"/>
    <w:rsid w:val="00D91411"/>
    <w:rsid w:val="00D917CD"/>
    <w:rsid w:val="00D91B2D"/>
    <w:rsid w:val="00D91CF2"/>
    <w:rsid w:val="00D91D07"/>
    <w:rsid w:val="00D92074"/>
    <w:rsid w:val="00D922E1"/>
    <w:rsid w:val="00D9243A"/>
    <w:rsid w:val="00D92714"/>
    <w:rsid w:val="00D9271A"/>
    <w:rsid w:val="00D927F9"/>
    <w:rsid w:val="00D92808"/>
    <w:rsid w:val="00D9280D"/>
    <w:rsid w:val="00D92824"/>
    <w:rsid w:val="00D92937"/>
    <w:rsid w:val="00D92A18"/>
    <w:rsid w:val="00D92DB2"/>
    <w:rsid w:val="00D934CF"/>
    <w:rsid w:val="00D935BE"/>
    <w:rsid w:val="00D93689"/>
    <w:rsid w:val="00D93B74"/>
    <w:rsid w:val="00D93C12"/>
    <w:rsid w:val="00D93C95"/>
    <w:rsid w:val="00D93ECA"/>
    <w:rsid w:val="00D94099"/>
    <w:rsid w:val="00D94278"/>
    <w:rsid w:val="00D945B2"/>
    <w:rsid w:val="00D94AB2"/>
    <w:rsid w:val="00D954BE"/>
    <w:rsid w:val="00D959B0"/>
    <w:rsid w:val="00D95BB4"/>
    <w:rsid w:val="00D96163"/>
    <w:rsid w:val="00D9637D"/>
    <w:rsid w:val="00D963C7"/>
    <w:rsid w:val="00D963E0"/>
    <w:rsid w:val="00D96578"/>
    <w:rsid w:val="00D9678A"/>
    <w:rsid w:val="00D96893"/>
    <w:rsid w:val="00D96981"/>
    <w:rsid w:val="00D96C4F"/>
    <w:rsid w:val="00D96D60"/>
    <w:rsid w:val="00D96DD7"/>
    <w:rsid w:val="00D96E23"/>
    <w:rsid w:val="00D96F1E"/>
    <w:rsid w:val="00D972D6"/>
    <w:rsid w:val="00D9766D"/>
    <w:rsid w:val="00D97917"/>
    <w:rsid w:val="00D97920"/>
    <w:rsid w:val="00D97A53"/>
    <w:rsid w:val="00D97B22"/>
    <w:rsid w:val="00D97C9C"/>
    <w:rsid w:val="00D97E7A"/>
    <w:rsid w:val="00DA0442"/>
    <w:rsid w:val="00DA047E"/>
    <w:rsid w:val="00DA05BE"/>
    <w:rsid w:val="00DA0957"/>
    <w:rsid w:val="00DA0EC8"/>
    <w:rsid w:val="00DA1135"/>
    <w:rsid w:val="00DA1279"/>
    <w:rsid w:val="00DA1293"/>
    <w:rsid w:val="00DA1375"/>
    <w:rsid w:val="00DA14E3"/>
    <w:rsid w:val="00DA1C54"/>
    <w:rsid w:val="00DA2378"/>
    <w:rsid w:val="00DA2528"/>
    <w:rsid w:val="00DA2E0C"/>
    <w:rsid w:val="00DA3045"/>
    <w:rsid w:val="00DA308E"/>
    <w:rsid w:val="00DA32F1"/>
    <w:rsid w:val="00DA33F8"/>
    <w:rsid w:val="00DA367E"/>
    <w:rsid w:val="00DA38E1"/>
    <w:rsid w:val="00DA3A99"/>
    <w:rsid w:val="00DA3D48"/>
    <w:rsid w:val="00DA3E58"/>
    <w:rsid w:val="00DA4173"/>
    <w:rsid w:val="00DA433D"/>
    <w:rsid w:val="00DA451C"/>
    <w:rsid w:val="00DA47CB"/>
    <w:rsid w:val="00DA4805"/>
    <w:rsid w:val="00DA4C33"/>
    <w:rsid w:val="00DA5056"/>
    <w:rsid w:val="00DA50A1"/>
    <w:rsid w:val="00DA510F"/>
    <w:rsid w:val="00DA52AB"/>
    <w:rsid w:val="00DA5397"/>
    <w:rsid w:val="00DA539D"/>
    <w:rsid w:val="00DA53D5"/>
    <w:rsid w:val="00DA564C"/>
    <w:rsid w:val="00DA5A97"/>
    <w:rsid w:val="00DA5AA2"/>
    <w:rsid w:val="00DA60E4"/>
    <w:rsid w:val="00DA62EE"/>
    <w:rsid w:val="00DA671A"/>
    <w:rsid w:val="00DA691D"/>
    <w:rsid w:val="00DA692A"/>
    <w:rsid w:val="00DA6BC7"/>
    <w:rsid w:val="00DA6C44"/>
    <w:rsid w:val="00DA6E38"/>
    <w:rsid w:val="00DA6EB6"/>
    <w:rsid w:val="00DA6F83"/>
    <w:rsid w:val="00DA738A"/>
    <w:rsid w:val="00DA74CD"/>
    <w:rsid w:val="00DA751F"/>
    <w:rsid w:val="00DA7643"/>
    <w:rsid w:val="00DA79F4"/>
    <w:rsid w:val="00DA7B09"/>
    <w:rsid w:val="00DB02F2"/>
    <w:rsid w:val="00DB0332"/>
    <w:rsid w:val="00DB0386"/>
    <w:rsid w:val="00DB0574"/>
    <w:rsid w:val="00DB05D1"/>
    <w:rsid w:val="00DB089F"/>
    <w:rsid w:val="00DB0BBF"/>
    <w:rsid w:val="00DB0D02"/>
    <w:rsid w:val="00DB0D38"/>
    <w:rsid w:val="00DB11B8"/>
    <w:rsid w:val="00DB12BE"/>
    <w:rsid w:val="00DB1570"/>
    <w:rsid w:val="00DB199B"/>
    <w:rsid w:val="00DB1BD5"/>
    <w:rsid w:val="00DB1CB2"/>
    <w:rsid w:val="00DB214D"/>
    <w:rsid w:val="00DB21C6"/>
    <w:rsid w:val="00DB2221"/>
    <w:rsid w:val="00DB22CA"/>
    <w:rsid w:val="00DB24EA"/>
    <w:rsid w:val="00DB2D90"/>
    <w:rsid w:val="00DB325B"/>
    <w:rsid w:val="00DB32C7"/>
    <w:rsid w:val="00DB33C3"/>
    <w:rsid w:val="00DB354A"/>
    <w:rsid w:val="00DB3720"/>
    <w:rsid w:val="00DB3726"/>
    <w:rsid w:val="00DB3794"/>
    <w:rsid w:val="00DB3B8C"/>
    <w:rsid w:val="00DB3ED5"/>
    <w:rsid w:val="00DB44B0"/>
    <w:rsid w:val="00DB4538"/>
    <w:rsid w:val="00DB4838"/>
    <w:rsid w:val="00DB4E61"/>
    <w:rsid w:val="00DB504D"/>
    <w:rsid w:val="00DB50E3"/>
    <w:rsid w:val="00DB5329"/>
    <w:rsid w:val="00DB58E8"/>
    <w:rsid w:val="00DB5A39"/>
    <w:rsid w:val="00DB5A67"/>
    <w:rsid w:val="00DB5F81"/>
    <w:rsid w:val="00DB6066"/>
    <w:rsid w:val="00DB607E"/>
    <w:rsid w:val="00DB61AE"/>
    <w:rsid w:val="00DB648E"/>
    <w:rsid w:val="00DB6578"/>
    <w:rsid w:val="00DB67ED"/>
    <w:rsid w:val="00DB6CAD"/>
    <w:rsid w:val="00DB6D0D"/>
    <w:rsid w:val="00DB6EF9"/>
    <w:rsid w:val="00DB6F4D"/>
    <w:rsid w:val="00DB7452"/>
    <w:rsid w:val="00DB75DF"/>
    <w:rsid w:val="00DB7670"/>
    <w:rsid w:val="00DB78D0"/>
    <w:rsid w:val="00DB7A1B"/>
    <w:rsid w:val="00DB7ADA"/>
    <w:rsid w:val="00DB7C6F"/>
    <w:rsid w:val="00DB7CE2"/>
    <w:rsid w:val="00DB7D21"/>
    <w:rsid w:val="00DB7F17"/>
    <w:rsid w:val="00DB7F1C"/>
    <w:rsid w:val="00DC02CD"/>
    <w:rsid w:val="00DC0B64"/>
    <w:rsid w:val="00DC0BAC"/>
    <w:rsid w:val="00DC0C24"/>
    <w:rsid w:val="00DC0D56"/>
    <w:rsid w:val="00DC0E7B"/>
    <w:rsid w:val="00DC111F"/>
    <w:rsid w:val="00DC12B8"/>
    <w:rsid w:val="00DC170B"/>
    <w:rsid w:val="00DC1773"/>
    <w:rsid w:val="00DC1A6F"/>
    <w:rsid w:val="00DC20B9"/>
    <w:rsid w:val="00DC237B"/>
    <w:rsid w:val="00DC24FF"/>
    <w:rsid w:val="00DC2541"/>
    <w:rsid w:val="00DC25C7"/>
    <w:rsid w:val="00DC29A3"/>
    <w:rsid w:val="00DC2A20"/>
    <w:rsid w:val="00DC2B3D"/>
    <w:rsid w:val="00DC2CDC"/>
    <w:rsid w:val="00DC2DAD"/>
    <w:rsid w:val="00DC2E5B"/>
    <w:rsid w:val="00DC2FD4"/>
    <w:rsid w:val="00DC3649"/>
    <w:rsid w:val="00DC37D0"/>
    <w:rsid w:val="00DC3E43"/>
    <w:rsid w:val="00DC4064"/>
    <w:rsid w:val="00DC427A"/>
    <w:rsid w:val="00DC4285"/>
    <w:rsid w:val="00DC42E0"/>
    <w:rsid w:val="00DC44FA"/>
    <w:rsid w:val="00DC46C1"/>
    <w:rsid w:val="00DC46EE"/>
    <w:rsid w:val="00DC4A2E"/>
    <w:rsid w:val="00DC4B6F"/>
    <w:rsid w:val="00DC4B77"/>
    <w:rsid w:val="00DC4EEC"/>
    <w:rsid w:val="00DC52E7"/>
    <w:rsid w:val="00DC54C2"/>
    <w:rsid w:val="00DC55D8"/>
    <w:rsid w:val="00DC566C"/>
    <w:rsid w:val="00DC5D15"/>
    <w:rsid w:val="00DC5E2E"/>
    <w:rsid w:val="00DC5F32"/>
    <w:rsid w:val="00DC6278"/>
    <w:rsid w:val="00DC64AE"/>
    <w:rsid w:val="00DC6503"/>
    <w:rsid w:val="00DC650D"/>
    <w:rsid w:val="00DC6584"/>
    <w:rsid w:val="00DC692B"/>
    <w:rsid w:val="00DC6959"/>
    <w:rsid w:val="00DC6BC0"/>
    <w:rsid w:val="00DC6CD3"/>
    <w:rsid w:val="00DC6D12"/>
    <w:rsid w:val="00DC6E39"/>
    <w:rsid w:val="00DC7072"/>
    <w:rsid w:val="00DC70EC"/>
    <w:rsid w:val="00DC73E4"/>
    <w:rsid w:val="00DC744A"/>
    <w:rsid w:val="00DC766E"/>
    <w:rsid w:val="00DC779D"/>
    <w:rsid w:val="00DC77C0"/>
    <w:rsid w:val="00DC7D60"/>
    <w:rsid w:val="00DC7F4A"/>
    <w:rsid w:val="00DD000A"/>
    <w:rsid w:val="00DD00A7"/>
    <w:rsid w:val="00DD00DF"/>
    <w:rsid w:val="00DD0273"/>
    <w:rsid w:val="00DD0384"/>
    <w:rsid w:val="00DD0A20"/>
    <w:rsid w:val="00DD0B7C"/>
    <w:rsid w:val="00DD0C0C"/>
    <w:rsid w:val="00DD0CB8"/>
    <w:rsid w:val="00DD0CF9"/>
    <w:rsid w:val="00DD0D96"/>
    <w:rsid w:val="00DD0DD4"/>
    <w:rsid w:val="00DD0E28"/>
    <w:rsid w:val="00DD125F"/>
    <w:rsid w:val="00DD18A9"/>
    <w:rsid w:val="00DD1963"/>
    <w:rsid w:val="00DD1BCF"/>
    <w:rsid w:val="00DD1D49"/>
    <w:rsid w:val="00DD1EAF"/>
    <w:rsid w:val="00DD22DF"/>
    <w:rsid w:val="00DD23A6"/>
    <w:rsid w:val="00DD24EA"/>
    <w:rsid w:val="00DD2782"/>
    <w:rsid w:val="00DD28E7"/>
    <w:rsid w:val="00DD2A74"/>
    <w:rsid w:val="00DD2E24"/>
    <w:rsid w:val="00DD30A6"/>
    <w:rsid w:val="00DD30DE"/>
    <w:rsid w:val="00DD327D"/>
    <w:rsid w:val="00DD3318"/>
    <w:rsid w:val="00DD34C8"/>
    <w:rsid w:val="00DD3BF0"/>
    <w:rsid w:val="00DD3C0D"/>
    <w:rsid w:val="00DD3CB3"/>
    <w:rsid w:val="00DD3D23"/>
    <w:rsid w:val="00DD3DC9"/>
    <w:rsid w:val="00DD3E66"/>
    <w:rsid w:val="00DD3F9B"/>
    <w:rsid w:val="00DD40C8"/>
    <w:rsid w:val="00DD4155"/>
    <w:rsid w:val="00DD4665"/>
    <w:rsid w:val="00DD48DB"/>
    <w:rsid w:val="00DD491A"/>
    <w:rsid w:val="00DD4923"/>
    <w:rsid w:val="00DD49E7"/>
    <w:rsid w:val="00DD4B3F"/>
    <w:rsid w:val="00DD4D49"/>
    <w:rsid w:val="00DD4DA0"/>
    <w:rsid w:val="00DD4E32"/>
    <w:rsid w:val="00DD522A"/>
    <w:rsid w:val="00DD535F"/>
    <w:rsid w:val="00DD55DB"/>
    <w:rsid w:val="00DD569C"/>
    <w:rsid w:val="00DD5700"/>
    <w:rsid w:val="00DD5973"/>
    <w:rsid w:val="00DD5999"/>
    <w:rsid w:val="00DD59AE"/>
    <w:rsid w:val="00DD5EE6"/>
    <w:rsid w:val="00DD60CF"/>
    <w:rsid w:val="00DD62DA"/>
    <w:rsid w:val="00DD62ED"/>
    <w:rsid w:val="00DD6591"/>
    <w:rsid w:val="00DD65AB"/>
    <w:rsid w:val="00DD67D7"/>
    <w:rsid w:val="00DD695C"/>
    <w:rsid w:val="00DD6ACD"/>
    <w:rsid w:val="00DD6ED1"/>
    <w:rsid w:val="00DD72B6"/>
    <w:rsid w:val="00DD72D2"/>
    <w:rsid w:val="00DD737D"/>
    <w:rsid w:val="00DD7669"/>
    <w:rsid w:val="00DD7A93"/>
    <w:rsid w:val="00DD7C42"/>
    <w:rsid w:val="00DD7F5F"/>
    <w:rsid w:val="00DD7FD5"/>
    <w:rsid w:val="00DE015E"/>
    <w:rsid w:val="00DE046D"/>
    <w:rsid w:val="00DE084F"/>
    <w:rsid w:val="00DE0972"/>
    <w:rsid w:val="00DE0A46"/>
    <w:rsid w:val="00DE0D63"/>
    <w:rsid w:val="00DE0EC3"/>
    <w:rsid w:val="00DE1063"/>
    <w:rsid w:val="00DE1118"/>
    <w:rsid w:val="00DE1395"/>
    <w:rsid w:val="00DE1423"/>
    <w:rsid w:val="00DE1453"/>
    <w:rsid w:val="00DE1BB2"/>
    <w:rsid w:val="00DE20DF"/>
    <w:rsid w:val="00DE257C"/>
    <w:rsid w:val="00DE27DD"/>
    <w:rsid w:val="00DE2C35"/>
    <w:rsid w:val="00DE2F8C"/>
    <w:rsid w:val="00DE30F9"/>
    <w:rsid w:val="00DE3415"/>
    <w:rsid w:val="00DE3481"/>
    <w:rsid w:val="00DE34BA"/>
    <w:rsid w:val="00DE3801"/>
    <w:rsid w:val="00DE39B6"/>
    <w:rsid w:val="00DE39ED"/>
    <w:rsid w:val="00DE3A22"/>
    <w:rsid w:val="00DE3C7D"/>
    <w:rsid w:val="00DE3CA4"/>
    <w:rsid w:val="00DE3CB0"/>
    <w:rsid w:val="00DE3F39"/>
    <w:rsid w:val="00DE408F"/>
    <w:rsid w:val="00DE4104"/>
    <w:rsid w:val="00DE43A3"/>
    <w:rsid w:val="00DE43A9"/>
    <w:rsid w:val="00DE4406"/>
    <w:rsid w:val="00DE44DA"/>
    <w:rsid w:val="00DE4727"/>
    <w:rsid w:val="00DE4750"/>
    <w:rsid w:val="00DE48F1"/>
    <w:rsid w:val="00DE4DFE"/>
    <w:rsid w:val="00DE4E66"/>
    <w:rsid w:val="00DE50EC"/>
    <w:rsid w:val="00DE54E3"/>
    <w:rsid w:val="00DE54ED"/>
    <w:rsid w:val="00DE58C3"/>
    <w:rsid w:val="00DE5AA4"/>
    <w:rsid w:val="00DE5C2D"/>
    <w:rsid w:val="00DE5EC8"/>
    <w:rsid w:val="00DE60B8"/>
    <w:rsid w:val="00DE630C"/>
    <w:rsid w:val="00DE63A5"/>
    <w:rsid w:val="00DE6434"/>
    <w:rsid w:val="00DE6737"/>
    <w:rsid w:val="00DE6BD8"/>
    <w:rsid w:val="00DE6C17"/>
    <w:rsid w:val="00DE7053"/>
    <w:rsid w:val="00DE70EA"/>
    <w:rsid w:val="00DE721C"/>
    <w:rsid w:val="00DE76E4"/>
    <w:rsid w:val="00DE79D1"/>
    <w:rsid w:val="00DE79D6"/>
    <w:rsid w:val="00DE7DB2"/>
    <w:rsid w:val="00DE7E1E"/>
    <w:rsid w:val="00DE7E54"/>
    <w:rsid w:val="00DF09E3"/>
    <w:rsid w:val="00DF0C66"/>
    <w:rsid w:val="00DF0F80"/>
    <w:rsid w:val="00DF15B1"/>
    <w:rsid w:val="00DF15FE"/>
    <w:rsid w:val="00DF1B4C"/>
    <w:rsid w:val="00DF1BA0"/>
    <w:rsid w:val="00DF1DAF"/>
    <w:rsid w:val="00DF1E14"/>
    <w:rsid w:val="00DF20A7"/>
    <w:rsid w:val="00DF2197"/>
    <w:rsid w:val="00DF223C"/>
    <w:rsid w:val="00DF2394"/>
    <w:rsid w:val="00DF2442"/>
    <w:rsid w:val="00DF2578"/>
    <w:rsid w:val="00DF25A0"/>
    <w:rsid w:val="00DF265D"/>
    <w:rsid w:val="00DF278E"/>
    <w:rsid w:val="00DF2A2F"/>
    <w:rsid w:val="00DF2A61"/>
    <w:rsid w:val="00DF2A75"/>
    <w:rsid w:val="00DF2AFE"/>
    <w:rsid w:val="00DF2C6C"/>
    <w:rsid w:val="00DF2FBA"/>
    <w:rsid w:val="00DF2FBD"/>
    <w:rsid w:val="00DF30F7"/>
    <w:rsid w:val="00DF34D5"/>
    <w:rsid w:val="00DF35E2"/>
    <w:rsid w:val="00DF3869"/>
    <w:rsid w:val="00DF38A0"/>
    <w:rsid w:val="00DF38DF"/>
    <w:rsid w:val="00DF3993"/>
    <w:rsid w:val="00DF3C8E"/>
    <w:rsid w:val="00DF3F1C"/>
    <w:rsid w:val="00DF4185"/>
    <w:rsid w:val="00DF42E6"/>
    <w:rsid w:val="00DF471C"/>
    <w:rsid w:val="00DF4923"/>
    <w:rsid w:val="00DF5004"/>
    <w:rsid w:val="00DF50EC"/>
    <w:rsid w:val="00DF5494"/>
    <w:rsid w:val="00DF5512"/>
    <w:rsid w:val="00DF5538"/>
    <w:rsid w:val="00DF56CB"/>
    <w:rsid w:val="00DF573E"/>
    <w:rsid w:val="00DF57BB"/>
    <w:rsid w:val="00DF5A1E"/>
    <w:rsid w:val="00DF5CDD"/>
    <w:rsid w:val="00DF5D7B"/>
    <w:rsid w:val="00DF5E84"/>
    <w:rsid w:val="00DF614B"/>
    <w:rsid w:val="00DF6391"/>
    <w:rsid w:val="00DF641F"/>
    <w:rsid w:val="00DF6975"/>
    <w:rsid w:val="00DF69CA"/>
    <w:rsid w:val="00DF6C8D"/>
    <w:rsid w:val="00DF6D41"/>
    <w:rsid w:val="00DF6D50"/>
    <w:rsid w:val="00DF73F4"/>
    <w:rsid w:val="00DF75FB"/>
    <w:rsid w:val="00DF76FA"/>
    <w:rsid w:val="00DF77DE"/>
    <w:rsid w:val="00DF7AD1"/>
    <w:rsid w:val="00DF7C80"/>
    <w:rsid w:val="00DF7FE8"/>
    <w:rsid w:val="00E0029D"/>
    <w:rsid w:val="00E003E1"/>
    <w:rsid w:val="00E004F2"/>
    <w:rsid w:val="00E006D4"/>
    <w:rsid w:val="00E007C7"/>
    <w:rsid w:val="00E008DC"/>
    <w:rsid w:val="00E00A96"/>
    <w:rsid w:val="00E00C5D"/>
    <w:rsid w:val="00E00CAE"/>
    <w:rsid w:val="00E00D12"/>
    <w:rsid w:val="00E00DD3"/>
    <w:rsid w:val="00E00E31"/>
    <w:rsid w:val="00E01021"/>
    <w:rsid w:val="00E012AE"/>
    <w:rsid w:val="00E01455"/>
    <w:rsid w:val="00E0150C"/>
    <w:rsid w:val="00E0154F"/>
    <w:rsid w:val="00E01735"/>
    <w:rsid w:val="00E023B6"/>
    <w:rsid w:val="00E024F0"/>
    <w:rsid w:val="00E02632"/>
    <w:rsid w:val="00E026EE"/>
    <w:rsid w:val="00E0280D"/>
    <w:rsid w:val="00E02937"/>
    <w:rsid w:val="00E02B77"/>
    <w:rsid w:val="00E02C8A"/>
    <w:rsid w:val="00E02F68"/>
    <w:rsid w:val="00E03154"/>
    <w:rsid w:val="00E032A9"/>
    <w:rsid w:val="00E03378"/>
    <w:rsid w:val="00E03544"/>
    <w:rsid w:val="00E0363B"/>
    <w:rsid w:val="00E036D2"/>
    <w:rsid w:val="00E03843"/>
    <w:rsid w:val="00E038D6"/>
    <w:rsid w:val="00E0390F"/>
    <w:rsid w:val="00E03975"/>
    <w:rsid w:val="00E03B1A"/>
    <w:rsid w:val="00E03B70"/>
    <w:rsid w:val="00E03C04"/>
    <w:rsid w:val="00E03D3A"/>
    <w:rsid w:val="00E04113"/>
    <w:rsid w:val="00E041C7"/>
    <w:rsid w:val="00E0429C"/>
    <w:rsid w:val="00E042E4"/>
    <w:rsid w:val="00E04302"/>
    <w:rsid w:val="00E0434E"/>
    <w:rsid w:val="00E0459A"/>
    <w:rsid w:val="00E0476A"/>
    <w:rsid w:val="00E0476E"/>
    <w:rsid w:val="00E048F4"/>
    <w:rsid w:val="00E04DAA"/>
    <w:rsid w:val="00E05215"/>
    <w:rsid w:val="00E0530C"/>
    <w:rsid w:val="00E0540E"/>
    <w:rsid w:val="00E0546C"/>
    <w:rsid w:val="00E05655"/>
    <w:rsid w:val="00E05805"/>
    <w:rsid w:val="00E05F3F"/>
    <w:rsid w:val="00E05FCB"/>
    <w:rsid w:val="00E0630B"/>
    <w:rsid w:val="00E06369"/>
    <w:rsid w:val="00E064F7"/>
    <w:rsid w:val="00E0663D"/>
    <w:rsid w:val="00E06952"/>
    <w:rsid w:val="00E0714A"/>
    <w:rsid w:val="00E07199"/>
    <w:rsid w:val="00E07335"/>
    <w:rsid w:val="00E0756D"/>
    <w:rsid w:val="00E078D0"/>
    <w:rsid w:val="00E07928"/>
    <w:rsid w:val="00E079AF"/>
    <w:rsid w:val="00E07B1A"/>
    <w:rsid w:val="00E07CFF"/>
    <w:rsid w:val="00E07E00"/>
    <w:rsid w:val="00E07EDF"/>
    <w:rsid w:val="00E10375"/>
    <w:rsid w:val="00E10437"/>
    <w:rsid w:val="00E10944"/>
    <w:rsid w:val="00E10997"/>
    <w:rsid w:val="00E109B9"/>
    <w:rsid w:val="00E10B03"/>
    <w:rsid w:val="00E10B72"/>
    <w:rsid w:val="00E10D31"/>
    <w:rsid w:val="00E10FCB"/>
    <w:rsid w:val="00E11027"/>
    <w:rsid w:val="00E1109D"/>
    <w:rsid w:val="00E117C9"/>
    <w:rsid w:val="00E11880"/>
    <w:rsid w:val="00E11BD0"/>
    <w:rsid w:val="00E11DBD"/>
    <w:rsid w:val="00E11DCE"/>
    <w:rsid w:val="00E11E6F"/>
    <w:rsid w:val="00E122FC"/>
    <w:rsid w:val="00E123FA"/>
    <w:rsid w:val="00E124C1"/>
    <w:rsid w:val="00E12569"/>
    <w:rsid w:val="00E1262E"/>
    <w:rsid w:val="00E1265B"/>
    <w:rsid w:val="00E1279C"/>
    <w:rsid w:val="00E12868"/>
    <w:rsid w:val="00E12D5F"/>
    <w:rsid w:val="00E12DC5"/>
    <w:rsid w:val="00E12FBF"/>
    <w:rsid w:val="00E1300F"/>
    <w:rsid w:val="00E131F4"/>
    <w:rsid w:val="00E131FB"/>
    <w:rsid w:val="00E1374B"/>
    <w:rsid w:val="00E137E9"/>
    <w:rsid w:val="00E13871"/>
    <w:rsid w:val="00E1390B"/>
    <w:rsid w:val="00E139A4"/>
    <w:rsid w:val="00E13A63"/>
    <w:rsid w:val="00E140DD"/>
    <w:rsid w:val="00E14190"/>
    <w:rsid w:val="00E14279"/>
    <w:rsid w:val="00E142F6"/>
    <w:rsid w:val="00E143A8"/>
    <w:rsid w:val="00E143FC"/>
    <w:rsid w:val="00E1446E"/>
    <w:rsid w:val="00E144E2"/>
    <w:rsid w:val="00E14951"/>
    <w:rsid w:val="00E14CC7"/>
    <w:rsid w:val="00E14D67"/>
    <w:rsid w:val="00E14DCB"/>
    <w:rsid w:val="00E14F9E"/>
    <w:rsid w:val="00E15103"/>
    <w:rsid w:val="00E1526F"/>
    <w:rsid w:val="00E154D1"/>
    <w:rsid w:val="00E154D2"/>
    <w:rsid w:val="00E155BB"/>
    <w:rsid w:val="00E156CD"/>
    <w:rsid w:val="00E1588F"/>
    <w:rsid w:val="00E158DD"/>
    <w:rsid w:val="00E15AAE"/>
    <w:rsid w:val="00E15ADD"/>
    <w:rsid w:val="00E15BD5"/>
    <w:rsid w:val="00E15BFB"/>
    <w:rsid w:val="00E15C22"/>
    <w:rsid w:val="00E15DA2"/>
    <w:rsid w:val="00E15F66"/>
    <w:rsid w:val="00E160CD"/>
    <w:rsid w:val="00E16225"/>
    <w:rsid w:val="00E16607"/>
    <w:rsid w:val="00E16995"/>
    <w:rsid w:val="00E16ACA"/>
    <w:rsid w:val="00E16BB2"/>
    <w:rsid w:val="00E16C24"/>
    <w:rsid w:val="00E16D28"/>
    <w:rsid w:val="00E17028"/>
    <w:rsid w:val="00E1711C"/>
    <w:rsid w:val="00E171C1"/>
    <w:rsid w:val="00E1745F"/>
    <w:rsid w:val="00E1773B"/>
    <w:rsid w:val="00E179B5"/>
    <w:rsid w:val="00E17D0D"/>
    <w:rsid w:val="00E17E46"/>
    <w:rsid w:val="00E2024A"/>
    <w:rsid w:val="00E20382"/>
    <w:rsid w:val="00E205FB"/>
    <w:rsid w:val="00E20951"/>
    <w:rsid w:val="00E209DB"/>
    <w:rsid w:val="00E20EF5"/>
    <w:rsid w:val="00E20F8C"/>
    <w:rsid w:val="00E20FA5"/>
    <w:rsid w:val="00E211B7"/>
    <w:rsid w:val="00E21629"/>
    <w:rsid w:val="00E21748"/>
    <w:rsid w:val="00E21A05"/>
    <w:rsid w:val="00E21A69"/>
    <w:rsid w:val="00E21B45"/>
    <w:rsid w:val="00E2207D"/>
    <w:rsid w:val="00E221D3"/>
    <w:rsid w:val="00E223AD"/>
    <w:rsid w:val="00E225DF"/>
    <w:rsid w:val="00E22975"/>
    <w:rsid w:val="00E22BB3"/>
    <w:rsid w:val="00E2314C"/>
    <w:rsid w:val="00E23560"/>
    <w:rsid w:val="00E24275"/>
    <w:rsid w:val="00E242E9"/>
    <w:rsid w:val="00E246C6"/>
    <w:rsid w:val="00E24701"/>
    <w:rsid w:val="00E24A06"/>
    <w:rsid w:val="00E24E9F"/>
    <w:rsid w:val="00E24EDC"/>
    <w:rsid w:val="00E24F03"/>
    <w:rsid w:val="00E24F53"/>
    <w:rsid w:val="00E2557B"/>
    <w:rsid w:val="00E25746"/>
    <w:rsid w:val="00E25A2D"/>
    <w:rsid w:val="00E25B2C"/>
    <w:rsid w:val="00E25CD8"/>
    <w:rsid w:val="00E25FDD"/>
    <w:rsid w:val="00E260F9"/>
    <w:rsid w:val="00E261E2"/>
    <w:rsid w:val="00E26232"/>
    <w:rsid w:val="00E2637C"/>
    <w:rsid w:val="00E264EC"/>
    <w:rsid w:val="00E26501"/>
    <w:rsid w:val="00E26859"/>
    <w:rsid w:val="00E268D6"/>
    <w:rsid w:val="00E26BB9"/>
    <w:rsid w:val="00E26CFE"/>
    <w:rsid w:val="00E26E27"/>
    <w:rsid w:val="00E27964"/>
    <w:rsid w:val="00E27D07"/>
    <w:rsid w:val="00E27D4C"/>
    <w:rsid w:val="00E27EAD"/>
    <w:rsid w:val="00E27F47"/>
    <w:rsid w:val="00E3003D"/>
    <w:rsid w:val="00E3048B"/>
    <w:rsid w:val="00E30689"/>
    <w:rsid w:val="00E3111B"/>
    <w:rsid w:val="00E311FA"/>
    <w:rsid w:val="00E312E7"/>
    <w:rsid w:val="00E3135C"/>
    <w:rsid w:val="00E315A4"/>
    <w:rsid w:val="00E31620"/>
    <w:rsid w:val="00E31811"/>
    <w:rsid w:val="00E318E2"/>
    <w:rsid w:val="00E31950"/>
    <w:rsid w:val="00E31AE9"/>
    <w:rsid w:val="00E31B1F"/>
    <w:rsid w:val="00E31BC6"/>
    <w:rsid w:val="00E31C7E"/>
    <w:rsid w:val="00E320BE"/>
    <w:rsid w:val="00E322AD"/>
    <w:rsid w:val="00E32430"/>
    <w:rsid w:val="00E325AE"/>
    <w:rsid w:val="00E32C22"/>
    <w:rsid w:val="00E32E12"/>
    <w:rsid w:val="00E32E13"/>
    <w:rsid w:val="00E32F9E"/>
    <w:rsid w:val="00E32FD4"/>
    <w:rsid w:val="00E33001"/>
    <w:rsid w:val="00E3312C"/>
    <w:rsid w:val="00E332BE"/>
    <w:rsid w:val="00E334BC"/>
    <w:rsid w:val="00E33533"/>
    <w:rsid w:val="00E33537"/>
    <w:rsid w:val="00E3369A"/>
    <w:rsid w:val="00E337D4"/>
    <w:rsid w:val="00E337E9"/>
    <w:rsid w:val="00E3380D"/>
    <w:rsid w:val="00E338E5"/>
    <w:rsid w:val="00E33C79"/>
    <w:rsid w:val="00E33F55"/>
    <w:rsid w:val="00E34155"/>
    <w:rsid w:val="00E349CF"/>
    <w:rsid w:val="00E34C15"/>
    <w:rsid w:val="00E34F9F"/>
    <w:rsid w:val="00E3526F"/>
    <w:rsid w:val="00E3529E"/>
    <w:rsid w:val="00E352A0"/>
    <w:rsid w:val="00E35D50"/>
    <w:rsid w:val="00E35E1D"/>
    <w:rsid w:val="00E360A3"/>
    <w:rsid w:val="00E36718"/>
    <w:rsid w:val="00E36C8A"/>
    <w:rsid w:val="00E36D78"/>
    <w:rsid w:val="00E36F54"/>
    <w:rsid w:val="00E370EF"/>
    <w:rsid w:val="00E379BE"/>
    <w:rsid w:val="00E37DBC"/>
    <w:rsid w:val="00E4004F"/>
    <w:rsid w:val="00E40082"/>
    <w:rsid w:val="00E4009E"/>
    <w:rsid w:val="00E40BDC"/>
    <w:rsid w:val="00E40DB8"/>
    <w:rsid w:val="00E40E8F"/>
    <w:rsid w:val="00E40F06"/>
    <w:rsid w:val="00E41084"/>
    <w:rsid w:val="00E410B3"/>
    <w:rsid w:val="00E41643"/>
    <w:rsid w:val="00E41991"/>
    <w:rsid w:val="00E419A4"/>
    <w:rsid w:val="00E41D98"/>
    <w:rsid w:val="00E41DF1"/>
    <w:rsid w:val="00E41EC1"/>
    <w:rsid w:val="00E42006"/>
    <w:rsid w:val="00E4201E"/>
    <w:rsid w:val="00E42107"/>
    <w:rsid w:val="00E4239F"/>
    <w:rsid w:val="00E4245B"/>
    <w:rsid w:val="00E424F5"/>
    <w:rsid w:val="00E42653"/>
    <w:rsid w:val="00E426F5"/>
    <w:rsid w:val="00E428DF"/>
    <w:rsid w:val="00E428F2"/>
    <w:rsid w:val="00E429E3"/>
    <w:rsid w:val="00E42BD4"/>
    <w:rsid w:val="00E4315E"/>
    <w:rsid w:val="00E4325C"/>
    <w:rsid w:val="00E433F5"/>
    <w:rsid w:val="00E43480"/>
    <w:rsid w:val="00E4353B"/>
    <w:rsid w:val="00E435FE"/>
    <w:rsid w:val="00E43692"/>
    <w:rsid w:val="00E436C9"/>
    <w:rsid w:val="00E43D29"/>
    <w:rsid w:val="00E43F6A"/>
    <w:rsid w:val="00E44144"/>
    <w:rsid w:val="00E442E4"/>
    <w:rsid w:val="00E4447D"/>
    <w:rsid w:val="00E4455A"/>
    <w:rsid w:val="00E4473F"/>
    <w:rsid w:val="00E4486C"/>
    <w:rsid w:val="00E4488B"/>
    <w:rsid w:val="00E449BA"/>
    <w:rsid w:val="00E44D2C"/>
    <w:rsid w:val="00E453D7"/>
    <w:rsid w:val="00E453E6"/>
    <w:rsid w:val="00E45407"/>
    <w:rsid w:val="00E4560F"/>
    <w:rsid w:val="00E45894"/>
    <w:rsid w:val="00E45B9A"/>
    <w:rsid w:val="00E46018"/>
    <w:rsid w:val="00E4617A"/>
    <w:rsid w:val="00E4631D"/>
    <w:rsid w:val="00E4651B"/>
    <w:rsid w:val="00E46A47"/>
    <w:rsid w:val="00E46AB6"/>
    <w:rsid w:val="00E46BAE"/>
    <w:rsid w:val="00E46C74"/>
    <w:rsid w:val="00E46CA4"/>
    <w:rsid w:val="00E46DBE"/>
    <w:rsid w:val="00E46F49"/>
    <w:rsid w:val="00E471BA"/>
    <w:rsid w:val="00E472F8"/>
    <w:rsid w:val="00E47457"/>
    <w:rsid w:val="00E475C6"/>
    <w:rsid w:val="00E475E7"/>
    <w:rsid w:val="00E4775C"/>
    <w:rsid w:val="00E478F1"/>
    <w:rsid w:val="00E47CB5"/>
    <w:rsid w:val="00E47E6B"/>
    <w:rsid w:val="00E47ECE"/>
    <w:rsid w:val="00E50467"/>
    <w:rsid w:val="00E50862"/>
    <w:rsid w:val="00E50875"/>
    <w:rsid w:val="00E508E3"/>
    <w:rsid w:val="00E50B1A"/>
    <w:rsid w:val="00E50BA0"/>
    <w:rsid w:val="00E50D95"/>
    <w:rsid w:val="00E50EC5"/>
    <w:rsid w:val="00E510E1"/>
    <w:rsid w:val="00E51112"/>
    <w:rsid w:val="00E51147"/>
    <w:rsid w:val="00E51276"/>
    <w:rsid w:val="00E5130E"/>
    <w:rsid w:val="00E51348"/>
    <w:rsid w:val="00E514FF"/>
    <w:rsid w:val="00E51638"/>
    <w:rsid w:val="00E516C2"/>
    <w:rsid w:val="00E518E5"/>
    <w:rsid w:val="00E51952"/>
    <w:rsid w:val="00E5199E"/>
    <w:rsid w:val="00E51A37"/>
    <w:rsid w:val="00E51B2A"/>
    <w:rsid w:val="00E522E5"/>
    <w:rsid w:val="00E525A2"/>
    <w:rsid w:val="00E526F9"/>
    <w:rsid w:val="00E52770"/>
    <w:rsid w:val="00E52796"/>
    <w:rsid w:val="00E52AA4"/>
    <w:rsid w:val="00E52CCE"/>
    <w:rsid w:val="00E52FEA"/>
    <w:rsid w:val="00E5302A"/>
    <w:rsid w:val="00E530DD"/>
    <w:rsid w:val="00E539C4"/>
    <w:rsid w:val="00E53A73"/>
    <w:rsid w:val="00E53E21"/>
    <w:rsid w:val="00E53E7C"/>
    <w:rsid w:val="00E53EE2"/>
    <w:rsid w:val="00E53F0E"/>
    <w:rsid w:val="00E54001"/>
    <w:rsid w:val="00E5405E"/>
    <w:rsid w:val="00E5429F"/>
    <w:rsid w:val="00E545DB"/>
    <w:rsid w:val="00E54788"/>
    <w:rsid w:val="00E5484A"/>
    <w:rsid w:val="00E5489A"/>
    <w:rsid w:val="00E548F0"/>
    <w:rsid w:val="00E54C51"/>
    <w:rsid w:val="00E54F96"/>
    <w:rsid w:val="00E550BB"/>
    <w:rsid w:val="00E55176"/>
    <w:rsid w:val="00E5568A"/>
    <w:rsid w:val="00E5580E"/>
    <w:rsid w:val="00E55D13"/>
    <w:rsid w:val="00E56328"/>
    <w:rsid w:val="00E563E0"/>
    <w:rsid w:val="00E5654B"/>
    <w:rsid w:val="00E565BB"/>
    <w:rsid w:val="00E5673A"/>
    <w:rsid w:val="00E56A49"/>
    <w:rsid w:val="00E56B75"/>
    <w:rsid w:val="00E571D1"/>
    <w:rsid w:val="00E574E8"/>
    <w:rsid w:val="00E57591"/>
    <w:rsid w:val="00E5763D"/>
    <w:rsid w:val="00E576B4"/>
    <w:rsid w:val="00E5776D"/>
    <w:rsid w:val="00E5781F"/>
    <w:rsid w:val="00E5790C"/>
    <w:rsid w:val="00E57AA0"/>
    <w:rsid w:val="00E57BCE"/>
    <w:rsid w:val="00E57C96"/>
    <w:rsid w:val="00E57D61"/>
    <w:rsid w:val="00E57ECE"/>
    <w:rsid w:val="00E57FE2"/>
    <w:rsid w:val="00E60008"/>
    <w:rsid w:val="00E6003B"/>
    <w:rsid w:val="00E600FA"/>
    <w:rsid w:val="00E60324"/>
    <w:rsid w:val="00E6043C"/>
    <w:rsid w:val="00E60511"/>
    <w:rsid w:val="00E60657"/>
    <w:rsid w:val="00E60681"/>
    <w:rsid w:val="00E6084C"/>
    <w:rsid w:val="00E60AF6"/>
    <w:rsid w:val="00E60D8E"/>
    <w:rsid w:val="00E60DA6"/>
    <w:rsid w:val="00E60E5B"/>
    <w:rsid w:val="00E610AE"/>
    <w:rsid w:val="00E61549"/>
    <w:rsid w:val="00E6154A"/>
    <w:rsid w:val="00E615FC"/>
    <w:rsid w:val="00E61756"/>
    <w:rsid w:val="00E617D4"/>
    <w:rsid w:val="00E6207B"/>
    <w:rsid w:val="00E622F6"/>
    <w:rsid w:val="00E6282A"/>
    <w:rsid w:val="00E62A4C"/>
    <w:rsid w:val="00E62AFF"/>
    <w:rsid w:val="00E62BFD"/>
    <w:rsid w:val="00E62C6F"/>
    <w:rsid w:val="00E62DBE"/>
    <w:rsid w:val="00E633F6"/>
    <w:rsid w:val="00E63836"/>
    <w:rsid w:val="00E63887"/>
    <w:rsid w:val="00E63919"/>
    <w:rsid w:val="00E63A2B"/>
    <w:rsid w:val="00E63E99"/>
    <w:rsid w:val="00E64083"/>
    <w:rsid w:val="00E645BC"/>
    <w:rsid w:val="00E646E2"/>
    <w:rsid w:val="00E647B0"/>
    <w:rsid w:val="00E648FD"/>
    <w:rsid w:val="00E64B0D"/>
    <w:rsid w:val="00E64C7A"/>
    <w:rsid w:val="00E64E0F"/>
    <w:rsid w:val="00E65014"/>
    <w:rsid w:val="00E650C5"/>
    <w:rsid w:val="00E651D1"/>
    <w:rsid w:val="00E65289"/>
    <w:rsid w:val="00E656DE"/>
    <w:rsid w:val="00E65753"/>
    <w:rsid w:val="00E65945"/>
    <w:rsid w:val="00E659EC"/>
    <w:rsid w:val="00E65B4B"/>
    <w:rsid w:val="00E66099"/>
    <w:rsid w:val="00E6615A"/>
    <w:rsid w:val="00E662A6"/>
    <w:rsid w:val="00E665AD"/>
    <w:rsid w:val="00E66AE7"/>
    <w:rsid w:val="00E66B17"/>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A26"/>
    <w:rsid w:val="00E67C59"/>
    <w:rsid w:val="00E67D83"/>
    <w:rsid w:val="00E67E75"/>
    <w:rsid w:val="00E67EAA"/>
    <w:rsid w:val="00E67F85"/>
    <w:rsid w:val="00E67FEE"/>
    <w:rsid w:val="00E700AA"/>
    <w:rsid w:val="00E701F2"/>
    <w:rsid w:val="00E70475"/>
    <w:rsid w:val="00E704AF"/>
    <w:rsid w:val="00E704D6"/>
    <w:rsid w:val="00E705FA"/>
    <w:rsid w:val="00E70706"/>
    <w:rsid w:val="00E7071A"/>
    <w:rsid w:val="00E70831"/>
    <w:rsid w:val="00E7088A"/>
    <w:rsid w:val="00E70CC1"/>
    <w:rsid w:val="00E70E29"/>
    <w:rsid w:val="00E71032"/>
    <w:rsid w:val="00E714DA"/>
    <w:rsid w:val="00E71696"/>
    <w:rsid w:val="00E71A60"/>
    <w:rsid w:val="00E71B05"/>
    <w:rsid w:val="00E71D2B"/>
    <w:rsid w:val="00E71DD0"/>
    <w:rsid w:val="00E71DFD"/>
    <w:rsid w:val="00E71E5B"/>
    <w:rsid w:val="00E71EE7"/>
    <w:rsid w:val="00E71FCE"/>
    <w:rsid w:val="00E72240"/>
    <w:rsid w:val="00E7272F"/>
    <w:rsid w:val="00E72820"/>
    <w:rsid w:val="00E729DB"/>
    <w:rsid w:val="00E72DCD"/>
    <w:rsid w:val="00E72FB1"/>
    <w:rsid w:val="00E72FB2"/>
    <w:rsid w:val="00E7343F"/>
    <w:rsid w:val="00E73464"/>
    <w:rsid w:val="00E7383D"/>
    <w:rsid w:val="00E73A28"/>
    <w:rsid w:val="00E73A2D"/>
    <w:rsid w:val="00E73AE2"/>
    <w:rsid w:val="00E73B48"/>
    <w:rsid w:val="00E73B6D"/>
    <w:rsid w:val="00E73B9F"/>
    <w:rsid w:val="00E73BFE"/>
    <w:rsid w:val="00E73F26"/>
    <w:rsid w:val="00E74026"/>
    <w:rsid w:val="00E74193"/>
    <w:rsid w:val="00E7448C"/>
    <w:rsid w:val="00E747B7"/>
    <w:rsid w:val="00E74BF9"/>
    <w:rsid w:val="00E74C26"/>
    <w:rsid w:val="00E74DE6"/>
    <w:rsid w:val="00E74E5C"/>
    <w:rsid w:val="00E74E98"/>
    <w:rsid w:val="00E74E9B"/>
    <w:rsid w:val="00E74F04"/>
    <w:rsid w:val="00E74F0E"/>
    <w:rsid w:val="00E750D5"/>
    <w:rsid w:val="00E75262"/>
    <w:rsid w:val="00E75530"/>
    <w:rsid w:val="00E755A7"/>
    <w:rsid w:val="00E75743"/>
    <w:rsid w:val="00E757B1"/>
    <w:rsid w:val="00E7585B"/>
    <w:rsid w:val="00E75A45"/>
    <w:rsid w:val="00E75FB5"/>
    <w:rsid w:val="00E7627C"/>
    <w:rsid w:val="00E7639C"/>
    <w:rsid w:val="00E7647E"/>
    <w:rsid w:val="00E764D6"/>
    <w:rsid w:val="00E76659"/>
    <w:rsid w:val="00E766B0"/>
    <w:rsid w:val="00E76C0E"/>
    <w:rsid w:val="00E76F8C"/>
    <w:rsid w:val="00E772F9"/>
    <w:rsid w:val="00E7733E"/>
    <w:rsid w:val="00E77669"/>
    <w:rsid w:val="00E7782D"/>
    <w:rsid w:val="00E779EF"/>
    <w:rsid w:val="00E77AD3"/>
    <w:rsid w:val="00E77BC3"/>
    <w:rsid w:val="00E801C8"/>
    <w:rsid w:val="00E8032E"/>
    <w:rsid w:val="00E805FB"/>
    <w:rsid w:val="00E80A58"/>
    <w:rsid w:val="00E80B0B"/>
    <w:rsid w:val="00E80B34"/>
    <w:rsid w:val="00E80B93"/>
    <w:rsid w:val="00E80D9D"/>
    <w:rsid w:val="00E80E43"/>
    <w:rsid w:val="00E80FFC"/>
    <w:rsid w:val="00E8107C"/>
    <w:rsid w:val="00E8132A"/>
    <w:rsid w:val="00E81387"/>
    <w:rsid w:val="00E8173A"/>
    <w:rsid w:val="00E81BDD"/>
    <w:rsid w:val="00E81BFD"/>
    <w:rsid w:val="00E81EF0"/>
    <w:rsid w:val="00E81F65"/>
    <w:rsid w:val="00E81FB6"/>
    <w:rsid w:val="00E82384"/>
    <w:rsid w:val="00E823E8"/>
    <w:rsid w:val="00E8247F"/>
    <w:rsid w:val="00E827BC"/>
    <w:rsid w:val="00E82817"/>
    <w:rsid w:val="00E82D3A"/>
    <w:rsid w:val="00E83211"/>
    <w:rsid w:val="00E834FE"/>
    <w:rsid w:val="00E83505"/>
    <w:rsid w:val="00E83707"/>
    <w:rsid w:val="00E83B45"/>
    <w:rsid w:val="00E83F81"/>
    <w:rsid w:val="00E83FAE"/>
    <w:rsid w:val="00E842E4"/>
    <w:rsid w:val="00E84374"/>
    <w:rsid w:val="00E846F2"/>
    <w:rsid w:val="00E84A0F"/>
    <w:rsid w:val="00E84B4A"/>
    <w:rsid w:val="00E84EFA"/>
    <w:rsid w:val="00E84FFA"/>
    <w:rsid w:val="00E85231"/>
    <w:rsid w:val="00E8544B"/>
    <w:rsid w:val="00E85929"/>
    <w:rsid w:val="00E85AE8"/>
    <w:rsid w:val="00E85B12"/>
    <w:rsid w:val="00E85C9A"/>
    <w:rsid w:val="00E8600F"/>
    <w:rsid w:val="00E86160"/>
    <w:rsid w:val="00E86225"/>
    <w:rsid w:val="00E8640B"/>
    <w:rsid w:val="00E86422"/>
    <w:rsid w:val="00E869CF"/>
    <w:rsid w:val="00E869E3"/>
    <w:rsid w:val="00E86A8B"/>
    <w:rsid w:val="00E86B6C"/>
    <w:rsid w:val="00E87416"/>
    <w:rsid w:val="00E8748C"/>
    <w:rsid w:val="00E87AC7"/>
    <w:rsid w:val="00E87BC6"/>
    <w:rsid w:val="00E87CBA"/>
    <w:rsid w:val="00E87D29"/>
    <w:rsid w:val="00E87DC6"/>
    <w:rsid w:val="00E9018E"/>
    <w:rsid w:val="00E90327"/>
    <w:rsid w:val="00E904F9"/>
    <w:rsid w:val="00E9056E"/>
    <w:rsid w:val="00E905B7"/>
    <w:rsid w:val="00E9095F"/>
    <w:rsid w:val="00E90C14"/>
    <w:rsid w:val="00E90D3F"/>
    <w:rsid w:val="00E90DF4"/>
    <w:rsid w:val="00E90E72"/>
    <w:rsid w:val="00E90F2D"/>
    <w:rsid w:val="00E912CD"/>
    <w:rsid w:val="00E913A3"/>
    <w:rsid w:val="00E9176A"/>
    <w:rsid w:val="00E91849"/>
    <w:rsid w:val="00E91EDA"/>
    <w:rsid w:val="00E9203E"/>
    <w:rsid w:val="00E920EF"/>
    <w:rsid w:val="00E9234B"/>
    <w:rsid w:val="00E92440"/>
    <w:rsid w:val="00E9291D"/>
    <w:rsid w:val="00E929F0"/>
    <w:rsid w:val="00E929F3"/>
    <w:rsid w:val="00E92DAA"/>
    <w:rsid w:val="00E92E8B"/>
    <w:rsid w:val="00E930A9"/>
    <w:rsid w:val="00E9358B"/>
    <w:rsid w:val="00E93629"/>
    <w:rsid w:val="00E938BC"/>
    <w:rsid w:val="00E93A15"/>
    <w:rsid w:val="00E93C1C"/>
    <w:rsid w:val="00E93CA8"/>
    <w:rsid w:val="00E93E2A"/>
    <w:rsid w:val="00E93E82"/>
    <w:rsid w:val="00E93EDB"/>
    <w:rsid w:val="00E94072"/>
    <w:rsid w:val="00E94268"/>
    <w:rsid w:val="00E9483E"/>
    <w:rsid w:val="00E94A0C"/>
    <w:rsid w:val="00E94A6D"/>
    <w:rsid w:val="00E94B5A"/>
    <w:rsid w:val="00E94D4C"/>
    <w:rsid w:val="00E94E3C"/>
    <w:rsid w:val="00E94E70"/>
    <w:rsid w:val="00E95185"/>
    <w:rsid w:val="00E953DF"/>
    <w:rsid w:val="00E955E0"/>
    <w:rsid w:val="00E9561F"/>
    <w:rsid w:val="00E956D8"/>
    <w:rsid w:val="00E95972"/>
    <w:rsid w:val="00E95A39"/>
    <w:rsid w:val="00E95D2C"/>
    <w:rsid w:val="00E95EB9"/>
    <w:rsid w:val="00E96203"/>
    <w:rsid w:val="00E96276"/>
    <w:rsid w:val="00E96693"/>
    <w:rsid w:val="00E966B2"/>
    <w:rsid w:val="00E9691C"/>
    <w:rsid w:val="00E96979"/>
    <w:rsid w:val="00E969DF"/>
    <w:rsid w:val="00E96EA6"/>
    <w:rsid w:val="00E97103"/>
    <w:rsid w:val="00E97234"/>
    <w:rsid w:val="00E97496"/>
    <w:rsid w:val="00E974FD"/>
    <w:rsid w:val="00E9756C"/>
    <w:rsid w:val="00E9771E"/>
    <w:rsid w:val="00E9776A"/>
    <w:rsid w:val="00E9777B"/>
    <w:rsid w:val="00E977CA"/>
    <w:rsid w:val="00E97DF2"/>
    <w:rsid w:val="00EA0252"/>
    <w:rsid w:val="00EA0399"/>
    <w:rsid w:val="00EA045D"/>
    <w:rsid w:val="00EA052A"/>
    <w:rsid w:val="00EA05B7"/>
    <w:rsid w:val="00EA0606"/>
    <w:rsid w:val="00EA073C"/>
    <w:rsid w:val="00EA07AB"/>
    <w:rsid w:val="00EA0AB7"/>
    <w:rsid w:val="00EA0B02"/>
    <w:rsid w:val="00EA0BE5"/>
    <w:rsid w:val="00EA1013"/>
    <w:rsid w:val="00EA112A"/>
    <w:rsid w:val="00EA1332"/>
    <w:rsid w:val="00EA14D3"/>
    <w:rsid w:val="00EA152F"/>
    <w:rsid w:val="00EA168A"/>
    <w:rsid w:val="00EA16D0"/>
    <w:rsid w:val="00EA1840"/>
    <w:rsid w:val="00EA1AAC"/>
    <w:rsid w:val="00EA2388"/>
    <w:rsid w:val="00EA240F"/>
    <w:rsid w:val="00EA2428"/>
    <w:rsid w:val="00EA263D"/>
    <w:rsid w:val="00EA2645"/>
    <w:rsid w:val="00EA295F"/>
    <w:rsid w:val="00EA2A49"/>
    <w:rsid w:val="00EA2DD6"/>
    <w:rsid w:val="00EA2E9B"/>
    <w:rsid w:val="00EA3128"/>
    <w:rsid w:val="00EA33AE"/>
    <w:rsid w:val="00EA33EF"/>
    <w:rsid w:val="00EA3923"/>
    <w:rsid w:val="00EA3DE1"/>
    <w:rsid w:val="00EA3F91"/>
    <w:rsid w:val="00EA4106"/>
    <w:rsid w:val="00EA423D"/>
    <w:rsid w:val="00EA44E4"/>
    <w:rsid w:val="00EA455B"/>
    <w:rsid w:val="00EA4857"/>
    <w:rsid w:val="00EA4878"/>
    <w:rsid w:val="00EA4A4E"/>
    <w:rsid w:val="00EA4A57"/>
    <w:rsid w:val="00EA4D4D"/>
    <w:rsid w:val="00EA4DF5"/>
    <w:rsid w:val="00EA50E6"/>
    <w:rsid w:val="00EA519D"/>
    <w:rsid w:val="00EA52EA"/>
    <w:rsid w:val="00EA53A4"/>
    <w:rsid w:val="00EA54AD"/>
    <w:rsid w:val="00EA569D"/>
    <w:rsid w:val="00EA57D5"/>
    <w:rsid w:val="00EA5AAB"/>
    <w:rsid w:val="00EA5CDD"/>
    <w:rsid w:val="00EA5E2B"/>
    <w:rsid w:val="00EA5EF3"/>
    <w:rsid w:val="00EA60B1"/>
    <w:rsid w:val="00EA6754"/>
    <w:rsid w:val="00EA6794"/>
    <w:rsid w:val="00EA6B4F"/>
    <w:rsid w:val="00EA70C4"/>
    <w:rsid w:val="00EA71C4"/>
    <w:rsid w:val="00EA71F7"/>
    <w:rsid w:val="00EA736A"/>
    <w:rsid w:val="00EA7445"/>
    <w:rsid w:val="00EA7499"/>
    <w:rsid w:val="00EA767C"/>
    <w:rsid w:val="00EA7951"/>
    <w:rsid w:val="00EA79DB"/>
    <w:rsid w:val="00EA7B77"/>
    <w:rsid w:val="00EA7CA6"/>
    <w:rsid w:val="00EA7D33"/>
    <w:rsid w:val="00EB0556"/>
    <w:rsid w:val="00EB067A"/>
    <w:rsid w:val="00EB07F8"/>
    <w:rsid w:val="00EB0B66"/>
    <w:rsid w:val="00EB0BA7"/>
    <w:rsid w:val="00EB0BEF"/>
    <w:rsid w:val="00EB0D20"/>
    <w:rsid w:val="00EB0D3C"/>
    <w:rsid w:val="00EB0DC3"/>
    <w:rsid w:val="00EB10F3"/>
    <w:rsid w:val="00EB1197"/>
    <w:rsid w:val="00EB119D"/>
    <w:rsid w:val="00EB12B7"/>
    <w:rsid w:val="00EB1935"/>
    <w:rsid w:val="00EB1CD0"/>
    <w:rsid w:val="00EB1CD8"/>
    <w:rsid w:val="00EB1CF8"/>
    <w:rsid w:val="00EB1FD5"/>
    <w:rsid w:val="00EB203B"/>
    <w:rsid w:val="00EB217E"/>
    <w:rsid w:val="00EB23C9"/>
    <w:rsid w:val="00EB23F1"/>
    <w:rsid w:val="00EB2738"/>
    <w:rsid w:val="00EB27D5"/>
    <w:rsid w:val="00EB2BFD"/>
    <w:rsid w:val="00EB2D37"/>
    <w:rsid w:val="00EB2D5C"/>
    <w:rsid w:val="00EB2F43"/>
    <w:rsid w:val="00EB2FB3"/>
    <w:rsid w:val="00EB30F3"/>
    <w:rsid w:val="00EB3191"/>
    <w:rsid w:val="00EB31CC"/>
    <w:rsid w:val="00EB3248"/>
    <w:rsid w:val="00EB33F7"/>
    <w:rsid w:val="00EB34B2"/>
    <w:rsid w:val="00EB3899"/>
    <w:rsid w:val="00EB3A0F"/>
    <w:rsid w:val="00EB3B37"/>
    <w:rsid w:val="00EB4B97"/>
    <w:rsid w:val="00EB5224"/>
    <w:rsid w:val="00EB534B"/>
    <w:rsid w:val="00EB5370"/>
    <w:rsid w:val="00EB56A8"/>
    <w:rsid w:val="00EB5776"/>
    <w:rsid w:val="00EB5934"/>
    <w:rsid w:val="00EB59FA"/>
    <w:rsid w:val="00EB5A80"/>
    <w:rsid w:val="00EB5EDA"/>
    <w:rsid w:val="00EB622E"/>
    <w:rsid w:val="00EB660A"/>
    <w:rsid w:val="00EB6751"/>
    <w:rsid w:val="00EB6757"/>
    <w:rsid w:val="00EB6915"/>
    <w:rsid w:val="00EB6AE7"/>
    <w:rsid w:val="00EB7280"/>
    <w:rsid w:val="00EB7801"/>
    <w:rsid w:val="00EB7879"/>
    <w:rsid w:val="00EB7ABD"/>
    <w:rsid w:val="00EB7B72"/>
    <w:rsid w:val="00EB7C48"/>
    <w:rsid w:val="00EB7CF0"/>
    <w:rsid w:val="00EB7EFC"/>
    <w:rsid w:val="00EC012C"/>
    <w:rsid w:val="00EC0191"/>
    <w:rsid w:val="00EC0793"/>
    <w:rsid w:val="00EC095B"/>
    <w:rsid w:val="00EC0D0C"/>
    <w:rsid w:val="00EC0E55"/>
    <w:rsid w:val="00EC0F5D"/>
    <w:rsid w:val="00EC0F8B"/>
    <w:rsid w:val="00EC107F"/>
    <w:rsid w:val="00EC10DD"/>
    <w:rsid w:val="00EC1211"/>
    <w:rsid w:val="00EC15FA"/>
    <w:rsid w:val="00EC1A7C"/>
    <w:rsid w:val="00EC1D52"/>
    <w:rsid w:val="00EC1D82"/>
    <w:rsid w:val="00EC1D92"/>
    <w:rsid w:val="00EC1E55"/>
    <w:rsid w:val="00EC1EA7"/>
    <w:rsid w:val="00EC21BF"/>
    <w:rsid w:val="00EC2485"/>
    <w:rsid w:val="00EC2570"/>
    <w:rsid w:val="00EC2988"/>
    <w:rsid w:val="00EC2B0F"/>
    <w:rsid w:val="00EC2C4A"/>
    <w:rsid w:val="00EC2DB9"/>
    <w:rsid w:val="00EC3081"/>
    <w:rsid w:val="00EC3303"/>
    <w:rsid w:val="00EC3460"/>
    <w:rsid w:val="00EC34D2"/>
    <w:rsid w:val="00EC35C1"/>
    <w:rsid w:val="00EC35FB"/>
    <w:rsid w:val="00EC38D4"/>
    <w:rsid w:val="00EC3A53"/>
    <w:rsid w:val="00EC3A96"/>
    <w:rsid w:val="00EC4540"/>
    <w:rsid w:val="00EC45D1"/>
    <w:rsid w:val="00EC4750"/>
    <w:rsid w:val="00EC4CC5"/>
    <w:rsid w:val="00EC4CFC"/>
    <w:rsid w:val="00EC4FEE"/>
    <w:rsid w:val="00EC5262"/>
    <w:rsid w:val="00EC529B"/>
    <w:rsid w:val="00EC5305"/>
    <w:rsid w:val="00EC5456"/>
    <w:rsid w:val="00EC568D"/>
    <w:rsid w:val="00EC5A2A"/>
    <w:rsid w:val="00EC5F66"/>
    <w:rsid w:val="00EC601D"/>
    <w:rsid w:val="00EC6101"/>
    <w:rsid w:val="00EC63B7"/>
    <w:rsid w:val="00EC6409"/>
    <w:rsid w:val="00EC6791"/>
    <w:rsid w:val="00EC67C1"/>
    <w:rsid w:val="00EC6A92"/>
    <w:rsid w:val="00EC6B00"/>
    <w:rsid w:val="00EC6CD7"/>
    <w:rsid w:val="00EC6CED"/>
    <w:rsid w:val="00EC6CFA"/>
    <w:rsid w:val="00EC6EA4"/>
    <w:rsid w:val="00EC6FEE"/>
    <w:rsid w:val="00EC7138"/>
    <w:rsid w:val="00EC73AC"/>
    <w:rsid w:val="00EC75CC"/>
    <w:rsid w:val="00EC7C97"/>
    <w:rsid w:val="00EC7EB7"/>
    <w:rsid w:val="00ED00B2"/>
    <w:rsid w:val="00ED00F9"/>
    <w:rsid w:val="00ED00FE"/>
    <w:rsid w:val="00ED0123"/>
    <w:rsid w:val="00ED01CA"/>
    <w:rsid w:val="00ED0313"/>
    <w:rsid w:val="00ED05CF"/>
    <w:rsid w:val="00ED05E0"/>
    <w:rsid w:val="00ED08AB"/>
    <w:rsid w:val="00ED0BBD"/>
    <w:rsid w:val="00ED0DCC"/>
    <w:rsid w:val="00ED0DFD"/>
    <w:rsid w:val="00ED0F1E"/>
    <w:rsid w:val="00ED110B"/>
    <w:rsid w:val="00ED11B1"/>
    <w:rsid w:val="00ED130C"/>
    <w:rsid w:val="00ED1535"/>
    <w:rsid w:val="00ED1C69"/>
    <w:rsid w:val="00ED1F05"/>
    <w:rsid w:val="00ED2057"/>
    <w:rsid w:val="00ED2157"/>
    <w:rsid w:val="00ED2304"/>
    <w:rsid w:val="00ED23C5"/>
    <w:rsid w:val="00ED23C8"/>
    <w:rsid w:val="00ED241F"/>
    <w:rsid w:val="00ED2789"/>
    <w:rsid w:val="00ED2882"/>
    <w:rsid w:val="00ED29DB"/>
    <w:rsid w:val="00ED2A5D"/>
    <w:rsid w:val="00ED2A8E"/>
    <w:rsid w:val="00ED2AD0"/>
    <w:rsid w:val="00ED2C75"/>
    <w:rsid w:val="00ED2E8C"/>
    <w:rsid w:val="00ED2FA1"/>
    <w:rsid w:val="00ED33C5"/>
    <w:rsid w:val="00ED3516"/>
    <w:rsid w:val="00ED35F5"/>
    <w:rsid w:val="00ED36FD"/>
    <w:rsid w:val="00ED3A26"/>
    <w:rsid w:val="00ED3B6E"/>
    <w:rsid w:val="00ED3BDF"/>
    <w:rsid w:val="00ED403C"/>
    <w:rsid w:val="00ED4887"/>
    <w:rsid w:val="00ED4995"/>
    <w:rsid w:val="00ED4C24"/>
    <w:rsid w:val="00ED4D00"/>
    <w:rsid w:val="00ED4E17"/>
    <w:rsid w:val="00ED5317"/>
    <w:rsid w:val="00ED537C"/>
    <w:rsid w:val="00ED5413"/>
    <w:rsid w:val="00ED544C"/>
    <w:rsid w:val="00ED54F1"/>
    <w:rsid w:val="00ED5584"/>
    <w:rsid w:val="00ED57AF"/>
    <w:rsid w:val="00ED5E1B"/>
    <w:rsid w:val="00ED6366"/>
    <w:rsid w:val="00ED63F3"/>
    <w:rsid w:val="00ED663D"/>
    <w:rsid w:val="00ED664A"/>
    <w:rsid w:val="00ED6729"/>
    <w:rsid w:val="00ED68F2"/>
    <w:rsid w:val="00ED6B03"/>
    <w:rsid w:val="00ED6C30"/>
    <w:rsid w:val="00ED6CC9"/>
    <w:rsid w:val="00ED6F4A"/>
    <w:rsid w:val="00ED7028"/>
    <w:rsid w:val="00ED7583"/>
    <w:rsid w:val="00ED75C5"/>
    <w:rsid w:val="00ED77E2"/>
    <w:rsid w:val="00ED7A02"/>
    <w:rsid w:val="00ED7D1F"/>
    <w:rsid w:val="00ED7D33"/>
    <w:rsid w:val="00ED7EF1"/>
    <w:rsid w:val="00ED7F0E"/>
    <w:rsid w:val="00EE01D0"/>
    <w:rsid w:val="00EE01D6"/>
    <w:rsid w:val="00EE052F"/>
    <w:rsid w:val="00EE06C2"/>
    <w:rsid w:val="00EE08D8"/>
    <w:rsid w:val="00EE0932"/>
    <w:rsid w:val="00EE0A36"/>
    <w:rsid w:val="00EE0ADB"/>
    <w:rsid w:val="00EE0BD1"/>
    <w:rsid w:val="00EE0BF3"/>
    <w:rsid w:val="00EE0C54"/>
    <w:rsid w:val="00EE0D00"/>
    <w:rsid w:val="00EE0DC1"/>
    <w:rsid w:val="00EE0DF7"/>
    <w:rsid w:val="00EE0E68"/>
    <w:rsid w:val="00EE13D0"/>
    <w:rsid w:val="00EE1409"/>
    <w:rsid w:val="00EE142C"/>
    <w:rsid w:val="00EE1603"/>
    <w:rsid w:val="00EE1633"/>
    <w:rsid w:val="00EE18DD"/>
    <w:rsid w:val="00EE1A10"/>
    <w:rsid w:val="00EE1D21"/>
    <w:rsid w:val="00EE1F98"/>
    <w:rsid w:val="00EE238C"/>
    <w:rsid w:val="00EE2593"/>
    <w:rsid w:val="00EE25C9"/>
    <w:rsid w:val="00EE2A72"/>
    <w:rsid w:val="00EE2B12"/>
    <w:rsid w:val="00EE2C31"/>
    <w:rsid w:val="00EE31A6"/>
    <w:rsid w:val="00EE328A"/>
    <w:rsid w:val="00EE3439"/>
    <w:rsid w:val="00EE349A"/>
    <w:rsid w:val="00EE3525"/>
    <w:rsid w:val="00EE3649"/>
    <w:rsid w:val="00EE39C9"/>
    <w:rsid w:val="00EE3A53"/>
    <w:rsid w:val="00EE3A77"/>
    <w:rsid w:val="00EE3C6B"/>
    <w:rsid w:val="00EE3E95"/>
    <w:rsid w:val="00EE431F"/>
    <w:rsid w:val="00EE4471"/>
    <w:rsid w:val="00EE455C"/>
    <w:rsid w:val="00EE4B98"/>
    <w:rsid w:val="00EE4CAC"/>
    <w:rsid w:val="00EE51B5"/>
    <w:rsid w:val="00EE51F5"/>
    <w:rsid w:val="00EE520F"/>
    <w:rsid w:val="00EE570B"/>
    <w:rsid w:val="00EE5723"/>
    <w:rsid w:val="00EE5BF7"/>
    <w:rsid w:val="00EE5EEC"/>
    <w:rsid w:val="00EE5FA7"/>
    <w:rsid w:val="00EE6035"/>
    <w:rsid w:val="00EE6037"/>
    <w:rsid w:val="00EE61D7"/>
    <w:rsid w:val="00EE62E4"/>
    <w:rsid w:val="00EE6406"/>
    <w:rsid w:val="00EE6755"/>
    <w:rsid w:val="00EE6CDE"/>
    <w:rsid w:val="00EE6D74"/>
    <w:rsid w:val="00EE70BE"/>
    <w:rsid w:val="00EE71FE"/>
    <w:rsid w:val="00EE723C"/>
    <w:rsid w:val="00EE7635"/>
    <w:rsid w:val="00EE7985"/>
    <w:rsid w:val="00EE7AB0"/>
    <w:rsid w:val="00EF01F2"/>
    <w:rsid w:val="00EF05DC"/>
    <w:rsid w:val="00EF069A"/>
    <w:rsid w:val="00EF0B19"/>
    <w:rsid w:val="00EF0E98"/>
    <w:rsid w:val="00EF0F99"/>
    <w:rsid w:val="00EF1270"/>
    <w:rsid w:val="00EF1368"/>
    <w:rsid w:val="00EF138A"/>
    <w:rsid w:val="00EF17E1"/>
    <w:rsid w:val="00EF1850"/>
    <w:rsid w:val="00EF1E2C"/>
    <w:rsid w:val="00EF1EB0"/>
    <w:rsid w:val="00EF242C"/>
    <w:rsid w:val="00EF26C5"/>
    <w:rsid w:val="00EF26EA"/>
    <w:rsid w:val="00EF28B2"/>
    <w:rsid w:val="00EF2A3F"/>
    <w:rsid w:val="00EF2B46"/>
    <w:rsid w:val="00EF2EA3"/>
    <w:rsid w:val="00EF2EB1"/>
    <w:rsid w:val="00EF2EC5"/>
    <w:rsid w:val="00EF2FDA"/>
    <w:rsid w:val="00EF30DD"/>
    <w:rsid w:val="00EF38C8"/>
    <w:rsid w:val="00EF39AB"/>
    <w:rsid w:val="00EF3B5D"/>
    <w:rsid w:val="00EF3ECA"/>
    <w:rsid w:val="00EF3EE3"/>
    <w:rsid w:val="00EF3FD0"/>
    <w:rsid w:val="00EF4121"/>
    <w:rsid w:val="00EF42D8"/>
    <w:rsid w:val="00EF4589"/>
    <w:rsid w:val="00EF4777"/>
    <w:rsid w:val="00EF49D8"/>
    <w:rsid w:val="00EF49EA"/>
    <w:rsid w:val="00EF4A1E"/>
    <w:rsid w:val="00EF4A4D"/>
    <w:rsid w:val="00EF4C71"/>
    <w:rsid w:val="00EF4C81"/>
    <w:rsid w:val="00EF4E8D"/>
    <w:rsid w:val="00EF4F95"/>
    <w:rsid w:val="00EF527F"/>
    <w:rsid w:val="00EF53B5"/>
    <w:rsid w:val="00EF53E0"/>
    <w:rsid w:val="00EF5486"/>
    <w:rsid w:val="00EF551E"/>
    <w:rsid w:val="00EF5744"/>
    <w:rsid w:val="00EF57F0"/>
    <w:rsid w:val="00EF57F2"/>
    <w:rsid w:val="00EF5BFF"/>
    <w:rsid w:val="00EF5CB4"/>
    <w:rsid w:val="00EF6008"/>
    <w:rsid w:val="00EF62A7"/>
    <w:rsid w:val="00EF6C03"/>
    <w:rsid w:val="00EF6C57"/>
    <w:rsid w:val="00EF6CCB"/>
    <w:rsid w:val="00EF6FCB"/>
    <w:rsid w:val="00EF713B"/>
    <w:rsid w:val="00EF71F6"/>
    <w:rsid w:val="00EF721C"/>
    <w:rsid w:val="00EF76A0"/>
    <w:rsid w:val="00EF76E8"/>
    <w:rsid w:val="00EF7B63"/>
    <w:rsid w:val="00F001F8"/>
    <w:rsid w:val="00F0035F"/>
    <w:rsid w:val="00F00A80"/>
    <w:rsid w:val="00F00C08"/>
    <w:rsid w:val="00F00C8A"/>
    <w:rsid w:val="00F00F24"/>
    <w:rsid w:val="00F0112B"/>
    <w:rsid w:val="00F01170"/>
    <w:rsid w:val="00F018E6"/>
    <w:rsid w:val="00F018FA"/>
    <w:rsid w:val="00F019F1"/>
    <w:rsid w:val="00F01EB7"/>
    <w:rsid w:val="00F0201B"/>
    <w:rsid w:val="00F02126"/>
    <w:rsid w:val="00F023CA"/>
    <w:rsid w:val="00F0254D"/>
    <w:rsid w:val="00F02619"/>
    <w:rsid w:val="00F0285D"/>
    <w:rsid w:val="00F02AF2"/>
    <w:rsid w:val="00F02EE6"/>
    <w:rsid w:val="00F02F36"/>
    <w:rsid w:val="00F030C9"/>
    <w:rsid w:val="00F030ED"/>
    <w:rsid w:val="00F03171"/>
    <w:rsid w:val="00F031E2"/>
    <w:rsid w:val="00F0345C"/>
    <w:rsid w:val="00F03624"/>
    <w:rsid w:val="00F03CBA"/>
    <w:rsid w:val="00F03EA0"/>
    <w:rsid w:val="00F042D8"/>
    <w:rsid w:val="00F0455F"/>
    <w:rsid w:val="00F04AF8"/>
    <w:rsid w:val="00F04F5B"/>
    <w:rsid w:val="00F052A9"/>
    <w:rsid w:val="00F0556A"/>
    <w:rsid w:val="00F059E4"/>
    <w:rsid w:val="00F05D3C"/>
    <w:rsid w:val="00F05D53"/>
    <w:rsid w:val="00F05F44"/>
    <w:rsid w:val="00F05FDB"/>
    <w:rsid w:val="00F060CB"/>
    <w:rsid w:val="00F0640F"/>
    <w:rsid w:val="00F06851"/>
    <w:rsid w:val="00F068C7"/>
    <w:rsid w:val="00F06AED"/>
    <w:rsid w:val="00F06BFB"/>
    <w:rsid w:val="00F06F03"/>
    <w:rsid w:val="00F0741E"/>
    <w:rsid w:val="00F076A0"/>
    <w:rsid w:val="00F07776"/>
    <w:rsid w:val="00F07981"/>
    <w:rsid w:val="00F07E4C"/>
    <w:rsid w:val="00F1010D"/>
    <w:rsid w:val="00F1026D"/>
    <w:rsid w:val="00F10431"/>
    <w:rsid w:val="00F1062E"/>
    <w:rsid w:val="00F10735"/>
    <w:rsid w:val="00F108ED"/>
    <w:rsid w:val="00F10AC5"/>
    <w:rsid w:val="00F10BC7"/>
    <w:rsid w:val="00F10ED6"/>
    <w:rsid w:val="00F11154"/>
    <w:rsid w:val="00F11601"/>
    <w:rsid w:val="00F1175F"/>
    <w:rsid w:val="00F11AF1"/>
    <w:rsid w:val="00F11D47"/>
    <w:rsid w:val="00F1222C"/>
    <w:rsid w:val="00F122D1"/>
    <w:rsid w:val="00F122DB"/>
    <w:rsid w:val="00F1230E"/>
    <w:rsid w:val="00F124F6"/>
    <w:rsid w:val="00F12AA7"/>
    <w:rsid w:val="00F12B10"/>
    <w:rsid w:val="00F12FCA"/>
    <w:rsid w:val="00F132BF"/>
    <w:rsid w:val="00F13443"/>
    <w:rsid w:val="00F1346C"/>
    <w:rsid w:val="00F134E5"/>
    <w:rsid w:val="00F1368E"/>
    <w:rsid w:val="00F138E7"/>
    <w:rsid w:val="00F13906"/>
    <w:rsid w:val="00F13BFB"/>
    <w:rsid w:val="00F13D0E"/>
    <w:rsid w:val="00F13E35"/>
    <w:rsid w:val="00F13E85"/>
    <w:rsid w:val="00F1424A"/>
    <w:rsid w:val="00F1461A"/>
    <w:rsid w:val="00F146BD"/>
    <w:rsid w:val="00F146CD"/>
    <w:rsid w:val="00F14704"/>
    <w:rsid w:val="00F1484A"/>
    <w:rsid w:val="00F14904"/>
    <w:rsid w:val="00F14A50"/>
    <w:rsid w:val="00F14A71"/>
    <w:rsid w:val="00F14A9E"/>
    <w:rsid w:val="00F14E42"/>
    <w:rsid w:val="00F14E5F"/>
    <w:rsid w:val="00F14F09"/>
    <w:rsid w:val="00F1501C"/>
    <w:rsid w:val="00F150D8"/>
    <w:rsid w:val="00F1524E"/>
    <w:rsid w:val="00F1543B"/>
    <w:rsid w:val="00F15529"/>
    <w:rsid w:val="00F157F6"/>
    <w:rsid w:val="00F1583A"/>
    <w:rsid w:val="00F159E4"/>
    <w:rsid w:val="00F15AA3"/>
    <w:rsid w:val="00F15CB0"/>
    <w:rsid w:val="00F15E37"/>
    <w:rsid w:val="00F15FF5"/>
    <w:rsid w:val="00F16017"/>
    <w:rsid w:val="00F16052"/>
    <w:rsid w:val="00F1610E"/>
    <w:rsid w:val="00F1613D"/>
    <w:rsid w:val="00F16249"/>
    <w:rsid w:val="00F163AB"/>
    <w:rsid w:val="00F1654D"/>
    <w:rsid w:val="00F166FA"/>
    <w:rsid w:val="00F16C6C"/>
    <w:rsid w:val="00F16D5B"/>
    <w:rsid w:val="00F16F93"/>
    <w:rsid w:val="00F1719F"/>
    <w:rsid w:val="00F17414"/>
    <w:rsid w:val="00F1756B"/>
    <w:rsid w:val="00F1759B"/>
    <w:rsid w:val="00F176F0"/>
    <w:rsid w:val="00F17A16"/>
    <w:rsid w:val="00F17DD5"/>
    <w:rsid w:val="00F17FBF"/>
    <w:rsid w:val="00F1C765"/>
    <w:rsid w:val="00F202D5"/>
    <w:rsid w:val="00F20468"/>
    <w:rsid w:val="00F2050A"/>
    <w:rsid w:val="00F20725"/>
    <w:rsid w:val="00F20769"/>
    <w:rsid w:val="00F208BA"/>
    <w:rsid w:val="00F20B95"/>
    <w:rsid w:val="00F20D52"/>
    <w:rsid w:val="00F20EFD"/>
    <w:rsid w:val="00F21395"/>
    <w:rsid w:val="00F2150B"/>
    <w:rsid w:val="00F216C3"/>
    <w:rsid w:val="00F21CE2"/>
    <w:rsid w:val="00F21CF1"/>
    <w:rsid w:val="00F21D32"/>
    <w:rsid w:val="00F21DB6"/>
    <w:rsid w:val="00F223C3"/>
    <w:rsid w:val="00F223CD"/>
    <w:rsid w:val="00F2243C"/>
    <w:rsid w:val="00F2296B"/>
    <w:rsid w:val="00F22BEF"/>
    <w:rsid w:val="00F22E40"/>
    <w:rsid w:val="00F23300"/>
    <w:rsid w:val="00F23708"/>
    <w:rsid w:val="00F2380B"/>
    <w:rsid w:val="00F239FF"/>
    <w:rsid w:val="00F23C25"/>
    <w:rsid w:val="00F23DB4"/>
    <w:rsid w:val="00F23F79"/>
    <w:rsid w:val="00F23FE4"/>
    <w:rsid w:val="00F240AB"/>
    <w:rsid w:val="00F240EA"/>
    <w:rsid w:val="00F242D1"/>
    <w:rsid w:val="00F24620"/>
    <w:rsid w:val="00F24665"/>
    <w:rsid w:val="00F24701"/>
    <w:rsid w:val="00F24711"/>
    <w:rsid w:val="00F249B3"/>
    <w:rsid w:val="00F249E8"/>
    <w:rsid w:val="00F249EF"/>
    <w:rsid w:val="00F24B04"/>
    <w:rsid w:val="00F24C75"/>
    <w:rsid w:val="00F24DA4"/>
    <w:rsid w:val="00F2519A"/>
    <w:rsid w:val="00F25293"/>
    <w:rsid w:val="00F252F1"/>
    <w:rsid w:val="00F25581"/>
    <w:rsid w:val="00F255D7"/>
    <w:rsid w:val="00F25729"/>
    <w:rsid w:val="00F25937"/>
    <w:rsid w:val="00F26052"/>
    <w:rsid w:val="00F263DF"/>
    <w:rsid w:val="00F2668E"/>
    <w:rsid w:val="00F268E4"/>
    <w:rsid w:val="00F26A89"/>
    <w:rsid w:val="00F26BD2"/>
    <w:rsid w:val="00F26C50"/>
    <w:rsid w:val="00F26CEA"/>
    <w:rsid w:val="00F26DB7"/>
    <w:rsid w:val="00F26E38"/>
    <w:rsid w:val="00F26F8A"/>
    <w:rsid w:val="00F26FDA"/>
    <w:rsid w:val="00F27271"/>
    <w:rsid w:val="00F272A2"/>
    <w:rsid w:val="00F27301"/>
    <w:rsid w:val="00F2761E"/>
    <w:rsid w:val="00F276D5"/>
    <w:rsid w:val="00F277F7"/>
    <w:rsid w:val="00F279DC"/>
    <w:rsid w:val="00F27EDF"/>
    <w:rsid w:val="00F304E2"/>
    <w:rsid w:val="00F307B1"/>
    <w:rsid w:val="00F30988"/>
    <w:rsid w:val="00F30B6B"/>
    <w:rsid w:val="00F30C58"/>
    <w:rsid w:val="00F30D01"/>
    <w:rsid w:val="00F30E80"/>
    <w:rsid w:val="00F30E9A"/>
    <w:rsid w:val="00F31097"/>
    <w:rsid w:val="00F3150A"/>
    <w:rsid w:val="00F31991"/>
    <w:rsid w:val="00F31ADE"/>
    <w:rsid w:val="00F31E93"/>
    <w:rsid w:val="00F31F5D"/>
    <w:rsid w:val="00F32126"/>
    <w:rsid w:val="00F32495"/>
    <w:rsid w:val="00F32A36"/>
    <w:rsid w:val="00F32B60"/>
    <w:rsid w:val="00F32DBD"/>
    <w:rsid w:val="00F32F3E"/>
    <w:rsid w:val="00F334D8"/>
    <w:rsid w:val="00F33FA2"/>
    <w:rsid w:val="00F3403C"/>
    <w:rsid w:val="00F3403D"/>
    <w:rsid w:val="00F342EE"/>
    <w:rsid w:val="00F34412"/>
    <w:rsid w:val="00F34669"/>
    <w:rsid w:val="00F34670"/>
    <w:rsid w:val="00F34B07"/>
    <w:rsid w:val="00F34F2D"/>
    <w:rsid w:val="00F35E07"/>
    <w:rsid w:val="00F35FEE"/>
    <w:rsid w:val="00F36104"/>
    <w:rsid w:val="00F36190"/>
    <w:rsid w:val="00F363F5"/>
    <w:rsid w:val="00F3650A"/>
    <w:rsid w:val="00F365FD"/>
    <w:rsid w:val="00F36D05"/>
    <w:rsid w:val="00F36D1D"/>
    <w:rsid w:val="00F36D95"/>
    <w:rsid w:val="00F36EC0"/>
    <w:rsid w:val="00F37075"/>
    <w:rsid w:val="00F374D1"/>
    <w:rsid w:val="00F3753F"/>
    <w:rsid w:val="00F37768"/>
    <w:rsid w:val="00F378E4"/>
    <w:rsid w:val="00F37B88"/>
    <w:rsid w:val="00F37B8C"/>
    <w:rsid w:val="00F37DE6"/>
    <w:rsid w:val="00F37EA4"/>
    <w:rsid w:val="00F37FB8"/>
    <w:rsid w:val="00F4012B"/>
    <w:rsid w:val="00F402CB"/>
    <w:rsid w:val="00F403E8"/>
    <w:rsid w:val="00F406E5"/>
    <w:rsid w:val="00F4092C"/>
    <w:rsid w:val="00F4096B"/>
    <w:rsid w:val="00F40A48"/>
    <w:rsid w:val="00F40A9B"/>
    <w:rsid w:val="00F40B09"/>
    <w:rsid w:val="00F40D88"/>
    <w:rsid w:val="00F410C2"/>
    <w:rsid w:val="00F41197"/>
    <w:rsid w:val="00F4120F"/>
    <w:rsid w:val="00F41283"/>
    <w:rsid w:val="00F4132A"/>
    <w:rsid w:val="00F416A2"/>
    <w:rsid w:val="00F41744"/>
    <w:rsid w:val="00F4194A"/>
    <w:rsid w:val="00F41D22"/>
    <w:rsid w:val="00F41DE1"/>
    <w:rsid w:val="00F41E43"/>
    <w:rsid w:val="00F423BC"/>
    <w:rsid w:val="00F4249D"/>
    <w:rsid w:val="00F42B87"/>
    <w:rsid w:val="00F42E05"/>
    <w:rsid w:val="00F42E66"/>
    <w:rsid w:val="00F42FBD"/>
    <w:rsid w:val="00F43191"/>
    <w:rsid w:val="00F43280"/>
    <w:rsid w:val="00F43324"/>
    <w:rsid w:val="00F43361"/>
    <w:rsid w:val="00F43419"/>
    <w:rsid w:val="00F4343C"/>
    <w:rsid w:val="00F4348C"/>
    <w:rsid w:val="00F43500"/>
    <w:rsid w:val="00F4351F"/>
    <w:rsid w:val="00F436C6"/>
    <w:rsid w:val="00F43C9F"/>
    <w:rsid w:val="00F43CAA"/>
    <w:rsid w:val="00F43DCA"/>
    <w:rsid w:val="00F43E0D"/>
    <w:rsid w:val="00F43F93"/>
    <w:rsid w:val="00F4445C"/>
    <w:rsid w:val="00F444AD"/>
    <w:rsid w:val="00F446E4"/>
    <w:rsid w:val="00F4472C"/>
    <w:rsid w:val="00F4478A"/>
    <w:rsid w:val="00F44836"/>
    <w:rsid w:val="00F44E30"/>
    <w:rsid w:val="00F45068"/>
    <w:rsid w:val="00F453CD"/>
    <w:rsid w:val="00F45ADB"/>
    <w:rsid w:val="00F45C8C"/>
    <w:rsid w:val="00F4604F"/>
    <w:rsid w:val="00F46212"/>
    <w:rsid w:val="00F46347"/>
    <w:rsid w:val="00F46556"/>
    <w:rsid w:val="00F46602"/>
    <w:rsid w:val="00F466AE"/>
    <w:rsid w:val="00F466BE"/>
    <w:rsid w:val="00F46843"/>
    <w:rsid w:val="00F46949"/>
    <w:rsid w:val="00F469F3"/>
    <w:rsid w:val="00F46A7D"/>
    <w:rsid w:val="00F46D0F"/>
    <w:rsid w:val="00F46DA7"/>
    <w:rsid w:val="00F46FD7"/>
    <w:rsid w:val="00F471FD"/>
    <w:rsid w:val="00F4723B"/>
    <w:rsid w:val="00F472DB"/>
    <w:rsid w:val="00F47329"/>
    <w:rsid w:val="00F474CD"/>
    <w:rsid w:val="00F47838"/>
    <w:rsid w:val="00F47A5D"/>
    <w:rsid w:val="00F47A7B"/>
    <w:rsid w:val="00F47CEB"/>
    <w:rsid w:val="00F47EEB"/>
    <w:rsid w:val="00F501AB"/>
    <w:rsid w:val="00F5049C"/>
    <w:rsid w:val="00F50663"/>
    <w:rsid w:val="00F5067A"/>
    <w:rsid w:val="00F50928"/>
    <w:rsid w:val="00F5096B"/>
    <w:rsid w:val="00F509D1"/>
    <w:rsid w:val="00F50A10"/>
    <w:rsid w:val="00F50B1A"/>
    <w:rsid w:val="00F50D99"/>
    <w:rsid w:val="00F50DAF"/>
    <w:rsid w:val="00F50E1A"/>
    <w:rsid w:val="00F50E30"/>
    <w:rsid w:val="00F50E8B"/>
    <w:rsid w:val="00F51208"/>
    <w:rsid w:val="00F51525"/>
    <w:rsid w:val="00F51551"/>
    <w:rsid w:val="00F5203C"/>
    <w:rsid w:val="00F5244D"/>
    <w:rsid w:val="00F52553"/>
    <w:rsid w:val="00F52682"/>
    <w:rsid w:val="00F52770"/>
    <w:rsid w:val="00F528A3"/>
    <w:rsid w:val="00F52A35"/>
    <w:rsid w:val="00F52AB4"/>
    <w:rsid w:val="00F52C56"/>
    <w:rsid w:val="00F53015"/>
    <w:rsid w:val="00F53051"/>
    <w:rsid w:val="00F533BA"/>
    <w:rsid w:val="00F5349F"/>
    <w:rsid w:val="00F53758"/>
    <w:rsid w:val="00F5387D"/>
    <w:rsid w:val="00F53E48"/>
    <w:rsid w:val="00F53E5B"/>
    <w:rsid w:val="00F541B3"/>
    <w:rsid w:val="00F541D0"/>
    <w:rsid w:val="00F545C8"/>
    <w:rsid w:val="00F548C7"/>
    <w:rsid w:val="00F549F2"/>
    <w:rsid w:val="00F54A15"/>
    <w:rsid w:val="00F54B1B"/>
    <w:rsid w:val="00F54B65"/>
    <w:rsid w:val="00F55060"/>
    <w:rsid w:val="00F551A2"/>
    <w:rsid w:val="00F553F9"/>
    <w:rsid w:val="00F5549F"/>
    <w:rsid w:val="00F55600"/>
    <w:rsid w:val="00F557E1"/>
    <w:rsid w:val="00F55992"/>
    <w:rsid w:val="00F55B6D"/>
    <w:rsid w:val="00F55DB7"/>
    <w:rsid w:val="00F55E43"/>
    <w:rsid w:val="00F55F03"/>
    <w:rsid w:val="00F55FBC"/>
    <w:rsid w:val="00F5623E"/>
    <w:rsid w:val="00F56270"/>
    <w:rsid w:val="00F56827"/>
    <w:rsid w:val="00F568CF"/>
    <w:rsid w:val="00F56992"/>
    <w:rsid w:val="00F56C40"/>
    <w:rsid w:val="00F56D26"/>
    <w:rsid w:val="00F56FD7"/>
    <w:rsid w:val="00F57173"/>
    <w:rsid w:val="00F572FE"/>
    <w:rsid w:val="00F57A6F"/>
    <w:rsid w:val="00F60071"/>
    <w:rsid w:val="00F60299"/>
    <w:rsid w:val="00F60586"/>
    <w:rsid w:val="00F60782"/>
    <w:rsid w:val="00F60D4F"/>
    <w:rsid w:val="00F60D61"/>
    <w:rsid w:val="00F60DE1"/>
    <w:rsid w:val="00F611EB"/>
    <w:rsid w:val="00F6125A"/>
    <w:rsid w:val="00F61480"/>
    <w:rsid w:val="00F61800"/>
    <w:rsid w:val="00F61856"/>
    <w:rsid w:val="00F61958"/>
    <w:rsid w:val="00F61AE4"/>
    <w:rsid w:val="00F61B65"/>
    <w:rsid w:val="00F61F4D"/>
    <w:rsid w:val="00F61FB9"/>
    <w:rsid w:val="00F62109"/>
    <w:rsid w:val="00F625FF"/>
    <w:rsid w:val="00F62967"/>
    <w:rsid w:val="00F629AF"/>
    <w:rsid w:val="00F62A33"/>
    <w:rsid w:val="00F62B09"/>
    <w:rsid w:val="00F62EC6"/>
    <w:rsid w:val="00F63136"/>
    <w:rsid w:val="00F63233"/>
    <w:rsid w:val="00F633CD"/>
    <w:rsid w:val="00F6356C"/>
    <w:rsid w:val="00F635FA"/>
    <w:rsid w:val="00F6365C"/>
    <w:rsid w:val="00F63991"/>
    <w:rsid w:val="00F6404A"/>
    <w:rsid w:val="00F64612"/>
    <w:rsid w:val="00F647A9"/>
    <w:rsid w:val="00F64819"/>
    <w:rsid w:val="00F64AE5"/>
    <w:rsid w:val="00F64E75"/>
    <w:rsid w:val="00F651AF"/>
    <w:rsid w:val="00F65222"/>
    <w:rsid w:val="00F6524E"/>
    <w:rsid w:val="00F6553F"/>
    <w:rsid w:val="00F655AC"/>
    <w:rsid w:val="00F65B62"/>
    <w:rsid w:val="00F65E5A"/>
    <w:rsid w:val="00F65EE0"/>
    <w:rsid w:val="00F65F2B"/>
    <w:rsid w:val="00F660BB"/>
    <w:rsid w:val="00F66125"/>
    <w:rsid w:val="00F66161"/>
    <w:rsid w:val="00F661F8"/>
    <w:rsid w:val="00F66644"/>
    <w:rsid w:val="00F66720"/>
    <w:rsid w:val="00F669B4"/>
    <w:rsid w:val="00F669E3"/>
    <w:rsid w:val="00F66A70"/>
    <w:rsid w:val="00F66BED"/>
    <w:rsid w:val="00F66F70"/>
    <w:rsid w:val="00F67178"/>
    <w:rsid w:val="00F67291"/>
    <w:rsid w:val="00F67639"/>
    <w:rsid w:val="00F6773E"/>
    <w:rsid w:val="00F677CE"/>
    <w:rsid w:val="00F678DC"/>
    <w:rsid w:val="00F67B98"/>
    <w:rsid w:val="00F67D03"/>
    <w:rsid w:val="00F67D16"/>
    <w:rsid w:val="00F67F3D"/>
    <w:rsid w:val="00F67F83"/>
    <w:rsid w:val="00F70204"/>
    <w:rsid w:val="00F70631"/>
    <w:rsid w:val="00F7080A"/>
    <w:rsid w:val="00F70C47"/>
    <w:rsid w:val="00F70C8A"/>
    <w:rsid w:val="00F70D5D"/>
    <w:rsid w:val="00F70DEF"/>
    <w:rsid w:val="00F70E21"/>
    <w:rsid w:val="00F711D1"/>
    <w:rsid w:val="00F712D8"/>
    <w:rsid w:val="00F71593"/>
    <w:rsid w:val="00F716AE"/>
    <w:rsid w:val="00F716B8"/>
    <w:rsid w:val="00F7188C"/>
    <w:rsid w:val="00F71B72"/>
    <w:rsid w:val="00F71C4D"/>
    <w:rsid w:val="00F71FFC"/>
    <w:rsid w:val="00F7205A"/>
    <w:rsid w:val="00F7206C"/>
    <w:rsid w:val="00F7208A"/>
    <w:rsid w:val="00F7237F"/>
    <w:rsid w:val="00F723DA"/>
    <w:rsid w:val="00F72510"/>
    <w:rsid w:val="00F72608"/>
    <w:rsid w:val="00F728FB"/>
    <w:rsid w:val="00F72E4D"/>
    <w:rsid w:val="00F7320C"/>
    <w:rsid w:val="00F733FA"/>
    <w:rsid w:val="00F7346E"/>
    <w:rsid w:val="00F734AC"/>
    <w:rsid w:val="00F734DF"/>
    <w:rsid w:val="00F737F2"/>
    <w:rsid w:val="00F73856"/>
    <w:rsid w:val="00F73AC1"/>
    <w:rsid w:val="00F73DD9"/>
    <w:rsid w:val="00F73ED5"/>
    <w:rsid w:val="00F73F5C"/>
    <w:rsid w:val="00F74018"/>
    <w:rsid w:val="00F741DC"/>
    <w:rsid w:val="00F74433"/>
    <w:rsid w:val="00F7469E"/>
    <w:rsid w:val="00F747B5"/>
    <w:rsid w:val="00F747CD"/>
    <w:rsid w:val="00F74822"/>
    <w:rsid w:val="00F7487F"/>
    <w:rsid w:val="00F74AB1"/>
    <w:rsid w:val="00F74BC8"/>
    <w:rsid w:val="00F74E1B"/>
    <w:rsid w:val="00F74E8C"/>
    <w:rsid w:val="00F751D0"/>
    <w:rsid w:val="00F751F2"/>
    <w:rsid w:val="00F7529B"/>
    <w:rsid w:val="00F7536A"/>
    <w:rsid w:val="00F7552A"/>
    <w:rsid w:val="00F755F7"/>
    <w:rsid w:val="00F7569B"/>
    <w:rsid w:val="00F75917"/>
    <w:rsid w:val="00F75A83"/>
    <w:rsid w:val="00F75AF2"/>
    <w:rsid w:val="00F75B10"/>
    <w:rsid w:val="00F75BB0"/>
    <w:rsid w:val="00F75C54"/>
    <w:rsid w:val="00F75CAF"/>
    <w:rsid w:val="00F75D73"/>
    <w:rsid w:val="00F75DDC"/>
    <w:rsid w:val="00F75E16"/>
    <w:rsid w:val="00F76090"/>
    <w:rsid w:val="00F7662D"/>
    <w:rsid w:val="00F767C3"/>
    <w:rsid w:val="00F7684E"/>
    <w:rsid w:val="00F76851"/>
    <w:rsid w:val="00F76B7A"/>
    <w:rsid w:val="00F76D38"/>
    <w:rsid w:val="00F76E54"/>
    <w:rsid w:val="00F7739D"/>
    <w:rsid w:val="00F774E2"/>
    <w:rsid w:val="00F77BCF"/>
    <w:rsid w:val="00F77D6C"/>
    <w:rsid w:val="00F80143"/>
    <w:rsid w:val="00F80449"/>
    <w:rsid w:val="00F80470"/>
    <w:rsid w:val="00F806CE"/>
    <w:rsid w:val="00F806D3"/>
    <w:rsid w:val="00F8097F"/>
    <w:rsid w:val="00F80B80"/>
    <w:rsid w:val="00F81482"/>
    <w:rsid w:val="00F81641"/>
    <w:rsid w:val="00F81749"/>
    <w:rsid w:val="00F819EF"/>
    <w:rsid w:val="00F81A4D"/>
    <w:rsid w:val="00F81FEC"/>
    <w:rsid w:val="00F8204F"/>
    <w:rsid w:val="00F820B9"/>
    <w:rsid w:val="00F82702"/>
    <w:rsid w:val="00F82B3C"/>
    <w:rsid w:val="00F833F8"/>
    <w:rsid w:val="00F83465"/>
    <w:rsid w:val="00F8370E"/>
    <w:rsid w:val="00F83833"/>
    <w:rsid w:val="00F8392C"/>
    <w:rsid w:val="00F839D5"/>
    <w:rsid w:val="00F83BB0"/>
    <w:rsid w:val="00F83FBD"/>
    <w:rsid w:val="00F840C2"/>
    <w:rsid w:val="00F84534"/>
    <w:rsid w:val="00F84742"/>
    <w:rsid w:val="00F84D8C"/>
    <w:rsid w:val="00F84EB1"/>
    <w:rsid w:val="00F84F70"/>
    <w:rsid w:val="00F850AF"/>
    <w:rsid w:val="00F85289"/>
    <w:rsid w:val="00F8530C"/>
    <w:rsid w:val="00F85429"/>
    <w:rsid w:val="00F859F3"/>
    <w:rsid w:val="00F85AFE"/>
    <w:rsid w:val="00F860A7"/>
    <w:rsid w:val="00F8623B"/>
    <w:rsid w:val="00F86292"/>
    <w:rsid w:val="00F86596"/>
    <w:rsid w:val="00F865A8"/>
    <w:rsid w:val="00F86677"/>
    <w:rsid w:val="00F8670E"/>
    <w:rsid w:val="00F868B4"/>
    <w:rsid w:val="00F86994"/>
    <w:rsid w:val="00F86FAA"/>
    <w:rsid w:val="00F86FB7"/>
    <w:rsid w:val="00F8707D"/>
    <w:rsid w:val="00F871C8"/>
    <w:rsid w:val="00F87319"/>
    <w:rsid w:val="00F8732E"/>
    <w:rsid w:val="00F875BD"/>
    <w:rsid w:val="00F87729"/>
    <w:rsid w:val="00F877B7"/>
    <w:rsid w:val="00F87932"/>
    <w:rsid w:val="00F87E27"/>
    <w:rsid w:val="00F9003B"/>
    <w:rsid w:val="00F901A3"/>
    <w:rsid w:val="00F905B6"/>
    <w:rsid w:val="00F905BC"/>
    <w:rsid w:val="00F90DAA"/>
    <w:rsid w:val="00F90F34"/>
    <w:rsid w:val="00F91045"/>
    <w:rsid w:val="00F91185"/>
    <w:rsid w:val="00F91312"/>
    <w:rsid w:val="00F9187A"/>
    <w:rsid w:val="00F918CA"/>
    <w:rsid w:val="00F91903"/>
    <w:rsid w:val="00F91B09"/>
    <w:rsid w:val="00F91C19"/>
    <w:rsid w:val="00F91CE6"/>
    <w:rsid w:val="00F91DCF"/>
    <w:rsid w:val="00F9204E"/>
    <w:rsid w:val="00F92138"/>
    <w:rsid w:val="00F921D0"/>
    <w:rsid w:val="00F92449"/>
    <w:rsid w:val="00F924A2"/>
    <w:rsid w:val="00F929EB"/>
    <w:rsid w:val="00F92BD5"/>
    <w:rsid w:val="00F92D8D"/>
    <w:rsid w:val="00F934C4"/>
    <w:rsid w:val="00F935B6"/>
    <w:rsid w:val="00F936C1"/>
    <w:rsid w:val="00F938EF"/>
    <w:rsid w:val="00F93BDE"/>
    <w:rsid w:val="00F93DAC"/>
    <w:rsid w:val="00F9441F"/>
    <w:rsid w:val="00F94853"/>
    <w:rsid w:val="00F948B1"/>
    <w:rsid w:val="00F94D09"/>
    <w:rsid w:val="00F94DE5"/>
    <w:rsid w:val="00F94EF1"/>
    <w:rsid w:val="00F95056"/>
    <w:rsid w:val="00F95135"/>
    <w:rsid w:val="00F95197"/>
    <w:rsid w:val="00F951F5"/>
    <w:rsid w:val="00F95212"/>
    <w:rsid w:val="00F95313"/>
    <w:rsid w:val="00F957EA"/>
    <w:rsid w:val="00F95AE0"/>
    <w:rsid w:val="00F95D63"/>
    <w:rsid w:val="00F95F55"/>
    <w:rsid w:val="00F96337"/>
    <w:rsid w:val="00F963BB"/>
    <w:rsid w:val="00F963DB"/>
    <w:rsid w:val="00F9652A"/>
    <w:rsid w:val="00F96569"/>
    <w:rsid w:val="00F96692"/>
    <w:rsid w:val="00F967A6"/>
    <w:rsid w:val="00F96816"/>
    <w:rsid w:val="00F9688B"/>
    <w:rsid w:val="00F96A87"/>
    <w:rsid w:val="00F96B5F"/>
    <w:rsid w:val="00F96C31"/>
    <w:rsid w:val="00F96DC6"/>
    <w:rsid w:val="00F96F0E"/>
    <w:rsid w:val="00F972AF"/>
    <w:rsid w:val="00F97491"/>
    <w:rsid w:val="00F97860"/>
    <w:rsid w:val="00F97AA7"/>
    <w:rsid w:val="00F97F71"/>
    <w:rsid w:val="00FA01C1"/>
    <w:rsid w:val="00FA05F9"/>
    <w:rsid w:val="00FA0825"/>
    <w:rsid w:val="00FA08F7"/>
    <w:rsid w:val="00FA09B1"/>
    <w:rsid w:val="00FA09DF"/>
    <w:rsid w:val="00FA0A55"/>
    <w:rsid w:val="00FA0B6F"/>
    <w:rsid w:val="00FA0D83"/>
    <w:rsid w:val="00FA1128"/>
    <w:rsid w:val="00FA1419"/>
    <w:rsid w:val="00FA170A"/>
    <w:rsid w:val="00FA1B9C"/>
    <w:rsid w:val="00FA1E7E"/>
    <w:rsid w:val="00FA2075"/>
    <w:rsid w:val="00FA23B2"/>
    <w:rsid w:val="00FA24F6"/>
    <w:rsid w:val="00FA262C"/>
    <w:rsid w:val="00FA2977"/>
    <w:rsid w:val="00FA2D50"/>
    <w:rsid w:val="00FA2DF3"/>
    <w:rsid w:val="00FA2E8E"/>
    <w:rsid w:val="00FA2F70"/>
    <w:rsid w:val="00FA3376"/>
    <w:rsid w:val="00FA3725"/>
    <w:rsid w:val="00FA38B3"/>
    <w:rsid w:val="00FA4140"/>
    <w:rsid w:val="00FA454F"/>
    <w:rsid w:val="00FA492E"/>
    <w:rsid w:val="00FA4953"/>
    <w:rsid w:val="00FA49FE"/>
    <w:rsid w:val="00FA4A0A"/>
    <w:rsid w:val="00FA4FDD"/>
    <w:rsid w:val="00FA51E5"/>
    <w:rsid w:val="00FA5376"/>
    <w:rsid w:val="00FA5384"/>
    <w:rsid w:val="00FA5574"/>
    <w:rsid w:val="00FA562A"/>
    <w:rsid w:val="00FA57C6"/>
    <w:rsid w:val="00FA58A9"/>
    <w:rsid w:val="00FA592B"/>
    <w:rsid w:val="00FA5B32"/>
    <w:rsid w:val="00FA5C72"/>
    <w:rsid w:val="00FA5FB7"/>
    <w:rsid w:val="00FA6323"/>
    <w:rsid w:val="00FA644E"/>
    <w:rsid w:val="00FA64E9"/>
    <w:rsid w:val="00FA65C5"/>
    <w:rsid w:val="00FA66E4"/>
    <w:rsid w:val="00FA6911"/>
    <w:rsid w:val="00FA6C50"/>
    <w:rsid w:val="00FA708C"/>
    <w:rsid w:val="00FA7149"/>
    <w:rsid w:val="00FA7202"/>
    <w:rsid w:val="00FA737D"/>
    <w:rsid w:val="00FA75F2"/>
    <w:rsid w:val="00FA78C8"/>
    <w:rsid w:val="00FA7C3C"/>
    <w:rsid w:val="00FA7FDD"/>
    <w:rsid w:val="00FB05C0"/>
    <w:rsid w:val="00FB0A2E"/>
    <w:rsid w:val="00FB0B0D"/>
    <w:rsid w:val="00FB0B13"/>
    <w:rsid w:val="00FB0C98"/>
    <w:rsid w:val="00FB0F0F"/>
    <w:rsid w:val="00FB1342"/>
    <w:rsid w:val="00FB13EE"/>
    <w:rsid w:val="00FB188F"/>
    <w:rsid w:val="00FB1A92"/>
    <w:rsid w:val="00FB1DCC"/>
    <w:rsid w:val="00FB1EFB"/>
    <w:rsid w:val="00FB20E9"/>
    <w:rsid w:val="00FB226E"/>
    <w:rsid w:val="00FB237F"/>
    <w:rsid w:val="00FB244A"/>
    <w:rsid w:val="00FB24C1"/>
    <w:rsid w:val="00FB2585"/>
    <w:rsid w:val="00FB2774"/>
    <w:rsid w:val="00FB2889"/>
    <w:rsid w:val="00FB28B6"/>
    <w:rsid w:val="00FB2F80"/>
    <w:rsid w:val="00FB316F"/>
    <w:rsid w:val="00FB34D8"/>
    <w:rsid w:val="00FB355F"/>
    <w:rsid w:val="00FB359A"/>
    <w:rsid w:val="00FB3845"/>
    <w:rsid w:val="00FB3989"/>
    <w:rsid w:val="00FB399C"/>
    <w:rsid w:val="00FB3AF3"/>
    <w:rsid w:val="00FB3BE5"/>
    <w:rsid w:val="00FB3C35"/>
    <w:rsid w:val="00FB3FDE"/>
    <w:rsid w:val="00FB4395"/>
    <w:rsid w:val="00FB43F4"/>
    <w:rsid w:val="00FB4654"/>
    <w:rsid w:val="00FB4B84"/>
    <w:rsid w:val="00FB4DDC"/>
    <w:rsid w:val="00FB4F3C"/>
    <w:rsid w:val="00FB5135"/>
    <w:rsid w:val="00FB5300"/>
    <w:rsid w:val="00FB53F1"/>
    <w:rsid w:val="00FB54A9"/>
    <w:rsid w:val="00FB572E"/>
    <w:rsid w:val="00FB5A5C"/>
    <w:rsid w:val="00FB5CE4"/>
    <w:rsid w:val="00FB60C2"/>
    <w:rsid w:val="00FB613E"/>
    <w:rsid w:val="00FB61DF"/>
    <w:rsid w:val="00FB630F"/>
    <w:rsid w:val="00FB6344"/>
    <w:rsid w:val="00FB636A"/>
    <w:rsid w:val="00FB6744"/>
    <w:rsid w:val="00FB6844"/>
    <w:rsid w:val="00FB6D73"/>
    <w:rsid w:val="00FB6E57"/>
    <w:rsid w:val="00FB70BF"/>
    <w:rsid w:val="00FB7229"/>
    <w:rsid w:val="00FB7245"/>
    <w:rsid w:val="00FB72AF"/>
    <w:rsid w:val="00FB7346"/>
    <w:rsid w:val="00FB73B5"/>
    <w:rsid w:val="00FB7485"/>
    <w:rsid w:val="00FB7AEA"/>
    <w:rsid w:val="00FB7B12"/>
    <w:rsid w:val="00FB7FF0"/>
    <w:rsid w:val="00FC01BC"/>
    <w:rsid w:val="00FC0250"/>
    <w:rsid w:val="00FC0345"/>
    <w:rsid w:val="00FC0380"/>
    <w:rsid w:val="00FC040C"/>
    <w:rsid w:val="00FC07A1"/>
    <w:rsid w:val="00FC09A1"/>
    <w:rsid w:val="00FC0C57"/>
    <w:rsid w:val="00FC0EB6"/>
    <w:rsid w:val="00FC1117"/>
    <w:rsid w:val="00FC152A"/>
    <w:rsid w:val="00FC1672"/>
    <w:rsid w:val="00FC17B0"/>
    <w:rsid w:val="00FC1926"/>
    <w:rsid w:val="00FC1AA9"/>
    <w:rsid w:val="00FC1F6C"/>
    <w:rsid w:val="00FC277F"/>
    <w:rsid w:val="00FC27E1"/>
    <w:rsid w:val="00FC29DC"/>
    <w:rsid w:val="00FC2BF8"/>
    <w:rsid w:val="00FC2C19"/>
    <w:rsid w:val="00FC2DA2"/>
    <w:rsid w:val="00FC2F7E"/>
    <w:rsid w:val="00FC2FA5"/>
    <w:rsid w:val="00FC309E"/>
    <w:rsid w:val="00FC3116"/>
    <w:rsid w:val="00FC34B9"/>
    <w:rsid w:val="00FC34DC"/>
    <w:rsid w:val="00FC36FE"/>
    <w:rsid w:val="00FC3888"/>
    <w:rsid w:val="00FC3C25"/>
    <w:rsid w:val="00FC3E62"/>
    <w:rsid w:val="00FC3E91"/>
    <w:rsid w:val="00FC4004"/>
    <w:rsid w:val="00FC4055"/>
    <w:rsid w:val="00FC42FF"/>
    <w:rsid w:val="00FC43B2"/>
    <w:rsid w:val="00FC43E8"/>
    <w:rsid w:val="00FC4619"/>
    <w:rsid w:val="00FC47EF"/>
    <w:rsid w:val="00FC4EE8"/>
    <w:rsid w:val="00FC52D9"/>
    <w:rsid w:val="00FC5916"/>
    <w:rsid w:val="00FC5980"/>
    <w:rsid w:val="00FC5A24"/>
    <w:rsid w:val="00FC5C56"/>
    <w:rsid w:val="00FC5DC1"/>
    <w:rsid w:val="00FC5F99"/>
    <w:rsid w:val="00FC61CE"/>
    <w:rsid w:val="00FC622C"/>
    <w:rsid w:val="00FC627F"/>
    <w:rsid w:val="00FC633D"/>
    <w:rsid w:val="00FC6ABA"/>
    <w:rsid w:val="00FC6DD5"/>
    <w:rsid w:val="00FC6DF6"/>
    <w:rsid w:val="00FC6E69"/>
    <w:rsid w:val="00FC6F55"/>
    <w:rsid w:val="00FC7195"/>
    <w:rsid w:val="00FC71C7"/>
    <w:rsid w:val="00FC725E"/>
    <w:rsid w:val="00FC7528"/>
    <w:rsid w:val="00FC765C"/>
    <w:rsid w:val="00FC76CB"/>
    <w:rsid w:val="00FC77D0"/>
    <w:rsid w:val="00FC79EB"/>
    <w:rsid w:val="00FC7EF5"/>
    <w:rsid w:val="00FC7F3B"/>
    <w:rsid w:val="00FD04F4"/>
    <w:rsid w:val="00FD06ED"/>
    <w:rsid w:val="00FD0895"/>
    <w:rsid w:val="00FD08D6"/>
    <w:rsid w:val="00FD08FE"/>
    <w:rsid w:val="00FD0A04"/>
    <w:rsid w:val="00FD0B1B"/>
    <w:rsid w:val="00FD0D26"/>
    <w:rsid w:val="00FD0E87"/>
    <w:rsid w:val="00FD0F0A"/>
    <w:rsid w:val="00FD1180"/>
    <w:rsid w:val="00FD1237"/>
    <w:rsid w:val="00FD1392"/>
    <w:rsid w:val="00FD14FA"/>
    <w:rsid w:val="00FD1664"/>
    <w:rsid w:val="00FD17AE"/>
    <w:rsid w:val="00FD194A"/>
    <w:rsid w:val="00FD1D55"/>
    <w:rsid w:val="00FD1FA4"/>
    <w:rsid w:val="00FD2031"/>
    <w:rsid w:val="00FD206D"/>
    <w:rsid w:val="00FD2178"/>
    <w:rsid w:val="00FD21AF"/>
    <w:rsid w:val="00FD224A"/>
    <w:rsid w:val="00FD2688"/>
    <w:rsid w:val="00FD26BD"/>
    <w:rsid w:val="00FD26DB"/>
    <w:rsid w:val="00FD28AB"/>
    <w:rsid w:val="00FD28DA"/>
    <w:rsid w:val="00FD2964"/>
    <w:rsid w:val="00FD2A87"/>
    <w:rsid w:val="00FD2AF3"/>
    <w:rsid w:val="00FD2E90"/>
    <w:rsid w:val="00FD2FD7"/>
    <w:rsid w:val="00FD3096"/>
    <w:rsid w:val="00FD3424"/>
    <w:rsid w:val="00FD3482"/>
    <w:rsid w:val="00FD34A9"/>
    <w:rsid w:val="00FD3783"/>
    <w:rsid w:val="00FD3A6A"/>
    <w:rsid w:val="00FD3B92"/>
    <w:rsid w:val="00FD3BC6"/>
    <w:rsid w:val="00FD3C0A"/>
    <w:rsid w:val="00FD3C17"/>
    <w:rsid w:val="00FD3C29"/>
    <w:rsid w:val="00FD3CCB"/>
    <w:rsid w:val="00FD3CFD"/>
    <w:rsid w:val="00FD4ADA"/>
    <w:rsid w:val="00FD4B59"/>
    <w:rsid w:val="00FD4DAE"/>
    <w:rsid w:val="00FD4F8B"/>
    <w:rsid w:val="00FD515F"/>
    <w:rsid w:val="00FD5365"/>
    <w:rsid w:val="00FD542A"/>
    <w:rsid w:val="00FD5501"/>
    <w:rsid w:val="00FD5504"/>
    <w:rsid w:val="00FD5511"/>
    <w:rsid w:val="00FD56CF"/>
    <w:rsid w:val="00FD56DE"/>
    <w:rsid w:val="00FD576B"/>
    <w:rsid w:val="00FD584D"/>
    <w:rsid w:val="00FD58A1"/>
    <w:rsid w:val="00FD5903"/>
    <w:rsid w:val="00FD5A21"/>
    <w:rsid w:val="00FD5F30"/>
    <w:rsid w:val="00FD60CF"/>
    <w:rsid w:val="00FD6367"/>
    <w:rsid w:val="00FD65EA"/>
    <w:rsid w:val="00FD66CB"/>
    <w:rsid w:val="00FD6806"/>
    <w:rsid w:val="00FD68B2"/>
    <w:rsid w:val="00FD6AD9"/>
    <w:rsid w:val="00FD6B3D"/>
    <w:rsid w:val="00FD6C9E"/>
    <w:rsid w:val="00FD6E3A"/>
    <w:rsid w:val="00FD6E90"/>
    <w:rsid w:val="00FD76A2"/>
    <w:rsid w:val="00FD77FC"/>
    <w:rsid w:val="00FD783B"/>
    <w:rsid w:val="00FD7858"/>
    <w:rsid w:val="00FD78FF"/>
    <w:rsid w:val="00FD7CAF"/>
    <w:rsid w:val="00FD7F14"/>
    <w:rsid w:val="00FE01FA"/>
    <w:rsid w:val="00FE0343"/>
    <w:rsid w:val="00FE087B"/>
    <w:rsid w:val="00FE087C"/>
    <w:rsid w:val="00FE09AE"/>
    <w:rsid w:val="00FE09C8"/>
    <w:rsid w:val="00FE0DDE"/>
    <w:rsid w:val="00FE1069"/>
    <w:rsid w:val="00FE128F"/>
    <w:rsid w:val="00FE19C5"/>
    <w:rsid w:val="00FE1C41"/>
    <w:rsid w:val="00FE1D43"/>
    <w:rsid w:val="00FE1E93"/>
    <w:rsid w:val="00FE1FB0"/>
    <w:rsid w:val="00FE20BC"/>
    <w:rsid w:val="00FE24B8"/>
    <w:rsid w:val="00FE2534"/>
    <w:rsid w:val="00FE2575"/>
    <w:rsid w:val="00FE2766"/>
    <w:rsid w:val="00FE2839"/>
    <w:rsid w:val="00FE2BE7"/>
    <w:rsid w:val="00FE2DDB"/>
    <w:rsid w:val="00FE2FC0"/>
    <w:rsid w:val="00FE318A"/>
    <w:rsid w:val="00FE327D"/>
    <w:rsid w:val="00FE33C6"/>
    <w:rsid w:val="00FE3835"/>
    <w:rsid w:val="00FE384F"/>
    <w:rsid w:val="00FE3903"/>
    <w:rsid w:val="00FE3AA0"/>
    <w:rsid w:val="00FE3B01"/>
    <w:rsid w:val="00FE3D37"/>
    <w:rsid w:val="00FE3D45"/>
    <w:rsid w:val="00FE3EAD"/>
    <w:rsid w:val="00FE3EBD"/>
    <w:rsid w:val="00FE3F99"/>
    <w:rsid w:val="00FE41A2"/>
    <w:rsid w:val="00FE46E1"/>
    <w:rsid w:val="00FE474B"/>
    <w:rsid w:val="00FE4777"/>
    <w:rsid w:val="00FE47B5"/>
    <w:rsid w:val="00FE48AD"/>
    <w:rsid w:val="00FE4E9B"/>
    <w:rsid w:val="00FE50DD"/>
    <w:rsid w:val="00FE5224"/>
    <w:rsid w:val="00FE525A"/>
    <w:rsid w:val="00FE5333"/>
    <w:rsid w:val="00FE5681"/>
    <w:rsid w:val="00FE56DB"/>
    <w:rsid w:val="00FE56DF"/>
    <w:rsid w:val="00FE57AC"/>
    <w:rsid w:val="00FE5B1A"/>
    <w:rsid w:val="00FE5B7A"/>
    <w:rsid w:val="00FE6358"/>
    <w:rsid w:val="00FE6E15"/>
    <w:rsid w:val="00FE749F"/>
    <w:rsid w:val="00FE75CA"/>
    <w:rsid w:val="00FE7668"/>
    <w:rsid w:val="00FE77D5"/>
    <w:rsid w:val="00FE791E"/>
    <w:rsid w:val="00FE7A1F"/>
    <w:rsid w:val="00FE7AA2"/>
    <w:rsid w:val="00FE7BC7"/>
    <w:rsid w:val="00FE7C58"/>
    <w:rsid w:val="00FE7CE9"/>
    <w:rsid w:val="00FE7DDE"/>
    <w:rsid w:val="00FE7F9A"/>
    <w:rsid w:val="00FF00F8"/>
    <w:rsid w:val="00FF0231"/>
    <w:rsid w:val="00FF0236"/>
    <w:rsid w:val="00FF02EF"/>
    <w:rsid w:val="00FF036C"/>
    <w:rsid w:val="00FF0430"/>
    <w:rsid w:val="00FF04F6"/>
    <w:rsid w:val="00FF08EE"/>
    <w:rsid w:val="00FF09CB"/>
    <w:rsid w:val="00FF0C89"/>
    <w:rsid w:val="00FF0E2C"/>
    <w:rsid w:val="00FF0EE8"/>
    <w:rsid w:val="00FF10AC"/>
    <w:rsid w:val="00FF126F"/>
    <w:rsid w:val="00FF129F"/>
    <w:rsid w:val="00FF156C"/>
    <w:rsid w:val="00FF15CB"/>
    <w:rsid w:val="00FF17C8"/>
    <w:rsid w:val="00FF1A95"/>
    <w:rsid w:val="00FF1AAE"/>
    <w:rsid w:val="00FF1AFB"/>
    <w:rsid w:val="00FF1EDA"/>
    <w:rsid w:val="00FF1FCD"/>
    <w:rsid w:val="00FF1FF0"/>
    <w:rsid w:val="00FF20A9"/>
    <w:rsid w:val="00FF2803"/>
    <w:rsid w:val="00FF292D"/>
    <w:rsid w:val="00FF2C31"/>
    <w:rsid w:val="00FF2DB0"/>
    <w:rsid w:val="00FF2E11"/>
    <w:rsid w:val="00FF2E43"/>
    <w:rsid w:val="00FF2F8B"/>
    <w:rsid w:val="00FF3332"/>
    <w:rsid w:val="00FF3380"/>
    <w:rsid w:val="00FF3437"/>
    <w:rsid w:val="00FF399D"/>
    <w:rsid w:val="00FF3D6F"/>
    <w:rsid w:val="00FF3DAC"/>
    <w:rsid w:val="00FF3DD8"/>
    <w:rsid w:val="00FF3EB2"/>
    <w:rsid w:val="00FF3FE8"/>
    <w:rsid w:val="00FF4011"/>
    <w:rsid w:val="00FF40CD"/>
    <w:rsid w:val="00FF4246"/>
    <w:rsid w:val="00FF42F4"/>
    <w:rsid w:val="00FF4392"/>
    <w:rsid w:val="00FF43A4"/>
    <w:rsid w:val="00FF47C4"/>
    <w:rsid w:val="00FF481F"/>
    <w:rsid w:val="00FF4847"/>
    <w:rsid w:val="00FF48CB"/>
    <w:rsid w:val="00FF494B"/>
    <w:rsid w:val="00FF53DC"/>
    <w:rsid w:val="00FF5624"/>
    <w:rsid w:val="00FF5772"/>
    <w:rsid w:val="00FF5898"/>
    <w:rsid w:val="00FF598F"/>
    <w:rsid w:val="00FF608E"/>
    <w:rsid w:val="00FF6133"/>
    <w:rsid w:val="00FF6148"/>
    <w:rsid w:val="00FF615E"/>
    <w:rsid w:val="00FF6366"/>
    <w:rsid w:val="00FF6993"/>
    <w:rsid w:val="00FF6C63"/>
    <w:rsid w:val="00FF6DC4"/>
    <w:rsid w:val="00FF6F91"/>
    <w:rsid w:val="00FF70B3"/>
    <w:rsid w:val="00FF78F0"/>
    <w:rsid w:val="00FF79A3"/>
    <w:rsid w:val="00FF7E64"/>
    <w:rsid w:val="01065638"/>
    <w:rsid w:val="010671D2"/>
    <w:rsid w:val="010EF410"/>
    <w:rsid w:val="011326E8"/>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EE4E3E"/>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E3E377"/>
    <w:rsid w:val="02E7C3D9"/>
    <w:rsid w:val="02EB3772"/>
    <w:rsid w:val="02FC76AA"/>
    <w:rsid w:val="030CE5DB"/>
    <w:rsid w:val="030DC2DA"/>
    <w:rsid w:val="030E3434"/>
    <w:rsid w:val="0312AB57"/>
    <w:rsid w:val="03285085"/>
    <w:rsid w:val="032D23E0"/>
    <w:rsid w:val="033CFD5A"/>
    <w:rsid w:val="0344BCC4"/>
    <w:rsid w:val="0348CE18"/>
    <w:rsid w:val="034EA838"/>
    <w:rsid w:val="035602E5"/>
    <w:rsid w:val="03670E10"/>
    <w:rsid w:val="036B2B19"/>
    <w:rsid w:val="0370CF46"/>
    <w:rsid w:val="0371AC4F"/>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7ECD1"/>
    <w:rsid w:val="03CA16A1"/>
    <w:rsid w:val="03D5A7CA"/>
    <w:rsid w:val="03D6062F"/>
    <w:rsid w:val="03D95022"/>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4819B"/>
    <w:rsid w:val="042BA07D"/>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3AD32"/>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19B7C"/>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5C6A"/>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984819"/>
    <w:rsid w:val="06A58B9C"/>
    <w:rsid w:val="06A7B6DA"/>
    <w:rsid w:val="06B89AA0"/>
    <w:rsid w:val="06BE7BE0"/>
    <w:rsid w:val="06C0DD51"/>
    <w:rsid w:val="06C3BDB7"/>
    <w:rsid w:val="06C6E104"/>
    <w:rsid w:val="06CAB5FB"/>
    <w:rsid w:val="06CAD27B"/>
    <w:rsid w:val="06CB225F"/>
    <w:rsid w:val="06CC8405"/>
    <w:rsid w:val="06D3B9E9"/>
    <w:rsid w:val="06DCB56E"/>
    <w:rsid w:val="06E61029"/>
    <w:rsid w:val="06E76CF2"/>
    <w:rsid w:val="06EAB809"/>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358FDC"/>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0D078D"/>
    <w:rsid w:val="080F9218"/>
    <w:rsid w:val="0819B104"/>
    <w:rsid w:val="0822ACDB"/>
    <w:rsid w:val="082CC26A"/>
    <w:rsid w:val="082CE7FA"/>
    <w:rsid w:val="0843F9FC"/>
    <w:rsid w:val="08493985"/>
    <w:rsid w:val="084DD972"/>
    <w:rsid w:val="084FC457"/>
    <w:rsid w:val="08543A61"/>
    <w:rsid w:val="085599F1"/>
    <w:rsid w:val="0858D3C7"/>
    <w:rsid w:val="0864D8EA"/>
    <w:rsid w:val="087F6597"/>
    <w:rsid w:val="087FD2D4"/>
    <w:rsid w:val="08836F1F"/>
    <w:rsid w:val="088DF37D"/>
    <w:rsid w:val="088E41A0"/>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3AB414"/>
    <w:rsid w:val="0947B5BD"/>
    <w:rsid w:val="094E60C4"/>
    <w:rsid w:val="094FF30E"/>
    <w:rsid w:val="0951AC56"/>
    <w:rsid w:val="09539276"/>
    <w:rsid w:val="0966F079"/>
    <w:rsid w:val="097755D8"/>
    <w:rsid w:val="09796CBB"/>
    <w:rsid w:val="097CA5C4"/>
    <w:rsid w:val="097EE9E6"/>
    <w:rsid w:val="09828053"/>
    <w:rsid w:val="0994AE9E"/>
    <w:rsid w:val="099A9335"/>
    <w:rsid w:val="09AFE235"/>
    <w:rsid w:val="09B054BA"/>
    <w:rsid w:val="09B5975E"/>
    <w:rsid w:val="09B9C856"/>
    <w:rsid w:val="09BA9E90"/>
    <w:rsid w:val="09BB646D"/>
    <w:rsid w:val="09C60728"/>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0BA451"/>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B9D66"/>
    <w:rsid w:val="0A8059A4"/>
    <w:rsid w:val="0A88B7A0"/>
    <w:rsid w:val="0A8B70F5"/>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408F9"/>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384A3"/>
    <w:rsid w:val="0C6589AF"/>
    <w:rsid w:val="0C676F32"/>
    <w:rsid w:val="0C67D5A2"/>
    <w:rsid w:val="0C69C324"/>
    <w:rsid w:val="0C6F1DB3"/>
    <w:rsid w:val="0C703612"/>
    <w:rsid w:val="0C76775B"/>
    <w:rsid w:val="0C7870E5"/>
    <w:rsid w:val="0C7D4089"/>
    <w:rsid w:val="0C82E4DB"/>
    <w:rsid w:val="0C8CA124"/>
    <w:rsid w:val="0C923338"/>
    <w:rsid w:val="0C9343EE"/>
    <w:rsid w:val="0C9F8DCF"/>
    <w:rsid w:val="0CB319AA"/>
    <w:rsid w:val="0CB4292C"/>
    <w:rsid w:val="0CB6B41D"/>
    <w:rsid w:val="0CB73DA1"/>
    <w:rsid w:val="0CBB717E"/>
    <w:rsid w:val="0CBE52AB"/>
    <w:rsid w:val="0CC126DC"/>
    <w:rsid w:val="0CC222B8"/>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2AF76B"/>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2E551"/>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1C9D35"/>
    <w:rsid w:val="0F2139CE"/>
    <w:rsid w:val="0F3E931B"/>
    <w:rsid w:val="0F499BCC"/>
    <w:rsid w:val="0F4D38AE"/>
    <w:rsid w:val="0F503E2C"/>
    <w:rsid w:val="0F53CA44"/>
    <w:rsid w:val="0F565D35"/>
    <w:rsid w:val="0F58F702"/>
    <w:rsid w:val="0F59A995"/>
    <w:rsid w:val="0F5A80AA"/>
    <w:rsid w:val="0F5F6C98"/>
    <w:rsid w:val="0F653B96"/>
    <w:rsid w:val="0F6C5A32"/>
    <w:rsid w:val="0F6DEE1D"/>
    <w:rsid w:val="0F708845"/>
    <w:rsid w:val="0F78E02E"/>
    <w:rsid w:val="0F7D9EFC"/>
    <w:rsid w:val="0F89C04E"/>
    <w:rsid w:val="0F8AB7DF"/>
    <w:rsid w:val="0F8D517A"/>
    <w:rsid w:val="0F8D9FE5"/>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0FF92787"/>
    <w:rsid w:val="1000CE4E"/>
    <w:rsid w:val="1005F0CA"/>
    <w:rsid w:val="1015FF1A"/>
    <w:rsid w:val="1019AFB8"/>
    <w:rsid w:val="10230867"/>
    <w:rsid w:val="1026F4A9"/>
    <w:rsid w:val="1027F330"/>
    <w:rsid w:val="102B4207"/>
    <w:rsid w:val="102F1A53"/>
    <w:rsid w:val="10371ECE"/>
    <w:rsid w:val="10514DC7"/>
    <w:rsid w:val="1054EDB6"/>
    <w:rsid w:val="1056A6A1"/>
    <w:rsid w:val="105E221D"/>
    <w:rsid w:val="105F7CD0"/>
    <w:rsid w:val="106293B1"/>
    <w:rsid w:val="1062982D"/>
    <w:rsid w:val="10632927"/>
    <w:rsid w:val="10657044"/>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C3D0B3"/>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2FE219"/>
    <w:rsid w:val="1135BD87"/>
    <w:rsid w:val="1135D637"/>
    <w:rsid w:val="114165F4"/>
    <w:rsid w:val="11468896"/>
    <w:rsid w:val="11480C80"/>
    <w:rsid w:val="115401BB"/>
    <w:rsid w:val="1166067C"/>
    <w:rsid w:val="116D738E"/>
    <w:rsid w:val="116F43E1"/>
    <w:rsid w:val="1176F359"/>
    <w:rsid w:val="1178D09E"/>
    <w:rsid w:val="117D1985"/>
    <w:rsid w:val="11886D05"/>
    <w:rsid w:val="119377FF"/>
    <w:rsid w:val="119F5D07"/>
    <w:rsid w:val="11AAFEEC"/>
    <w:rsid w:val="11BDD942"/>
    <w:rsid w:val="11C42170"/>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42A59"/>
    <w:rsid w:val="1336A7E0"/>
    <w:rsid w:val="133B9158"/>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3ED6F"/>
    <w:rsid w:val="139B553F"/>
    <w:rsid w:val="13A02EE5"/>
    <w:rsid w:val="13A8D0C7"/>
    <w:rsid w:val="13B89AB0"/>
    <w:rsid w:val="13BDF5BD"/>
    <w:rsid w:val="13C18F67"/>
    <w:rsid w:val="13C1E4C6"/>
    <w:rsid w:val="13C3B788"/>
    <w:rsid w:val="13C77DA9"/>
    <w:rsid w:val="13D6FCAD"/>
    <w:rsid w:val="13DD29AC"/>
    <w:rsid w:val="13E0A4E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1734"/>
    <w:rsid w:val="146D5E49"/>
    <w:rsid w:val="146DF72D"/>
    <w:rsid w:val="1473BDEA"/>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1CE0F3"/>
    <w:rsid w:val="1520A26B"/>
    <w:rsid w:val="152D814C"/>
    <w:rsid w:val="1530C661"/>
    <w:rsid w:val="1534F213"/>
    <w:rsid w:val="15360950"/>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2EE5B"/>
    <w:rsid w:val="15F33518"/>
    <w:rsid w:val="15F4EA3E"/>
    <w:rsid w:val="15F793E8"/>
    <w:rsid w:val="15FFF102"/>
    <w:rsid w:val="160D32A7"/>
    <w:rsid w:val="1610127C"/>
    <w:rsid w:val="16131E7D"/>
    <w:rsid w:val="1619C039"/>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D9EA"/>
    <w:rsid w:val="168D34E0"/>
    <w:rsid w:val="168D81C1"/>
    <w:rsid w:val="168E5C84"/>
    <w:rsid w:val="1690B031"/>
    <w:rsid w:val="16AA54C5"/>
    <w:rsid w:val="16AC13D3"/>
    <w:rsid w:val="16AFADBA"/>
    <w:rsid w:val="16BE4C8A"/>
    <w:rsid w:val="16C36A18"/>
    <w:rsid w:val="16D170FE"/>
    <w:rsid w:val="16D7C780"/>
    <w:rsid w:val="16D95A8A"/>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DC41"/>
    <w:rsid w:val="1830C812"/>
    <w:rsid w:val="18317C59"/>
    <w:rsid w:val="183D9CDA"/>
    <w:rsid w:val="183EBAF4"/>
    <w:rsid w:val="18463192"/>
    <w:rsid w:val="18473AA9"/>
    <w:rsid w:val="18499006"/>
    <w:rsid w:val="184BEADB"/>
    <w:rsid w:val="184D475E"/>
    <w:rsid w:val="18574343"/>
    <w:rsid w:val="185D5CFE"/>
    <w:rsid w:val="186DD368"/>
    <w:rsid w:val="186E5E4F"/>
    <w:rsid w:val="187211AA"/>
    <w:rsid w:val="18791591"/>
    <w:rsid w:val="187A4AFA"/>
    <w:rsid w:val="18804E9C"/>
    <w:rsid w:val="18994B32"/>
    <w:rsid w:val="189B01D7"/>
    <w:rsid w:val="189ECA5E"/>
    <w:rsid w:val="18A0EED1"/>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3A501"/>
    <w:rsid w:val="1948CE45"/>
    <w:rsid w:val="194CB878"/>
    <w:rsid w:val="194E518A"/>
    <w:rsid w:val="1950DE2B"/>
    <w:rsid w:val="19548F55"/>
    <w:rsid w:val="195EEAED"/>
    <w:rsid w:val="19699210"/>
    <w:rsid w:val="19699E15"/>
    <w:rsid w:val="197175DB"/>
    <w:rsid w:val="197580CC"/>
    <w:rsid w:val="197BF2E5"/>
    <w:rsid w:val="197FFBC9"/>
    <w:rsid w:val="1988E22E"/>
    <w:rsid w:val="198AC9A3"/>
    <w:rsid w:val="1995BC78"/>
    <w:rsid w:val="199639A3"/>
    <w:rsid w:val="199A1D91"/>
    <w:rsid w:val="199ABD42"/>
    <w:rsid w:val="19A2FF1A"/>
    <w:rsid w:val="19ACDC44"/>
    <w:rsid w:val="19AE7E87"/>
    <w:rsid w:val="19BA3153"/>
    <w:rsid w:val="19BA4C36"/>
    <w:rsid w:val="19C33727"/>
    <w:rsid w:val="19C3B221"/>
    <w:rsid w:val="19CCF266"/>
    <w:rsid w:val="19CFC11C"/>
    <w:rsid w:val="19DBB70A"/>
    <w:rsid w:val="19DFACE5"/>
    <w:rsid w:val="19E05491"/>
    <w:rsid w:val="19E8D5C2"/>
    <w:rsid w:val="19EA337A"/>
    <w:rsid w:val="19EEE9C6"/>
    <w:rsid w:val="19F08A96"/>
    <w:rsid w:val="19F13C0C"/>
    <w:rsid w:val="1A058F0A"/>
    <w:rsid w:val="1A0B619B"/>
    <w:rsid w:val="1A0CF36A"/>
    <w:rsid w:val="1A0E54D2"/>
    <w:rsid w:val="1A0EA55B"/>
    <w:rsid w:val="1A0F6842"/>
    <w:rsid w:val="1A10DEE0"/>
    <w:rsid w:val="1A1742ED"/>
    <w:rsid w:val="1A180A94"/>
    <w:rsid w:val="1A1A2263"/>
    <w:rsid w:val="1A1B4CE7"/>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8B9B6"/>
    <w:rsid w:val="1B1DFCA7"/>
    <w:rsid w:val="1B22AF5F"/>
    <w:rsid w:val="1B256663"/>
    <w:rsid w:val="1B26F43E"/>
    <w:rsid w:val="1B282C93"/>
    <w:rsid w:val="1B2AD869"/>
    <w:rsid w:val="1B408254"/>
    <w:rsid w:val="1B4C4340"/>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8B772"/>
    <w:rsid w:val="1BDB6B58"/>
    <w:rsid w:val="1BDBB74B"/>
    <w:rsid w:val="1BE03B80"/>
    <w:rsid w:val="1BE0B8F8"/>
    <w:rsid w:val="1BE7CEA5"/>
    <w:rsid w:val="1BF21D4C"/>
    <w:rsid w:val="1BF31FFA"/>
    <w:rsid w:val="1BF4AA51"/>
    <w:rsid w:val="1C06058A"/>
    <w:rsid w:val="1C072087"/>
    <w:rsid w:val="1C245D71"/>
    <w:rsid w:val="1C26D10D"/>
    <w:rsid w:val="1C323F6F"/>
    <w:rsid w:val="1C3BED1B"/>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A0C8C"/>
    <w:rsid w:val="1CFD6E62"/>
    <w:rsid w:val="1D00678D"/>
    <w:rsid w:val="1D035666"/>
    <w:rsid w:val="1D08B054"/>
    <w:rsid w:val="1D16E860"/>
    <w:rsid w:val="1D1D5B2A"/>
    <w:rsid w:val="1D237D03"/>
    <w:rsid w:val="1D23A31B"/>
    <w:rsid w:val="1D242D1D"/>
    <w:rsid w:val="1D2BDB5D"/>
    <w:rsid w:val="1D37336A"/>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9D7548"/>
    <w:rsid w:val="1DA02760"/>
    <w:rsid w:val="1DA5CEA0"/>
    <w:rsid w:val="1DA7D4ED"/>
    <w:rsid w:val="1DABA6F6"/>
    <w:rsid w:val="1DAED0EC"/>
    <w:rsid w:val="1DB6477A"/>
    <w:rsid w:val="1DBAC2E2"/>
    <w:rsid w:val="1DC666F5"/>
    <w:rsid w:val="1DC74D46"/>
    <w:rsid w:val="1DCCA446"/>
    <w:rsid w:val="1DD3D14E"/>
    <w:rsid w:val="1DD7FA98"/>
    <w:rsid w:val="1DDE96D0"/>
    <w:rsid w:val="1DE34454"/>
    <w:rsid w:val="1DE66152"/>
    <w:rsid w:val="1DE71C52"/>
    <w:rsid w:val="1DF344CC"/>
    <w:rsid w:val="1DF68765"/>
    <w:rsid w:val="1DFD48F8"/>
    <w:rsid w:val="1DFE3B10"/>
    <w:rsid w:val="1E028903"/>
    <w:rsid w:val="1E1CE0AF"/>
    <w:rsid w:val="1E24C94F"/>
    <w:rsid w:val="1E24F934"/>
    <w:rsid w:val="1E2FAF83"/>
    <w:rsid w:val="1E326C34"/>
    <w:rsid w:val="1E3EE2C8"/>
    <w:rsid w:val="1E416A0B"/>
    <w:rsid w:val="1E54AB6B"/>
    <w:rsid w:val="1E57C7E3"/>
    <w:rsid w:val="1E64C36D"/>
    <w:rsid w:val="1E682897"/>
    <w:rsid w:val="1E6ECD2F"/>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32F2E"/>
    <w:rsid w:val="1ECAA0A5"/>
    <w:rsid w:val="1EDCFFF3"/>
    <w:rsid w:val="1EDFF684"/>
    <w:rsid w:val="1EE061D5"/>
    <w:rsid w:val="1EE82EDD"/>
    <w:rsid w:val="1EED3126"/>
    <w:rsid w:val="1EFA9326"/>
    <w:rsid w:val="1F0809F5"/>
    <w:rsid w:val="1F11140C"/>
    <w:rsid w:val="1F16D05C"/>
    <w:rsid w:val="1F1EDFB8"/>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07C98"/>
    <w:rsid w:val="1FA10719"/>
    <w:rsid w:val="1FA5FB15"/>
    <w:rsid w:val="1FA9B0CA"/>
    <w:rsid w:val="1FAE3D1F"/>
    <w:rsid w:val="1FB4E2EC"/>
    <w:rsid w:val="1FB61C2F"/>
    <w:rsid w:val="1FBC9591"/>
    <w:rsid w:val="1FBD766E"/>
    <w:rsid w:val="1FCDBABA"/>
    <w:rsid w:val="1FD2C8C3"/>
    <w:rsid w:val="1FD3CFC8"/>
    <w:rsid w:val="1FD5B8D6"/>
    <w:rsid w:val="1FE2357B"/>
    <w:rsid w:val="1FE92397"/>
    <w:rsid w:val="1FEAF204"/>
    <w:rsid w:val="1FF0E409"/>
    <w:rsid w:val="1FF1D9F0"/>
    <w:rsid w:val="1FF962EE"/>
    <w:rsid w:val="1FFA5740"/>
    <w:rsid w:val="20019F1E"/>
    <w:rsid w:val="200E4BC5"/>
    <w:rsid w:val="200F575C"/>
    <w:rsid w:val="20147072"/>
    <w:rsid w:val="20187A34"/>
    <w:rsid w:val="20258A3F"/>
    <w:rsid w:val="202AD0F1"/>
    <w:rsid w:val="2030030F"/>
    <w:rsid w:val="203DAA83"/>
    <w:rsid w:val="204382E6"/>
    <w:rsid w:val="20491F55"/>
    <w:rsid w:val="204CA4A0"/>
    <w:rsid w:val="204FB9E4"/>
    <w:rsid w:val="205219B1"/>
    <w:rsid w:val="20583CA7"/>
    <w:rsid w:val="205F3DEC"/>
    <w:rsid w:val="205FC379"/>
    <w:rsid w:val="2060271C"/>
    <w:rsid w:val="206D865A"/>
    <w:rsid w:val="207182F4"/>
    <w:rsid w:val="20719F4F"/>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AF2D9"/>
    <w:rsid w:val="20ED1323"/>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CAD8E"/>
    <w:rsid w:val="216D8689"/>
    <w:rsid w:val="2173E65F"/>
    <w:rsid w:val="21757460"/>
    <w:rsid w:val="21757D89"/>
    <w:rsid w:val="2178B9F8"/>
    <w:rsid w:val="217C4038"/>
    <w:rsid w:val="217D531A"/>
    <w:rsid w:val="217D71D1"/>
    <w:rsid w:val="2182E666"/>
    <w:rsid w:val="2183A21C"/>
    <w:rsid w:val="21858E02"/>
    <w:rsid w:val="218781E1"/>
    <w:rsid w:val="218C3AE7"/>
    <w:rsid w:val="218C86B1"/>
    <w:rsid w:val="2195DC55"/>
    <w:rsid w:val="219AC1DB"/>
    <w:rsid w:val="21A14B88"/>
    <w:rsid w:val="21A2E5C4"/>
    <w:rsid w:val="21A311E5"/>
    <w:rsid w:val="21C60B38"/>
    <w:rsid w:val="21CC0C0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B414B"/>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590D4"/>
    <w:rsid w:val="2276280C"/>
    <w:rsid w:val="227F4C8A"/>
    <w:rsid w:val="22879DB0"/>
    <w:rsid w:val="22952E02"/>
    <w:rsid w:val="22A29D3B"/>
    <w:rsid w:val="22A7800E"/>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13CBEC"/>
    <w:rsid w:val="2314B1EE"/>
    <w:rsid w:val="23158607"/>
    <w:rsid w:val="2322D7CC"/>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1174F4"/>
    <w:rsid w:val="242548D4"/>
    <w:rsid w:val="242AC065"/>
    <w:rsid w:val="24331659"/>
    <w:rsid w:val="2435325F"/>
    <w:rsid w:val="243962DF"/>
    <w:rsid w:val="243A4542"/>
    <w:rsid w:val="244C558E"/>
    <w:rsid w:val="244C6CF7"/>
    <w:rsid w:val="244D3D8D"/>
    <w:rsid w:val="2454D980"/>
    <w:rsid w:val="2459E625"/>
    <w:rsid w:val="245DA7CE"/>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425A6"/>
    <w:rsid w:val="24F7E355"/>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6F7D1B"/>
    <w:rsid w:val="25738C0C"/>
    <w:rsid w:val="25764A5E"/>
    <w:rsid w:val="2585B001"/>
    <w:rsid w:val="258C8BDF"/>
    <w:rsid w:val="258CEDE5"/>
    <w:rsid w:val="258DFCD0"/>
    <w:rsid w:val="259060C1"/>
    <w:rsid w:val="2593AD8C"/>
    <w:rsid w:val="2593D859"/>
    <w:rsid w:val="259475C9"/>
    <w:rsid w:val="25964616"/>
    <w:rsid w:val="25969621"/>
    <w:rsid w:val="259D2BEA"/>
    <w:rsid w:val="25AFE7DD"/>
    <w:rsid w:val="25B26CD5"/>
    <w:rsid w:val="25B8BA4A"/>
    <w:rsid w:val="25C19DDF"/>
    <w:rsid w:val="25CCFB71"/>
    <w:rsid w:val="25D186A5"/>
    <w:rsid w:val="25D5AD91"/>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176FF"/>
    <w:rsid w:val="26524339"/>
    <w:rsid w:val="265D5CF8"/>
    <w:rsid w:val="26752AE7"/>
    <w:rsid w:val="2679927E"/>
    <w:rsid w:val="267E1F74"/>
    <w:rsid w:val="2681D05A"/>
    <w:rsid w:val="26832C65"/>
    <w:rsid w:val="2686A18B"/>
    <w:rsid w:val="26918BE0"/>
    <w:rsid w:val="2694A0C9"/>
    <w:rsid w:val="2696271E"/>
    <w:rsid w:val="269E6B0E"/>
    <w:rsid w:val="26A2CBAA"/>
    <w:rsid w:val="26A848FE"/>
    <w:rsid w:val="26AD7328"/>
    <w:rsid w:val="26B290EF"/>
    <w:rsid w:val="26B34A3A"/>
    <w:rsid w:val="26B37AA9"/>
    <w:rsid w:val="26B5880E"/>
    <w:rsid w:val="26B80970"/>
    <w:rsid w:val="26BA5527"/>
    <w:rsid w:val="26BB19FB"/>
    <w:rsid w:val="26C41222"/>
    <w:rsid w:val="26CA9CF7"/>
    <w:rsid w:val="26CCE602"/>
    <w:rsid w:val="26DC1ECC"/>
    <w:rsid w:val="26E244EC"/>
    <w:rsid w:val="26E7A05B"/>
    <w:rsid w:val="26E94E3A"/>
    <w:rsid w:val="26E95ACE"/>
    <w:rsid w:val="26E9B1D9"/>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72105"/>
    <w:rsid w:val="28D9C626"/>
    <w:rsid w:val="28DE67FA"/>
    <w:rsid w:val="28E5F224"/>
    <w:rsid w:val="28E9A3BF"/>
    <w:rsid w:val="28EA5F79"/>
    <w:rsid w:val="28F05E7E"/>
    <w:rsid w:val="28F87C95"/>
    <w:rsid w:val="29016AD9"/>
    <w:rsid w:val="2901D73A"/>
    <w:rsid w:val="2909281B"/>
    <w:rsid w:val="291C9E74"/>
    <w:rsid w:val="291DEBD3"/>
    <w:rsid w:val="2921256F"/>
    <w:rsid w:val="292C5553"/>
    <w:rsid w:val="2930C778"/>
    <w:rsid w:val="29345669"/>
    <w:rsid w:val="29380C6B"/>
    <w:rsid w:val="293BF1EF"/>
    <w:rsid w:val="293D7384"/>
    <w:rsid w:val="2947BFAE"/>
    <w:rsid w:val="2948E7B1"/>
    <w:rsid w:val="2954BB8D"/>
    <w:rsid w:val="295DECB2"/>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0FABF3"/>
    <w:rsid w:val="2A1D34C5"/>
    <w:rsid w:val="2A22E3FB"/>
    <w:rsid w:val="2A2416DE"/>
    <w:rsid w:val="2A2BA65C"/>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87FE1A"/>
    <w:rsid w:val="2A8BE464"/>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A8D44"/>
    <w:rsid w:val="2B1E3EE4"/>
    <w:rsid w:val="2B20CBDA"/>
    <w:rsid w:val="2B213B41"/>
    <w:rsid w:val="2B23F4B5"/>
    <w:rsid w:val="2B2E5ECE"/>
    <w:rsid w:val="2B2F9453"/>
    <w:rsid w:val="2B36430E"/>
    <w:rsid w:val="2B391E06"/>
    <w:rsid w:val="2B3F9C06"/>
    <w:rsid w:val="2B415D63"/>
    <w:rsid w:val="2B419578"/>
    <w:rsid w:val="2B41F2BA"/>
    <w:rsid w:val="2B44B3FF"/>
    <w:rsid w:val="2B455E1C"/>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1D372"/>
    <w:rsid w:val="2C3451AA"/>
    <w:rsid w:val="2C3C9261"/>
    <w:rsid w:val="2C3DAA13"/>
    <w:rsid w:val="2C42E2EE"/>
    <w:rsid w:val="2C4C1D76"/>
    <w:rsid w:val="2C53A020"/>
    <w:rsid w:val="2C552F95"/>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B0E5C"/>
    <w:rsid w:val="2D2E58B5"/>
    <w:rsid w:val="2D39705D"/>
    <w:rsid w:val="2D47AA21"/>
    <w:rsid w:val="2D482C07"/>
    <w:rsid w:val="2D54E474"/>
    <w:rsid w:val="2D5A22AD"/>
    <w:rsid w:val="2D6237E5"/>
    <w:rsid w:val="2D6BC90B"/>
    <w:rsid w:val="2D6F1FE0"/>
    <w:rsid w:val="2D757E14"/>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0B6703"/>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8CADCF"/>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1BF9A9"/>
    <w:rsid w:val="2F247794"/>
    <w:rsid w:val="2F2D43D6"/>
    <w:rsid w:val="2F372858"/>
    <w:rsid w:val="2F3DECB7"/>
    <w:rsid w:val="2F430D0F"/>
    <w:rsid w:val="2F5150A8"/>
    <w:rsid w:val="2F51F7D2"/>
    <w:rsid w:val="2F5217F4"/>
    <w:rsid w:val="2F5973D9"/>
    <w:rsid w:val="2F5A9D84"/>
    <w:rsid w:val="2F5DA5CC"/>
    <w:rsid w:val="2F5F408E"/>
    <w:rsid w:val="2F67951D"/>
    <w:rsid w:val="2F72AEC7"/>
    <w:rsid w:val="2F76B81A"/>
    <w:rsid w:val="2F782629"/>
    <w:rsid w:val="2F78D774"/>
    <w:rsid w:val="2F79DA22"/>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6792B"/>
    <w:rsid w:val="30A9E432"/>
    <w:rsid w:val="30ABE5D1"/>
    <w:rsid w:val="30ADDF91"/>
    <w:rsid w:val="30B1DBCB"/>
    <w:rsid w:val="30B2194E"/>
    <w:rsid w:val="30B56415"/>
    <w:rsid w:val="30B5ED2B"/>
    <w:rsid w:val="30B6349C"/>
    <w:rsid w:val="30B759B3"/>
    <w:rsid w:val="30B920D8"/>
    <w:rsid w:val="30B9776C"/>
    <w:rsid w:val="30C3E3BE"/>
    <w:rsid w:val="30D1D81E"/>
    <w:rsid w:val="30D38CAB"/>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0D891A"/>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E7E5D4"/>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9E8AC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843B2"/>
    <w:rsid w:val="347AA42E"/>
    <w:rsid w:val="347C6316"/>
    <w:rsid w:val="347DC0B0"/>
    <w:rsid w:val="3485EF22"/>
    <w:rsid w:val="348A1440"/>
    <w:rsid w:val="348B11AF"/>
    <w:rsid w:val="349AD68C"/>
    <w:rsid w:val="34AA5755"/>
    <w:rsid w:val="34AAF903"/>
    <w:rsid w:val="34AF1CE6"/>
    <w:rsid w:val="34BF619D"/>
    <w:rsid w:val="34C52C02"/>
    <w:rsid w:val="34D6A81D"/>
    <w:rsid w:val="34D71F53"/>
    <w:rsid w:val="34D7A28A"/>
    <w:rsid w:val="34DE9B49"/>
    <w:rsid w:val="34DFCD7B"/>
    <w:rsid w:val="34DFF6B9"/>
    <w:rsid w:val="34E1BD1F"/>
    <w:rsid w:val="34F51E0D"/>
    <w:rsid w:val="34F8056E"/>
    <w:rsid w:val="34F86F78"/>
    <w:rsid w:val="34FC2C2A"/>
    <w:rsid w:val="35139E10"/>
    <w:rsid w:val="351D8BFA"/>
    <w:rsid w:val="3524B566"/>
    <w:rsid w:val="35332BC8"/>
    <w:rsid w:val="3535755E"/>
    <w:rsid w:val="3537B6A8"/>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4E688"/>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200A5"/>
    <w:rsid w:val="36B531F0"/>
    <w:rsid w:val="36B658B4"/>
    <w:rsid w:val="36BA82B5"/>
    <w:rsid w:val="36BEDE67"/>
    <w:rsid w:val="36BFD0CF"/>
    <w:rsid w:val="36C03507"/>
    <w:rsid w:val="36CF4CB2"/>
    <w:rsid w:val="36D24A74"/>
    <w:rsid w:val="36D3BDF8"/>
    <w:rsid w:val="36E7B394"/>
    <w:rsid w:val="36EDFC0F"/>
    <w:rsid w:val="36F82296"/>
    <w:rsid w:val="37092AB0"/>
    <w:rsid w:val="370CA0B7"/>
    <w:rsid w:val="370D3973"/>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4F3CE"/>
    <w:rsid w:val="3875B2CF"/>
    <w:rsid w:val="387ACE8C"/>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3CEBB"/>
    <w:rsid w:val="38BE149A"/>
    <w:rsid w:val="38C3377E"/>
    <w:rsid w:val="38C43250"/>
    <w:rsid w:val="38C75518"/>
    <w:rsid w:val="38C7D797"/>
    <w:rsid w:val="38D81C82"/>
    <w:rsid w:val="38D98EA1"/>
    <w:rsid w:val="38DCAD69"/>
    <w:rsid w:val="38DD4F88"/>
    <w:rsid w:val="38E208B5"/>
    <w:rsid w:val="38E4B512"/>
    <w:rsid w:val="38EF7600"/>
    <w:rsid w:val="38F11847"/>
    <w:rsid w:val="38F7B673"/>
    <w:rsid w:val="38F7DF54"/>
    <w:rsid w:val="38F98BFD"/>
    <w:rsid w:val="3907C883"/>
    <w:rsid w:val="39181F62"/>
    <w:rsid w:val="3918B2BD"/>
    <w:rsid w:val="392237F7"/>
    <w:rsid w:val="3927EE0B"/>
    <w:rsid w:val="39289E22"/>
    <w:rsid w:val="392B4331"/>
    <w:rsid w:val="392C97FE"/>
    <w:rsid w:val="392CA7D0"/>
    <w:rsid w:val="39371038"/>
    <w:rsid w:val="39526623"/>
    <w:rsid w:val="3955A9A7"/>
    <w:rsid w:val="395A24EE"/>
    <w:rsid w:val="395A4A51"/>
    <w:rsid w:val="395B5243"/>
    <w:rsid w:val="3961650E"/>
    <w:rsid w:val="39622883"/>
    <w:rsid w:val="3962D00F"/>
    <w:rsid w:val="3964C78D"/>
    <w:rsid w:val="396D6456"/>
    <w:rsid w:val="39772C98"/>
    <w:rsid w:val="3977EB95"/>
    <w:rsid w:val="398196CD"/>
    <w:rsid w:val="3984D4C3"/>
    <w:rsid w:val="39893CBA"/>
    <w:rsid w:val="398C0451"/>
    <w:rsid w:val="398F2F25"/>
    <w:rsid w:val="398F3A3C"/>
    <w:rsid w:val="398F5C27"/>
    <w:rsid w:val="3993A08E"/>
    <w:rsid w:val="3995C77C"/>
    <w:rsid w:val="3998C772"/>
    <w:rsid w:val="39A49DD9"/>
    <w:rsid w:val="39A7D0D6"/>
    <w:rsid w:val="39A891A4"/>
    <w:rsid w:val="39AC2CAE"/>
    <w:rsid w:val="39ACDB39"/>
    <w:rsid w:val="39B6D6CC"/>
    <w:rsid w:val="39B6E09E"/>
    <w:rsid w:val="39BA39D7"/>
    <w:rsid w:val="39BB2CDB"/>
    <w:rsid w:val="39BC4E02"/>
    <w:rsid w:val="39BE2393"/>
    <w:rsid w:val="39C62BD5"/>
    <w:rsid w:val="39CCD937"/>
    <w:rsid w:val="39CD4B70"/>
    <w:rsid w:val="39CD770E"/>
    <w:rsid w:val="39D6DC0E"/>
    <w:rsid w:val="39D6EECF"/>
    <w:rsid w:val="39DE361D"/>
    <w:rsid w:val="39E35CB4"/>
    <w:rsid w:val="39E82CBD"/>
    <w:rsid w:val="39E85977"/>
    <w:rsid w:val="39F2A47C"/>
    <w:rsid w:val="3A026735"/>
    <w:rsid w:val="3A02E79C"/>
    <w:rsid w:val="3A045AB9"/>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9F1C"/>
    <w:rsid w:val="3A4FA2F3"/>
    <w:rsid w:val="3A519AB7"/>
    <w:rsid w:val="3A52CDE7"/>
    <w:rsid w:val="3A55C0FA"/>
    <w:rsid w:val="3A5D09BE"/>
    <w:rsid w:val="3A5E350F"/>
    <w:rsid w:val="3A7689FC"/>
    <w:rsid w:val="3A802B2D"/>
    <w:rsid w:val="3A8431D4"/>
    <w:rsid w:val="3A87B3D7"/>
    <w:rsid w:val="3A93A3FB"/>
    <w:rsid w:val="3A9DA8ED"/>
    <w:rsid w:val="3AA714E8"/>
    <w:rsid w:val="3AA779CB"/>
    <w:rsid w:val="3AAF20ED"/>
    <w:rsid w:val="3AB0A8E0"/>
    <w:rsid w:val="3AB9D89D"/>
    <w:rsid w:val="3ABC84AB"/>
    <w:rsid w:val="3AC46F9C"/>
    <w:rsid w:val="3AC7DBAF"/>
    <w:rsid w:val="3ACAC90E"/>
    <w:rsid w:val="3AD30A4E"/>
    <w:rsid w:val="3AE212BC"/>
    <w:rsid w:val="3AE3E843"/>
    <w:rsid w:val="3AE8E8BD"/>
    <w:rsid w:val="3AEAEBF2"/>
    <w:rsid w:val="3AEC4E6F"/>
    <w:rsid w:val="3AEE5539"/>
    <w:rsid w:val="3AF07921"/>
    <w:rsid w:val="3AF1FC22"/>
    <w:rsid w:val="3AF73440"/>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EB6F7D"/>
    <w:rsid w:val="3BF791D5"/>
    <w:rsid w:val="3BFFA74C"/>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6E68CE"/>
    <w:rsid w:val="3C73510F"/>
    <w:rsid w:val="3C787D41"/>
    <w:rsid w:val="3C7EECD1"/>
    <w:rsid w:val="3C7F127F"/>
    <w:rsid w:val="3C8525B4"/>
    <w:rsid w:val="3C8DF407"/>
    <w:rsid w:val="3C92F8B6"/>
    <w:rsid w:val="3C9659B2"/>
    <w:rsid w:val="3C9F21C1"/>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627E79"/>
    <w:rsid w:val="3D641110"/>
    <w:rsid w:val="3D64B868"/>
    <w:rsid w:val="3D6BFB3F"/>
    <w:rsid w:val="3D6E55F6"/>
    <w:rsid w:val="3D7151F6"/>
    <w:rsid w:val="3D7337A2"/>
    <w:rsid w:val="3D75BAB2"/>
    <w:rsid w:val="3D7AD409"/>
    <w:rsid w:val="3D85F523"/>
    <w:rsid w:val="3D873FDE"/>
    <w:rsid w:val="3D894155"/>
    <w:rsid w:val="3D8B3D37"/>
    <w:rsid w:val="3D905BAE"/>
    <w:rsid w:val="3D9147C0"/>
    <w:rsid w:val="3D93909F"/>
    <w:rsid w:val="3D9F836A"/>
    <w:rsid w:val="3DA1A557"/>
    <w:rsid w:val="3DADB34B"/>
    <w:rsid w:val="3DAEF6C7"/>
    <w:rsid w:val="3DB2FCF1"/>
    <w:rsid w:val="3DB52578"/>
    <w:rsid w:val="3DB780AB"/>
    <w:rsid w:val="3DB7A1FA"/>
    <w:rsid w:val="3DBAFB70"/>
    <w:rsid w:val="3DBBC703"/>
    <w:rsid w:val="3DBD0186"/>
    <w:rsid w:val="3DC49A75"/>
    <w:rsid w:val="3DC9BF70"/>
    <w:rsid w:val="3DCAEEB7"/>
    <w:rsid w:val="3DD0964B"/>
    <w:rsid w:val="3DD530E5"/>
    <w:rsid w:val="3DF1541B"/>
    <w:rsid w:val="3DF237C7"/>
    <w:rsid w:val="3DF50A41"/>
    <w:rsid w:val="3DF7E21D"/>
    <w:rsid w:val="3E00A5B8"/>
    <w:rsid w:val="3E0C726E"/>
    <w:rsid w:val="3E11624C"/>
    <w:rsid w:val="3E15675D"/>
    <w:rsid w:val="3E20A3EA"/>
    <w:rsid w:val="3E2EBCD8"/>
    <w:rsid w:val="3E2ED502"/>
    <w:rsid w:val="3E30F518"/>
    <w:rsid w:val="3E311DC3"/>
    <w:rsid w:val="3E360E77"/>
    <w:rsid w:val="3E411142"/>
    <w:rsid w:val="3E422D91"/>
    <w:rsid w:val="3E577285"/>
    <w:rsid w:val="3E5C2F34"/>
    <w:rsid w:val="3E66BE44"/>
    <w:rsid w:val="3E73AF77"/>
    <w:rsid w:val="3E86649D"/>
    <w:rsid w:val="3E8EE34D"/>
    <w:rsid w:val="3E8F7B12"/>
    <w:rsid w:val="3E92B2B9"/>
    <w:rsid w:val="3E96CEE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B72AE"/>
    <w:rsid w:val="3F8DA2CB"/>
    <w:rsid w:val="3F9DAED4"/>
    <w:rsid w:val="3FA2EE11"/>
    <w:rsid w:val="3FA3A810"/>
    <w:rsid w:val="3FA8505E"/>
    <w:rsid w:val="3FAB60FC"/>
    <w:rsid w:val="3FAD2ADE"/>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2ADAB"/>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0D8C0"/>
    <w:rsid w:val="40A2C9C6"/>
    <w:rsid w:val="40A8836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04C21"/>
    <w:rsid w:val="40E49347"/>
    <w:rsid w:val="40E68F65"/>
    <w:rsid w:val="40F33950"/>
    <w:rsid w:val="40F4F536"/>
    <w:rsid w:val="40F6E4E2"/>
    <w:rsid w:val="41085938"/>
    <w:rsid w:val="410AAC61"/>
    <w:rsid w:val="410BC2BE"/>
    <w:rsid w:val="410D920F"/>
    <w:rsid w:val="41144A0A"/>
    <w:rsid w:val="412B547C"/>
    <w:rsid w:val="412DA491"/>
    <w:rsid w:val="412FA9F8"/>
    <w:rsid w:val="41452241"/>
    <w:rsid w:val="4150F364"/>
    <w:rsid w:val="4161B8DB"/>
    <w:rsid w:val="416B9C36"/>
    <w:rsid w:val="416D8725"/>
    <w:rsid w:val="41736B25"/>
    <w:rsid w:val="41739CFB"/>
    <w:rsid w:val="41825E47"/>
    <w:rsid w:val="418A3156"/>
    <w:rsid w:val="418B8FF2"/>
    <w:rsid w:val="418F9277"/>
    <w:rsid w:val="419013D2"/>
    <w:rsid w:val="419A40DD"/>
    <w:rsid w:val="41A2A0FB"/>
    <w:rsid w:val="41A300BF"/>
    <w:rsid w:val="41A33388"/>
    <w:rsid w:val="41A6711D"/>
    <w:rsid w:val="41AB9D76"/>
    <w:rsid w:val="41AC1C54"/>
    <w:rsid w:val="41AE1E30"/>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AC478"/>
    <w:rsid w:val="422E413C"/>
    <w:rsid w:val="423305FC"/>
    <w:rsid w:val="4237636A"/>
    <w:rsid w:val="423980AC"/>
    <w:rsid w:val="423C9258"/>
    <w:rsid w:val="423E8313"/>
    <w:rsid w:val="424C1FB5"/>
    <w:rsid w:val="42538040"/>
    <w:rsid w:val="42596E85"/>
    <w:rsid w:val="426199C0"/>
    <w:rsid w:val="4262B4C3"/>
    <w:rsid w:val="426FAC0F"/>
    <w:rsid w:val="4271F2BB"/>
    <w:rsid w:val="4274695A"/>
    <w:rsid w:val="4275FF7D"/>
    <w:rsid w:val="428B3D12"/>
    <w:rsid w:val="428B6EEB"/>
    <w:rsid w:val="428B7FED"/>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2F74219"/>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39A24"/>
    <w:rsid w:val="43578915"/>
    <w:rsid w:val="4358C2BE"/>
    <w:rsid w:val="435943B7"/>
    <w:rsid w:val="43674401"/>
    <w:rsid w:val="436914D4"/>
    <w:rsid w:val="4369422B"/>
    <w:rsid w:val="436AE327"/>
    <w:rsid w:val="436F7CED"/>
    <w:rsid w:val="437086BA"/>
    <w:rsid w:val="4376FD1D"/>
    <w:rsid w:val="43845444"/>
    <w:rsid w:val="4387F5B5"/>
    <w:rsid w:val="43885501"/>
    <w:rsid w:val="4388ADDD"/>
    <w:rsid w:val="438E4542"/>
    <w:rsid w:val="439961B5"/>
    <w:rsid w:val="43A37889"/>
    <w:rsid w:val="43A7E258"/>
    <w:rsid w:val="43A8AE20"/>
    <w:rsid w:val="43B223BD"/>
    <w:rsid w:val="43B86011"/>
    <w:rsid w:val="43C6C331"/>
    <w:rsid w:val="43C9DF5E"/>
    <w:rsid w:val="43CB6AB6"/>
    <w:rsid w:val="43CF46DC"/>
    <w:rsid w:val="43CF857F"/>
    <w:rsid w:val="43D3289E"/>
    <w:rsid w:val="43D7311A"/>
    <w:rsid w:val="43DF3633"/>
    <w:rsid w:val="43E995D2"/>
    <w:rsid w:val="43EA6039"/>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8763A3"/>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E53A54"/>
    <w:rsid w:val="44E66AD4"/>
    <w:rsid w:val="44F39227"/>
    <w:rsid w:val="44F7E84B"/>
    <w:rsid w:val="44F7F96B"/>
    <w:rsid w:val="44F95D58"/>
    <w:rsid w:val="44FC855A"/>
    <w:rsid w:val="4501B228"/>
    <w:rsid w:val="45054FC9"/>
    <w:rsid w:val="4509583B"/>
    <w:rsid w:val="450B6662"/>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6FE9A"/>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47A86"/>
    <w:rsid w:val="4644D3BE"/>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5B6B4"/>
    <w:rsid w:val="469D3D53"/>
    <w:rsid w:val="469D6ABA"/>
    <w:rsid w:val="46A02E7C"/>
    <w:rsid w:val="46A6D8FC"/>
    <w:rsid w:val="46A81493"/>
    <w:rsid w:val="46B3531F"/>
    <w:rsid w:val="46BEB621"/>
    <w:rsid w:val="46BFD3B9"/>
    <w:rsid w:val="46C2B063"/>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27F1E7"/>
    <w:rsid w:val="4739A9CE"/>
    <w:rsid w:val="473F3A5F"/>
    <w:rsid w:val="4740C527"/>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BB4F60"/>
    <w:rsid w:val="48C69D15"/>
    <w:rsid w:val="48C75432"/>
    <w:rsid w:val="48CDC95F"/>
    <w:rsid w:val="48CF13D6"/>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5EB72"/>
    <w:rsid w:val="49785BA1"/>
    <w:rsid w:val="4978E600"/>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6AE59"/>
    <w:rsid w:val="49CAF92C"/>
    <w:rsid w:val="49CDBA88"/>
    <w:rsid w:val="49D4DE0F"/>
    <w:rsid w:val="49D60B8A"/>
    <w:rsid w:val="49D9E6D9"/>
    <w:rsid w:val="49DED88C"/>
    <w:rsid w:val="49DFEB5C"/>
    <w:rsid w:val="49E8E56B"/>
    <w:rsid w:val="49F6C01F"/>
    <w:rsid w:val="4A074D77"/>
    <w:rsid w:val="4A107C97"/>
    <w:rsid w:val="4A10AC72"/>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CA940"/>
    <w:rsid w:val="4ACE84FD"/>
    <w:rsid w:val="4AD1B42C"/>
    <w:rsid w:val="4AD7AB51"/>
    <w:rsid w:val="4AD9E1CC"/>
    <w:rsid w:val="4AE1005C"/>
    <w:rsid w:val="4AE26813"/>
    <w:rsid w:val="4AE3A2CC"/>
    <w:rsid w:val="4AE8C30C"/>
    <w:rsid w:val="4AE92BA1"/>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12C6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63538"/>
    <w:rsid w:val="4C7973CD"/>
    <w:rsid w:val="4C79EB60"/>
    <w:rsid w:val="4C7B8A1B"/>
    <w:rsid w:val="4C7BD02A"/>
    <w:rsid w:val="4C7C4CB8"/>
    <w:rsid w:val="4C7F1101"/>
    <w:rsid w:val="4C84FC02"/>
    <w:rsid w:val="4C8B516C"/>
    <w:rsid w:val="4C972572"/>
    <w:rsid w:val="4C99D5B5"/>
    <w:rsid w:val="4C9BA7F0"/>
    <w:rsid w:val="4CA6259B"/>
    <w:rsid w:val="4CA7DC45"/>
    <w:rsid w:val="4CAFAA8C"/>
    <w:rsid w:val="4CB554F9"/>
    <w:rsid w:val="4CB9215E"/>
    <w:rsid w:val="4CCD63C8"/>
    <w:rsid w:val="4CD1C1B4"/>
    <w:rsid w:val="4CD3107A"/>
    <w:rsid w:val="4CD3A883"/>
    <w:rsid w:val="4CD673BC"/>
    <w:rsid w:val="4CD68585"/>
    <w:rsid w:val="4CD80ABC"/>
    <w:rsid w:val="4CE35E6C"/>
    <w:rsid w:val="4CE3A3A9"/>
    <w:rsid w:val="4CE45F63"/>
    <w:rsid w:val="4CE6859A"/>
    <w:rsid w:val="4CED5ACD"/>
    <w:rsid w:val="4CF5E946"/>
    <w:rsid w:val="4CF95393"/>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01D33"/>
    <w:rsid w:val="4DE114F3"/>
    <w:rsid w:val="4DE16037"/>
    <w:rsid w:val="4DF0ADFC"/>
    <w:rsid w:val="4DF120EB"/>
    <w:rsid w:val="4DFB3CB0"/>
    <w:rsid w:val="4DFC4EDD"/>
    <w:rsid w:val="4DFD57BC"/>
    <w:rsid w:val="4E007EF9"/>
    <w:rsid w:val="4E04EB07"/>
    <w:rsid w:val="4E0563C5"/>
    <w:rsid w:val="4E0B8BDE"/>
    <w:rsid w:val="4E10F746"/>
    <w:rsid w:val="4E1A7C13"/>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27413"/>
    <w:rsid w:val="4E8D1FA6"/>
    <w:rsid w:val="4E9334DA"/>
    <w:rsid w:val="4E989DD3"/>
    <w:rsid w:val="4EA4D7BB"/>
    <w:rsid w:val="4EA9C8C2"/>
    <w:rsid w:val="4EB5DF42"/>
    <w:rsid w:val="4EB7B7F9"/>
    <w:rsid w:val="4EB8FA51"/>
    <w:rsid w:val="4EB9CA09"/>
    <w:rsid w:val="4EBAFF3A"/>
    <w:rsid w:val="4EC05D9B"/>
    <w:rsid w:val="4ECB8CCF"/>
    <w:rsid w:val="4ECBAE66"/>
    <w:rsid w:val="4ECCD47E"/>
    <w:rsid w:val="4ED3B8D3"/>
    <w:rsid w:val="4EDD8413"/>
    <w:rsid w:val="4EDEAFB9"/>
    <w:rsid w:val="4EE1F88F"/>
    <w:rsid w:val="4EE3AA76"/>
    <w:rsid w:val="4EE8DD60"/>
    <w:rsid w:val="4EE9B3B0"/>
    <w:rsid w:val="4EE9D7DE"/>
    <w:rsid w:val="4EEFAC4D"/>
    <w:rsid w:val="4EF1C58E"/>
    <w:rsid w:val="4EF96616"/>
    <w:rsid w:val="4F00C134"/>
    <w:rsid w:val="4F02B824"/>
    <w:rsid w:val="4F034F3D"/>
    <w:rsid w:val="4F0A9DAD"/>
    <w:rsid w:val="4F1484B6"/>
    <w:rsid w:val="4F1FE004"/>
    <w:rsid w:val="4F23BC76"/>
    <w:rsid w:val="4F249FA0"/>
    <w:rsid w:val="4F2AF559"/>
    <w:rsid w:val="4F470DBB"/>
    <w:rsid w:val="4F496C67"/>
    <w:rsid w:val="4F4B9389"/>
    <w:rsid w:val="4F56BEDB"/>
    <w:rsid w:val="4F593299"/>
    <w:rsid w:val="4F5A2104"/>
    <w:rsid w:val="4F5B68CE"/>
    <w:rsid w:val="4F5FB1E4"/>
    <w:rsid w:val="4F63B913"/>
    <w:rsid w:val="4F6B5894"/>
    <w:rsid w:val="4F7655CB"/>
    <w:rsid w:val="4F7B9C7B"/>
    <w:rsid w:val="4F7C48BA"/>
    <w:rsid w:val="4F7E540E"/>
    <w:rsid w:val="4F7EB832"/>
    <w:rsid w:val="4F7EE53A"/>
    <w:rsid w:val="4F821E2A"/>
    <w:rsid w:val="4F87C023"/>
    <w:rsid w:val="4F8BE9A4"/>
    <w:rsid w:val="4F8EEEFB"/>
    <w:rsid w:val="4F94BBE1"/>
    <w:rsid w:val="4F97DCD6"/>
    <w:rsid w:val="4F9C8D0B"/>
    <w:rsid w:val="4FA0B8D2"/>
    <w:rsid w:val="4FA3E1C0"/>
    <w:rsid w:val="4FA9DD67"/>
    <w:rsid w:val="4FADECC0"/>
    <w:rsid w:val="4FB0748A"/>
    <w:rsid w:val="4FB9F8A6"/>
    <w:rsid w:val="4FBE0F50"/>
    <w:rsid w:val="4FCD7D61"/>
    <w:rsid w:val="4FD49720"/>
    <w:rsid w:val="4FD948E6"/>
    <w:rsid w:val="4FE0211B"/>
    <w:rsid w:val="4FE5A43B"/>
    <w:rsid w:val="4FF8C4FD"/>
    <w:rsid w:val="4FF921E5"/>
    <w:rsid w:val="4FF95D95"/>
    <w:rsid w:val="4FFAB66B"/>
    <w:rsid w:val="4FFE4670"/>
    <w:rsid w:val="50006C43"/>
    <w:rsid w:val="5000E020"/>
    <w:rsid w:val="500D4D28"/>
    <w:rsid w:val="502837F1"/>
    <w:rsid w:val="5032B5BF"/>
    <w:rsid w:val="50387954"/>
    <w:rsid w:val="5039FA3D"/>
    <w:rsid w:val="503B7D64"/>
    <w:rsid w:val="5046B806"/>
    <w:rsid w:val="504FE9EA"/>
    <w:rsid w:val="505080B3"/>
    <w:rsid w:val="50546492"/>
    <w:rsid w:val="50553537"/>
    <w:rsid w:val="50584E39"/>
    <w:rsid w:val="5059B3C6"/>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9FFD24"/>
    <w:rsid w:val="50A35AEA"/>
    <w:rsid w:val="50A6737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728F5"/>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27CAA"/>
    <w:rsid w:val="5177D34B"/>
    <w:rsid w:val="518AA589"/>
    <w:rsid w:val="5194424B"/>
    <w:rsid w:val="5196226B"/>
    <w:rsid w:val="5196B112"/>
    <w:rsid w:val="51983E5A"/>
    <w:rsid w:val="51A03A81"/>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18675"/>
    <w:rsid w:val="525B7A73"/>
    <w:rsid w:val="525CE876"/>
    <w:rsid w:val="526799DF"/>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A77E3"/>
    <w:rsid w:val="52AB5670"/>
    <w:rsid w:val="52ABC8BE"/>
    <w:rsid w:val="52AE6EF6"/>
    <w:rsid w:val="52B6DB08"/>
    <w:rsid w:val="52BA3AAF"/>
    <w:rsid w:val="52C3C0FF"/>
    <w:rsid w:val="52D489D8"/>
    <w:rsid w:val="52D954D4"/>
    <w:rsid w:val="52E9397E"/>
    <w:rsid w:val="52EABC72"/>
    <w:rsid w:val="52EDA1F9"/>
    <w:rsid w:val="52F58A0D"/>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5733B"/>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BC34D"/>
    <w:rsid w:val="547FACBE"/>
    <w:rsid w:val="547FFA1D"/>
    <w:rsid w:val="5481B929"/>
    <w:rsid w:val="5485700E"/>
    <w:rsid w:val="548ADC93"/>
    <w:rsid w:val="548DD999"/>
    <w:rsid w:val="548F4F34"/>
    <w:rsid w:val="54970EEA"/>
    <w:rsid w:val="54A89AAF"/>
    <w:rsid w:val="54B49CB2"/>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45C5E"/>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AFEAC9"/>
    <w:rsid w:val="55B07E4B"/>
    <w:rsid w:val="55B1B2B9"/>
    <w:rsid w:val="55CD93FA"/>
    <w:rsid w:val="55CF9E82"/>
    <w:rsid w:val="55D558C8"/>
    <w:rsid w:val="55D5A748"/>
    <w:rsid w:val="55D621BE"/>
    <w:rsid w:val="55E5E000"/>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7E6EE"/>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081ED"/>
    <w:rsid w:val="5754E0E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AAD173"/>
    <w:rsid w:val="57B1121A"/>
    <w:rsid w:val="57B2B8E4"/>
    <w:rsid w:val="57B7CEC9"/>
    <w:rsid w:val="57C78784"/>
    <w:rsid w:val="57C79BB8"/>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7DE562"/>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0A863E"/>
    <w:rsid w:val="59120C78"/>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835BEC"/>
    <w:rsid w:val="5A8F3A1A"/>
    <w:rsid w:val="5A940F9C"/>
    <w:rsid w:val="5A960B19"/>
    <w:rsid w:val="5A985781"/>
    <w:rsid w:val="5A9BA941"/>
    <w:rsid w:val="5AAFA6F4"/>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74324"/>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3D0E1"/>
    <w:rsid w:val="5C043F01"/>
    <w:rsid w:val="5C0E28FB"/>
    <w:rsid w:val="5C0E7FFC"/>
    <w:rsid w:val="5C10B52F"/>
    <w:rsid w:val="5C13A136"/>
    <w:rsid w:val="5C20AF0F"/>
    <w:rsid w:val="5C233409"/>
    <w:rsid w:val="5C276010"/>
    <w:rsid w:val="5C27C8AA"/>
    <w:rsid w:val="5C2A50AC"/>
    <w:rsid w:val="5C2EEC4F"/>
    <w:rsid w:val="5C3DD372"/>
    <w:rsid w:val="5C3EAE4F"/>
    <w:rsid w:val="5C423FAB"/>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0E95AC"/>
    <w:rsid w:val="5D1134CC"/>
    <w:rsid w:val="5D175C1B"/>
    <w:rsid w:val="5D1BCBCF"/>
    <w:rsid w:val="5D1F337A"/>
    <w:rsid w:val="5D28EEC3"/>
    <w:rsid w:val="5D2C3457"/>
    <w:rsid w:val="5D2F4794"/>
    <w:rsid w:val="5D3453DF"/>
    <w:rsid w:val="5D35DD7D"/>
    <w:rsid w:val="5D35E034"/>
    <w:rsid w:val="5D35EEB8"/>
    <w:rsid w:val="5D3E9E77"/>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57AC3"/>
    <w:rsid w:val="5D9D8769"/>
    <w:rsid w:val="5DA1D451"/>
    <w:rsid w:val="5DA5A79E"/>
    <w:rsid w:val="5DA68E4A"/>
    <w:rsid w:val="5DABB676"/>
    <w:rsid w:val="5DAD2890"/>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0E10B4"/>
    <w:rsid w:val="5E157001"/>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0A74"/>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496CE"/>
    <w:rsid w:val="606BE565"/>
    <w:rsid w:val="60732D2E"/>
    <w:rsid w:val="607484A2"/>
    <w:rsid w:val="6083F485"/>
    <w:rsid w:val="60901BAB"/>
    <w:rsid w:val="60B0105D"/>
    <w:rsid w:val="60B4C54C"/>
    <w:rsid w:val="60B61256"/>
    <w:rsid w:val="60B6A823"/>
    <w:rsid w:val="60B99205"/>
    <w:rsid w:val="60C69C30"/>
    <w:rsid w:val="60CB7117"/>
    <w:rsid w:val="60CD9533"/>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D64735"/>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83D406"/>
    <w:rsid w:val="6393B7B6"/>
    <w:rsid w:val="63A081A3"/>
    <w:rsid w:val="63A462E4"/>
    <w:rsid w:val="63B3C2EA"/>
    <w:rsid w:val="63B50914"/>
    <w:rsid w:val="63B7528C"/>
    <w:rsid w:val="63C2E24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115D5"/>
    <w:rsid w:val="64181DBB"/>
    <w:rsid w:val="642830D5"/>
    <w:rsid w:val="642AACA4"/>
    <w:rsid w:val="642AE9B2"/>
    <w:rsid w:val="642C05CC"/>
    <w:rsid w:val="642FE23F"/>
    <w:rsid w:val="6433B854"/>
    <w:rsid w:val="64428FE7"/>
    <w:rsid w:val="64499261"/>
    <w:rsid w:val="644C89CF"/>
    <w:rsid w:val="6454FDCE"/>
    <w:rsid w:val="645D26CA"/>
    <w:rsid w:val="645DE74C"/>
    <w:rsid w:val="64600495"/>
    <w:rsid w:val="6463DC86"/>
    <w:rsid w:val="6478A4B8"/>
    <w:rsid w:val="647D6FFD"/>
    <w:rsid w:val="6482E59B"/>
    <w:rsid w:val="6483BAB0"/>
    <w:rsid w:val="648BDA49"/>
    <w:rsid w:val="648DFA7B"/>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02B0D"/>
    <w:rsid w:val="64F945CC"/>
    <w:rsid w:val="6506E668"/>
    <w:rsid w:val="6508C200"/>
    <w:rsid w:val="650FA8EB"/>
    <w:rsid w:val="6512399C"/>
    <w:rsid w:val="65203253"/>
    <w:rsid w:val="65226E53"/>
    <w:rsid w:val="652834F8"/>
    <w:rsid w:val="652F8817"/>
    <w:rsid w:val="6531D379"/>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46935"/>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6053034"/>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75162"/>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15263"/>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0FA"/>
    <w:rsid w:val="6831E8C4"/>
    <w:rsid w:val="68327D61"/>
    <w:rsid w:val="6833BB75"/>
    <w:rsid w:val="68362217"/>
    <w:rsid w:val="683FDDDC"/>
    <w:rsid w:val="6841E979"/>
    <w:rsid w:val="68458403"/>
    <w:rsid w:val="684784FD"/>
    <w:rsid w:val="6849546A"/>
    <w:rsid w:val="684D5569"/>
    <w:rsid w:val="684E5085"/>
    <w:rsid w:val="685D0480"/>
    <w:rsid w:val="68619652"/>
    <w:rsid w:val="68688BD5"/>
    <w:rsid w:val="686AE1BA"/>
    <w:rsid w:val="68759122"/>
    <w:rsid w:val="687F2CDE"/>
    <w:rsid w:val="6895BC69"/>
    <w:rsid w:val="689943E1"/>
    <w:rsid w:val="689C618E"/>
    <w:rsid w:val="689CC7DC"/>
    <w:rsid w:val="68A5323A"/>
    <w:rsid w:val="68A61B7C"/>
    <w:rsid w:val="68A7D944"/>
    <w:rsid w:val="68AC550A"/>
    <w:rsid w:val="68AD2499"/>
    <w:rsid w:val="68AE501C"/>
    <w:rsid w:val="68B4872D"/>
    <w:rsid w:val="68BC6E89"/>
    <w:rsid w:val="68C193EA"/>
    <w:rsid w:val="68C478A2"/>
    <w:rsid w:val="68D82BC3"/>
    <w:rsid w:val="68E2C132"/>
    <w:rsid w:val="68E722CD"/>
    <w:rsid w:val="68EA5285"/>
    <w:rsid w:val="68F3F856"/>
    <w:rsid w:val="68FA0BED"/>
    <w:rsid w:val="68FBFE4F"/>
    <w:rsid w:val="68FCD953"/>
    <w:rsid w:val="68FE4A04"/>
    <w:rsid w:val="68FEE565"/>
    <w:rsid w:val="68FF0647"/>
    <w:rsid w:val="6905F405"/>
    <w:rsid w:val="690C49B7"/>
    <w:rsid w:val="691414B5"/>
    <w:rsid w:val="691A5A34"/>
    <w:rsid w:val="692554DE"/>
    <w:rsid w:val="69297063"/>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08F7"/>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3D5E0"/>
    <w:rsid w:val="69D5882D"/>
    <w:rsid w:val="69DB679E"/>
    <w:rsid w:val="69DD839C"/>
    <w:rsid w:val="69E0DF76"/>
    <w:rsid w:val="69E13CFE"/>
    <w:rsid w:val="69E1FAC5"/>
    <w:rsid w:val="69E44815"/>
    <w:rsid w:val="69E73C44"/>
    <w:rsid w:val="69F9DA41"/>
    <w:rsid w:val="69FAB179"/>
    <w:rsid w:val="69FF124A"/>
    <w:rsid w:val="6A035D81"/>
    <w:rsid w:val="6A05B39B"/>
    <w:rsid w:val="6A0B9726"/>
    <w:rsid w:val="6A177B52"/>
    <w:rsid w:val="6A1A1CAA"/>
    <w:rsid w:val="6A1D5F87"/>
    <w:rsid w:val="6A267367"/>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05759"/>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73A34"/>
    <w:rsid w:val="6AE85377"/>
    <w:rsid w:val="6AEA73A6"/>
    <w:rsid w:val="6AED57B6"/>
    <w:rsid w:val="6AF30CFC"/>
    <w:rsid w:val="6AF4CBA6"/>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9EC99B"/>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1283F"/>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2B5763"/>
    <w:rsid w:val="6D33A85D"/>
    <w:rsid w:val="6D3C3ACE"/>
    <w:rsid w:val="6D429806"/>
    <w:rsid w:val="6D48F8DA"/>
    <w:rsid w:val="6D4FBEED"/>
    <w:rsid w:val="6D5465FA"/>
    <w:rsid w:val="6D551FB9"/>
    <w:rsid w:val="6D5F2589"/>
    <w:rsid w:val="6D64C77E"/>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C8357"/>
    <w:rsid w:val="6DCEF122"/>
    <w:rsid w:val="6DD4A5CF"/>
    <w:rsid w:val="6DD531F4"/>
    <w:rsid w:val="6DEBF2D5"/>
    <w:rsid w:val="6DF3565C"/>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1416D"/>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994988"/>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55116"/>
    <w:rsid w:val="7157FBFA"/>
    <w:rsid w:val="71645D79"/>
    <w:rsid w:val="716E8A66"/>
    <w:rsid w:val="71755E85"/>
    <w:rsid w:val="7175F3D2"/>
    <w:rsid w:val="717AFDCA"/>
    <w:rsid w:val="717D6955"/>
    <w:rsid w:val="7185A99E"/>
    <w:rsid w:val="7190669A"/>
    <w:rsid w:val="7195FFC8"/>
    <w:rsid w:val="71974A6D"/>
    <w:rsid w:val="71A1C667"/>
    <w:rsid w:val="71A3AD6A"/>
    <w:rsid w:val="71A4F18F"/>
    <w:rsid w:val="71A95D43"/>
    <w:rsid w:val="71AACB84"/>
    <w:rsid w:val="71AEDDF1"/>
    <w:rsid w:val="71B737AC"/>
    <w:rsid w:val="71B7A1A5"/>
    <w:rsid w:val="71BC2F77"/>
    <w:rsid w:val="71C8E555"/>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161C79"/>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A3222F"/>
    <w:rsid w:val="73AF9B40"/>
    <w:rsid w:val="73BA64D9"/>
    <w:rsid w:val="73BF5D73"/>
    <w:rsid w:val="73C0D8D5"/>
    <w:rsid w:val="73C20831"/>
    <w:rsid w:val="73C405B1"/>
    <w:rsid w:val="73CD3B65"/>
    <w:rsid w:val="73D2D507"/>
    <w:rsid w:val="73DD987B"/>
    <w:rsid w:val="73E0F970"/>
    <w:rsid w:val="73E9CC51"/>
    <w:rsid w:val="73F35E13"/>
    <w:rsid w:val="73FA02E2"/>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2CEA8"/>
    <w:rsid w:val="7494E2BC"/>
    <w:rsid w:val="7495B5AF"/>
    <w:rsid w:val="7499B88F"/>
    <w:rsid w:val="7499E21B"/>
    <w:rsid w:val="74A2A2CB"/>
    <w:rsid w:val="74A52CD2"/>
    <w:rsid w:val="74A5C66E"/>
    <w:rsid w:val="74ABCD2E"/>
    <w:rsid w:val="74AC932A"/>
    <w:rsid w:val="74AF03F5"/>
    <w:rsid w:val="74B083A2"/>
    <w:rsid w:val="74B73E60"/>
    <w:rsid w:val="74C0E6F4"/>
    <w:rsid w:val="74D86DA3"/>
    <w:rsid w:val="74E63359"/>
    <w:rsid w:val="74EE1931"/>
    <w:rsid w:val="74FE7AC1"/>
    <w:rsid w:val="751103C9"/>
    <w:rsid w:val="75171129"/>
    <w:rsid w:val="751C93EA"/>
    <w:rsid w:val="751E80A0"/>
    <w:rsid w:val="751F259C"/>
    <w:rsid w:val="7521F7F9"/>
    <w:rsid w:val="752352C5"/>
    <w:rsid w:val="752C248E"/>
    <w:rsid w:val="7531E782"/>
    <w:rsid w:val="753243B6"/>
    <w:rsid w:val="75330F45"/>
    <w:rsid w:val="7538BC18"/>
    <w:rsid w:val="753AA7C2"/>
    <w:rsid w:val="753F241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9EDD97"/>
    <w:rsid w:val="75A1BD5C"/>
    <w:rsid w:val="75A2C429"/>
    <w:rsid w:val="75A3B207"/>
    <w:rsid w:val="75A44CA0"/>
    <w:rsid w:val="75A5CDE6"/>
    <w:rsid w:val="75A811BB"/>
    <w:rsid w:val="75AB87DC"/>
    <w:rsid w:val="75AE3657"/>
    <w:rsid w:val="75AEB6C1"/>
    <w:rsid w:val="75B29566"/>
    <w:rsid w:val="75B90B6A"/>
    <w:rsid w:val="75BB18E8"/>
    <w:rsid w:val="75C32470"/>
    <w:rsid w:val="75CBE754"/>
    <w:rsid w:val="75D0760C"/>
    <w:rsid w:val="75D13D75"/>
    <w:rsid w:val="75E743F6"/>
    <w:rsid w:val="75F443FA"/>
    <w:rsid w:val="76010B70"/>
    <w:rsid w:val="7604C6EA"/>
    <w:rsid w:val="76060187"/>
    <w:rsid w:val="7606F10D"/>
    <w:rsid w:val="7616F389"/>
    <w:rsid w:val="76192702"/>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79AF4"/>
    <w:rsid w:val="77212CAD"/>
    <w:rsid w:val="772D4D80"/>
    <w:rsid w:val="773AADF8"/>
    <w:rsid w:val="773BB2F6"/>
    <w:rsid w:val="77412A44"/>
    <w:rsid w:val="774E0BB8"/>
    <w:rsid w:val="7751553E"/>
    <w:rsid w:val="7753A1C5"/>
    <w:rsid w:val="7757187A"/>
    <w:rsid w:val="77571C9B"/>
    <w:rsid w:val="775CE323"/>
    <w:rsid w:val="775F3523"/>
    <w:rsid w:val="775F36AB"/>
    <w:rsid w:val="776E2EB3"/>
    <w:rsid w:val="776F946F"/>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B62DD"/>
    <w:rsid w:val="788C210F"/>
    <w:rsid w:val="7890288D"/>
    <w:rsid w:val="7890B125"/>
    <w:rsid w:val="78A0C102"/>
    <w:rsid w:val="78A2212A"/>
    <w:rsid w:val="78ABBC3B"/>
    <w:rsid w:val="78ABFC03"/>
    <w:rsid w:val="78AF83D7"/>
    <w:rsid w:val="78B46A87"/>
    <w:rsid w:val="78B73AF7"/>
    <w:rsid w:val="78BD199B"/>
    <w:rsid w:val="78C59260"/>
    <w:rsid w:val="78E3F821"/>
    <w:rsid w:val="78E4A447"/>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3E472"/>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2B22"/>
    <w:rsid w:val="79AEC408"/>
    <w:rsid w:val="79C4FC22"/>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30D81"/>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DA19E"/>
    <w:rsid w:val="7BAF5CF3"/>
    <w:rsid w:val="7BB7E843"/>
    <w:rsid w:val="7BBD7A12"/>
    <w:rsid w:val="7BCF1E58"/>
    <w:rsid w:val="7BD4D08B"/>
    <w:rsid w:val="7BE4B066"/>
    <w:rsid w:val="7BF156B2"/>
    <w:rsid w:val="7BF7A2CE"/>
    <w:rsid w:val="7BFBE568"/>
    <w:rsid w:val="7BFF8394"/>
    <w:rsid w:val="7C0864DC"/>
    <w:rsid w:val="7C0CED0C"/>
    <w:rsid w:val="7C0FDD45"/>
    <w:rsid w:val="7C1128E9"/>
    <w:rsid w:val="7C1E351B"/>
    <w:rsid w:val="7C20EDF9"/>
    <w:rsid w:val="7C261888"/>
    <w:rsid w:val="7C26B4A9"/>
    <w:rsid w:val="7C3C4CC9"/>
    <w:rsid w:val="7C3F9EBA"/>
    <w:rsid w:val="7C40748F"/>
    <w:rsid w:val="7C424FC0"/>
    <w:rsid w:val="7C45B4A6"/>
    <w:rsid w:val="7C468A06"/>
    <w:rsid w:val="7C52E1CC"/>
    <w:rsid w:val="7C53EA2D"/>
    <w:rsid w:val="7C57EF13"/>
    <w:rsid w:val="7C59397A"/>
    <w:rsid w:val="7C6B880F"/>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CF66C53"/>
    <w:rsid w:val="7D040B0D"/>
    <w:rsid w:val="7D0B73E3"/>
    <w:rsid w:val="7D14F39A"/>
    <w:rsid w:val="7D16E140"/>
    <w:rsid w:val="7D186D07"/>
    <w:rsid w:val="7D1B665E"/>
    <w:rsid w:val="7D1BE287"/>
    <w:rsid w:val="7D1BE4CC"/>
    <w:rsid w:val="7D1CC439"/>
    <w:rsid w:val="7D1E1738"/>
    <w:rsid w:val="7D1ECB55"/>
    <w:rsid w:val="7D26AD32"/>
    <w:rsid w:val="7D2D0956"/>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0F1C8"/>
    <w:rsid w:val="7ED6C7D9"/>
    <w:rsid w:val="7EDA5113"/>
    <w:rsid w:val="7EDC8CD8"/>
    <w:rsid w:val="7EE45331"/>
    <w:rsid w:val="7EF3124E"/>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437A0"/>
    <w:rsid w:val="7F88615B"/>
    <w:rsid w:val="7F8DEE47"/>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4077BA4B-9B4B-43DF-9C4C-AE12A32D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TableParagraph">
    <w:name w:val="Table Paragraph"/>
    <w:basedOn w:val="Normal"/>
    <w:uiPriority w:val="1"/>
    <w:rsid w:val="5C03D0E1"/>
    <w:pPr>
      <w:widowControl w:val="0"/>
    </w:pPr>
  </w:style>
  <w:style w:type="character" w:customStyle="1" w:styleId="pagebreakblob">
    <w:name w:val="pagebreakblob"/>
    <w:basedOn w:val="DefaultParagraphFont"/>
    <w:rsid w:val="0088549E"/>
  </w:style>
  <w:style w:type="character" w:customStyle="1" w:styleId="pagebreakborderspan">
    <w:name w:val="pagebreakborderspan"/>
    <w:basedOn w:val="DefaultParagraphFont"/>
    <w:rsid w:val="0088549E"/>
  </w:style>
  <w:style w:type="numbering" w:customStyle="1" w:styleId="TableBulletList">
    <w:name w:val="Table Bullet List"/>
    <w:uiPriority w:val="99"/>
    <w:rsid w:val="00221D18"/>
    <w:pPr>
      <w:numPr>
        <w:numId w:val="11"/>
      </w:numPr>
    </w:pPr>
  </w:style>
  <w:style w:type="paragraph" w:customStyle="1" w:styleId="CoverTopLogo">
    <w:name w:val="Cover Top Logo"/>
    <w:basedOn w:val="CoverSubtitle"/>
    <w:qFormat/>
    <w:rsid w:val="00221D18"/>
    <w:pPr>
      <w:spacing w:before="480"/>
      <w:ind w:left="-86"/>
    </w:pPr>
    <w:rPr>
      <w:i w:val="0"/>
      <w:iCs/>
    </w:rPr>
  </w:style>
  <w:style w:type="paragraph" w:customStyle="1" w:styleId="CoverDistrictName">
    <w:name w:val="Cover District Name"/>
    <w:basedOn w:val="CoverSubtitle"/>
    <w:qFormat/>
    <w:rsid w:val="00221D18"/>
    <w:pPr>
      <w:spacing w:before="1680"/>
      <w:ind w:left="4046"/>
    </w:pPr>
  </w:style>
  <w:style w:type="paragraph" w:customStyle="1" w:styleId="CoverBottomLogo">
    <w:name w:val="Cover Bottom Logo"/>
    <w:basedOn w:val="CoverDate"/>
    <w:qFormat/>
    <w:rsid w:val="00221D18"/>
    <w:pPr>
      <w:ind w:left="4032"/>
    </w:pPr>
  </w:style>
  <w:style w:type="paragraph" w:styleId="TableofFigures">
    <w:name w:val="table of figures"/>
    <w:basedOn w:val="Normal"/>
    <w:next w:val="Normal"/>
    <w:uiPriority w:val="99"/>
    <w:unhideWhenUsed/>
    <w:rsid w:val="008363D7"/>
  </w:style>
  <w:style w:type="paragraph" w:customStyle="1" w:styleId="TableEtitle">
    <w:name w:val="Table E title"/>
    <w:basedOn w:val="TableTitle0"/>
    <w:qFormat/>
    <w:rsid w:val="008363D7"/>
    <w:pPr>
      <w:spacing w:before="120"/>
    </w:pPr>
  </w:style>
  <w:style w:type="table" w:customStyle="1" w:styleId="TableGrid19">
    <w:name w:val="Table Grid19"/>
    <w:basedOn w:val="TableNormal"/>
    <w:next w:val="TableGrid"/>
    <w:uiPriority w:val="39"/>
    <w:rsid w:val="00BC14C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AppendixE">
    <w:name w:val="Table Title-Appendix E"/>
    <w:basedOn w:val="TableTitle0"/>
    <w:qFormat/>
    <w:rsid w:val="007A37E6"/>
  </w:style>
  <w:style w:type="paragraph" w:customStyle="1" w:styleId="Heading2-AppB">
    <w:name w:val="Heading 2-App B"/>
    <w:basedOn w:val="Heading2NoTOC"/>
    <w:qFormat/>
    <w:rsid w:val="00A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72119929">
      <w:bodyDiv w:val="1"/>
      <w:marLeft w:val="0"/>
      <w:marRight w:val="0"/>
      <w:marTop w:val="0"/>
      <w:marBottom w:val="0"/>
      <w:divBdr>
        <w:top w:val="none" w:sz="0" w:space="0" w:color="auto"/>
        <w:left w:val="none" w:sz="0" w:space="0" w:color="auto"/>
        <w:bottom w:val="none" w:sz="0" w:space="0" w:color="auto"/>
        <w:right w:val="none" w:sz="0" w:space="0" w:color="auto"/>
      </w:divBdr>
      <w:divsChild>
        <w:div w:id="46417467">
          <w:marLeft w:val="0"/>
          <w:marRight w:val="0"/>
          <w:marTop w:val="0"/>
          <w:marBottom w:val="0"/>
          <w:divBdr>
            <w:top w:val="none" w:sz="0" w:space="0" w:color="auto"/>
            <w:left w:val="none" w:sz="0" w:space="0" w:color="auto"/>
            <w:bottom w:val="none" w:sz="0" w:space="0" w:color="auto"/>
            <w:right w:val="none" w:sz="0" w:space="0" w:color="auto"/>
          </w:divBdr>
        </w:div>
        <w:div w:id="136604986">
          <w:marLeft w:val="0"/>
          <w:marRight w:val="0"/>
          <w:marTop w:val="0"/>
          <w:marBottom w:val="0"/>
          <w:divBdr>
            <w:top w:val="none" w:sz="0" w:space="0" w:color="auto"/>
            <w:left w:val="none" w:sz="0" w:space="0" w:color="auto"/>
            <w:bottom w:val="none" w:sz="0" w:space="0" w:color="auto"/>
            <w:right w:val="none" w:sz="0" w:space="0" w:color="auto"/>
          </w:divBdr>
        </w:div>
        <w:div w:id="166141061">
          <w:marLeft w:val="0"/>
          <w:marRight w:val="0"/>
          <w:marTop w:val="0"/>
          <w:marBottom w:val="0"/>
          <w:divBdr>
            <w:top w:val="none" w:sz="0" w:space="0" w:color="auto"/>
            <w:left w:val="none" w:sz="0" w:space="0" w:color="auto"/>
            <w:bottom w:val="none" w:sz="0" w:space="0" w:color="auto"/>
            <w:right w:val="none" w:sz="0" w:space="0" w:color="auto"/>
          </w:divBdr>
        </w:div>
        <w:div w:id="182331216">
          <w:marLeft w:val="0"/>
          <w:marRight w:val="0"/>
          <w:marTop w:val="0"/>
          <w:marBottom w:val="0"/>
          <w:divBdr>
            <w:top w:val="none" w:sz="0" w:space="0" w:color="auto"/>
            <w:left w:val="none" w:sz="0" w:space="0" w:color="auto"/>
            <w:bottom w:val="none" w:sz="0" w:space="0" w:color="auto"/>
            <w:right w:val="none" w:sz="0" w:space="0" w:color="auto"/>
          </w:divBdr>
        </w:div>
        <w:div w:id="277569090">
          <w:marLeft w:val="0"/>
          <w:marRight w:val="0"/>
          <w:marTop w:val="0"/>
          <w:marBottom w:val="0"/>
          <w:divBdr>
            <w:top w:val="none" w:sz="0" w:space="0" w:color="auto"/>
            <w:left w:val="none" w:sz="0" w:space="0" w:color="auto"/>
            <w:bottom w:val="none" w:sz="0" w:space="0" w:color="auto"/>
            <w:right w:val="none" w:sz="0" w:space="0" w:color="auto"/>
          </w:divBdr>
        </w:div>
        <w:div w:id="284047314">
          <w:marLeft w:val="0"/>
          <w:marRight w:val="0"/>
          <w:marTop w:val="0"/>
          <w:marBottom w:val="0"/>
          <w:divBdr>
            <w:top w:val="none" w:sz="0" w:space="0" w:color="auto"/>
            <w:left w:val="none" w:sz="0" w:space="0" w:color="auto"/>
            <w:bottom w:val="none" w:sz="0" w:space="0" w:color="auto"/>
            <w:right w:val="none" w:sz="0" w:space="0" w:color="auto"/>
          </w:divBdr>
        </w:div>
        <w:div w:id="533546173">
          <w:marLeft w:val="0"/>
          <w:marRight w:val="0"/>
          <w:marTop w:val="0"/>
          <w:marBottom w:val="0"/>
          <w:divBdr>
            <w:top w:val="none" w:sz="0" w:space="0" w:color="auto"/>
            <w:left w:val="none" w:sz="0" w:space="0" w:color="auto"/>
            <w:bottom w:val="none" w:sz="0" w:space="0" w:color="auto"/>
            <w:right w:val="none" w:sz="0" w:space="0" w:color="auto"/>
          </w:divBdr>
          <w:divsChild>
            <w:div w:id="708070793">
              <w:marLeft w:val="-75"/>
              <w:marRight w:val="0"/>
              <w:marTop w:val="30"/>
              <w:marBottom w:val="30"/>
              <w:divBdr>
                <w:top w:val="none" w:sz="0" w:space="0" w:color="auto"/>
                <w:left w:val="none" w:sz="0" w:space="0" w:color="auto"/>
                <w:bottom w:val="none" w:sz="0" w:space="0" w:color="auto"/>
                <w:right w:val="none" w:sz="0" w:space="0" w:color="auto"/>
              </w:divBdr>
              <w:divsChild>
                <w:div w:id="78913350">
                  <w:marLeft w:val="0"/>
                  <w:marRight w:val="0"/>
                  <w:marTop w:val="0"/>
                  <w:marBottom w:val="0"/>
                  <w:divBdr>
                    <w:top w:val="none" w:sz="0" w:space="0" w:color="auto"/>
                    <w:left w:val="none" w:sz="0" w:space="0" w:color="auto"/>
                    <w:bottom w:val="none" w:sz="0" w:space="0" w:color="auto"/>
                    <w:right w:val="none" w:sz="0" w:space="0" w:color="auto"/>
                  </w:divBdr>
                  <w:divsChild>
                    <w:div w:id="1612591654">
                      <w:marLeft w:val="0"/>
                      <w:marRight w:val="0"/>
                      <w:marTop w:val="0"/>
                      <w:marBottom w:val="0"/>
                      <w:divBdr>
                        <w:top w:val="none" w:sz="0" w:space="0" w:color="auto"/>
                        <w:left w:val="none" w:sz="0" w:space="0" w:color="auto"/>
                        <w:bottom w:val="none" w:sz="0" w:space="0" w:color="auto"/>
                        <w:right w:val="none" w:sz="0" w:space="0" w:color="auto"/>
                      </w:divBdr>
                    </w:div>
                  </w:divsChild>
                </w:div>
                <w:div w:id="87119106">
                  <w:marLeft w:val="0"/>
                  <w:marRight w:val="0"/>
                  <w:marTop w:val="0"/>
                  <w:marBottom w:val="0"/>
                  <w:divBdr>
                    <w:top w:val="none" w:sz="0" w:space="0" w:color="auto"/>
                    <w:left w:val="none" w:sz="0" w:space="0" w:color="auto"/>
                    <w:bottom w:val="none" w:sz="0" w:space="0" w:color="auto"/>
                    <w:right w:val="none" w:sz="0" w:space="0" w:color="auto"/>
                  </w:divBdr>
                  <w:divsChild>
                    <w:div w:id="1687099290">
                      <w:marLeft w:val="0"/>
                      <w:marRight w:val="0"/>
                      <w:marTop w:val="0"/>
                      <w:marBottom w:val="0"/>
                      <w:divBdr>
                        <w:top w:val="none" w:sz="0" w:space="0" w:color="auto"/>
                        <w:left w:val="none" w:sz="0" w:space="0" w:color="auto"/>
                        <w:bottom w:val="none" w:sz="0" w:space="0" w:color="auto"/>
                        <w:right w:val="none" w:sz="0" w:space="0" w:color="auto"/>
                      </w:divBdr>
                    </w:div>
                  </w:divsChild>
                </w:div>
                <w:div w:id="108286355">
                  <w:marLeft w:val="0"/>
                  <w:marRight w:val="0"/>
                  <w:marTop w:val="0"/>
                  <w:marBottom w:val="0"/>
                  <w:divBdr>
                    <w:top w:val="none" w:sz="0" w:space="0" w:color="auto"/>
                    <w:left w:val="none" w:sz="0" w:space="0" w:color="auto"/>
                    <w:bottom w:val="none" w:sz="0" w:space="0" w:color="auto"/>
                    <w:right w:val="none" w:sz="0" w:space="0" w:color="auto"/>
                  </w:divBdr>
                  <w:divsChild>
                    <w:div w:id="224073463">
                      <w:marLeft w:val="0"/>
                      <w:marRight w:val="0"/>
                      <w:marTop w:val="0"/>
                      <w:marBottom w:val="0"/>
                      <w:divBdr>
                        <w:top w:val="none" w:sz="0" w:space="0" w:color="auto"/>
                        <w:left w:val="none" w:sz="0" w:space="0" w:color="auto"/>
                        <w:bottom w:val="none" w:sz="0" w:space="0" w:color="auto"/>
                        <w:right w:val="none" w:sz="0" w:space="0" w:color="auto"/>
                      </w:divBdr>
                    </w:div>
                  </w:divsChild>
                </w:div>
                <w:div w:id="260842978">
                  <w:marLeft w:val="0"/>
                  <w:marRight w:val="0"/>
                  <w:marTop w:val="0"/>
                  <w:marBottom w:val="0"/>
                  <w:divBdr>
                    <w:top w:val="none" w:sz="0" w:space="0" w:color="auto"/>
                    <w:left w:val="none" w:sz="0" w:space="0" w:color="auto"/>
                    <w:bottom w:val="none" w:sz="0" w:space="0" w:color="auto"/>
                    <w:right w:val="none" w:sz="0" w:space="0" w:color="auto"/>
                  </w:divBdr>
                  <w:divsChild>
                    <w:div w:id="292827930">
                      <w:marLeft w:val="0"/>
                      <w:marRight w:val="0"/>
                      <w:marTop w:val="0"/>
                      <w:marBottom w:val="0"/>
                      <w:divBdr>
                        <w:top w:val="none" w:sz="0" w:space="0" w:color="auto"/>
                        <w:left w:val="none" w:sz="0" w:space="0" w:color="auto"/>
                        <w:bottom w:val="none" w:sz="0" w:space="0" w:color="auto"/>
                        <w:right w:val="none" w:sz="0" w:space="0" w:color="auto"/>
                      </w:divBdr>
                    </w:div>
                  </w:divsChild>
                </w:div>
                <w:div w:id="297758868">
                  <w:marLeft w:val="0"/>
                  <w:marRight w:val="0"/>
                  <w:marTop w:val="0"/>
                  <w:marBottom w:val="0"/>
                  <w:divBdr>
                    <w:top w:val="none" w:sz="0" w:space="0" w:color="auto"/>
                    <w:left w:val="none" w:sz="0" w:space="0" w:color="auto"/>
                    <w:bottom w:val="none" w:sz="0" w:space="0" w:color="auto"/>
                    <w:right w:val="none" w:sz="0" w:space="0" w:color="auto"/>
                  </w:divBdr>
                  <w:divsChild>
                    <w:div w:id="887766010">
                      <w:marLeft w:val="0"/>
                      <w:marRight w:val="0"/>
                      <w:marTop w:val="0"/>
                      <w:marBottom w:val="0"/>
                      <w:divBdr>
                        <w:top w:val="none" w:sz="0" w:space="0" w:color="auto"/>
                        <w:left w:val="none" w:sz="0" w:space="0" w:color="auto"/>
                        <w:bottom w:val="none" w:sz="0" w:space="0" w:color="auto"/>
                        <w:right w:val="none" w:sz="0" w:space="0" w:color="auto"/>
                      </w:divBdr>
                    </w:div>
                  </w:divsChild>
                </w:div>
                <w:div w:id="303777039">
                  <w:marLeft w:val="0"/>
                  <w:marRight w:val="0"/>
                  <w:marTop w:val="0"/>
                  <w:marBottom w:val="0"/>
                  <w:divBdr>
                    <w:top w:val="none" w:sz="0" w:space="0" w:color="auto"/>
                    <w:left w:val="none" w:sz="0" w:space="0" w:color="auto"/>
                    <w:bottom w:val="none" w:sz="0" w:space="0" w:color="auto"/>
                    <w:right w:val="none" w:sz="0" w:space="0" w:color="auto"/>
                  </w:divBdr>
                  <w:divsChild>
                    <w:div w:id="1149397984">
                      <w:marLeft w:val="0"/>
                      <w:marRight w:val="0"/>
                      <w:marTop w:val="0"/>
                      <w:marBottom w:val="0"/>
                      <w:divBdr>
                        <w:top w:val="none" w:sz="0" w:space="0" w:color="auto"/>
                        <w:left w:val="none" w:sz="0" w:space="0" w:color="auto"/>
                        <w:bottom w:val="none" w:sz="0" w:space="0" w:color="auto"/>
                        <w:right w:val="none" w:sz="0" w:space="0" w:color="auto"/>
                      </w:divBdr>
                    </w:div>
                  </w:divsChild>
                </w:div>
                <w:div w:id="350298424">
                  <w:marLeft w:val="0"/>
                  <w:marRight w:val="0"/>
                  <w:marTop w:val="0"/>
                  <w:marBottom w:val="0"/>
                  <w:divBdr>
                    <w:top w:val="none" w:sz="0" w:space="0" w:color="auto"/>
                    <w:left w:val="none" w:sz="0" w:space="0" w:color="auto"/>
                    <w:bottom w:val="none" w:sz="0" w:space="0" w:color="auto"/>
                    <w:right w:val="none" w:sz="0" w:space="0" w:color="auto"/>
                  </w:divBdr>
                  <w:divsChild>
                    <w:div w:id="1763407711">
                      <w:marLeft w:val="0"/>
                      <w:marRight w:val="0"/>
                      <w:marTop w:val="0"/>
                      <w:marBottom w:val="0"/>
                      <w:divBdr>
                        <w:top w:val="none" w:sz="0" w:space="0" w:color="auto"/>
                        <w:left w:val="none" w:sz="0" w:space="0" w:color="auto"/>
                        <w:bottom w:val="none" w:sz="0" w:space="0" w:color="auto"/>
                        <w:right w:val="none" w:sz="0" w:space="0" w:color="auto"/>
                      </w:divBdr>
                    </w:div>
                  </w:divsChild>
                </w:div>
                <w:div w:id="378670135">
                  <w:marLeft w:val="0"/>
                  <w:marRight w:val="0"/>
                  <w:marTop w:val="0"/>
                  <w:marBottom w:val="0"/>
                  <w:divBdr>
                    <w:top w:val="none" w:sz="0" w:space="0" w:color="auto"/>
                    <w:left w:val="none" w:sz="0" w:space="0" w:color="auto"/>
                    <w:bottom w:val="none" w:sz="0" w:space="0" w:color="auto"/>
                    <w:right w:val="none" w:sz="0" w:space="0" w:color="auto"/>
                  </w:divBdr>
                  <w:divsChild>
                    <w:div w:id="1697383702">
                      <w:marLeft w:val="0"/>
                      <w:marRight w:val="0"/>
                      <w:marTop w:val="0"/>
                      <w:marBottom w:val="0"/>
                      <w:divBdr>
                        <w:top w:val="none" w:sz="0" w:space="0" w:color="auto"/>
                        <w:left w:val="none" w:sz="0" w:space="0" w:color="auto"/>
                        <w:bottom w:val="none" w:sz="0" w:space="0" w:color="auto"/>
                        <w:right w:val="none" w:sz="0" w:space="0" w:color="auto"/>
                      </w:divBdr>
                    </w:div>
                  </w:divsChild>
                </w:div>
                <w:div w:id="389689829">
                  <w:marLeft w:val="0"/>
                  <w:marRight w:val="0"/>
                  <w:marTop w:val="0"/>
                  <w:marBottom w:val="0"/>
                  <w:divBdr>
                    <w:top w:val="none" w:sz="0" w:space="0" w:color="auto"/>
                    <w:left w:val="none" w:sz="0" w:space="0" w:color="auto"/>
                    <w:bottom w:val="none" w:sz="0" w:space="0" w:color="auto"/>
                    <w:right w:val="none" w:sz="0" w:space="0" w:color="auto"/>
                  </w:divBdr>
                  <w:divsChild>
                    <w:div w:id="618536886">
                      <w:marLeft w:val="0"/>
                      <w:marRight w:val="0"/>
                      <w:marTop w:val="0"/>
                      <w:marBottom w:val="0"/>
                      <w:divBdr>
                        <w:top w:val="none" w:sz="0" w:space="0" w:color="auto"/>
                        <w:left w:val="none" w:sz="0" w:space="0" w:color="auto"/>
                        <w:bottom w:val="none" w:sz="0" w:space="0" w:color="auto"/>
                        <w:right w:val="none" w:sz="0" w:space="0" w:color="auto"/>
                      </w:divBdr>
                    </w:div>
                  </w:divsChild>
                </w:div>
                <w:div w:id="491682090">
                  <w:marLeft w:val="0"/>
                  <w:marRight w:val="0"/>
                  <w:marTop w:val="0"/>
                  <w:marBottom w:val="0"/>
                  <w:divBdr>
                    <w:top w:val="none" w:sz="0" w:space="0" w:color="auto"/>
                    <w:left w:val="none" w:sz="0" w:space="0" w:color="auto"/>
                    <w:bottom w:val="none" w:sz="0" w:space="0" w:color="auto"/>
                    <w:right w:val="none" w:sz="0" w:space="0" w:color="auto"/>
                  </w:divBdr>
                  <w:divsChild>
                    <w:div w:id="2022467635">
                      <w:marLeft w:val="0"/>
                      <w:marRight w:val="0"/>
                      <w:marTop w:val="0"/>
                      <w:marBottom w:val="0"/>
                      <w:divBdr>
                        <w:top w:val="none" w:sz="0" w:space="0" w:color="auto"/>
                        <w:left w:val="none" w:sz="0" w:space="0" w:color="auto"/>
                        <w:bottom w:val="none" w:sz="0" w:space="0" w:color="auto"/>
                        <w:right w:val="none" w:sz="0" w:space="0" w:color="auto"/>
                      </w:divBdr>
                    </w:div>
                  </w:divsChild>
                </w:div>
                <w:div w:id="524096122">
                  <w:marLeft w:val="0"/>
                  <w:marRight w:val="0"/>
                  <w:marTop w:val="0"/>
                  <w:marBottom w:val="0"/>
                  <w:divBdr>
                    <w:top w:val="none" w:sz="0" w:space="0" w:color="auto"/>
                    <w:left w:val="none" w:sz="0" w:space="0" w:color="auto"/>
                    <w:bottom w:val="none" w:sz="0" w:space="0" w:color="auto"/>
                    <w:right w:val="none" w:sz="0" w:space="0" w:color="auto"/>
                  </w:divBdr>
                  <w:divsChild>
                    <w:div w:id="1058430690">
                      <w:marLeft w:val="0"/>
                      <w:marRight w:val="0"/>
                      <w:marTop w:val="0"/>
                      <w:marBottom w:val="0"/>
                      <w:divBdr>
                        <w:top w:val="none" w:sz="0" w:space="0" w:color="auto"/>
                        <w:left w:val="none" w:sz="0" w:space="0" w:color="auto"/>
                        <w:bottom w:val="none" w:sz="0" w:space="0" w:color="auto"/>
                        <w:right w:val="none" w:sz="0" w:space="0" w:color="auto"/>
                      </w:divBdr>
                    </w:div>
                  </w:divsChild>
                </w:div>
                <w:div w:id="551498326">
                  <w:marLeft w:val="0"/>
                  <w:marRight w:val="0"/>
                  <w:marTop w:val="0"/>
                  <w:marBottom w:val="0"/>
                  <w:divBdr>
                    <w:top w:val="none" w:sz="0" w:space="0" w:color="auto"/>
                    <w:left w:val="none" w:sz="0" w:space="0" w:color="auto"/>
                    <w:bottom w:val="none" w:sz="0" w:space="0" w:color="auto"/>
                    <w:right w:val="none" w:sz="0" w:space="0" w:color="auto"/>
                  </w:divBdr>
                  <w:divsChild>
                    <w:div w:id="1600261802">
                      <w:marLeft w:val="0"/>
                      <w:marRight w:val="0"/>
                      <w:marTop w:val="0"/>
                      <w:marBottom w:val="0"/>
                      <w:divBdr>
                        <w:top w:val="none" w:sz="0" w:space="0" w:color="auto"/>
                        <w:left w:val="none" w:sz="0" w:space="0" w:color="auto"/>
                        <w:bottom w:val="none" w:sz="0" w:space="0" w:color="auto"/>
                        <w:right w:val="none" w:sz="0" w:space="0" w:color="auto"/>
                      </w:divBdr>
                    </w:div>
                  </w:divsChild>
                </w:div>
                <w:div w:id="560023267">
                  <w:marLeft w:val="0"/>
                  <w:marRight w:val="0"/>
                  <w:marTop w:val="0"/>
                  <w:marBottom w:val="0"/>
                  <w:divBdr>
                    <w:top w:val="none" w:sz="0" w:space="0" w:color="auto"/>
                    <w:left w:val="none" w:sz="0" w:space="0" w:color="auto"/>
                    <w:bottom w:val="none" w:sz="0" w:space="0" w:color="auto"/>
                    <w:right w:val="none" w:sz="0" w:space="0" w:color="auto"/>
                  </w:divBdr>
                  <w:divsChild>
                    <w:div w:id="222983897">
                      <w:marLeft w:val="0"/>
                      <w:marRight w:val="0"/>
                      <w:marTop w:val="0"/>
                      <w:marBottom w:val="0"/>
                      <w:divBdr>
                        <w:top w:val="none" w:sz="0" w:space="0" w:color="auto"/>
                        <w:left w:val="none" w:sz="0" w:space="0" w:color="auto"/>
                        <w:bottom w:val="none" w:sz="0" w:space="0" w:color="auto"/>
                        <w:right w:val="none" w:sz="0" w:space="0" w:color="auto"/>
                      </w:divBdr>
                    </w:div>
                  </w:divsChild>
                </w:div>
                <w:div w:id="571701111">
                  <w:marLeft w:val="0"/>
                  <w:marRight w:val="0"/>
                  <w:marTop w:val="0"/>
                  <w:marBottom w:val="0"/>
                  <w:divBdr>
                    <w:top w:val="none" w:sz="0" w:space="0" w:color="auto"/>
                    <w:left w:val="none" w:sz="0" w:space="0" w:color="auto"/>
                    <w:bottom w:val="none" w:sz="0" w:space="0" w:color="auto"/>
                    <w:right w:val="none" w:sz="0" w:space="0" w:color="auto"/>
                  </w:divBdr>
                  <w:divsChild>
                    <w:div w:id="1063287904">
                      <w:marLeft w:val="0"/>
                      <w:marRight w:val="0"/>
                      <w:marTop w:val="0"/>
                      <w:marBottom w:val="0"/>
                      <w:divBdr>
                        <w:top w:val="none" w:sz="0" w:space="0" w:color="auto"/>
                        <w:left w:val="none" w:sz="0" w:space="0" w:color="auto"/>
                        <w:bottom w:val="none" w:sz="0" w:space="0" w:color="auto"/>
                        <w:right w:val="none" w:sz="0" w:space="0" w:color="auto"/>
                      </w:divBdr>
                    </w:div>
                  </w:divsChild>
                </w:div>
                <w:div w:id="620187755">
                  <w:marLeft w:val="0"/>
                  <w:marRight w:val="0"/>
                  <w:marTop w:val="0"/>
                  <w:marBottom w:val="0"/>
                  <w:divBdr>
                    <w:top w:val="none" w:sz="0" w:space="0" w:color="auto"/>
                    <w:left w:val="none" w:sz="0" w:space="0" w:color="auto"/>
                    <w:bottom w:val="none" w:sz="0" w:space="0" w:color="auto"/>
                    <w:right w:val="none" w:sz="0" w:space="0" w:color="auto"/>
                  </w:divBdr>
                  <w:divsChild>
                    <w:div w:id="1577470025">
                      <w:marLeft w:val="0"/>
                      <w:marRight w:val="0"/>
                      <w:marTop w:val="0"/>
                      <w:marBottom w:val="0"/>
                      <w:divBdr>
                        <w:top w:val="none" w:sz="0" w:space="0" w:color="auto"/>
                        <w:left w:val="none" w:sz="0" w:space="0" w:color="auto"/>
                        <w:bottom w:val="none" w:sz="0" w:space="0" w:color="auto"/>
                        <w:right w:val="none" w:sz="0" w:space="0" w:color="auto"/>
                      </w:divBdr>
                    </w:div>
                  </w:divsChild>
                </w:div>
                <w:div w:id="684132874">
                  <w:marLeft w:val="0"/>
                  <w:marRight w:val="0"/>
                  <w:marTop w:val="0"/>
                  <w:marBottom w:val="0"/>
                  <w:divBdr>
                    <w:top w:val="none" w:sz="0" w:space="0" w:color="auto"/>
                    <w:left w:val="none" w:sz="0" w:space="0" w:color="auto"/>
                    <w:bottom w:val="none" w:sz="0" w:space="0" w:color="auto"/>
                    <w:right w:val="none" w:sz="0" w:space="0" w:color="auto"/>
                  </w:divBdr>
                  <w:divsChild>
                    <w:div w:id="566962003">
                      <w:marLeft w:val="0"/>
                      <w:marRight w:val="0"/>
                      <w:marTop w:val="0"/>
                      <w:marBottom w:val="0"/>
                      <w:divBdr>
                        <w:top w:val="none" w:sz="0" w:space="0" w:color="auto"/>
                        <w:left w:val="none" w:sz="0" w:space="0" w:color="auto"/>
                        <w:bottom w:val="none" w:sz="0" w:space="0" w:color="auto"/>
                        <w:right w:val="none" w:sz="0" w:space="0" w:color="auto"/>
                      </w:divBdr>
                    </w:div>
                  </w:divsChild>
                </w:div>
                <w:div w:id="687029979">
                  <w:marLeft w:val="0"/>
                  <w:marRight w:val="0"/>
                  <w:marTop w:val="0"/>
                  <w:marBottom w:val="0"/>
                  <w:divBdr>
                    <w:top w:val="none" w:sz="0" w:space="0" w:color="auto"/>
                    <w:left w:val="none" w:sz="0" w:space="0" w:color="auto"/>
                    <w:bottom w:val="none" w:sz="0" w:space="0" w:color="auto"/>
                    <w:right w:val="none" w:sz="0" w:space="0" w:color="auto"/>
                  </w:divBdr>
                  <w:divsChild>
                    <w:div w:id="1639071389">
                      <w:marLeft w:val="0"/>
                      <w:marRight w:val="0"/>
                      <w:marTop w:val="0"/>
                      <w:marBottom w:val="0"/>
                      <w:divBdr>
                        <w:top w:val="none" w:sz="0" w:space="0" w:color="auto"/>
                        <w:left w:val="none" w:sz="0" w:space="0" w:color="auto"/>
                        <w:bottom w:val="none" w:sz="0" w:space="0" w:color="auto"/>
                        <w:right w:val="none" w:sz="0" w:space="0" w:color="auto"/>
                      </w:divBdr>
                    </w:div>
                  </w:divsChild>
                </w:div>
                <w:div w:id="745693148">
                  <w:marLeft w:val="0"/>
                  <w:marRight w:val="0"/>
                  <w:marTop w:val="0"/>
                  <w:marBottom w:val="0"/>
                  <w:divBdr>
                    <w:top w:val="none" w:sz="0" w:space="0" w:color="auto"/>
                    <w:left w:val="none" w:sz="0" w:space="0" w:color="auto"/>
                    <w:bottom w:val="none" w:sz="0" w:space="0" w:color="auto"/>
                    <w:right w:val="none" w:sz="0" w:space="0" w:color="auto"/>
                  </w:divBdr>
                  <w:divsChild>
                    <w:div w:id="1541745972">
                      <w:marLeft w:val="0"/>
                      <w:marRight w:val="0"/>
                      <w:marTop w:val="0"/>
                      <w:marBottom w:val="0"/>
                      <w:divBdr>
                        <w:top w:val="none" w:sz="0" w:space="0" w:color="auto"/>
                        <w:left w:val="none" w:sz="0" w:space="0" w:color="auto"/>
                        <w:bottom w:val="none" w:sz="0" w:space="0" w:color="auto"/>
                        <w:right w:val="none" w:sz="0" w:space="0" w:color="auto"/>
                      </w:divBdr>
                    </w:div>
                  </w:divsChild>
                </w:div>
                <w:div w:id="747070429">
                  <w:marLeft w:val="0"/>
                  <w:marRight w:val="0"/>
                  <w:marTop w:val="0"/>
                  <w:marBottom w:val="0"/>
                  <w:divBdr>
                    <w:top w:val="none" w:sz="0" w:space="0" w:color="auto"/>
                    <w:left w:val="none" w:sz="0" w:space="0" w:color="auto"/>
                    <w:bottom w:val="none" w:sz="0" w:space="0" w:color="auto"/>
                    <w:right w:val="none" w:sz="0" w:space="0" w:color="auto"/>
                  </w:divBdr>
                  <w:divsChild>
                    <w:div w:id="1688949573">
                      <w:marLeft w:val="0"/>
                      <w:marRight w:val="0"/>
                      <w:marTop w:val="0"/>
                      <w:marBottom w:val="0"/>
                      <w:divBdr>
                        <w:top w:val="none" w:sz="0" w:space="0" w:color="auto"/>
                        <w:left w:val="none" w:sz="0" w:space="0" w:color="auto"/>
                        <w:bottom w:val="none" w:sz="0" w:space="0" w:color="auto"/>
                        <w:right w:val="none" w:sz="0" w:space="0" w:color="auto"/>
                      </w:divBdr>
                    </w:div>
                  </w:divsChild>
                </w:div>
                <w:div w:id="793985906">
                  <w:marLeft w:val="0"/>
                  <w:marRight w:val="0"/>
                  <w:marTop w:val="0"/>
                  <w:marBottom w:val="0"/>
                  <w:divBdr>
                    <w:top w:val="none" w:sz="0" w:space="0" w:color="auto"/>
                    <w:left w:val="none" w:sz="0" w:space="0" w:color="auto"/>
                    <w:bottom w:val="none" w:sz="0" w:space="0" w:color="auto"/>
                    <w:right w:val="none" w:sz="0" w:space="0" w:color="auto"/>
                  </w:divBdr>
                  <w:divsChild>
                    <w:div w:id="861281894">
                      <w:marLeft w:val="0"/>
                      <w:marRight w:val="0"/>
                      <w:marTop w:val="0"/>
                      <w:marBottom w:val="0"/>
                      <w:divBdr>
                        <w:top w:val="none" w:sz="0" w:space="0" w:color="auto"/>
                        <w:left w:val="none" w:sz="0" w:space="0" w:color="auto"/>
                        <w:bottom w:val="none" w:sz="0" w:space="0" w:color="auto"/>
                        <w:right w:val="none" w:sz="0" w:space="0" w:color="auto"/>
                      </w:divBdr>
                    </w:div>
                  </w:divsChild>
                </w:div>
                <w:div w:id="812791525">
                  <w:marLeft w:val="0"/>
                  <w:marRight w:val="0"/>
                  <w:marTop w:val="0"/>
                  <w:marBottom w:val="0"/>
                  <w:divBdr>
                    <w:top w:val="none" w:sz="0" w:space="0" w:color="auto"/>
                    <w:left w:val="none" w:sz="0" w:space="0" w:color="auto"/>
                    <w:bottom w:val="none" w:sz="0" w:space="0" w:color="auto"/>
                    <w:right w:val="none" w:sz="0" w:space="0" w:color="auto"/>
                  </w:divBdr>
                  <w:divsChild>
                    <w:div w:id="1911847409">
                      <w:marLeft w:val="0"/>
                      <w:marRight w:val="0"/>
                      <w:marTop w:val="0"/>
                      <w:marBottom w:val="0"/>
                      <w:divBdr>
                        <w:top w:val="none" w:sz="0" w:space="0" w:color="auto"/>
                        <w:left w:val="none" w:sz="0" w:space="0" w:color="auto"/>
                        <w:bottom w:val="none" w:sz="0" w:space="0" w:color="auto"/>
                        <w:right w:val="none" w:sz="0" w:space="0" w:color="auto"/>
                      </w:divBdr>
                    </w:div>
                  </w:divsChild>
                </w:div>
                <w:div w:id="818183997">
                  <w:marLeft w:val="0"/>
                  <w:marRight w:val="0"/>
                  <w:marTop w:val="0"/>
                  <w:marBottom w:val="0"/>
                  <w:divBdr>
                    <w:top w:val="none" w:sz="0" w:space="0" w:color="auto"/>
                    <w:left w:val="none" w:sz="0" w:space="0" w:color="auto"/>
                    <w:bottom w:val="none" w:sz="0" w:space="0" w:color="auto"/>
                    <w:right w:val="none" w:sz="0" w:space="0" w:color="auto"/>
                  </w:divBdr>
                  <w:divsChild>
                    <w:div w:id="1618364179">
                      <w:marLeft w:val="0"/>
                      <w:marRight w:val="0"/>
                      <w:marTop w:val="0"/>
                      <w:marBottom w:val="0"/>
                      <w:divBdr>
                        <w:top w:val="none" w:sz="0" w:space="0" w:color="auto"/>
                        <w:left w:val="none" w:sz="0" w:space="0" w:color="auto"/>
                        <w:bottom w:val="none" w:sz="0" w:space="0" w:color="auto"/>
                        <w:right w:val="none" w:sz="0" w:space="0" w:color="auto"/>
                      </w:divBdr>
                    </w:div>
                  </w:divsChild>
                </w:div>
                <w:div w:id="828790137">
                  <w:marLeft w:val="0"/>
                  <w:marRight w:val="0"/>
                  <w:marTop w:val="0"/>
                  <w:marBottom w:val="0"/>
                  <w:divBdr>
                    <w:top w:val="none" w:sz="0" w:space="0" w:color="auto"/>
                    <w:left w:val="none" w:sz="0" w:space="0" w:color="auto"/>
                    <w:bottom w:val="none" w:sz="0" w:space="0" w:color="auto"/>
                    <w:right w:val="none" w:sz="0" w:space="0" w:color="auto"/>
                  </w:divBdr>
                  <w:divsChild>
                    <w:div w:id="446658600">
                      <w:marLeft w:val="0"/>
                      <w:marRight w:val="0"/>
                      <w:marTop w:val="0"/>
                      <w:marBottom w:val="0"/>
                      <w:divBdr>
                        <w:top w:val="none" w:sz="0" w:space="0" w:color="auto"/>
                        <w:left w:val="none" w:sz="0" w:space="0" w:color="auto"/>
                        <w:bottom w:val="none" w:sz="0" w:space="0" w:color="auto"/>
                        <w:right w:val="none" w:sz="0" w:space="0" w:color="auto"/>
                      </w:divBdr>
                    </w:div>
                  </w:divsChild>
                </w:div>
                <w:div w:id="964772018">
                  <w:marLeft w:val="0"/>
                  <w:marRight w:val="0"/>
                  <w:marTop w:val="0"/>
                  <w:marBottom w:val="0"/>
                  <w:divBdr>
                    <w:top w:val="none" w:sz="0" w:space="0" w:color="auto"/>
                    <w:left w:val="none" w:sz="0" w:space="0" w:color="auto"/>
                    <w:bottom w:val="none" w:sz="0" w:space="0" w:color="auto"/>
                    <w:right w:val="none" w:sz="0" w:space="0" w:color="auto"/>
                  </w:divBdr>
                  <w:divsChild>
                    <w:div w:id="1685982747">
                      <w:marLeft w:val="0"/>
                      <w:marRight w:val="0"/>
                      <w:marTop w:val="0"/>
                      <w:marBottom w:val="0"/>
                      <w:divBdr>
                        <w:top w:val="none" w:sz="0" w:space="0" w:color="auto"/>
                        <w:left w:val="none" w:sz="0" w:space="0" w:color="auto"/>
                        <w:bottom w:val="none" w:sz="0" w:space="0" w:color="auto"/>
                        <w:right w:val="none" w:sz="0" w:space="0" w:color="auto"/>
                      </w:divBdr>
                    </w:div>
                  </w:divsChild>
                </w:div>
                <w:div w:id="988175411">
                  <w:marLeft w:val="0"/>
                  <w:marRight w:val="0"/>
                  <w:marTop w:val="0"/>
                  <w:marBottom w:val="0"/>
                  <w:divBdr>
                    <w:top w:val="none" w:sz="0" w:space="0" w:color="auto"/>
                    <w:left w:val="none" w:sz="0" w:space="0" w:color="auto"/>
                    <w:bottom w:val="none" w:sz="0" w:space="0" w:color="auto"/>
                    <w:right w:val="none" w:sz="0" w:space="0" w:color="auto"/>
                  </w:divBdr>
                  <w:divsChild>
                    <w:div w:id="50270758">
                      <w:marLeft w:val="0"/>
                      <w:marRight w:val="0"/>
                      <w:marTop w:val="0"/>
                      <w:marBottom w:val="0"/>
                      <w:divBdr>
                        <w:top w:val="none" w:sz="0" w:space="0" w:color="auto"/>
                        <w:left w:val="none" w:sz="0" w:space="0" w:color="auto"/>
                        <w:bottom w:val="none" w:sz="0" w:space="0" w:color="auto"/>
                        <w:right w:val="none" w:sz="0" w:space="0" w:color="auto"/>
                      </w:divBdr>
                    </w:div>
                  </w:divsChild>
                </w:div>
                <w:div w:id="991250121">
                  <w:marLeft w:val="0"/>
                  <w:marRight w:val="0"/>
                  <w:marTop w:val="0"/>
                  <w:marBottom w:val="0"/>
                  <w:divBdr>
                    <w:top w:val="none" w:sz="0" w:space="0" w:color="auto"/>
                    <w:left w:val="none" w:sz="0" w:space="0" w:color="auto"/>
                    <w:bottom w:val="none" w:sz="0" w:space="0" w:color="auto"/>
                    <w:right w:val="none" w:sz="0" w:space="0" w:color="auto"/>
                  </w:divBdr>
                  <w:divsChild>
                    <w:div w:id="1882588298">
                      <w:marLeft w:val="0"/>
                      <w:marRight w:val="0"/>
                      <w:marTop w:val="0"/>
                      <w:marBottom w:val="0"/>
                      <w:divBdr>
                        <w:top w:val="none" w:sz="0" w:space="0" w:color="auto"/>
                        <w:left w:val="none" w:sz="0" w:space="0" w:color="auto"/>
                        <w:bottom w:val="none" w:sz="0" w:space="0" w:color="auto"/>
                        <w:right w:val="none" w:sz="0" w:space="0" w:color="auto"/>
                      </w:divBdr>
                    </w:div>
                  </w:divsChild>
                </w:div>
                <w:div w:id="994719223">
                  <w:marLeft w:val="0"/>
                  <w:marRight w:val="0"/>
                  <w:marTop w:val="0"/>
                  <w:marBottom w:val="0"/>
                  <w:divBdr>
                    <w:top w:val="none" w:sz="0" w:space="0" w:color="auto"/>
                    <w:left w:val="none" w:sz="0" w:space="0" w:color="auto"/>
                    <w:bottom w:val="none" w:sz="0" w:space="0" w:color="auto"/>
                    <w:right w:val="none" w:sz="0" w:space="0" w:color="auto"/>
                  </w:divBdr>
                  <w:divsChild>
                    <w:div w:id="1300451165">
                      <w:marLeft w:val="0"/>
                      <w:marRight w:val="0"/>
                      <w:marTop w:val="0"/>
                      <w:marBottom w:val="0"/>
                      <w:divBdr>
                        <w:top w:val="none" w:sz="0" w:space="0" w:color="auto"/>
                        <w:left w:val="none" w:sz="0" w:space="0" w:color="auto"/>
                        <w:bottom w:val="none" w:sz="0" w:space="0" w:color="auto"/>
                        <w:right w:val="none" w:sz="0" w:space="0" w:color="auto"/>
                      </w:divBdr>
                    </w:div>
                  </w:divsChild>
                </w:div>
                <w:div w:id="1026712289">
                  <w:marLeft w:val="0"/>
                  <w:marRight w:val="0"/>
                  <w:marTop w:val="0"/>
                  <w:marBottom w:val="0"/>
                  <w:divBdr>
                    <w:top w:val="none" w:sz="0" w:space="0" w:color="auto"/>
                    <w:left w:val="none" w:sz="0" w:space="0" w:color="auto"/>
                    <w:bottom w:val="none" w:sz="0" w:space="0" w:color="auto"/>
                    <w:right w:val="none" w:sz="0" w:space="0" w:color="auto"/>
                  </w:divBdr>
                  <w:divsChild>
                    <w:div w:id="1607881929">
                      <w:marLeft w:val="0"/>
                      <w:marRight w:val="0"/>
                      <w:marTop w:val="0"/>
                      <w:marBottom w:val="0"/>
                      <w:divBdr>
                        <w:top w:val="none" w:sz="0" w:space="0" w:color="auto"/>
                        <w:left w:val="none" w:sz="0" w:space="0" w:color="auto"/>
                        <w:bottom w:val="none" w:sz="0" w:space="0" w:color="auto"/>
                        <w:right w:val="none" w:sz="0" w:space="0" w:color="auto"/>
                      </w:divBdr>
                    </w:div>
                  </w:divsChild>
                </w:div>
                <w:div w:id="1118450584">
                  <w:marLeft w:val="0"/>
                  <w:marRight w:val="0"/>
                  <w:marTop w:val="0"/>
                  <w:marBottom w:val="0"/>
                  <w:divBdr>
                    <w:top w:val="none" w:sz="0" w:space="0" w:color="auto"/>
                    <w:left w:val="none" w:sz="0" w:space="0" w:color="auto"/>
                    <w:bottom w:val="none" w:sz="0" w:space="0" w:color="auto"/>
                    <w:right w:val="none" w:sz="0" w:space="0" w:color="auto"/>
                  </w:divBdr>
                  <w:divsChild>
                    <w:div w:id="2124691158">
                      <w:marLeft w:val="0"/>
                      <w:marRight w:val="0"/>
                      <w:marTop w:val="0"/>
                      <w:marBottom w:val="0"/>
                      <w:divBdr>
                        <w:top w:val="none" w:sz="0" w:space="0" w:color="auto"/>
                        <w:left w:val="none" w:sz="0" w:space="0" w:color="auto"/>
                        <w:bottom w:val="none" w:sz="0" w:space="0" w:color="auto"/>
                        <w:right w:val="none" w:sz="0" w:space="0" w:color="auto"/>
                      </w:divBdr>
                    </w:div>
                  </w:divsChild>
                </w:div>
                <w:div w:id="1144739820">
                  <w:marLeft w:val="0"/>
                  <w:marRight w:val="0"/>
                  <w:marTop w:val="0"/>
                  <w:marBottom w:val="0"/>
                  <w:divBdr>
                    <w:top w:val="none" w:sz="0" w:space="0" w:color="auto"/>
                    <w:left w:val="none" w:sz="0" w:space="0" w:color="auto"/>
                    <w:bottom w:val="none" w:sz="0" w:space="0" w:color="auto"/>
                    <w:right w:val="none" w:sz="0" w:space="0" w:color="auto"/>
                  </w:divBdr>
                  <w:divsChild>
                    <w:div w:id="1401903973">
                      <w:marLeft w:val="0"/>
                      <w:marRight w:val="0"/>
                      <w:marTop w:val="0"/>
                      <w:marBottom w:val="0"/>
                      <w:divBdr>
                        <w:top w:val="none" w:sz="0" w:space="0" w:color="auto"/>
                        <w:left w:val="none" w:sz="0" w:space="0" w:color="auto"/>
                        <w:bottom w:val="none" w:sz="0" w:space="0" w:color="auto"/>
                        <w:right w:val="none" w:sz="0" w:space="0" w:color="auto"/>
                      </w:divBdr>
                    </w:div>
                  </w:divsChild>
                </w:div>
                <w:div w:id="1183284046">
                  <w:marLeft w:val="0"/>
                  <w:marRight w:val="0"/>
                  <w:marTop w:val="0"/>
                  <w:marBottom w:val="0"/>
                  <w:divBdr>
                    <w:top w:val="none" w:sz="0" w:space="0" w:color="auto"/>
                    <w:left w:val="none" w:sz="0" w:space="0" w:color="auto"/>
                    <w:bottom w:val="none" w:sz="0" w:space="0" w:color="auto"/>
                    <w:right w:val="none" w:sz="0" w:space="0" w:color="auto"/>
                  </w:divBdr>
                  <w:divsChild>
                    <w:div w:id="911156672">
                      <w:marLeft w:val="0"/>
                      <w:marRight w:val="0"/>
                      <w:marTop w:val="0"/>
                      <w:marBottom w:val="0"/>
                      <w:divBdr>
                        <w:top w:val="none" w:sz="0" w:space="0" w:color="auto"/>
                        <w:left w:val="none" w:sz="0" w:space="0" w:color="auto"/>
                        <w:bottom w:val="none" w:sz="0" w:space="0" w:color="auto"/>
                        <w:right w:val="none" w:sz="0" w:space="0" w:color="auto"/>
                      </w:divBdr>
                    </w:div>
                  </w:divsChild>
                </w:div>
                <w:div w:id="1186212852">
                  <w:marLeft w:val="0"/>
                  <w:marRight w:val="0"/>
                  <w:marTop w:val="0"/>
                  <w:marBottom w:val="0"/>
                  <w:divBdr>
                    <w:top w:val="none" w:sz="0" w:space="0" w:color="auto"/>
                    <w:left w:val="none" w:sz="0" w:space="0" w:color="auto"/>
                    <w:bottom w:val="none" w:sz="0" w:space="0" w:color="auto"/>
                    <w:right w:val="none" w:sz="0" w:space="0" w:color="auto"/>
                  </w:divBdr>
                  <w:divsChild>
                    <w:div w:id="18820908">
                      <w:marLeft w:val="0"/>
                      <w:marRight w:val="0"/>
                      <w:marTop w:val="0"/>
                      <w:marBottom w:val="0"/>
                      <w:divBdr>
                        <w:top w:val="none" w:sz="0" w:space="0" w:color="auto"/>
                        <w:left w:val="none" w:sz="0" w:space="0" w:color="auto"/>
                        <w:bottom w:val="none" w:sz="0" w:space="0" w:color="auto"/>
                        <w:right w:val="none" w:sz="0" w:space="0" w:color="auto"/>
                      </w:divBdr>
                    </w:div>
                  </w:divsChild>
                </w:div>
                <w:div w:id="1206911325">
                  <w:marLeft w:val="0"/>
                  <w:marRight w:val="0"/>
                  <w:marTop w:val="0"/>
                  <w:marBottom w:val="0"/>
                  <w:divBdr>
                    <w:top w:val="none" w:sz="0" w:space="0" w:color="auto"/>
                    <w:left w:val="none" w:sz="0" w:space="0" w:color="auto"/>
                    <w:bottom w:val="none" w:sz="0" w:space="0" w:color="auto"/>
                    <w:right w:val="none" w:sz="0" w:space="0" w:color="auto"/>
                  </w:divBdr>
                  <w:divsChild>
                    <w:div w:id="452678417">
                      <w:marLeft w:val="0"/>
                      <w:marRight w:val="0"/>
                      <w:marTop w:val="0"/>
                      <w:marBottom w:val="0"/>
                      <w:divBdr>
                        <w:top w:val="none" w:sz="0" w:space="0" w:color="auto"/>
                        <w:left w:val="none" w:sz="0" w:space="0" w:color="auto"/>
                        <w:bottom w:val="none" w:sz="0" w:space="0" w:color="auto"/>
                        <w:right w:val="none" w:sz="0" w:space="0" w:color="auto"/>
                      </w:divBdr>
                    </w:div>
                  </w:divsChild>
                </w:div>
                <w:div w:id="1227842488">
                  <w:marLeft w:val="0"/>
                  <w:marRight w:val="0"/>
                  <w:marTop w:val="0"/>
                  <w:marBottom w:val="0"/>
                  <w:divBdr>
                    <w:top w:val="none" w:sz="0" w:space="0" w:color="auto"/>
                    <w:left w:val="none" w:sz="0" w:space="0" w:color="auto"/>
                    <w:bottom w:val="none" w:sz="0" w:space="0" w:color="auto"/>
                    <w:right w:val="none" w:sz="0" w:space="0" w:color="auto"/>
                  </w:divBdr>
                  <w:divsChild>
                    <w:div w:id="57635660">
                      <w:marLeft w:val="0"/>
                      <w:marRight w:val="0"/>
                      <w:marTop w:val="0"/>
                      <w:marBottom w:val="0"/>
                      <w:divBdr>
                        <w:top w:val="none" w:sz="0" w:space="0" w:color="auto"/>
                        <w:left w:val="none" w:sz="0" w:space="0" w:color="auto"/>
                        <w:bottom w:val="none" w:sz="0" w:space="0" w:color="auto"/>
                        <w:right w:val="none" w:sz="0" w:space="0" w:color="auto"/>
                      </w:divBdr>
                    </w:div>
                  </w:divsChild>
                </w:div>
                <w:div w:id="1265386266">
                  <w:marLeft w:val="0"/>
                  <w:marRight w:val="0"/>
                  <w:marTop w:val="0"/>
                  <w:marBottom w:val="0"/>
                  <w:divBdr>
                    <w:top w:val="none" w:sz="0" w:space="0" w:color="auto"/>
                    <w:left w:val="none" w:sz="0" w:space="0" w:color="auto"/>
                    <w:bottom w:val="none" w:sz="0" w:space="0" w:color="auto"/>
                    <w:right w:val="none" w:sz="0" w:space="0" w:color="auto"/>
                  </w:divBdr>
                  <w:divsChild>
                    <w:div w:id="1835760961">
                      <w:marLeft w:val="0"/>
                      <w:marRight w:val="0"/>
                      <w:marTop w:val="0"/>
                      <w:marBottom w:val="0"/>
                      <w:divBdr>
                        <w:top w:val="none" w:sz="0" w:space="0" w:color="auto"/>
                        <w:left w:val="none" w:sz="0" w:space="0" w:color="auto"/>
                        <w:bottom w:val="none" w:sz="0" w:space="0" w:color="auto"/>
                        <w:right w:val="none" w:sz="0" w:space="0" w:color="auto"/>
                      </w:divBdr>
                    </w:div>
                  </w:divsChild>
                </w:div>
                <w:div w:id="1287807848">
                  <w:marLeft w:val="0"/>
                  <w:marRight w:val="0"/>
                  <w:marTop w:val="0"/>
                  <w:marBottom w:val="0"/>
                  <w:divBdr>
                    <w:top w:val="none" w:sz="0" w:space="0" w:color="auto"/>
                    <w:left w:val="none" w:sz="0" w:space="0" w:color="auto"/>
                    <w:bottom w:val="none" w:sz="0" w:space="0" w:color="auto"/>
                    <w:right w:val="none" w:sz="0" w:space="0" w:color="auto"/>
                  </w:divBdr>
                  <w:divsChild>
                    <w:div w:id="726950827">
                      <w:marLeft w:val="0"/>
                      <w:marRight w:val="0"/>
                      <w:marTop w:val="0"/>
                      <w:marBottom w:val="0"/>
                      <w:divBdr>
                        <w:top w:val="none" w:sz="0" w:space="0" w:color="auto"/>
                        <w:left w:val="none" w:sz="0" w:space="0" w:color="auto"/>
                        <w:bottom w:val="none" w:sz="0" w:space="0" w:color="auto"/>
                        <w:right w:val="none" w:sz="0" w:space="0" w:color="auto"/>
                      </w:divBdr>
                    </w:div>
                  </w:divsChild>
                </w:div>
                <w:div w:id="1373729381">
                  <w:marLeft w:val="0"/>
                  <w:marRight w:val="0"/>
                  <w:marTop w:val="0"/>
                  <w:marBottom w:val="0"/>
                  <w:divBdr>
                    <w:top w:val="none" w:sz="0" w:space="0" w:color="auto"/>
                    <w:left w:val="none" w:sz="0" w:space="0" w:color="auto"/>
                    <w:bottom w:val="none" w:sz="0" w:space="0" w:color="auto"/>
                    <w:right w:val="none" w:sz="0" w:space="0" w:color="auto"/>
                  </w:divBdr>
                  <w:divsChild>
                    <w:div w:id="1291326994">
                      <w:marLeft w:val="0"/>
                      <w:marRight w:val="0"/>
                      <w:marTop w:val="0"/>
                      <w:marBottom w:val="0"/>
                      <w:divBdr>
                        <w:top w:val="none" w:sz="0" w:space="0" w:color="auto"/>
                        <w:left w:val="none" w:sz="0" w:space="0" w:color="auto"/>
                        <w:bottom w:val="none" w:sz="0" w:space="0" w:color="auto"/>
                        <w:right w:val="none" w:sz="0" w:space="0" w:color="auto"/>
                      </w:divBdr>
                    </w:div>
                  </w:divsChild>
                </w:div>
                <w:div w:id="1382099298">
                  <w:marLeft w:val="0"/>
                  <w:marRight w:val="0"/>
                  <w:marTop w:val="0"/>
                  <w:marBottom w:val="0"/>
                  <w:divBdr>
                    <w:top w:val="none" w:sz="0" w:space="0" w:color="auto"/>
                    <w:left w:val="none" w:sz="0" w:space="0" w:color="auto"/>
                    <w:bottom w:val="none" w:sz="0" w:space="0" w:color="auto"/>
                    <w:right w:val="none" w:sz="0" w:space="0" w:color="auto"/>
                  </w:divBdr>
                  <w:divsChild>
                    <w:div w:id="2115246521">
                      <w:marLeft w:val="0"/>
                      <w:marRight w:val="0"/>
                      <w:marTop w:val="0"/>
                      <w:marBottom w:val="0"/>
                      <w:divBdr>
                        <w:top w:val="none" w:sz="0" w:space="0" w:color="auto"/>
                        <w:left w:val="none" w:sz="0" w:space="0" w:color="auto"/>
                        <w:bottom w:val="none" w:sz="0" w:space="0" w:color="auto"/>
                        <w:right w:val="none" w:sz="0" w:space="0" w:color="auto"/>
                      </w:divBdr>
                    </w:div>
                  </w:divsChild>
                </w:div>
                <w:div w:id="1403991501">
                  <w:marLeft w:val="0"/>
                  <w:marRight w:val="0"/>
                  <w:marTop w:val="0"/>
                  <w:marBottom w:val="0"/>
                  <w:divBdr>
                    <w:top w:val="none" w:sz="0" w:space="0" w:color="auto"/>
                    <w:left w:val="none" w:sz="0" w:space="0" w:color="auto"/>
                    <w:bottom w:val="none" w:sz="0" w:space="0" w:color="auto"/>
                    <w:right w:val="none" w:sz="0" w:space="0" w:color="auto"/>
                  </w:divBdr>
                  <w:divsChild>
                    <w:div w:id="552541371">
                      <w:marLeft w:val="0"/>
                      <w:marRight w:val="0"/>
                      <w:marTop w:val="0"/>
                      <w:marBottom w:val="0"/>
                      <w:divBdr>
                        <w:top w:val="none" w:sz="0" w:space="0" w:color="auto"/>
                        <w:left w:val="none" w:sz="0" w:space="0" w:color="auto"/>
                        <w:bottom w:val="none" w:sz="0" w:space="0" w:color="auto"/>
                        <w:right w:val="none" w:sz="0" w:space="0" w:color="auto"/>
                      </w:divBdr>
                    </w:div>
                  </w:divsChild>
                </w:div>
                <w:div w:id="1416979743">
                  <w:marLeft w:val="0"/>
                  <w:marRight w:val="0"/>
                  <w:marTop w:val="0"/>
                  <w:marBottom w:val="0"/>
                  <w:divBdr>
                    <w:top w:val="none" w:sz="0" w:space="0" w:color="auto"/>
                    <w:left w:val="none" w:sz="0" w:space="0" w:color="auto"/>
                    <w:bottom w:val="none" w:sz="0" w:space="0" w:color="auto"/>
                    <w:right w:val="none" w:sz="0" w:space="0" w:color="auto"/>
                  </w:divBdr>
                  <w:divsChild>
                    <w:div w:id="288702114">
                      <w:marLeft w:val="0"/>
                      <w:marRight w:val="0"/>
                      <w:marTop w:val="0"/>
                      <w:marBottom w:val="0"/>
                      <w:divBdr>
                        <w:top w:val="none" w:sz="0" w:space="0" w:color="auto"/>
                        <w:left w:val="none" w:sz="0" w:space="0" w:color="auto"/>
                        <w:bottom w:val="none" w:sz="0" w:space="0" w:color="auto"/>
                        <w:right w:val="none" w:sz="0" w:space="0" w:color="auto"/>
                      </w:divBdr>
                    </w:div>
                  </w:divsChild>
                </w:div>
                <w:div w:id="1482887902">
                  <w:marLeft w:val="0"/>
                  <w:marRight w:val="0"/>
                  <w:marTop w:val="0"/>
                  <w:marBottom w:val="0"/>
                  <w:divBdr>
                    <w:top w:val="none" w:sz="0" w:space="0" w:color="auto"/>
                    <w:left w:val="none" w:sz="0" w:space="0" w:color="auto"/>
                    <w:bottom w:val="none" w:sz="0" w:space="0" w:color="auto"/>
                    <w:right w:val="none" w:sz="0" w:space="0" w:color="auto"/>
                  </w:divBdr>
                  <w:divsChild>
                    <w:div w:id="1535116187">
                      <w:marLeft w:val="0"/>
                      <w:marRight w:val="0"/>
                      <w:marTop w:val="0"/>
                      <w:marBottom w:val="0"/>
                      <w:divBdr>
                        <w:top w:val="none" w:sz="0" w:space="0" w:color="auto"/>
                        <w:left w:val="none" w:sz="0" w:space="0" w:color="auto"/>
                        <w:bottom w:val="none" w:sz="0" w:space="0" w:color="auto"/>
                        <w:right w:val="none" w:sz="0" w:space="0" w:color="auto"/>
                      </w:divBdr>
                    </w:div>
                  </w:divsChild>
                </w:div>
                <w:div w:id="1587305377">
                  <w:marLeft w:val="0"/>
                  <w:marRight w:val="0"/>
                  <w:marTop w:val="0"/>
                  <w:marBottom w:val="0"/>
                  <w:divBdr>
                    <w:top w:val="none" w:sz="0" w:space="0" w:color="auto"/>
                    <w:left w:val="none" w:sz="0" w:space="0" w:color="auto"/>
                    <w:bottom w:val="none" w:sz="0" w:space="0" w:color="auto"/>
                    <w:right w:val="none" w:sz="0" w:space="0" w:color="auto"/>
                  </w:divBdr>
                  <w:divsChild>
                    <w:div w:id="1996450162">
                      <w:marLeft w:val="0"/>
                      <w:marRight w:val="0"/>
                      <w:marTop w:val="0"/>
                      <w:marBottom w:val="0"/>
                      <w:divBdr>
                        <w:top w:val="none" w:sz="0" w:space="0" w:color="auto"/>
                        <w:left w:val="none" w:sz="0" w:space="0" w:color="auto"/>
                        <w:bottom w:val="none" w:sz="0" w:space="0" w:color="auto"/>
                        <w:right w:val="none" w:sz="0" w:space="0" w:color="auto"/>
                      </w:divBdr>
                    </w:div>
                  </w:divsChild>
                </w:div>
                <w:div w:id="1668096864">
                  <w:marLeft w:val="0"/>
                  <w:marRight w:val="0"/>
                  <w:marTop w:val="0"/>
                  <w:marBottom w:val="0"/>
                  <w:divBdr>
                    <w:top w:val="none" w:sz="0" w:space="0" w:color="auto"/>
                    <w:left w:val="none" w:sz="0" w:space="0" w:color="auto"/>
                    <w:bottom w:val="none" w:sz="0" w:space="0" w:color="auto"/>
                    <w:right w:val="none" w:sz="0" w:space="0" w:color="auto"/>
                  </w:divBdr>
                  <w:divsChild>
                    <w:div w:id="552694137">
                      <w:marLeft w:val="0"/>
                      <w:marRight w:val="0"/>
                      <w:marTop w:val="0"/>
                      <w:marBottom w:val="0"/>
                      <w:divBdr>
                        <w:top w:val="none" w:sz="0" w:space="0" w:color="auto"/>
                        <w:left w:val="none" w:sz="0" w:space="0" w:color="auto"/>
                        <w:bottom w:val="none" w:sz="0" w:space="0" w:color="auto"/>
                        <w:right w:val="none" w:sz="0" w:space="0" w:color="auto"/>
                      </w:divBdr>
                    </w:div>
                  </w:divsChild>
                </w:div>
                <w:div w:id="1675064501">
                  <w:marLeft w:val="0"/>
                  <w:marRight w:val="0"/>
                  <w:marTop w:val="0"/>
                  <w:marBottom w:val="0"/>
                  <w:divBdr>
                    <w:top w:val="none" w:sz="0" w:space="0" w:color="auto"/>
                    <w:left w:val="none" w:sz="0" w:space="0" w:color="auto"/>
                    <w:bottom w:val="none" w:sz="0" w:space="0" w:color="auto"/>
                    <w:right w:val="none" w:sz="0" w:space="0" w:color="auto"/>
                  </w:divBdr>
                  <w:divsChild>
                    <w:div w:id="2125227982">
                      <w:marLeft w:val="0"/>
                      <w:marRight w:val="0"/>
                      <w:marTop w:val="0"/>
                      <w:marBottom w:val="0"/>
                      <w:divBdr>
                        <w:top w:val="none" w:sz="0" w:space="0" w:color="auto"/>
                        <w:left w:val="none" w:sz="0" w:space="0" w:color="auto"/>
                        <w:bottom w:val="none" w:sz="0" w:space="0" w:color="auto"/>
                        <w:right w:val="none" w:sz="0" w:space="0" w:color="auto"/>
                      </w:divBdr>
                    </w:div>
                  </w:divsChild>
                </w:div>
                <w:div w:id="1752116903">
                  <w:marLeft w:val="0"/>
                  <w:marRight w:val="0"/>
                  <w:marTop w:val="0"/>
                  <w:marBottom w:val="0"/>
                  <w:divBdr>
                    <w:top w:val="none" w:sz="0" w:space="0" w:color="auto"/>
                    <w:left w:val="none" w:sz="0" w:space="0" w:color="auto"/>
                    <w:bottom w:val="none" w:sz="0" w:space="0" w:color="auto"/>
                    <w:right w:val="none" w:sz="0" w:space="0" w:color="auto"/>
                  </w:divBdr>
                  <w:divsChild>
                    <w:div w:id="869419036">
                      <w:marLeft w:val="0"/>
                      <w:marRight w:val="0"/>
                      <w:marTop w:val="0"/>
                      <w:marBottom w:val="0"/>
                      <w:divBdr>
                        <w:top w:val="none" w:sz="0" w:space="0" w:color="auto"/>
                        <w:left w:val="none" w:sz="0" w:space="0" w:color="auto"/>
                        <w:bottom w:val="none" w:sz="0" w:space="0" w:color="auto"/>
                        <w:right w:val="none" w:sz="0" w:space="0" w:color="auto"/>
                      </w:divBdr>
                    </w:div>
                  </w:divsChild>
                </w:div>
                <w:div w:id="1788038754">
                  <w:marLeft w:val="0"/>
                  <w:marRight w:val="0"/>
                  <w:marTop w:val="0"/>
                  <w:marBottom w:val="0"/>
                  <w:divBdr>
                    <w:top w:val="none" w:sz="0" w:space="0" w:color="auto"/>
                    <w:left w:val="none" w:sz="0" w:space="0" w:color="auto"/>
                    <w:bottom w:val="none" w:sz="0" w:space="0" w:color="auto"/>
                    <w:right w:val="none" w:sz="0" w:space="0" w:color="auto"/>
                  </w:divBdr>
                  <w:divsChild>
                    <w:div w:id="1313177451">
                      <w:marLeft w:val="0"/>
                      <w:marRight w:val="0"/>
                      <w:marTop w:val="0"/>
                      <w:marBottom w:val="0"/>
                      <w:divBdr>
                        <w:top w:val="none" w:sz="0" w:space="0" w:color="auto"/>
                        <w:left w:val="none" w:sz="0" w:space="0" w:color="auto"/>
                        <w:bottom w:val="none" w:sz="0" w:space="0" w:color="auto"/>
                        <w:right w:val="none" w:sz="0" w:space="0" w:color="auto"/>
                      </w:divBdr>
                    </w:div>
                  </w:divsChild>
                </w:div>
                <w:div w:id="1796823358">
                  <w:marLeft w:val="0"/>
                  <w:marRight w:val="0"/>
                  <w:marTop w:val="0"/>
                  <w:marBottom w:val="0"/>
                  <w:divBdr>
                    <w:top w:val="none" w:sz="0" w:space="0" w:color="auto"/>
                    <w:left w:val="none" w:sz="0" w:space="0" w:color="auto"/>
                    <w:bottom w:val="none" w:sz="0" w:space="0" w:color="auto"/>
                    <w:right w:val="none" w:sz="0" w:space="0" w:color="auto"/>
                  </w:divBdr>
                  <w:divsChild>
                    <w:div w:id="671837531">
                      <w:marLeft w:val="0"/>
                      <w:marRight w:val="0"/>
                      <w:marTop w:val="0"/>
                      <w:marBottom w:val="0"/>
                      <w:divBdr>
                        <w:top w:val="none" w:sz="0" w:space="0" w:color="auto"/>
                        <w:left w:val="none" w:sz="0" w:space="0" w:color="auto"/>
                        <w:bottom w:val="none" w:sz="0" w:space="0" w:color="auto"/>
                        <w:right w:val="none" w:sz="0" w:space="0" w:color="auto"/>
                      </w:divBdr>
                    </w:div>
                  </w:divsChild>
                </w:div>
                <w:div w:id="1819149847">
                  <w:marLeft w:val="0"/>
                  <w:marRight w:val="0"/>
                  <w:marTop w:val="0"/>
                  <w:marBottom w:val="0"/>
                  <w:divBdr>
                    <w:top w:val="none" w:sz="0" w:space="0" w:color="auto"/>
                    <w:left w:val="none" w:sz="0" w:space="0" w:color="auto"/>
                    <w:bottom w:val="none" w:sz="0" w:space="0" w:color="auto"/>
                    <w:right w:val="none" w:sz="0" w:space="0" w:color="auto"/>
                  </w:divBdr>
                  <w:divsChild>
                    <w:div w:id="2046522315">
                      <w:marLeft w:val="0"/>
                      <w:marRight w:val="0"/>
                      <w:marTop w:val="0"/>
                      <w:marBottom w:val="0"/>
                      <w:divBdr>
                        <w:top w:val="none" w:sz="0" w:space="0" w:color="auto"/>
                        <w:left w:val="none" w:sz="0" w:space="0" w:color="auto"/>
                        <w:bottom w:val="none" w:sz="0" w:space="0" w:color="auto"/>
                        <w:right w:val="none" w:sz="0" w:space="0" w:color="auto"/>
                      </w:divBdr>
                    </w:div>
                  </w:divsChild>
                </w:div>
                <w:div w:id="1839729894">
                  <w:marLeft w:val="0"/>
                  <w:marRight w:val="0"/>
                  <w:marTop w:val="0"/>
                  <w:marBottom w:val="0"/>
                  <w:divBdr>
                    <w:top w:val="none" w:sz="0" w:space="0" w:color="auto"/>
                    <w:left w:val="none" w:sz="0" w:space="0" w:color="auto"/>
                    <w:bottom w:val="none" w:sz="0" w:space="0" w:color="auto"/>
                    <w:right w:val="none" w:sz="0" w:space="0" w:color="auto"/>
                  </w:divBdr>
                  <w:divsChild>
                    <w:div w:id="430011596">
                      <w:marLeft w:val="0"/>
                      <w:marRight w:val="0"/>
                      <w:marTop w:val="0"/>
                      <w:marBottom w:val="0"/>
                      <w:divBdr>
                        <w:top w:val="none" w:sz="0" w:space="0" w:color="auto"/>
                        <w:left w:val="none" w:sz="0" w:space="0" w:color="auto"/>
                        <w:bottom w:val="none" w:sz="0" w:space="0" w:color="auto"/>
                        <w:right w:val="none" w:sz="0" w:space="0" w:color="auto"/>
                      </w:divBdr>
                    </w:div>
                  </w:divsChild>
                </w:div>
                <w:div w:id="1886523440">
                  <w:marLeft w:val="0"/>
                  <w:marRight w:val="0"/>
                  <w:marTop w:val="0"/>
                  <w:marBottom w:val="0"/>
                  <w:divBdr>
                    <w:top w:val="none" w:sz="0" w:space="0" w:color="auto"/>
                    <w:left w:val="none" w:sz="0" w:space="0" w:color="auto"/>
                    <w:bottom w:val="none" w:sz="0" w:space="0" w:color="auto"/>
                    <w:right w:val="none" w:sz="0" w:space="0" w:color="auto"/>
                  </w:divBdr>
                  <w:divsChild>
                    <w:div w:id="518861233">
                      <w:marLeft w:val="0"/>
                      <w:marRight w:val="0"/>
                      <w:marTop w:val="0"/>
                      <w:marBottom w:val="0"/>
                      <w:divBdr>
                        <w:top w:val="none" w:sz="0" w:space="0" w:color="auto"/>
                        <w:left w:val="none" w:sz="0" w:space="0" w:color="auto"/>
                        <w:bottom w:val="none" w:sz="0" w:space="0" w:color="auto"/>
                        <w:right w:val="none" w:sz="0" w:space="0" w:color="auto"/>
                      </w:divBdr>
                    </w:div>
                  </w:divsChild>
                </w:div>
                <w:div w:id="1907494883">
                  <w:marLeft w:val="0"/>
                  <w:marRight w:val="0"/>
                  <w:marTop w:val="0"/>
                  <w:marBottom w:val="0"/>
                  <w:divBdr>
                    <w:top w:val="none" w:sz="0" w:space="0" w:color="auto"/>
                    <w:left w:val="none" w:sz="0" w:space="0" w:color="auto"/>
                    <w:bottom w:val="none" w:sz="0" w:space="0" w:color="auto"/>
                    <w:right w:val="none" w:sz="0" w:space="0" w:color="auto"/>
                  </w:divBdr>
                  <w:divsChild>
                    <w:div w:id="1504275206">
                      <w:marLeft w:val="0"/>
                      <w:marRight w:val="0"/>
                      <w:marTop w:val="0"/>
                      <w:marBottom w:val="0"/>
                      <w:divBdr>
                        <w:top w:val="none" w:sz="0" w:space="0" w:color="auto"/>
                        <w:left w:val="none" w:sz="0" w:space="0" w:color="auto"/>
                        <w:bottom w:val="none" w:sz="0" w:space="0" w:color="auto"/>
                        <w:right w:val="none" w:sz="0" w:space="0" w:color="auto"/>
                      </w:divBdr>
                    </w:div>
                  </w:divsChild>
                </w:div>
                <w:div w:id="1960254412">
                  <w:marLeft w:val="0"/>
                  <w:marRight w:val="0"/>
                  <w:marTop w:val="0"/>
                  <w:marBottom w:val="0"/>
                  <w:divBdr>
                    <w:top w:val="none" w:sz="0" w:space="0" w:color="auto"/>
                    <w:left w:val="none" w:sz="0" w:space="0" w:color="auto"/>
                    <w:bottom w:val="none" w:sz="0" w:space="0" w:color="auto"/>
                    <w:right w:val="none" w:sz="0" w:space="0" w:color="auto"/>
                  </w:divBdr>
                  <w:divsChild>
                    <w:div w:id="891112643">
                      <w:marLeft w:val="0"/>
                      <w:marRight w:val="0"/>
                      <w:marTop w:val="0"/>
                      <w:marBottom w:val="0"/>
                      <w:divBdr>
                        <w:top w:val="none" w:sz="0" w:space="0" w:color="auto"/>
                        <w:left w:val="none" w:sz="0" w:space="0" w:color="auto"/>
                        <w:bottom w:val="none" w:sz="0" w:space="0" w:color="auto"/>
                        <w:right w:val="none" w:sz="0" w:space="0" w:color="auto"/>
                      </w:divBdr>
                    </w:div>
                  </w:divsChild>
                </w:div>
                <w:div w:id="2061660430">
                  <w:marLeft w:val="0"/>
                  <w:marRight w:val="0"/>
                  <w:marTop w:val="0"/>
                  <w:marBottom w:val="0"/>
                  <w:divBdr>
                    <w:top w:val="none" w:sz="0" w:space="0" w:color="auto"/>
                    <w:left w:val="none" w:sz="0" w:space="0" w:color="auto"/>
                    <w:bottom w:val="none" w:sz="0" w:space="0" w:color="auto"/>
                    <w:right w:val="none" w:sz="0" w:space="0" w:color="auto"/>
                  </w:divBdr>
                  <w:divsChild>
                    <w:div w:id="1265920951">
                      <w:marLeft w:val="0"/>
                      <w:marRight w:val="0"/>
                      <w:marTop w:val="0"/>
                      <w:marBottom w:val="0"/>
                      <w:divBdr>
                        <w:top w:val="none" w:sz="0" w:space="0" w:color="auto"/>
                        <w:left w:val="none" w:sz="0" w:space="0" w:color="auto"/>
                        <w:bottom w:val="none" w:sz="0" w:space="0" w:color="auto"/>
                        <w:right w:val="none" w:sz="0" w:space="0" w:color="auto"/>
                      </w:divBdr>
                    </w:div>
                  </w:divsChild>
                </w:div>
                <w:div w:id="2074425437">
                  <w:marLeft w:val="0"/>
                  <w:marRight w:val="0"/>
                  <w:marTop w:val="0"/>
                  <w:marBottom w:val="0"/>
                  <w:divBdr>
                    <w:top w:val="none" w:sz="0" w:space="0" w:color="auto"/>
                    <w:left w:val="none" w:sz="0" w:space="0" w:color="auto"/>
                    <w:bottom w:val="none" w:sz="0" w:space="0" w:color="auto"/>
                    <w:right w:val="none" w:sz="0" w:space="0" w:color="auto"/>
                  </w:divBdr>
                  <w:divsChild>
                    <w:div w:id="1637834345">
                      <w:marLeft w:val="0"/>
                      <w:marRight w:val="0"/>
                      <w:marTop w:val="0"/>
                      <w:marBottom w:val="0"/>
                      <w:divBdr>
                        <w:top w:val="none" w:sz="0" w:space="0" w:color="auto"/>
                        <w:left w:val="none" w:sz="0" w:space="0" w:color="auto"/>
                        <w:bottom w:val="none" w:sz="0" w:space="0" w:color="auto"/>
                        <w:right w:val="none" w:sz="0" w:space="0" w:color="auto"/>
                      </w:divBdr>
                    </w:div>
                  </w:divsChild>
                </w:div>
                <w:div w:id="2086682686">
                  <w:marLeft w:val="0"/>
                  <w:marRight w:val="0"/>
                  <w:marTop w:val="0"/>
                  <w:marBottom w:val="0"/>
                  <w:divBdr>
                    <w:top w:val="none" w:sz="0" w:space="0" w:color="auto"/>
                    <w:left w:val="none" w:sz="0" w:space="0" w:color="auto"/>
                    <w:bottom w:val="none" w:sz="0" w:space="0" w:color="auto"/>
                    <w:right w:val="none" w:sz="0" w:space="0" w:color="auto"/>
                  </w:divBdr>
                  <w:divsChild>
                    <w:div w:id="2119830225">
                      <w:marLeft w:val="0"/>
                      <w:marRight w:val="0"/>
                      <w:marTop w:val="0"/>
                      <w:marBottom w:val="0"/>
                      <w:divBdr>
                        <w:top w:val="none" w:sz="0" w:space="0" w:color="auto"/>
                        <w:left w:val="none" w:sz="0" w:space="0" w:color="auto"/>
                        <w:bottom w:val="none" w:sz="0" w:space="0" w:color="auto"/>
                        <w:right w:val="none" w:sz="0" w:space="0" w:color="auto"/>
                      </w:divBdr>
                    </w:div>
                  </w:divsChild>
                </w:div>
                <w:div w:id="2109887737">
                  <w:marLeft w:val="0"/>
                  <w:marRight w:val="0"/>
                  <w:marTop w:val="0"/>
                  <w:marBottom w:val="0"/>
                  <w:divBdr>
                    <w:top w:val="none" w:sz="0" w:space="0" w:color="auto"/>
                    <w:left w:val="none" w:sz="0" w:space="0" w:color="auto"/>
                    <w:bottom w:val="none" w:sz="0" w:space="0" w:color="auto"/>
                    <w:right w:val="none" w:sz="0" w:space="0" w:color="auto"/>
                  </w:divBdr>
                  <w:divsChild>
                    <w:div w:id="790128637">
                      <w:marLeft w:val="0"/>
                      <w:marRight w:val="0"/>
                      <w:marTop w:val="0"/>
                      <w:marBottom w:val="0"/>
                      <w:divBdr>
                        <w:top w:val="none" w:sz="0" w:space="0" w:color="auto"/>
                        <w:left w:val="none" w:sz="0" w:space="0" w:color="auto"/>
                        <w:bottom w:val="none" w:sz="0" w:space="0" w:color="auto"/>
                        <w:right w:val="none" w:sz="0" w:space="0" w:color="auto"/>
                      </w:divBdr>
                    </w:div>
                  </w:divsChild>
                </w:div>
                <w:div w:id="2110350891">
                  <w:marLeft w:val="0"/>
                  <w:marRight w:val="0"/>
                  <w:marTop w:val="0"/>
                  <w:marBottom w:val="0"/>
                  <w:divBdr>
                    <w:top w:val="none" w:sz="0" w:space="0" w:color="auto"/>
                    <w:left w:val="none" w:sz="0" w:space="0" w:color="auto"/>
                    <w:bottom w:val="none" w:sz="0" w:space="0" w:color="auto"/>
                    <w:right w:val="none" w:sz="0" w:space="0" w:color="auto"/>
                  </w:divBdr>
                  <w:divsChild>
                    <w:div w:id="555311995">
                      <w:marLeft w:val="0"/>
                      <w:marRight w:val="0"/>
                      <w:marTop w:val="0"/>
                      <w:marBottom w:val="0"/>
                      <w:divBdr>
                        <w:top w:val="none" w:sz="0" w:space="0" w:color="auto"/>
                        <w:left w:val="none" w:sz="0" w:space="0" w:color="auto"/>
                        <w:bottom w:val="none" w:sz="0" w:space="0" w:color="auto"/>
                        <w:right w:val="none" w:sz="0" w:space="0" w:color="auto"/>
                      </w:divBdr>
                    </w:div>
                  </w:divsChild>
                </w:div>
                <w:div w:id="2117629566">
                  <w:marLeft w:val="0"/>
                  <w:marRight w:val="0"/>
                  <w:marTop w:val="0"/>
                  <w:marBottom w:val="0"/>
                  <w:divBdr>
                    <w:top w:val="none" w:sz="0" w:space="0" w:color="auto"/>
                    <w:left w:val="none" w:sz="0" w:space="0" w:color="auto"/>
                    <w:bottom w:val="none" w:sz="0" w:space="0" w:color="auto"/>
                    <w:right w:val="none" w:sz="0" w:space="0" w:color="auto"/>
                  </w:divBdr>
                  <w:divsChild>
                    <w:div w:id="11859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0300">
          <w:marLeft w:val="0"/>
          <w:marRight w:val="0"/>
          <w:marTop w:val="0"/>
          <w:marBottom w:val="0"/>
          <w:divBdr>
            <w:top w:val="none" w:sz="0" w:space="0" w:color="auto"/>
            <w:left w:val="none" w:sz="0" w:space="0" w:color="auto"/>
            <w:bottom w:val="none" w:sz="0" w:space="0" w:color="auto"/>
            <w:right w:val="none" w:sz="0" w:space="0" w:color="auto"/>
          </w:divBdr>
        </w:div>
        <w:div w:id="759258135">
          <w:marLeft w:val="0"/>
          <w:marRight w:val="0"/>
          <w:marTop w:val="0"/>
          <w:marBottom w:val="0"/>
          <w:divBdr>
            <w:top w:val="none" w:sz="0" w:space="0" w:color="auto"/>
            <w:left w:val="none" w:sz="0" w:space="0" w:color="auto"/>
            <w:bottom w:val="none" w:sz="0" w:space="0" w:color="auto"/>
            <w:right w:val="none" w:sz="0" w:space="0" w:color="auto"/>
          </w:divBdr>
          <w:divsChild>
            <w:div w:id="1393769210">
              <w:marLeft w:val="-75"/>
              <w:marRight w:val="0"/>
              <w:marTop w:val="30"/>
              <w:marBottom w:val="30"/>
              <w:divBdr>
                <w:top w:val="none" w:sz="0" w:space="0" w:color="auto"/>
                <w:left w:val="none" w:sz="0" w:space="0" w:color="auto"/>
                <w:bottom w:val="none" w:sz="0" w:space="0" w:color="auto"/>
                <w:right w:val="none" w:sz="0" w:space="0" w:color="auto"/>
              </w:divBdr>
              <w:divsChild>
                <w:div w:id="5209196">
                  <w:marLeft w:val="0"/>
                  <w:marRight w:val="0"/>
                  <w:marTop w:val="0"/>
                  <w:marBottom w:val="0"/>
                  <w:divBdr>
                    <w:top w:val="none" w:sz="0" w:space="0" w:color="auto"/>
                    <w:left w:val="none" w:sz="0" w:space="0" w:color="auto"/>
                    <w:bottom w:val="none" w:sz="0" w:space="0" w:color="auto"/>
                    <w:right w:val="none" w:sz="0" w:space="0" w:color="auto"/>
                  </w:divBdr>
                  <w:divsChild>
                    <w:div w:id="951522832">
                      <w:marLeft w:val="0"/>
                      <w:marRight w:val="0"/>
                      <w:marTop w:val="0"/>
                      <w:marBottom w:val="0"/>
                      <w:divBdr>
                        <w:top w:val="none" w:sz="0" w:space="0" w:color="auto"/>
                        <w:left w:val="none" w:sz="0" w:space="0" w:color="auto"/>
                        <w:bottom w:val="none" w:sz="0" w:space="0" w:color="auto"/>
                        <w:right w:val="none" w:sz="0" w:space="0" w:color="auto"/>
                      </w:divBdr>
                    </w:div>
                  </w:divsChild>
                </w:div>
                <w:div w:id="11297764">
                  <w:marLeft w:val="0"/>
                  <w:marRight w:val="0"/>
                  <w:marTop w:val="0"/>
                  <w:marBottom w:val="0"/>
                  <w:divBdr>
                    <w:top w:val="none" w:sz="0" w:space="0" w:color="auto"/>
                    <w:left w:val="none" w:sz="0" w:space="0" w:color="auto"/>
                    <w:bottom w:val="none" w:sz="0" w:space="0" w:color="auto"/>
                    <w:right w:val="none" w:sz="0" w:space="0" w:color="auto"/>
                  </w:divBdr>
                  <w:divsChild>
                    <w:div w:id="1180925784">
                      <w:marLeft w:val="0"/>
                      <w:marRight w:val="0"/>
                      <w:marTop w:val="0"/>
                      <w:marBottom w:val="0"/>
                      <w:divBdr>
                        <w:top w:val="none" w:sz="0" w:space="0" w:color="auto"/>
                        <w:left w:val="none" w:sz="0" w:space="0" w:color="auto"/>
                        <w:bottom w:val="none" w:sz="0" w:space="0" w:color="auto"/>
                        <w:right w:val="none" w:sz="0" w:space="0" w:color="auto"/>
                      </w:divBdr>
                    </w:div>
                  </w:divsChild>
                </w:div>
                <w:div w:id="25258150">
                  <w:marLeft w:val="0"/>
                  <w:marRight w:val="0"/>
                  <w:marTop w:val="0"/>
                  <w:marBottom w:val="0"/>
                  <w:divBdr>
                    <w:top w:val="none" w:sz="0" w:space="0" w:color="auto"/>
                    <w:left w:val="none" w:sz="0" w:space="0" w:color="auto"/>
                    <w:bottom w:val="none" w:sz="0" w:space="0" w:color="auto"/>
                    <w:right w:val="none" w:sz="0" w:space="0" w:color="auto"/>
                  </w:divBdr>
                  <w:divsChild>
                    <w:div w:id="277567704">
                      <w:marLeft w:val="0"/>
                      <w:marRight w:val="0"/>
                      <w:marTop w:val="0"/>
                      <w:marBottom w:val="0"/>
                      <w:divBdr>
                        <w:top w:val="none" w:sz="0" w:space="0" w:color="auto"/>
                        <w:left w:val="none" w:sz="0" w:space="0" w:color="auto"/>
                        <w:bottom w:val="none" w:sz="0" w:space="0" w:color="auto"/>
                        <w:right w:val="none" w:sz="0" w:space="0" w:color="auto"/>
                      </w:divBdr>
                    </w:div>
                  </w:divsChild>
                </w:div>
                <w:div w:id="36862262">
                  <w:marLeft w:val="0"/>
                  <w:marRight w:val="0"/>
                  <w:marTop w:val="0"/>
                  <w:marBottom w:val="0"/>
                  <w:divBdr>
                    <w:top w:val="none" w:sz="0" w:space="0" w:color="auto"/>
                    <w:left w:val="none" w:sz="0" w:space="0" w:color="auto"/>
                    <w:bottom w:val="none" w:sz="0" w:space="0" w:color="auto"/>
                    <w:right w:val="none" w:sz="0" w:space="0" w:color="auto"/>
                  </w:divBdr>
                  <w:divsChild>
                    <w:div w:id="1939747733">
                      <w:marLeft w:val="0"/>
                      <w:marRight w:val="0"/>
                      <w:marTop w:val="0"/>
                      <w:marBottom w:val="0"/>
                      <w:divBdr>
                        <w:top w:val="none" w:sz="0" w:space="0" w:color="auto"/>
                        <w:left w:val="none" w:sz="0" w:space="0" w:color="auto"/>
                        <w:bottom w:val="none" w:sz="0" w:space="0" w:color="auto"/>
                        <w:right w:val="none" w:sz="0" w:space="0" w:color="auto"/>
                      </w:divBdr>
                    </w:div>
                  </w:divsChild>
                </w:div>
                <w:div w:id="53354362">
                  <w:marLeft w:val="0"/>
                  <w:marRight w:val="0"/>
                  <w:marTop w:val="0"/>
                  <w:marBottom w:val="0"/>
                  <w:divBdr>
                    <w:top w:val="none" w:sz="0" w:space="0" w:color="auto"/>
                    <w:left w:val="none" w:sz="0" w:space="0" w:color="auto"/>
                    <w:bottom w:val="none" w:sz="0" w:space="0" w:color="auto"/>
                    <w:right w:val="none" w:sz="0" w:space="0" w:color="auto"/>
                  </w:divBdr>
                  <w:divsChild>
                    <w:div w:id="2032874960">
                      <w:marLeft w:val="0"/>
                      <w:marRight w:val="0"/>
                      <w:marTop w:val="0"/>
                      <w:marBottom w:val="0"/>
                      <w:divBdr>
                        <w:top w:val="none" w:sz="0" w:space="0" w:color="auto"/>
                        <w:left w:val="none" w:sz="0" w:space="0" w:color="auto"/>
                        <w:bottom w:val="none" w:sz="0" w:space="0" w:color="auto"/>
                        <w:right w:val="none" w:sz="0" w:space="0" w:color="auto"/>
                      </w:divBdr>
                    </w:div>
                  </w:divsChild>
                </w:div>
                <w:div w:id="53357921">
                  <w:marLeft w:val="0"/>
                  <w:marRight w:val="0"/>
                  <w:marTop w:val="0"/>
                  <w:marBottom w:val="0"/>
                  <w:divBdr>
                    <w:top w:val="none" w:sz="0" w:space="0" w:color="auto"/>
                    <w:left w:val="none" w:sz="0" w:space="0" w:color="auto"/>
                    <w:bottom w:val="none" w:sz="0" w:space="0" w:color="auto"/>
                    <w:right w:val="none" w:sz="0" w:space="0" w:color="auto"/>
                  </w:divBdr>
                  <w:divsChild>
                    <w:div w:id="1617787729">
                      <w:marLeft w:val="0"/>
                      <w:marRight w:val="0"/>
                      <w:marTop w:val="0"/>
                      <w:marBottom w:val="0"/>
                      <w:divBdr>
                        <w:top w:val="none" w:sz="0" w:space="0" w:color="auto"/>
                        <w:left w:val="none" w:sz="0" w:space="0" w:color="auto"/>
                        <w:bottom w:val="none" w:sz="0" w:space="0" w:color="auto"/>
                        <w:right w:val="none" w:sz="0" w:space="0" w:color="auto"/>
                      </w:divBdr>
                    </w:div>
                  </w:divsChild>
                </w:div>
                <w:div w:id="64962484">
                  <w:marLeft w:val="0"/>
                  <w:marRight w:val="0"/>
                  <w:marTop w:val="0"/>
                  <w:marBottom w:val="0"/>
                  <w:divBdr>
                    <w:top w:val="none" w:sz="0" w:space="0" w:color="auto"/>
                    <w:left w:val="none" w:sz="0" w:space="0" w:color="auto"/>
                    <w:bottom w:val="none" w:sz="0" w:space="0" w:color="auto"/>
                    <w:right w:val="none" w:sz="0" w:space="0" w:color="auto"/>
                  </w:divBdr>
                  <w:divsChild>
                    <w:div w:id="876115052">
                      <w:marLeft w:val="0"/>
                      <w:marRight w:val="0"/>
                      <w:marTop w:val="0"/>
                      <w:marBottom w:val="0"/>
                      <w:divBdr>
                        <w:top w:val="none" w:sz="0" w:space="0" w:color="auto"/>
                        <w:left w:val="none" w:sz="0" w:space="0" w:color="auto"/>
                        <w:bottom w:val="none" w:sz="0" w:space="0" w:color="auto"/>
                        <w:right w:val="none" w:sz="0" w:space="0" w:color="auto"/>
                      </w:divBdr>
                    </w:div>
                  </w:divsChild>
                </w:div>
                <w:div w:id="85269034">
                  <w:marLeft w:val="0"/>
                  <w:marRight w:val="0"/>
                  <w:marTop w:val="0"/>
                  <w:marBottom w:val="0"/>
                  <w:divBdr>
                    <w:top w:val="none" w:sz="0" w:space="0" w:color="auto"/>
                    <w:left w:val="none" w:sz="0" w:space="0" w:color="auto"/>
                    <w:bottom w:val="none" w:sz="0" w:space="0" w:color="auto"/>
                    <w:right w:val="none" w:sz="0" w:space="0" w:color="auto"/>
                  </w:divBdr>
                  <w:divsChild>
                    <w:div w:id="417403682">
                      <w:marLeft w:val="0"/>
                      <w:marRight w:val="0"/>
                      <w:marTop w:val="0"/>
                      <w:marBottom w:val="0"/>
                      <w:divBdr>
                        <w:top w:val="none" w:sz="0" w:space="0" w:color="auto"/>
                        <w:left w:val="none" w:sz="0" w:space="0" w:color="auto"/>
                        <w:bottom w:val="none" w:sz="0" w:space="0" w:color="auto"/>
                        <w:right w:val="none" w:sz="0" w:space="0" w:color="auto"/>
                      </w:divBdr>
                    </w:div>
                  </w:divsChild>
                </w:div>
                <w:div w:id="96994369">
                  <w:marLeft w:val="0"/>
                  <w:marRight w:val="0"/>
                  <w:marTop w:val="0"/>
                  <w:marBottom w:val="0"/>
                  <w:divBdr>
                    <w:top w:val="none" w:sz="0" w:space="0" w:color="auto"/>
                    <w:left w:val="none" w:sz="0" w:space="0" w:color="auto"/>
                    <w:bottom w:val="none" w:sz="0" w:space="0" w:color="auto"/>
                    <w:right w:val="none" w:sz="0" w:space="0" w:color="auto"/>
                  </w:divBdr>
                  <w:divsChild>
                    <w:div w:id="1169515030">
                      <w:marLeft w:val="0"/>
                      <w:marRight w:val="0"/>
                      <w:marTop w:val="0"/>
                      <w:marBottom w:val="0"/>
                      <w:divBdr>
                        <w:top w:val="none" w:sz="0" w:space="0" w:color="auto"/>
                        <w:left w:val="none" w:sz="0" w:space="0" w:color="auto"/>
                        <w:bottom w:val="none" w:sz="0" w:space="0" w:color="auto"/>
                        <w:right w:val="none" w:sz="0" w:space="0" w:color="auto"/>
                      </w:divBdr>
                    </w:div>
                  </w:divsChild>
                </w:div>
                <w:div w:id="125315263">
                  <w:marLeft w:val="0"/>
                  <w:marRight w:val="0"/>
                  <w:marTop w:val="0"/>
                  <w:marBottom w:val="0"/>
                  <w:divBdr>
                    <w:top w:val="none" w:sz="0" w:space="0" w:color="auto"/>
                    <w:left w:val="none" w:sz="0" w:space="0" w:color="auto"/>
                    <w:bottom w:val="none" w:sz="0" w:space="0" w:color="auto"/>
                    <w:right w:val="none" w:sz="0" w:space="0" w:color="auto"/>
                  </w:divBdr>
                  <w:divsChild>
                    <w:div w:id="910505454">
                      <w:marLeft w:val="0"/>
                      <w:marRight w:val="0"/>
                      <w:marTop w:val="0"/>
                      <w:marBottom w:val="0"/>
                      <w:divBdr>
                        <w:top w:val="none" w:sz="0" w:space="0" w:color="auto"/>
                        <w:left w:val="none" w:sz="0" w:space="0" w:color="auto"/>
                        <w:bottom w:val="none" w:sz="0" w:space="0" w:color="auto"/>
                        <w:right w:val="none" w:sz="0" w:space="0" w:color="auto"/>
                      </w:divBdr>
                    </w:div>
                  </w:divsChild>
                </w:div>
                <w:div w:id="128401758">
                  <w:marLeft w:val="0"/>
                  <w:marRight w:val="0"/>
                  <w:marTop w:val="0"/>
                  <w:marBottom w:val="0"/>
                  <w:divBdr>
                    <w:top w:val="none" w:sz="0" w:space="0" w:color="auto"/>
                    <w:left w:val="none" w:sz="0" w:space="0" w:color="auto"/>
                    <w:bottom w:val="none" w:sz="0" w:space="0" w:color="auto"/>
                    <w:right w:val="none" w:sz="0" w:space="0" w:color="auto"/>
                  </w:divBdr>
                  <w:divsChild>
                    <w:div w:id="1840583678">
                      <w:marLeft w:val="0"/>
                      <w:marRight w:val="0"/>
                      <w:marTop w:val="0"/>
                      <w:marBottom w:val="0"/>
                      <w:divBdr>
                        <w:top w:val="none" w:sz="0" w:space="0" w:color="auto"/>
                        <w:left w:val="none" w:sz="0" w:space="0" w:color="auto"/>
                        <w:bottom w:val="none" w:sz="0" w:space="0" w:color="auto"/>
                        <w:right w:val="none" w:sz="0" w:space="0" w:color="auto"/>
                      </w:divBdr>
                    </w:div>
                  </w:divsChild>
                </w:div>
                <w:div w:id="128593019">
                  <w:marLeft w:val="0"/>
                  <w:marRight w:val="0"/>
                  <w:marTop w:val="0"/>
                  <w:marBottom w:val="0"/>
                  <w:divBdr>
                    <w:top w:val="none" w:sz="0" w:space="0" w:color="auto"/>
                    <w:left w:val="none" w:sz="0" w:space="0" w:color="auto"/>
                    <w:bottom w:val="none" w:sz="0" w:space="0" w:color="auto"/>
                    <w:right w:val="none" w:sz="0" w:space="0" w:color="auto"/>
                  </w:divBdr>
                  <w:divsChild>
                    <w:div w:id="1872496851">
                      <w:marLeft w:val="0"/>
                      <w:marRight w:val="0"/>
                      <w:marTop w:val="0"/>
                      <w:marBottom w:val="0"/>
                      <w:divBdr>
                        <w:top w:val="none" w:sz="0" w:space="0" w:color="auto"/>
                        <w:left w:val="none" w:sz="0" w:space="0" w:color="auto"/>
                        <w:bottom w:val="none" w:sz="0" w:space="0" w:color="auto"/>
                        <w:right w:val="none" w:sz="0" w:space="0" w:color="auto"/>
                      </w:divBdr>
                    </w:div>
                  </w:divsChild>
                </w:div>
                <w:div w:id="138306839">
                  <w:marLeft w:val="0"/>
                  <w:marRight w:val="0"/>
                  <w:marTop w:val="0"/>
                  <w:marBottom w:val="0"/>
                  <w:divBdr>
                    <w:top w:val="none" w:sz="0" w:space="0" w:color="auto"/>
                    <w:left w:val="none" w:sz="0" w:space="0" w:color="auto"/>
                    <w:bottom w:val="none" w:sz="0" w:space="0" w:color="auto"/>
                    <w:right w:val="none" w:sz="0" w:space="0" w:color="auto"/>
                  </w:divBdr>
                  <w:divsChild>
                    <w:div w:id="1661930013">
                      <w:marLeft w:val="0"/>
                      <w:marRight w:val="0"/>
                      <w:marTop w:val="0"/>
                      <w:marBottom w:val="0"/>
                      <w:divBdr>
                        <w:top w:val="none" w:sz="0" w:space="0" w:color="auto"/>
                        <w:left w:val="none" w:sz="0" w:space="0" w:color="auto"/>
                        <w:bottom w:val="none" w:sz="0" w:space="0" w:color="auto"/>
                        <w:right w:val="none" w:sz="0" w:space="0" w:color="auto"/>
                      </w:divBdr>
                    </w:div>
                  </w:divsChild>
                </w:div>
                <w:div w:id="140273207">
                  <w:marLeft w:val="0"/>
                  <w:marRight w:val="0"/>
                  <w:marTop w:val="0"/>
                  <w:marBottom w:val="0"/>
                  <w:divBdr>
                    <w:top w:val="none" w:sz="0" w:space="0" w:color="auto"/>
                    <w:left w:val="none" w:sz="0" w:space="0" w:color="auto"/>
                    <w:bottom w:val="none" w:sz="0" w:space="0" w:color="auto"/>
                    <w:right w:val="none" w:sz="0" w:space="0" w:color="auto"/>
                  </w:divBdr>
                  <w:divsChild>
                    <w:div w:id="844369104">
                      <w:marLeft w:val="0"/>
                      <w:marRight w:val="0"/>
                      <w:marTop w:val="0"/>
                      <w:marBottom w:val="0"/>
                      <w:divBdr>
                        <w:top w:val="none" w:sz="0" w:space="0" w:color="auto"/>
                        <w:left w:val="none" w:sz="0" w:space="0" w:color="auto"/>
                        <w:bottom w:val="none" w:sz="0" w:space="0" w:color="auto"/>
                        <w:right w:val="none" w:sz="0" w:space="0" w:color="auto"/>
                      </w:divBdr>
                    </w:div>
                  </w:divsChild>
                </w:div>
                <w:div w:id="156312343">
                  <w:marLeft w:val="0"/>
                  <w:marRight w:val="0"/>
                  <w:marTop w:val="0"/>
                  <w:marBottom w:val="0"/>
                  <w:divBdr>
                    <w:top w:val="none" w:sz="0" w:space="0" w:color="auto"/>
                    <w:left w:val="none" w:sz="0" w:space="0" w:color="auto"/>
                    <w:bottom w:val="none" w:sz="0" w:space="0" w:color="auto"/>
                    <w:right w:val="none" w:sz="0" w:space="0" w:color="auto"/>
                  </w:divBdr>
                  <w:divsChild>
                    <w:div w:id="423262400">
                      <w:marLeft w:val="0"/>
                      <w:marRight w:val="0"/>
                      <w:marTop w:val="0"/>
                      <w:marBottom w:val="0"/>
                      <w:divBdr>
                        <w:top w:val="none" w:sz="0" w:space="0" w:color="auto"/>
                        <w:left w:val="none" w:sz="0" w:space="0" w:color="auto"/>
                        <w:bottom w:val="none" w:sz="0" w:space="0" w:color="auto"/>
                        <w:right w:val="none" w:sz="0" w:space="0" w:color="auto"/>
                      </w:divBdr>
                    </w:div>
                  </w:divsChild>
                </w:div>
                <w:div w:id="163789252">
                  <w:marLeft w:val="0"/>
                  <w:marRight w:val="0"/>
                  <w:marTop w:val="0"/>
                  <w:marBottom w:val="0"/>
                  <w:divBdr>
                    <w:top w:val="none" w:sz="0" w:space="0" w:color="auto"/>
                    <w:left w:val="none" w:sz="0" w:space="0" w:color="auto"/>
                    <w:bottom w:val="none" w:sz="0" w:space="0" w:color="auto"/>
                    <w:right w:val="none" w:sz="0" w:space="0" w:color="auto"/>
                  </w:divBdr>
                  <w:divsChild>
                    <w:div w:id="1114250315">
                      <w:marLeft w:val="0"/>
                      <w:marRight w:val="0"/>
                      <w:marTop w:val="0"/>
                      <w:marBottom w:val="0"/>
                      <w:divBdr>
                        <w:top w:val="none" w:sz="0" w:space="0" w:color="auto"/>
                        <w:left w:val="none" w:sz="0" w:space="0" w:color="auto"/>
                        <w:bottom w:val="none" w:sz="0" w:space="0" w:color="auto"/>
                        <w:right w:val="none" w:sz="0" w:space="0" w:color="auto"/>
                      </w:divBdr>
                    </w:div>
                  </w:divsChild>
                </w:div>
                <w:div w:id="176235713">
                  <w:marLeft w:val="0"/>
                  <w:marRight w:val="0"/>
                  <w:marTop w:val="0"/>
                  <w:marBottom w:val="0"/>
                  <w:divBdr>
                    <w:top w:val="none" w:sz="0" w:space="0" w:color="auto"/>
                    <w:left w:val="none" w:sz="0" w:space="0" w:color="auto"/>
                    <w:bottom w:val="none" w:sz="0" w:space="0" w:color="auto"/>
                    <w:right w:val="none" w:sz="0" w:space="0" w:color="auto"/>
                  </w:divBdr>
                  <w:divsChild>
                    <w:div w:id="1314993956">
                      <w:marLeft w:val="0"/>
                      <w:marRight w:val="0"/>
                      <w:marTop w:val="0"/>
                      <w:marBottom w:val="0"/>
                      <w:divBdr>
                        <w:top w:val="none" w:sz="0" w:space="0" w:color="auto"/>
                        <w:left w:val="none" w:sz="0" w:space="0" w:color="auto"/>
                        <w:bottom w:val="none" w:sz="0" w:space="0" w:color="auto"/>
                        <w:right w:val="none" w:sz="0" w:space="0" w:color="auto"/>
                      </w:divBdr>
                    </w:div>
                  </w:divsChild>
                </w:div>
                <w:div w:id="196703507">
                  <w:marLeft w:val="0"/>
                  <w:marRight w:val="0"/>
                  <w:marTop w:val="0"/>
                  <w:marBottom w:val="0"/>
                  <w:divBdr>
                    <w:top w:val="none" w:sz="0" w:space="0" w:color="auto"/>
                    <w:left w:val="none" w:sz="0" w:space="0" w:color="auto"/>
                    <w:bottom w:val="none" w:sz="0" w:space="0" w:color="auto"/>
                    <w:right w:val="none" w:sz="0" w:space="0" w:color="auto"/>
                  </w:divBdr>
                  <w:divsChild>
                    <w:div w:id="1153062521">
                      <w:marLeft w:val="0"/>
                      <w:marRight w:val="0"/>
                      <w:marTop w:val="0"/>
                      <w:marBottom w:val="0"/>
                      <w:divBdr>
                        <w:top w:val="none" w:sz="0" w:space="0" w:color="auto"/>
                        <w:left w:val="none" w:sz="0" w:space="0" w:color="auto"/>
                        <w:bottom w:val="none" w:sz="0" w:space="0" w:color="auto"/>
                        <w:right w:val="none" w:sz="0" w:space="0" w:color="auto"/>
                      </w:divBdr>
                    </w:div>
                  </w:divsChild>
                </w:div>
                <w:div w:id="203057782">
                  <w:marLeft w:val="0"/>
                  <w:marRight w:val="0"/>
                  <w:marTop w:val="0"/>
                  <w:marBottom w:val="0"/>
                  <w:divBdr>
                    <w:top w:val="none" w:sz="0" w:space="0" w:color="auto"/>
                    <w:left w:val="none" w:sz="0" w:space="0" w:color="auto"/>
                    <w:bottom w:val="none" w:sz="0" w:space="0" w:color="auto"/>
                    <w:right w:val="none" w:sz="0" w:space="0" w:color="auto"/>
                  </w:divBdr>
                  <w:divsChild>
                    <w:div w:id="2030176020">
                      <w:marLeft w:val="0"/>
                      <w:marRight w:val="0"/>
                      <w:marTop w:val="0"/>
                      <w:marBottom w:val="0"/>
                      <w:divBdr>
                        <w:top w:val="none" w:sz="0" w:space="0" w:color="auto"/>
                        <w:left w:val="none" w:sz="0" w:space="0" w:color="auto"/>
                        <w:bottom w:val="none" w:sz="0" w:space="0" w:color="auto"/>
                        <w:right w:val="none" w:sz="0" w:space="0" w:color="auto"/>
                      </w:divBdr>
                    </w:div>
                  </w:divsChild>
                </w:div>
                <w:div w:id="212742349">
                  <w:marLeft w:val="0"/>
                  <w:marRight w:val="0"/>
                  <w:marTop w:val="0"/>
                  <w:marBottom w:val="0"/>
                  <w:divBdr>
                    <w:top w:val="none" w:sz="0" w:space="0" w:color="auto"/>
                    <w:left w:val="none" w:sz="0" w:space="0" w:color="auto"/>
                    <w:bottom w:val="none" w:sz="0" w:space="0" w:color="auto"/>
                    <w:right w:val="none" w:sz="0" w:space="0" w:color="auto"/>
                  </w:divBdr>
                  <w:divsChild>
                    <w:div w:id="140856883">
                      <w:marLeft w:val="0"/>
                      <w:marRight w:val="0"/>
                      <w:marTop w:val="0"/>
                      <w:marBottom w:val="0"/>
                      <w:divBdr>
                        <w:top w:val="none" w:sz="0" w:space="0" w:color="auto"/>
                        <w:left w:val="none" w:sz="0" w:space="0" w:color="auto"/>
                        <w:bottom w:val="none" w:sz="0" w:space="0" w:color="auto"/>
                        <w:right w:val="none" w:sz="0" w:space="0" w:color="auto"/>
                      </w:divBdr>
                    </w:div>
                  </w:divsChild>
                </w:div>
                <w:div w:id="214007122">
                  <w:marLeft w:val="0"/>
                  <w:marRight w:val="0"/>
                  <w:marTop w:val="0"/>
                  <w:marBottom w:val="0"/>
                  <w:divBdr>
                    <w:top w:val="none" w:sz="0" w:space="0" w:color="auto"/>
                    <w:left w:val="none" w:sz="0" w:space="0" w:color="auto"/>
                    <w:bottom w:val="none" w:sz="0" w:space="0" w:color="auto"/>
                    <w:right w:val="none" w:sz="0" w:space="0" w:color="auto"/>
                  </w:divBdr>
                  <w:divsChild>
                    <w:div w:id="12537401">
                      <w:marLeft w:val="0"/>
                      <w:marRight w:val="0"/>
                      <w:marTop w:val="0"/>
                      <w:marBottom w:val="0"/>
                      <w:divBdr>
                        <w:top w:val="none" w:sz="0" w:space="0" w:color="auto"/>
                        <w:left w:val="none" w:sz="0" w:space="0" w:color="auto"/>
                        <w:bottom w:val="none" w:sz="0" w:space="0" w:color="auto"/>
                        <w:right w:val="none" w:sz="0" w:space="0" w:color="auto"/>
                      </w:divBdr>
                    </w:div>
                  </w:divsChild>
                </w:div>
                <w:div w:id="215893683">
                  <w:marLeft w:val="0"/>
                  <w:marRight w:val="0"/>
                  <w:marTop w:val="0"/>
                  <w:marBottom w:val="0"/>
                  <w:divBdr>
                    <w:top w:val="none" w:sz="0" w:space="0" w:color="auto"/>
                    <w:left w:val="none" w:sz="0" w:space="0" w:color="auto"/>
                    <w:bottom w:val="none" w:sz="0" w:space="0" w:color="auto"/>
                    <w:right w:val="none" w:sz="0" w:space="0" w:color="auto"/>
                  </w:divBdr>
                  <w:divsChild>
                    <w:div w:id="1274707383">
                      <w:marLeft w:val="0"/>
                      <w:marRight w:val="0"/>
                      <w:marTop w:val="0"/>
                      <w:marBottom w:val="0"/>
                      <w:divBdr>
                        <w:top w:val="none" w:sz="0" w:space="0" w:color="auto"/>
                        <w:left w:val="none" w:sz="0" w:space="0" w:color="auto"/>
                        <w:bottom w:val="none" w:sz="0" w:space="0" w:color="auto"/>
                        <w:right w:val="none" w:sz="0" w:space="0" w:color="auto"/>
                      </w:divBdr>
                    </w:div>
                  </w:divsChild>
                </w:div>
                <w:div w:id="224143381">
                  <w:marLeft w:val="0"/>
                  <w:marRight w:val="0"/>
                  <w:marTop w:val="0"/>
                  <w:marBottom w:val="0"/>
                  <w:divBdr>
                    <w:top w:val="none" w:sz="0" w:space="0" w:color="auto"/>
                    <w:left w:val="none" w:sz="0" w:space="0" w:color="auto"/>
                    <w:bottom w:val="none" w:sz="0" w:space="0" w:color="auto"/>
                    <w:right w:val="none" w:sz="0" w:space="0" w:color="auto"/>
                  </w:divBdr>
                  <w:divsChild>
                    <w:div w:id="1779716909">
                      <w:marLeft w:val="0"/>
                      <w:marRight w:val="0"/>
                      <w:marTop w:val="0"/>
                      <w:marBottom w:val="0"/>
                      <w:divBdr>
                        <w:top w:val="none" w:sz="0" w:space="0" w:color="auto"/>
                        <w:left w:val="none" w:sz="0" w:space="0" w:color="auto"/>
                        <w:bottom w:val="none" w:sz="0" w:space="0" w:color="auto"/>
                        <w:right w:val="none" w:sz="0" w:space="0" w:color="auto"/>
                      </w:divBdr>
                    </w:div>
                  </w:divsChild>
                </w:div>
                <w:div w:id="229195666">
                  <w:marLeft w:val="0"/>
                  <w:marRight w:val="0"/>
                  <w:marTop w:val="0"/>
                  <w:marBottom w:val="0"/>
                  <w:divBdr>
                    <w:top w:val="none" w:sz="0" w:space="0" w:color="auto"/>
                    <w:left w:val="none" w:sz="0" w:space="0" w:color="auto"/>
                    <w:bottom w:val="none" w:sz="0" w:space="0" w:color="auto"/>
                    <w:right w:val="none" w:sz="0" w:space="0" w:color="auto"/>
                  </w:divBdr>
                  <w:divsChild>
                    <w:div w:id="1056510117">
                      <w:marLeft w:val="0"/>
                      <w:marRight w:val="0"/>
                      <w:marTop w:val="0"/>
                      <w:marBottom w:val="0"/>
                      <w:divBdr>
                        <w:top w:val="none" w:sz="0" w:space="0" w:color="auto"/>
                        <w:left w:val="none" w:sz="0" w:space="0" w:color="auto"/>
                        <w:bottom w:val="none" w:sz="0" w:space="0" w:color="auto"/>
                        <w:right w:val="none" w:sz="0" w:space="0" w:color="auto"/>
                      </w:divBdr>
                    </w:div>
                  </w:divsChild>
                </w:div>
                <w:div w:id="259802157">
                  <w:marLeft w:val="0"/>
                  <w:marRight w:val="0"/>
                  <w:marTop w:val="0"/>
                  <w:marBottom w:val="0"/>
                  <w:divBdr>
                    <w:top w:val="none" w:sz="0" w:space="0" w:color="auto"/>
                    <w:left w:val="none" w:sz="0" w:space="0" w:color="auto"/>
                    <w:bottom w:val="none" w:sz="0" w:space="0" w:color="auto"/>
                    <w:right w:val="none" w:sz="0" w:space="0" w:color="auto"/>
                  </w:divBdr>
                  <w:divsChild>
                    <w:div w:id="1061169545">
                      <w:marLeft w:val="0"/>
                      <w:marRight w:val="0"/>
                      <w:marTop w:val="0"/>
                      <w:marBottom w:val="0"/>
                      <w:divBdr>
                        <w:top w:val="none" w:sz="0" w:space="0" w:color="auto"/>
                        <w:left w:val="none" w:sz="0" w:space="0" w:color="auto"/>
                        <w:bottom w:val="none" w:sz="0" w:space="0" w:color="auto"/>
                        <w:right w:val="none" w:sz="0" w:space="0" w:color="auto"/>
                      </w:divBdr>
                    </w:div>
                  </w:divsChild>
                </w:div>
                <w:div w:id="270817548">
                  <w:marLeft w:val="0"/>
                  <w:marRight w:val="0"/>
                  <w:marTop w:val="0"/>
                  <w:marBottom w:val="0"/>
                  <w:divBdr>
                    <w:top w:val="none" w:sz="0" w:space="0" w:color="auto"/>
                    <w:left w:val="none" w:sz="0" w:space="0" w:color="auto"/>
                    <w:bottom w:val="none" w:sz="0" w:space="0" w:color="auto"/>
                    <w:right w:val="none" w:sz="0" w:space="0" w:color="auto"/>
                  </w:divBdr>
                  <w:divsChild>
                    <w:div w:id="217011223">
                      <w:marLeft w:val="0"/>
                      <w:marRight w:val="0"/>
                      <w:marTop w:val="0"/>
                      <w:marBottom w:val="0"/>
                      <w:divBdr>
                        <w:top w:val="none" w:sz="0" w:space="0" w:color="auto"/>
                        <w:left w:val="none" w:sz="0" w:space="0" w:color="auto"/>
                        <w:bottom w:val="none" w:sz="0" w:space="0" w:color="auto"/>
                        <w:right w:val="none" w:sz="0" w:space="0" w:color="auto"/>
                      </w:divBdr>
                    </w:div>
                  </w:divsChild>
                </w:div>
                <w:div w:id="273558592">
                  <w:marLeft w:val="0"/>
                  <w:marRight w:val="0"/>
                  <w:marTop w:val="0"/>
                  <w:marBottom w:val="0"/>
                  <w:divBdr>
                    <w:top w:val="none" w:sz="0" w:space="0" w:color="auto"/>
                    <w:left w:val="none" w:sz="0" w:space="0" w:color="auto"/>
                    <w:bottom w:val="none" w:sz="0" w:space="0" w:color="auto"/>
                    <w:right w:val="none" w:sz="0" w:space="0" w:color="auto"/>
                  </w:divBdr>
                  <w:divsChild>
                    <w:div w:id="102968564">
                      <w:marLeft w:val="0"/>
                      <w:marRight w:val="0"/>
                      <w:marTop w:val="0"/>
                      <w:marBottom w:val="0"/>
                      <w:divBdr>
                        <w:top w:val="none" w:sz="0" w:space="0" w:color="auto"/>
                        <w:left w:val="none" w:sz="0" w:space="0" w:color="auto"/>
                        <w:bottom w:val="none" w:sz="0" w:space="0" w:color="auto"/>
                        <w:right w:val="none" w:sz="0" w:space="0" w:color="auto"/>
                      </w:divBdr>
                    </w:div>
                  </w:divsChild>
                </w:div>
                <w:div w:id="290789756">
                  <w:marLeft w:val="0"/>
                  <w:marRight w:val="0"/>
                  <w:marTop w:val="0"/>
                  <w:marBottom w:val="0"/>
                  <w:divBdr>
                    <w:top w:val="none" w:sz="0" w:space="0" w:color="auto"/>
                    <w:left w:val="none" w:sz="0" w:space="0" w:color="auto"/>
                    <w:bottom w:val="none" w:sz="0" w:space="0" w:color="auto"/>
                    <w:right w:val="none" w:sz="0" w:space="0" w:color="auto"/>
                  </w:divBdr>
                  <w:divsChild>
                    <w:div w:id="972516980">
                      <w:marLeft w:val="0"/>
                      <w:marRight w:val="0"/>
                      <w:marTop w:val="0"/>
                      <w:marBottom w:val="0"/>
                      <w:divBdr>
                        <w:top w:val="none" w:sz="0" w:space="0" w:color="auto"/>
                        <w:left w:val="none" w:sz="0" w:space="0" w:color="auto"/>
                        <w:bottom w:val="none" w:sz="0" w:space="0" w:color="auto"/>
                        <w:right w:val="none" w:sz="0" w:space="0" w:color="auto"/>
                      </w:divBdr>
                    </w:div>
                  </w:divsChild>
                </w:div>
                <w:div w:id="291521098">
                  <w:marLeft w:val="0"/>
                  <w:marRight w:val="0"/>
                  <w:marTop w:val="0"/>
                  <w:marBottom w:val="0"/>
                  <w:divBdr>
                    <w:top w:val="none" w:sz="0" w:space="0" w:color="auto"/>
                    <w:left w:val="none" w:sz="0" w:space="0" w:color="auto"/>
                    <w:bottom w:val="none" w:sz="0" w:space="0" w:color="auto"/>
                    <w:right w:val="none" w:sz="0" w:space="0" w:color="auto"/>
                  </w:divBdr>
                  <w:divsChild>
                    <w:div w:id="1468667432">
                      <w:marLeft w:val="0"/>
                      <w:marRight w:val="0"/>
                      <w:marTop w:val="0"/>
                      <w:marBottom w:val="0"/>
                      <w:divBdr>
                        <w:top w:val="none" w:sz="0" w:space="0" w:color="auto"/>
                        <w:left w:val="none" w:sz="0" w:space="0" w:color="auto"/>
                        <w:bottom w:val="none" w:sz="0" w:space="0" w:color="auto"/>
                        <w:right w:val="none" w:sz="0" w:space="0" w:color="auto"/>
                      </w:divBdr>
                    </w:div>
                  </w:divsChild>
                </w:div>
                <w:div w:id="313919087">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
                  </w:divsChild>
                </w:div>
                <w:div w:id="355886003">
                  <w:marLeft w:val="0"/>
                  <w:marRight w:val="0"/>
                  <w:marTop w:val="0"/>
                  <w:marBottom w:val="0"/>
                  <w:divBdr>
                    <w:top w:val="none" w:sz="0" w:space="0" w:color="auto"/>
                    <w:left w:val="none" w:sz="0" w:space="0" w:color="auto"/>
                    <w:bottom w:val="none" w:sz="0" w:space="0" w:color="auto"/>
                    <w:right w:val="none" w:sz="0" w:space="0" w:color="auto"/>
                  </w:divBdr>
                  <w:divsChild>
                    <w:div w:id="383407037">
                      <w:marLeft w:val="0"/>
                      <w:marRight w:val="0"/>
                      <w:marTop w:val="0"/>
                      <w:marBottom w:val="0"/>
                      <w:divBdr>
                        <w:top w:val="none" w:sz="0" w:space="0" w:color="auto"/>
                        <w:left w:val="none" w:sz="0" w:space="0" w:color="auto"/>
                        <w:bottom w:val="none" w:sz="0" w:space="0" w:color="auto"/>
                        <w:right w:val="none" w:sz="0" w:space="0" w:color="auto"/>
                      </w:divBdr>
                    </w:div>
                  </w:divsChild>
                </w:div>
                <w:div w:id="356009837">
                  <w:marLeft w:val="0"/>
                  <w:marRight w:val="0"/>
                  <w:marTop w:val="0"/>
                  <w:marBottom w:val="0"/>
                  <w:divBdr>
                    <w:top w:val="none" w:sz="0" w:space="0" w:color="auto"/>
                    <w:left w:val="none" w:sz="0" w:space="0" w:color="auto"/>
                    <w:bottom w:val="none" w:sz="0" w:space="0" w:color="auto"/>
                    <w:right w:val="none" w:sz="0" w:space="0" w:color="auto"/>
                  </w:divBdr>
                  <w:divsChild>
                    <w:div w:id="1310474835">
                      <w:marLeft w:val="0"/>
                      <w:marRight w:val="0"/>
                      <w:marTop w:val="0"/>
                      <w:marBottom w:val="0"/>
                      <w:divBdr>
                        <w:top w:val="none" w:sz="0" w:space="0" w:color="auto"/>
                        <w:left w:val="none" w:sz="0" w:space="0" w:color="auto"/>
                        <w:bottom w:val="none" w:sz="0" w:space="0" w:color="auto"/>
                        <w:right w:val="none" w:sz="0" w:space="0" w:color="auto"/>
                      </w:divBdr>
                    </w:div>
                  </w:divsChild>
                </w:div>
                <w:div w:id="371422454">
                  <w:marLeft w:val="0"/>
                  <w:marRight w:val="0"/>
                  <w:marTop w:val="0"/>
                  <w:marBottom w:val="0"/>
                  <w:divBdr>
                    <w:top w:val="none" w:sz="0" w:space="0" w:color="auto"/>
                    <w:left w:val="none" w:sz="0" w:space="0" w:color="auto"/>
                    <w:bottom w:val="none" w:sz="0" w:space="0" w:color="auto"/>
                    <w:right w:val="none" w:sz="0" w:space="0" w:color="auto"/>
                  </w:divBdr>
                  <w:divsChild>
                    <w:div w:id="2039158322">
                      <w:marLeft w:val="0"/>
                      <w:marRight w:val="0"/>
                      <w:marTop w:val="0"/>
                      <w:marBottom w:val="0"/>
                      <w:divBdr>
                        <w:top w:val="none" w:sz="0" w:space="0" w:color="auto"/>
                        <w:left w:val="none" w:sz="0" w:space="0" w:color="auto"/>
                        <w:bottom w:val="none" w:sz="0" w:space="0" w:color="auto"/>
                        <w:right w:val="none" w:sz="0" w:space="0" w:color="auto"/>
                      </w:divBdr>
                    </w:div>
                  </w:divsChild>
                </w:div>
                <w:div w:id="374475781">
                  <w:marLeft w:val="0"/>
                  <w:marRight w:val="0"/>
                  <w:marTop w:val="0"/>
                  <w:marBottom w:val="0"/>
                  <w:divBdr>
                    <w:top w:val="none" w:sz="0" w:space="0" w:color="auto"/>
                    <w:left w:val="none" w:sz="0" w:space="0" w:color="auto"/>
                    <w:bottom w:val="none" w:sz="0" w:space="0" w:color="auto"/>
                    <w:right w:val="none" w:sz="0" w:space="0" w:color="auto"/>
                  </w:divBdr>
                  <w:divsChild>
                    <w:div w:id="1966890645">
                      <w:marLeft w:val="0"/>
                      <w:marRight w:val="0"/>
                      <w:marTop w:val="0"/>
                      <w:marBottom w:val="0"/>
                      <w:divBdr>
                        <w:top w:val="none" w:sz="0" w:space="0" w:color="auto"/>
                        <w:left w:val="none" w:sz="0" w:space="0" w:color="auto"/>
                        <w:bottom w:val="none" w:sz="0" w:space="0" w:color="auto"/>
                        <w:right w:val="none" w:sz="0" w:space="0" w:color="auto"/>
                      </w:divBdr>
                    </w:div>
                  </w:divsChild>
                </w:div>
                <w:div w:id="375544126">
                  <w:marLeft w:val="0"/>
                  <w:marRight w:val="0"/>
                  <w:marTop w:val="0"/>
                  <w:marBottom w:val="0"/>
                  <w:divBdr>
                    <w:top w:val="none" w:sz="0" w:space="0" w:color="auto"/>
                    <w:left w:val="none" w:sz="0" w:space="0" w:color="auto"/>
                    <w:bottom w:val="none" w:sz="0" w:space="0" w:color="auto"/>
                    <w:right w:val="none" w:sz="0" w:space="0" w:color="auto"/>
                  </w:divBdr>
                  <w:divsChild>
                    <w:div w:id="1307320633">
                      <w:marLeft w:val="0"/>
                      <w:marRight w:val="0"/>
                      <w:marTop w:val="0"/>
                      <w:marBottom w:val="0"/>
                      <w:divBdr>
                        <w:top w:val="none" w:sz="0" w:space="0" w:color="auto"/>
                        <w:left w:val="none" w:sz="0" w:space="0" w:color="auto"/>
                        <w:bottom w:val="none" w:sz="0" w:space="0" w:color="auto"/>
                        <w:right w:val="none" w:sz="0" w:space="0" w:color="auto"/>
                      </w:divBdr>
                    </w:div>
                  </w:divsChild>
                </w:div>
                <w:div w:id="385766036">
                  <w:marLeft w:val="0"/>
                  <w:marRight w:val="0"/>
                  <w:marTop w:val="0"/>
                  <w:marBottom w:val="0"/>
                  <w:divBdr>
                    <w:top w:val="none" w:sz="0" w:space="0" w:color="auto"/>
                    <w:left w:val="none" w:sz="0" w:space="0" w:color="auto"/>
                    <w:bottom w:val="none" w:sz="0" w:space="0" w:color="auto"/>
                    <w:right w:val="none" w:sz="0" w:space="0" w:color="auto"/>
                  </w:divBdr>
                  <w:divsChild>
                    <w:div w:id="893278431">
                      <w:marLeft w:val="0"/>
                      <w:marRight w:val="0"/>
                      <w:marTop w:val="0"/>
                      <w:marBottom w:val="0"/>
                      <w:divBdr>
                        <w:top w:val="none" w:sz="0" w:space="0" w:color="auto"/>
                        <w:left w:val="none" w:sz="0" w:space="0" w:color="auto"/>
                        <w:bottom w:val="none" w:sz="0" w:space="0" w:color="auto"/>
                        <w:right w:val="none" w:sz="0" w:space="0" w:color="auto"/>
                      </w:divBdr>
                    </w:div>
                  </w:divsChild>
                </w:div>
                <w:div w:id="413943334">
                  <w:marLeft w:val="0"/>
                  <w:marRight w:val="0"/>
                  <w:marTop w:val="0"/>
                  <w:marBottom w:val="0"/>
                  <w:divBdr>
                    <w:top w:val="none" w:sz="0" w:space="0" w:color="auto"/>
                    <w:left w:val="none" w:sz="0" w:space="0" w:color="auto"/>
                    <w:bottom w:val="none" w:sz="0" w:space="0" w:color="auto"/>
                    <w:right w:val="none" w:sz="0" w:space="0" w:color="auto"/>
                  </w:divBdr>
                  <w:divsChild>
                    <w:div w:id="1999067543">
                      <w:marLeft w:val="0"/>
                      <w:marRight w:val="0"/>
                      <w:marTop w:val="0"/>
                      <w:marBottom w:val="0"/>
                      <w:divBdr>
                        <w:top w:val="none" w:sz="0" w:space="0" w:color="auto"/>
                        <w:left w:val="none" w:sz="0" w:space="0" w:color="auto"/>
                        <w:bottom w:val="none" w:sz="0" w:space="0" w:color="auto"/>
                        <w:right w:val="none" w:sz="0" w:space="0" w:color="auto"/>
                      </w:divBdr>
                    </w:div>
                  </w:divsChild>
                </w:div>
                <w:div w:id="417679298">
                  <w:marLeft w:val="0"/>
                  <w:marRight w:val="0"/>
                  <w:marTop w:val="0"/>
                  <w:marBottom w:val="0"/>
                  <w:divBdr>
                    <w:top w:val="none" w:sz="0" w:space="0" w:color="auto"/>
                    <w:left w:val="none" w:sz="0" w:space="0" w:color="auto"/>
                    <w:bottom w:val="none" w:sz="0" w:space="0" w:color="auto"/>
                    <w:right w:val="none" w:sz="0" w:space="0" w:color="auto"/>
                  </w:divBdr>
                  <w:divsChild>
                    <w:div w:id="648243908">
                      <w:marLeft w:val="0"/>
                      <w:marRight w:val="0"/>
                      <w:marTop w:val="0"/>
                      <w:marBottom w:val="0"/>
                      <w:divBdr>
                        <w:top w:val="none" w:sz="0" w:space="0" w:color="auto"/>
                        <w:left w:val="none" w:sz="0" w:space="0" w:color="auto"/>
                        <w:bottom w:val="none" w:sz="0" w:space="0" w:color="auto"/>
                        <w:right w:val="none" w:sz="0" w:space="0" w:color="auto"/>
                      </w:divBdr>
                    </w:div>
                  </w:divsChild>
                </w:div>
                <w:div w:id="491529588">
                  <w:marLeft w:val="0"/>
                  <w:marRight w:val="0"/>
                  <w:marTop w:val="0"/>
                  <w:marBottom w:val="0"/>
                  <w:divBdr>
                    <w:top w:val="none" w:sz="0" w:space="0" w:color="auto"/>
                    <w:left w:val="none" w:sz="0" w:space="0" w:color="auto"/>
                    <w:bottom w:val="none" w:sz="0" w:space="0" w:color="auto"/>
                    <w:right w:val="none" w:sz="0" w:space="0" w:color="auto"/>
                  </w:divBdr>
                  <w:divsChild>
                    <w:div w:id="1430740302">
                      <w:marLeft w:val="0"/>
                      <w:marRight w:val="0"/>
                      <w:marTop w:val="0"/>
                      <w:marBottom w:val="0"/>
                      <w:divBdr>
                        <w:top w:val="none" w:sz="0" w:space="0" w:color="auto"/>
                        <w:left w:val="none" w:sz="0" w:space="0" w:color="auto"/>
                        <w:bottom w:val="none" w:sz="0" w:space="0" w:color="auto"/>
                        <w:right w:val="none" w:sz="0" w:space="0" w:color="auto"/>
                      </w:divBdr>
                    </w:div>
                  </w:divsChild>
                </w:div>
                <w:div w:id="507528200">
                  <w:marLeft w:val="0"/>
                  <w:marRight w:val="0"/>
                  <w:marTop w:val="0"/>
                  <w:marBottom w:val="0"/>
                  <w:divBdr>
                    <w:top w:val="none" w:sz="0" w:space="0" w:color="auto"/>
                    <w:left w:val="none" w:sz="0" w:space="0" w:color="auto"/>
                    <w:bottom w:val="none" w:sz="0" w:space="0" w:color="auto"/>
                    <w:right w:val="none" w:sz="0" w:space="0" w:color="auto"/>
                  </w:divBdr>
                  <w:divsChild>
                    <w:div w:id="1529299506">
                      <w:marLeft w:val="0"/>
                      <w:marRight w:val="0"/>
                      <w:marTop w:val="0"/>
                      <w:marBottom w:val="0"/>
                      <w:divBdr>
                        <w:top w:val="none" w:sz="0" w:space="0" w:color="auto"/>
                        <w:left w:val="none" w:sz="0" w:space="0" w:color="auto"/>
                        <w:bottom w:val="none" w:sz="0" w:space="0" w:color="auto"/>
                        <w:right w:val="none" w:sz="0" w:space="0" w:color="auto"/>
                      </w:divBdr>
                    </w:div>
                  </w:divsChild>
                </w:div>
                <w:div w:id="550961282">
                  <w:marLeft w:val="0"/>
                  <w:marRight w:val="0"/>
                  <w:marTop w:val="0"/>
                  <w:marBottom w:val="0"/>
                  <w:divBdr>
                    <w:top w:val="none" w:sz="0" w:space="0" w:color="auto"/>
                    <w:left w:val="none" w:sz="0" w:space="0" w:color="auto"/>
                    <w:bottom w:val="none" w:sz="0" w:space="0" w:color="auto"/>
                    <w:right w:val="none" w:sz="0" w:space="0" w:color="auto"/>
                  </w:divBdr>
                  <w:divsChild>
                    <w:div w:id="167065615">
                      <w:marLeft w:val="0"/>
                      <w:marRight w:val="0"/>
                      <w:marTop w:val="0"/>
                      <w:marBottom w:val="0"/>
                      <w:divBdr>
                        <w:top w:val="none" w:sz="0" w:space="0" w:color="auto"/>
                        <w:left w:val="none" w:sz="0" w:space="0" w:color="auto"/>
                        <w:bottom w:val="none" w:sz="0" w:space="0" w:color="auto"/>
                        <w:right w:val="none" w:sz="0" w:space="0" w:color="auto"/>
                      </w:divBdr>
                    </w:div>
                  </w:divsChild>
                </w:div>
                <w:div w:id="572006868">
                  <w:marLeft w:val="0"/>
                  <w:marRight w:val="0"/>
                  <w:marTop w:val="0"/>
                  <w:marBottom w:val="0"/>
                  <w:divBdr>
                    <w:top w:val="none" w:sz="0" w:space="0" w:color="auto"/>
                    <w:left w:val="none" w:sz="0" w:space="0" w:color="auto"/>
                    <w:bottom w:val="none" w:sz="0" w:space="0" w:color="auto"/>
                    <w:right w:val="none" w:sz="0" w:space="0" w:color="auto"/>
                  </w:divBdr>
                  <w:divsChild>
                    <w:div w:id="1838689631">
                      <w:marLeft w:val="0"/>
                      <w:marRight w:val="0"/>
                      <w:marTop w:val="0"/>
                      <w:marBottom w:val="0"/>
                      <w:divBdr>
                        <w:top w:val="none" w:sz="0" w:space="0" w:color="auto"/>
                        <w:left w:val="none" w:sz="0" w:space="0" w:color="auto"/>
                        <w:bottom w:val="none" w:sz="0" w:space="0" w:color="auto"/>
                        <w:right w:val="none" w:sz="0" w:space="0" w:color="auto"/>
                      </w:divBdr>
                    </w:div>
                  </w:divsChild>
                </w:div>
                <w:div w:id="577790871">
                  <w:marLeft w:val="0"/>
                  <w:marRight w:val="0"/>
                  <w:marTop w:val="0"/>
                  <w:marBottom w:val="0"/>
                  <w:divBdr>
                    <w:top w:val="none" w:sz="0" w:space="0" w:color="auto"/>
                    <w:left w:val="none" w:sz="0" w:space="0" w:color="auto"/>
                    <w:bottom w:val="none" w:sz="0" w:space="0" w:color="auto"/>
                    <w:right w:val="none" w:sz="0" w:space="0" w:color="auto"/>
                  </w:divBdr>
                  <w:divsChild>
                    <w:div w:id="746270978">
                      <w:marLeft w:val="0"/>
                      <w:marRight w:val="0"/>
                      <w:marTop w:val="0"/>
                      <w:marBottom w:val="0"/>
                      <w:divBdr>
                        <w:top w:val="none" w:sz="0" w:space="0" w:color="auto"/>
                        <w:left w:val="none" w:sz="0" w:space="0" w:color="auto"/>
                        <w:bottom w:val="none" w:sz="0" w:space="0" w:color="auto"/>
                        <w:right w:val="none" w:sz="0" w:space="0" w:color="auto"/>
                      </w:divBdr>
                    </w:div>
                  </w:divsChild>
                </w:div>
                <w:div w:id="582179431">
                  <w:marLeft w:val="0"/>
                  <w:marRight w:val="0"/>
                  <w:marTop w:val="0"/>
                  <w:marBottom w:val="0"/>
                  <w:divBdr>
                    <w:top w:val="none" w:sz="0" w:space="0" w:color="auto"/>
                    <w:left w:val="none" w:sz="0" w:space="0" w:color="auto"/>
                    <w:bottom w:val="none" w:sz="0" w:space="0" w:color="auto"/>
                    <w:right w:val="none" w:sz="0" w:space="0" w:color="auto"/>
                  </w:divBdr>
                  <w:divsChild>
                    <w:div w:id="946083626">
                      <w:marLeft w:val="0"/>
                      <w:marRight w:val="0"/>
                      <w:marTop w:val="0"/>
                      <w:marBottom w:val="0"/>
                      <w:divBdr>
                        <w:top w:val="none" w:sz="0" w:space="0" w:color="auto"/>
                        <w:left w:val="none" w:sz="0" w:space="0" w:color="auto"/>
                        <w:bottom w:val="none" w:sz="0" w:space="0" w:color="auto"/>
                        <w:right w:val="none" w:sz="0" w:space="0" w:color="auto"/>
                      </w:divBdr>
                    </w:div>
                  </w:divsChild>
                </w:div>
                <w:div w:id="592402085">
                  <w:marLeft w:val="0"/>
                  <w:marRight w:val="0"/>
                  <w:marTop w:val="0"/>
                  <w:marBottom w:val="0"/>
                  <w:divBdr>
                    <w:top w:val="none" w:sz="0" w:space="0" w:color="auto"/>
                    <w:left w:val="none" w:sz="0" w:space="0" w:color="auto"/>
                    <w:bottom w:val="none" w:sz="0" w:space="0" w:color="auto"/>
                    <w:right w:val="none" w:sz="0" w:space="0" w:color="auto"/>
                  </w:divBdr>
                  <w:divsChild>
                    <w:div w:id="804853038">
                      <w:marLeft w:val="0"/>
                      <w:marRight w:val="0"/>
                      <w:marTop w:val="0"/>
                      <w:marBottom w:val="0"/>
                      <w:divBdr>
                        <w:top w:val="none" w:sz="0" w:space="0" w:color="auto"/>
                        <w:left w:val="none" w:sz="0" w:space="0" w:color="auto"/>
                        <w:bottom w:val="none" w:sz="0" w:space="0" w:color="auto"/>
                        <w:right w:val="none" w:sz="0" w:space="0" w:color="auto"/>
                      </w:divBdr>
                    </w:div>
                  </w:divsChild>
                </w:div>
                <w:div w:id="592862938">
                  <w:marLeft w:val="0"/>
                  <w:marRight w:val="0"/>
                  <w:marTop w:val="0"/>
                  <w:marBottom w:val="0"/>
                  <w:divBdr>
                    <w:top w:val="none" w:sz="0" w:space="0" w:color="auto"/>
                    <w:left w:val="none" w:sz="0" w:space="0" w:color="auto"/>
                    <w:bottom w:val="none" w:sz="0" w:space="0" w:color="auto"/>
                    <w:right w:val="none" w:sz="0" w:space="0" w:color="auto"/>
                  </w:divBdr>
                  <w:divsChild>
                    <w:div w:id="1309556418">
                      <w:marLeft w:val="0"/>
                      <w:marRight w:val="0"/>
                      <w:marTop w:val="0"/>
                      <w:marBottom w:val="0"/>
                      <w:divBdr>
                        <w:top w:val="none" w:sz="0" w:space="0" w:color="auto"/>
                        <w:left w:val="none" w:sz="0" w:space="0" w:color="auto"/>
                        <w:bottom w:val="none" w:sz="0" w:space="0" w:color="auto"/>
                        <w:right w:val="none" w:sz="0" w:space="0" w:color="auto"/>
                      </w:divBdr>
                    </w:div>
                  </w:divsChild>
                </w:div>
                <w:div w:id="599531370">
                  <w:marLeft w:val="0"/>
                  <w:marRight w:val="0"/>
                  <w:marTop w:val="0"/>
                  <w:marBottom w:val="0"/>
                  <w:divBdr>
                    <w:top w:val="none" w:sz="0" w:space="0" w:color="auto"/>
                    <w:left w:val="none" w:sz="0" w:space="0" w:color="auto"/>
                    <w:bottom w:val="none" w:sz="0" w:space="0" w:color="auto"/>
                    <w:right w:val="none" w:sz="0" w:space="0" w:color="auto"/>
                  </w:divBdr>
                  <w:divsChild>
                    <w:div w:id="2112776994">
                      <w:marLeft w:val="0"/>
                      <w:marRight w:val="0"/>
                      <w:marTop w:val="0"/>
                      <w:marBottom w:val="0"/>
                      <w:divBdr>
                        <w:top w:val="none" w:sz="0" w:space="0" w:color="auto"/>
                        <w:left w:val="none" w:sz="0" w:space="0" w:color="auto"/>
                        <w:bottom w:val="none" w:sz="0" w:space="0" w:color="auto"/>
                        <w:right w:val="none" w:sz="0" w:space="0" w:color="auto"/>
                      </w:divBdr>
                    </w:div>
                  </w:divsChild>
                </w:div>
                <w:div w:id="604767985">
                  <w:marLeft w:val="0"/>
                  <w:marRight w:val="0"/>
                  <w:marTop w:val="0"/>
                  <w:marBottom w:val="0"/>
                  <w:divBdr>
                    <w:top w:val="none" w:sz="0" w:space="0" w:color="auto"/>
                    <w:left w:val="none" w:sz="0" w:space="0" w:color="auto"/>
                    <w:bottom w:val="none" w:sz="0" w:space="0" w:color="auto"/>
                    <w:right w:val="none" w:sz="0" w:space="0" w:color="auto"/>
                  </w:divBdr>
                  <w:divsChild>
                    <w:div w:id="772171007">
                      <w:marLeft w:val="0"/>
                      <w:marRight w:val="0"/>
                      <w:marTop w:val="0"/>
                      <w:marBottom w:val="0"/>
                      <w:divBdr>
                        <w:top w:val="none" w:sz="0" w:space="0" w:color="auto"/>
                        <w:left w:val="none" w:sz="0" w:space="0" w:color="auto"/>
                        <w:bottom w:val="none" w:sz="0" w:space="0" w:color="auto"/>
                        <w:right w:val="none" w:sz="0" w:space="0" w:color="auto"/>
                      </w:divBdr>
                    </w:div>
                  </w:divsChild>
                </w:div>
                <w:div w:id="612783914">
                  <w:marLeft w:val="0"/>
                  <w:marRight w:val="0"/>
                  <w:marTop w:val="0"/>
                  <w:marBottom w:val="0"/>
                  <w:divBdr>
                    <w:top w:val="none" w:sz="0" w:space="0" w:color="auto"/>
                    <w:left w:val="none" w:sz="0" w:space="0" w:color="auto"/>
                    <w:bottom w:val="none" w:sz="0" w:space="0" w:color="auto"/>
                    <w:right w:val="none" w:sz="0" w:space="0" w:color="auto"/>
                  </w:divBdr>
                  <w:divsChild>
                    <w:div w:id="1555119249">
                      <w:marLeft w:val="0"/>
                      <w:marRight w:val="0"/>
                      <w:marTop w:val="0"/>
                      <w:marBottom w:val="0"/>
                      <w:divBdr>
                        <w:top w:val="none" w:sz="0" w:space="0" w:color="auto"/>
                        <w:left w:val="none" w:sz="0" w:space="0" w:color="auto"/>
                        <w:bottom w:val="none" w:sz="0" w:space="0" w:color="auto"/>
                        <w:right w:val="none" w:sz="0" w:space="0" w:color="auto"/>
                      </w:divBdr>
                    </w:div>
                  </w:divsChild>
                </w:div>
                <w:div w:id="614100969">
                  <w:marLeft w:val="0"/>
                  <w:marRight w:val="0"/>
                  <w:marTop w:val="0"/>
                  <w:marBottom w:val="0"/>
                  <w:divBdr>
                    <w:top w:val="none" w:sz="0" w:space="0" w:color="auto"/>
                    <w:left w:val="none" w:sz="0" w:space="0" w:color="auto"/>
                    <w:bottom w:val="none" w:sz="0" w:space="0" w:color="auto"/>
                    <w:right w:val="none" w:sz="0" w:space="0" w:color="auto"/>
                  </w:divBdr>
                  <w:divsChild>
                    <w:div w:id="125007481">
                      <w:marLeft w:val="0"/>
                      <w:marRight w:val="0"/>
                      <w:marTop w:val="0"/>
                      <w:marBottom w:val="0"/>
                      <w:divBdr>
                        <w:top w:val="none" w:sz="0" w:space="0" w:color="auto"/>
                        <w:left w:val="none" w:sz="0" w:space="0" w:color="auto"/>
                        <w:bottom w:val="none" w:sz="0" w:space="0" w:color="auto"/>
                        <w:right w:val="none" w:sz="0" w:space="0" w:color="auto"/>
                      </w:divBdr>
                    </w:div>
                  </w:divsChild>
                </w:div>
                <w:div w:id="623384248">
                  <w:marLeft w:val="0"/>
                  <w:marRight w:val="0"/>
                  <w:marTop w:val="0"/>
                  <w:marBottom w:val="0"/>
                  <w:divBdr>
                    <w:top w:val="none" w:sz="0" w:space="0" w:color="auto"/>
                    <w:left w:val="none" w:sz="0" w:space="0" w:color="auto"/>
                    <w:bottom w:val="none" w:sz="0" w:space="0" w:color="auto"/>
                    <w:right w:val="none" w:sz="0" w:space="0" w:color="auto"/>
                  </w:divBdr>
                  <w:divsChild>
                    <w:div w:id="1554736049">
                      <w:marLeft w:val="0"/>
                      <w:marRight w:val="0"/>
                      <w:marTop w:val="0"/>
                      <w:marBottom w:val="0"/>
                      <w:divBdr>
                        <w:top w:val="none" w:sz="0" w:space="0" w:color="auto"/>
                        <w:left w:val="none" w:sz="0" w:space="0" w:color="auto"/>
                        <w:bottom w:val="none" w:sz="0" w:space="0" w:color="auto"/>
                        <w:right w:val="none" w:sz="0" w:space="0" w:color="auto"/>
                      </w:divBdr>
                    </w:div>
                  </w:divsChild>
                </w:div>
                <w:div w:id="625240658">
                  <w:marLeft w:val="0"/>
                  <w:marRight w:val="0"/>
                  <w:marTop w:val="0"/>
                  <w:marBottom w:val="0"/>
                  <w:divBdr>
                    <w:top w:val="none" w:sz="0" w:space="0" w:color="auto"/>
                    <w:left w:val="none" w:sz="0" w:space="0" w:color="auto"/>
                    <w:bottom w:val="none" w:sz="0" w:space="0" w:color="auto"/>
                    <w:right w:val="none" w:sz="0" w:space="0" w:color="auto"/>
                  </w:divBdr>
                  <w:divsChild>
                    <w:div w:id="1189370547">
                      <w:marLeft w:val="0"/>
                      <w:marRight w:val="0"/>
                      <w:marTop w:val="0"/>
                      <w:marBottom w:val="0"/>
                      <w:divBdr>
                        <w:top w:val="none" w:sz="0" w:space="0" w:color="auto"/>
                        <w:left w:val="none" w:sz="0" w:space="0" w:color="auto"/>
                        <w:bottom w:val="none" w:sz="0" w:space="0" w:color="auto"/>
                        <w:right w:val="none" w:sz="0" w:space="0" w:color="auto"/>
                      </w:divBdr>
                    </w:div>
                  </w:divsChild>
                </w:div>
                <w:div w:id="651641302">
                  <w:marLeft w:val="0"/>
                  <w:marRight w:val="0"/>
                  <w:marTop w:val="0"/>
                  <w:marBottom w:val="0"/>
                  <w:divBdr>
                    <w:top w:val="none" w:sz="0" w:space="0" w:color="auto"/>
                    <w:left w:val="none" w:sz="0" w:space="0" w:color="auto"/>
                    <w:bottom w:val="none" w:sz="0" w:space="0" w:color="auto"/>
                    <w:right w:val="none" w:sz="0" w:space="0" w:color="auto"/>
                  </w:divBdr>
                  <w:divsChild>
                    <w:div w:id="1280915154">
                      <w:marLeft w:val="0"/>
                      <w:marRight w:val="0"/>
                      <w:marTop w:val="0"/>
                      <w:marBottom w:val="0"/>
                      <w:divBdr>
                        <w:top w:val="none" w:sz="0" w:space="0" w:color="auto"/>
                        <w:left w:val="none" w:sz="0" w:space="0" w:color="auto"/>
                        <w:bottom w:val="none" w:sz="0" w:space="0" w:color="auto"/>
                        <w:right w:val="none" w:sz="0" w:space="0" w:color="auto"/>
                      </w:divBdr>
                    </w:div>
                  </w:divsChild>
                </w:div>
                <w:div w:id="654726159">
                  <w:marLeft w:val="0"/>
                  <w:marRight w:val="0"/>
                  <w:marTop w:val="0"/>
                  <w:marBottom w:val="0"/>
                  <w:divBdr>
                    <w:top w:val="none" w:sz="0" w:space="0" w:color="auto"/>
                    <w:left w:val="none" w:sz="0" w:space="0" w:color="auto"/>
                    <w:bottom w:val="none" w:sz="0" w:space="0" w:color="auto"/>
                    <w:right w:val="none" w:sz="0" w:space="0" w:color="auto"/>
                  </w:divBdr>
                  <w:divsChild>
                    <w:div w:id="1426458789">
                      <w:marLeft w:val="0"/>
                      <w:marRight w:val="0"/>
                      <w:marTop w:val="0"/>
                      <w:marBottom w:val="0"/>
                      <w:divBdr>
                        <w:top w:val="none" w:sz="0" w:space="0" w:color="auto"/>
                        <w:left w:val="none" w:sz="0" w:space="0" w:color="auto"/>
                        <w:bottom w:val="none" w:sz="0" w:space="0" w:color="auto"/>
                        <w:right w:val="none" w:sz="0" w:space="0" w:color="auto"/>
                      </w:divBdr>
                    </w:div>
                  </w:divsChild>
                </w:div>
                <w:div w:id="666712978">
                  <w:marLeft w:val="0"/>
                  <w:marRight w:val="0"/>
                  <w:marTop w:val="0"/>
                  <w:marBottom w:val="0"/>
                  <w:divBdr>
                    <w:top w:val="none" w:sz="0" w:space="0" w:color="auto"/>
                    <w:left w:val="none" w:sz="0" w:space="0" w:color="auto"/>
                    <w:bottom w:val="none" w:sz="0" w:space="0" w:color="auto"/>
                    <w:right w:val="none" w:sz="0" w:space="0" w:color="auto"/>
                  </w:divBdr>
                  <w:divsChild>
                    <w:div w:id="192040596">
                      <w:marLeft w:val="0"/>
                      <w:marRight w:val="0"/>
                      <w:marTop w:val="0"/>
                      <w:marBottom w:val="0"/>
                      <w:divBdr>
                        <w:top w:val="none" w:sz="0" w:space="0" w:color="auto"/>
                        <w:left w:val="none" w:sz="0" w:space="0" w:color="auto"/>
                        <w:bottom w:val="none" w:sz="0" w:space="0" w:color="auto"/>
                        <w:right w:val="none" w:sz="0" w:space="0" w:color="auto"/>
                      </w:divBdr>
                    </w:div>
                  </w:divsChild>
                </w:div>
                <w:div w:id="719674161">
                  <w:marLeft w:val="0"/>
                  <w:marRight w:val="0"/>
                  <w:marTop w:val="0"/>
                  <w:marBottom w:val="0"/>
                  <w:divBdr>
                    <w:top w:val="none" w:sz="0" w:space="0" w:color="auto"/>
                    <w:left w:val="none" w:sz="0" w:space="0" w:color="auto"/>
                    <w:bottom w:val="none" w:sz="0" w:space="0" w:color="auto"/>
                    <w:right w:val="none" w:sz="0" w:space="0" w:color="auto"/>
                  </w:divBdr>
                  <w:divsChild>
                    <w:div w:id="1084229056">
                      <w:marLeft w:val="0"/>
                      <w:marRight w:val="0"/>
                      <w:marTop w:val="0"/>
                      <w:marBottom w:val="0"/>
                      <w:divBdr>
                        <w:top w:val="none" w:sz="0" w:space="0" w:color="auto"/>
                        <w:left w:val="none" w:sz="0" w:space="0" w:color="auto"/>
                        <w:bottom w:val="none" w:sz="0" w:space="0" w:color="auto"/>
                        <w:right w:val="none" w:sz="0" w:space="0" w:color="auto"/>
                      </w:divBdr>
                    </w:div>
                  </w:divsChild>
                </w:div>
                <w:div w:id="740179568">
                  <w:marLeft w:val="0"/>
                  <w:marRight w:val="0"/>
                  <w:marTop w:val="0"/>
                  <w:marBottom w:val="0"/>
                  <w:divBdr>
                    <w:top w:val="none" w:sz="0" w:space="0" w:color="auto"/>
                    <w:left w:val="none" w:sz="0" w:space="0" w:color="auto"/>
                    <w:bottom w:val="none" w:sz="0" w:space="0" w:color="auto"/>
                    <w:right w:val="none" w:sz="0" w:space="0" w:color="auto"/>
                  </w:divBdr>
                  <w:divsChild>
                    <w:div w:id="552886897">
                      <w:marLeft w:val="0"/>
                      <w:marRight w:val="0"/>
                      <w:marTop w:val="0"/>
                      <w:marBottom w:val="0"/>
                      <w:divBdr>
                        <w:top w:val="none" w:sz="0" w:space="0" w:color="auto"/>
                        <w:left w:val="none" w:sz="0" w:space="0" w:color="auto"/>
                        <w:bottom w:val="none" w:sz="0" w:space="0" w:color="auto"/>
                        <w:right w:val="none" w:sz="0" w:space="0" w:color="auto"/>
                      </w:divBdr>
                    </w:div>
                  </w:divsChild>
                </w:div>
                <w:div w:id="755053822">
                  <w:marLeft w:val="0"/>
                  <w:marRight w:val="0"/>
                  <w:marTop w:val="0"/>
                  <w:marBottom w:val="0"/>
                  <w:divBdr>
                    <w:top w:val="none" w:sz="0" w:space="0" w:color="auto"/>
                    <w:left w:val="none" w:sz="0" w:space="0" w:color="auto"/>
                    <w:bottom w:val="none" w:sz="0" w:space="0" w:color="auto"/>
                    <w:right w:val="none" w:sz="0" w:space="0" w:color="auto"/>
                  </w:divBdr>
                  <w:divsChild>
                    <w:div w:id="1211109668">
                      <w:marLeft w:val="0"/>
                      <w:marRight w:val="0"/>
                      <w:marTop w:val="0"/>
                      <w:marBottom w:val="0"/>
                      <w:divBdr>
                        <w:top w:val="none" w:sz="0" w:space="0" w:color="auto"/>
                        <w:left w:val="none" w:sz="0" w:space="0" w:color="auto"/>
                        <w:bottom w:val="none" w:sz="0" w:space="0" w:color="auto"/>
                        <w:right w:val="none" w:sz="0" w:space="0" w:color="auto"/>
                      </w:divBdr>
                    </w:div>
                  </w:divsChild>
                </w:div>
                <w:div w:id="775750906">
                  <w:marLeft w:val="0"/>
                  <w:marRight w:val="0"/>
                  <w:marTop w:val="0"/>
                  <w:marBottom w:val="0"/>
                  <w:divBdr>
                    <w:top w:val="none" w:sz="0" w:space="0" w:color="auto"/>
                    <w:left w:val="none" w:sz="0" w:space="0" w:color="auto"/>
                    <w:bottom w:val="none" w:sz="0" w:space="0" w:color="auto"/>
                    <w:right w:val="none" w:sz="0" w:space="0" w:color="auto"/>
                  </w:divBdr>
                  <w:divsChild>
                    <w:div w:id="253437752">
                      <w:marLeft w:val="0"/>
                      <w:marRight w:val="0"/>
                      <w:marTop w:val="0"/>
                      <w:marBottom w:val="0"/>
                      <w:divBdr>
                        <w:top w:val="none" w:sz="0" w:space="0" w:color="auto"/>
                        <w:left w:val="none" w:sz="0" w:space="0" w:color="auto"/>
                        <w:bottom w:val="none" w:sz="0" w:space="0" w:color="auto"/>
                        <w:right w:val="none" w:sz="0" w:space="0" w:color="auto"/>
                      </w:divBdr>
                    </w:div>
                  </w:divsChild>
                </w:div>
                <w:div w:id="797723008">
                  <w:marLeft w:val="0"/>
                  <w:marRight w:val="0"/>
                  <w:marTop w:val="0"/>
                  <w:marBottom w:val="0"/>
                  <w:divBdr>
                    <w:top w:val="none" w:sz="0" w:space="0" w:color="auto"/>
                    <w:left w:val="none" w:sz="0" w:space="0" w:color="auto"/>
                    <w:bottom w:val="none" w:sz="0" w:space="0" w:color="auto"/>
                    <w:right w:val="none" w:sz="0" w:space="0" w:color="auto"/>
                  </w:divBdr>
                  <w:divsChild>
                    <w:div w:id="753668589">
                      <w:marLeft w:val="0"/>
                      <w:marRight w:val="0"/>
                      <w:marTop w:val="0"/>
                      <w:marBottom w:val="0"/>
                      <w:divBdr>
                        <w:top w:val="none" w:sz="0" w:space="0" w:color="auto"/>
                        <w:left w:val="none" w:sz="0" w:space="0" w:color="auto"/>
                        <w:bottom w:val="none" w:sz="0" w:space="0" w:color="auto"/>
                        <w:right w:val="none" w:sz="0" w:space="0" w:color="auto"/>
                      </w:divBdr>
                    </w:div>
                  </w:divsChild>
                </w:div>
                <w:div w:id="804542348">
                  <w:marLeft w:val="0"/>
                  <w:marRight w:val="0"/>
                  <w:marTop w:val="0"/>
                  <w:marBottom w:val="0"/>
                  <w:divBdr>
                    <w:top w:val="none" w:sz="0" w:space="0" w:color="auto"/>
                    <w:left w:val="none" w:sz="0" w:space="0" w:color="auto"/>
                    <w:bottom w:val="none" w:sz="0" w:space="0" w:color="auto"/>
                    <w:right w:val="none" w:sz="0" w:space="0" w:color="auto"/>
                  </w:divBdr>
                  <w:divsChild>
                    <w:div w:id="2098136859">
                      <w:marLeft w:val="0"/>
                      <w:marRight w:val="0"/>
                      <w:marTop w:val="0"/>
                      <w:marBottom w:val="0"/>
                      <w:divBdr>
                        <w:top w:val="none" w:sz="0" w:space="0" w:color="auto"/>
                        <w:left w:val="none" w:sz="0" w:space="0" w:color="auto"/>
                        <w:bottom w:val="none" w:sz="0" w:space="0" w:color="auto"/>
                        <w:right w:val="none" w:sz="0" w:space="0" w:color="auto"/>
                      </w:divBdr>
                    </w:div>
                  </w:divsChild>
                </w:div>
                <w:div w:id="872570868">
                  <w:marLeft w:val="0"/>
                  <w:marRight w:val="0"/>
                  <w:marTop w:val="0"/>
                  <w:marBottom w:val="0"/>
                  <w:divBdr>
                    <w:top w:val="none" w:sz="0" w:space="0" w:color="auto"/>
                    <w:left w:val="none" w:sz="0" w:space="0" w:color="auto"/>
                    <w:bottom w:val="none" w:sz="0" w:space="0" w:color="auto"/>
                    <w:right w:val="none" w:sz="0" w:space="0" w:color="auto"/>
                  </w:divBdr>
                  <w:divsChild>
                    <w:div w:id="132454650">
                      <w:marLeft w:val="0"/>
                      <w:marRight w:val="0"/>
                      <w:marTop w:val="0"/>
                      <w:marBottom w:val="0"/>
                      <w:divBdr>
                        <w:top w:val="none" w:sz="0" w:space="0" w:color="auto"/>
                        <w:left w:val="none" w:sz="0" w:space="0" w:color="auto"/>
                        <w:bottom w:val="none" w:sz="0" w:space="0" w:color="auto"/>
                        <w:right w:val="none" w:sz="0" w:space="0" w:color="auto"/>
                      </w:divBdr>
                    </w:div>
                  </w:divsChild>
                </w:div>
                <w:div w:id="879440159">
                  <w:marLeft w:val="0"/>
                  <w:marRight w:val="0"/>
                  <w:marTop w:val="0"/>
                  <w:marBottom w:val="0"/>
                  <w:divBdr>
                    <w:top w:val="none" w:sz="0" w:space="0" w:color="auto"/>
                    <w:left w:val="none" w:sz="0" w:space="0" w:color="auto"/>
                    <w:bottom w:val="none" w:sz="0" w:space="0" w:color="auto"/>
                    <w:right w:val="none" w:sz="0" w:space="0" w:color="auto"/>
                  </w:divBdr>
                  <w:divsChild>
                    <w:div w:id="307638060">
                      <w:marLeft w:val="0"/>
                      <w:marRight w:val="0"/>
                      <w:marTop w:val="0"/>
                      <w:marBottom w:val="0"/>
                      <w:divBdr>
                        <w:top w:val="none" w:sz="0" w:space="0" w:color="auto"/>
                        <w:left w:val="none" w:sz="0" w:space="0" w:color="auto"/>
                        <w:bottom w:val="none" w:sz="0" w:space="0" w:color="auto"/>
                        <w:right w:val="none" w:sz="0" w:space="0" w:color="auto"/>
                      </w:divBdr>
                    </w:div>
                  </w:divsChild>
                </w:div>
                <w:div w:id="888304362">
                  <w:marLeft w:val="0"/>
                  <w:marRight w:val="0"/>
                  <w:marTop w:val="0"/>
                  <w:marBottom w:val="0"/>
                  <w:divBdr>
                    <w:top w:val="none" w:sz="0" w:space="0" w:color="auto"/>
                    <w:left w:val="none" w:sz="0" w:space="0" w:color="auto"/>
                    <w:bottom w:val="none" w:sz="0" w:space="0" w:color="auto"/>
                    <w:right w:val="none" w:sz="0" w:space="0" w:color="auto"/>
                  </w:divBdr>
                  <w:divsChild>
                    <w:div w:id="1061828189">
                      <w:marLeft w:val="0"/>
                      <w:marRight w:val="0"/>
                      <w:marTop w:val="0"/>
                      <w:marBottom w:val="0"/>
                      <w:divBdr>
                        <w:top w:val="none" w:sz="0" w:space="0" w:color="auto"/>
                        <w:left w:val="none" w:sz="0" w:space="0" w:color="auto"/>
                        <w:bottom w:val="none" w:sz="0" w:space="0" w:color="auto"/>
                        <w:right w:val="none" w:sz="0" w:space="0" w:color="auto"/>
                      </w:divBdr>
                    </w:div>
                  </w:divsChild>
                </w:div>
                <w:div w:id="907501679">
                  <w:marLeft w:val="0"/>
                  <w:marRight w:val="0"/>
                  <w:marTop w:val="0"/>
                  <w:marBottom w:val="0"/>
                  <w:divBdr>
                    <w:top w:val="none" w:sz="0" w:space="0" w:color="auto"/>
                    <w:left w:val="none" w:sz="0" w:space="0" w:color="auto"/>
                    <w:bottom w:val="none" w:sz="0" w:space="0" w:color="auto"/>
                    <w:right w:val="none" w:sz="0" w:space="0" w:color="auto"/>
                  </w:divBdr>
                  <w:divsChild>
                    <w:div w:id="727801010">
                      <w:marLeft w:val="0"/>
                      <w:marRight w:val="0"/>
                      <w:marTop w:val="0"/>
                      <w:marBottom w:val="0"/>
                      <w:divBdr>
                        <w:top w:val="none" w:sz="0" w:space="0" w:color="auto"/>
                        <w:left w:val="none" w:sz="0" w:space="0" w:color="auto"/>
                        <w:bottom w:val="none" w:sz="0" w:space="0" w:color="auto"/>
                        <w:right w:val="none" w:sz="0" w:space="0" w:color="auto"/>
                      </w:divBdr>
                    </w:div>
                  </w:divsChild>
                </w:div>
                <w:div w:id="916745114">
                  <w:marLeft w:val="0"/>
                  <w:marRight w:val="0"/>
                  <w:marTop w:val="0"/>
                  <w:marBottom w:val="0"/>
                  <w:divBdr>
                    <w:top w:val="none" w:sz="0" w:space="0" w:color="auto"/>
                    <w:left w:val="none" w:sz="0" w:space="0" w:color="auto"/>
                    <w:bottom w:val="none" w:sz="0" w:space="0" w:color="auto"/>
                    <w:right w:val="none" w:sz="0" w:space="0" w:color="auto"/>
                  </w:divBdr>
                  <w:divsChild>
                    <w:div w:id="417365596">
                      <w:marLeft w:val="0"/>
                      <w:marRight w:val="0"/>
                      <w:marTop w:val="0"/>
                      <w:marBottom w:val="0"/>
                      <w:divBdr>
                        <w:top w:val="none" w:sz="0" w:space="0" w:color="auto"/>
                        <w:left w:val="none" w:sz="0" w:space="0" w:color="auto"/>
                        <w:bottom w:val="none" w:sz="0" w:space="0" w:color="auto"/>
                        <w:right w:val="none" w:sz="0" w:space="0" w:color="auto"/>
                      </w:divBdr>
                    </w:div>
                  </w:divsChild>
                </w:div>
                <w:div w:id="967469063">
                  <w:marLeft w:val="0"/>
                  <w:marRight w:val="0"/>
                  <w:marTop w:val="0"/>
                  <w:marBottom w:val="0"/>
                  <w:divBdr>
                    <w:top w:val="none" w:sz="0" w:space="0" w:color="auto"/>
                    <w:left w:val="none" w:sz="0" w:space="0" w:color="auto"/>
                    <w:bottom w:val="none" w:sz="0" w:space="0" w:color="auto"/>
                    <w:right w:val="none" w:sz="0" w:space="0" w:color="auto"/>
                  </w:divBdr>
                  <w:divsChild>
                    <w:div w:id="584337501">
                      <w:marLeft w:val="0"/>
                      <w:marRight w:val="0"/>
                      <w:marTop w:val="0"/>
                      <w:marBottom w:val="0"/>
                      <w:divBdr>
                        <w:top w:val="none" w:sz="0" w:space="0" w:color="auto"/>
                        <w:left w:val="none" w:sz="0" w:space="0" w:color="auto"/>
                        <w:bottom w:val="none" w:sz="0" w:space="0" w:color="auto"/>
                        <w:right w:val="none" w:sz="0" w:space="0" w:color="auto"/>
                      </w:divBdr>
                    </w:div>
                  </w:divsChild>
                </w:div>
                <w:div w:id="979729139">
                  <w:marLeft w:val="0"/>
                  <w:marRight w:val="0"/>
                  <w:marTop w:val="0"/>
                  <w:marBottom w:val="0"/>
                  <w:divBdr>
                    <w:top w:val="none" w:sz="0" w:space="0" w:color="auto"/>
                    <w:left w:val="none" w:sz="0" w:space="0" w:color="auto"/>
                    <w:bottom w:val="none" w:sz="0" w:space="0" w:color="auto"/>
                    <w:right w:val="none" w:sz="0" w:space="0" w:color="auto"/>
                  </w:divBdr>
                  <w:divsChild>
                    <w:div w:id="1885675137">
                      <w:marLeft w:val="0"/>
                      <w:marRight w:val="0"/>
                      <w:marTop w:val="0"/>
                      <w:marBottom w:val="0"/>
                      <w:divBdr>
                        <w:top w:val="none" w:sz="0" w:space="0" w:color="auto"/>
                        <w:left w:val="none" w:sz="0" w:space="0" w:color="auto"/>
                        <w:bottom w:val="none" w:sz="0" w:space="0" w:color="auto"/>
                        <w:right w:val="none" w:sz="0" w:space="0" w:color="auto"/>
                      </w:divBdr>
                    </w:div>
                  </w:divsChild>
                </w:div>
                <w:div w:id="994575714">
                  <w:marLeft w:val="0"/>
                  <w:marRight w:val="0"/>
                  <w:marTop w:val="0"/>
                  <w:marBottom w:val="0"/>
                  <w:divBdr>
                    <w:top w:val="none" w:sz="0" w:space="0" w:color="auto"/>
                    <w:left w:val="none" w:sz="0" w:space="0" w:color="auto"/>
                    <w:bottom w:val="none" w:sz="0" w:space="0" w:color="auto"/>
                    <w:right w:val="none" w:sz="0" w:space="0" w:color="auto"/>
                  </w:divBdr>
                  <w:divsChild>
                    <w:div w:id="1054818370">
                      <w:marLeft w:val="0"/>
                      <w:marRight w:val="0"/>
                      <w:marTop w:val="0"/>
                      <w:marBottom w:val="0"/>
                      <w:divBdr>
                        <w:top w:val="none" w:sz="0" w:space="0" w:color="auto"/>
                        <w:left w:val="none" w:sz="0" w:space="0" w:color="auto"/>
                        <w:bottom w:val="none" w:sz="0" w:space="0" w:color="auto"/>
                        <w:right w:val="none" w:sz="0" w:space="0" w:color="auto"/>
                      </w:divBdr>
                    </w:div>
                  </w:divsChild>
                </w:div>
                <w:div w:id="1050227819">
                  <w:marLeft w:val="0"/>
                  <w:marRight w:val="0"/>
                  <w:marTop w:val="0"/>
                  <w:marBottom w:val="0"/>
                  <w:divBdr>
                    <w:top w:val="none" w:sz="0" w:space="0" w:color="auto"/>
                    <w:left w:val="none" w:sz="0" w:space="0" w:color="auto"/>
                    <w:bottom w:val="none" w:sz="0" w:space="0" w:color="auto"/>
                    <w:right w:val="none" w:sz="0" w:space="0" w:color="auto"/>
                  </w:divBdr>
                  <w:divsChild>
                    <w:div w:id="69471414">
                      <w:marLeft w:val="0"/>
                      <w:marRight w:val="0"/>
                      <w:marTop w:val="0"/>
                      <w:marBottom w:val="0"/>
                      <w:divBdr>
                        <w:top w:val="none" w:sz="0" w:space="0" w:color="auto"/>
                        <w:left w:val="none" w:sz="0" w:space="0" w:color="auto"/>
                        <w:bottom w:val="none" w:sz="0" w:space="0" w:color="auto"/>
                        <w:right w:val="none" w:sz="0" w:space="0" w:color="auto"/>
                      </w:divBdr>
                    </w:div>
                  </w:divsChild>
                </w:div>
                <w:div w:id="1054894335">
                  <w:marLeft w:val="0"/>
                  <w:marRight w:val="0"/>
                  <w:marTop w:val="0"/>
                  <w:marBottom w:val="0"/>
                  <w:divBdr>
                    <w:top w:val="none" w:sz="0" w:space="0" w:color="auto"/>
                    <w:left w:val="none" w:sz="0" w:space="0" w:color="auto"/>
                    <w:bottom w:val="none" w:sz="0" w:space="0" w:color="auto"/>
                    <w:right w:val="none" w:sz="0" w:space="0" w:color="auto"/>
                  </w:divBdr>
                  <w:divsChild>
                    <w:div w:id="697974640">
                      <w:marLeft w:val="0"/>
                      <w:marRight w:val="0"/>
                      <w:marTop w:val="0"/>
                      <w:marBottom w:val="0"/>
                      <w:divBdr>
                        <w:top w:val="none" w:sz="0" w:space="0" w:color="auto"/>
                        <w:left w:val="none" w:sz="0" w:space="0" w:color="auto"/>
                        <w:bottom w:val="none" w:sz="0" w:space="0" w:color="auto"/>
                        <w:right w:val="none" w:sz="0" w:space="0" w:color="auto"/>
                      </w:divBdr>
                    </w:div>
                  </w:divsChild>
                </w:div>
                <w:div w:id="1068116430">
                  <w:marLeft w:val="0"/>
                  <w:marRight w:val="0"/>
                  <w:marTop w:val="0"/>
                  <w:marBottom w:val="0"/>
                  <w:divBdr>
                    <w:top w:val="none" w:sz="0" w:space="0" w:color="auto"/>
                    <w:left w:val="none" w:sz="0" w:space="0" w:color="auto"/>
                    <w:bottom w:val="none" w:sz="0" w:space="0" w:color="auto"/>
                    <w:right w:val="none" w:sz="0" w:space="0" w:color="auto"/>
                  </w:divBdr>
                  <w:divsChild>
                    <w:div w:id="1098254812">
                      <w:marLeft w:val="0"/>
                      <w:marRight w:val="0"/>
                      <w:marTop w:val="0"/>
                      <w:marBottom w:val="0"/>
                      <w:divBdr>
                        <w:top w:val="none" w:sz="0" w:space="0" w:color="auto"/>
                        <w:left w:val="none" w:sz="0" w:space="0" w:color="auto"/>
                        <w:bottom w:val="none" w:sz="0" w:space="0" w:color="auto"/>
                        <w:right w:val="none" w:sz="0" w:space="0" w:color="auto"/>
                      </w:divBdr>
                    </w:div>
                  </w:divsChild>
                </w:div>
                <w:div w:id="1071151892">
                  <w:marLeft w:val="0"/>
                  <w:marRight w:val="0"/>
                  <w:marTop w:val="0"/>
                  <w:marBottom w:val="0"/>
                  <w:divBdr>
                    <w:top w:val="none" w:sz="0" w:space="0" w:color="auto"/>
                    <w:left w:val="none" w:sz="0" w:space="0" w:color="auto"/>
                    <w:bottom w:val="none" w:sz="0" w:space="0" w:color="auto"/>
                    <w:right w:val="none" w:sz="0" w:space="0" w:color="auto"/>
                  </w:divBdr>
                  <w:divsChild>
                    <w:div w:id="883640597">
                      <w:marLeft w:val="0"/>
                      <w:marRight w:val="0"/>
                      <w:marTop w:val="0"/>
                      <w:marBottom w:val="0"/>
                      <w:divBdr>
                        <w:top w:val="none" w:sz="0" w:space="0" w:color="auto"/>
                        <w:left w:val="none" w:sz="0" w:space="0" w:color="auto"/>
                        <w:bottom w:val="none" w:sz="0" w:space="0" w:color="auto"/>
                        <w:right w:val="none" w:sz="0" w:space="0" w:color="auto"/>
                      </w:divBdr>
                    </w:div>
                  </w:divsChild>
                </w:div>
                <w:div w:id="1095590300">
                  <w:marLeft w:val="0"/>
                  <w:marRight w:val="0"/>
                  <w:marTop w:val="0"/>
                  <w:marBottom w:val="0"/>
                  <w:divBdr>
                    <w:top w:val="none" w:sz="0" w:space="0" w:color="auto"/>
                    <w:left w:val="none" w:sz="0" w:space="0" w:color="auto"/>
                    <w:bottom w:val="none" w:sz="0" w:space="0" w:color="auto"/>
                    <w:right w:val="none" w:sz="0" w:space="0" w:color="auto"/>
                  </w:divBdr>
                  <w:divsChild>
                    <w:div w:id="1746368175">
                      <w:marLeft w:val="0"/>
                      <w:marRight w:val="0"/>
                      <w:marTop w:val="0"/>
                      <w:marBottom w:val="0"/>
                      <w:divBdr>
                        <w:top w:val="none" w:sz="0" w:space="0" w:color="auto"/>
                        <w:left w:val="none" w:sz="0" w:space="0" w:color="auto"/>
                        <w:bottom w:val="none" w:sz="0" w:space="0" w:color="auto"/>
                        <w:right w:val="none" w:sz="0" w:space="0" w:color="auto"/>
                      </w:divBdr>
                    </w:div>
                  </w:divsChild>
                </w:div>
                <w:div w:id="1119301831">
                  <w:marLeft w:val="0"/>
                  <w:marRight w:val="0"/>
                  <w:marTop w:val="0"/>
                  <w:marBottom w:val="0"/>
                  <w:divBdr>
                    <w:top w:val="none" w:sz="0" w:space="0" w:color="auto"/>
                    <w:left w:val="none" w:sz="0" w:space="0" w:color="auto"/>
                    <w:bottom w:val="none" w:sz="0" w:space="0" w:color="auto"/>
                    <w:right w:val="none" w:sz="0" w:space="0" w:color="auto"/>
                  </w:divBdr>
                  <w:divsChild>
                    <w:div w:id="687408614">
                      <w:marLeft w:val="0"/>
                      <w:marRight w:val="0"/>
                      <w:marTop w:val="0"/>
                      <w:marBottom w:val="0"/>
                      <w:divBdr>
                        <w:top w:val="none" w:sz="0" w:space="0" w:color="auto"/>
                        <w:left w:val="none" w:sz="0" w:space="0" w:color="auto"/>
                        <w:bottom w:val="none" w:sz="0" w:space="0" w:color="auto"/>
                        <w:right w:val="none" w:sz="0" w:space="0" w:color="auto"/>
                      </w:divBdr>
                    </w:div>
                  </w:divsChild>
                </w:div>
                <w:div w:id="1142038989">
                  <w:marLeft w:val="0"/>
                  <w:marRight w:val="0"/>
                  <w:marTop w:val="0"/>
                  <w:marBottom w:val="0"/>
                  <w:divBdr>
                    <w:top w:val="none" w:sz="0" w:space="0" w:color="auto"/>
                    <w:left w:val="none" w:sz="0" w:space="0" w:color="auto"/>
                    <w:bottom w:val="none" w:sz="0" w:space="0" w:color="auto"/>
                    <w:right w:val="none" w:sz="0" w:space="0" w:color="auto"/>
                  </w:divBdr>
                  <w:divsChild>
                    <w:div w:id="113910778">
                      <w:marLeft w:val="0"/>
                      <w:marRight w:val="0"/>
                      <w:marTop w:val="0"/>
                      <w:marBottom w:val="0"/>
                      <w:divBdr>
                        <w:top w:val="none" w:sz="0" w:space="0" w:color="auto"/>
                        <w:left w:val="none" w:sz="0" w:space="0" w:color="auto"/>
                        <w:bottom w:val="none" w:sz="0" w:space="0" w:color="auto"/>
                        <w:right w:val="none" w:sz="0" w:space="0" w:color="auto"/>
                      </w:divBdr>
                    </w:div>
                  </w:divsChild>
                </w:div>
                <w:div w:id="1142429631">
                  <w:marLeft w:val="0"/>
                  <w:marRight w:val="0"/>
                  <w:marTop w:val="0"/>
                  <w:marBottom w:val="0"/>
                  <w:divBdr>
                    <w:top w:val="none" w:sz="0" w:space="0" w:color="auto"/>
                    <w:left w:val="none" w:sz="0" w:space="0" w:color="auto"/>
                    <w:bottom w:val="none" w:sz="0" w:space="0" w:color="auto"/>
                    <w:right w:val="none" w:sz="0" w:space="0" w:color="auto"/>
                  </w:divBdr>
                  <w:divsChild>
                    <w:div w:id="1833568665">
                      <w:marLeft w:val="0"/>
                      <w:marRight w:val="0"/>
                      <w:marTop w:val="0"/>
                      <w:marBottom w:val="0"/>
                      <w:divBdr>
                        <w:top w:val="none" w:sz="0" w:space="0" w:color="auto"/>
                        <w:left w:val="none" w:sz="0" w:space="0" w:color="auto"/>
                        <w:bottom w:val="none" w:sz="0" w:space="0" w:color="auto"/>
                        <w:right w:val="none" w:sz="0" w:space="0" w:color="auto"/>
                      </w:divBdr>
                    </w:div>
                  </w:divsChild>
                </w:div>
                <w:div w:id="1146433362">
                  <w:marLeft w:val="0"/>
                  <w:marRight w:val="0"/>
                  <w:marTop w:val="0"/>
                  <w:marBottom w:val="0"/>
                  <w:divBdr>
                    <w:top w:val="none" w:sz="0" w:space="0" w:color="auto"/>
                    <w:left w:val="none" w:sz="0" w:space="0" w:color="auto"/>
                    <w:bottom w:val="none" w:sz="0" w:space="0" w:color="auto"/>
                    <w:right w:val="none" w:sz="0" w:space="0" w:color="auto"/>
                  </w:divBdr>
                  <w:divsChild>
                    <w:div w:id="840047403">
                      <w:marLeft w:val="0"/>
                      <w:marRight w:val="0"/>
                      <w:marTop w:val="0"/>
                      <w:marBottom w:val="0"/>
                      <w:divBdr>
                        <w:top w:val="none" w:sz="0" w:space="0" w:color="auto"/>
                        <w:left w:val="none" w:sz="0" w:space="0" w:color="auto"/>
                        <w:bottom w:val="none" w:sz="0" w:space="0" w:color="auto"/>
                        <w:right w:val="none" w:sz="0" w:space="0" w:color="auto"/>
                      </w:divBdr>
                    </w:div>
                  </w:divsChild>
                </w:div>
                <w:div w:id="1149252596">
                  <w:marLeft w:val="0"/>
                  <w:marRight w:val="0"/>
                  <w:marTop w:val="0"/>
                  <w:marBottom w:val="0"/>
                  <w:divBdr>
                    <w:top w:val="none" w:sz="0" w:space="0" w:color="auto"/>
                    <w:left w:val="none" w:sz="0" w:space="0" w:color="auto"/>
                    <w:bottom w:val="none" w:sz="0" w:space="0" w:color="auto"/>
                    <w:right w:val="none" w:sz="0" w:space="0" w:color="auto"/>
                  </w:divBdr>
                  <w:divsChild>
                    <w:div w:id="176237930">
                      <w:marLeft w:val="0"/>
                      <w:marRight w:val="0"/>
                      <w:marTop w:val="0"/>
                      <w:marBottom w:val="0"/>
                      <w:divBdr>
                        <w:top w:val="none" w:sz="0" w:space="0" w:color="auto"/>
                        <w:left w:val="none" w:sz="0" w:space="0" w:color="auto"/>
                        <w:bottom w:val="none" w:sz="0" w:space="0" w:color="auto"/>
                        <w:right w:val="none" w:sz="0" w:space="0" w:color="auto"/>
                      </w:divBdr>
                    </w:div>
                  </w:divsChild>
                </w:div>
                <w:div w:id="1206986201">
                  <w:marLeft w:val="0"/>
                  <w:marRight w:val="0"/>
                  <w:marTop w:val="0"/>
                  <w:marBottom w:val="0"/>
                  <w:divBdr>
                    <w:top w:val="none" w:sz="0" w:space="0" w:color="auto"/>
                    <w:left w:val="none" w:sz="0" w:space="0" w:color="auto"/>
                    <w:bottom w:val="none" w:sz="0" w:space="0" w:color="auto"/>
                    <w:right w:val="none" w:sz="0" w:space="0" w:color="auto"/>
                  </w:divBdr>
                  <w:divsChild>
                    <w:div w:id="598871410">
                      <w:marLeft w:val="0"/>
                      <w:marRight w:val="0"/>
                      <w:marTop w:val="0"/>
                      <w:marBottom w:val="0"/>
                      <w:divBdr>
                        <w:top w:val="none" w:sz="0" w:space="0" w:color="auto"/>
                        <w:left w:val="none" w:sz="0" w:space="0" w:color="auto"/>
                        <w:bottom w:val="none" w:sz="0" w:space="0" w:color="auto"/>
                        <w:right w:val="none" w:sz="0" w:space="0" w:color="auto"/>
                      </w:divBdr>
                    </w:div>
                  </w:divsChild>
                </w:div>
                <w:div w:id="1243372913">
                  <w:marLeft w:val="0"/>
                  <w:marRight w:val="0"/>
                  <w:marTop w:val="0"/>
                  <w:marBottom w:val="0"/>
                  <w:divBdr>
                    <w:top w:val="none" w:sz="0" w:space="0" w:color="auto"/>
                    <w:left w:val="none" w:sz="0" w:space="0" w:color="auto"/>
                    <w:bottom w:val="none" w:sz="0" w:space="0" w:color="auto"/>
                    <w:right w:val="none" w:sz="0" w:space="0" w:color="auto"/>
                  </w:divBdr>
                  <w:divsChild>
                    <w:div w:id="791940539">
                      <w:marLeft w:val="0"/>
                      <w:marRight w:val="0"/>
                      <w:marTop w:val="0"/>
                      <w:marBottom w:val="0"/>
                      <w:divBdr>
                        <w:top w:val="none" w:sz="0" w:space="0" w:color="auto"/>
                        <w:left w:val="none" w:sz="0" w:space="0" w:color="auto"/>
                        <w:bottom w:val="none" w:sz="0" w:space="0" w:color="auto"/>
                        <w:right w:val="none" w:sz="0" w:space="0" w:color="auto"/>
                      </w:divBdr>
                    </w:div>
                  </w:divsChild>
                </w:div>
                <w:div w:id="1243565165">
                  <w:marLeft w:val="0"/>
                  <w:marRight w:val="0"/>
                  <w:marTop w:val="0"/>
                  <w:marBottom w:val="0"/>
                  <w:divBdr>
                    <w:top w:val="none" w:sz="0" w:space="0" w:color="auto"/>
                    <w:left w:val="none" w:sz="0" w:space="0" w:color="auto"/>
                    <w:bottom w:val="none" w:sz="0" w:space="0" w:color="auto"/>
                    <w:right w:val="none" w:sz="0" w:space="0" w:color="auto"/>
                  </w:divBdr>
                  <w:divsChild>
                    <w:div w:id="1505125024">
                      <w:marLeft w:val="0"/>
                      <w:marRight w:val="0"/>
                      <w:marTop w:val="0"/>
                      <w:marBottom w:val="0"/>
                      <w:divBdr>
                        <w:top w:val="none" w:sz="0" w:space="0" w:color="auto"/>
                        <w:left w:val="none" w:sz="0" w:space="0" w:color="auto"/>
                        <w:bottom w:val="none" w:sz="0" w:space="0" w:color="auto"/>
                        <w:right w:val="none" w:sz="0" w:space="0" w:color="auto"/>
                      </w:divBdr>
                    </w:div>
                  </w:divsChild>
                </w:div>
                <w:div w:id="1260287262">
                  <w:marLeft w:val="0"/>
                  <w:marRight w:val="0"/>
                  <w:marTop w:val="0"/>
                  <w:marBottom w:val="0"/>
                  <w:divBdr>
                    <w:top w:val="none" w:sz="0" w:space="0" w:color="auto"/>
                    <w:left w:val="none" w:sz="0" w:space="0" w:color="auto"/>
                    <w:bottom w:val="none" w:sz="0" w:space="0" w:color="auto"/>
                    <w:right w:val="none" w:sz="0" w:space="0" w:color="auto"/>
                  </w:divBdr>
                  <w:divsChild>
                    <w:div w:id="233005301">
                      <w:marLeft w:val="0"/>
                      <w:marRight w:val="0"/>
                      <w:marTop w:val="0"/>
                      <w:marBottom w:val="0"/>
                      <w:divBdr>
                        <w:top w:val="none" w:sz="0" w:space="0" w:color="auto"/>
                        <w:left w:val="none" w:sz="0" w:space="0" w:color="auto"/>
                        <w:bottom w:val="none" w:sz="0" w:space="0" w:color="auto"/>
                        <w:right w:val="none" w:sz="0" w:space="0" w:color="auto"/>
                      </w:divBdr>
                    </w:div>
                  </w:divsChild>
                </w:div>
                <w:div w:id="1270969907">
                  <w:marLeft w:val="0"/>
                  <w:marRight w:val="0"/>
                  <w:marTop w:val="0"/>
                  <w:marBottom w:val="0"/>
                  <w:divBdr>
                    <w:top w:val="none" w:sz="0" w:space="0" w:color="auto"/>
                    <w:left w:val="none" w:sz="0" w:space="0" w:color="auto"/>
                    <w:bottom w:val="none" w:sz="0" w:space="0" w:color="auto"/>
                    <w:right w:val="none" w:sz="0" w:space="0" w:color="auto"/>
                  </w:divBdr>
                  <w:divsChild>
                    <w:div w:id="1407342453">
                      <w:marLeft w:val="0"/>
                      <w:marRight w:val="0"/>
                      <w:marTop w:val="0"/>
                      <w:marBottom w:val="0"/>
                      <w:divBdr>
                        <w:top w:val="none" w:sz="0" w:space="0" w:color="auto"/>
                        <w:left w:val="none" w:sz="0" w:space="0" w:color="auto"/>
                        <w:bottom w:val="none" w:sz="0" w:space="0" w:color="auto"/>
                        <w:right w:val="none" w:sz="0" w:space="0" w:color="auto"/>
                      </w:divBdr>
                    </w:div>
                  </w:divsChild>
                </w:div>
                <w:div w:id="1274291930">
                  <w:marLeft w:val="0"/>
                  <w:marRight w:val="0"/>
                  <w:marTop w:val="0"/>
                  <w:marBottom w:val="0"/>
                  <w:divBdr>
                    <w:top w:val="none" w:sz="0" w:space="0" w:color="auto"/>
                    <w:left w:val="none" w:sz="0" w:space="0" w:color="auto"/>
                    <w:bottom w:val="none" w:sz="0" w:space="0" w:color="auto"/>
                    <w:right w:val="none" w:sz="0" w:space="0" w:color="auto"/>
                  </w:divBdr>
                  <w:divsChild>
                    <w:div w:id="1617519268">
                      <w:marLeft w:val="0"/>
                      <w:marRight w:val="0"/>
                      <w:marTop w:val="0"/>
                      <w:marBottom w:val="0"/>
                      <w:divBdr>
                        <w:top w:val="none" w:sz="0" w:space="0" w:color="auto"/>
                        <w:left w:val="none" w:sz="0" w:space="0" w:color="auto"/>
                        <w:bottom w:val="none" w:sz="0" w:space="0" w:color="auto"/>
                        <w:right w:val="none" w:sz="0" w:space="0" w:color="auto"/>
                      </w:divBdr>
                    </w:div>
                  </w:divsChild>
                </w:div>
                <w:div w:id="1279141836">
                  <w:marLeft w:val="0"/>
                  <w:marRight w:val="0"/>
                  <w:marTop w:val="0"/>
                  <w:marBottom w:val="0"/>
                  <w:divBdr>
                    <w:top w:val="none" w:sz="0" w:space="0" w:color="auto"/>
                    <w:left w:val="none" w:sz="0" w:space="0" w:color="auto"/>
                    <w:bottom w:val="none" w:sz="0" w:space="0" w:color="auto"/>
                    <w:right w:val="none" w:sz="0" w:space="0" w:color="auto"/>
                  </w:divBdr>
                  <w:divsChild>
                    <w:div w:id="1921792253">
                      <w:marLeft w:val="0"/>
                      <w:marRight w:val="0"/>
                      <w:marTop w:val="0"/>
                      <w:marBottom w:val="0"/>
                      <w:divBdr>
                        <w:top w:val="none" w:sz="0" w:space="0" w:color="auto"/>
                        <w:left w:val="none" w:sz="0" w:space="0" w:color="auto"/>
                        <w:bottom w:val="none" w:sz="0" w:space="0" w:color="auto"/>
                        <w:right w:val="none" w:sz="0" w:space="0" w:color="auto"/>
                      </w:divBdr>
                    </w:div>
                  </w:divsChild>
                </w:div>
                <w:div w:id="1288704811">
                  <w:marLeft w:val="0"/>
                  <w:marRight w:val="0"/>
                  <w:marTop w:val="0"/>
                  <w:marBottom w:val="0"/>
                  <w:divBdr>
                    <w:top w:val="none" w:sz="0" w:space="0" w:color="auto"/>
                    <w:left w:val="none" w:sz="0" w:space="0" w:color="auto"/>
                    <w:bottom w:val="none" w:sz="0" w:space="0" w:color="auto"/>
                    <w:right w:val="none" w:sz="0" w:space="0" w:color="auto"/>
                  </w:divBdr>
                  <w:divsChild>
                    <w:div w:id="1633289578">
                      <w:marLeft w:val="0"/>
                      <w:marRight w:val="0"/>
                      <w:marTop w:val="0"/>
                      <w:marBottom w:val="0"/>
                      <w:divBdr>
                        <w:top w:val="none" w:sz="0" w:space="0" w:color="auto"/>
                        <w:left w:val="none" w:sz="0" w:space="0" w:color="auto"/>
                        <w:bottom w:val="none" w:sz="0" w:space="0" w:color="auto"/>
                        <w:right w:val="none" w:sz="0" w:space="0" w:color="auto"/>
                      </w:divBdr>
                    </w:div>
                  </w:divsChild>
                </w:div>
                <w:div w:id="1341932502">
                  <w:marLeft w:val="0"/>
                  <w:marRight w:val="0"/>
                  <w:marTop w:val="0"/>
                  <w:marBottom w:val="0"/>
                  <w:divBdr>
                    <w:top w:val="none" w:sz="0" w:space="0" w:color="auto"/>
                    <w:left w:val="none" w:sz="0" w:space="0" w:color="auto"/>
                    <w:bottom w:val="none" w:sz="0" w:space="0" w:color="auto"/>
                    <w:right w:val="none" w:sz="0" w:space="0" w:color="auto"/>
                  </w:divBdr>
                  <w:divsChild>
                    <w:div w:id="1243375405">
                      <w:marLeft w:val="0"/>
                      <w:marRight w:val="0"/>
                      <w:marTop w:val="0"/>
                      <w:marBottom w:val="0"/>
                      <w:divBdr>
                        <w:top w:val="none" w:sz="0" w:space="0" w:color="auto"/>
                        <w:left w:val="none" w:sz="0" w:space="0" w:color="auto"/>
                        <w:bottom w:val="none" w:sz="0" w:space="0" w:color="auto"/>
                        <w:right w:val="none" w:sz="0" w:space="0" w:color="auto"/>
                      </w:divBdr>
                    </w:div>
                  </w:divsChild>
                </w:div>
                <w:div w:id="1354840364">
                  <w:marLeft w:val="0"/>
                  <w:marRight w:val="0"/>
                  <w:marTop w:val="0"/>
                  <w:marBottom w:val="0"/>
                  <w:divBdr>
                    <w:top w:val="none" w:sz="0" w:space="0" w:color="auto"/>
                    <w:left w:val="none" w:sz="0" w:space="0" w:color="auto"/>
                    <w:bottom w:val="none" w:sz="0" w:space="0" w:color="auto"/>
                    <w:right w:val="none" w:sz="0" w:space="0" w:color="auto"/>
                  </w:divBdr>
                  <w:divsChild>
                    <w:div w:id="1993413155">
                      <w:marLeft w:val="0"/>
                      <w:marRight w:val="0"/>
                      <w:marTop w:val="0"/>
                      <w:marBottom w:val="0"/>
                      <w:divBdr>
                        <w:top w:val="none" w:sz="0" w:space="0" w:color="auto"/>
                        <w:left w:val="none" w:sz="0" w:space="0" w:color="auto"/>
                        <w:bottom w:val="none" w:sz="0" w:space="0" w:color="auto"/>
                        <w:right w:val="none" w:sz="0" w:space="0" w:color="auto"/>
                      </w:divBdr>
                    </w:div>
                  </w:divsChild>
                </w:div>
                <w:div w:id="1357732483">
                  <w:marLeft w:val="0"/>
                  <w:marRight w:val="0"/>
                  <w:marTop w:val="0"/>
                  <w:marBottom w:val="0"/>
                  <w:divBdr>
                    <w:top w:val="none" w:sz="0" w:space="0" w:color="auto"/>
                    <w:left w:val="none" w:sz="0" w:space="0" w:color="auto"/>
                    <w:bottom w:val="none" w:sz="0" w:space="0" w:color="auto"/>
                    <w:right w:val="none" w:sz="0" w:space="0" w:color="auto"/>
                  </w:divBdr>
                  <w:divsChild>
                    <w:div w:id="1024021885">
                      <w:marLeft w:val="0"/>
                      <w:marRight w:val="0"/>
                      <w:marTop w:val="0"/>
                      <w:marBottom w:val="0"/>
                      <w:divBdr>
                        <w:top w:val="none" w:sz="0" w:space="0" w:color="auto"/>
                        <w:left w:val="none" w:sz="0" w:space="0" w:color="auto"/>
                        <w:bottom w:val="none" w:sz="0" w:space="0" w:color="auto"/>
                        <w:right w:val="none" w:sz="0" w:space="0" w:color="auto"/>
                      </w:divBdr>
                    </w:div>
                  </w:divsChild>
                </w:div>
                <w:div w:id="1358503542">
                  <w:marLeft w:val="0"/>
                  <w:marRight w:val="0"/>
                  <w:marTop w:val="0"/>
                  <w:marBottom w:val="0"/>
                  <w:divBdr>
                    <w:top w:val="none" w:sz="0" w:space="0" w:color="auto"/>
                    <w:left w:val="none" w:sz="0" w:space="0" w:color="auto"/>
                    <w:bottom w:val="none" w:sz="0" w:space="0" w:color="auto"/>
                    <w:right w:val="none" w:sz="0" w:space="0" w:color="auto"/>
                  </w:divBdr>
                  <w:divsChild>
                    <w:div w:id="1707606308">
                      <w:marLeft w:val="0"/>
                      <w:marRight w:val="0"/>
                      <w:marTop w:val="0"/>
                      <w:marBottom w:val="0"/>
                      <w:divBdr>
                        <w:top w:val="none" w:sz="0" w:space="0" w:color="auto"/>
                        <w:left w:val="none" w:sz="0" w:space="0" w:color="auto"/>
                        <w:bottom w:val="none" w:sz="0" w:space="0" w:color="auto"/>
                        <w:right w:val="none" w:sz="0" w:space="0" w:color="auto"/>
                      </w:divBdr>
                    </w:div>
                  </w:divsChild>
                </w:div>
                <w:div w:id="1365598790">
                  <w:marLeft w:val="0"/>
                  <w:marRight w:val="0"/>
                  <w:marTop w:val="0"/>
                  <w:marBottom w:val="0"/>
                  <w:divBdr>
                    <w:top w:val="none" w:sz="0" w:space="0" w:color="auto"/>
                    <w:left w:val="none" w:sz="0" w:space="0" w:color="auto"/>
                    <w:bottom w:val="none" w:sz="0" w:space="0" w:color="auto"/>
                    <w:right w:val="none" w:sz="0" w:space="0" w:color="auto"/>
                  </w:divBdr>
                  <w:divsChild>
                    <w:div w:id="1748379566">
                      <w:marLeft w:val="0"/>
                      <w:marRight w:val="0"/>
                      <w:marTop w:val="0"/>
                      <w:marBottom w:val="0"/>
                      <w:divBdr>
                        <w:top w:val="none" w:sz="0" w:space="0" w:color="auto"/>
                        <w:left w:val="none" w:sz="0" w:space="0" w:color="auto"/>
                        <w:bottom w:val="none" w:sz="0" w:space="0" w:color="auto"/>
                        <w:right w:val="none" w:sz="0" w:space="0" w:color="auto"/>
                      </w:divBdr>
                    </w:div>
                  </w:divsChild>
                </w:div>
                <w:div w:id="1403135804">
                  <w:marLeft w:val="0"/>
                  <w:marRight w:val="0"/>
                  <w:marTop w:val="0"/>
                  <w:marBottom w:val="0"/>
                  <w:divBdr>
                    <w:top w:val="none" w:sz="0" w:space="0" w:color="auto"/>
                    <w:left w:val="none" w:sz="0" w:space="0" w:color="auto"/>
                    <w:bottom w:val="none" w:sz="0" w:space="0" w:color="auto"/>
                    <w:right w:val="none" w:sz="0" w:space="0" w:color="auto"/>
                  </w:divBdr>
                  <w:divsChild>
                    <w:div w:id="1577590405">
                      <w:marLeft w:val="0"/>
                      <w:marRight w:val="0"/>
                      <w:marTop w:val="0"/>
                      <w:marBottom w:val="0"/>
                      <w:divBdr>
                        <w:top w:val="none" w:sz="0" w:space="0" w:color="auto"/>
                        <w:left w:val="none" w:sz="0" w:space="0" w:color="auto"/>
                        <w:bottom w:val="none" w:sz="0" w:space="0" w:color="auto"/>
                        <w:right w:val="none" w:sz="0" w:space="0" w:color="auto"/>
                      </w:divBdr>
                    </w:div>
                  </w:divsChild>
                </w:div>
                <w:div w:id="1410274100">
                  <w:marLeft w:val="0"/>
                  <w:marRight w:val="0"/>
                  <w:marTop w:val="0"/>
                  <w:marBottom w:val="0"/>
                  <w:divBdr>
                    <w:top w:val="none" w:sz="0" w:space="0" w:color="auto"/>
                    <w:left w:val="none" w:sz="0" w:space="0" w:color="auto"/>
                    <w:bottom w:val="none" w:sz="0" w:space="0" w:color="auto"/>
                    <w:right w:val="none" w:sz="0" w:space="0" w:color="auto"/>
                  </w:divBdr>
                  <w:divsChild>
                    <w:div w:id="1175613640">
                      <w:marLeft w:val="0"/>
                      <w:marRight w:val="0"/>
                      <w:marTop w:val="0"/>
                      <w:marBottom w:val="0"/>
                      <w:divBdr>
                        <w:top w:val="none" w:sz="0" w:space="0" w:color="auto"/>
                        <w:left w:val="none" w:sz="0" w:space="0" w:color="auto"/>
                        <w:bottom w:val="none" w:sz="0" w:space="0" w:color="auto"/>
                        <w:right w:val="none" w:sz="0" w:space="0" w:color="auto"/>
                      </w:divBdr>
                    </w:div>
                  </w:divsChild>
                </w:div>
                <w:div w:id="1427770039">
                  <w:marLeft w:val="0"/>
                  <w:marRight w:val="0"/>
                  <w:marTop w:val="0"/>
                  <w:marBottom w:val="0"/>
                  <w:divBdr>
                    <w:top w:val="none" w:sz="0" w:space="0" w:color="auto"/>
                    <w:left w:val="none" w:sz="0" w:space="0" w:color="auto"/>
                    <w:bottom w:val="none" w:sz="0" w:space="0" w:color="auto"/>
                    <w:right w:val="none" w:sz="0" w:space="0" w:color="auto"/>
                  </w:divBdr>
                  <w:divsChild>
                    <w:div w:id="2029065703">
                      <w:marLeft w:val="0"/>
                      <w:marRight w:val="0"/>
                      <w:marTop w:val="0"/>
                      <w:marBottom w:val="0"/>
                      <w:divBdr>
                        <w:top w:val="none" w:sz="0" w:space="0" w:color="auto"/>
                        <w:left w:val="none" w:sz="0" w:space="0" w:color="auto"/>
                        <w:bottom w:val="none" w:sz="0" w:space="0" w:color="auto"/>
                        <w:right w:val="none" w:sz="0" w:space="0" w:color="auto"/>
                      </w:divBdr>
                    </w:div>
                  </w:divsChild>
                </w:div>
                <w:div w:id="1465349471">
                  <w:marLeft w:val="0"/>
                  <w:marRight w:val="0"/>
                  <w:marTop w:val="0"/>
                  <w:marBottom w:val="0"/>
                  <w:divBdr>
                    <w:top w:val="none" w:sz="0" w:space="0" w:color="auto"/>
                    <w:left w:val="none" w:sz="0" w:space="0" w:color="auto"/>
                    <w:bottom w:val="none" w:sz="0" w:space="0" w:color="auto"/>
                    <w:right w:val="none" w:sz="0" w:space="0" w:color="auto"/>
                  </w:divBdr>
                  <w:divsChild>
                    <w:div w:id="1320039323">
                      <w:marLeft w:val="0"/>
                      <w:marRight w:val="0"/>
                      <w:marTop w:val="0"/>
                      <w:marBottom w:val="0"/>
                      <w:divBdr>
                        <w:top w:val="none" w:sz="0" w:space="0" w:color="auto"/>
                        <w:left w:val="none" w:sz="0" w:space="0" w:color="auto"/>
                        <w:bottom w:val="none" w:sz="0" w:space="0" w:color="auto"/>
                        <w:right w:val="none" w:sz="0" w:space="0" w:color="auto"/>
                      </w:divBdr>
                    </w:div>
                  </w:divsChild>
                </w:div>
                <w:div w:id="1467045060">
                  <w:marLeft w:val="0"/>
                  <w:marRight w:val="0"/>
                  <w:marTop w:val="0"/>
                  <w:marBottom w:val="0"/>
                  <w:divBdr>
                    <w:top w:val="none" w:sz="0" w:space="0" w:color="auto"/>
                    <w:left w:val="none" w:sz="0" w:space="0" w:color="auto"/>
                    <w:bottom w:val="none" w:sz="0" w:space="0" w:color="auto"/>
                    <w:right w:val="none" w:sz="0" w:space="0" w:color="auto"/>
                  </w:divBdr>
                  <w:divsChild>
                    <w:div w:id="1564097249">
                      <w:marLeft w:val="0"/>
                      <w:marRight w:val="0"/>
                      <w:marTop w:val="0"/>
                      <w:marBottom w:val="0"/>
                      <w:divBdr>
                        <w:top w:val="none" w:sz="0" w:space="0" w:color="auto"/>
                        <w:left w:val="none" w:sz="0" w:space="0" w:color="auto"/>
                        <w:bottom w:val="none" w:sz="0" w:space="0" w:color="auto"/>
                        <w:right w:val="none" w:sz="0" w:space="0" w:color="auto"/>
                      </w:divBdr>
                    </w:div>
                  </w:divsChild>
                </w:div>
                <w:div w:id="1498959317">
                  <w:marLeft w:val="0"/>
                  <w:marRight w:val="0"/>
                  <w:marTop w:val="0"/>
                  <w:marBottom w:val="0"/>
                  <w:divBdr>
                    <w:top w:val="none" w:sz="0" w:space="0" w:color="auto"/>
                    <w:left w:val="none" w:sz="0" w:space="0" w:color="auto"/>
                    <w:bottom w:val="none" w:sz="0" w:space="0" w:color="auto"/>
                    <w:right w:val="none" w:sz="0" w:space="0" w:color="auto"/>
                  </w:divBdr>
                  <w:divsChild>
                    <w:div w:id="135145947">
                      <w:marLeft w:val="0"/>
                      <w:marRight w:val="0"/>
                      <w:marTop w:val="0"/>
                      <w:marBottom w:val="0"/>
                      <w:divBdr>
                        <w:top w:val="none" w:sz="0" w:space="0" w:color="auto"/>
                        <w:left w:val="none" w:sz="0" w:space="0" w:color="auto"/>
                        <w:bottom w:val="none" w:sz="0" w:space="0" w:color="auto"/>
                        <w:right w:val="none" w:sz="0" w:space="0" w:color="auto"/>
                      </w:divBdr>
                    </w:div>
                  </w:divsChild>
                </w:div>
                <w:div w:id="1550990919">
                  <w:marLeft w:val="0"/>
                  <w:marRight w:val="0"/>
                  <w:marTop w:val="0"/>
                  <w:marBottom w:val="0"/>
                  <w:divBdr>
                    <w:top w:val="none" w:sz="0" w:space="0" w:color="auto"/>
                    <w:left w:val="none" w:sz="0" w:space="0" w:color="auto"/>
                    <w:bottom w:val="none" w:sz="0" w:space="0" w:color="auto"/>
                    <w:right w:val="none" w:sz="0" w:space="0" w:color="auto"/>
                  </w:divBdr>
                  <w:divsChild>
                    <w:div w:id="4671245">
                      <w:marLeft w:val="0"/>
                      <w:marRight w:val="0"/>
                      <w:marTop w:val="0"/>
                      <w:marBottom w:val="0"/>
                      <w:divBdr>
                        <w:top w:val="none" w:sz="0" w:space="0" w:color="auto"/>
                        <w:left w:val="none" w:sz="0" w:space="0" w:color="auto"/>
                        <w:bottom w:val="none" w:sz="0" w:space="0" w:color="auto"/>
                        <w:right w:val="none" w:sz="0" w:space="0" w:color="auto"/>
                      </w:divBdr>
                    </w:div>
                  </w:divsChild>
                </w:div>
                <w:div w:id="1557857188">
                  <w:marLeft w:val="0"/>
                  <w:marRight w:val="0"/>
                  <w:marTop w:val="0"/>
                  <w:marBottom w:val="0"/>
                  <w:divBdr>
                    <w:top w:val="none" w:sz="0" w:space="0" w:color="auto"/>
                    <w:left w:val="none" w:sz="0" w:space="0" w:color="auto"/>
                    <w:bottom w:val="none" w:sz="0" w:space="0" w:color="auto"/>
                    <w:right w:val="none" w:sz="0" w:space="0" w:color="auto"/>
                  </w:divBdr>
                  <w:divsChild>
                    <w:div w:id="83038285">
                      <w:marLeft w:val="0"/>
                      <w:marRight w:val="0"/>
                      <w:marTop w:val="0"/>
                      <w:marBottom w:val="0"/>
                      <w:divBdr>
                        <w:top w:val="none" w:sz="0" w:space="0" w:color="auto"/>
                        <w:left w:val="none" w:sz="0" w:space="0" w:color="auto"/>
                        <w:bottom w:val="none" w:sz="0" w:space="0" w:color="auto"/>
                        <w:right w:val="none" w:sz="0" w:space="0" w:color="auto"/>
                      </w:divBdr>
                    </w:div>
                  </w:divsChild>
                </w:div>
                <w:div w:id="1560282293">
                  <w:marLeft w:val="0"/>
                  <w:marRight w:val="0"/>
                  <w:marTop w:val="0"/>
                  <w:marBottom w:val="0"/>
                  <w:divBdr>
                    <w:top w:val="none" w:sz="0" w:space="0" w:color="auto"/>
                    <w:left w:val="none" w:sz="0" w:space="0" w:color="auto"/>
                    <w:bottom w:val="none" w:sz="0" w:space="0" w:color="auto"/>
                    <w:right w:val="none" w:sz="0" w:space="0" w:color="auto"/>
                  </w:divBdr>
                  <w:divsChild>
                    <w:div w:id="1651060038">
                      <w:marLeft w:val="0"/>
                      <w:marRight w:val="0"/>
                      <w:marTop w:val="0"/>
                      <w:marBottom w:val="0"/>
                      <w:divBdr>
                        <w:top w:val="none" w:sz="0" w:space="0" w:color="auto"/>
                        <w:left w:val="none" w:sz="0" w:space="0" w:color="auto"/>
                        <w:bottom w:val="none" w:sz="0" w:space="0" w:color="auto"/>
                        <w:right w:val="none" w:sz="0" w:space="0" w:color="auto"/>
                      </w:divBdr>
                    </w:div>
                  </w:divsChild>
                </w:div>
                <w:div w:id="1567379329">
                  <w:marLeft w:val="0"/>
                  <w:marRight w:val="0"/>
                  <w:marTop w:val="0"/>
                  <w:marBottom w:val="0"/>
                  <w:divBdr>
                    <w:top w:val="none" w:sz="0" w:space="0" w:color="auto"/>
                    <w:left w:val="none" w:sz="0" w:space="0" w:color="auto"/>
                    <w:bottom w:val="none" w:sz="0" w:space="0" w:color="auto"/>
                    <w:right w:val="none" w:sz="0" w:space="0" w:color="auto"/>
                  </w:divBdr>
                  <w:divsChild>
                    <w:div w:id="1258753521">
                      <w:marLeft w:val="0"/>
                      <w:marRight w:val="0"/>
                      <w:marTop w:val="0"/>
                      <w:marBottom w:val="0"/>
                      <w:divBdr>
                        <w:top w:val="none" w:sz="0" w:space="0" w:color="auto"/>
                        <w:left w:val="none" w:sz="0" w:space="0" w:color="auto"/>
                        <w:bottom w:val="none" w:sz="0" w:space="0" w:color="auto"/>
                        <w:right w:val="none" w:sz="0" w:space="0" w:color="auto"/>
                      </w:divBdr>
                    </w:div>
                  </w:divsChild>
                </w:div>
                <w:div w:id="1571841145">
                  <w:marLeft w:val="0"/>
                  <w:marRight w:val="0"/>
                  <w:marTop w:val="0"/>
                  <w:marBottom w:val="0"/>
                  <w:divBdr>
                    <w:top w:val="none" w:sz="0" w:space="0" w:color="auto"/>
                    <w:left w:val="none" w:sz="0" w:space="0" w:color="auto"/>
                    <w:bottom w:val="none" w:sz="0" w:space="0" w:color="auto"/>
                    <w:right w:val="none" w:sz="0" w:space="0" w:color="auto"/>
                  </w:divBdr>
                  <w:divsChild>
                    <w:div w:id="688720585">
                      <w:marLeft w:val="0"/>
                      <w:marRight w:val="0"/>
                      <w:marTop w:val="0"/>
                      <w:marBottom w:val="0"/>
                      <w:divBdr>
                        <w:top w:val="none" w:sz="0" w:space="0" w:color="auto"/>
                        <w:left w:val="none" w:sz="0" w:space="0" w:color="auto"/>
                        <w:bottom w:val="none" w:sz="0" w:space="0" w:color="auto"/>
                        <w:right w:val="none" w:sz="0" w:space="0" w:color="auto"/>
                      </w:divBdr>
                    </w:div>
                  </w:divsChild>
                </w:div>
                <w:div w:id="1584293724">
                  <w:marLeft w:val="0"/>
                  <w:marRight w:val="0"/>
                  <w:marTop w:val="0"/>
                  <w:marBottom w:val="0"/>
                  <w:divBdr>
                    <w:top w:val="none" w:sz="0" w:space="0" w:color="auto"/>
                    <w:left w:val="none" w:sz="0" w:space="0" w:color="auto"/>
                    <w:bottom w:val="none" w:sz="0" w:space="0" w:color="auto"/>
                    <w:right w:val="none" w:sz="0" w:space="0" w:color="auto"/>
                  </w:divBdr>
                  <w:divsChild>
                    <w:div w:id="1194686078">
                      <w:marLeft w:val="0"/>
                      <w:marRight w:val="0"/>
                      <w:marTop w:val="0"/>
                      <w:marBottom w:val="0"/>
                      <w:divBdr>
                        <w:top w:val="none" w:sz="0" w:space="0" w:color="auto"/>
                        <w:left w:val="none" w:sz="0" w:space="0" w:color="auto"/>
                        <w:bottom w:val="none" w:sz="0" w:space="0" w:color="auto"/>
                        <w:right w:val="none" w:sz="0" w:space="0" w:color="auto"/>
                      </w:divBdr>
                    </w:div>
                  </w:divsChild>
                </w:div>
                <w:div w:id="1640527206">
                  <w:marLeft w:val="0"/>
                  <w:marRight w:val="0"/>
                  <w:marTop w:val="0"/>
                  <w:marBottom w:val="0"/>
                  <w:divBdr>
                    <w:top w:val="none" w:sz="0" w:space="0" w:color="auto"/>
                    <w:left w:val="none" w:sz="0" w:space="0" w:color="auto"/>
                    <w:bottom w:val="none" w:sz="0" w:space="0" w:color="auto"/>
                    <w:right w:val="none" w:sz="0" w:space="0" w:color="auto"/>
                  </w:divBdr>
                  <w:divsChild>
                    <w:div w:id="1729306725">
                      <w:marLeft w:val="0"/>
                      <w:marRight w:val="0"/>
                      <w:marTop w:val="0"/>
                      <w:marBottom w:val="0"/>
                      <w:divBdr>
                        <w:top w:val="none" w:sz="0" w:space="0" w:color="auto"/>
                        <w:left w:val="none" w:sz="0" w:space="0" w:color="auto"/>
                        <w:bottom w:val="none" w:sz="0" w:space="0" w:color="auto"/>
                        <w:right w:val="none" w:sz="0" w:space="0" w:color="auto"/>
                      </w:divBdr>
                    </w:div>
                  </w:divsChild>
                </w:div>
                <w:div w:id="1653295900">
                  <w:marLeft w:val="0"/>
                  <w:marRight w:val="0"/>
                  <w:marTop w:val="0"/>
                  <w:marBottom w:val="0"/>
                  <w:divBdr>
                    <w:top w:val="none" w:sz="0" w:space="0" w:color="auto"/>
                    <w:left w:val="none" w:sz="0" w:space="0" w:color="auto"/>
                    <w:bottom w:val="none" w:sz="0" w:space="0" w:color="auto"/>
                    <w:right w:val="none" w:sz="0" w:space="0" w:color="auto"/>
                  </w:divBdr>
                  <w:divsChild>
                    <w:div w:id="2032144414">
                      <w:marLeft w:val="0"/>
                      <w:marRight w:val="0"/>
                      <w:marTop w:val="0"/>
                      <w:marBottom w:val="0"/>
                      <w:divBdr>
                        <w:top w:val="none" w:sz="0" w:space="0" w:color="auto"/>
                        <w:left w:val="none" w:sz="0" w:space="0" w:color="auto"/>
                        <w:bottom w:val="none" w:sz="0" w:space="0" w:color="auto"/>
                        <w:right w:val="none" w:sz="0" w:space="0" w:color="auto"/>
                      </w:divBdr>
                    </w:div>
                  </w:divsChild>
                </w:div>
                <w:div w:id="1679889818">
                  <w:marLeft w:val="0"/>
                  <w:marRight w:val="0"/>
                  <w:marTop w:val="0"/>
                  <w:marBottom w:val="0"/>
                  <w:divBdr>
                    <w:top w:val="none" w:sz="0" w:space="0" w:color="auto"/>
                    <w:left w:val="none" w:sz="0" w:space="0" w:color="auto"/>
                    <w:bottom w:val="none" w:sz="0" w:space="0" w:color="auto"/>
                    <w:right w:val="none" w:sz="0" w:space="0" w:color="auto"/>
                  </w:divBdr>
                  <w:divsChild>
                    <w:div w:id="697464529">
                      <w:marLeft w:val="0"/>
                      <w:marRight w:val="0"/>
                      <w:marTop w:val="0"/>
                      <w:marBottom w:val="0"/>
                      <w:divBdr>
                        <w:top w:val="none" w:sz="0" w:space="0" w:color="auto"/>
                        <w:left w:val="none" w:sz="0" w:space="0" w:color="auto"/>
                        <w:bottom w:val="none" w:sz="0" w:space="0" w:color="auto"/>
                        <w:right w:val="none" w:sz="0" w:space="0" w:color="auto"/>
                      </w:divBdr>
                    </w:div>
                  </w:divsChild>
                </w:div>
                <w:div w:id="1682702478">
                  <w:marLeft w:val="0"/>
                  <w:marRight w:val="0"/>
                  <w:marTop w:val="0"/>
                  <w:marBottom w:val="0"/>
                  <w:divBdr>
                    <w:top w:val="none" w:sz="0" w:space="0" w:color="auto"/>
                    <w:left w:val="none" w:sz="0" w:space="0" w:color="auto"/>
                    <w:bottom w:val="none" w:sz="0" w:space="0" w:color="auto"/>
                    <w:right w:val="none" w:sz="0" w:space="0" w:color="auto"/>
                  </w:divBdr>
                  <w:divsChild>
                    <w:div w:id="311719777">
                      <w:marLeft w:val="0"/>
                      <w:marRight w:val="0"/>
                      <w:marTop w:val="0"/>
                      <w:marBottom w:val="0"/>
                      <w:divBdr>
                        <w:top w:val="none" w:sz="0" w:space="0" w:color="auto"/>
                        <w:left w:val="none" w:sz="0" w:space="0" w:color="auto"/>
                        <w:bottom w:val="none" w:sz="0" w:space="0" w:color="auto"/>
                        <w:right w:val="none" w:sz="0" w:space="0" w:color="auto"/>
                      </w:divBdr>
                    </w:div>
                  </w:divsChild>
                </w:div>
                <w:div w:id="1700935372">
                  <w:marLeft w:val="0"/>
                  <w:marRight w:val="0"/>
                  <w:marTop w:val="0"/>
                  <w:marBottom w:val="0"/>
                  <w:divBdr>
                    <w:top w:val="none" w:sz="0" w:space="0" w:color="auto"/>
                    <w:left w:val="none" w:sz="0" w:space="0" w:color="auto"/>
                    <w:bottom w:val="none" w:sz="0" w:space="0" w:color="auto"/>
                    <w:right w:val="none" w:sz="0" w:space="0" w:color="auto"/>
                  </w:divBdr>
                  <w:divsChild>
                    <w:div w:id="1394812576">
                      <w:marLeft w:val="0"/>
                      <w:marRight w:val="0"/>
                      <w:marTop w:val="0"/>
                      <w:marBottom w:val="0"/>
                      <w:divBdr>
                        <w:top w:val="none" w:sz="0" w:space="0" w:color="auto"/>
                        <w:left w:val="none" w:sz="0" w:space="0" w:color="auto"/>
                        <w:bottom w:val="none" w:sz="0" w:space="0" w:color="auto"/>
                        <w:right w:val="none" w:sz="0" w:space="0" w:color="auto"/>
                      </w:divBdr>
                    </w:div>
                  </w:divsChild>
                </w:div>
                <w:div w:id="1714571978">
                  <w:marLeft w:val="0"/>
                  <w:marRight w:val="0"/>
                  <w:marTop w:val="0"/>
                  <w:marBottom w:val="0"/>
                  <w:divBdr>
                    <w:top w:val="none" w:sz="0" w:space="0" w:color="auto"/>
                    <w:left w:val="none" w:sz="0" w:space="0" w:color="auto"/>
                    <w:bottom w:val="none" w:sz="0" w:space="0" w:color="auto"/>
                    <w:right w:val="none" w:sz="0" w:space="0" w:color="auto"/>
                  </w:divBdr>
                  <w:divsChild>
                    <w:div w:id="1431196217">
                      <w:marLeft w:val="0"/>
                      <w:marRight w:val="0"/>
                      <w:marTop w:val="0"/>
                      <w:marBottom w:val="0"/>
                      <w:divBdr>
                        <w:top w:val="none" w:sz="0" w:space="0" w:color="auto"/>
                        <w:left w:val="none" w:sz="0" w:space="0" w:color="auto"/>
                        <w:bottom w:val="none" w:sz="0" w:space="0" w:color="auto"/>
                        <w:right w:val="none" w:sz="0" w:space="0" w:color="auto"/>
                      </w:divBdr>
                    </w:div>
                  </w:divsChild>
                </w:div>
                <w:div w:id="1760327857">
                  <w:marLeft w:val="0"/>
                  <w:marRight w:val="0"/>
                  <w:marTop w:val="0"/>
                  <w:marBottom w:val="0"/>
                  <w:divBdr>
                    <w:top w:val="none" w:sz="0" w:space="0" w:color="auto"/>
                    <w:left w:val="none" w:sz="0" w:space="0" w:color="auto"/>
                    <w:bottom w:val="none" w:sz="0" w:space="0" w:color="auto"/>
                    <w:right w:val="none" w:sz="0" w:space="0" w:color="auto"/>
                  </w:divBdr>
                  <w:divsChild>
                    <w:div w:id="1057824903">
                      <w:marLeft w:val="0"/>
                      <w:marRight w:val="0"/>
                      <w:marTop w:val="0"/>
                      <w:marBottom w:val="0"/>
                      <w:divBdr>
                        <w:top w:val="none" w:sz="0" w:space="0" w:color="auto"/>
                        <w:left w:val="none" w:sz="0" w:space="0" w:color="auto"/>
                        <w:bottom w:val="none" w:sz="0" w:space="0" w:color="auto"/>
                        <w:right w:val="none" w:sz="0" w:space="0" w:color="auto"/>
                      </w:divBdr>
                    </w:div>
                  </w:divsChild>
                </w:div>
                <w:div w:id="1766730028">
                  <w:marLeft w:val="0"/>
                  <w:marRight w:val="0"/>
                  <w:marTop w:val="0"/>
                  <w:marBottom w:val="0"/>
                  <w:divBdr>
                    <w:top w:val="none" w:sz="0" w:space="0" w:color="auto"/>
                    <w:left w:val="none" w:sz="0" w:space="0" w:color="auto"/>
                    <w:bottom w:val="none" w:sz="0" w:space="0" w:color="auto"/>
                    <w:right w:val="none" w:sz="0" w:space="0" w:color="auto"/>
                  </w:divBdr>
                  <w:divsChild>
                    <w:div w:id="467629047">
                      <w:marLeft w:val="0"/>
                      <w:marRight w:val="0"/>
                      <w:marTop w:val="0"/>
                      <w:marBottom w:val="0"/>
                      <w:divBdr>
                        <w:top w:val="none" w:sz="0" w:space="0" w:color="auto"/>
                        <w:left w:val="none" w:sz="0" w:space="0" w:color="auto"/>
                        <w:bottom w:val="none" w:sz="0" w:space="0" w:color="auto"/>
                        <w:right w:val="none" w:sz="0" w:space="0" w:color="auto"/>
                      </w:divBdr>
                    </w:div>
                  </w:divsChild>
                </w:div>
                <w:div w:id="1771512226">
                  <w:marLeft w:val="0"/>
                  <w:marRight w:val="0"/>
                  <w:marTop w:val="0"/>
                  <w:marBottom w:val="0"/>
                  <w:divBdr>
                    <w:top w:val="none" w:sz="0" w:space="0" w:color="auto"/>
                    <w:left w:val="none" w:sz="0" w:space="0" w:color="auto"/>
                    <w:bottom w:val="none" w:sz="0" w:space="0" w:color="auto"/>
                    <w:right w:val="none" w:sz="0" w:space="0" w:color="auto"/>
                  </w:divBdr>
                  <w:divsChild>
                    <w:div w:id="1515804958">
                      <w:marLeft w:val="0"/>
                      <w:marRight w:val="0"/>
                      <w:marTop w:val="0"/>
                      <w:marBottom w:val="0"/>
                      <w:divBdr>
                        <w:top w:val="none" w:sz="0" w:space="0" w:color="auto"/>
                        <w:left w:val="none" w:sz="0" w:space="0" w:color="auto"/>
                        <w:bottom w:val="none" w:sz="0" w:space="0" w:color="auto"/>
                        <w:right w:val="none" w:sz="0" w:space="0" w:color="auto"/>
                      </w:divBdr>
                    </w:div>
                  </w:divsChild>
                </w:div>
                <w:div w:id="1780100426">
                  <w:marLeft w:val="0"/>
                  <w:marRight w:val="0"/>
                  <w:marTop w:val="0"/>
                  <w:marBottom w:val="0"/>
                  <w:divBdr>
                    <w:top w:val="none" w:sz="0" w:space="0" w:color="auto"/>
                    <w:left w:val="none" w:sz="0" w:space="0" w:color="auto"/>
                    <w:bottom w:val="none" w:sz="0" w:space="0" w:color="auto"/>
                    <w:right w:val="none" w:sz="0" w:space="0" w:color="auto"/>
                  </w:divBdr>
                  <w:divsChild>
                    <w:div w:id="145324400">
                      <w:marLeft w:val="0"/>
                      <w:marRight w:val="0"/>
                      <w:marTop w:val="0"/>
                      <w:marBottom w:val="0"/>
                      <w:divBdr>
                        <w:top w:val="none" w:sz="0" w:space="0" w:color="auto"/>
                        <w:left w:val="none" w:sz="0" w:space="0" w:color="auto"/>
                        <w:bottom w:val="none" w:sz="0" w:space="0" w:color="auto"/>
                        <w:right w:val="none" w:sz="0" w:space="0" w:color="auto"/>
                      </w:divBdr>
                    </w:div>
                  </w:divsChild>
                </w:div>
                <w:div w:id="1794010410">
                  <w:marLeft w:val="0"/>
                  <w:marRight w:val="0"/>
                  <w:marTop w:val="0"/>
                  <w:marBottom w:val="0"/>
                  <w:divBdr>
                    <w:top w:val="none" w:sz="0" w:space="0" w:color="auto"/>
                    <w:left w:val="none" w:sz="0" w:space="0" w:color="auto"/>
                    <w:bottom w:val="none" w:sz="0" w:space="0" w:color="auto"/>
                    <w:right w:val="none" w:sz="0" w:space="0" w:color="auto"/>
                  </w:divBdr>
                  <w:divsChild>
                    <w:div w:id="1580019661">
                      <w:marLeft w:val="0"/>
                      <w:marRight w:val="0"/>
                      <w:marTop w:val="0"/>
                      <w:marBottom w:val="0"/>
                      <w:divBdr>
                        <w:top w:val="none" w:sz="0" w:space="0" w:color="auto"/>
                        <w:left w:val="none" w:sz="0" w:space="0" w:color="auto"/>
                        <w:bottom w:val="none" w:sz="0" w:space="0" w:color="auto"/>
                        <w:right w:val="none" w:sz="0" w:space="0" w:color="auto"/>
                      </w:divBdr>
                    </w:div>
                  </w:divsChild>
                </w:div>
                <w:div w:id="1794790929">
                  <w:marLeft w:val="0"/>
                  <w:marRight w:val="0"/>
                  <w:marTop w:val="0"/>
                  <w:marBottom w:val="0"/>
                  <w:divBdr>
                    <w:top w:val="none" w:sz="0" w:space="0" w:color="auto"/>
                    <w:left w:val="none" w:sz="0" w:space="0" w:color="auto"/>
                    <w:bottom w:val="none" w:sz="0" w:space="0" w:color="auto"/>
                    <w:right w:val="none" w:sz="0" w:space="0" w:color="auto"/>
                  </w:divBdr>
                  <w:divsChild>
                    <w:div w:id="302584956">
                      <w:marLeft w:val="0"/>
                      <w:marRight w:val="0"/>
                      <w:marTop w:val="0"/>
                      <w:marBottom w:val="0"/>
                      <w:divBdr>
                        <w:top w:val="none" w:sz="0" w:space="0" w:color="auto"/>
                        <w:left w:val="none" w:sz="0" w:space="0" w:color="auto"/>
                        <w:bottom w:val="none" w:sz="0" w:space="0" w:color="auto"/>
                        <w:right w:val="none" w:sz="0" w:space="0" w:color="auto"/>
                      </w:divBdr>
                    </w:div>
                  </w:divsChild>
                </w:div>
                <w:div w:id="1798722002">
                  <w:marLeft w:val="0"/>
                  <w:marRight w:val="0"/>
                  <w:marTop w:val="0"/>
                  <w:marBottom w:val="0"/>
                  <w:divBdr>
                    <w:top w:val="none" w:sz="0" w:space="0" w:color="auto"/>
                    <w:left w:val="none" w:sz="0" w:space="0" w:color="auto"/>
                    <w:bottom w:val="none" w:sz="0" w:space="0" w:color="auto"/>
                    <w:right w:val="none" w:sz="0" w:space="0" w:color="auto"/>
                  </w:divBdr>
                  <w:divsChild>
                    <w:div w:id="1925459106">
                      <w:marLeft w:val="0"/>
                      <w:marRight w:val="0"/>
                      <w:marTop w:val="0"/>
                      <w:marBottom w:val="0"/>
                      <w:divBdr>
                        <w:top w:val="none" w:sz="0" w:space="0" w:color="auto"/>
                        <w:left w:val="none" w:sz="0" w:space="0" w:color="auto"/>
                        <w:bottom w:val="none" w:sz="0" w:space="0" w:color="auto"/>
                        <w:right w:val="none" w:sz="0" w:space="0" w:color="auto"/>
                      </w:divBdr>
                    </w:div>
                  </w:divsChild>
                </w:div>
                <w:div w:id="1820071048">
                  <w:marLeft w:val="0"/>
                  <w:marRight w:val="0"/>
                  <w:marTop w:val="0"/>
                  <w:marBottom w:val="0"/>
                  <w:divBdr>
                    <w:top w:val="none" w:sz="0" w:space="0" w:color="auto"/>
                    <w:left w:val="none" w:sz="0" w:space="0" w:color="auto"/>
                    <w:bottom w:val="none" w:sz="0" w:space="0" w:color="auto"/>
                    <w:right w:val="none" w:sz="0" w:space="0" w:color="auto"/>
                  </w:divBdr>
                  <w:divsChild>
                    <w:div w:id="690684264">
                      <w:marLeft w:val="0"/>
                      <w:marRight w:val="0"/>
                      <w:marTop w:val="0"/>
                      <w:marBottom w:val="0"/>
                      <w:divBdr>
                        <w:top w:val="none" w:sz="0" w:space="0" w:color="auto"/>
                        <w:left w:val="none" w:sz="0" w:space="0" w:color="auto"/>
                        <w:bottom w:val="none" w:sz="0" w:space="0" w:color="auto"/>
                        <w:right w:val="none" w:sz="0" w:space="0" w:color="auto"/>
                      </w:divBdr>
                    </w:div>
                  </w:divsChild>
                </w:div>
                <w:div w:id="1820221152">
                  <w:marLeft w:val="0"/>
                  <w:marRight w:val="0"/>
                  <w:marTop w:val="0"/>
                  <w:marBottom w:val="0"/>
                  <w:divBdr>
                    <w:top w:val="none" w:sz="0" w:space="0" w:color="auto"/>
                    <w:left w:val="none" w:sz="0" w:space="0" w:color="auto"/>
                    <w:bottom w:val="none" w:sz="0" w:space="0" w:color="auto"/>
                    <w:right w:val="none" w:sz="0" w:space="0" w:color="auto"/>
                  </w:divBdr>
                  <w:divsChild>
                    <w:div w:id="619604055">
                      <w:marLeft w:val="0"/>
                      <w:marRight w:val="0"/>
                      <w:marTop w:val="0"/>
                      <w:marBottom w:val="0"/>
                      <w:divBdr>
                        <w:top w:val="none" w:sz="0" w:space="0" w:color="auto"/>
                        <w:left w:val="none" w:sz="0" w:space="0" w:color="auto"/>
                        <w:bottom w:val="none" w:sz="0" w:space="0" w:color="auto"/>
                        <w:right w:val="none" w:sz="0" w:space="0" w:color="auto"/>
                      </w:divBdr>
                    </w:div>
                  </w:divsChild>
                </w:div>
                <w:div w:id="1842039025">
                  <w:marLeft w:val="0"/>
                  <w:marRight w:val="0"/>
                  <w:marTop w:val="0"/>
                  <w:marBottom w:val="0"/>
                  <w:divBdr>
                    <w:top w:val="none" w:sz="0" w:space="0" w:color="auto"/>
                    <w:left w:val="none" w:sz="0" w:space="0" w:color="auto"/>
                    <w:bottom w:val="none" w:sz="0" w:space="0" w:color="auto"/>
                    <w:right w:val="none" w:sz="0" w:space="0" w:color="auto"/>
                  </w:divBdr>
                  <w:divsChild>
                    <w:div w:id="523598526">
                      <w:marLeft w:val="0"/>
                      <w:marRight w:val="0"/>
                      <w:marTop w:val="0"/>
                      <w:marBottom w:val="0"/>
                      <w:divBdr>
                        <w:top w:val="none" w:sz="0" w:space="0" w:color="auto"/>
                        <w:left w:val="none" w:sz="0" w:space="0" w:color="auto"/>
                        <w:bottom w:val="none" w:sz="0" w:space="0" w:color="auto"/>
                        <w:right w:val="none" w:sz="0" w:space="0" w:color="auto"/>
                      </w:divBdr>
                    </w:div>
                  </w:divsChild>
                </w:div>
                <w:div w:id="1847985290">
                  <w:marLeft w:val="0"/>
                  <w:marRight w:val="0"/>
                  <w:marTop w:val="0"/>
                  <w:marBottom w:val="0"/>
                  <w:divBdr>
                    <w:top w:val="none" w:sz="0" w:space="0" w:color="auto"/>
                    <w:left w:val="none" w:sz="0" w:space="0" w:color="auto"/>
                    <w:bottom w:val="none" w:sz="0" w:space="0" w:color="auto"/>
                    <w:right w:val="none" w:sz="0" w:space="0" w:color="auto"/>
                  </w:divBdr>
                  <w:divsChild>
                    <w:div w:id="2135443167">
                      <w:marLeft w:val="0"/>
                      <w:marRight w:val="0"/>
                      <w:marTop w:val="0"/>
                      <w:marBottom w:val="0"/>
                      <w:divBdr>
                        <w:top w:val="none" w:sz="0" w:space="0" w:color="auto"/>
                        <w:left w:val="none" w:sz="0" w:space="0" w:color="auto"/>
                        <w:bottom w:val="none" w:sz="0" w:space="0" w:color="auto"/>
                        <w:right w:val="none" w:sz="0" w:space="0" w:color="auto"/>
                      </w:divBdr>
                    </w:div>
                  </w:divsChild>
                </w:div>
                <w:div w:id="1863981049">
                  <w:marLeft w:val="0"/>
                  <w:marRight w:val="0"/>
                  <w:marTop w:val="0"/>
                  <w:marBottom w:val="0"/>
                  <w:divBdr>
                    <w:top w:val="none" w:sz="0" w:space="0" w:color="auto"/>
                    <w:left w:val="none" w:sz="0" w:space="0" w:color="auto"/>
                    <w:bottom w:val="none" w:sz="0" w:space="0" w:color="auto"/>
                    <w:right w:val="none" w:sz="0" w:space="0" w:color="auto"/>
                  </w:divBdr>
                  <w:divsChild>
                    <w:div w:id="918901101">
                      <w:marLeft w:val="0"/>
                      <w:marRight w:val="0"/>
                      <w:marTop w:val="0"/>
                      <w:marBottom w:val="0"/>
                      <w:divBdr>
                        <w:top w:val="none" w:sz="0" w:space="0" w:color="auto"/>
                        <w:left w:val="none" w:sz="0" w:space="0" w:color="auto"/>
                        <w:bottom w:val="none" w:sz="0" w:space="0" w:color="auto"/>
                        <w:right w:val="none" w:sz="0" w:space="0" w:color="auto"/>
                      </w:divBdr>
                    </w:div>
                  </w:divsChild>
                </w:div>
                <w:div w:id="1878469245">
                  <w:marLeft w:val="0"/>
                  <w:marRight w:val="0"/>
                  <w:marTop w:val="0"/>
                  <w:marBottom w:val="0"/>
                  <w:divBdr>
                    <w:top w:val="none" w:sz="0" w:space="0" w:color="auto"/>
                    <w:left w:val="none" w:sz="0" w:space="0" w:color="auto"/>
                    <w:bottom w:val="none" w:sz="0" w:space="0" w:color="auto"/>
                    <w:right w:val="none" w:sz="0" w:space="0" w:color="auto"/>
                  </w:divBdr>
                  <w:divsChild>
                    <w:div w:id="1625849371">
                      <w:marLeft w:val="0"/>
                      <w:marRight w:val="0"/>
                      <w:marTop w:val="0"/>
                      <w:marBottom w:val="0"/>
                      <w:divBdr>
                        <w:top w:val="none" w:sz="0" w:space="0" w:color="auto"/>
                        <w:left w:val="none" w:sz="0" w:space="0" w:color="auto"/>
                        <w:bottom w:val="none" w:sz="0" w:space="0" w:color="auto"/>
                        <w:right w:val="none" w:sz="0" w:space="0" w:color="auto"/>
                      </w:divBdr>
                    </w:div>
                  </w:divsChild>
                </w:div>
                <w:div w:id="1897548375">
                  <w:marLeft w:val="0"/>
                  <w:marRight w:val="0"/>
                  <w:marTop w:val="0"/>
                  <w:marBottom w:val="0"/>
                  <w:divBdr>
                    <w:top w:val="none" w:sz="0" w:space="0" w:color="auto"/>
                    <w:left w:val="none" w:sz="0" w:space="0" w:color="auto"/>
                    <w:bottom w:val="none" w:sz="0" w:space="0" w:color="auto"/>
                    <w:right w:val="none" w:sz="0" w:space="0" w:color="auto"/>
                  </w:divBdr>
                  <w:divsChild>
                    <w:div w:id="834497676">
                      <w:marLeft w:val="0"/>
                      <w:marRight w:val="0"/>
                      <w:marTop w:val="0"/>
                      <w:marBottom w:val="0"/>
                      <w:divBdr>
                        <w:top w:val="none" w:sz="0" w:space="0" w:color="auto"/>
                        <w:left w:val="none" w:sz="0" w:space="0" w:color="auto"/>
                        <w:bottom w:val="none" w:sz="0" w:space="0" w:color="auto"/>
                        <w:right w:val="none" w:sz="0" w:space="0" w:color="auto"/>
                      </w:divBdr>
                    </w:div>
                  </w:divsChild>
                </w:div>
                <w:div w:id="1899976817">
                  <w:marLeft w:val="0"/>
                  <w:marRight w:val="0"/>
                  <w:marTop w:val="0"/>
                  <w:marBottom w:val="0"/>
                  <w:divBdr>
                    <w:top w:val="none" w:sz="0" w:space="0" w:color="auto"/>
                    <w:left w:val="none" w:sz="0" w:space="0" w:color="auto"/>
                    <w:bottom w:val="none" w:sz="0" w:space="0" w:color="auto"/>
                    <w:right w:val="none" w:sz="0" w:space="0" w:color="auto"/>
                  </w:divBdr>
                  <w:divsChild>
                    <w:div w:id="975454576">
                      <w:marLeft w:val="0"/>
                      <w:marRight w:val="0"/>
                      <w:marTop w:val="0"/>
                      <w:marBottom w:val="0"/>
                      <w:divBdr>
                        <w:top w:val="none" w:sz="0" w:space="0" w:color="auto"/>
                        <w:left w:val="none" w:sz="0" w:space="0" w:color="auto"/>
                        <w:bottom w:val="none" w:sz="0" w:space="0" w:color="auto"/>
                        <w:right w:val="none" w:sz="0" w:space="0" w:color="auto"/>
                      </w:divBdr>
                    </w:div>
                  </w:divsChild>
                </w:div>
                <w:div w:id="1900286400">
                  <w:marLeft w:val="0"/>
                  <w:marRight w:val="0"/>
                  <w:marTop w:val="0"/>
                  <w:marBottom w:val="0"/>
                  <w:divBdr>
                    <w:top w:val="none" w:sz="0" w:space="0" w:color="auto"/>
                    <w:left w:val="none" w:sz="0" w:space="0" w:color="auto"/>
                    <w:bottom w:val="none" w:sz="0" w:space="0" w:color="auto"/>
                    <w:right w:val="none" w:sz="0" w:space="0" w:color="auto"/>
                  </w:divBdr>
                  <w:divsChild>
                    <w:div w:id="860358172">
                      <w:marLeft w:val="0"/>
                      <w:marRight w:val="0"/>
                      <w:marTop w:val="0"/>
                      <w:marBottom w:val="0"/>
                      <w:divBdr>
                        <w:top w:val="none" w:sz="0" w:space="0" w:color="auto"/>
                        <w:left w:val="none" w:sz="0" w:space="0" w:color="auto"/>
                        <w:bottom w:val="none" w:sz="0" w:space="0" w:color="auto"/>
                        <w:right w:val="none" w:sz="0" w:space="0" w:color="auto"/>
                      </w:divBdr>
                    </w:div>
                  </w:divsChild>
                </w:div>
                <w:div w:id="1929733466">
                  <w:marLeft w:val="0"/>
                  <w:marRight w:val="0"/>
                  <w:marTop w:val="0"/>
                  <w:marBottom w:val="0"/>
                  <w:divBdr>
                    <w:top w:val="none" w:sz="0" w:space="0" w:color="auto"/>
                    <w:left w:val="none" w:sz="0" w:space="0" w:color="auto"/>
                    <w:bottom w:val="none" w:sz="0" w:space="0" w:color="auto"/>
                    <w:right w:val="none" w:sz="0" w:space="0" w:color="auto"/>
                  </w:divBdr>
                  <w:divsChild>
                    <w:div w:id="1580554453">
                      <w:marLeft w:val="0"/>
                      <w:marRight w:val="0"/>
                      <w:marTop w:val="0"/>
                      <w:marBottom w:val="0"/>
                      <w:divBdr>
                        <w:top w:val="none" w:sz="0" w:space="0" w:color="auto"/>
                        <w:left w:val="none" w:sz="0" w:space="0" w:color="auto"/>
                        <w:bottom w:val="none" w:sz="0" w:space="0" w:color="auto"/>
                        <w:right w:val="none" w:sz="0" w:space="0" w:color="auto"/>
                      </w:divBdr>
                    </w:div>
                  </w:divsChild>
                </w:div>
                <w:div w:id="1936478953">
                  <w:marLeft w:val="0"/>
                  <w:marRight w:val="0"/>
                  <w:marTop w:val="0"/>
                  <w:marBottom w:val="0"/>
                  <w:divBdr>
                    <w:top w:val="none" w:sz="0" w:space="0" w:color="auto"/>
                    <w:left w:val="none" w:sz="0" w:space="0" w:color="auto"/>
                    <w:bottom w:val="none" w:sz="0" w:space="0" w:color="auto"/>
                    <w:right w:val="none" w:sz="0" w:space="0" w:color="auto"/>
                  </w:divBdr>
                  <w:divsChild>
                    <w:div w:id="547106182">
                      <w:marLeft w:val="0"/>
                      <w:marRight w:val="0"/>
                      <w:marTop w:val="0"/>
                      <w:marBottom w:val="0"/>
                      <w:divBdr>
                        <w:top w:val="none" w:sz="0" w:space="0" w:color="auto"/>
                        <w:left w:val="none" w:sz="0" w:space="0" w:color="auto"/>
                        <w:bottom w:val="none" w:sz="0" w:space="0" w:color="auto"/>
                        <w:right w:val="none" w:sz="0" w:space="0" w:color="auto"/>
                      </w:divBdr>
                    </w:div>
                  </w:divsChild>
                </w:div>
                <w:div w:id="1969047987">
                  <w:marLeft w:val="0"/>
                  <w:marRight w:val="0"/>
                  <w:marTop w:val="0"/>
                  <w:marBottom w:val="0"/>
                  <w:divBdr>
                    <w:top w:val="none" w:sz="0" w:space="0" w:color="auto"/>
                    <w:left w:val="none" w:sz="0" w:space="0" w:color="auto"/>
                    <w:bottom w:val="none" w:sz="0" w:space="0" w:color="auto"/>
                    <w:right w:val="none" w:sz="0" w:space="0" w:color="auto"/>
                  </w:divBdr>
                  <w:divsChild>
                    <w:div w:id="1107896039">
                      <w:marLeft w:val="0"/>
                      <w:marRight w:val="0"/>
                      <w:marTop w:val="0"/>
                      <w:marBottom w:val="0"/>
                      <w:divBdr>
                        <w:top w:val="none" w:sz="0" w:space="0" w:color="auto"/>
                        <w:left w:val="none" w:sz="0" w:space="0" w:color="auto"/>
                        <w:bottom w:val="none" w:sz="0" w:space="0" w:color="auto"/>
                        <w:right w:val="none" w:sz="0" w:space="0" w:color="auto"/>
                      </w:divBdr>
                    </w:div>
                  </w:divsChild>
                </w:div>
                <w:div w:id="1974945978">
                  <w:marLeft w:val="0"/>
                  <w:marRight w:val="0"/>
                  <w:marTop w:val="0"/>
                  <w:marBottom w:val="0"/>
                  <w:divBdr>
                    <w:top w:val="none" w:sz="0" w:space="0" w:color="auto"/>
                    <w:left w:val="none" w:sz="0" w:space="0" w:color="auto"/>
                    <w:bottom w:val="none" w:sz="0" w:space="0" w:color="auto"/>
                    <w:right w:val="none" w:sz="0" w:space="0" w:color="auto"/>
                  </w:divBdr>
                  <w:divsChild>
                    <w:div w:id="1705247824">
                      <w:marLeft w:val="0"/>
                      <w:marRight w:val="0"/>
                      <w:marTop w:val="0"/>
                      <w:marBottom w:val="0"/>
                      <w:divBdr>
                        <w:top w:val="none" w:sz="0" w:space="0" w:color="auto"/>
                        <w:left w:val="none" w:sz="0" w:space="0" w:color="auto"/>
                        <w:bottom w:val="none" w:sz="0" w:space="0" w:color="auto"/>
                        <w:right w:val="none" w:sz="0" w:space="0" w:color="auto"/>
                      </w:divBdr>
                    </w:div>
                  </w:divsChild>
                </w:div>
                <w:div w:id="1987394183">
                  <w:marLeft w:val="0"/>
                  <w:marRight w:val="0"/>
                  <w:marTop w:val="0"/>
                  <w:marBottom w:val="0"/>
                  <w:divBdr>
                    <w:top w:val="none" w:sz="0" w:space="0" w:color="auto"/>
                    <w:left w:val="none" w:sz="0" w:space="0" w:color="auto"/>
                    <w:bottom w:val="none" w:sz="0" w:space="0" w:color="auto"/>
                    <w:right w:val="none" w:sz="0" w:space="0" w:color="auto"/>
                  </w:divBdr>
                  <w:divsChild>
                    <w:div w:id="1323585738">
                      <w:marLeft w:val="0"/>
                      <w:marRight w:val="0"/>
                      <w:marTop w:val="0"/>
                      <w:marBottom w:val="0"/>
                      <w:divBdr>
                        <w:top w:val="none" w:sz="0" w:space="0" w:color="auto"/>
                        <w:left w:val="none" w:sz="0" w:space="0" w:color="auto"/>
                        <w:bottom w:val="none" w:sz="0" w:space="0" w:color="auto"/>
                        <w:right w:val="none" w:sz="0" w:space="0" w:color="auto"/>
                      </w:divBdr>
                    </w:div>
                  </w:divsChild>
                </w:div>
                <w:div w:id="1991325848">
                  <w:marLeft w:val="0"/>
                  <w:marRight w:val="0"/>
                  <w:marTop w:val="0"/>
                  <w:marBottom w:val="0"/>
                  <w:divBdr>
                    <w:top w:val="none" w:sz="0" w:space="0" w:color="auto"/>
                    <w:left w:val="none" w:sz="0" w:space="0" w:color="auto"/>
                    <w:bottom w:val="none" w:sz="0" w:space="0" w:color="auto"/>
                    <w:right w:val="none" w:sz="0" w:space="0" w:color="auto"/>
                  </w:divBdr>
                  <w:divsChild>
                    <w:div w:id="849563249">
                      <w:marLeft w:val="0"/>
                      <w:marRight w:val="0"/>
                      <w:marTop w:val="0"/>
                      <w:marBottom w:val="0"/>
                      <w:divBdr>
                        <w:top w:val="none" w:sz="0" w:space="0" w:color="auto"/>
                        <w:left w:val="none" w:sz="0" w:space="0" w:color="auto"/>
                        <w:bottom w:val="none" w:sz="0" w:space="0" w:color="auto"/>
                        <w:right w:val="none" w:sz="0" w:space="0" w:color="auto"/>
                      </w:divBdr>
                    </w:div>
                  </w:divsChild>
                </w:div>
                <w:div w:id="1994798474">
                  <w:marLeft w:val="0"/>
                  <w:marRight w:val="0"/>
                  <w:marTop w:val="0"/>
                  <w:marBottom w:val="0"/>
                  <w:divBdr>
                    <w:top w:val="none" w:sz="0" w:space="0" w:color="auto"/>
                    <w:left w:val="none" w:sz="0" w:space="0" w:color="auto"/>
                    <w:bottom w:val="none" w:sz="0" w:space="0" w:color="auto"/>
                    <w:right w:val="none" w:sz="0" w:space="0" w:color="auto"/>
                  </w:divBdr>
                  <w:divsChild>
                    <w:div w:id="1499079826">
                      <w:marLeft w:val="0"/>
                      <w:marRight w:val="0"/>
                      <w:marTop w:val="0"/>
                      <w:marBottom w:val="0"/>
                      <w:divBdr>
                        <w:top w:val="none" w:sz="0" w:space="0" w:color="auto"/>
                        <w:left w:val="none" w:sz="0" w:space="0" w:color="auto"/>
                        <w:bottom w:val="none" w:sz="0" w:space="0" w:color="auto"/>
                        <w:right w:val="none" w:sz="0" w:space="0" w:color="auto"/>
                      </w:divBdr>
                    </w:div>
                  </w:divsChild>
                </w:div>
                <w:div w:id="1996907379">
                  <w:marLeft w:val="0"/>
                  <w:marRight w:val="0"/>
                  <w:marTop w:val="0"/>
                  <w:marBottom w:val="0"/>
                  <w:divBdr>
                    <w:top w:val="none" w:sz="0" w:space="0" w:color="auto"/>
                    <w:left w:val="none" w:sz="0" w:space="0" w:color="auto"/>
                    <w:bottom w:val="none" w:sz="0" w:space="0" w:color="auto"/>
                    <w:right w:val="none" w:sz="0" w:space="0" w:color="auto"/>
                  </w:divBdr>
                  <w:divsChild>
                    <w:div w:id="1848640939">
                      <w:marLeft w:val="0"/>
                      <w:marRight w:val="0"/>
                      <w:marTop w:val="0"/>
                      <w:marBottom w:val="0"/>
                      <w:divBdr>
                        <w:top w:val="none" w:sz="0" w:space="0" w:color="auto"/>
                        <w:left w:val="none" w:sz="0" w:space="0" w:color="auto"/>
                        <w:bottom w:val="none" w:sz="0" w:space="0" w:color="auto"/>
                        <w:right w:val="none" w:sz="0" w:space="0" w:color="auto"/>
                      </w:divBdr>
                    </w:div>
                  </w:divsChild>
                </w:div>
                <w:div w:id="2002418149">
                  <w:marLeft w:val="0"/>
                  <w:marRight w:val="0"/>
                  <w:marTop w:val="0"/>
                  <w:marBottom w:val="0"/>
                  <w:divBdr>
                    <w:top w:val="none" w:sz="0" w:space="0" w:color="auto"/>
                    <w:left w:val="none" w:sz="0" w:space="0" w:color="auto"/>
                    <w:bottom w:val="none" w:sz="0" w:space="0" w:color="auto"/>
                    <w:right w:val="none" w:sz="0" w:space="0" w:color="auto"/>
                  </w:divBdr>
                  <w:divsChild>
                    <w:div w:id="1487433092">
                      <w:marLeft w:val="0"/>
                      <w:marRight w:val="0"/>
                      <w:marTop w:val="0"/>
                      <w:marBottom w:val="0"/>
                      <w:divBdr>
                        <w:top w:val="none" w:sz="0" w:space="0" w:color="auto"/>
                        <w:left w:val="none" w:sz="0" w:space="0" w:color="auto"/>
                        <w:bottom w:val="none" w:sz="0" w:space="0" w:color="auto"/>
                        <w:right w:val="none" w:sz="0" w:space="0" w:color="auto"/>
                      </w:divBdr>
                    </w:div>
                  </w:divsChild>
                </w:div>
                <w:div w:id="2041589374">
                  <w:marLeft w:val="0"/>
                  <w:marRight w:val="0"/>
                  <w:marTop w:val="0"/>
                  <w:marBottom w:val="0"/>
                  <w:divBdr>
                    <w:top w:val="none" w:sz="0" w:space="0" w:color="auto"/>
                    <w:left w:val="none" w:sz="0" w:space="0" w:color="auto"/>
                    <w:bottom w:val="none" w:sz="0" w:space="0" w:color="auto"/>
                    <w:right w:val="none" w:sz="0" w:space="0" w:color="auto"/>
                  </w:divBdr>
                  <w:divsChild>
                    <w:div w:id="1880430547">
                      <w:marLeft w:val="0"/>
                      <w:marRight w:val="0"/>
                      <w:marTop w:val="0"/>
                      <w:marBottom w:val="0"/>
                      <w:divBdr>
                        <w:top w:val="none" w:sz="0" w:space="0" w:color="auto"/>
                        <w:left w:val="none" w:sz="0" w:space="0" w:color="auto"/>
                        <w:bottom w:val="none" w:sz="0" w:space="0" w:color="auto"/>
                        <w:right w:val="none" w:sz="0" w:space="0" w:color="auto"/>
                      </w:divBdr>
                    </w:div>
                  </w:divsChild>
                </w:div>
                <w:div w:id="2045785144">
                  <w:marLeft w:val="0"/>
                  <w:marRight w:val="0"/>
                  <w:marTop w:val="0"/>
                  <w:marBottom w:val="0"/>
                  <w:divBdr>
                    <w:top w:val="none" w:sz="0" w:space="0" w:color="auto"/>
                    <w:left w:val="none" w:sz="0" w:space="0" w:color="auto"/>
                    <w:bottom w:val="none" w:sz="0" w:space="0" w:color="auto"/>
                    <w:right w:val="none" w:sz="0" w:space="0" w:color="auto"/>
                  </w:divBdr>
                  <w:divsChild>
                    <w:div w:id="467088884">
                      <w:marLeft w:val="0"/>
                      <w:marRight w:val="0"/>
                      <w:marTop w:val="0"/>
                      <w:marBottom w:val="0"/>
                      <w:divBdr>
                        <w:top w:val="none" w:sz="0" w:space="0" w:color="auto"/>
                        <w:left w:val="none" w:sz="0" w:space="0" w:color="auto"/>
                        <w:bottom w:val="none" w:sz="0" w:space="0" w:color="auto"/>
                        <w:right w:val="none" w:sz="0" w:space="0" w:color="auto"/>
                      </w:divBdr>
                    </w:div>
                  </w:divsChild>
                </w:div>
                <w:div w:id="2046559345">
                  <w:marLeft w:val="0"/>
                  <w:marRight w:val="0"/>
                  <w:marTop w:val="0"/>
                  <w:marBottom w:val="0"/>
                  <w:divBdr>
                    <w:top w:val="none" w:sz="0" w:space="0" w:color="auto"/>
                    <w:left w:val="none" w:sz="0" w:space="0" w:color="auto"/>
                    <w:bottom w:val="none" w:sz="0" w:space="0" w:color="auto"/>
                    <w:right w:val="none" w:sz="0" w:space="0" w:color="auto"/>
                  </w:divBdr>
                  <w:divsChild>
                    <w:div w:id="309989507">
                      <w:marLeft w:val="0"/>
                      <w:marRight w:val="0"/>
                      <w:marTop w:val="0"/>
                      <w:marBottom w:val="0"/>
                      <w:divBdr>
                        <w:top w:val="none" w:sz="0" w:space="0" w:color="auto"/>
                        <w:left w:val="none" w:sz="0" w:space="0" w:color="auto"/>
                        <w:bottom w:val="none" w:sz="0" w:space="0" w:color="auto"/>
                        <w:right w:val="none" w:sz="0" w:space="0" w:color="auto"/>
                      </w:divBdr>
                    </w:div>
                  </w:divsChild>
                </w:div>
                <w:div w:id="2079131780">
                  <w:marLeft w:val="0"/>
                  <w:marRight w:val="0"/>
                  <w:marTop w:val="0"/>
                  <w:marBottom w:val="0"/>
                  <w:divBdr>
                    <w:top w:val="none" w:sz="0" w:space="0" w:color="auto"/>
                    <w:left w:val="none" w:sz="0" w:space="0" w:color="auto"/>
                    <w:bottom w:val="none" w:sz="0" w:space="0" w:color="auto"/>
                    <w:right w:val="none" w:sz="0" w:space="0" w:color="auto"/>
                  </w:divBdr>
                  <w:divsChild>
                    <w:div w:id="1704482718">
                      <w:marLeft w:val="0"/>
                      <w:marRight w:val="0"/>
                      <w:marTop w:val="0"/>
                      <w:marBottom w:val="0"/>
                      <w:divBdr>
                        <w:top w:val="none" w:sz="0" w:space="0" w:color="auto"/>
                        <w:left w:val="none" w:sz="0" w:space="0" w:color="auto"/>
                        <w:bottom w:val="none" w:sz="0" w:space="0" w:color="auto"/>
                        <w:right w:val="none" w:sz="0" w:space="0" w:color="auto"/>
                      </w:divBdr>
                    </w:div>
                  </w:divsChild>
                </w:div>
                <w:div w:id="2101100234">
                  <w:marLeft w:val="0"/>
                  <w:marRight w:val="0"/>
                  <w:marTop w:val="0"/>
                  <w:marBottom w:val="0"/>
                  <w:divBdr>
                    <w:top w:val="none" w:sz="0" w:space="0" w:color="auto"/>
                    <w:left w:val="none" w:sz="0" w:space="0" w:color="auto"/>
                    <w:bottom w:val="none" w:sz="0" w:space="0" w:color="auto"/>
                    <w:right w:val="none" w:sz="0" w:space="0" w:color="auto"/>
                  </w:divBdr>
                  <w:divsChild>
                    <w:div w:id="1035690207">
                      <w:marLeft w:val="0"/>
                      <w:marRight w:val="0"/>
                      <w:marTop w:val="0"/>
                      <w:marBottom w:val="0"/>
                      <w:divBdr>
                        <w:top w:val="none" w:sz="0" w:space="0" w:color="auto"/>
                        <w:left w:val="none" w:sz="0" w:space="0" w:color="auto"/>
                        <w:bottom w:val="none" w:sz="0" w:space="0" w:color="auto"/>
                        <w:right w:val="none" w:sz="0" w:space="0" w:color="auto"/>
                      </w:divBdr>
                    </w:div>
                  </w:divsChild>
                </w:div>
                <w:div w:id="2102871280">
                  <w:marLeft w:val="0"/>
                  <w:marRight w:val="0"/>
                  <w:marTop w:val="0"/>
                  <w:marBottom w:val="0"/>
                  <w:divBdr>
                    <w:top w:val="none" w:sz="0" w:space="0" w:color="auto"/>
                    <w:left w:val="none" w:sz="0" w:space="0" w:color="auto"/>
                    <w:bottom w:val="none" w:sz="0" w:space="0" w:color="auto"/>
                    <w:right w:val="none" w:sz="0" w:space="0" w:color="auto"/>
                  </w:divBdr>
                  <w:divsChild>
                    <w:div w:id="1862863519">
                      <w:marLeft w:val="0"/>
                      <w:marRight w:val="0"/>
                      <w:marTop w:val="0"/>
                      <w:marBottom w:val="0"/>
                      <w:divBdr>
                        <w:top w:val="none" w:sz="0" w:space="0" w:color="auto"/>
                        <w:left w:val="none" w:sz="0" w:space="0" w:color="auto"/>
                        <w:bottom w:val="none" w:sz="0" w:space="0" w:color="auto"/>
                        <w:right w:val="none" w:sz="0" w:space="0" w:color="auto"/>
                      </w:divBdr>
                    </w:div>
                  </w:divsChild>
                </w:div>
                <w:div w:id="2104106337">
                  <w:marLeft w:val="0"/>
                  <w:marRight w:val="0"/>
                  <w:marTop w:val="0"/>
                  <w:marBottom w:val="0"/>
                  <w:divBdr>
                    <w:top w:val="none" w:sz="0" w:space="0" w:color="auto"/>
                    <w:left w:val="none" w:sz="0" w:space="0" w:color="auto"/>
                    <w:bottom w:val="none" w:sz="0" w:space="0" w:color="auto"/>
                    <w:right w:val="none" w:sz="0" w:space="0" w:color="auto"/>
                  </w:divBdr>
                  <w:divsChild>
                    <w:div w:id="2033845044">
                      <w:marLeft w:val="0"/>
                      <w:marRight w:val="0"/>
                      <w:marTop w:val="0"/>
                      <w:marBottom w:val="0"/>
                      <w:divBdr>
                        <w:top w:val="none" w:sz="0" w:space="0" w:color="auto"/>
                        <w:left w:val="none" w:sz="0" w:space="0" w:color="auto"/>
                        <w:bottom w:val="none" w:sz="0" w:space="0" w:color="auto"/>
                        <w:right w:val="none" w:sz="0" w:space="0" w:color="auto"/>
                      </w:divBdr>
                    </w:div>
                  </w:divsChild>
                </w:div>
                <w:div w:id="2104760280">
                  <w:marLeft w:val="0"/>
                  <w:marRight w:val="0"/>
                  <w:marTop w:val="0"/>
                  <w:marBottom w:val="0"/>
                  <w:divBdr>
                    <w:top w:val="none" w:sz="0" w:space="0" w:color="auto"/>
                    <w:left w:val="none" w:sz="0" w:space="0" w:color="auto"/>
                    <w:bottom w:val="none" w:sz="0" w:space="0" w:color="auto"/>
                    <w:right w:val="none" w:sz="0" w:space="0" w:color="auto"/>
                  </w:divBdr>
                  <w:divsChild>
                    <w:div w:id="821116478">
                      <w:marLeft w:val="0"/>
                      <w:marRight w:val="0"/>
                      <w:marTop w:val="0"/>
                      <w:marBottom w:val="0"/>
                      <w:divBdr>
                        <w:top w:val="none" w:sz="0" w:space="0" w:color="auto"/>
                        <w:left w:val="none" w:sz="0" w:space="0" w:color="auto"/>
                        <w:bottom w:val="none" w:sz="0" w:space="0" w:color="auto"/>
                        <w:right w:val="none" w:sz="0" w:space="0" w:color="auto"/>
                      </w:divBdr>
                    </w:div>
                  </w:divsChild>
                </w:div>
                <w:div w:id="2138375948">
                  <w:marLeft w:val="0"/>
                  <w:marRight w:val="0"/>
                  <w:marTop w:val="0"/>
                  <w:marBottom w:val="0"/>
                  <w:divBdr>
                    <w:top w:val="none" w:sz="0" w:space="0" w:color="auto"/>
                    <w:left w:val="none" w:sz="0" w:space="0" w:color="auto"/>
                    <w:bottom w:val="none" w:sz="0" w:space="0" w:color="auto"/>
                    <w:right w:val="none" w:sz="0" w:space="0" w:color="auto"/>
                  </w:divBdr>
                  <w:divsChild>
                    <w:div w:id="1724793824">
                      <w:marLeft w:val="0"/>
                      <w:marRight w:val="0"/>
                      <w:marTop w:val="0"/>
                      <w:marBottom w:val="0"/>
                      <w:divBdr>
                        <w:top w:val="none" w:sz="0" w:space="0" w:color="auto"/>
                        <w:left w:val="none" w:sz="0" w:space="0" w:color="auto"/>
                        <w:bottom w:val="none" w:sz="0" w:space="0" w:color="auto"/>
                        <w:right w:val="none" w:sz="0" w:space="0" w:color="auto"/>
                      </w:divBdr>
                    </w:div>
                  </w:divsChild>
                </w:div>
                <w:div w:id="2144418388">
                  <w:marLeft w:val="0"/>
                  <w:marRight w:val="0"/>
                  <w:marTop w:val="0"/>
                  <w:marBottom w:val="0"/>
                  <w:divBdr>
                    <w:top w:val="none" w:sz="0" w:space="0" w:color="auto"/>
                    <w:left w:val="none" w:sz="0" w:space="0" w:color="auto"/>
                    <w:bottom w:val="none" w:sz="0" w:space="0" w:color="auto"/>
                    <w:right w:val="none" w:sz="0" w:space="0" w:color="auto"/>
                  </w:divBdr>
                  <w:divsChild>
                    <w:div w:id="1424885300">
                      <w:marLeft w:val="0"/>
                      <w:marRight w:val="0"/>
                      <w:marTop w:val="0"/>
                      <w:marBottom w:val="0"/>
                      <w:divBdr>
                        <w:top w:val="none" w:sz="0" w:space="0" w:color="auto"/>
                        <w:left w:val="none" w:sz="0" w:space="0" w:color="auto"/>
                        <w:bottom w:val="none" w:sz="0" w:space="0" w:color="auto"/>
                        <w:right w:val="none" w:sz="0" w:space="0" w:color="auto"/>
                      </w:divBdr>
                    </w:div>
                  </w:divsChild>
                </w:div>
                <w:div w:id="2146972577">
                  <w:marLeft w:val="0"/>
                  <w:marRight w:val="0"/>
                  <w:marTop w:val="0"/>
                  <w:marBottom w:val="0"/>
                  <w:divBdr>
                    <w:top w:val="none" w:sz="0" w:space="0" w:color="auto"/>
                    <w:left w:val="none" w:sz="0" w:space="0" w:color="auto"/>
                    <w:bottom w:val="none" w:sz="0" w:space="0" w:color="auto"/>
                    <w:right w:val="none" w:sz="0" w:space="0" w:color="auto"/>
                  </w:divBdr>
                  <w:divsChild>
                    <w:div w:id="7786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88610">
          <w:marLeft w:val="0"/>
          <w:marRight w:val="0"/>
          <w:marTop w:val="0"/>
          <w:marBottom w:val="0"/>
          <w:divBdr>
            <w:top w:val="none" w:sz="0" w:space="0" w:color="auto"/>
            <w:left w:val="none" w:sz="0" w:space="0" w:color="auto"/>
            <w:bottom w:val="none" w:sz="0" w:space="0" w:color="auto"/>
            <w:right w:val="none" w:sz="0" w:space="0" w:color="auto"/>
          </w:divBdr>
        </w:div>
        <w:div w:id="925382690">
          <w:marLeft w:val="0"/>
          <w:marRight w:val="0"/>
          <w:marTop w:val="0"/>
          <w:marBottom w:val="0"/>
          <w:divBdr>
            <w:top w:val="none" w:sz="0" w:space="0" w:color="auto"/>
            <w:left w:val="none" w:sz="0" w:space="0" w:color="auto"/>
            <w:bottom w:val="none" w:sz="0" w:space="0" w:color="auto"/>
            <w:right w:val="none" w:sz="0" w:space="0" w:color="auto"/>
          </w:divBdr>
        </w:div>
        <w:div w:id="1103920008">
          <w:marLeft w:val="0"/>
          <w:marRight w:val="0"/>
          <w:marTop w:val="0"/>
          <w:marBottom w:val="0"/>
          <w:divBdr>
            <w:top w:val="none" w:sz="0" w:space="0" w:color="auto"/>
            <w:left w:val="none" w:sz="0" w:space="0" w:color="auto"/>
            <w:bottom w:val="none" w:sz="0" w:space="0" w:color="auto"/>
            <w:right w:val="none" w:sz="0" w:space="0" w:color="auto"/>
          </w:divBdr>
        </w:div>
        <w:div w:id="1117915747">
          <w:marLeft w:val="0"/>
          <w:marRight w:val="0"/>
          <w:marTop w:val="0"/>
          <w:marBottom w:val="0"/>
          <w:divBdr>
            <w:top w:val="none" w:sz="0" w:space="0" w:color="auto"/>
            <w:left w:val="none" w:sz="0" w:space="0" w:color="auto"/>
            <w:bottom w:val="none" w:sz="0" w:space="0" w:color="auto"/>
            <w:right w:val="none" w:sz="0" w:space="0" w:color="auto"/>
          </w:divBdr>
          <w:divsChild>
            <w:div w:id="1987978411">
              <w:marLeft w:val="-75"/>
              <w:marRight w:val="0"/>
              <w:marTop w:val="30"/>
              <w:marBottom w:val="30"/>
              <w:divBdr>
                <w:top w:val="none" w:sz="0" w:space="0" w:color="auto"/>
                <w:left w:val="none" w:sz="0" w:space="0" w:color="auto"/>
                <w:bottom w:val="none" w:sz="0" w:space="0" w:color="auto"/>
                <w:right w:val="none" w:sz="0" w:space="0" w:color="auto"/>
              </w:divBdr>
              <w:divsChild>
                <w:div w:id="30151163">
                  <w:marLeft w:val="0"/>
                  <w:marRight w:val="0"/>
                  <w:marTop w:val="0"/>
                  <w:marBottom w:val="0"/>
                  <w:divBdr>
                    <w:top w:val="none" w:sz="0" w:space="0" w:color="auto"/>
                    <w:left w:val="none" w:sz="0" w:space="0" w:color="auto"/>
                    <w:bottom w:val="none" w:sz="0" w:space="0" w:color="auto"/>
                    <w:right w:val="none" w:sz="0" w:space="0" w:color="auto"/>
                  </w:divBdr>
                  <w:divsChild>
                    <w:div w:id="1262764647">
                      <w:marLeft w:val="0"/>
                      <w:marRight w:val="0"/>
                      <w:marTop w:val="0"/>
                      <w:marBottom w:val="0"/>
                      <w:divBdr>
                        <w:top w:val="none" w:sz="0" w:space="0" w:color="auto"/>
                        <w:left w:val="none" w:sz="0" w:space="0" w:color="auto"/>
                        <w:bottom w:val="none" w:sz="0" w:space="0" w:color="auto"/>
                        <w:right w:val="none" w:sz="0" w:space="0" w:color="auto"/>
                      </w:divBdr>
                    </w:div>
                  </w:divsChild>
                </w:div>
                <w:div w:id="34234003">
                  <w:marLeft w:val="0"/>
                  <w:marRight w:val="0"/>
                  <w:marTop w:val="0"/>
                  <w:marBottom w:val="0"/>
                  <w:divBdr>
                    <w:top w:val="none" w:sz="0" w:space="0" w:color="auto"/>
                    <w:left w:val="none" w:sz="0" w:space="0" w:color="auto"/>
                    <w:bottom w:val="none" w:sz="0" w:space="0" w:color="auto"/>
                    <w:right w:val="none" w:sz="0" w:space="0" w:color="auto"/>
                  </w:divBdr>
                  <w:divsChild>
                    <w:div w:id="367800660">
                      <w:marLeft w:val="0"/>
                      <w:marRight w:val="0"/>
                      <w:marTop w:val="0"/>
                      <w:marBottom w:val="0"/>
                      <w:divBdr>
                        <w:top w:val="none" w:sz="0" w:space="0" w:color="auto"/>
                        <w:left w:val="none" w:sz="0" w:space="0" w:color="auto"/>
                        <w:bottom w:val="none" w:sz="0" w:space="0" w:color="auto"/>
                        <w:right w:val="none" w:sz="0" w:space="0" w:color="auto"/>
                      </w:divBdr>
                    </w:div>
                  </w:divsChild>
                </w:div>
                <w:div w:id="43724150">
                  <w:marLeft w:val="0"/>
                  <w:marRight w:val="0"/>
                  <w:marTop w:val="0"/>
                  <w:marBottom w:val="0"/>
                  <w:divBdr>
                    <w:top w:val="none" w:sz="0" w:space="0" w:color="auto"/>
                    <w:left w:val="none" w:sz="0" w:space="0" w:color="auto"/>
                    <w:bottom w:val="none" w:sz="0" w:space="0" w:color="auto"/>
                    <w:right w:val="none" w:sz="0" w:space="0" w:color="auto"/>
                  </w:divBdr>
                  <w:divsChild>
                    <w:div w:id="1080907829">
                      <w:marLeft w:val="0"/>
                      <w:marRight w:val="0"/>
                      <w:marTop w:val="0"/>
                      <w:marBottom w:val="0"/>
                      <w:divBdr>
                        <w:top w:val="none" w:sz="0" w:space="0" w:color="auto"/>
                        <w:left w:val="none" w:sz="0" w:space="0" w:color="auto"/>
                        <w:bottom w:val="none" w:sz="0" w:space="0" w:color="auto"/>
                        <w:right w:val="none" w:sz="0" w:space="0" w:color="auto"/>
                      </w:divBdr>
                    </w:div>
                  </w:divsChild>
                </w:div>
                <w:div w:id="65342051">
                  <w:marLeft w:val="0"/>
                  <w:marRight w:val="0"/>
                  <w:marTop w:val="0"/>
                  <w:marBottom w:val="0"/>
                  <w:divBdr>
                    <w:top w:val="none" w:sz="0" w:space="0" w:color="auto"/>
                    <w:left w:val="none" w:sz="0" w:space="0" w:color="auto"/>
                    <w:bottom w:val="none" w:sz="0" w:space="0" w:color="auto"/>
                    <w:right w:val="none" w:sz="0" w:space="0" w:color="auto"/>
                  </w:divBdr>
                  <w:divsChild>
                    <w:div w:id="1304505077">
                      <w:marLeft w:val="0"/>
                      <w:marRight w:val="0"/>
                      <w:marTop w:val="0"/>
                      <w:marBottom w:val="0"/>
                      <w:divBdr>
                        <w:top w:val="none" w:sz="0" w:space="0" w:color="auto"/>
                        <w:left w:val="none" w:sz="0" w:space="0" w:color="auto"/>
                        <w:bottom w:val="none" w:sz="0" w:space="0" w:color="auto"/>
                        <w:right w:val="none" w:sz="0" w:space="0" w:color="auto"/>
                      </w:divBdr>
                    </w:div>
                  </w:divsChild>
                </w:div>
                <w:div w:id="71127994">
                  <w:marLeft w:val="0"/>
                  <w:marRight w:val="0"/>
                  <w:marTop w:val="0"/>
                  <w:marBottom w:val="0"/>
                  <w:divBdr>
                    <w:top w:val="none" w:sz="0" w:space="0" w:color="auto"/>
                    <w:left w:val="none" w:sz="0" w:space="0" w:color="auto"/>
                    <w:bottom w:val="none" w:sz="0" w:space="0" w:color="auto"/>
                    <w:right w:val="none" w:sz="0" w:space="0" w:color="auto"/>
                  </w:divBdr>
                  <w:divsChild>
                    <w:div w:id="183327233">
                      <w:marLeft w:val="0"/>
                      <w:marRight w:val="0"/>
                      <w:marTop w:val="0"/>
                      <w:marBottom w:val="0"/>
                      <w:divBdr>
                        <w:top w:val="none" w:sz="0" w:space="0" w:color="auto"/>
                        <w:left w:val="none" w:sz="0" w:space="0" w:color="auto"/>
                        <w:bottom w:val="none" w:sz="0" w:space="0" w:color="auto"/>
                        <w:right w:val="none" w:sz="0" w:space="0" w:color="auto"/>
                      </w:divBdr>
                    </w:div>
                  </w:divsChild>
                </w:div>
                <w:div w:id="98572023">
                  <w:marLeft w:val="0"/>
                  <w:marRight w:val="0"/>
                  <w:marTop w:val="0"/>
                  <w:marBottom w:val="0"/>
                  <w:divBdr>
                    <w:top w:val="none" w:sz="0" w:space="0" w:color="auto"/>
                    <w:left w:val="none" w:sz="0" w:space="0" w:color="auto"/>
                    <w:bottom w:val="none" w:sz="0" w:space="0" w:color="auto"/>
                    <w:right w:val="none" w:sz="0" w:space="0" w:color="auto"/>
                  </w:divBdr>
                  <w:divsChild>
                    <w:div w:id="1724521147">
                      <w:marLeft w:val="0"/>
                      <w:marRight w:val="0"/>
                      <w:marTop w:val="0"/>
                      <w:marBottom w:val="0"/>
                      <w:divBdr>
                        <w:top w:val="none" w:sz="0" w:space="0" w:color="auto"/>
                        <w:left w:val="none" w:sz="0" w:space="0" w:color="auto"/>
                        <w:bottom w:val="none" w:sz="0" w:space="0" w:color="auto"/>
                        <w:right w:val="none" w:sz="0" w:space="0" w:color="auto"/>
                      </w:divBdr>
                    </w:div>
                  </w:divsChild>
                </w:div>
                <w:div w:id="106387910">
                  <w:marLeft w:val="0"/>
                  <w:marRight w:val="0"/>
                  <w:marTop w:val="0"/>
                  <w:marBottom w:val="0"/>
                  <w:divBdr>
                    <w:top w:val="none" w:sz="0" w:space="0" w:color="auto"/>
                    <w:left w:val="none" w:sz="0" w:space="0" w:color="auto"/>
                    <w:bottom w:val="none" w:sz="0" w:space="0" w:color="auto"/>
                    <w:right w:val="none" w:sz="0" w:space="0" w:color="auto"/>
                  </w:divBdr>
                  <w:divsChild>
                    <w:div w:id="548155222">
                      <w:marLeft w:val="0"/>
                      <w:marRight w:val="0"/>
                      <w:marTop w:val="0"/>
                      <w:marBottom w:val="0"/>
                      <w:divBdr>
                        <w:top w:val="none" w:sz="0" w:space="0" w:color="auto"/>
                        <w:left w:val="none" w:sz="0" w:space="0" w:color="auto"/>
                        <w:bottom w:val="none" w:sz="0" w:space="0" w:color="auto"/>
                        <w:right w:val="none" w:sz="0" w:space="0" w:color="auto"/>
                      </w:divBdr>
                    </w:div>
                  </w:divsChild>
                </w:div>
                <w:div w:id="118299963">
                  <w:marLeft w:val="0"/>
                  <w:marRight w:val="0"/>
                  <w:marTop w:val="0"/>
                  <w:marBottom w:val="0"/>
                  <w:divBdr>
                    <w:top w:val="none" w:sz="0" w:space="0" w:color="auto"/>
                    <w:left w:val="none" w:sz="0" w:space="0" w:color="auto"/>
                    <w:bottom w:val="none" w:sz="0" w:space="0" w:color="auto"/>
                    <w:right w:val="none" w:sz="0" w:space="0" w:color="auto"/>
                  </w:divBdr>
                  <w:divsChild>
                    <w:div w:id="604270029">
                      <w:marLeft w:val="0"/>
                      <w:marRight w:val="0"/>
                      <w:marTop w:val="0"/>
                      <w:marBottom w:val="0"/>
                      <w:divBdr>
                        <w:top w:val="none" w:sz="0" w:space="0" w:color="auto"/>
                        <w:left w:val="none" w:sz="0" w:space="0" w:color="auto"/>
                        <w:bottom w:val="none" w:sz="0" w:space="0" w:color="auto"/>
                        <w:right w:val="none" w:sz="0" w:space="0" w:color="auto"/>
                      </w:divBdr>
                    </w:div>
                  </w:divsChild>
                </w:div>
                <w:div w:id="121773361">
                  <w:marLeft w:val="0"/>
                  <w:marRight w:val="0"/>
                  <w:marTop w:val="0"/>
                  <w:marBottom w:val="0"/>
                  <w:divBdr>
                    <w:top w:val="none" w:sz="0" w:space="0" w:color="auto"/>
                    <w:left w:val="none" w:sz="0" w:space="0" w:color="auto"/>
                    <w:bottom w:val="none" w:sz="0" w:space="0" w:color="auto"/>
                    <w:right w:val="none" w:sz="0" w:space="0" w:color="auto"/>
                  </w:divBdr>
                  <w:divsChild>
                    <w:div w:id="1651867297">
                      <w:marLeft w:val="0"/>
                      <w:marRight w:val="0"/>
                      <w:marTop w:val="0"/>
                      <w:marBottom w:val="0"/>
                      <w:divBdr>
                        <w:top w:val="none" w:sz="0" w:space="0" w:color="auto"/>
                        <w:left w:val="none" w:sz="0" w:space="0" w:color="auto"/>
                        <w:bottom w:val="none" w:sz="0" w:space="0" w:color="auto"/>
                        <w:right w:val="none" w:sz="0" w:space="0" w:color="auto"/>
                      </w:divBdr>
                    </w:div>
                  </w:divsChild>
                </w:div>
                <w:div w:id="135223810">
                  <w:marLeft w:val="0"/>
                  <w:marRight w:val="0"/>
                  <w:marTop w:val="0"/>
                  <w:marBottom w:val="0"/>
                  <w:divBdr>
                    <w:top w:val="none" w:sz="0" w:space="0" w:color="auto"/>
                    <w:left w:val="none" w:sz="0" w:space="0" w:color="auto"/>
                    <w:bottom w:val="none" w:sz="0" w:space="0" w:color="auto"/>
                    <w:right w:val="none" w:sz="0" w:space="0" w:color="auto"/>
                  </w:divBdr>
                  <w:divsChild>
                    <w:div w:id="614215864">
                      <w:marLeft w:val="0"/>
                      <w:marRight w:val="0"/>
                      <w:marTop w:val="0"/>
                      <w:marBottom w:val="0"/>
                      <w:divBdr>
                        <w:top w:val="none" w:sz="0" w:space="0" w:color="auto"/>
                        <w:left w:val="none" w:sz="0" w:space="0" w:color="auto"/>
                        <w:bottom w:val="none" w:sz="0" w:space="0" w:color="auto"/>
                        <w:right w:val="none" w:sz="0" w:space="0" w:color="auto"/>
                      </w:divBdr>
                    </w:div>
                  </w:divsChild>
                </w:div>
                <w:div w:id="154222982">
                  <w:marLeft w:val="0"/>
                  <w:marRight w:val="0"/>
                  <w:marTop w:val="0"/>
                  <w:marBottom w:val="0"/>
                  <w:divBdr>
                    <w:top w:val="none" w:sz="0" w:space="0" w:color="auto"/>
                    <w:left w:val="none" w:sz="0" w:space="0" w:color="auto"/>
                    <w:bottom w:val="none" w:sz="0" w:space="0" w:color="auto"/>
                    <w:right w:val="none" w:sz="0" w:space="0" w:color="auto"/>
                  </w:divBdr>
                  <w:divsChild>
                    <w:div w:id="1861815927">
                      <w:marLeft w:val="0"/>
                      <w:marRight w:val="0"/>
                      <w:marTop w:val="0"/>
                      <w:marBottom w:val="0"/>
                      <w:divBdr>
                        <w:top w:val="none" w:sz="0" w:space="0" w:color="auto"/>
                        <w:left w:val="none" w:sz="0" w:space="0" w:color="auto"/>
                        <w:bottom w:val="none" w:sz="0" w:space="0" w:color="auto"/>
                        <w:right w:val="none" w:sz="0" w:space="0" w:color="auto"/>
                      </w:divBdr>
                    </w:div>
                  </w:divsChild>
                </w:div>
                <w:div w:id="160505937">
                  <w:marLeft w:val="0"/>
                  <w:marRight w:val="0"/>
                  <w:marTop w:val="0"/>
                  <w:marBottom w:val="0"/>
                  <w:divBdr>
                    <w:top w:val="none" w:sz="0" w:space="0" w:color="auto"/>
                    <w:left w:val="none" w:sz="0" w:space="0" w:color="auto"/>
                    <w:bottom w:val="none" w:sz="0" w:space="0" w:color="auto"/>
                    <w:right w:val="none" w:sz="0" w:space="0" w:color="auto"/>
                  </w:divBdr>
                  <w:divsChild>
                    <w:div w:id="619144119">
                      <w:marLeft w:val="0"/>
                      <w:marRight w:val="0"/>
                      <w:marTop w:val="0"/>
                      <w:marBottom w:val="0"/>
                      <w:divBdr>
                        <w:top w:val="none" w:sz="0" w:space="0" w:color="auto"/>
                        <w:left w:val="none" w:sz="0" w:space="0" w:color="auto"/>
                        <w:bottom w:val="none" w:sz="0" w:space="0" w:color="auto"/>
                        <w:right w:val="none" w:sz="0" w:space="0" w:color="auto"/>
                      </w:divBdr>
                    </w:div>
                  </w:divsChild>
                </w:div>
                <w:div w:id="162745461">
                  <w:marLeft w:val="0"/>
                  <w:marRight w:val="0"/>
                  <w:marTop w:val="0"/>
                  <w:marBottom w:val="0"/>
                  <w:divBdr>
                    <w:top w:val="none" w:sz="0" w:space="0" w:color="auto"/>
                    <w:left w:val="none" w:sz="0" w:space="0" w:color="auto"/>
                    <w:bottom w:val="none" w:sz="0" w:space="0" w:color="auto"/>
                    <w:right w:val="none" w:sz="0" w:space="0" w:color="auto"/>
                  </w:divBdr>
                  <w:divsChild>
                    <w:div w:id="1381590150">
                      <w:marLeft w:val="0"/>
                      <w:marRight w:val="0"/>
                      <w:marTop w:val="0"/>
                      <w:marBottom w:val="0"/>
                      <w:divBdr>
                        <w:top w:val="none" w:sz="0" w:space="0" w:color="auto"/>
                        <w:left w:val="none" w:sz="0" w:space="0" w:color="auto"/>
                        <w:bottom w:val="none" w:sz="0" w:space="0" w:color="auto"/>
                        <w:right w:val="none" w:sz="0" w:space="0" w:color="auto"/>
                      </w:divBdr>
                    </w:div>
                  </w:divsChild>
                </w:div>
                <w:div w:id="168638141">
                  <w:marLeft w:val="0"/>
                  <w:marRight w:val="0"/>
                  <w:marTop w:val="0"/>
                  <w:marBottom w:val="0"/>
                  <w:divBdr>
                    <w:top w:val="none" w:sz="0" w:space="0" w:color="auto"/>
                    <w:left w:val="none" w:sz="0" w:space="0" w:color="auto"/>
                    <w:bottom w:val="none" w:sz="0" w:space="0" w:color="auto"/>
                    <w:right w:val="none" w:sz="0" w:space="0" w:color="auto"/>
                  </w:divBdr>
                  <w:divsChild>
                    <w:div w:id="1623613120">
                      <w:marLeft w:val="0"/>
                      <w:marRight w:val="0"/>
                      <w:marTop w:val="0"/>
                      <w:marBottom w:val="0"/>
                      <w:divBdr>
                        <w:top w:val="none" w:sz="0" w:space="0" w:color="auto"/>
                        <w:left w:val="none" w:sz="0" w:space="0" w:color="auto"/>
                        <w:bottom w:val="none" w:sz="0" w:space="0" w:color="auto"/>
                        <w:right w:val="none" w:sz="0" w:space="0" w:color="auto"/>
                      </w:divBdr>
                    </w:div>
                  </w:divsChild>
                </w:div>
                <w:div w:id="180358088">
                  <w:marLeft w:val="0"/>
                  <w:marRight w:val="0"/>
                  <w:marTop w:val="0"/>
                  <w:marBottom w:val="0"/>
                  <w:divBdr>
                    <w:top w:val="none" w:sz="0" w:space="0" w:color="auto"/>
                    <w:left w:val="none" w:sz="0" w:space="0" w:color="auto"/>
                    <w:bottom w:val="none" w:sz="0" w:space="0" w:color="auto"/>
                    <w:right w:val="none" w:sz="0" w:space="0" w:color="auto"/>
                  </w:divBdr>
                  <w:divsChild>
                    <w:div w:id="2090081195">
                      <w:marLeft w:val="0"/>
                      <w:marRight w:val="0"/>
                      <w:marTop w:val="0"/>
                      <w:marBottom w:val="0"/>
                      <w:divBdr>
                        <w:top w:val="none" w:sz="0" w:space="0" w:color="auto"/>
                        <w:left w:val="none" w:sz="0" w:space="0" w:color="auto"/>
                        <w:bottom w:val="none" w:sz="0" w:space="0" w:color="auto"/>
                        <w:right w:val="none" w:sz="0" w:space="0" w:color="auto"/>
                      </w:divBdr>
                    </w:div>
                  </w:divsChild>
                </w:div>
                <w:div w:id="183252091">
                  <w:marLeft w:val="0"/>
                  <w:marRight w:val="0"/>
                  <w:marTop w:val="0"/>
                  <w:marBottom w:val="0"/>
                  <w:divBdr>
                    <w:top w:val="none" w:sz="0" w:space="0" w:color="auto"/>
                    <w:left w:val="none" w:sz="0" w:space="0" w:color="auto"/>
                    <w:bottom w:val="none" w:sz="0" w:space="0" w:color="auto"/>
                    <w:right w:val="none" w:sz="0" w:space="0" w:color="auto"/>
                  </w:divBdr>
                  <w:divsChild>
                    <w:div w:id="502745260">
                      <w:marLeft w:val="0"/>
                      <w:marRight w:val="0"/>
                      <w:marTop w:val="0"/>
                      <w:marBottom w:val="0"/>
                      <w:divBdr>
                        <w:top w:val="none" w:sz="0" w:space="0" w:color="auto"/>
                        <w:left w:val="none" w:sz="0" w:space="0" w:color="auto"/>
                        <w:bottom w:val="none" w:sz="0" w:space="0" w:color="auto"/>
                        <w:right w:val="none" w:sz="0" w:space="0" w:color="auto"/>
                      </w:divBdr>
                    </w:div>
                  </w:divsChild>
                </w:div>
                <w:div w:id="199589422">
                  <w:marLeft w:val="0"/>
                  <w:marRight w:val="0"/>
                  <w:marTop w:val="0"/>
                  <w:marBottom w:val="0"/>
                  <w:divBdr>
                    <w:top w:val="none" w:sz="0" w:space="0" w:color="auto"/>
                    <w:left w:val="none" w:sz="0" w:space="0" w:color="auto"/>
                    <w:bottom w:val="none" w:sz="0" w:space="0" w:color="auto"/>
                    <w:right w:val="none" w:sz="0" w:space="0" w:color="auto"/>
                  </w:divBdr>
                  <w:divsChild>
                    <w:div w:id="199436928">
                      <w:marLeft w:val="0"/>
                      <w:marRight w:val="0"/>
                      <w:marTop w:val="0"/>
                      <w:marBottom w:val="0"/>
                      <w:divBdr>
                        <w:top w:val="none" w:sz="0" w:space="0" w:color="auto"/>
                        <w:left w:val="none" w:sz="0" w:space="0" w:color="auto"/>
                        <w:bottom w:val="none" w:sz="0" w:space="0" w:color="auto"/>
                        <w:right w:val="none" w:sz="0" w:space="0" w:color="auto"/>
                      </w:divBdr>
                    </w:div>
                  </w:divsChild>
                </w:div>
                <w:div w:id="212157812">
                  <w:marLeft w:val="0"/>
                  <w:marRight w:val="0"/>
                  <w:marTop w:val="0"/>
                  <w:marBottom w:val="0"/>
                  <w:divBdr>
                    <w:top w:val="none" w:sz="0" w:space="0" w:color="auto"/>
                    <w:left w:val="none" w:sz="0" w:space="0" w:color="auto"/>
                    <w:bottom w:val="none" w:sz="0" w:space="0" w:color="auto"/>
                    <w:right w:val="none" w:sz="0" w:space="0" w:color="auto"/>
                  </w:divBdr>
                  <w:divsChild>
                    <w:div w:id="2043894524">
                      <w:marLeft w:val="0"/>
                      <w:marRight w:val="0"/>
                      <w:marTop w:val="0"/>
                      <w:marBottom w:val="0"/>
                      <w:divBdr>
                        <w:top w:val="none" w:sz="0" w:space="0" w:color="auto"/>
                        <w:left w:val="none" w:sz="0" w:space="0" w:color="auto"/>
                        <w:bottom w:val="none" w:sz="0" w:space="0" w:color="auto"/>
                        <w:right w:val="none" w:sz="0" w:space="0" w:color="auto"/>
                      </w:divBdr>
                    </w:div>
                  </w:divsChild>
                </w:div>
                <w:div w:id="230895883">
                  <w:marLeft w:val="0"/>
                  <w:marRight w:val="0"/>
                  <w:marTop w:val="0"/>
                  <w:marBottom w:val="0"/>
                  <w:divBdr>
                    <w:top w:val="none" w:sz="0" w:space="0" w:color="auto"/>
                    <w:left w:val="none" w:sz="0" w:space="0" w:color="auto"/>
                    <w:bottom w:val="none" w:sz="0" w:space="0" w:color="auto"/>
                    <w:right w:val="none" w:sz="0" w:space="0" w:color="auto"/>
                  </w:divBdr>
                  <w:divsChild>
                    <w:div w:id="780538231">
                      <w:marLeft w:val="0"/>
                      <w:marRight w:val="0"/>
                      <w:marTop w:val="0"/>
                      <w:marBottom w:val="0"/>
                      <w:divBdr>
                        <w:top w:val="none" w:sz="0" w:space="0" w:color="auto"/>
                        <w:left w:val="none" w:sz="0" w:space="0" w:color="auto"/>
                        <w:bottom w:val="none" w:sz="0" w:space="0" w:color="auto"/>
                        <w:right w:val="none" w:sz="0" w:space="0" w:color="auto"/>
                      </w:divBdr>
                    </w:div>
                  </w:divsChild>
                </w:div>
                <w:div w:id="249320027">
                  <w:marLeft w:val="0"/>
                  <w:marRight w:val="0"/>
                  <w:marTop w:val="0"/>
                  <w:marBottom w:val="0"/>
                  <w:divBdr>
                    <w:top w:val="none" w:sz="0" w:space="0" w:color="auto"/>
                    <w:left w:val="none" w:sz="0" w:space="0" w:color="auto"/>
                    <w:bottom w:val="none" w:sz="0" w:space="0" w:color="auto"/>
                    <w:right w:val="none" w:sz="0" w:space="0" w:color="auto"/>
                  </w:divBdr>
                  <w:divsChild>
                    <w:div w:id="954554515">
                      <w:marLeft w:val="0"/>
                      <w:marRight w:val="0"/>
                      <w:marTop w:val="0"/>
                      <w:marBottom w:val="0"/>
                      <w:divBdr>
                        <w:top w:val="none" w:sz="0" w:space="0" w:color="auto"/>
                        <w:left w:val="none" w:sz="0" w:space="0" w:color="auto"/>
                        <w:bottom w:val="none" w:sz="0" w:space="0" w:color="auto"/>
                        <w:right w:val="none" w:sz="0" w:space="0" w:color="auto"/>
                      </w:divBdr>
                    </w:div>
                  </w:divsChild>
                </w:div>
                <w:div w:id="251857553">
                  <w:marLeft w:val="0"/>
                  <w:marRight w:val="0"/>
                  <w:marTop w:val="0"/>
                  <w:marBottom w:val="0"/>
                  <w:divBdr>
                    <w:top w:val="none" w:sz="0" w:space="0" w:color="auto"/>
                    <w:left w:val="none" w:sz="0" w:space="0" w:color="auto"/>
                    <w:bottom w:val="none" w:sz="0" w:space="0" w:color="auto"/>
                    <w:right w:val="none" w:sz="0" w:space="0" w:color="auto"/>
                  </w:divBdr>
                  <w:divsChild>
                    <w:div w:id="1173567973">
                      <w:marLeft w:val="0"/>
                      <w:marRight w:val="0"/>
                      <w:marTop w:val="0"/>
                      <w:marBottom w:val="0"/>
                      <w:divBdr>
                        <w:top w:val="none" w:sz="0" w:space="0" w:color="auto"/>
                        <w:left w:val="none" w:sz="0" w:space="0" w:color="auto"/>
                        <w:bottom w:val="none" w:sz="0" w:space="0" w:color="auto"/>
                        <w:right w:val="none" w:sz="0" w:space="0" w:color="auto"/>
                      </w:divBdr>
                    </w:div>
                  </w:divsChild>
                </w:div>
                <w:div w:id="261185045">
                  <w:marLeft w:val="0"/>
                  <w:marRight w:val="0"/>
                  <w:marTop w:val="0"/>
                  <w:marBottom w:val="0"/>
                  <w:divBdr>
                    <w:top w:val="none" w:sz="0" w:space="0" w:color="auto"/>
                    <w:left w:val="none" w:sz="0" w:space="0" w:color="auto"/>
                    <w:bottom w:val="none" w:sz="0" w:space="0" w:color="auto"/>
                    <w:right w:val="none" w:sz="0" w:space="0" w:color="auto"/>
                  </w:divBdr>
                  <w:divsChild>
                    <w:div w:id="632177445">
                      <w:marLeft w:val="0"/>
                      <w:marRight w:val="0"/>
                      <w:marTop w:val="0"/>
                      <w:marBottom w:val="0"/>
                      <w:divBdr>
                        <w:top w:val="none" w:sz="0" w:space="0" w:color="auto"/>
                        <w:left w:val="none" w:sz="0" w:space="0" w:color="auto"/>
                        <w:bottom w:val="none" w:sz="0" w:space="0" w:color="auto"/>
                        <w:right w:val="none" w:sz="0" w:space="0" w:color="auto"/>
                      </w:divBdr>
                    </w:div>
                  </w:divsChild>
                </w:div>
                <w:div w:id="271132044">
                  <w:marLeft w:val="0"/>
                  <w:marRight w:val="0"/>
                  <w:marTop w:val="0"/>
                  <w:marBottom w:val="0"/>
                  <w:divBdr>
                    <w:top w:val="none" w:sz="0" w:space="0" w:color="auto"/>
                    <w:left w:val="none" w:sz="0" w:space="0" w:color="auto"/>
                    <w:bottom w:val="none" w:sz="0" w:space="0" w:color="auto"/>
                    <w:right w:val="none" w:sz="0" w:space="0" w:color="auto"/>
                  </w:divBdr>
                  <w:divsChild>
                    <w:div w:id="553156020">
                      <w:marLeft w:val="0"/>
                      <w:marRight w:val="0"/>
                      <w:marTop w:val="0"/>
                      <w:marBottom w:val="0"/>
                      <w:divBdr>
                        <w:top w:val="none" w:sz="0" w:space="0" w:color="auto"/>
                        <w:left w:val="none" w:sz="0" w:space="0" w:color="auto"/>
                        <w:bottom w:val="none" w:sz="0" w:space="0" w:color="auto"/>
                        <w:right w:val="none" w:sz="0" w:space="0" w:color="auto"/>
                      </w:divBdr>
                    </w:div>
                  </w:divsChild>
                </w:div>
                <w:div w:id="276451085">
                  <w:marLeft w:val="0"/>
                  <w:marRight w:val="0"/>
                  <w:marTop w:val="0"/>
                  <w:marBottom w:val="0"/>
                  <w:divBdr>
                    <w:top w:val="none" w:sz="0" w:space="0" w:color="auto"/>
                    <w:left w:val="none" w:sz="0" w:space="0" w:color="auto"/>
                    <w:bottom w:val="none" w:sz="0" w:space="0" w:color="auto"/>
                    <w:right w:val="none" w:sz="0" w:space="0" w:color="auto"/>
                  </w:divBdr>
                  <w:divsChild>
                    <w:div w:id="166137153">
                      <w:marLeft w:val="0"/>
                      <w:marRight w:val="0"/>
                      <w:marTop w:val="0"/>
                      <w:marBottom w:val="0"/>
                      <w:divBdr>
                        <w:top w:val="none" w:sz="0" w:space="0" w:color="auto"/>
                        <w:left w:val="none" w:sz="0" w:space="0" w:color="auto"/>
                        <w:bottom w:val="none" w:sz="0" w:space="0" w:color="auto"/>
                        <w:right w:val="none" w:sz="0" w:space="0" w:color="auto"/>
                      </w:divBdr>
                    </w:div>
                  </w:divsChild>
                </w:div>
                <w:div w:id="277643037">
                  <w:marLeft w:val="0"/>
                  <w:marRight w:val="0"/>
                  <w:marTop w:val="0"/>
                  <w:marBottom w:val="0"/>
                  <w:divBdr>
                    <w:top w:val="none" w:sz="0" w:space="0" w:color="auto"/>
                    <w:left w:val="none" w:sz="0" w:space="0" w:color="auto"/>
                    <w:bottom w:val="none" w:sz="0" w:space="0" w:color="auto"/>
                    <w:right w:val="none" w:sz="0" w:space="0" w:color="auto"/>
                  </w:divBdr>
                  <w:divsChild>
                    <w:div w:id="1514763449">
                      <w:marLeft w:val="0"/>
                      <w:marRight w:val="0"/>
                      <w:marTop w:val="0"/>
                      <w:marBottom w:val="0"/>
                      <w:divBdr>
                        <w:top w:val="none" w:sz="0" w:space="0" w:color="auto"/>
                        <w:left w:val="none" w:sz="0" w:space="0" w:color="auto"/>
                        <w:bottom w:val="none" w:sz="0" w:space="0" w:color="auto"/>
                        <w:right w:val="none" w:sz="0" w:space="0" w:color="auto"/>
                      </w:divBdr>
                    </w:div>
                  </w:divsChild>
                </w:div>
                <w:div w:id="281575020">
                  <w:marLeft w:val="0"/>
                  <w:marRight w:val="0"/>
                  <w:marTop w:val="0"/>
                  <w:marBottom w:val="0"/>
                  <w:divBdr>
                    <w:top w:val="none" w:sz="0" w:space="0" w:color="auto"/>
                    <w:left w:val="none" w:sz="0" w:space="0" w:color="auto"/>
                    <w:bottom w:val="none" w:sz="0" w:space="0" w:color="auto"/>
                    <w:right w:val="none" w:sz="0" w:space="0" w:color="auto"/>
                  </w:divBdr>
                  <w:divsChild>
                    <w:div w:id="883366214">
                      <w:marLeft w:val="0"/>
                      <w:marRight w:val="0"/>
                      <w:marTop w:val="0"/>
                      <w:marBottom w:val="0"/>
                      <w:divBdr>
                        <w:top w:val="none" w:sz="0" w:space="0" w:color="auto"/>
                        <w:left w:val="none" w:sz="0" w:space="0" w:color="auto"/>
                        <w:bottom w:val="none" w:sz="0" w:space="0" w:color="auto"/>
                        <w:right w:val="none" w:sz="0" w:space="0" w:color="auto"/>
                      </w:divBdr>
                    </w:div>
                  </w:divsChild>
                </w:div>
                <w:div w:id="290790479">
                  <w:marLeft w:val="0"/>
                  <w:marRight w:val="0"/>
                  <w:marTop w:val="0"/>
                  <w:marBottom w:val="0"/>
                  <w:divBdr>
                    <w:top w:val="none" w:sz="0" w:space="0" w:color="auto"/>
                    <w:left w:val="none" w:sz="0" w:space="0" w:color="auto"/>
                    <w:bottom w:val="none" w:sz="0" w:space="0" w:color="auto"/>
                    <w:right w:val="none" w:sz="0" w:space="0" w:color="auto"/>
                  </w:divBdr>
                  <w:divsChild>
                    <w:div w:id="349989879">
                      <w:marLeft w:val="0"/>
                      <w:marRight w:val="0"/>
                      <w:marTop w:val="0"/>
                      <w:marBottom w:val="0"/>
                      <w:divBdr>
                        <w:top w:val="none" w:sz="0" w:space="0" w:color="auto"/>
                        <w:left w:val="none" w:sz="0" w:space="0" w:color="auto"/>
                        <w:bottom w:val="none" w:sz="0" w:space="0" w:color="auto"/>
                        <w:right w:val="none" w:sz="0" w:space="0" w:color="auto"/>
                      </w:divBdr>
                    </w:div>
                  </w:divsChild>
                </w:div>
                <w:div w:id="296842779">
                  <w:marLeft w:val="0"/>
                  <w:marRight w:val="0"/>
                  <w:marTop w:val="0"/>
                  <w:marBottom w:val="0"/>
                  <w:divBdr>
                    <w:top w:val="none" w:sz="0" w:space="0" w:color="auto"/>
                    <w:left w:val="none" w:sz="0" w:space="0" w:color="auto"/>
                    <w:bottom w:val="none" w:sz="0" w:space="0" w:color="auto"/>
                    <w:right w:val="none" w:sz="0" w:space="0" w:color="auto"/>
                  </w:divBdr>
                  <w:divsChild>
                    <w:div w:id="173493330">
                      <w:marLeft w:val="0"/>
                      <w:marRight w:val="0"/>
                      <w:marTop w:val="0"/>
                      <w:marBottom w:val="0"/>
                      <w:divBdr>
                        <w:top w:val="none" w:sz="0" w:space="0" w:color="auto"/>
                        <w:left w:val="none" w:sz="0" w:space="0" w:color="auto"/>
                        <w:bottom w:val="none" w:sz="0" w:space="0" w:color="auto"/>
                        <w:right w:val="none" w:sz="0" w:space="0" w:color="auto"/>
                      </w:divBdr>
                    </w:div>
                  </w:divsChild>
                </w:div>
                <w:div w:id="308750836">
                  <w:marLeft w:val="0"/>
                  <w:marRight w:val="0"/>
                  <w:marTop w:val="0"/>
                  <w:marBottom w:val="0"/>
                  <w:divBdr>
                    <w:top w:val="none" w:sz="0" w:space="0" w:color="auto"/>
                    <w:left w:val="none" w:sz="0" w:space="0" w:color="auto"/>
                    <w:bottom w:val="none" w:sz="0" w:space="0" w:color="auto"/>
                    <w:right w:val="none" w:sz="0" w:space="0" w:color="auto"/>
                  </w:divBdr>
                  <w:divsChild>
                    <w:div w:id="500892516">
                      <w:marLeft w:val="0"/>
                      <w:marRight w:val="0"/>
                      <w:marTop w:val="0"/>
                      <w:marBottom w:val="0"/>
                      <w:divBdr>
                        <w:top w:val="none" w:sz="0" w:space="0" w:color="auto"/>
                        <w:left w:val="none" w:sz="0" w:space="0" w:color="auto"/>
                        <w:bottom w:val="none" w:sz="0" w:space="0" w:color="auto"/>
                        <w:right w:val="none" w:sz="0" w:space="0" w:color="auto"/>
                      </w:divBdr>
                    </w:div>
                  </w:divsChild>
                </w:div>
                <w:div w:id="320698148">
                  <w:marLeft w:val="0"/>
                  <w:marRight w:val="0"/>
                  <w:marTop w:val="0"/>
                  <w:marBottom w:val="0"/>
                  <w:divBdr>
                    <w:top w:val="none" w:sz="0" w:space="0" w:color="auto"/>
                    <w:left w:val="none" w:sz="0" w:space="0" w:color="auto"/>
                    <w:bottom w:val="none" w:sz="0" w:space="0" w:color="auto"/>
                    <w:right w:val="none" w:sz="0" w:space="0" w:color="auto"/>
                  </w:divBdr>
                  <w:divsChild>
                    <w:div w:id="557327363">
                      <w:marLeft w:val="0"/>
                      <w:marRight w:val="0"/>
                      <w:marTop w:val="0"/>
                      <w:marBottom w:val="0"/>
                      <w:divBdr>
                        <w:top w:val="none" w:sz="0" w:space="0" w:color="auto"/>
                        <w:left w:val="none" w:sz="0" w:space="0" w:color="auto"/>
                        <w:bottom w:val="none" w:sz="0" w:space="0" w:color="auto"/>
                        <w:right w:val="none" w:sz="0" w:space="0" w:color="auto"/>
                      </w:divBdr>
                    </w:div>
                  </w:divsChild>
                </w:div>
                <w:div w:id="322130143">
                  <w:marLeft w:val="0"/>
                  <w:marRight w:val="0"/>
                  <w:marTop w:val="0"/>
                  <w:marBottom w:val="0"/>
                  <w:divBdr>
                    <w:top w:val="none" w:sz="0" w:space="0" w:color="auto"/>
                    <w:left w:val="none" w:sz="0" w:space="0" w:color="auto"/>
                    <w:bottom w:val="none" w:sz="0" w:space="0" w:color="auto"/>
                    <w:right w:val="none" w:sz="0" w:space="0" w:color="auto"/>
                  </w:divBdr>
                  <w:divsChild>
                    <w:div w:id="1802578297">
                      <w:marLeft w:val="0"/>
                      <w:marRight w:val="0"/>
                      <w:marTop w:val="0"/>
                      <w:marBottom w:val="0"/>
                      <w:divBdr>
                        <w:top w:val="none" w:sz="0" w:space="0" w:color="auto"/>
                        <w:left w:val="none" w:sz="0" w:space="0" w:color="auto"/>
                        <w:bottom w:val="none" w:sz="0" w:space="0" w:color="auto"/>
                        <w:right w:val="none" w:sz="0" w:space="0" w:color="auto"/>
                      </w:divBdr>
                    </w:div>
                  </w:divsChild>
                </w:div>
                <w:div w:id="325744987">
                  <w:marLeft w:val="0"/>
                  <w:marRight w:val="0"/>
                  <w:marTop w:val="0"/>
                  <w:marBottom w:val="0"/>
                  <w:divBdr>
                    <w:top w:val="none" w:sz="0" w:space="0" w:color="auto"/>
                    <w:left w:val="none" w:sz="0" w:space="0" w:color="auto"/>
                    <w:bottom w:val="none" w:sz="0" w:space="0" w:color="auto"/>
                    <w:right w:val="none" w:sz="0" w:space="0" w:color="auto"/>
                  </w:divBdr>
                  <w:divsChild>
                    <w:div w:id="290870081">
                      <w:marLeft w:val="0"/>
                      <w:marRight w:val="0"/>
                      <w:marTop w:val="0"/>
                      <w:marBottom w:val="0"/>
                      <w:divBdr>
                        <w:top w:val="none" w:sz="0" w:space="0" w:color="auto"/>
                        <w:left w:val="none" w:sz="0" w:space="0" w:color="auto"/>
                        <w:bottom w:val="none" w:sz="0" w:space="0" w:color="auto"/>
                        <w:right w:val="none" w:sz="0" w:space="0" w:color="auto"/>
                      </w:divBdr>
                    </w:div>
                  </w:divsChild>
                </w:div>
                <w:div w:id="350110090">
                  <w:marLeft w:val="0"/>
                  <w:marRight w:val="0"/>
                  <w:marTop w:val="0"/>
                  <w:marBottom w:val="0"/>
                  <w:divBdr>
                    <w:top w:val="none" w:sz="0" w:space="0" w:color="auto"/>
                    <w:left w:val="none" w:sz="0" w:space="0" w:color="auto"/>
                    <w:bottom w:val="none" w:sz="0" w:space="0" w:color="auto"/>
                    <w:right w:val="none" w:sz="0" w:space="0" w:color="auto"/>
                  </w:divBdr>
                  <w:divsChild>
                    <w:div w:id="1309240755">
                      <w:marLeft w:val="0"/>
                      <w:marRight w:val="0"/>
                      <w:marTop w:val="0"/>
                      <w:marBottom w:val="0"/>
                      <w:divBdr>
                        <w:top w:val="none" w:sz="0" w:space="0" w:color="auto"/>
                        <w:left w:val="none" w:sz="0" w:space="0" w:color="auto"/>
                        <w:bottom w:val="none" w:sz="0" w:space="0" w:color="auto"/>
                        <w:right w:val="none" w:sz="0" w:space="0" w:color="auto"/>
                      </w:divBdr>
                    </w:div>
                  </w:divsChild>
                </w:div>
                <w:div w:id="413818358">
                  <w:marLeft w:val="0"/>
                  <w:marRight w:val="0"/>
                  <w:marTop w:val="0"/>
                  <w:marBottom w:val="0"/>
                  <w:divBdr>
                    <w:top w:val="none" w:sz="0" w:space="0" w:color="auto"/>
                    <w:left w:val="none" w:sz="0" w:space="0" w:color="auto"/>
                    <w:bottom w:val="none" w:sz="0" w:space="0" w:color="auto"/>
                    <w:right w:val="none" w:sz="0" w:space="0" w:color="auto"/>
                  </w:divBdr>
                  <w:divsChild>
                    <w:div w:id="2132094856">
                      <w:marLeft w:val="0"/>
                      <w:marRight w:val="0"/>
                      <w:marTop w:val="0"/>
                      <w:marBottom w:val="0"/>
                      <w:divBdr>
                        <w:top w:val="none" w:sz="0" w:space="0" w:color="auto"/>
                        <w:left w:val="none" w:sz="0" w:space="0" w:color="auto"/>
                        <w:bottom w:val="none" w:sz="0" w:space="0" w:color="auto"/>
                        <w:right w:val="none" w:sz="0" w:space="0" w:color="auto"/>
                      </w:divBdr>
                    </w:div>
                  </w:divsChild>
                </w:div>
                <w:div w:id="425005993">
                  <w:marLeft w:val="0"/>
                  <w:marRight w:val="0"/>
                  <w:marTop w:val="0"/>
                  <w:marBottom w:val="0"/>
                  <w:divBdr>
                    <w:top w:val="none" w:sz="0" w:space="0" w:color="auto"/>
                    <w:left w:val="none" w:sz="0" w:space="0" w:color="auto"/>
                    <w:bottom w:val="none" w:sz="0" w:space="0" w:color="auto"/>
                    <w:right w:val="none" w:sz="0" w:space="0" w:color="auto"/>
                  </w:divBdr>
                  <w:divsChild>
                    <w:div w:id="160582839">
                      <w:marLeft w:val="0"/>
                      <w:marRight w:val="0"/>
                      <w:marTop w:val="0"/>
                      <w:marBottom w:val="0"/>
                      <w:divBdr>
                        <w:top w:val="none" w:sz="0" w:space="0" w:color="auto"/>
                        <w:left w:val="none" w:sz="0" w:space="0" w:color="auto"/>
                        <w:bottom w:val="none" w:sz="0" w:space="0" w:color="auto"/>
                        <w:right w:val="none" w:sz="0" w:space="0" w:color="auto"/>
                      </w:divBdr>
                    </w:div>
                  </w:divsChild>
                </w:div>
                <w:div w:id="457266114">
                  <w:marLeft w:val="0"/>
                  <w:marRight w:val="0"/>
                  <w:marTop w:val="0"/>
                  <w:marBottom w:val="0"/>
                  <w:divBdr>
                    <w:top w:val="none" w:sz="0" w:space="0" w:color="auto"/>
                    <w:left w:val="none" w:sz="0" w:space="0" w:color="auto"/>
                    <w:bottom w:val="none" w:sz="0" w:space="0" w:color="auto"/>
                    <w:right w:val="none" w:sz="0" w:space="0" w:color="auto"/>
                  </w:divBdr>
                  <w:divsChild>
                    <w:div w:id="342172955">
                      <w:marLeft w:val="0"/>
                      <w:marRight w:val="0"/>
                      <w:marTop w:val="0"/>
                      <w:marBottom w:val="0"/>
                      <w:divBdr>
                        <w:top w:val="none" w:sz="0" w:space="0" w:color="auto"/>
                        <w:left w:val="none" w:sz="0" w:space="0" w:color="auto"/>
                        <w:bottom w:val="none" w:sz="0" w:space="0" w:color="auto"/>
                        <w:right w:val="none" w:sz="0" w:space="0" w:color="auto"/>
                      </w:divBdr>
                    </w:div>
                  </w:divsChild>
                </w:div>
                <w:div w:id="464271921">
                  <w:marLeft w:val="0"/>
                  <w:marRight w:val="0"/>
                  <w:marTop w:val="0"/>
                  <w:marBottom w:val="0"/>
                  <w:divBdr>
                    <w:top w:val="none" w:sz="0" w:space="0" w:color="auto"/>
                    <w:left w:val="none" w:sz="0" w:space="0" w:color="auto"/>
                    <w:bottom w:val="none" w:sz="0" w:space="0" w:color="auto"/>
                    <w:right w:val="none" w:sz="0" w:space="0" w:color="auto"/>
                  </w:divBdr>
                  <w:divsChild>
                    <w:div w:id="2144617264">
                      <w:marLeft w:val="0"/>
                      <w:marRight w:val="0"/>
                      <w:marTop w:val="0"/>
                      <w:marBottom w:val="0"/>
                      <w:divBdr>
                        <w:top w:val="none" w:sz="0" w:space="0" w:color="auto"/>
                        <w:left w:val="none" w:sz="0" w:space="0" w:color="auto"/>
                        <w:bottom w:val="none" w:sz="0" w:space="0" w:color="auto"/>
                        <w:right w:val="none" w:sz="0" w:space="0" w:color="auto"/>
                      </w:divBdr>
                    </w:div>
                  </w:divsChild>
                </w:div>
                <w:div w:id="485319397">
                  <w:marLeft w:val="0"/>
                  <w:marRight w:val="0"/>
                  <w:marTop w:val="0"/>
                  <w:marBottom w:val="0"/>
                  <w:divBdr>
                    <w:top w:val="none" w:sz="0" w:space="0" w:color="auto"/>
                    <w:left w:val="none" w:sz="0" w:space="0" w:color="auto"/>
                    <w:bottom w:val="none" w:sz="0" w:space="0" w:color="auto"/>
                    <w:right w:val="none" w:sz="0" w:space="0" w:color="auto"/>
                  </w:divBdr>
                  <w:divsChild>
                    <w:div w:id="321274722">
                      <w:marLeft w:val="0"/>
                      <w:marRight w:val="0"/>
                      <w:marTop w:val="0"/>
                      <w:marBottom w:val="0"/>
                      <w:divBdr>
                        <w:top w:val="none" w:sz="0" w:space="0" w:color="auto"/>
                        <w:left w:val="none" w:sz="0" w:space="0" w:color="auto"/>
                        <w:bottom w:val="none" w:sz="0" w:space="0" w:color="auto"/>
                        <w:right w:val="none" w:sz="0" w:space="0" w:color="auto"/>
                      </w:divBdr>
                    </w:div>
                  </w:divsChild>
                </w:div>
                <w:div w:id="529338981">
                  <w:marLeft w:val="0"/>
                  <w:marRight w:val="0"/>
                  <w:marTop w:val="0"/>
                  <w:marBottom w:val="0"/>
                  <w:divBdr>
                    <w:top w:val="none" w:sz="0" w:space="0" w:color="auto"/>
                    <w:left w:val="none" w:sz="0" w:space="0" w:color="auto"/>
                    <w:bottom w:val="none" w:sz="0" w:space="0" w:color="auto"/>
                    <w:right w:val="none" w:sz="0" w:space="0" w:color="auto"/>
                  </w:divBdr>
                  <w:divsChild>
                    <w:div w:id="1877498056">
                      <w:marLeft w:val="0"/>
                      <w:marRight w:val="0"/>
                      <w:marTop w:val="0"/>
                      <w:marBottom w:val="0"/>
                      <w:divBdr>
                        <w:top w:val="none" w:sz="0" w:space="0" w:color="auto"/>
                        <w:left w:val="none" w:sz="0" w:space="0" w:color="auto"/>
                        <w:bottom w:val="none" w:sz="0" w:space="0" w:color="auto"/>
                        <w:right w:val="none" w:sz="0" w:space="0" w:color="auto"/>
                      </w:divBdr>
                    </w:div>
                  </w:divsChild>
                </w:div>
                <w:div w:id="533079854">
                  <w:marLeft w:val="0"/>
                  <w:marRight w:val="0"/>
                  <w:marTop w:val="0"/>
                  <w:marBottom w:val="0"/>
                  <w:divBdr>
                    <w:top w:val="none" w:sz="0" w:space="0" w:color="auto"/>
                    <w:left w:val="none" w:sz="0" w:space="0" w:color="auto"/>
                    <w:bottom w:val="none" w:sz="0" w:space="0" w:color="auto"/>
                    <w:right w:val="none" w:sz="0" w:space="0" w:color="auto"/>
                  </w:divBdr>
                  <w:divsChild>
                    <w:div w:id="829907532">
                      <w:marLeft w:val="0"/>
                      <w:marRight w:val="0"/>
                      <w:marTop w:val="0"/>
                      <w:marBottom w:val="0"/>
                      <w:divBdr>
                        <w:top w:val="none" w:sz="0" w:space="0" w:color="auto"/>
                        <w:left w:val="none" w:sz="0" w:space="0" w:color="auto"/>
                        <w:bottom w:val="none" w:sz="0" w:space="0" w:color="auto"/>
                        <w:right w:val="none" w:sz="0" w:space="0" w:color="auto"/>
                      </w:divBdr>
                    </w:div>
                  </w:divsChild>
                </w:div>
                <w:div w:id="537402053">
                  <w:marLeft w:val="0"/>
                  <w:marRight w:val="0"/>
                  <w:marTop w:val="0"/>
                  <w:marBottom w:val="0"/>
                  <w:divBdr>
                    <w:top w:val="none" w:sz="0" w:space="0" w:color="auto"/>
                    <w:left w:val="none" w:sz="0" w:space="0" w:color="auto"/>
                    <w:bottom w:val="none" w:sz="0" w:space="0" w:color="auto"/>
                    <w:right w:val="none" w:sz="0" w:space="0" w:color="auto"/>
                  </w:divBdr>
                  <w:divsChild>
                    <w:div w:id="1207058671">
                      <w:marLeft w:val="0"/>
                      <w:marRight w:val="0"/>
                      <w:marTop w:val="0"/>
                      <w:marBottom w:val="0"/>
                      <w:divBdr>
                        <w:top w:val="none" w:sz="0" w:space="0" w:color="auto"/>
                        <w:left w:val="none" w:sz="0" w:space="0" w:color="auto"/>
                        <w:bottom w:val="none" w:sz="0" w:space="0" w:color="auto"/>
                        <w:right w:val="none" w:sz="0" w:space="0" w:color="auto"/>
                      </w:divBdr>
                    </w:div>
                  </w:divsChild>
                </w:div>
                <w:div w:id="559244430">
                  <w:marLeft w:val="0"/>
                  <w:marRight w:val="0"/>
                  <w:marTop w:val="0"/>
                  <w:marBottom w:val="0"/>
                  <w:divBdr>
                    <w:top w:val="none" w:sz="0" w:space="0" w:color="auto"/>
                    <w:left w:val="none" w:sz="0" w:space="0" w:color="auto"/>
                    <w:bottom w:val="none" w:sz="0" w:space="0" w:color="auto"/>
                    <w:right w:val="none" w:sz="0" w:space="0" w:color="auto"/>
                  </w:divBdr>
                  <w:divsChild>
                    <w:div w:id="1020010606">
                      <w:marLeft w:val="0"/>
                      <w:marRight w:val="0"/>
                      <w:marTop w:val="0"/>
                      <w:marBottom w:val="0"/>
                      <w:divBdr>
                        <w:top w:val="none" w:sz="0" w:space="0" w:color="auto"/>
                        <w:left w:val="none" w:sz="0" w:space="0" w:color="auto"/>
                        <w:bottom w:val="none" w:sz="0" w:space="0" w:color="auto"/>
                        <w:right w:val="none" w:sz="0" w:space="0" w:color="auto"/>
                      </w:divBdr>
                    </w:div>
                  </w:divsChild>
                </w:div>
                <w:div w:id="587883051">
                  <w:marLeft w:val="0"/>
                  <w:marRight w:val="0"/>
                  <w:marTop w:val="0"/>
                  <w:marBottom w:val="0"/>
                  <w:divBdr>
                    <w:top w:val="none" w:sz="0" w:space="0" w:color="auto"/>
                    <w:left w:val="none" w:sz="0" w:space="0" w:color="auto"/>
                    <w:bottom w:val="none" w:sz="0" w:space="0" w:color="auto"/>
                    <w:right w:val="none" w:sz="0" w:space="0" w:color="auto"/>
                  </w:divBdr>
                  <w:divsChild>
                    <w:div w:id="2068450629">
                      <w:marLeft w:val="0"/>
                      <w:marRight w:val="0"/>
                      <w:marTop w:val="0"/>
                      <w:marBottom w:val="0"/>
                      <w:divBdr>
                        <w:top w:val="none" w:sz="0" w:space="0" w:color="auto"/>
                        <w:left w:val="none" w:sz="0" w:space="0" w:color="auto"/>
                        <w:bottom w:val="none" w:sz="0" w:space="0" w:color="auto"/>
                        <w:right w:val="none" w:sz="0" w:space="0" w:color="auto"/>
                      </w:divBdr>
                    </w:div>
                  </w:divsChild>
                </w:div>
                <w:div w:id="592519398">
                  <w:marLeft w:val="0"/>
                  <w:marRight w:val="0"/>
                  <w:marTop w:val="0"/>
                  <w:marBottom w:val="0"/>
                  <w:divBdr>
                    <w:top w:val="none" w:sz="0" w:space="0" w:color="auto"/>
                    <w:left w:val="none" w:sz="0" w:space="0" w:color="auto"/>
                    <w:bottom w:val="none" w:sz="0" w:space="0" w:color="auto"/>
                    <w:right w:val="none" w:sz="0" w:space="0" w:color="auto"/>
                  </w:divBdr>
                  <w:divsChild>
                    <w:div w:id="148252389">
                      <w:marLeft w:val="0"/>
                      <w:marRight w:val="0"/>
                      <w:marTop w:val="0"/>
                      <w:marBottom w:val="0"/>
                      <w:divBdr>
                        <w:top w:val="none" w:sz="0" w:space="0" w:color="auto"/>
                        <w:left w:val="none" w:sz="0" w:space="0" w:color="auto"/>
                        <w:bottom w:val="none" w:sz="0" w:space="0" w:color="auto"/>
                        <w:right w:val="none" w:sz="0" w:space="0" w:color="auto"/>
                      </w:divBdr>
                    </w:div>
                  </w:divsChild>
                </w:div>
                <w:div w:id="610432539">
                  <w:marLeft w:val="0"/>
                  <w:marRight w:val="0"/>
                  <w:marTop w:val="0"/>
                  <w:marBottom w:val="0"/>
                  <w:divBdr>
                    <w:top w:val="none" w:sz="0" w:space="0" w:color="auto"/>
                    <w:left w:val="none" w:sz="0" w:space="0" w:color="auto"/>
                    <w:bottom w:val="none" w:sz="0" w:space="0" w:color="auto"/>
                    <w:right w:val="none" w:sz="0" w:space="0" w:color="auto"/>
                  </w:divBdr>
                  <w:divsChild>
                    <w:div w:id="274673745">
                      <w:marLeft w:val="0"/>
                      <w:marRight w:val="0"/>
                      <w:marTop w:val="0"/>
                      <w:marBottom w:val="0"/>
                      <w:divBdr>
                        <w:top w:val="none" w:sz="0" w:space="0" w:color="auto"/>
                        <w:left w:val="none" w:sz="0" w:space="0" w:color="auto"/>
                        <w:bottom w:val="none" w:sz="0" w:space="0" w:color="auto"/>
                        <w:right w:val="none" w:sz="0" w:space="0" w:color="auto"/>
                      </w:divBdr>
                    </w:div>
                  </w:divsChild>
                </w:div>
                <w:div w:id="610629958">
                  <w:marLeft w:val="0"/>
                  <w:marRight w:val="0"/>
                  <w:marTop w:val="0"/>
                  <w:marBottom w:val="0"/>
                  <w:divBdr>
                    <w:top w:val="none" w:sz="0" w:space="0" w:color="auto"/>
                    <w:left w:val="none" w:sz="0" w:space="0" w:color="auto"/>
                    <w:bottom w:val="none" w:sz="0" w:space="0" w:color="auto"/>
                    <w:right w:val="none" w:sz="0" w:space="0" w:color="auto"/>
                  </w:divBdr>
                  <w:divsChild>
                    <w:div w:id="1558081118">
                      <w:marLeft w:val="0"/>
                      <w:marRight w:val="0"/>
                      <w:marTop w:val="0"/>
                      <w:marBottom w:val="0"/>
                      <w:divBdr>
                        <w:top w:val="none" w:sz="0" w:space="0" w:color="auto"/>
                        <w:left w:val="none" w:sz="0" w:space="0" w:color="auto"/>
                        <w:bottom w:val="none" w:sz="0" w:space="0" w:color="auto"/>
                        <w:right w:val="none" w:sz="0" w:space="0" w:color="auto"/>
                      </w:divBdr>
                    </w:div>
                  </w:divsChild>
                </w:div>
                <w:div w:id="616063746">
                  <w:marLeft w:val="0"/>
                  <w:marRight w:val="0"/>
                  <w:marTop w:val="0"/>
                  <w:marBottom w:val="0"/>
                  <w:divBdr>
                    <w:top w:val="none" w:sz="0" w:space="0" w:color="auto"/>
                    <w:left w:val="none" w:sz="0" w:space="0" w:color="auto"/>
                    <w:bottom w:val="none" w:sz="0" w:space="0" w:color="auto"/>
                    <w:right w:val="none" w:sz="0" w:space="0" w:color="auto"/>
                  </w:divBdr>
                  <w:divsChild>
                    <w:div w:id="159389422">
                      <w:marLeft w:val="0"/>
                      <w:marRight w:val="0"/>
                      <w:marTop w:val="0"/>
                      <w:marBottom w:val="0"/>
                      <w:divBdr>
                        <w:top w:val="none" w:sz="0" w:space="0" w:color="auto"/>
                        <w:left w:val="none" w:sz="0" w:space="0" w:color="auto"/>
                        <w:bottom w:val="none" w:sz="0" w:space="0" w:color="auto"/>
                        <w:right w:val="none" w:sz="0" w:space="0" w:color="auto"/>
                      </w:divBdr>
                    </w:div>
                  </w:divsChild>
                </w:div>
                <w:div w:id="634675801">
                  <w:marLeft w:val="0"/>
                  <w:marRight w:val="0"/>
                  <w:marTop w:val="0"/>
                  <w:marBottom w:val="0"/>
                  <w:divBdr>
                    <w:top w:val="none" w:sz="0" w:space="0" w:color="auto"/>
                    <w:left w:val="none" w:sz="0" w:space="0" w:color="auto"/>
                    <w:bottom w:val="none" w:sz="0" w:space="0" w:color="auto"/>
                    <w:right w:val="none" w:sz="0" w:space="0" w:color="auto"/>
                  </w:divBdr>
                  <w:divsChild>
                    <w:div w:id="1278684838">
                      <w:marLeft w:val="0"/>
                      <w:marRight w:val="0"/>
                      <w:marTop w:val="0"/>
                      <w:marBottom w:val="0"/>
                      <w:divBdr>
                        <w:top w:val="none" w:sz="0" w:space="0" w:color="auto"/>
                        <w:left w:val="none" w:sz="0" w:space="0" w:color="auto"/>
                        <w:bottom w:val="none" w:sz="0" w:space="0" w:color="auto"/>
                        <w:right w:val="none" w:sz="0" w:space="0" w:color="auto"/>
                      </w:divBdr>
                    </w:div>
                  </w:divsChild>
                </w:div>
                <w:div w:id="651063743">
                  <w:marLeft w:val="0"/>
                  <w:marRight w:val="0"/>
                  <w:marTop w:val="0"/>
                  <w:marBottom w:val="0"/>
                  <w:divBdr>
                    <w:top w:val="none" w:sz="0" w:space="0" w:color="auto"/>
                    <w:left w:val="none" w:sz="0" w:space="0" w:color="auto"/>
                    <w:bottom w:val="none" w:sz="0" w:space="0" w:color="auto"/>
                    <w:right w:val="none" w:sz="0" w:space="0" w:color="auto"/>
                  </w:divBdr>
                  <w:divsChild>
                    <w:div w:id="13850317">
                      <w:marLeft w:val="0"/>
                      <w:marRight w:val="0"/>
                      <w:marTop w:val="0"/>
                      <w:marBottom w:val="0"/>
                      <w:divBdr>
                        <w:top w:val="none" w:sz="0" w:space="0" w:color="auto"/>
                        <w:left w:val="none" w:sz="0" w:space="0" w:color="auto"/>
                        <w:bottom w:val="none" w:sz="0" w:space="0" w:color="auto"/>
                        <w:right w:val="none" w:sz="0" w:space="0" w:color="auto"/>
                      </w:divBdr>
                    </w:div>
                  </w:divsChild>
                </w:div>
                <w:div w:id="705134524">
                  <w:marLeft w:val="0"/>
                  <w:marRight w:val="0"/>
                  <w:marTop w:val="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
                  </w:divsChild>
                </w:div>
                <w:div w:id="714742402">
                  <w:marLeft w:val="0"/>
                  <w:marRight w:val="0"/>
                  <w:marTop w:val="0"/>
                  <w:marBottom w:val="0"/>
                  <w:divBdr>
                    <w:top w:val="none" w:sz="0" w:space="0" w:color="auto"/>
                    <w:left w:val="none" w:sz="0" w:space="0" w:color="auto"/>
                    <w:bottom w:val="none" w:sz="0" w:space="0" w:color="auto"/>
                    <w:right w:val="none" w:sz="0" w:space="0" w:color="auto"/>
                  </w:divBdr>
                  <w:divsChild>
                    <w:div w:id="1169098136">
                      <w:marLeft w:val="0"/>
                      <w:marRight w:val="0"/>
                      <w:marTop w:val="0"/>
                      <w:marBottom w:val="0"/>
                      <w:divBdr>
                        <w:top w:val="none" w:sz="0" w:space="0" w:color="auto"/>
                        <w:left w:val="none" w:sz="0" w:space="0" w:color="auto"/>
                        <w:bottom w:val="none" w:sz="0" w:space="0" w:color="auto"/>
                        <w:right w:val="none" w:sz="0" w:space="0" w:color="auto"/>
                      </w:divBdr>
                    </w:div>
                  </w:divsChild>
                </w:div>
                <w:div w:id="719789160">
                  <w:marLeft w:val="0"/>
                  <w:marRight w:val="0"/>
                  <w:marTop w:val="0"/>
                  <w:marBottom w:val="0"/>
                  <w:divBdr>
                    <w:top w:val="none" w:sz="0" w:space="0" w:color="auto"/>
                    <w:left w:val="none" w:sz="0" w:space="0" w:color="auto"/>
                    <w:bottom w:val="none" w:sz="0" w:space="0" w:color="auto"/>
                    <w:right w:val="none" w:sz="0" w:space="0" w:color="auto"/>
                  </w:divBdr>
                  <w:divsChild>
                    <w:div w:id="523248537">
                      <w:marLeft w:val="0"/>
                      <w:marRight w:val="0"/>
                      <w:marTop w:val="0"/>
                      <w:marBottom w:val="0"/>
                      <w:divBdr>
                        <w:top w:val="none" w:sz="0" w:space="0" w:color="auto"/>
                        <w:left w:val="none" w:sz="0" w:space="0" w:color="auto"/>
                        <w:bottom w:val="none" w:sz="0" w:space="0" w:color="auto"/>
                        <w:right w:val="none" w:sz="0" w:space="0" w:color="auto"/>
                      </w:divBdr>
                    </w:div>
                  </w:divsChild>
                </w:div>
                <w:div w:id="739181079">
                  <w:marLeft w:val="0"/>
                  <w:marRight w:val="0"/>
                  <w:marTop w:val="0"/>
                  <w:marBottom w:val="0"/>
                  <w:divBdr>
                    <w:top w:val="none" w:sz="0" w:space="0" w:color="auto"/>
                    <w:left w:val="none" w:sz="0" w:space="0" w:color="auto"/>
                    <w:bottom w:val="none" w:sz="0" w:space="0" w:color="auto"/>
                    <w:right w:val="none" w:sz="0" w:space="0" w:color="auto"/>
                  </w:divBdr>
                  <w:divsChild>
                    <w:div w:id="1071855507">
                      <w:marLeft w:val="0"/>
                      <w:marRight w:val="0"/>
                      <w:marTop w:val="0"/>
                      <w:marBottom w:val="0"/>
                      <w:divBdr>
                        <w:top w:val="none" w:sz="0" w:space="0" w:color="auto"/>
                        <w:left w:val="none" w:sz="0" w:space="0" w:color="auto"/>
                        <w:bottom w:val="none" w:sz="0" w:space="0" w:color="auto"/>
                        <w:right w:val="none" w:sz="0" w:space="0" w:color="auto"/>
                      </w:divBdr>
                    </w:div>
                  </w:divsChild>
                </w:div>
                <w:div w:id="752118316">
                  <w:marLeft w:val="0"/>
                  <w:marRight w:val="0"/>
                  <w:marTop w:val="0"/>
                  <w:marBottom w:val="0"/>
                  <w:divBdr>
                    <w:top w:val="none" w:sz="0" w:space="0" w:color="auto"/>
                    <w:left w:val="none" w:sz="0" w:space="0" w:color="auto"/>
                    <w:bottom w:val="none" w:sz="0" w:space="0" w:color="auto"/>
                    <w:right w:val="none" w:sz="0" w:space="0" w:color="auto"/>
                  </w:divBdr>
                  <w:divsChild>
                    <w:div w:id="870800972">
                      <w:marLeft w:val="0"/>
                      <w:marRight w:val="0"/>
                      <w:marTop w:val="0"/>
                      <w:marBottom w:val="0"/>
                      <w:divBdr>
                        <w:top w:val="none" w:sz="0" w:space="0" w:color="auto"/>
                        <w:left w:val="none" w:sz="0" w:space="0" w:color="auto"/>
                        <w:bottom w:val="none" w:sz="0" w:space="0" w:color="auto"/>
                        <w:right w:val="none" w:sz="0" w:space="0" w:color="auto"/>
                      </w:divBdr>
                    </w:div>
                  </w:divsChild>
                </w:div>
                <w:div w:id="770591704">
                  <w:marLeft w:val="0"/>
                  <w:marRight w:val="0"/>
                  <w:marTop w:val="0"/>
                  <w:marBottom w:val="0"/>
                  <w:divBdr>
                    <w:top w:val="none" w:sz="0" w:space="0" w:color="auto"/>
                    <w:left w:val="none" w:sz="0" w:space="0" w:color="auto"/>
                    <w:bottom w:val="none" w:sz="0" w:space="0" w:color="auto"/>
                    <w:right w:val="none" w:sz="0" w:space="0" w:color="auto"/>
                  </w:divBdr>
                  <w:divsChild>
                    <w:div w:id="713425377">
                      <w:marLeft w:val="0"/>
                      <w:marRight w:val="0"/>
                      <w:marTop w:val="0"/>
                      <w:marBottom w:val="0"/>
                      <w:divBdr>
                        <w:top w:val="none" w:sz="0" w:space="0" w:color="auto"/>
                        <w:left w:val="none" w:sz="0" w:space="0" w:color="auto"/>
                        <w:bottom w:val="none" w:sz="0" w:space="0" w:color="auto"/>
                        <w:right w:val="none" w:sz="0" w:space="0" w:color="auto"/>
                      </w:divBdr>
                    </w:div>
                  </w:divsChild>
                </w:div>
                <w:div w:id="775096539">
                  <w:marLeft w:val="0"/>
                  <w:marRight w:val="0"/>
                  <w:marTop w:val="0"/>
                  <w:marBottom w:val="0"/>
                  <w:divBdr>
                    <w:top w:val="none" w:sz="0" w:space="0" w:color="auto"/>
                    <w:left w:val="none" w:sz="0" w:space="0" w:color="auto"/>
                    <w:bottom w:val="none" w:sz="0" w:space="0" w:color="auto"/>
                    <w:right w:val="none" w:sz="0" w:space="0" w:color="auto"/>
                  </w:divBdr>
                  <w:divsChild>
                    <w:div w:id="180248417">
                      <w:marLeft w:val="0"/>
                      <w:marRight w:val="0"/>
                      <w:marTop w:val="0"/>
                      <w:marBottom w:val="0"/>
                      <w:divBdr>
                        <w:top w:val="none" w:sz="0" w:space="0" w:color="auto"/>
                        <w:left w:val="none" w:sz="0" w:space="0" w:color="auto"/>
                        <w:bottom w:val="none" w:sz="0" w:space="0" w:color="auto"/>
                        <w:right w:val="none" w:sz="0" w:space="0" w:color="auto"/>
                      </w:divBdr>
                    </w:div>
                  </w:divsChild>
                </w:div>
                <w:div w:id="782767262">
                  <w:marLeft w:val="0"/>
                  <w:marRight w:val="0"/>
                  <w:marTop w:val="0"/>
                  <w:marBottom w:val="0"/>
                  <w:divBdr>
                    <w:top w:val="none" w:sz="0" w:space="0" w:color="auto"/>
                    <w:left w:val="none" w:sz="0" w:space="0" w:color="auto"/>
                    <w:bottom w:val="none" w:sz="0" w:space="0" w:color="auto"/>
                    <w:right w:val="none" w:sz="0" w:space="0" w:color="auto"/>
                  </w:divBdr>
                  <w:divsChild>
                    <w:div w:id="992562062">
                      <w:marLeft w:val="0"/>
                      <w:marRight w:val="0"/>
                      <w:marTop w:val="0"/>
                      <w:marBottom w:val="0"/>
                      <w:divBdr>
                        <w:top w:val="none" w:sz="0" w:space="0" w:color="auto"/>
                        <w:left w:val="none" w:sz="0" w:space="0" w:color="auto"/>
                        <w:bottom w:val="none" w:sz="0" w:space="0" w:color="auto"/>
                        <w:right w:val="none" w:sz="0" w:space="0" w:color="auto"/>
                      </w:divBdr>
                    </w:div>
                  </w:divsChild>
                </w:div>
                <w:div w:id="788208104">
                  <w:marLeft w:val="0"/>
                  <w:marRight w:val="0"/>
                  <w:marTop w:val="0"/>
                  <w:marBottom w:val="0"/>
                  <w:divBdr>
                    <w:top w:val="none" w:sz="0" w:space="0" w:color="auto"/>
                    <w:left w:val="none" w:sz="0" w:space="0" w:color="auto"/>
                    <w:bottom w:val="none" w:sz="0" w:space="0" w:color="auto"/>
                    <w:right w:val="none" w:sz="0" w:space="0" w:color="auto"/>
                  </w:divBdr>
                  <w:divsChild>
                    <w:div w:id="555363205">
                      <w:marLeft w:val="0"/>
                      <w:marRight w:val="0"/>
                      <w:marTop w:val="0"/>
                      <w:marBottom w:val="0"/>
                      <w:divBdr>
                        <w:top w:val="none" w:sz="0" w:space="0" w:color="auto"/>
                        <w:left w:val="none" w:sz="0" w:space="0" w:color="auto"/>
                        <w:bottom w:val="none" w:sz="0" w:space="0" w:color="auto"/>
                        <w:right w:val="none" w:sz="0" w:space="0" w:color="auto"/>
                      </w:divBdr>
                    </w:div>
                  </w:divsChild>
                </w:div>
                <w:div w:id="810488427">
                  <w:marLeft w:val="0"/>
                  <w:marRight w:val="0"/>
                  <w:marTop w:val="0"/>
                  <w:marBottom w:val="0"/>
                  <w:divBdr>
                    <w:top w:val="none" w:sz="0" w:space="0" w:color="auto"/>
                    <w:left w:val="none" w:sz="0" w:space="0" w:color="auto"/>
                    <w:bottom w:val="none" w:sz="0" w:space="0" w:color="auto"/>
                    <w:right w:val="none" w:sz="0" w:space="0" w:color="auto"/>
                  </w:divBdr>
                  <w:divsChild>
                    <w:div w:id="428624609">
                      <w:marLeft w:val="0"/>
                      <w:marRight w:val="0"/>
                      <w:marTop w:val="0"/>
                      <w:marBottom w:val="0"/>
                      <w:divBdr>
                        <w:top w:val="none" w:sz="0" w:space="0" w:color="auto"/>
                        <w:left w:val="none" w:sz="0" w:space="0" w:color="auto"/>
                        <w:bottom w:val="none" w:sz="0" w:space="0" w:color="auto"/>
                        <w:right w:val="none" w:sz="0" w:space="0" w:color="auto"/>
                      </w:divBdr>
                    </w:div>
                  </w:divsChild>
                </w:div>
                <w:div w:id="823931367">
                  <w:marLeft w:val="0"/>
                  <w:marRight w:val="0"/>
                  <w:marTop w:val="0"/>
                  <w:marBottom w:val="0"/>
                  <w:divBdr>
                    <w:top w:val="none" w:sz="0" w:space="0" w:color="auto"/>
                    <w:left w:val="none" w:sz="0" w:space="0" w:color="auto"/>
                    <w:bottom w:val="none" w:sz="0" w:space="0" w:color="auto"/>
                    <w:right w:val="none" w:sz="0" w:space="0" w:color="auto"/>
                  </w:divBdr>
                  <w:divsChild>
                    <w:div w:id="623540641">
                      <w:marLeft w:val="0"/>
                      <w:marRight w:val="0"/>
                      <w:marTop w:val="0"/>
                      <w:marBottom w:val="0"/>
                      <w:divBdr>
                        <w:top w:val="none" w:sz="0" w:space="0" w:color="auto"/>
                        <w:left w:val="none" w:sz="0" w:space="0" w:color="auto"/>
                        <w:bottom w:val="none" w:sz="0" w:space="0" w:color="auto"/>
                        <w:right w:val="none" w:sz="0" w:space="0" w:color="auto"/>
                      </w:divBdr>
                    </w:div>
                  </w:divsChild>
                </w:div>
                <w:div w:id="839613849">
                  <w:marLeft w:val="0"/>
                  <w:marRight w:val="0"/>
                  <w:marTop w:val="0"/>
                  <w:marBottom w:val="0"/>
                  <w:divBdr>
                    <w:top w:val="none" w:sz="0" w:space="0" w:color="auto"/>
                    <w:left w:val="none" w:sz="0" w:space="0" w:color="auto"/>
                    <w:bottom w:val="none" w:sz="0" w:space="0" w:color="auto"/>
                    <w:right w:val="none" w:sz="0" w:space="0" w:color="auto"/>
                  </w:divBdr>
                  <w:divsChild>
                    <w:div w:id="1127626570">
                      <w:marLeft w:val="0"/>
                      <w:marRight w:val="0"/>
                      <w:marTop w:val="0"/>
                      <w:marBottom w:val="0"/>
                      <w:divBdr>
                        <w:top w:val="none" w:sz="0" w:space="0" w:color="auto"/>
                        <w:left w:val="none" w:sz="0" w:space="0" w:color="auto"/>
                        <w:bottom w:val="none" w:sz="0" w:space="0" w:color="auto"/>
                        <w:right w:val="none" w:sz="0" w:space="0" w:color="auto"/>
                      </w:divBdr>
                    </w:div>
                  </w:divsChild>
                </w:div>
                <w:div w:id="846821970">
                  <w:marLeft w:val="0"/>
                  <w:marRight w:val="0"/>
                  <w:marTop w:val="0"/>
                  <w:marBottom w:val="0"/>
                  <w:divBdr>
                    <w:top w:val="none" w:sz="0" w:space="0" w:color="auto"/>
                    <w:left w:val="none" w:sz="0" w:space="0" w:color="auto"/>
                    <w:bottom w:val="none" w:sz="0" w:space="0" w:color="auto"/>
                    <w:right w:val="none" w:sz="0" w:space="0" w:color="auto"/>
                  </w:divBdr>
                  <w:divsChild>
                    <w:div w:id="584460092">
                      <w:marLeft w:val="0"/>
                      <w:marRight w:val="0"/>
                      <w:marTop w:val="0"/>
                      <w:marBottom w:val="0"/>
                      <w:divBdr>
                        <w:top w:val="none" w:sz="0" w:space="0" w:color="auto"/>
                        <w:left w:val="none" w:sz="0" w:space="0" w:color="auto"/>
                        <w:bottom w:val="none" w:sz="0" w:space="0" w:color="auto"/>
                        <w:right w:val="none" w:sz="0" w:space="0" w:color="auto"/>
                      </w:divBdr>
                    </w:div>
                  </w:divsChild>
                </w:div>
                <w:div w:id="856500814">
                  <w:marLeft w:val="0"/>
                  <w:marRight w:val="0"/>
                  <w:marTop w:val="0"/>
                  <w:marBottom w:val="0"/>
                  <w:divBdr>
                    <w:top w:val="none" w:sz="0" w:space="0" w:color="auto"/>
                    <w:left w:val="none" w:sz="0" w:space="0" w:color="auto"/>
                    <w:bottom w:val="none" w:sz="0" w:space="0" w:color="auto"/>
                    <w:right w:val="none" w:sz="0" w:space="0" w:color="auto"/>
                  </w:divBdr>
                  <w:divsChild>
                    <w:div w:id="343290544">
                      <w:marLeft w:val="0"/>
                      <w:marRight w:val="0"/>
                      <w:marTop w:val="0"/>
                      <w:marBottom w:val="0"/>
                      <w:divBdr>
                        <w:top w:val="none" w:sz="0" w:space="0" w:color="auto"/>
                        <w:left w:val="none" w:sz="0" w:space="0" w:color="auto"/>
                        <w:bottom w:val="none" w:sz="0" w:space="0" w:color="auto"/>
                        <w:right w:val="none" w:sz="0" w:space="0" w:color="auto"/>
                      </w:divBdr>
                    </w:div>
                  </w:divsChild>
                </w:div>
                <w:div w:id="865949512">
                  <w:marLeft w:val="0"/>
                  <w:marRight w:val="0"/>
                  <w:marTop w:val="0"/>
                  <w:marBottom w:val="0"/>
                  <w:divBdr>
                    <w:top w:val="none" w:sz="0" w:space="0" w:color="auto"/>
                    <w:left w:val="none" w:sz="0" w:space="0" w:color="auto"/>
                    <w:bottom w:val="none" w:sz="0" w:space="0" w:color="auto"/>
                    <w:right w:val="none" w:sz="0" w:space="0" w:color="auto"/>
                  </w:divBdr>
                  <w:divsChild>
                    <w:div w:id="1355301874">
                      <w:marLeft w:val="0"/>
                      <w:marRight w:val="0"/>
                      <w:marTop w:val="0"/>
                      <w:marBottom w:val="0"/>
                      <w:divBdr>
                        <w:top w:val="none" w:sz="0" w:space="0" w:color="auto"/>
                        <w:left w:val="none" w:sz="0" w:space="0" w:color="auto"/>
                        <w:bottom w:val="none" w:sz="0" w:space="0" w:color="auto"/>
                        <w:right w:val="none" w:sz="0" w:space="0" w:color="auto"/>
                      </w:divBdr>
                    </w:div>
                  </w:divsChild>
                </w:div>
                <w:div w:id="900210030">
                  <w:marLeft w:val="0"/>
                  <w:marRight w:val="0"/>
                  <w:marTop w:val="0"/>
                  <w:marBottom w:val="0"/>
                  <w:divBdr>
                    <w:top w:val="none" w:sz="0" w:space="0" w:color="auto"/>
                    <w:left w:val="none" w:sz="0" w:space="0" w:color="auto"/>
                    <w:bottom w:val="none" w:sz="0" w:space="0" w:color="auto"/>
                    <w:right w:val="none" w:sz="0" w:space="0" w:color="auto"/>
                  </w:divBdr>
                  <w:divsChild>
                    <w:div w:id="11960123">
                      <w:marLeft w:val="0"/>
                      <w:marRight w:val="0"/>
                      <w:marTop w:val="0"/>
                      <w:marBottom w:val="0"/>
                      <w:divBdr>
                        <w:top w:val="none" w:sz="0" w:space="0" w:color="auto"/>
                        <w:left w:val="none" w:sz="0" w:space="0" w:color="auto"/>
                        <w:bottom w:val="none" w:sz="0" w:space="0" w:color="auto"/>
                        <w:right w:val="none" w:sz="0" w:space="0" w:color="auto"/>
                      </w:divBdr>
                    </w:div>
                  </w:divsChild>
                </w:div>
                <w:div w:id="903023893">
                  <w:marLeft w:val="0"/>
                  <w:marRight w:val="0"/>
                  <w:marTop w:val="0"/>
                  <w:marBottom w:val="0"/>
                  <w:divBdr>
                    <w:top w:val="none" w:sz="0" w:space="0" w:color="auto"/>
                    <w:left w:val="none" w:sz="0" w:space="0" w:color="auto"/>
                    <w:bottom w:val="none" w:sz="0" w:space="0" w:color="auto"/>
                    <w:right w:val="none" w:sz="0" w:space="0" w:color="auto"/>
                  </w:divBdr>
                  <w:divsChild>
                    <w:div w:id="1496609861">
                      <w:marLeft w:val="0"/>
                      <w:marRight w:val="0"/>
                      <w:marTop w:val="0"/>
                      <w:marBottom w:val="0"/>
                      <w:divBdr>
                        <w:top w:val="none" w:sz="0" w:space="0" w:color="auto"/>
                        <w:left w:val="none" w:sz="0" w:space="0" w:color="auto"/>
                        <w:bottom w:val="none" w:sz="0" w:space="0" w:color="auto"/>
                        <w:right w:val="none" w:sz="0" w:space="0" w:color="auto"/>
                      </w:divBdr>
                    </w:div>
                  </w:divsChild>
                </w:div>
                <w:div w:id="932084553">
                  <w:marLeft w:val="0"/>
                  <w:marRight w:val="0"/>
                  <w:marTop w:val="0"/>
                  <w:marBottom w:val="0"/>
                  <w:divBdr>
                    <w:top w:val="none" w:sz="0" w:space="0" w:color="auto"/>
                    <w:left w:val="none" w:sz="0" w:space="0" w:color="auto"/>
                    <w:bottom w:val="none" w:sz="0" w:space="0" w:color="auto"/>
                    <w:right w:val="none" w:sz="0" w:space="0" w:color="auto"/>
                  </w:divBdr>
                  <w:divsChild>
                    <w:div w:id="972442057">
                      <w:marLeft w:val="0"/>
                      <w:marRight w:val="0"/>
                      <w:marTop w:val="0"/>
                      <w:marBottom w:val="0"/>
                      <w:divBdr>
                        <w:top w:val="none" w:sz="0" w:space="0" w:color="auto"/>
                        <w:left w:val="none" w:sz="0" w:space="0" w:color="auto"/>
                        <w:bottom w:val="none" w:sz="0" w:space="0" w:color="auto"/>
                        <w:right w:val="none" w:sz="0" w:space="0" w:color="auto"/>
                      </w:divBdr>
                    </w:div>
                  </w:divsChild>
                </w:div>
                <w:div w:id="934358899">
                  <w:marLeft w:val="0"/>
                  <w:marRight w:val="0"/>
                  <w:marTop w:val="0"/>
                  <w:marBottom w:val="0"/>
                  <w:divBdr>
                    <w:top w:val="none" w:sz="0" w:space="0" w:color="auto"/>
                    <w:left w:val="none" w:sz="0" w:space="0" w:color="auto"/>
                    <w:bottom w:val="none" w:sz="0" w:space="0" w:color="auto"/>
                    <w:right w:val="none" w:sz="0" w:space="0" w:color="auto"/>
                  </w:divBdr>
                  <w:divsChild>
                    <w:div w:id="387607861">
                      <w:marLeft w:val="0"/>
                      <w:marRight w:val="0"/>
                      <w:marTop w:val="0"/>
                      <w:marBottom w:val="0"/>
                      <w:divBdr>
                        <w:top w:val="none" w:sz="0" w:space="0" w:color="auto"/>
                        <w:left w:val="none" w:sz="0" w:space="0" w:color="auto"/>
                        <w:bottom w:val="none" w:sz="0" w:space="0" w:color="auto"/>
                        <w:right w:val="none" w:sz="0" w:space="0" w:color="auto"/>
                      </w:divBdr>
                    </w:div>
                  </w:divsChild>
                </w:div>
                <w:div w:id="951592353">
                  <w:marLeft w:val="0"/>
                  <w:marRight w:val="0"/>
                  <w:marTop w:val="0"/>
                  <w:marBottom w:val="0"/>
                  <w:divBdr>
                    <w:top w:val="none" w:sz="0" w:space="0" w:color="auto"/>
                    <w:left w:val="none" w:sz="0" w:space="0" w:color="auto"/>
                    <w:bottom w:val="none" w:sz="0" w:space="0" w:color="auto"/>
                    <w:right w:val="none" w:sz="0" w:space="0" w:color="auto"/>
                  </w:divBdr>
                  <w:divsChild>
                    <w:div w:id="2087218225">
                      <w:marLeft w:val="0"/>
                      <w:marRight w:val="0"/>
                      <w:marTop w:val="0"/>
                      <w:marBottom w:val="0"/>
                      <w:divBdr>
                        <w:top w:val="none" w:sz="0" w:space="0" w:color="auto"/>
                        <w:left w:val="none" w:sz="0" w:space="0" w:color="auto"/>
                        <w:bottom w:val="none" w:sz="0" w:space="0" w:color="auto"/>
                        <w:right w:val="none" w:sz="0" w:space="0" w:color="auto"/>
                      </w:divBdr>
                    </w:div>
                  </w:divsChild>
                </w:div>
                <w:div w:id="987709228">
                  <w:marLeft w:val="0"/>
                  <w:marRight w:val="0"/>
                  <w:marTop w:val="0"/>
                  <w:marBottom w:val="0"/>
                  <w:divBdr>
                    <w:top w:val="none" w:sz="0" w:space="0" w:color="auto"/>
                    <w:left w:val="none" w:sz="0" w:space="0" w:color="auto"/>
                    <w:bottom w:val="none" w:sz="0" w:space="0" w:color="auto"/>
                    <w:right w:val="none" w:sz="0" w:space="0" w:color="auto"/>
                  </w:divBdr>
                  <w:divsChild>
                    <w:div w:id="976107072">
                      <w:marLeft w:val="0"/>
                      <w:marRight w:val="0"/>
                      <w:marTop w:val="0"/>
                      <w:marBottom w:val="0"/>
                      <w:divBdr>
                        <w:top w:val="none" w:sz="0" w:space="0" w:color="auto"/>
                        <w:left w:val="none" w:sz="0" w:space="0" w:color="auto"/>
                        <w:bottom w:val="none" w:sz="0" w:space="0" w:color="auto"/>
                        <w:right w:val="none" w:sz="0" w:space="0" w:color="auto"/>
                      </w:divBdr>
                    </w:div>
                  </w:divsChild>
                </w:div>
                <w:div w:id="988635488">
                  <w:marLeft w:val="0"/>
                  <w:marRight w:val="0"/>
                  <w:marTop w:val="0"/>
                  <w:marBottom w:val="0"/>
                  <w:divBdr>
                    <w:top w:val="none" w:sz="0" w:space="0" w:color="auto"/>
                    <w:left w:val="none" w:sz="0" w:space="0" w:color="auto"/>
                    <w:bottom w:val="none" w:sz="0" w:space="0" w:color="auto"/>
                    <w:right w:val="none" w:sz="0" w:space="0" w:color="auto"/>
                  </w:divBdr>
                  <w:divsChild>
                    <w:div w:id="591553898">
                      <w:marLeft w:val="0"/>
                      <w:marRight w:val="0"/>
                      <w:marTop w:val="0"/>
                      <w:marBottom w:val="0"/>
                      <w:divBdr>
                        <w:top w:val="none" w:sz="0" w:space="0" w:color="auto"/>
                        <w:left w:val="none" w:sz="0" w:space="0" w:color="auto"/>
                        <w:bottom w:val="none" w:sz="0" w:space="0" w:color="auto"/>
                        <w:right w:val="none" w:sz="0" w:space="0" w:color="auto"/>
                      </w:divBdr>
                    </w:div>
                  </w:divsChild>
                </w:div>
                <w:div w:id="1006205161">
                  <w:marLeft w:val="0"/>
                  <w:marRight w:val="0"/>
                  <w:marTop w:val="0"/>
                  <w:marBottom w:val="0"/>
                  <w:divBdr>
                    <w:top w:val="none" w:sz="0" w:space="0" w:color="auto"/>
                    <w:left w:val="none" w:sz="0" w:space="0" w:color="auto"/>
                    <w:bottom w:val="none" w:sz="0" w:space="0" w:color="auto"/>
                    <w:right w:val="none" w:sz="0" w:space="0" w:color="auto"/>
                  </w:divBdr>
                  <w:divsChild>
                    <w:div w:id="785124898">
                      <w:marLeft w:val="0"/>
                      <w:marRight w:val="0"/>
                      <w:marTop w:val="0"/>
                      <w:marBottom w:val="0"/>
                      <w:divBdr>
                        <w:top w:val="none" w:sz="0" w:space="0" w:color="auto"/>
                        <w:left w:val="none" w:sz="0" w:space="0" w:color="auto"/>
                        <w:bottom w:val="none" w:sz="0" w:space="0" w:color="auto"/>
                        <w:right w:val="none" w:sz="0" w:space="0" w:color="auto"/>
                      </w:divBdr>
                    </w:div>
                  </w:divsChild>
                </w:div>
                <w:div w:id="1010063854">
                  <w:marLeft w:val="0"/>
                  <w:marRight w:val="0"/>
                  <w:marTop w:val="0"/>
                  <w:marBottom w:val="0"/>
                  <w:divBdr>
                    <w:top w:val="none" w:sz="0" w:space="0" w:color="auto"/>
                    <w:left w:val="none" w:sz="0" w:space="0" w:color="auto"/>
                    <w:bottom w:val="none" w:sz="0" w:space="0" w:color="auto"/>
                    <w:right w:val="none" w:sz="0" w:space="0" w:color="auto"/>
                  </w:divBdr>
                  <w:divsChild>
                    <w:div w:id="1994985685">
                      <w:marLeft w:val="0"/>
                      <w:marRight w:val="0"/>
                      <w:marTop w:val="0"/>
                      <w:marBottom w:val="0"/>
                      <w:divBdr>
                        <w:top w:val="none" w:sz="0" w:space="0" w:color="auto"/>
                        <w:left w:val="none" w:sz="0" w:space="0" w:color="auto"/>
                        <w:bottom w:val="none" w:sz="0" w:space="0" w:color="auto"/>
                        <w:right w:val="none" w:sz="0" w:space="0" w:color="auto"/>
                      </w:divBdr>
                    </w:div>
                  </w:divsChild>
                </w:div>
                <w:div w:id="1014842151">
                  <w:marLeft w:val="0"/>
                  <w:marRight w:val="0"/>
                  <w:marTop w:val="0"/>
                  <w:marBottom w:val="0"/>
                  <w:divBdr>
                    <w:top w:val="none" w:sz="0" w:space="0" w:color="auto"/>
                    <w:left w:val="none" w:sz="0" w:space="0" w:color="auto"/>
                    <w:bottom w:val="none" w:sz="0" w:space="0" w:color="auto"/>
                    <w:right w:val="none" w:sz="0" w:space="0" w:color="auto"/>
                  </w:divBdr>
                  <w:divsChild>
                    <w:div w:id="370620321">
                      <w:marLeft w:val="0"/>
                      <w:marRight w:val="0"/>
                      <w:marTop w:val="0"/>
                      <w:marBottom w:val="0"/>
                      <w:divBdr>
                        <w:top w:val="none" w:sz="0" w:space="0" w:color="auto"/>
                        <w:left w:val="none" w:sz="0" w:space="0" w:color="auto"/>
                        <w:bottom w:val="none" w:sz="0" w:space="0" w:color="auto"/>
                        <w:right w:val="none" w:sz="0" w:space="0" w:color="auto"/>
                      </w:divBdr>
                    </w:div>
                  </w:divsChild>
                </w:div>
                <w:div w:id="1019236071">
                  <w:marLeft w:val="0"/>
                  <w:marRight w:val="0"/>
                  <w:marTop w:val="0"/>
                  <w:marBottom w:val="0"/>
                  <w:divBdr>
                    <w:top w:val="none" w:sz="0" w:space="0" w:color="auto"/>
                    <w:left w:val="none" w:sz="0" w:space="0" w:color="auto"/>
                    <w:bottom w:val="none" w:sz="0" w:space="0" w:color="auto"/>
                    <w:right w:val="none" w:sz="0" w:space="0" w:color="auto"/>
                  </w:divBdr>
                  <w:divsChild>
                    <w:div w:id="1752119018">
                      <w:marLeft w:val="0"/>
                      <w:marRight w:val="0"/>
                      <w:marTop w:val="0"/>
                      <w:marBottom w:val="0"/>
                      <w:divBdr>
                        <w:top w:val="none" w:sz="0" w:space="0" w:color="auto"/>
                        <w:left w:val="none" w:sz="0" w:space="0" w:color="auto"/>
                        <w:bottom w:val="none" w:sz="0" w:space="0" w:color="auto"/>
                        <w:right w:val="none" w:sz="0" w:space="0" w:color="auto"/>
                      </w:divBdr>
                    </w:div>
                  </w:divsChild>
                </w:div>
                <w:div w:id="1040130365">
                  <w:marLeft w:val="0"/>
                  <w:marRight w:val="0"/>
                  <w:marTop w:val="0"/>
                  <w:marBottom w:val="0"/>
                  <w:divBdr>
                    <w:top w:val="none" w:sz="0" w:space="0" w:color="auto"/>
                    <w:left w:val="none" w:sz="0" w:space="0" w:color="auto"/>
                    <w:bottom w:val="none" w:sz="0" w:space="0" w:color="auto"/>
                    <w:right w:val="none" w:sz="0" w:space="0" w:color="auto"/>
                  </w:divBdr>
                  <w:divsChild>
                    <w:div w:id="340739712">
                      <w:marLeft w:val="0"/>
                      <w:marRight w:val="0"/>
                      <w:marTop w:val="0"/>
                      <w:marBottom w:val="0"/>
                      <w:divBdr>
                        <w:top w:val="none" w:sz="0" w:space="0" w:color="auto"/>
                        <w:left w:val="none" w:sz="0" w:space="0" w:color="auto"/>
                        <w:bottom w:val="none" w:sz="0" w:space="0" w:color="auto"/>
                        <w:right w:val="none" w:sz="0" w:space="0" w:color="auto"/>
                      </w:divBdr>
                    </w:div>
                  </w:divsChild>
                </w:div>
                <w:div w:id="1045444593">
                  <w:marLeft w:val="0"/>
                  <w:marRight w:val="0"/>
                  <w:marTop w:val="0"/>
                  <w:marBottom w:val="0"/>
                  <w:divBdr>
                    <w:top w:val="none" w:sz="0" w:space="0" w:color="auto"/>
                    <w:left w:val="none" w:sz="0" w:space="0" w:color="auto"/>
                    <w:bottom w:val="none" w:sz="0" w:space="0" w:color="auto"/>
                    <w:right w:val="none" w:sz="0" w:space="0" w:color="auto"/>
                  </w:divBdr>
                  <w:divsChild>
                    <w:div w:id="294794956">
                      <w:marLeft w:val="0"/>
                      <w:marRight w:val="0"/>
                      <w:marTop w:val="0"/>
                      <w:marBottom w:val="0"/>
                      <w:divBdr>
                        <w:top w:val="none" w:sz="0" w:space="0" w:color="auto"/>
                        <w:left w:val="none" w:sz="0" w:space="0" w:color="auto"/>
                        <w:bottom w:val="none" w:sz="0" w:space="0" w:color="auto"/>
                        <w:right w:val="none" w:sz="0" w:space="0" w:color="auto"/>
                      </w:divBdr>
                    </w:div>
                  </w:divsChild>
                </w:div>
                <w:div w:id="1107894988">
                  <w:marLeft w:val="0"/>
                  <w:marRight w:val="0"/>
                  <w:marTop w:val="0"/>
                  <w:marBottom w:val="0"/>
                  <w:divBdr>
                    <w:top w:val="none" w:sz="0" w:space="0" w:color="auto"/>
                    <w:left w:val="none" w:sz="0" w:space="0" w:color="auto"/>
                    <w:bottom w:val="none" w:sz="0" w:space="0" w:color="auto"/>
                    <w:right w:val="none" w:sz="0" w:space="0" w:color="auto"/>
                  </w:divBdr>
                  <w:divsChild>
                    <w:div w:id="727605590">
                      <w:marLeft w:val="0"/>
                      <w:marRight w:val="0"/>
                      <w:marTop w:val="0"/>
                      <w:marBottom w:val="0"/>
                      <w:divBdr>
                        <w:top w:val="none" w:sz="0" w:space="0" w:color="auto"/>
                        <w:left w:val="none" w:sz="0" w:space="0" w:color="auto"/>
                        <w:bottom w:val="none" w:sz="0" w:space="0" w:color="auto"/>
                        <w:right w:val="none" w:sz="0" w:space="0" w:color="auto"/>
                      </w:divBdr>
                    </w:div>
                  </w:divsChild>
                </w:div>
                <w:div w:id="1117069685">
                  <w:marLeft w:val="0"/>
                  <w:marRight w:val="0"/>
                  <w:marTop w:val="0"/>
                  <w:marBottom w:val="0"/>
                  <w:divBdr>
                    <w:top w:val="none" w:sz="0" w:space="0" w:color="auto"/>
                    <w:left w:val="none" w:sz="0" w:space="0" w:color="auto"/>
                    <w:bottom w:val="none" w:sz="0" w:space="0" w:color="auto"/>
                    <w:right w:val="none" w:sz="0" w:space="0" w:color="auto"/>
                  </w:divBdr>
                  <w:divsChild>
                    <w:div w:id="1734808782">
                      <w:marLeft w:val="0"/>
                      <w:marRight w:val="0"/>
                      <w:marTop w:val="0"/>
                      <w:marBottom w:val="0"/>
                      <w:divBdr>
                        <w:top w:val="none" w:sz="0" w:space="0" w:color="auto"/>
                        <w:left w:val="none" w:sz="0" w:space="0" w:color="auto"/>
                        <w:bottom w:val="none" w:sz="0" w:space="0" w:color="auto"/>
                        <w:right w:val="none" w:sz="0" w:space="0" w:color="auto"/>
                      </w:divBdr>
                    </w:div>
                  </w:divsChild>
                </w:div>
                <w:div w:id="1154491058">
                  <w:marLeft w:val="0"/>
                  <w:marRight w:val="0"/>
                  <w:marTop w:val="0"/>
                  <w:marBottom w:val="0"/>
                  <w:divBdr>
                    <w:top w:val="none" w:sz="0" w:space="0" w:color="auto"/>
                    <w:left w:val="none" w:sz="0" w:space="0" w:color="auto"/>
                    <w:bottom w:val="none" w:sz="0" w:space="0" w:color="auto"/>
                    <w:right w:val="none" w:sz="0" w:space="0" w:color="auto"/>
                  </w:divBdr>
                  <w:divsChild>
                    <w:div w:id="863518366">
                      <w:marLeft w:val="0"/>
                      <w:marRight w:val="0"/>
                      <w:marTop w:val="0"/>
                      <w:marBottom w:val="0"/>
                      <w:divBdr>
                        <w:top w:val="none" w:sz="0" w:space="0" w:color="auto"/>
                        <w:left w:val="none" w:sz="0" w:space="0" w:color="auto"/>
                        <w:bottom w:val="none" w:sz="0" w:space="0" w:color="auto"/>
                        <w:right w:val="none" w:sz="0" w:space="0" w:color="auto"/>
                      </w:divBdr>
                    </w:div>
                  </w:divsChild>
                </w:div>
                <w:div w:id="1182159616">
                  <w:marLeft w:val="0"/>
                  <w:marRight w:val="0"/>
                  <w:marTop w:val="0"/>
                  <w:marBottom w:val="0"/>
                  <w:divBdr>
                    <w:top w:val="none" w:sz="0" w:space="0" w:color="auto"/>
                    <w:left w:val="none" w:sz="0" w:space="0" w:color="auto"/>
                    <w:bottom w:val="none" w:sz="0" w:space="0" w:color="auto"/>
                    <w:right w:val="none" w:sz="0" w:space="0" w:color="auto"/>
                  </w:divBdr>
                  <w:divsChild>
                    <w:div w:id="1620408937">
                      <w:marLeft w:val="0"/>
                      <w:marRight w:val="0"/>
                      <w:marTop w:val="0"/>
                      <w:marBottom w:val="0"/>
                      <w:divBdr>
                        <w:top w:val="none" w:sz="0" w:space="0" w:color="auto"/>
                        <w:left w:val="none" w:sz="0" w:space="0" w:color="auto"/>
                        <w:bottom w:val="none" w:sz="0" w:space="0" w:color="auto"/>
                        <w:right w:val="none" w:sz="0" w:space="0" w:color="auto"/>
                      </w:divBdr>
                    </w:div>
                  </w:divsChild>
                </w:div>
                <w:div w:id="1203324632">
                  <w:marLeft w:val="0"/>
                  <w:marRight w:val="0"/>
                  <w:marTop w:val="0"/>
                  <w:marBottom w:val="0"/>
                  <w:divBdr>
                    <w:top w:val="none" w:sz="0" w:space="0" w:color="auto"/>
                    <w:left w:val="none" w:sz="0" w:space="0" w:color="auto"/>
                    <w:bottom w:val="none" w:sz="0" w:space="0" w:color="auto"/>
                    <w:right w:val="none" w:sz="0" w:space="0" w:color="auto"/>
                  </w:divBdr>
                  <w:divsChild>
                    <w:div w:id="1445266397">
                      <w:marLeft w:val="0"/>
                      <w:marRight w:val="0"/>
                      <w:marTop w:val="0"/>
                      <w:marBottom w:val="0"/>
                      <w:divBdr>
                        <w:top w:val="none" w:sz="0" w:space="0" w:color="auto"/>
                        <w:left w:val="none" w:sz="0" w:space="0" w:color="auto"/>
                        <w:bottom w:val="none" w:sz="0" w:space="0" w:color="auto"/>
                        <w:right w:val="none" w:sz="0" w:space="0" w:color="auto"/>
                      </w:divBdr>
                    </w:div>
                  </w:divsChild>
                </w:div>
                <w:div w:id="1219975344">
                  <w:marLeft w:val="0"/>
                  <w:marRight w:val="0"/>
                  <w:marTop w:val="0"/>
                  <w:marBottom w:val="0"/>
                  <w:divBdr>
                    <w:top w:val="none" w:sz="0" w:space="0" w:color="auto"/>
                    <w:left w:val="none" w:sz="0" w:space="0" w:color="auto"/>
                    <w:bottom w:val="none" w:sz="0" w:space="0" w:color="auto"/>
                    <w:right w:val="none" w:sz="0" w:space="0" w:color="auto"/>
                  </w:divBdr>
                  <w:divsChild>
                    <w:div w:id="586614523">
                      <w:marLeft w:val="0"/>
                      <w:marRight w:val="0"/>
                      <w:marTop w:val="0"/>
                      <w:marBottom w:val="0"/>
                      <w:divBdr>
                        <w:top w:val="none" w:sz="0" w:space="0" w:color="auto"/>
                        <w:left w:val="none" w:sz="0" w:space="0" w:color="auto"/>
                        <w:bottom w:val="none" w:sz="0" w:space="0" w:color="auto"/>
                        <w:right w:val="none" w:sz="0" w:space="0" w:color="auto"/>
                      </w:divBdr>
                    </w:div>
                  </w:divsChild>
                </w:div>
                <w:div w:id="1235355554">
                  <w:marLeft w:val="0"/>
                  <w:marRight w:val="0"/>
                  <w:marTop w:val="0"/>
                  <w:marBottom w:val="0"/>
                  <w:divBdr>
                    <w:top w:val="none" w:sz="0" w:space="0" w:color="auto"/>
                    <w:left w:val="none" w:sz="0" w:space="0" w:color="auto"/>
                    <w:bottom w:val="none" w:sz="0" w:space="0" w:color="auto"/>
                    <w:right w:val="none" w:sz="0" w:space="0" w:color="auto"/>
                  </w:divBdr>
                  <w:divsChild>
                    <w:div w:id="863128573">
                      <w:marLeft w:val="0"/>
                      <w:marRight w:val="0"/>
                      <w:marTop w:val="0"/>
                      <w:marBottom w:val="0"/>
                      <w:divBdr>
                        <w:top w:val="none" w:sz="0" w:space="0" w:color="auto"/>
                        <w:left w:val="none" w:sz="0" w:space="0" w:color="auto"/>
                        <w:bottom w:val="none" w:sz="0" w:space="0" w:color="auto"/>
                        <w:right w:val="none" w:sz="0" w:space="0" w:color="auto"/>
                      </w:divBdr>
                    </w:div>
                  </w:divsChild>
                </w:div>
                <w:div w:id="1246455609">
                  <w:marLeft w:val="0"/>
                  <w:marRight w:val="0"/>
                  <w:marTop w:val="0"/>
                  <w:marBottom w:val="0"/>
                  <w:divBdr>
                    <w:top w:val="none" w:sz="0" w:space="0" w:color="auto"/>
                    <w:left w:val="none" w:sz="0" w:space="0" w:color="auto"/>
                    <w:bottom w:val="none" w:sz="0" w:space="0" w:color="auto"/>
                    <w:right w:val="none" w:sz="0" w:space="0" w:color="auto"/>
                  </w:divBdr>
                  <w:divsChild>
                    <w:div w:id="662778018">
                      <w:marLeft w:val="0"/>
                      <w:marRight w:val="0"/>
                      <w:marTop w:val="0"/>
                      <w:marBottom w:val="0"/>
                      <w:divBdr>
                        <w:top w:val="none" w:sz="0" w:space="0" w:color="auto"/>
                        <w:left w:val="none" w:sz="0" w:space="0" w:color="auto"/>
                        <w:bottom w:val="none" w:sz="0" w:space="0" w:color="auto"/>
                        <w:right w:val="none" w:sz="0" w:space="0" w:color="auto"/>
                      </w:divBdr>
                    </w:div>
                  </w:divsChild>
                </w:div>
                <w:div w:id="1274820345">
                  <w:marLeft w:val="0"/>
                  <w:marRight w:val="0"/>
                  <w:marTop w:val="0"/>
                  <w:marBottom w:val="0"/>
                  <w:divBdr>
                    <w:top w:val="none" w:sz="0" w:space="0" w:color="auto"/>
                    <w:left w:val="none" w:sz="0" w:space="0" w:color="auto"/>
                    <w:bottom w:val="none" w:sz="0" w:space="0" w:color="auto"/>
                    <w:right w:val="none" w:sz="0" w:space="0" w:color="auto"/>
                  </w:divBdr>
                  <w:divsChild>
                    <w:div w:id="1950895044">
                      <w:marLeft w:val="0"/>
                      <w:marRight w:val="0"/>
                      <w:marTop w:val="0"/>
                      <w:marBottom w:val="0"/>
                      <w:divBdr>
                        <w:top w:val="none" w:sz="0" w:space="0" w:color="auto"/>
                        <w:left w:val="none" w:sz="0" w:space="0" w:color="auto"/>
                        <w:bottom w:val="none" w:sz="0" w:space="0" w:color="auto"/>
                        <w:right w:val="none" w:sz="0" w:space="0" w:color="auto"/>
                      </w:divBdr>
                    </w:div>
                  </w:divsChild>
                </w:div>
                <w:div w:id="1279490945">
                  <w:marLeft w:val="0"/>
                  <w:marRight w:val="0"/>
                  <w:marTop w:val="0"/>
                  <w:marBottom w:val="0"/>
                  <w:divBdr>
                    <w:top w:val="none" w:sz="0" w:space="0" w:color="auto"/>
                    <w:left w:val="none" w:sz="0" w:space="0" w:color="auto"/>
                    <w:bottom w:val="none" w:sz="0" w:space="0" w:color="auto"/>
                    <w:right w:val="none" w:sz="0" w:space="0" w:color="auto"/>
                  </w:divBdr>
                  <w:divsChild>
                    <w:div w:id="1922519288">
                      <w:marLeft w:val="0"/>
                      <w:marRight w:val="0"/>
                      <w:marTop w:val="0"/>
                      <w:marBottom w:val="0"/>
                      <w:divBdr>
                        <w:top w:val="none" w:sz="0" w:space="0" w:color="auto"/>
                        <w:left w:val="none" w:sz="0" w:space="0" w:color="auto"/>
                        <w:bottom w:val="none" w:sz="0" w:space="0" w:color="auto"/>
                        <w:right w:val="none" w:sz="0" w:space="0" w:color="auto"/>
                      </w:divBdr>
                    </w:div>
                  </w:divsChild>
                </w:div>
                <w:div w:id="1307585083">
                  <w:marLeft w:val="0"/>
                  <w:marRight w:val="0"/>
                  <w:marTop w:val="0"/>
                  <w:marBottom w:val="0"/>
                  <w:divBdr>
                    <w:top w:val="none" w:sz="0" w:space="0" w:color="auto"/>
                    <w:left w:val="none" w:sz="0" w:space="0" w:color="auto"/>
                    <w:bottom w:val="none" w:sz="0" w:space="0" w:color="auto"/>
                    <w:right w:val="none" w:sz="0" w:space="0" w:color="auto"/>
                  </w:divBdr>
                  <w:divsChild>
                    <w:div w:id="484276097">
                      <w:marLeft w:val="0"/>
                      <w:marRight w:val="0"/>
                      <w:marTop w:val="0"/>
                      <w:marBottom w:val="0"/>
                      <w:divBdr>
                        <w:top w:val="none" w:sz="0" w:space="0" w:color="auto"/>
                        <w:left w:val="none" w:sz="0" w:space="0" w:color="auto"/>
                        <w:bottom w:val="none" w:sz="0" w:space="0" w:color="auto"/>
                        <w:right w:val="none" w:sz="0" w:space="0" w:color="auto"/>
                      </w:divBdr>
                    </w:div>
                  </w:divsChild>
                </w:div>
                <w:div w:id="1334067562">
                  <w:marLeft w:val="0"/>
                  <w:marRight w:val="0"/>
                  <w:marTop w:val="0"/>
                  <w:marBottom w:val="0"/>
                  <w:divBdr>
                    <w:top w:val="none" w:sz="0" w:space="0" w:color="auto"/>
                    <w:left w:val="none" w:sz="0" w:space="0" w:color="auto"/>
                    <w:bottom w:val="none" w:sz="0" w:space="0" w:color="auto"/>
                    <w:right w:val="none" w:sz="0" w:space="0" w:color="auto"/>
                  </w:divBdr>
                  <w:divsChild>
                    <w:div w:id="58939507">
                      <w:marLeft w:val="0"/>
                      <w:marRight w:val="0"/>
                      <w:marTop w:val="0"/>
                      <w:marBottom w:val="0"/>
                      <w:divBdr>
                        <w:top w:val="none" w:sz="0" w:space="0" w:color="auto"/>
                        <w:left w:val="none" w:sz="0" w:space="0" w:color="auto"/>
                        <w:bottom w:val="none" w:sz="0" w:space="0" w:color="auto"/>
                        <w:right w:val="none" w:sz="0" w:space="0" w:color="auto"/>
                      </w:divBdr>
                    </w:div>
                  </w:divsChild>
                </w:div>
                <w:div w:id="1340936186">
                  <w:marLeft w:val="0"/>
                  <w:marRight w:val="0"/>
                  <w:marTop w:val="0"/>
                  <w:marBottom w:val="0"/>
                  <w:divBdr>
                    <w:top w:val="none" w:sz="0" w:space="0" w:color="auto"/>
                    <w:left w:val="none" w:sz="0" w:space="0" w:color="auto"/>
                    <w:bottom w:val="none" w:sz="0" w:space="0" w:color="auto"/>
                    <w:right w:val="none" w:sz="0" w:space="0" w:color="auto"/>
                  </w:divBdr>
                  <w:divsChild>
                    <w:div w:id="471020520">
                      <w:marLeft w:val="0"/>
                      <w:marRight w:val="0"/>
                      <w:marTop w:val="0"/>
                      <w:marBottom w:val="0"/>
                      <w:divBdr>
                        <w:top w:val="none" w:sz="0" w:space="0" w:color="auto"/>
                        <w:left w:val="none" w:sz="0" w:space="0" w:color="auto"/>
                        <w:bottom w:val="none" w:sz="0" w:space="0" w:color="auto"/>
                        <w:right w:val="none" w:sz="0" w:space="0" w:color="auto"/>
                      </w:divBdr>
                    </w:div>
                  </w:divsChild>
                </w:div>
                <w:div w:id="1347828251">
                  <w:marLeft w:val="0"/>
                  <w:marRight w:val="0"/>
                  <w:marTop w:val="0"/>
                  <w:marBottom w:val="0"/>
                  <w:divBdr>
                    <w:top w:val="none" w:sz="0" w:space="0" w:color="auto"/>
                    <w:left w:val="none" w:sz="0" w:space="0" w:color="auto"/>
                    <w:bottom w:val="none" w:sz="0" w:space="0" w:color="auto"/>
                    <w:right w:val="none" w:sz="0" w:space="0" w:color="auto"/>
                  </w:divBdr>
                  <w:divsChild>
                    <w:div w:id="784890757">
                      <w:marLeft w:val="0"/>
                      <w:marRight w:val="0"/>
                      <w:marTop w:val="0"/>
                      <w:marBottom w:val="0"/>
                      <w:divBdr>
                        <w:top w:val="none" w:sz="0" w:space="0" w:color="auto"/>
                        <w:left w:val="none" w:sz="0" w:space="0" w:color="auto"/>
                        <w:bottom w:val="none" w:sz="0" w:space="0" w:color="auto"/>
                        <w:right w:val="none" w:sz="0" w:space="0" w:color="auto"/>
                      </w:divBdr>
                    </w:div>
                  </w:divsChild>
                </w:div>
                <w:div w:id="1359232099">
                  <w:marLeft w:val="0"/>
                  <w:marRight w:val="0"/>
                  <w:marTop w:val="0"/>
                  <w:marBottom w:val="0"/>
                  <w:divBdr>
                    <w:top w:val="none" w:sz="0" w:space="0" w:color="auto"/>
                    <w:left w:val="none" w:sz="0" w:space="0" w:color="auto"/>
                    <w:bottom w:val="none" w:sz="0" w:space="0" w:color="auto"/>
                    <w:right w:val="none" w:sz="0" w:space="0" w:color="auto"/>
                  </w:divBdr>
                  <w:divsChild>
                    <w:div w:id="2116361560">
                      <w:marLeft w:val="0"/>
                      <w:marRight w:val="0"/>
                      <w:marTop w:val="0"/>
                      <w:marBottom w:val="0"/>
                      <w:divBdr>
                        <w:top w:val="none" w:sz="0" w:space="0" w:color="auto"/>
                        <w:left w:val="none" w:sz="0" w:space="0" w:color="auto"/>
                        <w:bottom w:val="none" w:sz="0" w:space="0" w:color="auto"/>
                        <w:right w:val="none" w:sz="0" w:space="0" w:color="auto"/>
                      </w:divBdr>
                    </w:div>
                  </w:divsChild>
                </w:div>
                <w:div w:id="1376541468">
                  <w:marLeft w:val="0"/>
                  <w:marRight w:val="0"/>
                  <w:marTop w:val="0"/>
                  <w:marBottom w:val="0"/>
                  <w:divBdr>
                    <w:top w:val="none" w:sz="0" w:space="0" w:color="auto"/>
                    <w:left w:val="none" w:sz="0" w:space="0" w:color="auto"/>
                    <w:bottom w:val="none" w:sz="0" w:space="0" w:color="auto"/>
                    <w:right w:val="none" w:sz="0" w:space="0" w:color="auto"/>
                  </w:divBdr>
                  <w:divsChild>
                    <w:div w:id="483089543">
                      <w:marLeft w:val="0"/>
                      <w:marRight w:val="0"/>
                      <w:marTop w:val="0"/>
                      <w:marBottom w:val="0"/>
                      <w:divBdr>
                        <w:top w:val="none" w:sz="0" w:space="0" w:color="auto"/>
                        <w:left w:val="none" w:sz="0" w:space="0" w:color="auto"/>
                        <w:bottom w:val="none" w:sz="0" w:space="0" w:color="auto"/>
                        <w:right w:val="none" w:sz="0" w:space="0" w:color="auto"/>
                      </w:divBdr>
                    </w:div>
                  </w:divsChild>
                </w:div>
                <w:div w:id="1400325054">
                  <w:marLeft w:val="0"/>
                  <w:marRight w:val="0"/>
                  <w:marTop w:val="0"/>
                  <w:marBottom w:val="0"/>
                  <w:divBdr>
                    <w:top w:val="none" w:sz="0" w:space="0" w:color="auto"/>
                    <w:left w:val="none" w:sz="0" w:space="0" w:color="auto"/>
                    <w:bottom w:val="none" w:sz="0" w:space="0" w:color="auto"/>
                    <w:right w:val="none" w:sz="0" w:space="0" w:color="auto"/>
                  </w:divBdr>
                  <w:divsChild>
                    <w:div w:id="308751916">
                      <w:marLeft w:val="0"/>
                      <w:marRight w:val="0"/>
                      <w:marTop w:val="0"/>
                      <w:marBottom w:val="0"/>
                      <w:divBdr>
                        <w:top w:val="none" w:sz="0" w:space="0" w:color="auto"/>
                        <w:left w:val="none" w:sz="0" w:space="0" w:color="auto"/>
                        <w:bottom w:val="none" w:sz="0" w:space="0" w:color="auto"/>
                        <w:right w:val="none" w:sz="0" w:space="0" w:color="auto"/>
                      </w:divBdr>
                    </w:div>
                  </w:divsChild>
                </w:div>
                <w:div w:id="1411385148">
                  <w:marLeft w:val="0"/>
                  <w:marRight w:val="0"/>
                  <w:marTop w:val="0"/>
                  <w:marBottom w:val="0"/>
                  <w:divBdr>
                    <w:top w:val="none" w:sz="0" w:space="0" w:color="auto"/>
                    <w:left w:val="none" w:sz="0" w:space="0" w:color="auto"/>
                    <w:bottom w:val="none" w:sz="0" w:space="0" w:color="auto"/>
                    <w:right w:val="none" w:sz="0" w:space="0" w:color="auto"/>
                  </w:divBdr>
                  <w:divsChild>
                    <w:div w:id="1231884982">
                      <w:marLeft w:val="0"/>
                      <w:marRight w:val="0"/>
                      <w:marTop w:val="0"/>
                      <w:marBottom w:val="0"/>
                      <w:divBdr>
                        <w:top w:val="none" w:sz="0" w:space="0" w:color="auto"/>
                        <w:left w:val="none" w:sz="0" w:space="0" w:color="auto"/>
                        <w:bottom w:val="none" w:sz="0" w:space="0" w:color="auto"/>
                        <w:right w:val="none" w:sz="0" w:space="0" w:color="auto"/>
                      </w:divBdr>
                    </w:div>
                  </w:divsChild>
                </w:div>
                <w:div w:id="1424498034">
                  <w:marLeft w:val="0"/>
                  <w:marRight w:val="0"/>
                  <w:marTop w:val="0"/>
                  <w:marBottom w:val="0"/>
                  <w:divBdr>
                    <w:top w:val="none" w:sz="0" w:space="0" w:color="auto"/>
                    <w:left w:val="none" w:sz="0" w:space="0" w:color="auto"/>
                    <w:bottom w:val="none" w:sz="0" w:space="0" w:color="auto"/>
                    <w:right w:val="none" w:sz="0" w:space="0" w:color="auto"/>
                  </w:divBdr>
                  <w:divsChild>
                    <w:div w:id="1933733164">
                      <w:marLeft w:val="0"/>
                      <w:marRight w:val="0"/>
                      <w:marTop w:val="0"/>
                      <w:marBottom w:val="0"/>
                      <w:divBdr>
                        <w:top w:val="none" w:sz="0" w:space="0" w:color="auto"/>
                        <w:left w:val="none" w:sz="0" w:space="0" w:color="auto"/>
                        <w:bottom w:val="none" w:sz="0" w:space="0" w:color="auto"/>
                        <w:right w:val="none" w:sz="0" w:space="0" w:color="auto"/>
                      </w:divBdr>
                    </w:div>
                  </w:divsChild>
                </w:div>
                <w:div w:id="1439760900">
                  <w:marLeft w:val="0"/>
                  <w:marRight w:val="0"/>
                  <w:marTop w:val="0"/>
                  <w:marBottom w:val="0"/>
                  <w:divBdr>
                    <w:top w:val="none" w:sz="0" w:space="0" w:color="auto"/>
                    <w:left w:val="none" w:sz="0" w:space="0" w:color="auto"/>
                    <w:bottom w:val="none" w:sz="0" w:space="0" w:color="auto"/>
                    <w:right w:val="none" w:sz="0" w:space="0" w:color="auto"/>
                  </w:divBdr>
                  <w:divsChild>
                    <w:div w:id="1997683365">
                      <w:marLeft w:val="0"/>
                      <w:marRight w:val="0"/>
                      <w:marTop w:val="0"/>
                      <w:marBottom w:val="0"/>
                      <w:divBdr>
                        <w:top w:val="none" w:sz="0" w:space="0" w:color="auto"/>
                        <w:left w:val="none" w:sz="0" w:space="0" w:color="auto"/>
                        <w:bottom w:val="none" w:sz="0" w:space="0" w:color="auto"/>
                        <w:right w:val="none" w:sz="0" w:space="0" w:color="auto"/>
                      </w:divBdr>
                    </w:div>
                  </w:divsChild>
                </w:div>
                <w:div w:id="1451511506">
                  <w:marLeft w:val="0"/>
                  <w:marRight w:val="0"/>
                  <w:marTop w:val="0"/>
                  <w:marBottom w:val="0"/>
                  <w:divBdr>
                    <w:top w:val="none" w:sz="0" w:space="0" w:color="auto"/>
                    <w:left w:val="none" w:sz="0" w:space="0" w:color="auto"/>
                    <w:bottom w:val="none" w:sz="0" w:space="0" w:color="auto"/>
                    <w:right w:val="none" w:sz="0" w:space="0" w:color="auto"/>
                  </w:divBdr>
                  <w:divsChild>
                    <w:div w:id="1131822160">
                      <w:marLeft w:val="0"/>
                      <w:marRight w:val="0"/>
                      <w:marTop w:val="0"/>
                      <w:marBottom w:val="0"/>
                      <w:divBdr>
                        <w:top w:val="none" w:sz="0" w:space="0" w:color="auto"/>
                        <w:left w:val="none" w:sz="0" w:space="0" w:color="auto"/>
                        <w:bottom w:val="none" w:sz="0" w:space="0" w:color="auto"/>
                        <w:right w:val="none" w:sz="0" w:space="0" w:color="auto"/>
                      </w:divBdr>
                    </w:div>
                  </w:divsChild>
                </w:div>
                <w:div w:id="1455515404">
                  <w:marLeft w:val="0"/>
                  <w:marRight w:val="0"/>
                  <w:marTop w:val="0"/>
                  <w:marBottom w:val="0"/>
                  <w:divBdr>
                    <w:top w:val="none" w:sz="0" w:space="0" w:color="auto"/>
                    <w:left w:val="none" w:sz="0" w:space="0" w:color="auto"/>
                    <w:bottom w:val="none" w:sz="0" w:space="0" w:color="auto"/>
                    <w:right w:val="none" w:sz="0" w:space="0" w:color="auto"/>
                  </w:divBdr>
                  <w:divsChild>
                    <w:div w:id="1133132856">
                      <w:marLeft w:val="0"/>
                      <w:marRight w:val="0"/>
                      <w:marTop w:val="0"/>
                      <w:marBottom w:val="0"/>
                      <w:divBdr>
                        <w:top w:val="none" w:sz="0" w:space="0" w:color="auto"/>
                        <w:left w:val="none" w:sz="0" w:space="0" w:color="auto"/>
                        <w:bottom w:val="none" w:sz="0" w:space="0" w:color="auto"/>
                        <w:right w:val="none" w:sz="0" w:space="0" w:color="auto"/>
                      </w:divBdr>
                    </w:div>
                  </w:divsChild>
                </w:div>
                <w:div w:id="1462651694">
                  <w:marLeft w:val="0"/>
                  <w:marRight w:val="0"/>
                  <w:marTop w:val="0"/>
                  <w:marBottom w:val="0"/>
                  <w:divBdr>
                    <w:top w:val="none" w:sz="0" w:space="0" w:color="auto"/>
                    <w:left w:val="none" w:sz="0" w:space="0" w:color="auto"/>
                    <w:bottom w:val="none" w:sz="0" w:space="0" w:color="auto"/>
                    <w:right w:val="none" w:sz="0" w:space="0" w:color="auto"/>
                  </w:divBdr>
                  <w:divsChild>
                    <w:div w:id="1284191935">
                      <w:marLeft w:val="0"/>
                      <w:marRight w:val="0"/>
                      <w:marTop w:val="0"/>
                      <w:marBottom w:val="0"/>
                      <w:divBdr>
                        <w:top w:val="none" w:sz="0" w:space="0" w:color="auto"/>
                        <w:left w:val="none" w:sz="0" w:space="0" w:color="auto"/>
                        <w:bottom w:val="none" w:sz="0" w:space="0" w:color="auto"/>
                        <w:right w:val="none" w:sz="0" w:space="0" w:color="auto"/>
                      </w:divBdr>
                    </w:div>
                  </w:divsChild>
                </w:div>
                <w:div w:id="1476071900">
                  <w:marLeft w:val="0"/>
                  <w:marRight w:val="0"/>
                  <w:marTop w:val="0"/>
                  <w:marBottom w:val="0"/>
                  <w:divBdr>
                    <w:top w:val="none" w:sz="0" w:space="0" w:color="auto"/>
                    <w:left w:val="none" w:sz="0" w:space="0" w:color="auto"/>
                    <w:bottom w:val="none" w:sz="0" w:space="0" w:color="auto"/>
                    <w:right w:val="none" w:sz="0" w:space="0" w:color="auto"/>
                  </w:divBdr>
                  <w:divsChild>
                    <w:div w:id="192965785">
                      <w:marLeft w:val="0"/>
                      <w:marRight w:val="0"/>
                      <w:marTop w:val="0"/>
                      <w:marBottom w:val="0"/>
                      <w:divBdr>
                        <w:top w:val="none" w:sz="0" w:space="0" w:color="auto"/>
                        <w:left w:val="none" w:sz="0" w:space="0" w:color="auto"/>
                        <w:bottom w:val="none" w:sz="0" w:space="0" w:color="auto"/>
                        <w:right w:val="none" w:sz="0" w:space="0" w:color="auto"/>
                      </w:divBdr>
                    </w:div>
                  </w:divsChild>
                </w:div>
                <w:div w:id="1480535332">
                  <w:marLeft w:val="0"/>
                  <w:marRight w:val="0"/>
                  <w:marTop w:val="0"/>
                  <w:marBottom w:val="0"/>
                  <w:divBdr>
                    <w:top w:val="none" w:sz="0" w:space="0" w:color="auto"/>
                    <w:left w:val="none" w:sz="0" w:space="0" w:color="auto"/>
                    <w:bottom w:val="none" w:sz="0" w:space="0" w:color="auto"/>
                    <w:right w:val="none" w:sz="0" w:space="0" w:color="auto"/>
                  </w:divBdr>
                  <w:divsChild>
                    <w:div w:id="644507667">
                      <w:marLeft w:val="0"/>
                      <w:marRight w:val="0"/>
                      <w:marTop w:val="0"/>
                      <w:marBottom w:val="0"/>
                      <w:divBdr>
                        <w:top w:val="none" w:sz="0" w:space="0" w:color="auto"/>
                        <w:left w:val="none" w:sz="0" w:space="0" w:color="auto"/>
                        <w:bottom w:val="none" w:sz="0" w:space="0" w:color="auto"/>
                        <w:right w:val="none" w:sz="0" w:space="0" w:color="auto"/>
                      </w:divBdr>
                    </w:div>
                  </w:divsChild>
                </w:div>
                <w:div w:id="1485589960">
                  <w:marLeft w:val="0"/>
                  <w:marRight w:val="0"/>
                  <w:marTop w:val="0"/>
                  <w:marBottom w:val="0"/>
                  <w:divBdr>
                    <w:top w:val="none" w:sz="0" w:space="0" w:color="auto"/>
                    <w:left w:val="none" w:sz="0" w:space="0" w:color="auto"/>
                    <w:bottom w:val="none" w:sz="0" w:space="0" w:color="auto"/>
                    <w:right w:val="none" w:sz="0" w:space="0" w:color="auto"/>
                  </w:divBdr>
                  <w:divsChild>
                    <w:div w:id="1956204872">
                      <w:marLeft w:val="0"/>
                      <w:marRight w:val="0"/>
                      <w:marTop w:val="0"/>
                      <w:marBottom w:val="0"/>
                      <w:divBdr>
                        <w:top w:val="none" w:sz="0" w:space="0" w:color="auto"/>
                        <w:left w:val="none" w:sz="0" w:space="0" w:color="auto"/>
                        <w:bottom w:val="none" w:sz="0" w:space="0" w:color="auto"/>
                        <w:right w:val="none" w:sz="0" w:space="0" w:color="auto"/>
                      </w:divBdr>
                    </w:div>
                  </w:divsChild>
                </w:div>
                <w:div w:id="1495340468">
                  <w:marLeft w:val="0"/>
                  <w:marRight w:val="0"/>
                  <w:marTop w:val="0"/>
                  <w:marBottom w:val="0"/>
                  <w:divBdr>
                    <w:top w:val="none" w:sz="0" w:space="0" w:color="auto"/>
                    <w:left w:val="none" w:sz="0" w:space="0" w:color="auto"/>
                    <w:bottom w:val="none" w:sz="0" w:space="0" w:color="auto"/>
                    <w:right w:val="none" w:sz="0" w:space="0" w:color="auto"/>
                  </w:divBdr>
                  <w:divsChild>
                    <w:div w:id="843785117">
                      <w:marLeft w:val="0"/>
                      <w:marRight w:val="0"/>
                      <w:marTop w:val="0"/>
                      <w:marBottom w:val="0"/>
                      <w:divBdr>
                        <w:top w:val="none" w:sz="0" w:space="0" w:color="auto"/>
                        <w:left w:val="none" w:sz="0" w:space="0" w:color="auto"/>
                        <w:bottom w:val="none" w:sz="0" w:space="0" w:color="auto"/>
                        <w:right w:val="none" w:sz="0" w:space="0" w:color="auto"/>
                      </w:divBdr>
                    </w:div>
                  </w:divsChild>
                </w:div>
                <w:div w:id="1503399879">
                  <w:marLeft w:val="0"/>
                  <w:marRight w:val="0"/>
                  <w:marTop w:val="0"/>
                  <w:marBottom w:val="0"/>
                  <w:divBdr>
                    <w:top w:val="none" w:sz="0" w:space="0" w:color="auto"/>
                    <w:left w:val="none" w:sz="0" w:space="0" w:color="auto"/>
                    <w:bottom w:val="none" w:sz="0" w:space="0" w:color="auto"/>
                    <w:right w:val="none" w:sz="0" w:space="0" w:color="auto"/>
                  </w:divBdr>
                  <w:divsChild>
                    <w:div w:id="689064891">
                      <w:marLeft w:val="0"/>
                      <w:marRight w:val="0"/>
                      <w:marTop w:val="0"/>
                      <w:marBottom w:val="0"/>
                      <w:divBdr>
                        <w:top w:val="none" w:sz="0" w:space="0" w:color="auto"/>
                        <w:left w:val="none" w:sz="0" w:space="0" w:color="auto"/>
                        <w:bottom w:val="none" w:sz="0" w:space="0" w:color="auto"/>
                        <w:right w:val="none" w:sz="0" w:space="0" w:color="auto"/>
                      </w:divBdr>
                    </w:div>
                  </w:divsChild>
                </w:div>
                <w:div w:id="1519277152">
                  <w:marLeft w:val="0"/>
                  <w:marRight w:val="0"/>
                  <w:marTop w:val="0"/>
                  <w:marBottom w:val="0"/>
                  <w:divBdr>
                    <w:top w:val="none" w:sz="0" w:space="0" w:color="auto"/>
                    <w:left w:val="none" w:sz="0" w:space="0" w:color="auto"/>
                    <w:bottom w:val="none" w:sz="0" w:space="0" w:color="auto"/>
                    <w:right w:val="none" w:sz="0" w:space="0" w:color="auto"/>
                  </w:divBdr>
                  <w:divsChild>
                    <w:div w:id="1771583114">
                      <w:marLeft w:val="0"/>
                      <w:marRight w:val="0"/>
                      <w:marTop w:val="0"/>
                      <w:marBottom w:val="0"/>
                      <w:divBdr>
                        <w:top w:val="none" w:sz="0" w:space="0" w:color="auto"/>
                        <w:left w:val="none" w:sz="0" w:space="0" w:color="auto"/>
                        <w:bottom w:val="none" w:sz="0" w:space="0" w:color="auto"/>
                        <w:right w:val="none" w:sz="0" w:space="0" w:color="auto"/>
                      </w:divBdr>
                    </w:div>
                  </w:divsChild>
                </w:div>
                <w:div w:id="1526334618">
                  <w:marLeft w:val="0"/>
                  <w:marRight w:val="0"/>
                  <w:marTop w:val="0"/>
                  <w:marBottom w:val="0"/>
                  <w:divBdr>
                    <w:top w:val="none" w:sz="0" w:space="0" w:color="auto"/>
                    <w:left w:val="none" w:sz="0" w:space="0" w:color="auto"/>
                    <w:bottom w:val="none" w:sz="0" w:space="0" w:color="auto"/>
                    <w:right w:val="none" w:sz="0" w:space="0" w:color="auto"/>
                  </w:divBdr>
                  <w:divsChild>
                    <w:div w:id="1843665450">
                      <w:marLeft w:val="0"/>
                      <w:marRight w:val="0"/>
                      <w:marTop w:val="0"/>
                      <w:marBottom w:val="0"/>
                      <w:divBdr>
                        <w:top w:val="none" w:sz="0" w:space="0" w:color="auto"/>
                        <w:left w:val="none" w:sz="0" w:space="0" w:color="auto"/>
                        <w:bottom w:val="none" w:sz="0" w:space="0" w:color="auto"/>
                        <w:right w:val="none" w:sz="0" w:space="0" w:color="auto"/>
                      </w:divBdr>
                    </w:div>
                  </w:divsChild>
                </w:div>
                <w:div w:id="1536771042">
                  <w:marLeft w:val="0"/>
                  <w:marRight w:val="0"/>
                  <w:marTop w:val="0"/>
                  <w:marBottom w:val="0"/>
                  <w:divBdr>
                    <w:top w:val="none" w:sz="0" w:space="0" w:color="auto"/>
                    <w:left w:val="none" w:sz="0" w:space="0" w:color="auto"/>
                    <w:bottom w:val="none" w:sz="0" w:space="0" w:color="auto"/>
                    <w:right w:val="none" w:sz="0" w:space="0" w:color="auto"/>
                  </w:divBdr>
                  <w:divsChild>
                    <w:div w:id="267469901">
                      <w:marLeft w:val="0"/>
                      <w:marRight w:val="0"/>
                      <w:marTop w:val="0"/>
                      <w:marBottom w:val="0"/>
                      <w:divBdr>
                        <w:top w:val="none" w:sz="0" w:space="0" w:color="auto"/>
                        <w:left w:val="none" w:sz="0" w:space="0" w:color="auto"/>
                        <w:bottom w:val="none" w:sz="0" w:space="0" w:color="auto"/>
                        <w:right w:val="none" w:sz="0" w:space="0" w:color="auto"/>
                      </w:divBdr>
                    </w:div>
                  </w:divsChild>
                </w:div>
                <w:div w:id="1539512135">
                  <w:marLeft w:val="0"/>
                  <w:marRight w:val="0"/>
                  <w:marTop w:val="0"/>
                  <w:marBottom w:val="0"/>
                  <w:divBdr>
                    <w:top w:val="none" w:sz="0" w:space="0" w:color="auto"/>
                    <w:left w:val="none" w:sz="0" w:space="0" w:color="auto"/>
                    <w:bottom w:val="none" w:sz="0" w:space="0" w:color="auto"/>
                    <w:right w:val="none" w:sz="0" w:space="0" w:color="auto"/>
                  </w:divBdr>
                  <w:divsChild>
                    <w:div w:id="374038917">
                      <w:marLeft w:val="0"/>
                      <w:marRight w:val="0"/>
                      <w:marTop w:val="0"/>
                      <w:marBottom w:val="0"/>
                      <w:divBdr>
                        <w:top w:val="none" w:sz="0" w:space="0" w:color="auto"/>
                        <w:left w:val="none" w:sz="0" w:space="0" w:color="auto"/>
                        <w:bottom w:val="none" w:sz="0" w:space="0" w:color="auto"/>
                        <w:right w:val="none" w:sz="0" w:space="0" w:color="auto"/>
                      </w:divBdr>
                    </w:div>
                  </w:divsChild>
                </w:div>
                <w:div w:id="1578904183">
                  <w:marLeft w:val="0"/>
                  <w:marRight w:val="0"/>
                  <w:marTop w:val="0"/>
                  <w:marBottom w:val="0"/>
                  <w:divBdr>
                    <w:top w:val="none" w:sz="0" w:space="0" w:color="auto"/>
                    <w:left w:val="none" w:sz="0" w:space="0" w:color="auto"/>
                    <w:bottom w:val="none" w:sz="0" w:space="0" w:color="auto"/>
                    <w:right w:val="none" w:sz="0" w:space="0" w:color="auto"/>
                  </w:divBdr>
                  <w:divsChild>
                    <w:div w:id="648100360">
                      <w:marLeft w:val="0"/>
                      <w:marRight w:val="0"/>
                      <w:marTop w:val="0"/>
                      <w:marBottom w:val="0"/>
                      <w:divBdr>
                        <w:top w:val="none" w:sz="0" w:space="0" w:color="auto"/>
                        <w:left w:val="none" w:sz="0" w:space="0" w:color="auto"/>
                        <w:bottom w:val="none" w:sz="0" w:space="0" w:color="auto"/>
                        <w:right w:val="none" w:sz="0" w:space="0" w:color="auto"/>
                      </w:divBdr>
                    </w:div>
                  </w:divsChild>
                </w:div>
                <w:div w:id="1582715924">
                  <w:marLeft w:val="0"/>
                  <w:marRight w:val="0"/>
                  <w:marTop w:val="0"/>
                  <w:marBottom w:val="0"/>
                  <w:divBdr>
                    <w:top w:val="none" w:sz="0" w:space="0" w:color="auto"/>
                    <w:left w:val="none" w:sz="0" w:space="0" w:color="auto"/>
                    <w:bottom w:val="none" w:sz="0" w:space="0" w:color="auto"/>
                    <w:right w:val="none" w:sz="0" w:space="0" w:color="auto"/>
                  </w:divBdr>
                  <w:divsChild>
                    <w:div w:id="1964388424">
                      <w:marLeft w:val="0"/>
                      <w:marRight w:val="0"/>
                      <w:marTop w:val="0"/>
                      <w:marBottom w:val="0"/>
                      <w:divBdr>
                        <w:top w:val="none" w:sz="0" w:space="0" w:color="auto"/>
                        <w:left w:val="none" w:sz="0" w:space="0" w:color="auto"/>
                        <w:bottom w:val="none" w:sz="0" w:space="0" w:color="auto"/>
                        <w:right w:val="none" w:sz="0" w:space="0" w:color="auto"/>
                      </w:divBdr>
                    </w:div>
                  </w:divsChild>
                </w:div>
                <w:div w:id="1611430802">
                  <w:marLeft w:val="0"/>
                  <w:marRight w:val="0"/>
                  <w:marTop w:val="0"/>
                  <w:marBottom w:val="0"/>
                  <w:divBdr>
                    <w:top w:val="none" w:sz="0" w:space="0" w:color="auto"/>
                    <w:left w:val="none" w:sz="0" w:space="0" w:color="auto"/>
                    <w:bottom w:val="none" w:sz="0" w:space="0" w:color="auto"/>
                    <w:right w:val="none" w:sz="0" w:space="0" w:color="auto"/>
                  </w:divBdr>
                  <w:divsChild>
                    <w:div w:id="489950154">
                      <w:marLeft w:val="0"/>
                      <w:marRight w:val="0"/>
                      <w:marTop w:val="0"/>
                      <w:marBottom w:val="0"/>
                      <w:divBdr>
                        <w:top w:val="none" w:sz="0" w:space="0" w:color="auto"/>
                        <w:left w:val="none" w:sz="0" w:space="0" w:color="auto"/>
                        <w:bottom w:val="none" w:sz="0" w:space="0" w:color="auto"/>
                        <w:right w:val="none" w:sz="0" w:space="0" w:color="auto"/>
                      </w:divBdr>
                    </w:div>
                  </w:divsChild>
                </w:div>
                <w:div w:id="1621959049">
                  <w:marLeft w:val="0"/>
                  <w:marRight w:val="0"/>
                  <w:marTop w:val="0"/>
                  <w:marBottom w:val="0"/>
                  <w:divBdr>
                    <w:top w:val="none" w:sz="0" w:space="0" w:color="auto"/>
                    <w:left w:val="none" w:sz="0" w:space="0" w:color="auto"/>
                    <w:bottom w:val="none" w:sz="0" w:space="0" w:color="auto"/>
                    <w:right w:val="none" w:sz="0" w:space="0" w:color="auto"/>
                  </w:divBdr>
                  <w:divsChild>
                    <w:div w:id="1295209727">
                      <w:marLeft w:val="0"/>
                      <w:marRight w:val="0"/>
                      <w:marTop w:val="0"/>
                      <w:marBottom w:val="0"/>
                      <w:divBdr>
                        <w:top w:val="none" w:sz="0" w:space="0" w:color="auto"/>
                        <w:left w:val="none" w:sz="0" w:space="0" w:color="auto"/>
                        <w:bottom w:val="none" w:sz="0" w:space="0" w:color="auto"/>
                        <w:right w:val="none" w:sz="0" w:space="0" w:color="auto"/>
                      </w:divBdr>
                    </w:div>
                  </w:divsChild>
                </w:div>
                <w:div w:id="1648893404">
                  <w:marLeft w:val="0"/>
                  <w:marRight w:val="0"/>
                  <w:marTop w:val="0"/>
                  <w:marBottom w:val="0"/>
                  <w:divBdr>
                    <w:top w:val="none" w:sz="0" w:space="0" w:color="auto"/>
                    <w:left w:val="none" w:sz="0" w:space="0" w:color="auto"/>
                    <w:bottom w:val="none" w:sz="0" w:space="0" w:color="auto"/>
                    <w:right w:val="none" w:sz="0" w:space="0" w:color="auto"/>
                  </w:divBdr>
                  <w:divsChild>
                    <w:div w:id="1681542859">
                      <w:marLeft w:val="0"/>
                      <w:marRight w:val="0"/>
                      <w:marTop w:val="0"/>
                      <w:marBottom w:val="0"/>
                      <w:divBdr>
                        <w:top w:val="none" w:sz="0" w:space="0" w:color="auto"/>
                        <w:left w:val="none" w:sz="0" w:space="0" w:color="auto"/>
                        <w:bottom w:val="none" w:sz="0" w:space="0" w:color="auto"/>
                        <w:right w:val="none" w:sz="0" w:space="0" w:color="auto"/>
                      </w:divBdr>
                    </w:div>
                  </w:divsChild>
                </w:div>
                <w:div w:id="1649898652">
                  <w:marLeft w:val="0"/>
                  <w:marRight w:val="0"/>
                  <w:marTop w:val="0"/>
                  <w:marBottom w:val="0"/>
                  <w:divBdr>
                    <w:top w:val="none" w:sz="0" w:space="0" w:color="auto"/>
                    <w:left w:val="none" w:sz="0" w:space="0" w:color="auto"/>
                    <w:bottom w:val="none" w:sz="0" w:space="0" w:color="auto"/>
                    <w:right w:val="none" w:sz="0" w:space="0" w:color="auto"/>
                  </w:divBdr>
                  <w:divsChild>
                    <w:div w:id="201598788">
                      <w:marLeft w:val="0"/>
                      <w:marRight w:val="0"/>
                      <w:marTop w:val="0"/>
                      <w:marBottom w:val="0"/>
                      <w:divBdr>
                        <w:top w:val="none" w:sz="0" w:space="0" w:color="auto"/>
                        <w:left w:val="none" w:sz="0" w:space="0" w:color="auto"/>
                        <w:bottom w:val="none" w:sz="0" w:space="0" w:color="auto"/>
                        <w:right w:val="none" w:sz="0" w:space="0" w:color="auto"/>
                      </w:divBdr>
                    </w:div>
                  </w:divsChild>
                </w:div>
                <w:div w:id="1673138469">
                  <w:marLeft w:val="0"/>
                  <w:marRight w:val="0"/>
                  <w:marTop w:val="0"/>
                  <w:marBottom w:val="0"/>
                  <w:divBdr>
                    <w:top w:val="none" w:sz="0" w:space="0" w:color="auto"/>
                    <w:left w:val="none" w:sz="0" w:space="0" w:color="auto"/>
                    <w:bottom w:val="none" w:sz="0" w:space="0" w:color="auto"/>
                    <w:right w:val="none" w:sz="0" w:space="0" w:color="auto"/>
                  </w:divBdr>
                  <w:divsChild>
                    <w:div w:id="626200019">
                      <w:marLeft w:val="0"/>
                      <w:marRight w:val="0"/>
                      <w:marTop w:val="0"/>
                      <w:marBottom w:val="0"/>
                      <w:divBdr>
                        <w:top w:val="none" w:sz="0" w:space="0" w:color="auto"/>
                        <w:left w:val="none" w:sz="0" w:space="0" w:color="auto"/>
                        <w:bottom w:val="none" w:sz="0" w:space="0" w:color="auto"/>
                        <w:right w:val="none" w:sz="0" w:space="0" w:color="auto"/>
                      </w:divBdr>
                    </w:div>
                  </w:divsChild>
                </w:div>
                <w:div w:id="1688019527">
                  <w:marLeft w:val="0"/>
                  <w:marRight w:val="0"/>
                  <w:marTop w:val="0"/>
                  <w:marBottom w:val="0"/>
                  <w:divBdr>
                    <w:top w:val="none" w:sz="0" w:space="0" w:color="auto"/>
                    <w:left w:val="none" w:sz="0" w:space="0" w:color="auto"/>
                    <w:bottom w:val="none" w:sz="0" w:space="0" w:color="auto"/>
                    <w:right w:val="none" w:sz="0" w:space="0" w:color="auto"/>
                  </w:divBdr>
                  <w:divsChild>
                    <w:div w:id="1592929225">
                      <w:marLeft w:val="0"/>
                      <w:marRight w:val="0"/>
                      <w:marTop w:val="0"/>
                      <w:marBottom w:val="0"/>
                      <w:divBdr>
                        <w:top w:val="none" w:sz="0" w:space="0" w:color="auto"/>
                        <w:left w:val="none" w:sz="0" w:space="0" w:color="auto"/>
                        <w:bottom w:val="none" w:sz="0" w:space="0" w:color="auto"/>
                        <w:right w:val="none" w:sz="0" w:space="0" w:color="auto"/>
                      </w:divBdr>
                    </w:div>
                  </w:divsChild>
                </w:div>
                <w:div w:id="1718120392">
                  <w:marLeft w:val="0"/>
                  <w:marRight w:val="0"/>
                  <w:marTop w:val="0"/>
                  <w:marBottom w:val="0"/>
                  <w:divBdr>
                    <w:top w:val="none" w:sz="0" w:space="0" w:color="auto"/>
                    <w:left w:val="none" w:sz="0" w:space="0" w:color="auto"/>
                    <w:bottom w:val="none" w:sz="0" w:space="0" w:color="auto"/>
                    <w:right w:val="none" w:sz="0" w:space="0" w:color="auto"/>
                  </w:divBdr>
                  <w:divsChild>
                    <w:div w:id="599097319">
                      <w:marLeft w:val="0"/>
                      <w:marRight w:val="0"/>
                      <w:marTop w:val="0"/>
                      <w:marBottom w:val="0"/>
                      <w:divBdr>
                        <w:top w:val="none" w:sz="0" w:space="0" w:color="auto"/>
                        <w:left w:val="none" w:sz="0" w:space="0" w:color="auto"/>
                        <w:bottom w:val="none" w:sz="0" w:space="0" w:color="auto"/>
                        <w:right w:val="none" w:sz="0" w:space="0" w:color="auto"/>
                      </w:divBdr>
                    </w:div>
                  </w:divsChild>
                </w:div>
                <w:div w:id="1720082368">
                  <w:marLeft w:val="0"/>
                  <w:marRight w:val="0"/>
                  <w:marTop w:val="0"/>
                  <w:marBottom w:val="0"/>
                  <w:divBdr>
                    <w:top w:val="none" w:sz="0" w:space="0" w:color="auto"/>
                    <w:left w:val="none" w:sz="0" w:space="0" w:color="auto"/>
                    <w:bottom w:val="none" w:sz="0" w:space="0" w:color="auto"/>
                    <w:right w:val="none" w:sz="0" w:space="0" w:color="auto"/>
                  </w:divBdr>
                  <w:divsChild>
                    <w:div w:id="21830540">
                      <w:marLeft w:val="0"/>
                      <w:marRight w:val="0"/>
                      <w:marTop w:val="0"/>
                      <w:marBottom w:val="0"/>
                      <w:divBdr>
                        <w:top w:val="none" w:sz="0" w:space="0" w:color="auto"/>
                        <w:left w:val="none" w:sz="0" w:space="0" w:color="auto"/>
                        <w:bottom w:val="none" w:sz="0" w:space="0" w:color="auto"/>
                        <w:right w:val="none" w:sz="0" w:space="0" w:color="auto"/>
                      </w:divBdr>
                    </w:div>
                  </w:divsChild>
                </w:div>
                <w:div w:id="1731540413">
                  <w:marLeft w:val="0"/>
                  <w:marRight w:val="0"/>
                  <w:marTop w:val="0"/>
                  <w:marBottom w:val="0"/>
                  <w:divBdr>
                    <w:top w:val="none" w:sz="0" w:space="0" w:color="auto"/>
                    <w:left w:val="none" w:sz="0" w:space="0" w:color="auto"/>
                    <w:bottom w:val="none" w:sz="0" w:space="0" w:color="auto"/>
                    <w:right w:val="none" w:sz="0" w:space="0" w:color="auto"/>
                  </w:divBdr>
                  <w:divsChild>
                    <w:div w:id="825784171">
                      <w:marLeft w:val="0"/>
                      <w:marRight w:val="0"/>
                      <w:marTop w:val="0"/>
                      <w:marBottom w:val="0"/>
                      <w:divBdr>
                        <w:top w:val="none" w:sz="0" w:space="0" w:color="auto"/>
                        <w:left w:val="none" w:sz="0" w:space="0" w:color="auto"/>
                        <w:bottom w:val="none" w:sz="0" w:space="0" w:color="auto"/>
                        <w:right w:val="none" w:sz="0" w:space="0" w:color="auto"/>
                      </w:divBdr>
                    </w:div>
                  </w:divsChild>
                </w:div>
                <w:div w:id="1736656941">
                  <w:marLeft w:val="0"/>
                  <w:marRight w:val="0"/>
                  <w:marTop w:val="0"/>
                  <w:marBottom w:val="0"/>
                  <w:divBdr>
                    <w:top w:val="none" w:sz="0" w:space="0" w:color="auto"/>
                    <w:left w:val="none" w:sz="0" w:space="0" w:color="auto"/>
                    <w:bottom w:val="none" w:sz="0" w:space="0" w:color="auto"/>
                    <w:right w:val="none" w:sz="0" w:space="0" w:color="auto"/>
                  </w:divBdr>
                  <w:divsChild>
                    <w:div w:id="661390466">
                      <w:marLeft w:val="0"/>
                      <w:marRight w:val="0"/>
                      <w:marTop w:val="0"/>
                      <w:marBottom w:val="0"/>
                      <w:divBdr>
                        <w:top w:val="none" w:sz="0" w:space="0" w:color="auto"/>
                        <w:left w:val="none" w:sz="0" w:space="0" w:color="auto"/>
                        <w:bottom w:val="none" w:sz="0" w:space="0" w:color="auto"/>
                        <w:right w:val="none" w:sz="0" w:space="0" w:color="auto"/>
                      </w:divBdr>
                    </w:div>
                  </w:divsChild>
                </w:div>
                <w:div w:id="1737363854">
                  <w:marLeft w:val="0"/>
                  <w:marRight w:val="0"/>
                  <w:marTop w:val="0"/>
                  <w:marBottom w:val="0"/>
                  <w:divBdr>
                    <w:top w:val="none" w:sz="0" w:space="0" w:color="auto"/>
                    <w:left w:val="none" w:sz="0" w:space="0" w:color="auto"/>
                    <w:bottom w:val="none" w:sz="0" w:space="0" w:color="auto"/>
                    <w:right w:val="none" w:sz="0" w:space="0" w:color="auto"/>
                  </w:divBdr>
                  <w:divsChild>
                    <w:div w:id="1243366938">
                      <w:marLeft w:val="0"/>
                      <w:marRight w:val="0"/>
                      <w:marTop w:val="0"/>
                      <w:marBottom w:val="0"/>
                      <w:divBdr>
                        <w:top w:val="none" w:sz="0" w:space="0" w:color="auto"/>
                        <w:left w:val="none" w:sz="0" w:space="0" w:color="auto"/>
                        <w:bottom w:val="none" w:sz="0" w:space="0" w:color="auto"/>
                        <w:right w:val="none" w:sz="0" w:space="0" w:color="auto"/>
                      </w:divBdr>
                    </w:div>
                  </w:divsChild>
                </w:div>
                <w:div w:id="1755665020">
                  <w:marLeft w:val="0"/>
                  <w:marRight w:val="0"/>
                  <w:marTop w:val="0"/>
                  <w:marBottom w:val="0"/>
                  <w:divBdr>
                    <w:top w:val="none" w:sz="0" w:space="0" w:color="auto"/>
                    <w:left w:val="none" w:sz="0" w:space="0" w:color="auto"/>
                    <w:bottom w:val="none" w:sz="0" w:space="0" w:color="auto"/>
                    <w:right w:val="none" w:sz="0" w:space="0" w:color="auto"/>
                  </w:divBdr>
                  <w:divsChild>
                    <w:div w:id="1214732150">
                      <w:marLeft w:val="0"/>
                      <w:marRight w:val="0"/>
                      <w:marTop w:val="0"/>
                      <w:marBottom w:val="0"/>
                      <w:divBdr>
                        <w:top w:val="none" w:sz="0" w:space="0" w:color="auto"/>
                        <w:left w:val="none" w:sz="0" w:space="0" w:color="auto"/>
                        <w:bottom w:val="none" w:sz="0" w:space="0" w:color="auto"/>
                        <w:right w:val="none" w:sz="0" w:space="0" w:color="auto"/>
                      </w:divBdr>
                    </w:div>
                  </w:divsChild>
                </w:div>
                <w:div w:id="1769697529">
                  <w:marLeft w:val="0"/>
                  <w:marRight w:val="0"/>
                  <w:marTop w:val="0"/>
                  <w:marBottom w:val="0"/>
                  <w:divBdr>
                    <w:top w:val="none" w:sz="0" w:space="0" w:color="auto"/>
                    <w:left w:val="none" w:sz="0" w:space="0" w:color="auto"/>
                    <w:bottom w:val="none" w:sz="0" w:space="0" w:color="auto"/>
                    <w:right w:val="none" w:sz="0" w:space="0" w:color="auto"/>
                  </w:divBdr>
                  <w:divsChild>
                    <w:div w:id="65540830">
                      <w:marLeft w:val="0"/>
                      <w:marRight w:val="0"/>
                      <w:marTop w:val="0"/>
                      <w:marBottom w:val="0"/>
                      <w:divBdr>
                        <w:top w:val="none" w:sz="0" w:space="0" w:color="auto"/>
                        <w:left w:val="none" w:sz="0" w:space="0" w:color="auto"/>
                        <w:bottom w:val="none" w:sz="0" w:space="0" w:color="auto"/>
                        <w:right w:val="none" w:sz="0" w:space="0" w:color="auto"/>
                      </w:divBdr>
                    </w:div>
                  </w:divsChild>
                </w:div>
                <w:div w:id="1770811871">
                  <w:marLeft w:val="0"/>
                  <w:marRight w:val="0"/>
                  <w:marTop w:val="0"/>
                  <w:marBottom w:val="0"/>
                  <w:divBdr>
                    <w:top w:val="none" w:sz="0" w:space="0" w:color="auto"/>
                    <w:left w:val="none" w:sz="0" w:space="0" w:color="auto"/>
                    <w:bottom w:val="none" w:sz="0" w:space="0" w:color="auto"/>
                    <w:right w:val="none" w:sz="0" w:space="0" w:color="auto"/>
                  </w:divBdr>
                  <w:divsChild>
                    <w:div w:id="713778212">
                      <w:marLeft w:val="0"/>
                      <w:marRight w:val="0"/>
                      <w:marTop w:val="0"/>
                      <w:marBottom w:val="0"/>
                      <w:divBdr>
                        <w:top w:val="none" w:sz="0" w:space="0" w:color="auto"/>
                        <w:left w:val="none" w:sz="0" w:space="0" w:color="auto"/>
                        <w:bottom w:val="none" w:sz="0" w:space="0" w:color="auto"/>
                        <w:right w:val="none" w:sz="0" w:space="0" w:color="auto"/>
                      </w:divBdr>
                    </w:div>
                  </w:divsChild>
                </w:div>
                <w:div w:id="1786776399">
                  <w:marLeft w:val="0"/>
                  <w:marRight w:val="0"/>
                  <w:marTop w:val="0"/>
                  <w:marBottom w:val="0"/>
                  <w:divBdr>
                    <w:top w:val="none" w:sz="0" w:space="0" w:color="auto"/>
                    <w:left w:val="none" w:sz="0" w:space="0" w:color="auto"/>
                    <w:bottom w:val="none" w:sz="0" w:space="0" w:color="auto"/>
                    <w:right w:val="none" w:sz="0" w:space="0" w:color="auto"/>
                  </w:divBdr>
                  <w:divsChild>
                    <w:div w:id="1623998815">
                      <w:marLeft w:val="0"/>
                      <w:marRight w:val="0"/>
                      <w:marTop w:val="0"/>
                      <w:marBottom w:val="0"/>
                      <w:divBdr>
                        <w:top w:val="none" w:sz="0" w:space="0" w:color="auto"/>
                        <w:left w:val="none" w:sz="0" w:space="0" w:color="auto"/>
                        <w:bottom w:val="none" w:sz="0" w:space="0" w:color="auto"/>
                        <w:right w:val="none" w:sz="0" w:space="0" w:color="auto"/>
                      </w:divBdr>
                    </w:div>
                  </w:divsChild>
                </w:div>
                <w:div w:id="1789084809">
                  <w:marLeft w:val="0"/>
                  <w:marRight w:val="0"/>
                  <w:marTop w:val="0"/>
                  <w:marBottom w:val="0"/>
                  <w:divBdr>
                    <w:top w:val="none" w:sz="0" w:space="0" w:color="auto"/>
                    <w:left w:val="none" w:sz="0" w:space="0" w:color="auto"/>
                    <w:bottom w:val="none" w:sz="0" w:space="0" w:color="auto"/>
                    <w:right w:val="none" w:sz="0" w:space="0" w:color="auto"/>
                  </w:divBdr>
                  <w:divsChild>
                    <w:div w:id="691414612">
                      <w:marLeft w:val="0"/>
                      <w:marRight w:val="0"/>
                      <w:marTop w:val="0"/>
                      <w:marBottom w:val="0"/>
                      <w:divBdr>
                        <w:top w:val="none" w:sz="0" w:space="0" w:color="auto"/>
                        <w:left w:val="none" w:sz="0" w:space="0" w:color="auto"/>
                        <w:bottom w:val="none" w:sz="0" w:space="0" w:color="auto"/>
                        <w:right w:val="none" w:sz="0" w:space="0" w:color="auto"/>
                      </w:divBdr>
                    </w:div>
                  </w:divsChild>
                </w:div>
                <w:div w:id="1882160549">
                  <w:marLeft w:val="0"/>
                  <w:marRight w:val="0"/>
                  <w:marTop w:val="0"/>
                  <w:marBottom w:val="0"/>
                  <w:divBdr>
                    <w:top w:val="none" w:sz="0" w:space="0" w:color="auto"/>
                    <w:left w:val="none" w:sz="0" w:space="0" w:color="auto"/>
                    <w:bottom w:val="none" w:sz="0" w:space="0" w:color="auto"/>
                    <w:right w:val="none" w:sz="0" w:space="0" w:color="auto"/>
                  </w:divBdr>
                  <w:divsChild>
                    <w:div w:id="1823885460">
                      <w:marLeft w:val="0"/>
                      <w:marRight w:val="0"/>
                      <w:marTop w:val="0"/>
                      <w:marBottom w:val="0"/>
                      <w:divBdr>
                        <w:top w:val="none" w:sz="0" w:space="0" w:color="auto"/>
                        <w:left w:val="none" w:sz="0" w:space="0" w:color="auto"/>
                        <w:bottom w:val="none" w:sz="0" w:space="0" w:color="auto"/>
                        <w:right w:val="none" w:sz="0" w:space="0" w:color="auto"/>
                      </w:divBdr>
                    </w:div>
                  </w:divsChild>
                </w:div>
                <w:div w:id="1907107786">
                  <w:marLeft w:val="0"/>
                  <w:marRight w:val="0"/>
                  <w:marTop w:val="0"/>
                  <w:marBottom w:val="0"/>
                  <w:divBdr>
                    <w:top w:val="none" w:sz="0" w:space="0" w:color="auto"/>
                    <w:left w:val="none" w:sz="0" w:space="0" w:color="auto"/>
                    <w:bottom w:val="none" w:sz="0" w:space="0" w:color="auto"/>
                    <w:right w:val="none" w:sz="0" w:space="0" w:color="auto"/>
                  </w:divBdr>
                  <w:divsChild>
                    <w:div w:id="2030448363">
                      <w:marLeft w:val="0"/>
                      <w:marRight w:val="0"/>
                      <w:marTop w:val="0"/>
                      <w:marBottom w:val="0"/>
                      <w:divBdr>
                        <w:top w:val="none" w:sz="0" w:space="0" w:color="auto"/>
                        <w:left w:val="none" w:sz="0" w:space="0" w:color="auto"/>
                        <w:bottom w:val="none" w:sz="0" w:space="0" w:color="auto"/>
                        <w:right w:val="none" w:sz="0" w:space="0" w:color="auto"/>
                      </w:divBdr>
                    </w:div>
                  </w:divsChild>
                </w:div>
                <w:div w:id="1922107380">
                  <w:marLeft w:val="0"/>
                  <w:marRight w:val="0"/>
                  <w:marTop w:val="0"/>
                  <w:marBottom w:val="0"/>
                  <w:divBdr>
                    <w:top w:val="none" w:sz="0" w:space="0" w:color="auto"/>
                    <w:left w:val="none" w:sz="0" w:space="0" w:color="auto"/>
                    <w:bottom w:val="none" w:sz="0" w:space="0" w:color="auto"/>
                    <w:right w:val="none" w:sz="0" w:space="0" w:color="auto"/>
                  </w:divBdr>
                  <w:divsChild>
                    <w:div w:id="726302495">
                      <w:marLeft w:val="0"/>
                      <w:marRight w:val="0"/>
                      <w:marTop w:val="0"/>
                      <w:marBottom w:val="0"/>
                      <w:divBdr>
                        <w:top w:val="none" w:sz="0" w:space="0" w:color="auto"/>
                        <w:left w:val="none" w:sz="0" w:space="0" w:color="auto"/>
                        <w:bottom w:val="none" w:sz="0" w:space="0" w:color="auto"/>
                        <w:right w:val="none" w:sz="0" w:space="0" w:color="auto"/>
                      </w:divBdr>
                    </w:div>
                  </w:divsChild>
                </w:div>
                <w:div w:id="1928151358">
                  <w:marLeft w:val="0"/>
                  <w:marRight w:val="0"/>
                  <w:marTop w:val="0"/>
                  <w:marBottom w:val="0"/>
                  <w:divBdr>
                    <w:top w:val="none" w:sz="0" w:space="0" w:color="auto"/>
                    <w:left w:val="none" w:sz="0" w:space="0" w:color="auto"/>
                    <w:bottom w:val="none" w:sz="0" w:space="0" w:color="auto"/>
                    <w:right w:val="none" w:sz="0" w:space="0" w:color="auto"/>
                  </w:divBdr>
                  <w:divsChild>
                    <w:div w:id="456337043">
                      <w:marLeft w:val="0"/>
                      <w:marRight w:val="0"/>
                      <w:marTop w:val="0"/>
                      <w:marBottom w:val="0"/>
                      <w:divBdr>
                        <w:top w:val="none" w:sz="0" w:space="0" w:color="auto"/>
                        <w:left w:val="none" w:sz="0" w:space="0" w:color="auto"/>
                        <w:bottom w:val="none" w:sz="0" w:space="0" w:color="auto"/>
                        <w:right w:val="none" w:sz="0" w:space="0" w:color="auto"/>
                      </w:divBdr>
                    </w:div>
                  </w:divsChild>
                </w:div>
                <w:div w:id="1933397061">
                  <w:marLeft w:val="0"/>
                  <w:marRight w:val="0"/>
                  <w:marTop w:val="0"/>
                  <w:marBottom w:val="0"/>
                  <w:divBdr>
                    <w:top w:val="none" w:sz="0" w:space="0" w:color="auto"/>
                    <w:left w:val="none" w:sz="0" w:space="0" w:color="auto"/>
                    <w:bottom w:val="none" w:sz="0" w:space="0" w:color="auto"/>
                    <w:right w:val="none" w:sz="0" w:space="0" w:color="auto"/>
                  </w:divBdr>
                  <w:divsChild>
                    <w:div w:id="1648822095">
                      <w:marLeft w:val="0"/>
                      <w:marRight w:val="0"/>
                      <w:marTop w:val="0"/>
                      <w:marBottom w:val="0"/>
                      <w:divBdr>
                        <w:top w:val="none" w:sz="0" w:space="0" w:color="auto"/>
                        <w:left w:val="none" w:sz="0" w:space="0" w:color="auto"/>
                        <w:bottom w:val="none" w:sz="0" w:space="0" w:color="auto"/>
                        <w:right w:val="none" w:sz="0" w:space="0" w:color="auto"/>
                      </w:divBdr>
                    </w:div>
                  </w:divsChild>
                </w:div>
                <w:div w:id="1952859357">
                  <w:marLeft w:val="0"/>
                  <w:marRight w:val="0"/>
                  <w:marTop w:val="0"/>
                  <w:marBottom w:val="0"/>
                  <w:divBdr>
                    <w:top w:val="none" w:sz="0" w:space="0" w:color="auto"/>
                    <w:left w:val="none" w:sz="0" w:space="0" w:color="auto"/>
                    <w:bottom w:val="none" w:sz="0" w:space="0" w:color="auto"/>
                    <w:right w:val="none" w:sz="0" w:space="0" w:color="auto"/>
                  </w:divBdr>
                  <w:divsChild>
                    <w:div w:id="1221791881">
                      <w:marLeft w:val="0"/>
                      <w:marRight w:val="0"/>
                      <w:marTop w:val="0"/>
                      <w:marBottom w:val="0"/>
                      <w:divBdr>
                        <w:top w:val="none" w:sz="0" w:space="0" w:color="auto"/>
                        <w:left w:val="none" w:sz="0" w:space="0" w:color="auto"/>
                        <w:bottom w:val="none" w:sz="0" w:space="0" w:color="auto"/>
                        <w:right w:val="none" w:sz="0" w:space="0" w:color="auto"/>
                      </w:divBdr>
                    </w:div>
                  </w:divsChild>
                </w:div>
                <w:div w:id="1954942183">
                  <w:marLeft w:val="0"/>
                  <w:marRight w:val="0"/>
                  <w:marTop w:val="0"/>
                  <w:marBottom w:val="0"/>
                  <w:divBdr>
                    <w:top w:val="none" w:sz="0" w:space="0" w:color="auto"/>
                    <w:left w:val="none" w:sz="0" w:space="0" w:color="auto"/>
                    <w:bottom w:val="none" w:sz="0" w:space="0" w:color="auto"/>
                    <w:right w:val="none" w:sz="0" w:space="0" w:color="auto"/>
                  </w:divBdr>
                  <w:divsChild>
                    <w:div w:id="1326668162">
                      <w:marLeft w:val="0"/>
                      <w:marRight w:val="0"/>
                      <w:marTop w:val="0"/>
                      <w:marBottom w:val="0"/>
                      <w:divBdr>
                        <w:top w:val="none" w:sz="0" w:space="0" w:color="auto"/>
                        <w:left w:val="none" w:sz="0" w:space="0" w:color="auto"/>
                        <w:bottom w:val="none" w:sz="0" w:space="0" w:color="auto"/>
                        <w:right w:val="none" w:sz="0" w:space="0" w:color="auto"/>
                      </w:divBdr>
                    </w:div>
                  </w:divsChild>
                </w:div>
                <w:div w:id="1956017926">
                  <w:marLeft w:val="0"/>
                  <w:marRight w:val="0"/>
                  <w:marTop w:val="0"/>
                  <w:marBottom w:val="0"/>
                  <w:divBdr>
                    <w:top w:val="none" w:sz="0" w:space="0" w:color="auto"/>
                    <w:left w:val="none" w:sz="0" w:space="0" w:color="auto"/>
                    <w:bottom w:val="none" w:sz="0" w:space="0" w:color="auto"/>
                    <w:right w:val="none" w:sz="0" w:space="0" w:color="auto"/>
                  </w:divBdr>
                  <w:divsChild>
                    <w:div w:id="2089500916">
                      <w:marLeft w:val="0"/>
                      <w:marRight w:val="0"/>
                      <w:marTop w:val="0"/>
                      <w:marBottom w:val="0"/>
                      <w:divBdr>
                        <w:top w:val="none" w:sz="0" w:space="0" w:color="auto"/>
                        <w:left w:val="none" w:sz="0" w:space="0" w:color="auto"/>
                        <w:bottom w:val="none" w:sz="0" w:space="0" w:color="auto"/>
                        <w:right w:val="none" w:sz="0" w:space="0" w:color="auto"/>
                      </w:divBdr>
                    </w:div>
                  </w:divsChild>
                </w:div>
                <w:div w:id="1986542620">
                  <w:marLeft w:val="0"/>
                  <w:marRight w:val="0"/>
                  <w:marTop w:val="0"/>
                  <w:marBottom w:val="0"/>
                  <w:divBdr>
                    <w:top w:val="none" w:sz="0" w:space="0" w:color="auto"/>
                    <w:left w:val="none" w:sz="0" w:space="0" w:color="auto"/>
                    <w:bottom w:val="none" w:sz="0" w:space="0" w:color="auto"/>
                    <w:right w:val="none" w:sz="0" w:space="0" w:color="auto"/>
                  </w:divBdr>
                  <w:divsChild>
                    <w:div w:id="1943762445">
                      <w:marLeft w:val="0"/>
                      <w:marRight w:val="0"/>
                      <w:marTop w:val="0"/>
                      <w:marBottom w:val="0"/>
                      <w:divBdr>
                        <w:top w:val="none" w:sz="0" w:space="0" w:color="auto"/>
                        <w:left w:val="none" w:sz="0" w:space="0" w:color="auto"/>
                        <w:bottom w:val="none" w:sz="0" w:space="0" w:color="auto"/>
                        <w:right w:val="none" w:sz="0" w:space="0" w:color="auto"/>
                      </w:divBdr>
                    </w:div>
                  </w:divsChild>
                </w:div>
                <w:div w:id="2012905432">
                  <w:marLeft w:val="0"/>
                  <w:marRight w:val="0"/>
                  <w:marTop w:val="0"/>
                  <w:marBottom w:val="0"/>
                  <w:divBdr>
                    <w:top w:val="none" w:sz="0" w:space="0" w:color="auto"/>
                    <w:left w:val="none" w:sz="0" w:space="0" w:color="auto"/>
                    <w:bottom w:val="none" w:sz="0" w:space="0" w:color="auto"/>
                    <w:right w:val="none" w:sz="0" w:space="0" w:color="auto"/>
                  </w:divBdr>
                  <w:divsChild>
                    <w:div w:id="796490700">
                      <w:marLeft w:val="0"/>
                      <w:marRight w:val="0"/>
                      <w:marTop w:val="0"/>
                      <w:marBottom w:val="0"/>
                      <w:divBdr>
                        <w:top w:val="none" w:sz="0" w:space="0" w:color="auto"/>
                        <w:left w:val="none" w:sz="0" w:space="0" w:color="auto"/>
                        <w:bottom w:val="none" w:sz="0" w:space="0" w:color="auto"/>
                        <w:right w:val="none" w:sz="0" w:space="0" w:color="auto"/>
                      </w:divBdr>
                    </w:div>
                  </w:divsChild>
                </w:div>
                <w:div w:id="2036034081">
                  <w:marLeft w:val="0"/>
                  <w:marRight w:val="0"/>
                  <w:marTop w:val="0"/>
                  <w:marBottom w:val="0"/>
                  <w:divBdr>
                    <w:top w:val="none" w:sz="0" w:space="0" w:color="auto"/>
                    <w:left w:val="none" w:sz="0" w:space="0" w:color="auto"/>
                    <w:bottom w:val="none" w:sz="0" w:space="0" w:color="auto"/>
                    <w:right w:val="none" w:sz="0" w:space="0" w:color="auto"/>
                  </w:divBdr>
                  <w:divsChild>
                    <w:div w:id="646590077">
                      <w:marLeft w:val="0"/>
                      <w:marRight w:val="0"/>
                      <w:marTop w:val="0"/>
                      <w:marBottom w:val="0"/>
                      <w:divBdr>
                        <w:top w:val="none" w:sz="0" w:space="0" w:color="auto"/>
                        <w:left w:val="none" w:sz="0" w:space="0" w:color="auto"/>
                        <w:bottom w:val="none" w:sz="0" w:space="0" w:color="auto"/>
                        <w:right w:val="none" w:sz="0" w:space="0" w:color="auto"/>
                      </w:divBdr>
                    </w:div>
                  </w:divsChild>
                </w:div>
                <w:div w:id="2038042598">
                  <w:marLeft w:val="0"/>
                  <w:marRight w:val="0"/>
                  <w:marTop w:val="0"/>
                  <w:marBottom w:val="0"/>
                  <w:divBdr>
                    <w:top w:val="none" w:sz="0" w:space="0" w:color="auto"/>
                    <w:left w:val="none" w:sz="0" w:space="0" w:color="auto"/>
                    <w:bottom w:val="none" w:sz="0" w:space="0" w:color="auto"/>
                    <w:right w:val="none" w:sz="0" w:space="0" w:color="auto"/>
                  </w:divBdr>
                  <w:divsChild>
                    <w:div w:id="538903956">
                      <w:marLeft w:val="0"/>
                      <w:marRight w:val="0"/>
                      <w:marTop w:val="0"/>
                      <w:marBottom w:val="0"/>
                      <w:divBdr>
                        <w:top w:val="none" w:sz="0" w:space="0" w:color="auto"/>
                        <w:left w:val="none" w:sz="0" w:space="0" w:color="auto"/>
                        <w:bottom w:val="none" w:sz="0" w:space="0" w:color="auto"/>
                        <w:right w:val="none" w:sz="0" w:space="0" w:color="auto"/>
                      </w:divBdr>
                    </w:div>
                  </w:divsChild>
                </w:div>
                <w:div w:id="2042053568">
                  <w:marLeft w:val="0"/>
                  <w:marRight w:val="0"/>
                  <w:marTop w:val="0"/>
                  <w:marBottom w:val="0"/>
                  <w:divBdr>
                    <w:top w:val="none" w:sz="0" w:space="0" w:color="auto"/>
                    <w:left w:val="none" w:sz="0" w:space="0" w:color="auto"/>
                    <w:bottom w:val="none" w:sz="0" w:space="0" w:color="auto"/>
                    <w:right w:val="none" w:sz="0" w:space="0" w:color="auto"/>
                  </w:divBdr>
                  <w:divsChild>
                    <w:div w:id="261501261">
                      <w:marLeft w:val="0"/>
                      <w:marRight w:val="0"/>
                      <w:marTop w:val="0"/>
                      <w:marBottom w:val="0"/>
                      <w:divBdr>
                        <w:top w:val="none" w:sz="0" w:space="0" w:color="auto"/>
                        <w:left w:val="none" w:sz="0" w:space="0" w:color="auto"/>
                        <w:bottom w:val="none" w:sz="0" w:space="0" w:color="auto"/>
                        <w:right w:val="none" w:sz="0" w:space="0" w:color="auto"/>
                      </w:divBdr>
                    </w:div>
                  </w:divsChild>
                </w:div>
                <w:div w:id="2045905145">
                  <w:marLeft w:val="0"/>
                  <w:marRight w:val="0"/>
                  <w:marTop w:val="0"/>
                  <w:marBottom w:val="0"/>
                  <w:divBdr>
                    <w:top w:val="none" w:sz="0" w:space="0" w:color="auto"/>
                    <w:left w:val="none" w:sz="0" w:space="0" w:color="auto"/>
                    <w:bottom w:val="none" w:sz="0" w:space="0" w:color="auto"/>
                    <w:right w:val="none" w:sz="0" w:space="0" w:color="auto"/>
                  </w:divBdr>
                  <w:divsChild>
                    <w:div w:id="1105270629">
                      <w:marLeft w:val="0"/>
                      <w:marRight w:val="0"/>
                      <w:marTop w:val="0"/>
                      <w:marBottom w:val="0"/>
                      <w:divBdr>
                        <w:top w:val="none" w:sz="0" w:space="0" w:color="auto"/>
                        <w:left w:val="none" w:sz="0" w:space="0" w:color="auto"/>
                        <w:bottom w:val="none" w:sz="0" w:space="0" w:color="auto"/>
                        <w:right w:val="none" w:sz="0" w:space="0" w:color="auto"/>
                      </w:divBdr>
                    </w:div>
                  </w:divsChild>
                </w:div>
                <w:div w:id="2055425526">
                  <w:marLeft w:val="0"/>
                  <w:marRight w:val="0"/>
                  <w:marTop w:val="0"/>
                  <w:marBottom w:val="0"/>
                  <w:divBdr>
                    <w:top w:val="none" w:sz="0" w:space="0" w:color="auto"/>
                    <w:left w:val="none" w:sz="0" w:space="0" w:color="auto"/>
                    <w:bottom w:val="none" w:sz="0" w:space="0" w:color="auto"/>
                    <w:right w:val="none" w:sz="0" w:space="0" w:color="auto"/>
                  </w:divBdr>
                  <w:divsChild>
                    <w:div w:id="981890693">
                      <w:marLeft w:val="0"/>
                      <w:marRight w:val="0"/>
                      <w:marTop w:val="0"/>
                      <w:marBottom w:val="0"/>
                      <w:divBdr>
                        <w:top w:val="none" w:sz="0" w:space="0" w:color="auto"/>
                        <w:left w:val="none" w:sz="0" w:space="0" w:color="auto"/>
                        <w:bottom w:val="none" w:sz="0" w:space="0" w:color="auto"/>
                        <w:right w:val="none" w:sz="0" w:space="0" w:color="auto"/>
                      </w:divBdr>
                    </w:div>
                  </w:divsChild>
                </w:div>
                <w:div w:id="2057969937">
                  <w:marLeft w:val="0"/>
                  <w:marRight w:val="0"/>
                  <w:marTop w:val="0"/>
                  <w:marBottom w:val="0"/>
                  <w:divBdr>
                    <w:top w:val="none" w:sz="0" w:space="0" w:color="auto"/>
                    <w:left w:val="none" w:sz="0" w:space="0" w:color="auto"/>
                    <w:bottom w:val="none" w:sz="0" w:space="0" w:color="auto"/>
                    <w:right w:val="none" w:sz="0" w:space="0" w:color="auto"/>
                  </w:divBdr>
                  <w:divsChild>
                    <w:div w:id="1628513175">
                      <w:marLeft w:val="0"/>
                      <w:marRight w:val="0"/>
                      <w:marTop w:val="0"/>
                      <w:marBottom w:val="0"/>
                      <w:divBdr>
                        <w:top w:val="none" w:sz="0" w:space="0" w:color="auto"/>
                        <w:left w:val="none" w:sz="0" w:space="0" w:color="auto"/>
                        <w:bottom w:val="none" w:sz="0" w:space="0" w:color="auto"/>
                        <w:right w:val="none" w:sz="0" w:space="0" w:color="auto"/>
                      </w:divBdr>
                    </w:div>
                  </w:divsChild>
                </w:div>
                <w:div w:id="2066709864">
                  <w:marLeft w:val="0"/>
                  <w:marRight w:val="0"/>
                  <w:marTop w:val="0"/>
                  <w:marBottom w:val="0"/>
                  <w:divBdr>
                    <w:top w:val="none" w:sz="0" w:space="0" w:color="auto"/>
                    <w:left w:val="none" w:sz="0" w:space="0" w:color="auto"/>
                    <w:bottom w:val="none" w:sz="0" w:space="0" w:color="auto"/>
                    <w:right w:val="none" w:sz="0" w:space="0" w:color="auto"/>
                  </w:divBdr>
                  <w:divsChild>
                    <w:div w:id="1411081039">
                      <w:marLeft w:val="0"/>
                      <w:marRight w:val="0"/>
                      <w:marTop w:val="0"/>
                      <w:marBottom w:val="0"/>
                      <w:divBdr>
                        <w:top w:val="none" w:sz="0" w:space="0" w:color="auto"/>
                        <w:left w:val="none" w:sz="0" w:space="0" w:color="auto"/>
                        <w:bottom w:val="none" w:sz="0" w:space="0" w:color="auto"/>
                        <w:right w:val="none" w:sz="0" w:space="0" w:color="auto"/>
                      </w:divBdr>
                    </w:div>
                  </w:divsChild>
                </w:div>
                <w:div w:id="2108311671">
                  <w:marLeft w:val="0"/>
                  <w:marRight w:val="0"/>
                  <w:marTop w:val="0"/>
                  <w:marBottom w:val="0"/>
                  <w:divBdr>
                    <w:top w:val="none" w:sz="0" w:space="0" w:color="auto"/>
                    <w:left w:val="none" w:sz="0" w:space="0" w:color="auto"/>
                    <w:bottom w:val="none" w:sz="0" w:space="0" w:color="auto"/>
                    <w:right w:val="none" w:sz="0" w:space="0" w:color="auto"/>
                  </w:divBdr>
                  <w:divsChild>
                    <w:div w:id="1156191320">
                      <w:marLeft w:val="0"/>
                      <w:marRight w:val="0"/>
                      <w:marTop w:val="0"/>
                      <w:marBottom w:val="0"/>
                      <w:divBdr>
                        <w:top w:val="none" w:sz="0" w:space="0" w:color="auto"/>
                        <w:left w:val="none" w:sz="0" w:space="0" w:color="auto"/>
                        <w:bottom w:val="none" w:sz="0" w:space="0" w:color="auto"/>
                        <w:right w:val="none" w:sz="0" w:space="0" w:color="auto"/>
                      </w:divBdr>
                    </w:div>
                  </w:divsChild>
                </w:div>
                <w:div w:id="2128502402">
                  <w:marLeft w:val="0"/>
                  <w:marRight w:val="0"/>
                  <w:marTop w:val="0"/>
                  <w:marBottom w:val="0"/>
                  <w:divBdr>
                    <w:top w:val="none" w:sz="0" w:space="0" w:color="auto"/>
                    <w:left w:val="none" w:sz="0" w:space="0" w:color="auto"/>
                    <w:bottom w:val="none" w:sz="0" w:space="0" w:color="auto"/>
                    <w:right w:val="none" w:sz="0" w:space="0" w:color="auto"/>
                  </w:divBdr>
                  <w:divsChild>
                    <w:div w:id="4133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6566">
          <w:marLeft w:val="0"/>
          <w:marRight w:val="0"/>
          <w:marTop w:val="0"/>
          <w:marBottom w:val="0"/>
          <w:divBdr>
            <w:top w:val="none" w:sz="0" w:space="0" w:color="auto"/>
            <w:left w:val="none" w:sz="0" w:space="0" w:color="auto"/>
            <w:bottom w:val="none" w:sz="0" w:space="0" w:color="auto"/>
            <w:right w:val="none" w:sz="0" w:space="0" w:color="auto"/>
          </w:divBdr>
          <w:divsChild>
            <w:div w:id="1218905127">
              <w:marLeft w:val="-75"/>
              <w:marRight w:val="0"/>
              <w:marTop w:val="30"/>
              <w:marBottom w:val="30"/>
              <w:divBdr>
                <w:top w:val="none" w:sz="0" w:space="0" w:color="auto"/>
                <w:left w:val="none" w:sz="0" w:space="0" w:color="auto"/>
                <w:bottom w:val="none" w:sz="0" w:space="0" w:color="auto"/>
                <w:right w:val="none" w:sz="0" w:space="0" w:color="auto"/>
              </w:divBdr>
              <w:divsChild>
                <w:div w:id="6713789">
                  <w:marLeft w:val="0"/>
                  <w:marRight w:val="0"/>
                  <w:marTop w:val="0"/>
                  <w:marBottom w:val="0"/>
                  <w:divBdr>
                    <w:top w:val="none" w:sz="0" w:space="0" w:color="auto"/>
                    <w:left w:val="none" w:sz="0" w:space="0" w:color="auto"/>
                    <w:bottom w:val="none" w:sz="0" w:space="0" w:color="auto"/>
                    <w:right w:val="none" w:sz="0" w:space="0" w:color="auto"/>
                  </w:divBdr>
                  <w:divsChild>
                    <w:div w:id="294331214">
                      <w:marLeft w:val="0"/>
                      <w:marRight w:val="0"/>
                      <w:marTop w:val="0"/>
                      <w:marBottom w:val="0"/>
                      <w:divBdr>
                        <w:top w:val="none" w:sz="0" w:space="0" w:color="auto"/>
                        <w:left w:val="none" w:sz="0" w:space="0" w:color="auto"/>
                        <w:bottom w:val="none" w:sz="0" w:space="0" w:color="auto"/>
                        <w:right w:val="none" w:sz="0" w:space="0" w:color="auto"/>
                      </w:divBdr>
                    </w:div>
                  </w:divsChild>
                </w:div>
                <w:div w:id="28799777">
                  <w:marLeft w:val="0"/>
                  <w:marRight w:val="0"/>
                  <w:marTop w:val="0"/>
                  <w:marBottom w:val="0"/>
                  <w:divBdr>
                    <w:top w:val="none" w:sz="0" w:space="0" w:color="auto"/>
                    <w:left w:val="none" w:sz="0" w:space="0" w:color="auto"/>
                    <w:bottom w:val="none" w:sz="0" w:space="0" w:color="auto"/>
                    <w:right w:val="none" w:sz="0" w:space="0" w:color="auto"/>
                  </w:divBdr>
                  <w:divsChild>
                    <w:div w:id="1931347962">
                      <w:marLeft w:val="0"/>
                      <w:marRight w:val="0"/>
                      <w:marTop w:val="0"/>
                      <w:marBottom w:val="0"/>
                      <w:divBdr>
                        <w:top w:val="none" w:sz="0" w:space="0" w:color="auto"/>
                        <w:left w:val="none" w:sz="0" w:space="0" w:color="auto"/>
                        <w:bottom w:val="none" w:sz="0" w:space="0" w:color="auto"/>
                        <w:right w:val="none" w:sz="0" w:space="0" w:color="auto"/>
                      </w:divBdr>
                    </w:div>
                  </w:divsChild>
                </w:div>
                <w:div w:id="29383500">
                  <w:marLeft w:val="0"/>
                  <w:marRight w:val="0"/>
                  <w:marTop w:val="0"/>
                  <w:marBottom w:val="0"/>
                  <w:divBdr>
                    <w:top w:val="none" w:sz="0" w:space="0" w:color="auto"/>
                    <w:left w:val="none" w:sz="0" w:space="0" w:color="auto"/>
                    <w:bottom w:val="none" w:sz="0" w:space="0" w:color="auto"/>
                    <w:right w:val="none" w:sz="0" w:space="0" w:color="auto"/>
                  </w:divBdr>
                  <w:divsChild>
                    <w:div w:id="1724795075">
                      <w:marLeft w:val="0"/>
                      <w:marRight w:val="0"/>
                      <w:marTop w:val="0"/>
                      <w:marBottom w:val="0"/>
                      <w:divBdr>
                        <w:top w:val="none" w:sz="0" w:space="0" w:color="auto"/>
                        <w:left w:val="none" w:sz="0" w:space="0" w:color="auto"/>
                        <w:bottom w:val="none" w:sz="0" w:space="0" w:color="auto"/>
                        <w:right w:val="none" w:sz="0" w:space="0" w:color="auto"/>
                      </w:divBdr>
                    </w:div>
                  </w:divsChild>
                </w:div>
                <w:div w:id="43213291">
                  <w:marLeft w:val="0"/>
                  <w:marRight w:val="0"/>
                  <w:marTop w:val="0"/>
                  <w:marBottom w:val="0"/>
                  <w:divBdr>
                    <w:top w:val="none" w:sz="0" w:space="0" w:color="auto"/>
                    <w:left w:val="none" w:sz="0" w:space="0" w:color="auto"/>
                    <w:bottom w:val="none" w:sz="0" w:space="0" w:color="auto"/>
                    <w:right w:val="none" w:sz="0" w:space="0" w:color="auto"/>
                  </w:divBdr>
                  <w:divsChild>
                    <w:div w:id="1407148279">
                      <w:marLeft w:val="0"/>
                      <w:marRight w:val="0"/>
                      <w:marTop w:val="0"/>
                      <w:marBottom w:val="0"/>
                      <w:divBdr>
                        <w:top w:val="none" w:sz="0" w:space="0" w:color="auto"/>
                        <w:left w:val="none" w:sz="0" w:space="0" w:color="auto"/>
                        <w:bottom w:val="none" w:sz="0" w:space="0" w:color="auto"/>
                        <w:right w:val="none" w:sz="0" w:space="0" w:color="auto"/>
                      </w:divBdr>
                    </w:div>
                  </w:divsChild>
                </w:div>
                <w:div w:id="48695621">
                  <w:marLeft w:val="0"/>
                  <w:marRight w:val="0"/>
                  <w:marTop w:val="0"/>
                  <w:marBottom w:val="0"/>
                  <w:divBdr>
                    <w:top w:val="none" w:sz="0" w:space="0" w:color="auto"/>
                    <w:left w:val="none" w:sz="0" w:space="0" w:color="auto"/>
                    <w:bottom w:val="none" w:sz="0" w:space="0" w:color="auto"/>
                    <w:right w:val="none" w:sz="0" w:space="0" w:color="auto"/>
                  </w:divBdr>
                  <w:divsChild>
                    <w:div w:id="2126119326">
                      <w:marLeft w:val="0"/>
                      <w:marRight w:val="0"/>
                      <w:marTop w:val="0"/>
                      <w:marBottom w:val="0"/>
                      <w:divBdr>
                        <w:top w:val="none" w:sz="0" w:space="0" w:color="auto"/>
                        <w:left w:val="none" w:sz="0" w:space="0" w:color="auto"/>
                        <w:bottom w:val="none" w:sz="0" w:space="0" w:color="auto"/>
                        <w:right w:val="none" w:sz="0" w:space="0" w:color="auto"/>
                      </w:divBdr>
                    </w:div>
                  </w:divsChild>
                </w:div>
                <w:div w:id="66466053">
                  <w:marLeft w:val="0"/>
                  <w:marRight w:val="0"/>
                  <w:marTop w:val="0"/>
                  <w:marBottom w:val="0"/>
                  <w:divBdr>
                    <w:top w:val="none" w:sz="0" w:space="0" w:color="auto"/>
                    <w:left w:val="none" w:sz="0" w:space="0" w:color="auto"/>
                    <w:bottom w:val="none" w:sz="0" w:space="0" w:color="auto"/>
                    <w:right w:val="none" w:sz="0" w:space="0" w:color="auto"/>
                  </w:divBdr>
                  <w:divsChild>
                    <w:div w:id="528225572">
                      <w:marLeft w:val="0"/>
                      <w:marRight w:val="0"/>
                      <w:marTop w:val="0"/>
                      <w:marBottom w:val="0"/>
                      <w:divBdr>
                        <w:top w:val="none" w:sz="0" w:space="0" w:color="auto"/>
                        <w:left w:val="none" w:sz="0" w:space="0" w:color="auto"/>
                        <w:bottom w:val="none" w:sz="0" w:space="0" w:color="auto"/>
                        <w:right w:val="none" w:sz="0" w:space="0" w:color="auto"/>
                      </w:divBdr>
                    </w:div>
                  </w:divsChild>
                </w:div>
                <w:div w:id="95561591">
                  <w:marLeft w:val="0"/>
                  <w:marRight w:val="0"/>
                  <w:marTop w:val="0"/>
                  <w:marBottom w:val="0"/>
                  <w:divBdr>
                    <w:top w:val="none" w:sz="0" w:space="0" w:color="auto"/>
                    <w:left w:val="none" w:sz="0" w:space="0" w:color="auto"/>
                    <w:bottom w:val="none" w:sz="0" w:space="0" w:color="auto"/>
                    <w:right w:val="none" w:sz="0" w:space="0" w:color="auto"/>
                  </w:divBdr>
                  <w:divsChild>
                    <w:div w:id="1260917761">
                      <w:marLeft w:val="0"/>
                      <w:marRight w:val="0"/>
                      <w:marTop w:val="0"/>
                      <w:marBottom w:val="0"/>
                      <w:divBdr>
                        <w:top w:val="none" w:sz="0" w:space="0" w:color="auto"/>
                        <w:left w:val="none" w:sz="0" w:space="0" w:color="auto"/>
                        <w:bottom w:val="none" w:sz="0" w:space="0" w:color="auto"/>
                        <w:right w:val="none" w:sz="0" w:space="0" w:color="auto"/>
                      </w:divBdr>
                    </w:div>
                  </w:divsChild>
                </w:div>
                <w:div w:id="96947503">
                  <w:marLeft w:val="0"/>
                  <w:marRight w:val="0"/>
                  <w:marTop w:val="0"/>
                  <w:marBottom w:val="0"/>
                  <w:divBdr>
                    <w:top w:val="none" w:sz="0" w:space="0" w:color="auto"/>
                    <w:left w:val="none" w:sz="0" w:space="0" w:color="auto"/>
                    <w:bottom w:val="none" w:sz="0" w:space="0" w:color="auto"/>
                    <w:right w:val="none" w:sz="0" w:space="0" w:color="auto"/>
                  </w:divBdr>
                  <w:divsChild>
                    <w:div w:id="1279950163">
                      <w:marLeft w:val="0"/>
                      <w:marRight w:val="0"/>
                      <w:marTop w:val="0"/>
                      <w:marBottom w:val="0"/>
                      <w:divBdr>
                        <w:top w:val="none" w:sz="0" w:space="0" w:color="auto"/>
                        <w:left w:val="none" w:sz="0" w:space="0" w:color="auto"/>
                        <w:bottom w:val="none" w:sz="0" w:space="0" w:color="auto"/>
                        <w:right w:val="none" w:sz="0" w:space="0" w:color="auto"/>
                      </w:divBdr>
                    </w:div>
                  </w:divsChild>
                </w:div>
                <w:div w:id="100926917">
                  <w:marLeft w:val="0"/>
                  <w:marRight w:val="0"/>
                  <w:marTop w:val="0"/>
                  <w:marBottom w:val="0"/>
                  <w:divBdr>
                    <w:top w:val="none" w:sz="0" w:space="0" w:color="auto"/>
                    <w:left w:val="none" w:sz="0" w:space="0" w:color="auto"/>
                    <w:bottom w:val="none" w:sz="0" w:space="0" w:color="auto"/>
                    <w:right w:val="none" w:sz="0" w:space="0" w:color="auto"/>
                  </w:divBdr>
                  <w:divsChild>
                    <w:div w:id="1780224115">
                      <w:marLeft w:val="0"/>
                      <w:marRight w:val="0"/>
                      <w:marTop w:val="0"/>
                      <w:marBottom w:val="0"/>
                      <w:divBdr>
                        <w:top w:val="none" w:sz="0" w:space="0" w:color="auto"/>
                        <w:left w:val="none" w:sz="0" w:space="0" w:color="auto"/>
                        <w:bottom w:val="none" w:sz="0" w:space="0" w:color="auto"/>
                        <w:right w:val="none" w:sz="0" w:space="0" w:color="auto"/>
                      </w:divBdr>
                    </w:div>
                  </w:divsChild>
                </w:div>
                <w:div w:id="136381122">
                  <w:marLeft w:val="0"/>
                  <w:marRight w:val="0"/>
                  <w:marTop w:val="0"/>
                  <w:marBottom w:val="0"/>
                  <w:divBdr>
                    <w:top w:val="none" w:sz="0" w:space="0" w:color="auto"/>
                    <w:left w:val="none" w:sz="0" w:space="0" w:color="auto"/>
                    <w:bottom w:val="none" w:sz="0" w:space="0" w:color="auto"/>
                    <w:right w:val="none" w:sz="0" w:space="0" w:color="auto"/>
                  </w:divBdr>
                  <w:divsChild>
                    <w:div w:id="1427193230">
                      <w:marLeft w:val="0"/>
                      <w:marRight w:val="0"/>
                      <w:marTop w:val="0"/>
                      <w:marBottom w:val="0"/>
                      <w:divBdr>
                        <w:top w:val="none" w:sz="0" w:space="0" w:color="auto"/>
                        <w:left w:val="none" w:sz="0" w:space="0" w:color="auto"/>
                        <w:bottom w:val="none" w:sz="0" w:space="0" w:color="auto"/>
                        <w:right w:val="none" w:sz="0" w:space="0" w:color="auto"/>
                      </w:divBdr>
                    </w:div>
                  </w:divsChild>
                </w:div>
                <w:div w:id="143931753">
                  <w:marLeft w:val="0"/>
                  <w:marRight w:val="0"/>
                  <w:marTop w:val="0"/>
                  <w:marBottom w:val="0"/>
                  <w:divBdr>
                    <w:top w:val="none" w:sz="0" w:space="0" w:color="auto"/>
                    <w:left w:val="none" w:sz="0" w:space="0" w:color="auto"/>
                    <w:bottom w:val="none" w:sz="0" w:space="0" w:color="auto"/>
                    <w:right w:val="none" w:sz="0" w:space="0" w:color="auto"/>
                  </w:divBdr>
                  <w:divsChild>
                    <w:div w:id="450631788">
                      <w:marLeft w:val="0"/>
                      <w:marRight w:val="0"/>
                      <w:marTop w:val="0"/>
                      <w:marBottom w:val="0"/>
                      <w:divBdr>
                        <w:top w:val="none" w:sz="0" w:space="0" w:color="auto"/>
                        <w:left w:val="none" w:sz="0" w:space="0" w:color="auto"/>
                        <w:bottom w:val="none" w:sz="0" w:space="0" w:color="auto"/>
                        <w:right w:val="none" w:sz="0" w:space="0" w:color="auto"/>
                      </w:divBdr>
                    </w:div>
                  </w:divsChild>
                </w:div>
                <w:div w:id="144787873">
                  <w:marLeft w:val="0"/>
                  <w:marRight w:val="0"/>
                  <w:marTop w:val="0"/>
                  <w:marBottom w:val="0"/>
                  <w:divBdr>
                    <w:top w:val="none" w:sz="0" w:space="0" w:color="auto"/>
                    <w:left w:val="none" w:sz="0" w:space="0" w:color="auto"/>
                    <w:bottom w:val="none" w:sz="0" w:space="0" w:color="auto"/>
                    <w:right w:val="none" w:sz="0" w:space="0" w:color="auto"/>
                  </w:divBdr>
                  <w:divsChild>
                    <w:div w:id="721756196">
                      <w:marLeft w:val="0"/>
                      <w:marRight w:val="0"/>
                      <w:marTop w:val="0"/>
                      <w:marBottom w:val="0"/>
                      <w:divBdr>
                        <w:top w:val="none" w:sz="0" w:space="0" w:color="auto"/>
                        <w:left w:val="none" w:sz="0" w:space="0" w:color="auto"/>
                        <w:bottom w:val="none" w:sz="0" w:space="0" w:color="auto"/>
                        <w:right w:val="none" w:sz="0" w:space="0" w:color="auto"/>
                      </w:divBdr>
                    </w:div>
                  </w:divsChild>
                </w:div>
                <w:div w:id="150146637">
                  <w:marLeft w:val="0"/>
                  <w:marRight w:val="0"/>
                  <w:marTop w:val="0"/>
                  <w:marBottom w:val="0"/>
                  <w:divBdr>
                    <w:top w:val="none" w:sz="0" w:space="0" w:color="auto"/>
                    <w:left w:val="none" w:sz="0" w:space="0" w:color="auto"/>
                    <w:bottom w:val="none" w:sz="0" w:space="0" w:color="auto"/>
                    <w:right w:val="none" w:sz="0" w:space="0" w:color="auto"/>
                  </w:divBdr>
                  <w:divsChild>
                    <w:div w:id="1922790512">
                      <w:marLeft w:val="0"/>
                      <w:marRight w:val="0"/>
                      <w:marTop w:val="0"/>
                      <w:marBottom w:val="0"/>
                      <w:divBdr>
                        <w:top w:val="none" w:sz="0" w:space="0" w:color="auto"/>
                        <w:left w:val="none" w:sz="0" w:space="0" w:color="auto"/>
                        <w:bottom w:val="none" w:sz="0" w:space="0" w:color="auto"/>
                        <w:right w:val="none" w:sz="0" w:space="0" w:color="auto"/>
                      </w:divBdr>
                    </w:div>
                  </w:divsChild>
                </w:div>
                <w:div w:id="165175228">
                  <w:marLeft w:val="0"/>
                  <w:marRight w:val="0"/>
                  <w:marTop w:val="0"/>
                  <w:marBottom w:val="0"/>
                  <w:divBdr>
                    <w:top w:val="none" w:sz="0" w:space="0" w:color="auto"/>
                    <w:left w:val="none" w:sz="0" w:space="0" w:color="auto"/>
                    <w:bottom w:val="none" w:sz="0" w:space="0" w:color="auto"/>
                    <w:right w:val="none" w:sz="0" w:space="0" w:color="auto"/>
                  </w:divBdr>
                  <w:divsChild>
                    <w:div w:id="1015423389">
                      <w:marLeft w:val="0"/>
                      <w:marRight w:val="0"/>
                      <w:marTop w:val="0"/>
                      <w:marBottom w:val="0"/>
                      <w:divBdr>
                        <w:top w:val="none" w:sz="0" w:space="0" w:color="auto"/>
                        <w:left w:val="none" w:sz="0" w:space="0" w:color="auto"/>
                        <w:bottom w:val="none" w:sz="0" w:space="0" w:color="auto"/>
                        <w:right w:val="none" w:sz="0" w:space="0" w:color="auto"/>
                      </w:divBdr>
                    </w:div>
                  </w:divsChild>
                </w:div>
                <w:div w:id="171918320">
                  <w:marLeft w:val="0"/>
                  <w:marRight w:val="0"/>
                  <w:marTop w:val="0"/>
                  <w:marBottom w:val="0"/>
                  <w:divBdr>
                    <w:top w:val="none" w:sz="0" w:space="0" w:color="auto"/>
                    <w:left w:val="none" w:sz="0" w:space="0" w:color="auto"/>
                    <w:bottom w:val="none" w:sz="0" w:space="0" w:color="auto"/>
                    <w:right w:val="none" w:sz="0" w:space="0" w:color="auto"/>
                  </w:divBdr>
                  <w:divsChild>
                    <w:div w:id="1889292267">
                      <w:marLeft w:val="0"/>
                      <w:marRight w:val="0"/>
                      <w:marTop w:val="0"/>
                      <w:marBottom w:val="0"/>
                      <w:divBdr>
                        <w:top w:val="none" w:sz="0" w:space="0" w:color="auto"/>
                        <w:left w:val="none" w:sz="0" w:space="0" w:color="auto"/>
                        <w:bottom w:val="none" w:sz="0" w:space="0" w:color="auto"/>
                        <w:right w:val="none" w:sz="0" w:space="0" w:color="auto"/>
                      </w:divBdr>
                    </w:div>
                  </w:divsChild>
                </w:div>
                <w:div w:id="178205515">
                  <w:marLeft w:val="0"/>
                  <w:marRight w:val="0"/>
                  <w:marTop w:val="0"/>
                  <w:marBottom w:val="0"/>
                  <w:divBdr>
                    <w:top w:val="none" w:sz="0" w:space="0" w:color="auto"/>
                    <w:left w:val="none" w:sz="0" w:space="0" w:color="auto"/>
                    <w:bottom w:val="none" w:sz="0" w:space="0" w:color="auto"/>
                    <w:right w:val="none" w:sz="0" w:space="0" w:color="auto"/>
                  </w:divBdr>
                  <w:divsChild>
                    <w:div w:id="1795055683">
                      <w:marLeft w:val="0"/>
                      <w:marRight w:val="0"/>
                      <w:marTop w:val="0"/>
                      <w:marBottom w:val="0"/>
                      <w:divBdr>
                        <w:top w:val="none" w:sz="0" w:space="0" w:color="auto"/>
                        <w:left w:val="none" w:sz="0" w:space="0" w:color="auto"/>
                        <w:bottom w:val="none" w:sz="0" w:space="0" w:color="auto"/>
                        <w:right w:val="none" w:sz="0" w:space="0" w:color="auto"/>
                      </w:divBdr>
                    </w:div>
                  </w:divsChild>
                </w:div>
                <w:div w:id="179272241">
                  <w:marLeft w:val="0"/>
                  <w:marRight w:val="0"/>
                  <w:marTop w:val="0"/>
                  <w:marBottom w:val="0"/>
                  <w:divBdr>
                    <w:top w:val="none" w:sz="0" w:space="0" w:color="auto"/>
                    <w:left w:val="none" w:sz="0" w:space="0" w:color="auto"/>
                    <w:bottom w:val="none" w:sz="0" w:space="0" w:color="auto"/>
                    <w:right w:val="none" w:sz="0" w:space="0" w:color="auto"/>
                  </w:divBdr>
                  <w:divsChild>
                    <w:div w:id="1546944197">
                      <w:marLeft w:val="0"/>
                      <w:marRight w:val="0"/>
                      <w:marTop w:val="0"/>
                      <w:marBottom w:val="0"/>
                      <w:divBdr>
                        <w:top w:val="none" w:sz="0" w:space="0" w:color="auto"/>
                        <w:left w:val="none" w:sz="0" w:space="0" w:color="auto"/>
                        <w:bottom w:val="none" w:sz="0" w:space="0" w:color="auto"/>
                        <w:right w:val="none" w:sz="0" w:space="0" w:color="auto"/>
                      </w:divBdr>
                    </w:div>
                  </w:divsChild>
                </w:div>
                <w:div w:id="181289487">
                  <w:marLeft w:val="0"/>
                  <w:marRight w:val="0"/>
                  <w:marTop w:val="0"/>
                  <w:marBottom w:val="0"/>
                  <w:divBdr>
                    <w:top w:val="none" w:sz="0" w:space="0" w:color="auto"/>
                    <w:left w:val="none" w:sz="0" w:space="0" w:color="auto"/>
                    <w:bottom w:val="none" w:sz="0" w:space="0" w:color="auto"/>
                    <w:right w:val="none" w:sz="0" w:space="0" w:color="auto"/>
                  </w:divBdr>
                  <w:divsChild>
                    <w:div w:id="1488935315">
                      <w:marLeft w:val="0"/>
                      <w:marRight w:val="0"/>
                      <w:marTop w:val="0"/>
                      <w:marBottom w:val="0"/>
                      <w:divBdr>
                        <w:top w:val="none" w:sz="0" w:space="0" w:color="auto"/>
                        <w:left w:val="none" w:sz="0" w:space="0" w:color="auto"/>
                        <w:bottom w:val="none" w:sz="0" w:space="0" w:color="auto"/>
                        <w:right w:val="none" w:sz="0" w:space="0" w:color="auto"/>
                      </w:divBdr>
                    </w:div>
                  </w:divsChild>
                </w:div>
                <w:div w:id="216823360">
                  <w:marLeft w:val="0"/>
                  <w:marRight w:val="0"/>
                  <w:marTop w:val="0"/>
                  <w:marBottom w:val="0"/>
                  <w:divBdr>
                    <w:top w:val="none" w:sz="0" w:space="0" w:color="auto"/>
                    <w:left w:val="none" w:sz="0" w:space="0" w:color="auto"/>
                    <w:bottom w:val="none" w:sz="0" w:space="0" w:color="auto"/>
                    <w:right w:val="none" w:sz="0" w:space="0" w:color="auto"/>
                  </w:divBdr>
                  <w:divsChild>
                    <w:div w:id="2127234359">
                      <w:marLeft w:val="0"/>
                      <w:marRight w:val="0"/>
                      <w:marTop w:val="0"/>
                      <w:marBottom w:val="0"/>
                      <w:divBdr>
                        <w:top w:val="none" w:sz="0" w:space="0" w:color="auto"/>
                        <w:left w:val="none" w:sz="0" w:space="0" w:color="auto"/>
                        <w:bottom w:val="none" w:sz="0" w:space="0" w:color="auto"/>
                        <w:right w:val="none" w:sz="0" w:space="0" w:color="auto"/>
                      </w:divBdr>
                    </w:div>
                  </w:divsChild>
                </w:div>
                <w:div w:id="234634125">
                  <w:marLeft w:val="0"/>
                  <w:marRight w:val="0"/>
                  <w:marTop w:val="0"/>
                  <w:marBottom w:val="0"/>
                  <w:divBdr>
                    <w:top w:val="none" w:sz="0" w:space="0" w:color="auto"/>
                    <w:left w:val="none" w:sz="0" w:space="0" w:color="auto"/>
                    <w:bottom w:val="none" w:sz="0" w:space="0" w:color="auto"/>
                    <w:right w:val="none" w:sz="0" w:space="0" w:color="auto"/>
                  </w:divBdr>
                  <w:divsChild>
                    <w:div w:id="2003895957">
                      <w:marLeft w:val="0"/>
                      <w:marRight w:val="0"/>
                      <w:marTop w:val="0"/>
                      <w:marBottom w:val="0"/>
                      <w:divBdr>
                        <w:top w:val="none" w:sz="0" w:space="0" w:color="auto"/>
                        <w:left w:val="none" w:sz="0" w:space="0" w:color="auto"/>
                        <w:bottom w:val="none" w:sz="0" w:space="0" w:color="auto"/>
                        <w:right w:val="none" w:sz="0" w:space="0" w:color="auto"/>
                      </w:divBdr>
                    </w:div>
                  </w:divsChild>
                </w:div>
                <w:div w:id="238708768">
                  <w:marLeft w:val="0"/>
                  <w:marRight w:val="0"/>
                  <w:marTop w:val="0"/>
                  <w:marBottom w:val="0"/>
                  <w:divBdr>
                    <w:top w:val="none" w:sz="0" w:space="0" w:color="auto"/>
                    <w:left w:val="none" w:sz="0" w:space="0" w:color="auto"/>
                    <w:bottom w:val="none" w:sz="0" w:space="0" w:color="auto"/>
                    <w:right w:val="none" w:sz="0" w:space="0" w:color="auto"/>
                  </w:divBdr>
                  <w:divsChild>
                    <w:div w:id="1536580628">
                      <w:marLeft w:val="0"/>
                      <w:marRight w:val="0"/>
                      <w:marTop w:val="0"/>
                      <w:marBottom w:val="0"/>
                      <w:divBdr>
                        <w:top w:val="none" w:sz="0" w:space="0" w:color="auto"/>
                        <w:left w:val="none" w:sz="0" w:space="0" w:color="auto"/>
                        <w:bottom w:val="none" w:sz="0" w:space="0" w:color="auto"/>
                        <w:right w:val="none" w:sz="0" w:space="0" w:color="auto"/>
                      </w:divBdr>
                    </w:div>
                  </w:divsChild>
                </w:div>
                <w:div w:id="239482322">
                  <w:marLeft w:val="0"/>
                  <w:marRight w:val="0"/>
                  <w:marTop w:val="0"/>
                  <w:marBottom w:val="0"/>
                  <w:divBdr>
                    <w:top w:val="none" w:sz="0" w:space="0" w:color="auto"/>
                    <w:left w:val="none" w:sz="0" w:space="0" w:color="auto"/>
                    <w:bottom w:val="none" w:sz="0" w:space="0" w:color="auto"/>
                    <w:right w:val="none" w:sz="0" w:space="0" w:color="auto"/>
                  </w:divBdr>
                  <w:divsChild>
                    <w:div w:id="1189300296">
                      <w:marLeft w:val="0"/>
                      <w:marRight w:val="0"/>
                      <w:marTop w:val="0"/>
                      <w:marBottom w:val="0"/>
                      <w:divBdr>
                        <w:top w:val="none" w:sz="0" w:space="0" w:color="auto"/>
                        <w:left w:val="none" w:sz="0" w:space="0" w:color="auto"/>
                        <w:bottom w:val="none" w:sz="0" w:space="0" w:color="auto"/>
                        <w:right w:val="none" w:sz="0" w:space="0" w:color="auto"/>
                      </w:divBdr>
                    </w:div>
                  </w:divsChild>
                </w:div>
                <w:div w:id="250965204">
                  <w:marLeft w:val="0"/>
                  <w:marRight w:val="0"/>
                  <w:marTop w:val="0"/>
                  <w:marBottom w:val="0"/>
                  <w:divBdr>
                    <w:top w:val="none" w:sz="0" w:space="0" w:color="auto"/>
                    <w:left w:val="none" w:sz="0" w:space="0" w:color="auto"/>
                    <w:bottom w:val="none" w:sz="0" w:space="0" w:color="auto"/>
                    <w:right w:val="none" w:sz="0" w:space="0" w:color="auto"/>
                  </w:divBdr>
                  <w:divsChild>
                    <w:div w:id="504517208">
                      <w:marLeft w:val="0"/>
                      <w:marRight w:val="0"/>
                      <w:marTop w:val="0"/>
                      <w:marBottom w:val="0"/>
                      <w:divBdr>
                        <w:top w:val="none" w:sz="0" w:space="0" w:color="auto"/>
                        <w:left w:val="none" w:sz="0" w:space="0" w:color="auto"/>
                        <w:bottom w:val="none" w:sz="0" w:space="0" w:color="auto"/>
                        <w:right w:val="none" w:sz="0" w:space="0" w:color="auto"/>
                      </w:divBdr>
                    </w:div>
                  </w:divsChild>
                </w:div>
                <w:div w:id="252279209">
                  <w:marLeft w:val="0"/>
                  <w:marRight w:val="0"/>
                  <w:marTop w:val="0"/>
                  <w:marBottom w:val="0"/>
                  <w:divBdr>
                    <w:top w:val="none" w:sz="0" w:space="0" w:color="auto"/>
                    <w:left w:val="none" w:sz="0" w:space="0" w:color="auto"/>
                    <w:bottom w:val="none" w:sz="0" w:space="0" w:color="auto"/>
                    <w:right w:val="none" w:sz="0" w:space="0" w:color="auto"/>
                  </w:divBdr>
                  <w:divsChild>
                    <w:div w:id="497116077">
                      <w:marLeft w:val="0"/>
                      <w:marRight w:val="0"/>
                      <w:marTop w:val="0"/>
                      <w:marBottom w:val="0"/>
                      <w:divBdr>
                        <w:top w:val="none" w:sz="0" w:space="0" w:color="auto"/>
                        <w:left w:val="none" w:sz="0" w:space="0" w:color="auto"/>
                        <w:bottom w:val="none" w:sz="0" w:space="0" w:color="auto"/>
                        <w:right w:val="none" w:sz="0" w:space="0" w:color="auto"/>
                      </w:divBdr>
                    </w:div>
                  </w:divsChild>
                </w:div>
                <w:div w:id="259261102">
                  <w:marLeft w:val="0"/>
                  <w:marRight w:val="0"/>
                  <w:marTop w:val="0"/>
                  <w:marBottom w:val="0"/>
                  <w:divBdr>
                    <w:top w:val="none" w:sz="0" w:space="0" w:color="auto"/>
                    <w:left w:val="none" w:sz="0" w:space="0" w:color="auto"/>
                    <w:bottom w:val="none" w:sz="0" w:space="0" w:color="auto"/>
                    <w:right w:val="none" w:sz="0" w:space="0" w:color="auto"/>
                  </w:divBdr>
                  <w:divsChild>
                    <w:div w:id="711805744">
                      <w:marLeft w:val="0"/>
                      <w:marRight w:val="0"/>
                      <w:marTop w:val="0"/>
                      <w:marBottom w:val="0"/>
                      <w:divBdr>
                        <w:top w:val="none" w:sz="0" w:space="0" w:color="auto"/>
                        <w:left w:val="none" w:sz="0" w:space="0" w:color="auto"/>
                        <w:bottom w:val="none" w:sz="0" w:space="0" w:color="auto"/>
                        <w:right w:val="none" w:sz="0" w:space="0" w:color="auto"/>
                      </w:divBdr>
                    </w:div>
                  </w:divsChild>
                </w:div>
                <w:div w:id="264118616">
                  <w:marLeft w:val="0"/>
                  <w:marRight w:val="0"/>
                  <w:marTop w:val="0"/>
                  <w:marBottom w:val="0"/>
                  <w:divBdr>
                    <w:top w:val="none" w:sz="0" w:space="0" w:color="auto"/>
                    <w:left w:val="none" w:sz="0" w:space="0" w:color="auto"/>
                    <w:bottom w:val="none" w:sz="0" w:space="0" w:color="auto"/>
                    <w:right w:val="none" w:sz="0" w:space="0" w:color="auto"/>
                  </w:divBdr>
                  <w:divsChild>
                    <w:div w:id="918904886">
                      <w:marLeft w:val="0"/>
                      <w:marRight w:val="0"/>
                      <w:marTop w:val="0"/>
                      <w:marBottom w:val="0"/>
                      <w:divBdr>
                        <w:top w:val="none" w:sz="0" w:space="0" w:color="auto"/>
                        <w:left w:val="none" w:sz="0" w:space="0" w:color="auto"/>
                        <w:bottom w:val="none" w:sz="0" w:space="0" w:color="auto"/>
                        <w:right w:val="none" w:sz="0" w:space="0" w:color="auto"/>
                      </w:divBdr>
                    </w:div>
                  </w:divsChild>
                </w:div>
                <w:div w:id="318000273">
                  <w:marLeft w:val="0"/>
                  <w:marRight w:val="0"/>
                  <w:marTop w:val="0"/>
                  <w:marBottom w:val="0"/>
                  <w:divBdr>
                    <w:top w:val="none" w:sz="0" w:space="0" w:color="auto"/>
                    <w:left w:val="none" w:sz="0" w:space="0" w:color="auto"/>
                    <w:bottom w:val="none" w:sz="0" w:space="0" w:color="auto"/>
                    <w:right w:val="none" w:sz="0" w:space="0" w:color="auto"/>
                  </w:divBdr>
                  <w:divsChild>
                    <w:div w:id="1478689619">
                      <w:marLeft w:val="0"/>
                      <w:marRight w:val="0"/>
                      <w:marTop w:val="0"/>
                      <w:marBottom w:val="0"/>
                      <w:divBdr>
                        <w:top w:val="none" w:sz="0" w:space="0" w:color="auto"/>
                        <w:left w:val="none" w:sz="0" w:space="0" w:color="auto"/>
                        <w:bottom w:val="none" w:sz="0" w:space="0" w:color="auto"/>
                        <w:right w:val="none" w:sz="0" w:space="0" w:color="auto"/>
                      </w:divBdr>
                    </w:div>
                  </w:divsChild>
                </w:div>
                <w:div w:id="341670483">
                  <w:marLeft w:val="0"/>
                  <w:marRight w:val="0"/>
                  <w:marTop w:val="0"/>
                  <w:marBottom w:val="0"/>
                  <w:divBdr>
                    <w:top w:val="none" w:sz="0" w:space="0" w:color="auto"/>
                    <w:left w:val="none" w:sz="0" w:space="0" w:color="auto"/>
                    <w:bottom w:val="none" w:sz="0" w:space="0" w:color="auto"/>
                    <w:right w:val="none" w:sz="0" w:space="0" w:color="auto"/>
                  </w:divBdr>
                  <w:divsChild>
                    <w:div w:id="1235242964">
                      <w:marLeft w:val="0"/>
                      <w:marRight w:val="0"/>
                      <w:marTop w:val="0"/>
                      <w:marBottom w:val="0"/>
                      <w:divBdr>
                        <w:top w:val="none" w:sz="0" w:space="0" w:color="auto"/>
                        <w:left w:val="none" w:sz="0" w:space="0" w:color="auto"/>
                        <w:bottom w:val="none" w:sz="0" w:space="0" w:color="auto"/>
                        <w:right w:val="none" w:sz="0" w:space="0" w:color="auto"/>
                      </w:divBdr>
                    </w:div>
                  </w:divsChild>
                </w:div>
                <w:div w:id="353265245">
                  <w:marLeft w:val="0"/>
                  <w:marRight w:val="0"/>
                  <w:marTop w:val="0"/>
                  <w:marBottom w:val="0"/>
                  <w:divBdr>
                    <w:top w:val="none" w:sz="0" w:space="0" w:color="auto"/>
                    <w:left w:val="none" w:sz="0" w:space="0" w:color="auto"/>
                    <w:bottom w:val="none" w:sz="0" w:space="0" w:color="auto"/>
                    <w:right w:val="none" w:sz="0" w:space="0" w:color="auto"/>
                  </w:divBdr>
                  <w:divsChild>
                    <w:div w:id="658925742">
                      <w:marLeft w:val="0"/>
                      <w:marRight w:val="0"/>
                      <w:marTop w:val="0"/>
                      <w:marBottom w:val="0"/>
                      <w:divBdr>
                        <w:top w:val="none" w:sz="0" w:space="0" w:color="auto"/>
                        <w:left w:val="none" w:sz="0" w:space="0" w:color="auto"/>
                        <w:bottom w:val="none" w:sz="0" w:space="0" w:color="auto"/>
                        <w:right w:val="none" w:sz="0" w:space="0" w:color="auto"/>
                      </w:divBdr>
                    </w:div>
                  </w:divsChild>
                </w:div>
                <w:div w:id="359166181">
                  <w:marLeft w:val="0"/>
                  <w:marRight w:val="0"/>
                  <w:marTop w:val="0"/>
                  <w:marBottom w:val="0"/>
                  <w:divBdr>
                    <w:top w:val="none" w:sz="0" w:space="0" w:color="auto"/>
                    <w:left w:val="none" w:sz="0" w:space="0" w:color="auto"/>
                    <w:bottom w:val="none" w:sz="0" w:space="0" w:color="auto"/>
                    <w:right w:val="none" w:sz="0" w:space="0" w:color="auto"/>
                  </w:divBdr>
                  <w:divsChild>
                    <w:div w:id="771626246">
                      <w:marLeft w:val="0"/>
                      <w:marRight w:val="0"/>
                      <w:marTop w:val="0"/>
                      <w:marBottom w:val="0"/>
                      <w:divBdr>
                        <w:top w:val="none" w:sz="0" w:space="0" w:color="auto"/>
                        <w:left w:val="none" w:sz="0" w:space="0" w:color="auto"/>
                        <w:bottom w:val="none" w:sz="0" w:space="0" w:color="auto"/>
                        <w:right w:val="none" w:sz="0" w:space="0" w:color="auto"/>
                      </w:divBdr>
                    </w:div>
                  </w:divsChild>
                </w:div>
                <w:div w:id="423040675">
                  <w:marLeft w:val="0"/>
                  <w:marRight w:val="0"/>
                  <w:marTop w:val="0"/>
                  <w:marBottom w:val="0"/>
                  <w:divBdr>
                    <w:top w:val="none" w:sz="0" w:space="0" w:color="auto"/>
                    <w:left w:val="none" w:sz="0" w:space="0" w:color="auto"/>
                    <w:bottom w:val="none" w:sz="0" w:space="0" w:color="auto"/>
                    <w:right w:val="none" w:sz="0" w:space="0" w:color="auto"/>
                  </w:divBdr>
                  <w:divsChild>
                    <w:div w:id="774323849">
                      <w:marLeft w:val="0"/>
                      <w:marRight w:val="0"/>
                      <w:marTop w:val="0"/>
                      <w:marBottom w:val="0"/>
                      <w:divBdr>
                        <w:top w:val="none" w:sz="0" w:space="0" w:color="auto"/>
                        <w:left w:val="none" w:sz="0" w:space="0" w:color="auto"/>
                        <w:bottom w:val="none" w:sz="0" w:space="0" w:color="auto"/>
                        <w:right w:val="none" w:sz="0" w:space="0" w:color="auto"/>
                      </w:divBdr>
                    </w:div>
                  </w:divsChild>
                </w:div>
                <w:div w:id="443354176">
                  <w:marLeft w:val="0"/>
                  <w:marRight w:val="0"/>
                  <w:marTop w:val="0"/>
                  <w:marBottom w:val="0"/>
                  <w:divBdr>
                    <w:top w:val="none" w:sz="0" w:space="0" w:color="auto"/>
                    <w:left w:val="none" w:sz="0" w:space="0" w:color="auto"/>
                    <w:bottom w:val="none" w:sz="0" w:space="0" w:color="auto"/>
                    <w:right w:val="none" w:sz="0" w:space="0" w:color="auto"/>
                  </w:divBdr>
                  <w:divsChild>
                    <w:div w:id="946234222">
                      <w:marLeft w:val="0"/>
                      <w:marRight w:val="0"/>
                      <w:marTop w:val="0"/>
                      <w:marBottom w:val="0"/>
                      <w:divBdr>
                        <w:top w:val="none" w:sz="0" w:space="0" w:color="auto"/>
                        <w:left w:val="none" w:sz="0" w:space="0" w:color="auto"/>
                        <w:bottom w:val="none" w:sz="0" w:space="0" w:color="auto"/>
                        <w:right w:val="none" w:sz="0" w:space="0" w:color="auto"/>
                      </w:divBdr>
                    </w:div>
                  </w:divsChild>
                </w:div>
                <w:div w:id="446700280">
                  <w:marLeft w:val="0"/>
                  <w:marRight w:val="0"/>
                  <w:marTop w:val="0"/>
                  <w:marBottom w:val="0"/>
                  <w:divBdr>
                    <w:top w:val="none" w:sz="0" w:space="0" w:color="auto"/>
                    <w:left w:val="none" w:sz="0" w:space="0" w:color="auto"/>
                    <w:bottom w:val="none" w:sz="0" w:space="0" w:color="auto"/>
                    <w:right w:val="none" w:sz="0" w:space="0" w:color="auto"/>
                  </w:divBdr>
                  <w:divsChild>
                    <w:div w:id="1484392889">
                      <w:marLeft w:val="0"/>
                      <w:marRight w:val="0"/>
                      <w:marTop w:val="0"/>
                      <w:marBottom w:val="0"/>
                      <w:divBdr>
                        <w:top w:val="none" w:sz="0" w:space="0" w:color="auto"/>
                        <w:left w:val="none" w:sz="0" w:space="0" w:color="auto"/>
                        <w:bottom w:val="none" w:sz="0" w:space="0" w:color="auto"/>
                        <w:right w:val="none" w:sz="0" w:space="0" w:color="auto"/>
                      </w:divBdr>
                    </w:div>
                  </w:divsChild>
                </w:div>
                <w:div w:id="449475134">
                  <w:marLeft w:val="0"/>
                  <w:marRight w:val="0"/>
                  <w:marTop w:val="0"/>
                  <w:marBottom w:val="0"/>
                  <w:divBdr>
                    <w:top w:val="none" w:sz="0" w:space="0" w:color="auto"/>
                    <w:left w:val="none" w:sz="0" w:space="0" w:color="auto"/>
                    <w:bottom w:val="none" w:sz="0" w:space="0" w:color="auto"/>
                    <w:right w:val="none" w:sz="0" w:space="0" w:color="auto"/>
                  </w:divBdr>
                  <w:divsChild>
                    <w:div w:id="1036004079">
                      <w:marLeft w:val="0"/>
                      <w:marRight w:val="0"/>
                      <w:marTop w:val="0"/>
                      <w:marBottom w:val="0"/>
                      <w:divBdr>
                        <w:top w:val="none" w:sz="0" w:space="0" w:color="auto"/>
                        <w:left w:val="none" w:sz="0" w:space="0" w:color="auto"/>
                        <w:bottom w:val="none" w:sz="0" w:space="0" w:color="auto"/>
                        <w:right w:val="none" w:sz="0" w:space="0" w:color="auto"/>
                      </w:divBdr>
                    </w:div>
                  </w:divsChild>
                </w:div>
                <w:div w:id="454907835">
                  <w:marLeft w:val="0"/>
                  <w:marRight w:val="0"/>
                  <w:marTop w:val="0"/>
                  <w:marBottom w:val="0"/>
                  <w:divBdr>
                    <w:top w:val="none" w:sz="0" w:space="0" w:color="auto"/>
                    <w:left w:val="none" w:sz="0" w:space="0" w:color="auto"/>
                    <w:bottom w:val="none" w:sz="0" w:space="0" w:color="auto"/>
                    <w:right w:val="none" w:sz="0" w:space="0" w:color="auto"/>
                  </w:divBdr>
                  <w:divsChild>
                    <w:div w:id="1179660285">
                      <w:marLeft w:val="0"/>
                      <w:marRight w:val="0"/>
                      <w:marTop w:val="0"/>
                      <w:marBottom w:val="0"/>
                      <w:divBdr>
                        <w:top w:val="none" w:sz="0" w:space="0" w:color="auto"/>
                        <w:left w:val="none" w:sz="0" w:space="0" w:color="auto"/>
                        <w:bottom w:val="none" w:sz="0" w:space="0" w:color="auto"/>
                        <w:right w:val="none" w:sz="0" w:space="0" w:color="auto"/>
                      </w:divBdr>
                    </w:div>
                  </w:divsChild>
                </w:div>
                <w:div w:id="481580961">
                  <w:marLeft w:val="0"/>
                  <w:marRight w:val="0"/>
                  <w:marTop w:val="0"/>
                  <w:marBottom w:val="0"/>
                  <w:divBdr>
                    <w:top w:val="none" w:sz="0" w:space="0" w:color="auto"/>
                    <w:left w:val="none" w:sz="0" w:space="0" w:color="auto"/>
                    <w:bottom w:val="none" w:sz="0" w:space="0" w:color="auto"/>
                    <w:right w:val="none" w:sz="0" w:space="0" w:color="auto"/>
                  </w:divBdr>
                  <w:divsChild>
                    <w:div w:id="1625036135">
                      <w:marLeft w:val="0"/>
                      <w:marRight w:val="0"/>
                      <w:marTop w:val="0"/>
                      <w:marBottom w:val="0"/>
                      <w:divBdr>
                        <w:top w:val="none" w:sz="0" w:space="0" w:color="auto"/>
                        <w:left w:val="none" w:sz="0" w:space="0" w:color="auto"/>
                        <w:bottom w:val="none" w:sz="0" w:space="0" w:color="auto"/>
                        <w:right w:val="none" w:sz="0" w:space="0" w:color="auto"/>
                      </w:divBdr>
                    </w:div>
                  </w:divsChild>
                </w:div>
                <w:div w:id="515388137">
                  <w:marLeft w:val="0"/>
                  <w:marRight w:val="0"/>
                  <w:marTop w:val="0"/>
                  <w:marBottom w:val="0"/>
                  <w:divBdr>
                    <w:top w:val="none" w:sz="0" w:space="0" w:color="auto"/>
                    <w:left w:val="none" w:sz="0" w:space="0" w:color="auto"/>
                    <w:bottom w:val="none" w:sz="0" w:space="0" w:color="auto"/>
                    <w:right w:val="none" w:sz="0" w:space="0" w:color="auto"/>
                  </w:divBdr>
                  <w:divsChild>
                    <w:div w:id="1944993904">
                      <w:marLeft w:val="0"/>
                      <w:marRight w:val="0"/>
                      <w:marTop w:val="0"/>
                      <w:marBottom w:val="0"/>
                      <w:divBdr>
                        <w:top w:val="none" w:sz="0" w:space="0" w:color="auto"/>
                        <w:left w:val="none" w:sz="0" w:space="0" w:color="auto"/>
                        <w:bottom w:val="none" w:sz="0" w:space="0" w:color="auto"/>
                        <w:right w:val="none" w:sz="0" w:space="0" w:color="auto"/>
                      </w:divBdr>
                    </w:div>
                  </w:divsChild>
                </w:div>
                <w:div w:id="525679938">
                  <w:marLeft w:val="0"/>
                  <w:marRight w:val="0"/>
                  <w:marTop w:val="0"/>
                  <w:marBottom w:val="0"/>
                  <w:divBdr>
                    <w:top w:val="none" w:sz="0" w:space="0" w:color="auto"/>
                    <w:left w:val="none" w:sz="0" w:space="0" w:color="auto"/>
                    <w:bottom w:val="none" w:sz="0" w:space="0" w:color="auto"/>
                    <w:right w:val="none" w:sz="0" w:space="0" w:color="auto"/>
                  </w:divBdr>
                  <w:divsChild>
                    <w:div w:id="1198929945">
                      <w:marLeft w:val="0"/>
                      <w:marRight w:val="0"/>
                      <w:marTop w:val="0"/>
                      <w:marBottom w:val="0"/>
                      <w:divBdr>
                        <w:top w:val="none" w:sz="0" w:space="0" w:color="auto"/>
                        <w:left w:val="none" w:sz="0" w:space="0" w:color="auto"/>
                        <w:bottom w:val="none" w:sz="0" w:space="0" w:color="auto"/>
                        <w:right w:val="none" w:sz="0" w:space="0" w:color="auto"/>
                      </w:divBdr>
                    </w:div>
                  </w:divsChild>
                </w:div>
                <w:div w:id="546917801">
                  <w:marLeft w:val="0"/>
                  <w:marRight w:val="0"/>
                  <w:marTop w:val="0"/>
                  <w:marBottom w:val="0"/>
                  <w:divBdr>
                    <w:top w:val="none" w:sz="0" w:space="0" w:color="auto"/>
                    <w:left w:val="none" w:sz="0" w:space="0" w:color="auto"/>
                    <w:bottom w:val="none" w:sz="0" w:space="0" w:color="auto"/>
                    <w:right w:val="none" w:sz="0" w:space="0" w:color="auto"/>
                  </w:divBdr>
                  <w:divsChild>
                    <w:div w:id="964966768">
                      <w:marLeft w:val="0"/>
                      <w:marRight w:val="0"/>
                      <w:marTop w:val="0"/>
                      <w:marBottom w:val="0"/>
                      <w:divBdr>
                        <w:top w:val="none" w:sz="0" w:space="0" w:color="auto"/>
                        <w:left w:val="none" w:sz="0" w:space="0" w:color="auto"/>
                        <w:bottom w:val="none" w:sz="0" w:space="0" w:color="auto"/>
                        <w:right w:val="none" w:sz="0" w:space="0" w:color="auto"/>
                      </w:divBdr>
                    </w:div>
                  </w:divsChild>
                </w:div>
                <w:div w:id="563025493">
                  <w:marLeft w:val="0"/>
                  <w:marRight w:val="0"/>
                  <w:marTop w:val="0"/>
                  <w:marBottom w:val="0"/>
                  <w:divBdr>
                    <w:top w:val="none" w:sz="0" w:space="0" w:color="auto"/>
                    <w:left w:val="none" w:sz="0" w:space="0" w:color="auto"/>
                    <w:bottom w:val="none" w:sz="0" w:space="0" w:color="auto"/>
                    <w:right w:val="none" w:sz="0" w:space="0" w:color="auto"/>
                  </w:divBdr>
                  <w:divsChild>
                    <w:div w:id="801311819">
                      <w:marLeft w:val="0"/>
                      <w:marRight w:val="0"/>
                      <w:marTop w:val="0"/>
                      <w:marBottom w:val="0"/>
                      <w:divBdr>
                        <w:top w:val="none" w:sz="0" w:space="0" w:color="auto"/>
                        <w:left w:val="none" w:sz="0" w:space="0" w:color="auto"/>
                        <w:bottom w:val="none" w:sz="0" w:space="0" w:color="auto"/>
                        <w:right w:val="none" w:sz="0" w:space="0" w:color="auto"/>
                      </w:divBdr>
                    </w:div>
                  </w:divsChild>
                </w:div>
                <w:div w:id="576482302">
                  <w:marLeft w:val="0"/>
                  <w:marRight w:val="0"/>
                  <w:marTop w:val="0"/>
                  <w:marBottom w:val="0"/>
                  <w:divBdr>
                    <w:top w:val="none" w:sz="0" w:space="0" w:color="auto"/>
                    <w:left w:val="none" w:sz="0" w:space="0" w:color="auto"/>
                    <w:bottom w:val="none" w:sz="0" w:space="0" w:color="auto"/>
                    <w:right w:val="none" w:sz="0" w:space="0" w:color="auto"/>
                  </w:divBdr>
                  <w:divsChild>
                    <w:div w:id="1697853377">
                      <w:marLeft w:val="0"/>
                      <w:marRight w:val="0"/>
                      <w:marTop w:val="0"/>
                      <w:marBottom w:val="0"/>
                      <w:divBdr>
                        <w:top w:val="none" w:sz="0" w:space="0" w:color="auto"/>
                        <w:left w:val="none" w:sz="0" w:space="0" w:color="auto"/>
                        <w:bottom w:val="none" w:sz="0" w:space="0" w:color="auto"/>
                        <w:right w:val="none" w:sz="0" w:space="0" w:color="auto"/>
                      </w:divBdr>
                    </w:div>
                  </w:divsChild>
                </w:div>
                <w:div w:id="601693475">
                  <w:marLeft w:val="0"/>
                  <w:marRight w:val="0"/>
                  <w:marTop w:val="0"/>
                  <w:marBottom w:val="0"/>
                  <w:divBdr>
                    <w:top w:val="none" w:sz="0" w:space="0" w:color="auto"/>
                    <w:left w:val="none" w:sz="0" w:space="0" w:color="auto"/>
                    <w:bottom w:val="none" w:sz="0" w:space="0" w:color="auto"/>
                    <w:right w:val="none" w:sz="0" w:space="0" w:color="auto"/>
                  </w:divBdr>
                  <w:divsChild>
                    <w:div w:id="972446921">
                      <w:marLeft w:val="0"/>
                      <w:marRight w:val="0"/>
                      <w:marTop w:val="0"/>
                      <w:marBottom w:val="0"/>
                      <w:divBdr>
                        <w:top w:val="none" w:sz="0" w:space="0" w:color="auto"/>
                        <w:left w:val="none" w:sz="0" w:space="0" w:color="auto"/>
                        <w:bottom w:val="none" w:sz="0" w:space="0" w:color="auto"/>
                        <w:right w:val="none" w:sz="0" w:space="0" w:color="auto"/>
                      </w:divBdr>
                    </w:div>
                  </w:divsChild>
                </w:div>
                <w:div w:id="615524039">
                  <w:marLeft w:val="0"/>
                  <w:marRight w:val="0"/>
                  <w:marTop w:val="0"/>
                  <w:marBottom w:val="0"/>
                  <w:divBdr>
                    <w:top w:val="none" w:sz="0" w:space="0" w:color="auto"/>
                    <w:left w:val="none" w:sz="0" w:space="0" w:color="auto"/>
                    <w:bottom w:val="none" w:sz="0" w:space="0" w:color="auto"/>
                    <w:right w:val="none" w:sz="0" w:space="0" w:color="auto"/>
                  </w:divBdr>
                  <w:divsChild>
                    <w:div w:id="1048721833">
                      <w:marLeft w:val="0"/>
                      <w:marRight w:val="0"/>
                      <w:marTop w:val="0"/>
                      <w:marBottom w:val="0"/>
                      <w:divBdr>
                        <w:top w:val="none" w:sz="0" w:space="0" w:color="auto"/>
                        <w:left w:val="none" w:sz="0" w:space="0" w:color="auto"/>
                        <w:bottom w:val="none" w:sz="0" w:space="0" w:color="auto"/>
                        <w:right w:val="none" w:sz="0" w:space="0" w:color="auto"/>
                      </w:divBdr>
                    </w:div>
                  </w:divsChild>
                </w:div>
                <w:div w:id="617296387">
                  <w:marLeft w:val="0"/>
                  <w:marRight w:val="0"/>
                  <w:marTop w:val="0"/>
                  <w:marBottom w:val="0"/>
                  <w:divBdr>
                    <w:top w:val="none" w:sz="0" w:space="0" w:color="auto"/>
                    <w:left w:val="none" w:sz="0" w:space="0" w:color="auto"/>
                    <w:bottom w:val="none" w:sz="0" w:space="0" w:color="auto"/>
                    <w:right w:val="none" w:sz="0" w:space="0" w:color="auto"/>
                  </w:divBdr>
                  <w:divsChild>
                    <w:div w:id="1720780951">
                      <w:marLeft w:val="0"/>
                      <w:marRight w:val="0"/>
                      <w:marTop w:val="0"/>
                      <w:marBottom w:val="0"/>
                      <w:divBdr>
                        <w:top w:val="none" w:sz="0" w:space="0" w:color="auto"/>
                        <w:left w:val="none" w:sz="0" w:space="0" w:color="auto"/>
                        <w:bottom w:val="none" w:sz="0" w:space="0" w:color="auto"/>
                        <w:right w:val="none" w:sz="0" w:space="0" w:color="auto"/>
                      </w:divBdr>
                    </w:div>
                  </w:divsChild>
                </w:div>
                <w:div w:id="635912860">
                  <w:marLeft w:val="0"/>
                  <w:marRight w:val="0"/>
                  <w:marTop w:val="0"/>
                  <w:marBottom w:val="0"/>
                  <w:divBdr>
                    <w:top w:val="none" w:sz="0" w:space="0" w:color="auto"/>
                    <w:left w:val="none" w:sz="0" w:space="0" w:color="auto"/>
                    <w:bottom w:val="none" w:sz="0" w:space="0" w:color="auto"/>
                    <w:right w:val="none" w:sz="0" w:space="0" w:color="auto"/>
                  </w:divBdr>
                  <w:divsChild>
                    <w:div w:id="1550651541">
                      <w:marLeft w:val="0"/>
                      <w:marRight w:val="0"/>
                      <w:marTop w:val="0"/>
                      <w:marBottom w:val="0"/>
                      <w:divBdr>
                        <w:top w:val="none" w:sz="0" w:space="0" w:color="auto"/>
                        <w:left w:val="none" w:sz="0" w:space="0" w:color="auto"/>
                        <w:bottom w:val="none" w:sz="0" w:space="0" w:color="auto"/>
                        <w:right w:val="none" w:sz="0" w:space="0" w:color="auto"/>
                      </w:divBdr>
                    </w:div>
                  </w:divsChild>
                </w:div>
                <w:div w:id="637686536">
                  <w:marLeft w:val="0"/>
                  <w:marRight w:val="0"/>
                  <w:marTop w:val="0"/>
                  <w:marBottom w:val="0"/>
                  <w:divBdr>
                    <w:top w:val="none" w:sz="0" w:space="0" w:color="auto"/>
                    <w:left w:val="none" w:sz="0" w:space="0" w:color="auto"/>
                    <w:bottom w:val="none" w:sz="0" w:space="0" w:color="auto"/>
                    <w:right w:val="none" w:sz="0" w:space="0" w:color="auto"/>
                  </w:divBdr>
                  <w:divsChild>
                    <w:div w:id="2051109657">
                      <w:marLeft w:val="0"/>
                      <w:marRight w:val="0"/>
                      <w:marTop w:val="0"/>
                      <w:marBottom w:val="0"/>
                      <w:divBdr>
                        <w:top w:val="none" w:sz="0" w:space="0" w:color="auto"/>
                        <w:left w:val="none" w:sz="0" w:space="0" w:color="auto"/>
                        <w:bottom w:val="none" w:sz="0" w:space="0" w:color="auto"/>
                        <w:right w:val="none" w:sz="0" w:space="0" w:color="auto"/>
                      </w:divBdr>
                    </w:div>
                  </w:divsChild>
                </w:div>
                <w:div w:id="654065589">
                  <w:marLeft w:val="0"/>
                  <w:marRight w:val="0"/>
                  <w:marTop w:val="0"/>
                  <w:marBottom w:val="0"/>
                  <w:divBdr>
                    <w:top w:val="none" w:sz="0" w:space="0" w:color="auto"/>
                    <w:left w:val="none" w:sz="0" w:space="0" w:color="auto"/>
                    <w:bottom w:val="none" w:sz="0" w:space="0" w:color="auto"/>
                    <w:right w:val="none" w:sz="0" w:space="0" w:color="auto"/>
                  </w:divBdr>
                  <w:divsChild>
                    <w:div w:id="304353943">
                      <w:marLeft w:val="0"/>
                      <w:marRight w:val="0"/>
                      <w:marTop w:val="0"/>
                      <w:marBottom w:val="0"/>
                      <w:divBdr>
                        <w:top w:val="none" w:sz="0" w:space="0" w:color="auto"/>
                        <w:left w:val="none" w:sz="0" w:space="0" w:color="auto"/>
                        <w:bottom w:val="none" w:sz="0" w:space="0" w:color="auto"/>
                        <w:right w:val="none" w:sz="0" w:space="0" w:color="auto"/>
                      </w:divBdr>
                    </w:div>
                  </w:divsChild>
                </w:div>
                <w:div w:id="704646907">
                  <w:marLeft w:val="0"/>
                  <w:marRight w:val="0"/>
                  <w:marTop w:val="0"/>
                  <w:marBottom w:val="0"/>
                  <w:divBdr>
                    <w:top w:val="none" w:sz="0" w:space="0" w:color="auto"/>
                    <w:left w:val="none" w:sz="0" w:space="0" w:color="auto"/>
                    <w:bottom w:val="none" w:sz="0" w:space="0" w:color="auto"/>
                    <w:right w:val="none" w:sz="0" w:space="0" w:color="auto"/>
                  </w:divBdr>
                  <w:divsChild>
                    <w:div w:id="1124497341">
                      <w:marLeft w:val="0"/>
                      <w:marRight w:val="0"/>
                      <w:marTop w:val="0"/>
                      <w:marBottom w:val="0"/>
                      <w:divBdr>
                        <w:top w:val="none" w:sz="0" w:space="0" w:color="auto"/>
                        <w:left w:val="none" w:sz="0" w:space="0" w:color="auto"/>
                        <w:bottom w:val="none" w:sz="0" w:space="0" w:color="auto"/>
                        <w:right w:val="none" w:sz="0" w:space="0" w:color="auto"/>
                      </w:divBdr>
                    </w:div>
                  </w:divsChild>
                </w:div>
                <w:div w:id="710763088">
                  <w:marLeft w:val="0"/>
                  <w:marRight w:val="0"/>
                  <w:marTop w:val="0"/>
                  <w:marBottom w:val="0"/>
                  <w:divBdr>
                    <w:top w:val="none" w:sz="0" w:space="0" w:color="auto"/>
                    <w:left w:val="none" w:sz="0" w:space="0" w:color="auto"/>
                    <w:bottom w:val="none" w:sz="0" w:space="0" w:color="auto"/>
                    <w:right w:val="none" w:sz="0" w:space="0" w:color="auto"/>
                  </w:divBdr>
                  <w:divsChild>
                    <w:div w:id="810287926">
                      <w:marLeft w:val="0"/>
                      <w:marRight w:val="0"/>
                      <w:marTop w:val="0"/>
                      <w:marBottom w:val="0"/>
                      <w:divBdr>
                        <w:top w:val="none" w:sz="0" w:space="0" w:color="auto"/>
                        <w:left w:val="none" w:sz="0" w:space="0" w:color="auto"/>
                        <w:bottom w:val="none" w:sz="0" w:space="0" w:color="auto"/>
                        <w:right w:val="none" w:sz="0" w:space="0" w:color="auto"/>
                      </w:divBdr>
                    </w:div>
                  </w:divsChild>
                </w:div>
                <w:div w:id="731654722">
                  <w:marLeft w:val="0"/>
                  <w:marRight w:val="0"/>
                  <w:marTop w:val="0"/>
                  <w:marBottom w:val="0"/>
                  <w:divBdr>
                    <w:top w:val="none" w:sz="0" w:space="0" w:color="auto"/>
                    <w:left w:val="none" w:sz="0" w:space="0" w:color="auto"/>
                    <w:bottom w:val="none" w:sz="0" w:space="0" w:color="auto"/>
                    <w:right w:val="none" w:sz="0" w:space="0" w:color="auto"/>
                  </w:divBdr>
                  <w:divsChild>
                    <w:div w:id="1452895057">
                      <w:marLeft w:val="0"/>
                      <w:marRight w:val="0"/>
                      <w:marTop w:val="0"/>
                      <w:marBottom w:val="0"/>
                      <w:divBdr>
                        <w:top w:val="none" w:sz="0" w:space="0" w:color="auto"/>
                        <w:left w:val="none" w:sz="0" w:space="0" w:color="auto"/>
                        <w:bottom w:val="none" w:sz="0" w:space="0" w:color="auto"/>
                        <w:right w:val="none" w:sz="0" w:space="0" w:color="auto"/>
                      </w:divBdr>
                    </w:div>
                  </w:divsChild>
                </w:div>
                <w:div w:id="735394181">
                  <w:marLeft w:val="0"/>
                  <w:marRight w:val="0"/>
                  <w:marTop w:val="0"/>
                  <w:marBottom w:val="0"/>
                  <w:divBdr>
                    <w:top w:val="none" w:sz="0" w:space="0" w:color="auto"/>
                    <w:left w:val="none" w:sz="0" w:space="0" w:color="auto"/>
                    <w:bottom w:val="none" w:sz="0" w:space="0" w:color="auto"/>
                    <w:right w:val="none" w:sz="0" w:space="0" w:color="auto"/>
                  </w:divBdr>
                  <w:divsChild>
                    <w:div w:id="1247618465">
                      <w:marLeft w:val="0"/>
                      <w:marRight w:val="0"/>
                      <w:marTop w:val="0"/>
                      <w:marBottom w:val="0"/>
                      <w:divBdr>
                        <w:top w:val="none" w:sz="0" w:space="0" w:color="auto"/>
                        <w:left w:val="none" w:sz="0" w:space="0" w:color="auto"/>
                        <w:bottom w:val="none" w:sz="0" w:space="0" w:color="auto"/>
                        <w:right w:val="none" w:sz="0" w:space="0" w:color="auto"/>
                      </w:divBdr>
                    </w:div>
                  </w:divsChild>
                </w:div>
                <w:div w:id="744883769">
                  <w:marLeft w:val="0"/>
                  <w:marRight w:val="0"/>
                  <w:marTop w:val="0"/>
                  <w:marBottom w:val="0"/>
                  <w:divBdr>
                    <w:top w:val="none" w:sz="0" w:space="0" w:color="auto"/>
                    <w:left w:val="none" w:sz="0" w:space="0" w:color="auto"/>
                    <w:bottom w:val="none" w:sz="0" w:space="0" w:color="auto"/>
                    <w:right w:val="none" w:sz="0" w:space="0" w:color="auto"/>
                  </w:divBdr>
                  <w:divsChild>
                    <w:div w:id="1636838247">
                      <w:marLeft w:val="0"/>
                      <w:marRight w:val="0"/>
                      <w:marTop w:val="0"/>
                      <w:marBottom w:val="0"/>
                      <w:divBdr>
                        <w:top w:val="none" w:sz="0" w:space="0" w:color="auto"/>
                        <w:left w:val="none" w:sz="0" w:space="0" w:color="auto"/>
                        <w:bottom w:val="none" w:sz="0" w:space="0" w:color="auto"/>
                        <w:right w:val="none" w:sz="0" w:space="0" w:color="auto"/>
                      </w:divBdr>
                    </w:div>
                  </w:divsChild>
                </w:div>
                <w:div w:id="746414839">
                  <w:marLeft w:val="0"/>
                  <w:marRight w:val="0"/>
                  <w:marTop w:val="0"/>
                  <w:marBottom w:val="0"/>
                  <w:divBdr>
                    <w:top w:val="none" w:sz="0" w:space="0" w:color="auto"/>
                    <w:left w:val="none" w:sz="0" w:space="0" w:color="auto"/>
                    <w:bottom w:val="none" w:sz="0" w:space="0" w:color="auto"/>
                    <w:right w:val="none" w:sz="0" w:space="0" w:color="auto"/>
                  </w:divBdr>
                  <w:divsChild>
                    <w:div w:id="431627197">
                      <w:marLeft w:val="0"/>
                      <w:marRight w:val="0"/>
                      <w:marTop w:val="0"/>
                      <w:marBottom w:val="0"/>
                      <w:divBdr>
                        <w:top w:val="none" w:sz="0" w:space="0" w:color="auto"/>
                        <w:left w:val="none" w:sz="0" w:space="0" w:color="auto"/>
                        <w:bottom w:val="none" w:sz="0" w:space="0" w:color="auto"/>
                        <w:right w:val="none" w:sz="0" w:space="0" w:color="auto"/>
                      </w:divBdr>
                    </w:div>
                  </w:divsChild>
                </w:div>
                <w:div w:id="754202165">
                  <w:marLeft w:val="0"/>
                  <w:marRight w:val="0"/>
                  <w:marTop w:val="0"/>
                  <w:marBottom w:val="0"/>
                  <w:divBdr>
                    <w:top w:val="none" w:sz="0" w:space="0" w:color="auto"/>
                    <w:left w:val="none" w:sz="0" w:space="0" w:color="auto"/>
                    <w:bottom w:val="none" w:sz="0" w:space="0" w:color="auto"/>
                    <w:right w:val="none" w:sz="0" w:space="0" w:color="auto"/>
                  </w:divBdr>
                  <w:divsChild>
                    <w:div w:id="298732026">
                      <w:marLeft w:val="0"/>
                      <w:marRight w:val="0"/>
                      <w:marTop w:val="0"/>
                      <w:marBottom w:val="0"/>
                      <w:divBdr>
                        <w:top w:val="none" w:sz="0" w:space="0" w:color="auto"/>
                        <w:left w:val="none" w:sz="0" w:space="0" w:color="auto"/>
                        <w:bottom w:val="none" w:sz="0" w:space="0" w:color="auto"/>
                        <w:right w:val="none" w:sz="0" w:space="0" w:color="auto"/>
                      </w:divBdr>
                    </w:div>
                  </w:divsChild>
                </w:div>
                <w:div w:id="767193525">
                  <w:marLeft w:val="0"/>
                  <w:marRight w:val="0"/>
                  <w:marTop w:val="0"/>
                  <w:marBottom w:val="0"/>
                  <w:divBdr>
                    <w:top w:val="none" w:sz="0" w:space="0" w:color="auto"/>
                    <w:left w:val="none" w:sz="0" w:space="0" w:color="auto"/>
                    <w:bottom w:val="none" w:sz="0" w:space="0" w:color="auto"/>
                    <w:right w:val="none" w:sz="0" w:space="0" w:color="auto"/>
                  </w:divBdr>
                  <w:divsChild>
                    <w:div w:id="1234967161">
                      <w:marLeft w:val="0"/>
                      <w:marRight w:val="0"/>
                      <w:marTop w:val="0"/>
                      <w:marBottom w:val="0"/>
                      <w:divBdr>
                        <w:top w:val="none" w:sz="0" w:space="0" w:color="auto"/>
                        <w:left w:val="none" w:sz="0" w:space="0" w:color="auto"/>
                        <w:bottom w:val="none" w:sz="0" w:space="0" w:color="auto"/>
                        <w:right w:val="none" w:sz="0" w:space="0" w:color="auto"/>
                      </w:divBdr>
                    </w:div>
                  </w:divsChild>
                </w:div>
                <w:div w:id="794327958">
                  <w:marLeft w:val="0"/>
                  <w:marRight w:val="0"/>
                  <w:marTop w:val="0"/>
                  <w:marBottom w:val="0"/>
                  <w:divBdr>
                    <w:top w:val="none" w:sz="0" w:space="0" w:color="auto"/>
                    <w:left w:val="none" w:sz="0" w:space="0" w:color="auto"/>
                    <w:bottom w:val="none" w:sz="0" w:space="0" w:color="auto"/>
                    <w:right w:val="none" w:sz="0" w:space="0" w:color="auto"/>
                  </w:divBdr>
                  <w:divsChild>
                    <w:div w:id="466049742">
                      <w:marLeft w:val="0"/>
                      <w:marRight w:val="0"/>
                      <w:marTop w:val="0"/>
                      <w:marBottom w:val="0"/>
                      <w:divBdr>
                        <w:top w:val="none" w:sz="0" w:space="0" w:color="auto"/>
                        <w:left w:val="none" w:sz="0" w:space="0" w:color="auto"/>
                        <w:bottom w:val="none" w:sz="0" w:space="0" w:color="auto"/>
                        <w:right w:val="none" w:sz="0" w:space="0" w:color="auto"/>
                      </w:divBdr>
                    </w:div>
                  </w:divsChild>
                </w:div>
                <w:div w:id="797142242">
                  <w:marLeft w:val="0"/>
                  <w:marRight w:val="0"/>
                  <w:marTop w:val="0"/>
                  <w:marBottom w:val="0"/>
                  <w:divBdr>
                    <w:top w:val="none" w:sz="0" w:space="0" w:color="auto"/>
                    <w:left w:val="none" w:sz="0" w:space="0" w:color="auto"/>
                    <w:bottom w:val="none" w:sz="0" w:space="0" w:color="auto"/>
                    <w:right w:val="none" w:sz="0" w:space="0" w:color="auto"/>
                  </w:divBdr>
                  <w:divsChild>
                    <w:div w:id="392628576">
                      <w:marLeft w:val="0"/>
                      <w:marRight w:val="0"/>
                      <w:marTop w:val="0"/>
                      <w:marBottom w:val="0"/>
                      <w:divBdr>
                        <w:top w:val="none" w:sz="0" w:space="0" w:color="auto"/>
                        <w:left w:val="none" w:sz="0" w:space="0" w:color="auto"/>
                        <w:bottom w:val="none" w:sz="0" w:space="0" w:color="auto"/>
                        <w:right w:val="none" w:sz="0" w:space="0" w:color="auto"/>
                      </w:divBdr>
                    </w:div>
                  </w:divsChild>
                </w:div>
                <w:div w:id="843713251">
                  <w:marLeft w:val="0"/>
                  <w:marRight w:val="0"/>
                  <w:marTop w:val="0"/>
                  <w:marBottom w:val="0"/>
                  <w:divBdr>
                    <w:top w:val="none" w:sz="0" w:space="0" w:color="auto"/>
                    <w:left w:val="none" w:sz="0" w:space="0" w:color="auto"/>
                    <w:bottom w:val="none" w:sz="0" w:space="0" w:color="auto"/>
                    <w:right w:val="none" w:sz="0" w:space="0" w:color="auto"/>
                  </w:divBdr>
                  <w:divsChild>
                    <w:div w:id="449053547">
                      <w:marLeft w:val="0"/>
                      <w:marRight w:val="0"/>
                      <w:marTop w:val="0"/>
                      <w:marBottom w:val="0"/>
                      <w:divBdr>
                        <w:top w:val="none" w:sz="0" w:space="0" w:color="auto"/>
                        <w:left w:val="none" w:sz="0" w:space="0" w:color="auto"/>
                        <w:bottom w:val="none" w:sz="0" w:space="0" w:color="auto"/>
                        <w:right w:val="none" w:sz="0" w:space="0" w:color="auto"/>
                      </w:divBdr>
                    </w:div>
                  </w:divsChild>
                </w:div>
                <w:div w:id="854423280">
                  <w:marLeft w:val="0"/>
                  <w:marRight w:val="0"/>
                  <w:marTop w:val="0"/>
                  <w:marBottom w:val="0"/>
                  <w:divBdr>
                    <w:top w:val="none" w:sz="0" w:space="0" w:color="auto"/>
                    <w:left w:val="none" w:sz="0" w:space="0" w:color="auto"/>
                    <w:bottom w:val="none" w:sz="0" w:space="0" w:color="auto"/>
                    <w:right w:val="none" w:sz="0" w:space="0" w:color="auto"/>
                  </w:divBdr>
                  <w:divsChild>
                    <w:div w:id="1716076593">
                      <w:marLeft w:val="0"/>
                      <w:marRight w:val="0"/>
                      <w:marTop w:val="0"/>
                      <w:marBottom w:val="0"/>
                      <w:divBdr>
                        <w:top w:val="none" w:sz="0" w:space="0" w:color="auto"/>
                        <w:left w:val="none" w:sz="0" w:space="0" w:color="auto"/>
                        <w:bottom w:val="none" w:sz="0" w:space="0" w:color="auto"/>
                        <w:right w:val="none" w:sz="0" w:space="0" w:color="auto"/>
                      </w:divBdr>
                    </w:div>
                  </w:divsChild>
                </w:div>
                <w:div w:id="854806365">
                  <w:marLeft w:val="0"/>
                  <w:marRight w:val="0"/>
                  <w:marTop w:val="0"/>
                  <w:marBottom w:val="0"/>
                  <w:divBdr>
                    <w:top w:val="none" w:sz="0" w:space="0" w:color="auto"/>
                    <w:left w:val="none" w:sz="0" w:space="0" w:color="auto"/>
                    <w:bottom w:val="none" w:sz="0" w:space="0" w:color="auto"/>
                    <w:right w:val="none" w:sz="0" w:space="0" w:color="auto"/>
                  </w:divBdr>
                  <w:divsChild>
                    <w:div w:id="1280646351">
                      <w:marLeft w:val="0"/>
                      <w:marRight w:val="0"/>
                      <w:marTop w:val="0"/>
                      <w:marBottom w:val="0"/>
                      <w:divBdr>
                        <w:top w:val="none" w:sz="0" w:space="0" w:color="auto"/>
                        <w:left w:val="none" w:sz="0" w:space="0" w:color="auto"/>
                        <w:bottom w:val="none" w:sz="0" w:space="0" w:color="auto"/>
                        <w:right w:val="none" w:sz="0" w:space="0" w:color="auto"/>
                      </w:divBdr>
                    </w:div>
                  </w:divsChild>
                </w:div>
                <w:div w:id="870607120">
                  <w:marLeft w:val="0"/>
                  <w:marRight w:val="0"/>
                  <w:marTop w:val="0"/>
                  <w:marBottom w:val="0"/>
                  <w:divBdr>
                    <w:top w:val="none" w:sz="0" w:space="0" w:color="auto"/>
                    <w:left w:val="none" w:sz="0" w:space="0" w:color="auto"/>
                    <w:bottom w:val="none" w:sz="0" w:space="0" w:color="auto"/>
                    <w:right w:val="none" w:sz="0" w:space="0" w:color="auto"/>
                  </w:divBdr>
                  <w:divsChild>
                    <w:div w:id="1973171935">
                      <w:marLeft w:val="0"/>
                      <w:marRight w:val="0"/>
                      <w:marTop w:val="0"/>
                      <w:marBottom w:val="0"/>
                      <w:divBdr>
                        <w:top w:val="none" w:sz="0" w:space="0" w:color="auto"/>
                        <w:left w:val="none" w:sz="0" w:space="0" w:color="auto"/>
                        <w:bottom w:val="none" w:sz="0" w:space="0" w:color="auto"/>
                        <w:right w:val="none" w:sz="0" w:space="0" w:color="auto"/>
                      </w:divBdr>
                    </w:div>
                  </w:divsChild>
                </w:div>
                <w:div w:id="878781918">
                  <w:marLeft w:val="0"/>
                  <w:marRight w:val="0"/>
                  <w:marTop w:val="0"/>
                  <w:marBottom w:val="0"/>
                  <w:divBdr>
                    <w:top w:val="none" w:sz="0" w:space="0" w:color="auto"/>
                    <w:left w:val="none" w:sz="0" w:space="0" w:color="auto"/>
                    <w:bottom w:val="none" w:sz="0" w:space="0" w:color="auto"/>
                    <w:right w:val="none" w:sz="0" w:space="0" w:color="auto"/>
                  </w:divBdr>
                  <w:divsChild>
                    <w:div w:id="1751392209">
                      <w:marLeft w:val="0"/>
                      <w:marRight w:val="0"/>
                      <w:marTop w:val="0"/>
                      <w:marBottom w:val="0"/>
                      <w:divBdr>
                        <w:top w:val="none" w:sz="0" w:space="0" w:color="auto"/>
                        <w:left w:val="none" w:sz="0" w:space="0" w:color="auto"/>
                        <w:bottom w:val="none" w:sz="0" w:space="0" w:color="auto"/>
                        <w:right w:val="none" w:sz="0" w:space="0" w:color="auto"/>
                      </w:divBdr>
                    </w:div>
                  </w:divsChild>
                </w:div>
                <w:div w:id="888953707">
                  <w:marLeft w:val="0"/>
                  <w:marRight w:val="0"/>
                  <w:marTop w:val="0"/>
                  <w:marBottom w:val="0"/>
                  <w:divBdr>
                    <w:top w:val="none" w:sz="0" w:space="0" w:color="auto"/>
                    <w:left w:val="none" w:sz="0" w:space="0" w:color="auto"/>
                    <w:bottom w:val="none" w:sz="0" w:space="0" w:color="auto"/>
                    <w:right w:val="none" w:sz="0" w:space="0" w:color="auto"/>
                  </w:divBdr>
                  <w:divsChild>
                    <w:div w:id="162476110">
                      <w:marLeft w:val="0"/>
                      <w:marRight w:val="0"/>
                      <w:marTop w:val="0"/>
                      <w:marBottom w:val="0"/>
                      <w:divBdr>
                        <w:top w:val="none" w:sz="0" w:space="0" w:color="auto"/>
                        <w:left w:val="none" w:sz="0" w:space="0" w:color="auto"/>
                        <w:bottom w:val="none" w:sz="0" w:space="0" w:color="auto"/>
                        <w:right w:val="none" w:sz="0" w:space="0" w:color="auto"/>
                      </w:divBdr>
                    </w:div>
                  </w:divsChild>
                </w:div>
                <w:div w:id="909074753">
                  <w:marLeft w:val="0"/>
                  <w:marRight w:val="0"/>
                  <w:marTop w:val="0"/>
                  <w:marBottom w:val="0"/>
                  <w:divBdr>
                    <w:top w:val="none" w:sz="0" w:space="0" w:color="auto"/>
                    <w:left w:val="none" w:sz="0" w:space="0" w:color="auto"/>
                    <w:bottom w:val="none" w:sz="0" w:space="0" w:color="auto"/>
                    <w:right w:val="none" w:sz="0" w:space="0" w:color="auto"/>
                  </w:divBdr>
                  <w:divsChild>
                    <w:div w:id="471027328">
                      <w:marLeft w:val="0"/>
                      <w:marRight w:val="0"/>
                      <w:marTop w:val="0"/>
                      <w:marBottom w:val="0"/>
                      <w:divBdr>
                        <w:top w:val="none" w:sz="0" w:space="0" w:color="auto"/>
                        <w:left w:val="none" w:sz="0" w:space="0" w:color="auto"/>
                        <w:bottom w:val="none" w:sz="0" w:space="0" w:color="auto"/>
                        <w:right w:val="none" w:sz="0" w:space="0" w:color="auto"/>
                      </w:divBdr>
                    </w:div>
                  </w:divsChild>
                </w:div>
                <w:div w:id="924455737">
                  <w:marLeft w:val="0"/>
                  <w:marRight w:val="0"/>
                  <w:marTop w:val="0"/>
                  <w:marBottom w:val="0"/>
                  <w:divBdr>
                    <w:top w:val="none" w:sz="0" w:space="0" w:color="auto"/>
                    <w:left w:val="none" w:sz="0" w:space="0" w:color="auto"/>
                    <w:bottom w:val="none" w:sz="0" w:space="0" w:color="auto"/>
                    <w:right w:val="none" w:sz="0" w:space="0" w:color="auto"/>
                  </w:divBdr>
                  <w:divsChild>
                    <w:div w:id="2120102386">
                      <w:marLeft w:val="0"/>
                      <w:marRight w:val="0"/>
                      <w:marTop w:val="0"/>
                      <w:marBottom w:val="0"/>
                      <w:divBdr>
                        <w:top w:val="none" w:sz="0" w:space="0" w:color="auto"/>
                        <w:left w:val="none" w:sz="0" w:space="0" w:color="auto"/>
                        <w:bottom w:val="none" w:sz="0" w:space="0" w:color="auto"/>
                        <w:right w:val="none" w:sz="0" w:space="0" w:color="auto"/>
                      </w:divBdr>
                    </w:div>
                  </w:divsChild>
                </w:div>
                <w:div w:id="981889167">
                  <w:marLeft w:val="0"/>
                  <w:marRight w:val="0"/>
                  <w:marTop w:val="0"/>
                  <w:marBottom w:val="0"/>
                  <w:divBdr>
                    <w:top w:val="none" w:sz="0" w:space="0" w:color="auto"/>
                    <w:left w:val="none" w:sz="0" w:space="0" w:color="auto"/>
                    <w:bottom w:val="none" w:sz="0" w:space="0" w:color="auto"/>
                    <w:right w:val="none" w:sz="0" w:space="0" w:color="auto"/>
                  </w:divBdr>
                  <w:divsChild>
                    <w:div w:id="1378818061">
                      <w:marLeft w:val="0"/>
                      <w:marRight w:val="0"/>
                      <w:marTop w:val="0"/>
                      <w:marBottom w:val="0"/>
                      <w:divBdr>
                        <w:top w:val="none" w:sz="0" w:space="0" w:color="auto"/>
                        <w:left w:val="none" w:sz="0" w:space="0" w:color="auto"/>
                        <w:bottom w:val="none" w:sz="0" w:space="0" w:color="auto"/>
                        <w:right w:val="none" w:sz="0" w:space="0" w:color="auto"/>
                      </w:divBdr>
                    </w:div>
                  </w:divsChild>
                </w:div>
                <w:div w:id="991376250">
                  <w:marLeft w:val="0"/>
                  <w:marRight w:val="0"/>
                  <w:marTop w:val="0"/>
                  <w:marBottom w:val="0"/>
                  <w:divBdr>
                    <w:top w:val="none" w:sz="0" w:space="0" w:color="auto"/>
                    <w:left w:val="none" w:sz="0" w:space="0" w:color="auto"/>
                    <w:bottom w:val="none" w:sz="0" w:space="0" w:color="auto"/>
                    <w:right w:val="none" w:sz="0" w:space="0" w:color="auto"/>
                  </w:divBdr>
                  <w:divsChild>
                    <w:div w:id="1161198856">
                      <w:marLeft w:val="0"/>
                      <w:marRight w:val="0"/>
                      <w:marTop w:val="0"/>
                      <w:marBottom w:val="0"/>
                      <w:divBdr>
                        <w:top w:val="none" w:sz="0" w:space="0" w:color="auto"/>
                        <w:left w:val="none" w:sz="0" w:space="0" w:color="auto"/>
                        <w:bottom w:val="none" w:sz="0" w:space="0" w:color="auto"/>
                        <w:right w:val="none" w:sz="0" w:space="0" w:color="auto"/>
                      </w:divBdr>
                    </w:div>
                  </w:divsChild>
                </w:div>
                <w:div w:id="993220536">
                  <w:marLeft w:val="0"/>
                  <w:marRight w:val="0"/>
                  <w:marTop w:val="0"/>
                  <w:marBottom w:val="0"/>
                  <w:divBdr>
                    <w:top w:val="none" w:sz="0" w:space="0" w:color="auto"/>
                    <w:left w:val="none" w:sz="0" w:space="0" w:color="auto"/>
                    <w:bottom w:val="none" w:sz="0" w:space="0" w:color="auto"/>
                    <w:right w:val="none" w:sz="0" w:space="0" w:color="auto"/>
                  </w:divBdr>
                  <w:divsChild>
                    <w:div w:id="1967813134">
                      <w:marLeft w:val="0"/>
                      <w:marRight w:val="0"/>
                      <w:marTop w:val="0"/>
                      <w:marBottom w:val="0"/>
                      <w:divBdr>
                        <w:top w:val="none" w:sz="0" w:space="0" w:color="auto"/>
                        <w:left w:val="none" w:sz="0" w:space="0" w:color="auto"/>
                        <w:bottom w:val="none" w:sz="0" w:space="0" w:color="auto"/>
                        <w:right w:val="none" w:sz="0" w:space="0" w:color="auto"/>
                      </w:divBdr>
                    </w:div>
                  </w:divsChild>
                </w:div>
                <w:div w:id="997532851">
                  <w:marLeft w:val="0"/>
                  <w:marRight w:val="0"/>
                  <w:marTop w:val="0"/>
                  <w:marBottom w:val="0"/>
                  <w:divBdr>
                    <w:top w:val="none" w:sz="0" w:space="0" w:color="auto"/>
                    <w:left w:val="none" w:sz="0" w:space="0" w:color="auto"/>
                    <w:bottom w:val="none" w:sz="0" w:space="0" w:color="auto"/>
                    <w:right w:val="none" w:sz="0" w:space="0" w:color="auto"/>
                  </w:divBdr>
                  <w:divsChild>
                    <w:div w:id="319238429">
                      <w:marLeft w:val="0"/>
                      <w:marRight w:val="0"/>
                      <w:marTop w:val="0"/>
                      <w:marBottom w:val="0"/>
                      <w:divBdr>
                        <w:top w:val="none" w:sz="0" w:space="0" w:color="auto"/>
                        <w:left w:val="none" w:sz="0" w:space="0" w:color="auto"/>
                        <w:bottom w:val="none" w:sz="0" w:space="0" w:color="auto"/>
                        <w:right w:val="none" w:sz="0" w:space="0" w:color="auto"/>
                      </w:divBdr>
                    </w:div>
                  </w:divsChild>
                </w:div>
                <w:div w:id="1038622458">
                  <w:marLeft w:val="0"/>
                  <w:marRight w:val="0"/>
                  <w:marTop w:val="0"/>
                  <w:marBottom w:val="0"/>
                  <w:divBdr>
                    <w:top w:val="none" w:sz="0" w:space="0" w:color="auto"/>
                    <w:left w:val="none" w:sz="0" w:space="0" w:color="auto"/>
                    <w:bottom w:val="none" w:sz="0" w:space="0" w:color="auto"/>
                    <w:right w:val="none" w:sz="0" w:space="0" w:color="auto"/>
                  </w:divBdr>
                  <w:divsChild>
                    <w:div w:id="2111852544">
                      <w:marLeft w:val="0"/>
                      <w:marRight w:val="0"/>
                      <w:marTop w:val="0"/>
                      <w:marBottom w:val="0"/>
                      <w:divBdr>
                        <w:top w:val="none" w:sz="0" w:space="0" w:color="auto"/>
                        <w:left w:val="none" w:sz="0" w:space="0" w:color="auto"/>
                        <w:bottom w:val="none" w:sz="0" w:space="0" w:color="auto"/>
                        <w:right w:val="none" w:sz="0" w:space="0" w:color="auto"/>
                      </w:divBdr>
                    </w:div>
                  </w:divsChild>
                </w:div>
                <w:div w:id="1071271821">
                  <w:marLeft w:val="0"/>
                  <w:marRight w:val="0"/>
                  <w:marTop w:val="0"/>
                  <w:marBottom w:val="0"/>
                  <w:divBdr>
                    <w:top w:val="none" w:sz="0" w:space="0" w:color="auto"/>
                    <w:left w:val="none" w:sz="0" w:space="0" w:color="auto"/>
                    <w:bottom w:val="none" w:sz="0" w:space="0" w:color="auto"/>
                    <w:right w:val="none" w:sz="0" w:space="0" w:color="auto"/>
                  </w:divBdr>
                  <w:divsChild>
                    <w:div w:id="1161771611">
                      <w:marLeft w:val="0"/>
                      <w:marRight w:val="0"/>
                      <w:marTop w:val="0"/>
                      <w:marBottom w:val="0"/>
                      <w:divBdr>
                        <w:top w:val="none" w:sz="0" w:space="0" w:color="auto"/>
                        <w:left w:val="none" w:sz="0" w:space="0" w:color="auto"/>
                        <w:bottom w:val="none" w:sz="0" w:space="0" w:color="auto"/>
                        <w:right w:val="none" w:sz="0" w:space="0" w:color="auto"/>
                      </w:divBdr>
                    </w:div>
                  </w:divsChild>
                </w:div>
                <w:div w:id="1126506390">
                  <w:marLeft w:val="0"/>
                  <w:marRight w:val="0"/>
                  <w:marTop w:val="0"/>
                  <w:marBottom w:val="0"/>
                  <w:divBdr>
                    <w:top w:val="none" w:sz="0" w:space="0" w:color="auto"/>
                    <w:left w:val="none" w:sz="0" w:space="0" w:color="auto"/>
                    <w:bottom w:val="none" w:sz="0" w:space="0" w:color="auto"/>
                    <w:right w:val="none" w:sz="0" w:space="0" w:color="auto"/>
                  </w:divBdr>
                  <w:divsChild>
                    <w:div w:id="92171190">
                      <w:marLeft w:val="0"/>
                      <w:marRight w:val="0"/>
                      <w:marTop w:val="0"/>
                      <w:marBottom w:val="0"/>
                      <w:divBdr>
                        <w:top w:val="none" w:sz="0" w:space="0" w:color="auto"/>
                        <w:left w:val="none" w:sz="0" w:space="0" w:color="auto"/>
                        <w:bottom w:val="none" w:sz="0" w:space="0" w:color="auto"/>
                        <w:right w:val="none" w:sz="0" w:space="0" w:color="auto"/>
                      </w:divBdr>
                    </w:div>
                  </w:divsChild>
                </w:div>
                <w:div w:id="1133333175">
                  <w:marLeft w:val="0"/>
                  <w:marRight w:val="0"/>
                  <w:marTop w:val="0"/>
                  <w:marBottom w:val="0"/>
                  <w:divBdr>
                    <w:top w:val="none" w:sz="0" w:space="0" w:color="auto"/>
                    <w:left w:val="none" w:sz="0" w:space="0" w:color="auto"/>
                    <w:bottom w:val="none" w:sz="0" w:space="0" w:color="auto"/>
                    <w:right w:val="none" w:sz="0" w:space="0" w:color="auto"/>
                  </w:divBdr>
                  <w:divsChild>
                    <w:div w:id="1592009302">
                      <w:marLeft w:val="0"/>
                      <w:marRight w:val="0"/>
                      <w:marTop w:val="0"/>
                      <w:marBottom w:val="0"/>
                      <w:divBdr>
                        <w:top w:val="none" w:sz="0" w:space="0" w:color="auto"/>
                        <w:left w:val="none" w:sz="0" w:space="0" w:color="auto"/>
                        <w:bottom w:val="none" w:sz="0" w:space="0" w:color="auto"/>
                        <w:right w:val="none" w:sz="0" w:space="0" w:color="auto"/>
                      </w:divBdr>
                    </w:div>
                  </w:divsChild>
                </w:div>
                <w:div w:id="1153835533">
                  <w:marLeft w:val="0"/>
                  <w:marRight w:val="0"/>
                  <w:marTop w:val="0"/>
                  <w:marBottom w:val="0"/>
                  <w:divBdr>
                    <w:top w:val="none" w:sz="0" w:space="0" w:color="auto"/>
                    <w:left w:val="none" w:sz="0" w:space="0" w:color="auto"/>
                    <w:bottom w:val="none" w:sz="0" w:space="0" w:color="auto"/>
                    <w:right w:val="none" w:sz="0" w:space="0" w:color="auto"/>
                  </w:divBdr>
                  <w:divsChild>
                    <w:div w:id="1354843640">
                      <w:marLeft w:val="0"/>
                      <w:marRight w:val="0"/>
                      <w:marTop w:val="0"/>
                      <w:marBottom w:val="0"/>
                      <w:divBdr>
                        <w:top w:val="none" w:sz="0" w:space="0" w:color="auto"/>
                        <w:left w:val="none" w:sz="0" w:space="0" w:color="auto"/>
                        <w:bottom w:val="none" w:sz="0" w:space="0" w:color="auto"/>
                        <w:right w:val="none" w:sz="0" w:space="0" w:color="auto"/>
                      </w:divBdr>
                    </w:div>
                  </w:divsChild>
                </w:div>
                <w:div w:id="1170292004">
                  <w:marLeft w:val="0"/>
                  <w:marRight w:val="0"/>
                  <w:marTop w:val="0"/>
                  <w:marBottom w:val="0"/>
                  <w:divBdr>
                    <w:top w:val="none" w:sz="0" w:space="0" w:color="auto"/>
                    <w:left w:val="none" w:sz="0" w:space="0" w:color="auto"/>
                    <w:bottom w:val="none" w:sz="0" w:space="0" w:color="auto"/>
                    <w:right w:val="none" w:sz="0" w:space="0" w:color="auto"/>
                  </w:divBdr>
                  <w:divsChild>
                    <w:div w:id="78715881">
                      <w:marLeft w:val="0"/>
                      <w:marRight w:val="0"/>
                      <w:marTop w:val="0"/>
                      <w:marBottom w:val="0"/>
                      <w:divBdr>
                        <w:top w:val="none" w:sz="0" w:space="0" w:color="auto"/>
                        <w:left w:val="none" w:sz="0" w:space="0" w:color="auto"/>
                        <w:bottom w:val="none" w:sz="0" w:space="0" w:color="auto"/>
                        <w:right w:val="none" w:sz="0" w:space="0" w:color="auto"/>
                      </w:divBdr>
                    </w:div>
                  </w:divsChild>
                </w:div>
                <w:div w:id="1204826136">
                  <w:marLeft w:val="0"/>
                  <w:marRight w:val="0"/>
                  <w:marTop w:val="0"/>
                  <w:marBottom w:val="0"/>
                  <w:divBdr>
                    <w:top w:val="none" w:sz="0" w:space="0" w:color="auto"/>
                    <w:left w:val="none" w:sz="0" w:space="0" w:color="auto"/>
                    <w:bottom w:val="none" w:sz="0" w:space="0" w:color="auto"/>
                    <w:right w:val="none" w:sz="0" w:space="0" w:color="auto"/>
                  </w:divBdr>
                  <w:divsChild>
                    <w:div w:id="1850635624">
                      <w:marLeft w:val="0"/>
                      <w:marRight w:val="0"/>
                      <w:marTop w:val="0"/>
                      <w:marBottom w:val="0"/>
                      <w:divBdr>
                        <w:top w:val="none" w:sz="0" w:space="0" w:color="auto"/>
                        <w:left w:val="none" w:sz="0" w:space="0" w:color="auto"/>
                        <w:bottom w:val="none" w:sz="0" w:space="0" w:color="auto"/>
                        <w:right w:val="none" w:sz="0" w:space="0" w:color="auto"/>
                      </w:divBdr>
                    </w:div>
                  </w:divsChild>
                </w:div>
                <w:div w:id="1206677954">
                  <w:marLeft w:val="0"/>
                  <w:marRight w:val="0"/>
                  <w:marTop w:val="0"/>
                  <w:marBottom w:val="0"/>
                  <w:divBdr>
                    <w:top w:val="none" w:sz="0" w:space="0" w:color="auto"/>
                    <w:left w:val="none" w:sz="0" w:space="0" w:color="auto"/>
                    <w:bottom w:val="none" w:sz="0" w:space="0" w:color="auto"/>
                    <w:right w:val="none" w:sz="0" w:space="0" w:color="auto"/>
                  </w:divBdr>
                  <w:divsChild>
                    <w:div w:id="1454446745">
                      <w:marLeft w:val="0"/>
                      <w:marRight w:val="0"/>
                      <w:marTop w:val="0"/>
                      <w:marBottom w:val="0"/>
                      <w:divBdr>
                        <w:top w:val="none" w:sz="0" w:space="0" w:color="auto"/>
                        <w:left w:val="none" w:sz="0" w:space="0" w:color="auto"/>
                        <w:bottom w:val="none" w:sz="0" w:space="0" w:color="auto"/>
                        <w:right w:val="none" w:sz="0" w:space="0" w:color="auto"/>
                      </w:divBdr>
                    </w:div>
                  </w:divsChild>
                </w:div>
                <w:div w:id="1263612278">
                  <w:marLeft w:val="0"/>
                  <w:marRight w:val="0"/>
                  <w:marTop w:val="0"/>
                  <w:marBottom w:val="0"/>
                  <w:divBdr>
                    <w:top w:val="none" w:sz="0" w:space="0" w:color="auto"/>
                    <w:left w:val="none" w:sz="0" w:space="0" w:color="auto"/>
                    <w:bottom w:val="none" w:sz="0" w:space="0" w:color="auto"/>
                    <w:right w:val="none" w:sz="0" w:space="0" w:color="auto"/>
                  </w:divBdr>
                  <w:divsChild>
                    <w:div w:id="1694375823">
                      <w:marLeft w:val="0"/>
                      <w:marRight w:val="0"/>
                      <w:marTop w:val="0"/>
                      <w:marBottom w:val="0"/>
                      <w:divBdr>
                        <w:top w:val="none" w:sz="0" w:space="0" w:color="auto"/>
                        <w:left w:val="none" w:sz="0" w:space="0" w:color="auto"/>
                        <w:bottom w:val="none" w:sz="0" w:space="0" w:color="auto"/>
                        <w:right w:val="none" w:sz="0" w:space="0" w:color="auto"/>
                      </w:divBdr>
                    </w:div>
                  </w:divsChild>
                </w:div>
                <w:div w:id="1281958867">
                  <w:marLeft w:val="0"/>
                  <w:marRight w:val="0"/>
                  <w:marTop w:val="0"/>
                  <w:marBottom w:val="0"/>
                  <w:divBdr>
                    <w:top w:val="none" w:sz="0" w:space="0" w:color="auto"/>
                    <w:left w:val="none" w:sz="0" w:space="0" w:color="auto"/>
                    <w:bottom w:val="none" w:sz="0" w:space="0" w:color="auto"/>
                    <w:right w:val="none" w:sz="0" w:space="0" w:color="auto"/>
                  </w:divBdr>
                  <w:divsChild>
                    <w:div w:id="2025934689">
                      <w:marLeft w:val="0"/>
                      <w:marRight w:val="0"/>
                      <w:marTop w:val="0"/>
                      <w:marBottom w:val="0"/>
                      <w:divBdr>
                        <w:top w:val="none" w:sz="0" w:space="0" w:color="auto"/>
                        <w:left w:val="none" w:sz="0" w:space="0" w:color="auto"/>
                        <w:bottom w:val="none" w:sz="0" w:space="0" w:color="auto"/>
                        <w:right w:val="none" w:sz="0" w:space="0" w:color="auto"/>
                      </w:divBdr>
                    </w:div>
                  </w:divsChild>
                </w:div>
                <w:div w:id="1307902472">
                  <w:marLeft w:val="0"/>
                  <w:marRight w:val="0"/>
                  <w:marTop w:val="0"/>
                  <w:marBottom w:val="0"/>
                  <w:divBdr>
                    <w:top w:val="none" w:sz="0" w:space="0" w:color="auto"/>
                    <w:left w:val="none" w:sz="0" w:space="0" w:color="auto"/>
                    <w:bottom w:val="none" w:sz="0" w:space="0" w:color="auto"/>
                    <w:right w:val="none" w:sz="0" w:space="0" w:color="auto"/>
                  </w:divBdr>
                  <w:divsChild>
                    <w:div w:id="1518348393">
                      <w:marLeft w:val="0"/>
                      <w:marRight w:val="0"/>
                      <w:marTop w:val="0"/>
                      <w:marBottom w:val="0"/>
                      <w:divBdr>
                        <w:top w:val="none" w:sz="0" w:space="0" w:color="auto"/>
                        <w:left w:val="none" w:sz="0" w:space="0" w:color="auto"/>
                        <w:bottom w:val="none" w:sz="0" w:space="0" w:color="auto"/>
                        <w:right w:val="none" w:sz="0" w:space="0" w:color="auto"/>
                      </w:divBdr>
                    </w:div>
                  </w:divsChild>
                </w:div>
                <w:div w:id="1320617890">
                  <w:marLeft w:val="0"/>
                  <w:marRight w:val="0"/>
                  <w:marTop w:val="0"/>
                  <w:marBottom w:val="0"/>
                  <w:divBdr>
                    <w:top w:val="none" w:sz="0" w:space="0" w:color="auto"/>
                    <w:left w:val="none" w:sz="0" w:space="0" w:color="auto"/>
                    <w:bottom w:val="none" w:sz="0" w:space="0" w:color="auto"/>
                    <w:right w:val="none" w:sz="0" w:space="0" w:color="auto"/>
                  </w:divBdr>
                  <w:divsChild>
                    <w:div w:id="1067725362">
                      <w:marLeft w:val="0"/>
                      <w:marRight w:val="0"/>
                      <w:marTop w:val="0"/>
                      <w:marBottom w:val="0"/>
                      <w:divBdr>
                        <w:top w:val="none" w:sz="0" w:space="0" w:color="auto"/>
                        <w:left w:val="none" w:sz="0" w:space="0" w:color="auto"/>
                        <w:bottom w:val="none" w:sz="0" w:space="0" w:color="auto"/>
                        <w:right w:val="none" w:sz="0" w:space="0" w:color="auto"/>
                      </w:divBdr>
                    </w:div>
                  </w:divsChild>
                </w:div>
                <w:div w:id="1322780099">
                  <w:marLeft w:val="0"/>
                  <w:marRight w:val="0"/>
                  <w:marTop w:val="0"/>
                  <w:marBottom w:val="0"/>
                  <w:divBdr>
                    <w:top w:val="none" w:sz="0" w:space="0" w:color="auto"/>
                    <w:left w:val="none" w:sz="0" w:space="0" w:color="auto"/>
                    <w:bottom w:val="none" w:sz="0" w:space="0" w:color="auto"/>
                    <w:right w:val="none" w:sz="0" w:space="0" w:color="auto"/>
                  </w:divBdr>
                  <w:divsChild>
                    <w:div w:id="1111240959">
                      <w:marLeft w:val="0"/>
                      <w:marRight w:val="0"/>
                      <w:marTop w:val="0"/>
                      <w:marBottom w:val="0"/>
                      <w:divBdr>
                        <w:top w:val="none" w:sz="0" w:space="0" w:color="auto"/>
                        <w:left w:val="none" w:sz="0" w:space="0" w:color="auto"/>
                        <w:bottom w:val="none" w:sz="0" w:space="0" w:color="auto"/>
                        <w:right w:val="none" w:sz="0" w:space="0" w:color="auto"/>
                      </w:divBdr>
                    </w:div>
                  </w:divsChild>
                </w:div>
                <w:div w:id="1344556664">
                  <w:marLeft w:val="0"/>
                  <w:marRight w:val="0"/>
                  <w:marTop w:val="0"/>
                  <w:marBottom w:val="0"/>
                  <w:divBdr>
                    <w:top w:val="none" w:sz="0" w:space="0" w:color="auto"/>
                    <w:left w:val="none" w:sz="0" w:space="0" w:color="auto"/>
                    <w:bottom w:val="none" w:sz="0" w:space="0" w:color="auto"/>
                    <w:right w:val="none" w:sz="0" w:space="0" w:color="auto"/>
                  </w:divBdr>
                  <w:divsChild>
                    <w:div w:id="1920479381">
                      <w:marLeft w:val="0"/>
                      <w:marRight w:val="0"/>
                      <w:marTop w:val="0"/>
                      <w:marBottom w:val="0"/>
                      <w:divBdr>
                        <w:top w:val="none" w:sz="0" w:space="0" w:color="auto"/>
                        <w:left w:val="none" w:sz="0" w:space="0" w:color="auto"/>
                        <w:bottom w:val="none" w:sz="0" w:space="0" w:color="auto"/>
                        <w:right w:val="none" w:sz="0" w:space="0" w:color="auto"/>
                      </w:divBdr>
                    </w:div>
                  </w:divsChild>
                </w:div>
                <w:div w:id="1348289844">
                  <w:marLeft w:val="0"/>
                  <w:marRight w:val="0"/>
                  <w:marTop w:val="0"/>
                  <w:marBottom w:val="0"/>
                  <w:divBdr>
                    <w:top w:val="none" w:sz="0" w:space="0" w:color="auto"/>
                    <w:left w:val="none" w:sz="0" w:space="0" w:color="auto"/>
                    <w:bottom w:val="none" w:sz="0" w:space="0" w:color="auto"/>
                    <w:right w:val="none" w:sz="0" w:space="0" w:color="auto"/>
                  </w:divBdr>
                  <w:divsChild>
                    <w:div w:id="1469741347">
                      <w:marLeft w:val="0"/>
                      <w:marRight w:val="0"/>
                      <w:marTop w:val="0"/>
                      <w:marBottom w:val="0"/>
                      <w:divBdr>
                        <w:top w:val="none" w:sz="0" w:space="0" w:color="auto"/>
                        <w:left w:val="none" w:sz="0" w:space="0" w:color="auto"/>
                        <w:bottom w:val="none" w:sz="0" w:space="0" w:color="auto"/>
                        <w:right w:val="none" w:sz="0" w:space="0" w:color="auto"/>
                      </w:divBdr>
                    </w:div>
                  </w:divsChild>
                </w:div>
                <w:div w:id="1359695286">
                  <w:marLeft w:val="0"/>
                  <w:marRight w:val="0"/>
                  <w:marTop w:val="0"/>
                  <w:marBottom w:val="0"/>
                  <w:divBdr>
                    <w:top w:val="none" w:sz="0" w:space="0" w:color="auto"/>
                    <w:left w:val="none" w:sz="0" w:space="0" w:color="auto"/>
                    <w:bottom w:val="none" w:sz="0" w:space="0" w:color="auto"/>
                    <w:right w:val="none" w:sz="0" w:space="0" w:color="auto"/>
                  </w:divBdr>
                  <w:divsChild>
                    <w:div w:id="964626158">
                      <w:marLeft w:val="0"/>
                      <w:marRight w:val="0"/>
                      <w:marTop w:val="0"/>
                      <w:marBottom w:val="0"/>
                      <w:divBdr>
                        <w:top w:val="none" w:sz="0" w:space="0" w:color="auto"/>
                        <w:left w:val="none" w:sz="0" w:space="0" w:color="auto"/>
                        <w:bottom w:val="none" w:sz="0" w:space="0" w:color="auto"/>
                        <w:right w:val="none" w:sz="0" w:space="0" w:color="auto"/>
                      </w:divBdr>
                    </w:div>
                  </w:divsChild>
                </w:div>
                <w:div w:id="1380282672">
                  <w:marLeft w:val="0"/>
                  <w:marRight w:val="0"/>
                  <w:marTop w:val="0"/>
                  <w:marBottom w:val="0"/>
                  <w:divBdr>
                    <w:top w:val="none" w:sz="0" w:space="0" w:color="auto"/>
                    <w:left w:val="none" w:sz="0" w:space="0" w:color="auto"/>
                    <w:bottom w:val="none" w:sz="0" w:space="0" w:color="auto"/>
                    <w:right w:val="none" w:sz="0" w:space="0" w:color="auto"/>
                  </w:divBdr>
                  <w:divsChild>
                    <w:div w:id="1289164850">
                      <w:marLeft w:val="0"/>
                      <w:marRight w:val="0"/>
                      <w:marTop w:val="0"/>
                      <w:marBottom w:val="0"/>
                      <w:divBdr>
                        <w:top w:val="none" w:sz="0" w:space="0" w:color="auto"/>
                        <w:left w:val="none" w:sz="0" w:space="0" w:color="auto"/>
                        <w:bottom w:val="none" w:sz="0" w:space="0" w:color="auto"/>
                        <w:right w:val="none" w:sz="0" w:space="0" w:color="auto"/>
                      </w:divBdr>
                    </w:div>
                  </w:divsChild>
                </w:div>
                <w:div w:id="1384282906">
                  <w:marLeft w:val="0"/>
                  <w:marRight w:val="0"/>
                  <w:marTop w:val="0"/>
                  <w:marBottom w:val="0"/>
                  <w:divBdr>
                    <w:top w:val="none" w:sz="0" w:space="0" w:color="auto"/>
                    <w:left w:val="none" w:sz="0" w:space="0" w:color="auto"/>
                    <w:bottom w:val="none" w:sz="0" w:space="0" w:color="auto"/>
                    <w:right w:val="none" w:sz="0" w:space="0" w:color="auto"/>
                  </w:divBdr>
                  <w:divsChild>
                    <w:div w:id="1113355341">
                      <w:marLeft w:val="0"/>
                      <w:marRight w:val="0"/>
                      <w:marTop w:val="0"/>
                      <w:marBottom w:val="0"/>
                      <w:divBdr>
                        <w:top w:val="none" w:sz="0" w:space="0" w:color="auto"/>
                        <w:left w:val="none" w:sz="0" w:space="0" w:color="auto"/>
                        <w:bottom w:val="none" w:sz="0" w:space="0" w:color="auto"/>
                        <w:right w:val="none" w:sz="0" w:space="0" w:color="auto"/>
                      </w:divBdr>
                    </w:div>
                  </w:divsChild>
                </w:div>
                <w:div w:id="1393192999">
                  <w:marLeft w:val="0"/>
                  <w:marRight w:val="0"/>
                  <w:marTop w:val="0"/>
                  <w:marBottom w:val="0"/>
                  <w:divBdr>
                    <w:top w:val="none" w:sz="0" w:space="0" w:color="auto"/>
                    <w:left w:val="none" w:sz="0" w:space="0" w:color="auto"/>
                    <w:bottom w:val="none" w:sz="0" w:space="0" w:color="auto"/>
                    <w:right w:val="none" w:sz="0" w:space="0" w:color="auto"/>
                  </w:divBdr>
                  <w:divsChild>
                    <w:div w:id="1268661101">
                      <w:marLeft w:val="0"/>
                      <w:marRight w:val="0"/>
                      <w:marTop w:val="0"/>
                      <w:marBottom w:val="0"/>
                      <w:divBdr>
                        <w:top w:val="none" w:sz="0" w:space="0" w:color="auto"/>
                        <w:left w:val="none" w:sz="0" w:space="0" w:color="auto"/>
                        <w:bottom w:val="none" w:sz="0" w:space="0" w:color="auto"/>
                        <w:right w:val="none" w:sz="0" w:space="0" w:color="auto"/>
                      </w:divBdr>
                    </w:div>
                  </w:divsChild>
                </w:div>
                <w:div w:id="1396398079">
                  <w:marLeft w:val="0"/>
                  <w:marRight w:val="0"/>
                  <w:marTop w:val="0"/>
                  <w:marBottom w:val="0"/>
                  <w:divBdr>
                    <w:top w:val="none" w:sz="0" w:space="0" w:color="auto"/>
                    <w:left w:val="none" w:sz="0" w:space="0" w:color="auto"/>
                    <w:bottom w:val="none" w:sz="0" w:space="0" w:color="auto"/>
                    <w:right w:val="none" w:sz="0" w:space="0" w:color="auto"/>
                  </w:divBdr>
                  <w:divsChild>
                    <w:div w:id="1628009032">
                      <w:marLeft w:val="0"/>
                      <w:marRight w:val="0"/>
                      <w:marTop w:val="0"/>
                      <w:marBottom w:val="0"/>
                      <w:divBdr>
                        <w:top w:val="none" w:sz="0" w:space="0" w:color="auto"/>
                        <w:left w:val="none" w:sz="0" w:space="0" w:color="auto"/>
                        <w:bottom w:val="none" w:sz="0" w:space="0" w:color="auto"/>
                        <w:right w:val="none" w:sz="0" w:space="0" w:color="auto"/>
                      </w:divBdr>
                    </w:div>
                  </w:divsChild>
                </w:div>
                <w:div w:id="1399011358">
                  <w:marLeft w:val="0"/>
                  <w:marRight w:val="0"/>
                  <w:marTop w:val="0"/>
                  <w:marBottom w:val="0"/>
                  <w:divBdr>
                    <w:top w:val="none" w:sz="0" w:space="0" w:color="auto"/>
                    <w:left w:val="none" w:sz="0" w:space="0" w:color="auto"/>
                    <w:bottom w:val="none" w:sz="0" w:space="0" w:color="auto"/>
                    <w:right w:val="none" w:sz="0" w:space="0" w:color="auto"/>
                  </w:divBdr>
                  <w:divsChild>
                    <w:div w:id="354117912">
                      <w:marLeft w:val="0"/>
                      <w:marRight w:val="0"/>
                      <w:marTop w:val="0"/>
                      <w:marBottom w:val="0"/>
                      <w:divBdr>
                        <w:top w:val="none" w:sz="0" w:space="0" w:color="auto"/>
                        <w:left w:val="none" w:sz="0" w:space="0" w:color="auto"/>
                        <w:bottom w:val="none" w:sz="0" w:space="0" w:color="auto"/>
                        <w:right w:val="none" w:sz="0" w:space="0" w:color="auto"/>
                      </w:divBdr>
                    </w:div>
                  </w:divsChild>
                </w:div>
                <w:div w:id="1407458058">
                  <w:marLeft w:val="0"/>
                  <w:marRight w:val="0"/>
                  <w:marTop w:val="0"/>
                  <w:marBottom w:val="0"/>
                  <w:divBdr>
                    <w:top w:val="none" w:sz="0" w:space="0" w:color="auto"/>
                    <w:left w:val="none" w:sz="0" w:space="0" w:color="auto"/>
                    <w:bottom w:val="none" w:sz="0" w:space="0" w:color="auto"/>
                    <w:right w:val="none" w:sz="0" w:space="0" w:color="auto"/>
                  </w:divBdr>
                  <w:divsChild>
                    <w:div w:id="774862652">
                      <w:marLeft w:val="0"/>
                      <w:marRight w:val="0"/>
                      <w:marTop w:val="0"/>
                      <w:marBottom w:val="0"/>
                      <w:divBdr>
                        <w:top w:val="none" w:sz="0" w:space="0" w:color="auto"/>
                        <w:left w:val="none" w:sz="0" w:space="0" w:color="auto"/>
                        <w:bottom w:val="none" w:sz="0" w:space="0" w:color="auto"/>
                        <w:right w:val="none" w:sz="0" w:space="0" w:color="auto"/>
                      </w:divBdr>
                    </w:div>
                  </w:divsChild>
                </w:div>
                <w:div w:id="1411730090">
                  <w:marLeft w:val="0"/>
                  <w:marRight w:val="0"/>
                  <w:marTop w:val="0"/>
                  <w:marBottom w:val="0"/>
                  <w:divBdr>
                    <w:top w:val="none" w:sz="0" w:space="0" w:color="auto"/>
                    <w:left w:val="none" w:sz="0" w:space="0" w:color="auto"/>
                    <w:bottom w:val="none" w:sz="0" w:space="0" w:color="auto"/>
                    <w:right w:val="none" w:sz="0" w:space="0" w:color="auto"/>
                  </w:divBdr>
                  <w:divsChild>
                    <w:div w:id="1912883250">
                      <w:marLeft w:val="0"/>
                      <w:marRight w:val="0"/>
                      <w:marTop w:val="0"/>
                      <w:marBottom w:val="0"/>
                      <w:divBdr>
                        <w:top w:val="none" w:sz="0" w:space="0" w:color="auto"/>
                        <w:left w:val="none" w:sz="0" w:space="0" w:color="auto"/>
                        <w:bottom w:val="none" w:sz="0" w:space="0" w:color="auto"/>
                        <w:right w:val="none" w:sz="0" w:space="0" w:color="auto"/>
                      </w:divBdr>
                    </w:div>
                  </w:divsChild>
                </w:div>
                <w:div w:id="1444499838">
                  <w:marLeft w:val="0"/>
                  <w:marRight w:val="0"/>
                  <w:marTop w:val="0"/>
                  <w:marBottom w:val="0"/>
                  <w:divBdr>
                    <w:top w:val="none" w:sz="0" w:space="0" w:color="auto"/>
                    <w:left w:val="none" w:sz="0" w:space="0" w:color="auto"/>
                    <w:bottom w:val="none" w:sz="0" w:space="0" w:color="auto"/>
                    <w:right w:val="none" w:sz="0" w:space="0" w:color="auto"/>
                  </w:divBdr>
                  <w:divsChild>
                    <w:div w:id="1336373491">
                      <w:marLeft w:val="0"/>
                      <w:marRight w:val="0"/>
                      <w:marTop w:val="0"/>
                      <w:marBottom w:val="0"/>
                      <w:divBdr>
                        <w:top w:val="none" w:sz="0" w:space="0" w:color="auto"/>
                        <w:left w:val="none" w:sz="0" w:space="0" w:color="auto"/>
                        <w:bottom w:val="none" w:sz="0" w:space="0" w:color="auto"/>
                        <w:right w:val="none" w:sz="0" w:space="0" w:color="auto"/>
                      </w:divBdr>
                    </w:div>
                  </w:divsChild>
                </w:div>
                <w:div w:id="1491020860">
                  <w:marLeft w:val="0"/>
                  <w:marRight w:val="0"/>
                  <w:marTop w:val="0"/>
                  <w:marBottom w:val="0"/>
                  <w:divBdr>
                    <w:top w:val="none" w:sz="0" w:space="0" w:color="auto"/>
                    <w:left w:val="none" w:sz="0" w:space="0" w:color="auto"/>
                    <w:bottom w:val="none" w:sz="0" w:space="0" w:color="auto"/>
                    <w:right w:val="none" w:sz="0" w:space="0" w:color="auto"/>
                  </w:divBdr>
                  <w:divsChild>
                    <w:div w:id="73363816">
                      <w:marLeft w:val="0"/>
                      <w:marRight w:val="0"/>
                      <w:marTop w:val="0"/>
                      <w:marBottom w:val="0"/>
                      <w:divBdr>
                        <w:top w:val="none" w:sz="0" w:space="0" w:color="auto"/>
                        <w:left w:val="none" w:sz="0" w:space="0" w:color="auto"/>
                        <w:bottom w:val="none" w:sz="0" w:space="0" w:color="auto"/>
                        <w:right w:val="none" w:sz="0" w:space="0" w:color="auto"/>
                      </w:divBdr>
                    </w:div>
                  </w:divsChild>
                </w:div>
                <w:div w:id="1499999392">
                  <w:marLeft w:val="0"/>
                  <w:marRight w:val="0"/>
                  <w:marTop w:val="0"/>
                  <w:marBottom w:val="0"/>
                  <w:divBdr>
                    <w:top w:val="none" w:sz="0" w:space="0" w:color="auto"/>
                    <w:left w:val="none" w:sz="0" w:space="0" w:color="auto"/>
                    <w:bottom w:val="none" w:sz="0" w:space="0" w:color="auto"/>
                    <w:right w:val="none" w:sz="0" w:space="0" w:color="auto"/>
                  </w:divBdr>
                  <w:divsChild>
                    <w:div w:id="461653786">
                      <w:marLeft w:val="0"/>
                      <w:marRight w:val="0"/>
                      <w:marTop w:val="0"/>
                      <w:marBottom w:val="0"/>
                      <w:divBdr>
                        <w:top w:val="none" w:sz="0" w:space="0" w:color="auto"/>
                        <w:left w:val="none" w:sz="0" w:space="0" w:color="auto"/>
                        <w:bottom w:val="none" w:sz="0" w:space="0" w:color="auto"/>
                        <w:right w:val="none" w:sz="0" w:space="0" w:color="auto"/>
                      </w:divBdr>
                    </w:div>
                  </w:divsChild>
                </w:div>
                <w:div w:id="1521432652">
                  <w:marLeft w:val="0"/>
                  <w:marRight w:val="0"/>
                  <w:marTop w:val="0"/>
                  <w:marBottom w:val="0"/>
                  <w:divBdr>
                    <w:top w:val="none" w:sz="0" w:space="0" w:color="auto"/>
                    <w:left w:val="none" w:sz="0" w:space="0" w:color="auto"/>
                    <w:bottom w:val="none" w:sz="0" w:space="0" w:color="auto"/>
                    <w:right w:val="none" w:sz="0" w:space="0" w:color="auto"/>
                  </w:divBdr>
                  <w:divsChild>
                    <w:div w:id="1050306323">
                      <w:marLeft w:val="0"/>
                      <w:marRight w:val="0"/>
                      <w:marTop w:val="0"/>
                      <w:marBottom w:val="0"/>
                      <w:divBdr>
                        <w:top w:val="none" w:sz="0" w:space="0" w:color="auto"/>
                        <w:left w:val="none" w:sz="0" w:space="0" w:color="auto"/>
                        <w:bottom w:val="none" w:sz="0" w:space="0" w:color="auto"/>
                        <w:right w:val="none" w:sz="0" w:space="0" w:color="auto"/>
                      </w:divBdr>
                    </w:div>
                  </w:divsChild>
                </w:div>
                <w:div w:id="1525903898">
                  <w:marLeft w:val="0"/>
                  <w:marRight w:val="0"/>
                  <w:marTop w:val="0"/>
                  <w:marBottom w:val="0"/>
                  <w:divBdr>
                    <w:top w:val="none" w:sz="0" w:space="0" w:color="auto"/>
                    <w:left w:val="none" w:sz="0" w:space="0" w:color="auto"/>
                    <w:bottom w:val="none" w:sz="0" w:space="0" w:color="auto"/>
                    <w:right w:val="none" w:sz="0" w:space="0" w:color="auto"/>
                  </w:divBdr>
                  <w:divsChild>
                    <w:div w:id="1448239100">
                      <w:marLeft w:val="0"/>
                      <w:marRight w:val="0"/>
                      <w:marTop w:val="0"/>
                      <w:marBottom w:val="0"/>
                      <w:divBdr>
                        <w:top w:val="none" w:sz="0" w:space="0" w:color="auto"/>
                        <w:left w:val="none" w:sz="0" w:space="0" w:color="auto"/>
                        <w:bottom w:val="none" w:sz="0" w:space="0" w:color="auto"/>
                        <w:right w:val="none" w:sz="0" w:space="0" w:color="auto"/>
                      </w:divBdr>
                    </w:div>
                  </w:divsChild>
                </w:div>
                <w:div w:id="1530995617">
                  <w:marLeft w:val="0"/>
                  <w:marRight w:val="0"/>
                  <w:marTop w:val="0"/>
                  <w:marBottom w:val="0"/>
                  <w:divBdr>
                    <w:top w:val="none" w:sz="0" w:space="0" w:color="auto"/>
                    <w:left w:val="none" w:sz="0" w:space="0" w:color="auto"/>
                    <w:bottom w:val="none" w:sz="0" w:space="0" w:color="auto"/>
                    <w:right w:val="none" w:sz="0" w:space="0" w:color="auto"/>
                  </w:divBdr>
                  <w:divsChild>
                    <w:div w:id="1777826316">
                      <w:marLeft w:val="0"/>
                      <w:marRight w:val="0"/>
                      <w:marTop w:val="0"/>
                      <w:marBottom w:val="0"/>
                      <w:divBdr>
                        <w:top w:val="none" w:sz="0" w:space="0" w:color="auto"/>
                        <w:left w:val="none" w:sz="0" w:space="0" w:color="auto"/>
                        <w:bottom w:val="none" w:sz="0" w:space="0" w:color="auto"/>
                        <w:right w:val="none" w:sz="0" w:space="0" w:color="auto"/>
                      </w:divBdr>
                    </w:div>
                  </w:divsChild>
                </w:div>
                <w:div w:id="1564635956">
                  <w:marLeft w:val="0"/>
                  <w:marRight w:val="0"/>
                  <w:marTop w:val="0"/>
                  <w:marBottom w:val="0"/>
                  <w:divBdr>
                    <w:top w:val="none" w:sz="0" w:space="0" w:color="auto"/>
                    <w:left w:val="none" w:sz="0" w:space="0" w:color="auto"/>
                    <w:bottom w:val="none" w:sz="0" w:space="0" w:color="auto"/>
                    <w:right w:val="none" w:sz="0" w:space="0" w:color="auto"/>
                  </w:divBdr>
                  <w:divsChild>
                    <w:div w:id="395468736">
                      <w:marLeft w:val="0"/>
                      <w:marRight w:val="0"/>
                      <w:marTop w:val="0"/>
                      <w:marBottom w:val="0"/>
                      <w:divBdr>
                        <w:top w:val="none" w:sz="0" w:space="0" w:color="auto"/>
                        <w:left w:val="none" w:sz="0" w:space="0" w:color="auto"/>
                        <w:bottom w:val="none" w:sz="0" w:space="0" w:color="auto"/>
                        <w:right w:val="none" w:sz="0" w:space="0" w:color="auto"/>
                      </w:divBdr>
                    </w:div>
                  </w:divsChild>
                </w:div>
                <w:div w:id="1566329761">
                  <w:marLeft w:val="0"/>
                  <w:marRight w:val="0"/>
                  <w:marTop w:val="0"/>
                  <w:marBottom w:val="0"/>
                  <w:divBdr>
                    <w:top w:val="none" w:sz="0" w:space="0" w:color="auto"/>
                    <w:left w:val="none" w:sz="0" w:space="0" w:color="auto"/>
                    <w:bottom w:val="none" w:sz="0" w:space="0" w:color="auto"/>
                    <w:right w:val="none" w:sz="0" w:space="0" w:color="auto"/>
                  </w:divBdr>
                  <w:divsChild>
                    <w:div w:id="1276475983">
                      <w:marLeft w:val="0"/>
                      <w:marRight w:val="0"/>
                      <w:marTop w:val="0"/>
                      <w:marBottom w:val="0"/>
                      <w:divBdr>
                        <w:top w:val="none" w:sz="0" w:space="0" w:color="auto"/>
                        <w:left w:val="none" w:sz="0" w:space="0" w:color="auto"/>
                        <w:bottom w:val="none" w:sz="0" w:space="0" w:color="auto"/>
                        <w:right w:val="none" w:sz="0" w:space="0" w:color="auto"/>
                      </w:divBdr>
                    </w:div>
                  </w:divsChild>
                </w:div>
                <w:div w:id="1567060475">
                  <w:marLeft w:val="0"/>
                  <w:marRight w:val="0"/>
                  <w:marTop w:val="0"/>
                  <w:marBottom w:val="0"/>
                  <w:divBdr>
                    <w:top w:val="none" w:sz="0" w:space="0" w:color="auto"/>
                    <w:left w:val="none" w:sz="0" w:space="0" w:color="auto"/>
                    <w:bottom w:val="none" w:sz="0" w:space="0" w:color="auto"/>
                    <w:right w:val="none" w:sz="0" w:space="0" w:color="auto"/>
                  </w:divBdr>
                  <w:divsChild>
                    <w:div w:id="580795162">
                      <w:marLeft w:val="0"/>
                      <w:marRight w:val="0"/>
                      <w:marTop w:val="0"/>
                      <w:marBottom w:val="0"/>
                      <w:divBdr>
                        <w:top w:val="none" w:sz="0" w:space="0" w:color="auto"/>
                        <w:left w:val="none" w:sz="0" w:space="0" w:color="auto"/>
                        <w:bottom w:val="none" w:sz="0" w:space="0" w:color="auto"/>
                        <w:right w:val="none" w:sz="0" w:space="0" w:color="auto"/>
                      </w:divBdr>
                    </w:div>
                  </w:divsChild>
                </w:div>
                <w:div w:id="1580486180">
                  <w:marLeft w:val="0"/>
                  <w:marRight w:val="0"/>
                  <w:marTop w:val="0"/>
                  <w:marBottom w:val="0"/>
                  <w:divBdr>
                    <w:top w:val="none" w:sz="0" w:space="0" w:color="auto"/>
                    <w:left w:val="none" w:sz="0" w:space="0" w:color="auto"/>
                    <w:bottom w:val="none" w:sz="0" w:space="0" w:color="auto"/>
                    <w:right w:val="none" w:sz="0" w:space="0" w:color="auto"/>
                  </w:divBdr>
                  <w:divsChild>
                    <w:div w:id="1954285708">
                      <w:marLeft w:val="0"/>
                      <w:marRight w:val="0"/>
                      <w:marTop w:val="0"/>
                      <w:marBottom w:val="0"/>
                      <w:divBdr>
                        <w:top w:val="none" w:sz="0" w:space="0" w:color="auto"/>
                        <w:left w:val="none" w:sz="0" w:space="0" w:color="auto"/>
                        <w:bottom w:val="none" w:sz="0" w:space="0" w:color="auto"/>
                        <w:right w:val="none" w:sz="0" w:space="0" w:color="auto"/>
                      </w:divBdr>
                    </w:div>
                  </w:divsChild>
                </w:div>
                <w:div w:id="1586258902">
                  <w:marLeft w:val="0"/>
                  <w:marRight w:val="0"/>
                  <w:marTop w:val="0"/>
                  <w:marBottom w:val="0"/>
                  <w:divBdr>
                    <w:top w:val="none" w:sz="0" w:space="0" w:color="auto"/>
                    <w:left w:val="none" w:sz="0" w:space="0" w:color="auto"/>
                    <w:bottom w:val="none" w:sz="0" w:space="0" w:color="auto"/>
                    <w:right w:val="none" w:sz="0" w:space="0" w:color="auto"/>
                  </w:divBdr>
                  <w:divsChild>
                    <w:div w:id="1886066181">
                      <w:marLeft w:val="0"/>
                      <w:marRight w:val="0"/>
                      <w:marTop w:val="0"/>
                      <w:marBottom w:val="0"/>
                      <w:divBdr>
                        <w:top w:val="none" w:sz="0" w:space="0" w:color="auto"/>
                        <w:left w:val="none" w:sz="0" w:space="0" w:color="auto"/>
                        <w:bottom w:val="none" w:sz="0" w:space="0" w:color="auto"/>
                        <w:right w:val="none" w:sz="0" w:space="0" w:color="auto"/>
                      </w:divBdr>
                    </w:div>
                  </w:divsChild>
                </w:div>
                <w:div w:id="1634288755">
                  <w:marLeft w:val="0"/>
                  <w:marRight w:val="0"/>
                  <w:marTop w:val="0"/>
                  <w:marBottom w:val="0"/>
                  <w:divBdr>
                    <w:top w:val="none" w:sz="0" w:space="0" w:color="auto"/>
                    <w:left w:val="none" w:sz="0" w:space="0" w:color="auto"/>
                    <w:bottom w:val="none" w:sz="0" w:space="0" w:color="auto"/>
                    <w:right w:val="none" w:sz="0" w:space="0" w:color="auto"/>
                  </w:divBdr>
                  <w:divsChild>
                    <w:div w:id="89355234">
                      <w:marLeft w:val="0"/>
                      <w:marRight w:val="0"/>
                      <w:marTop w:val="0"/>
                      <w:marBottom w:val="0"/>
                      <w:divBdr>
                        <w:top w:val="none" w:sz="0" w:space="0" w:color="auto"/>
                        <w:left w:val="none" w:sz="0" w:space="0" w:color="auto"/>
                        <w:bottom w:val="none" w:sz="0" w:space="0" w:color="auto"/>
                        <w:right w:val="none" w:sz="0" w:space="0" w:color="auto"/>
                      </w:divBdr>
                    </w:div>
                  </w:divsChild>
                </w:div>
                <w:div w:id="1634410832">
                  <w:marLeft w:val="0"/>
                  <w:marRight w:val="0"/>
                  <w:marTop w:val="0"/>
                  <w:marBottom w:val="0"/>
                  <w:divBdr>
                    <w:top w:val="none" w:sz="0" w:space="0" w:color="auto"/>
                    <w:left w:val="none" w:sz="0" w:space="0" w:color="auto"/>
                    <w:bottom w:val="none" w:sz="0" w:space="0" w:color="auto"/>
                    <w:right w:val="none" w:sz="0" w:space="0" w:color="auto"/>
                  </w:divBdr>
                  <w:divsChild>
                    <w:div w:id="1211723626">
                      <w:marLeft w:val="0"/>
                      <w:marRight w:val="0"/>
                      <w:marTop w:val="0"/>
                      <w:marBottom w:val="0"/>
                      <w:divBdr>
                        <w:top w:val="none" w:sz="0" w:space="0" w:color="auto"/>
                        <w:left w:val="none" w:sz="0" w:space="0" w:color="auto"/>
                        <w:bottom w:val="none" w:sz="0" w:space="0" w:color="auto"/>
                        <w:right w:val="none" w:sz="0" w:space="0" w:color="auto"/>
                      </w:divBdr>
                    </w:div>
                  </w:divsChild>
                </w:div>
                <w:div w:id="1637906375">
                  <w:marLeft w:val="0"/>
                  <w:marRight w:val="0"/>
                  <w:marTop w:val="0"/>
                  <w:marBottom w:val="0"/>
                  <w:divBdr>
                    <w:top w:val="none" w:sz="0" w:space="0" w:color="auto"/>
                    <w:left w:val="none" w:sz="0" w:space="0" w:color="auto"/>
                    <w:bottom w:val="none" w:sz="0" w:space="0" w:color="auto"/>
                    <w:right w:val="none" w:sz="0" w:space="0" w:color="auto"/>
                  </w:divBdr>
                  <w:divsChild>
                    <w:div w:id="133108877">
                      <w:marLeft w:val="0"/>
                      <w:marRight w:val="0"/>
                      <w:marTop w:val="0"/>
                      <w:marBottom w:val="0"/>
                      <w:divBdr>
                        <w:top w:val="none" w:sz="0" w:space="0" w:color="auto"/>
                        <w:left w:val="none" w:sz="0" w:space="0" w:color="auto"/>
                        <w:bottom w:val="none" w:sz="0" w:space="0" w:color="auto"/>
                        <w:right w:val="none" w:sz="0" w:space="0" w:color="auto"/>
                      </w:divBdr>
                    </w:div>
                  </w:divsChild>
                </w:div>
                <w:div w:id="1646470360">
                  <w:marLeft w:val="0"/>
                  <w:marRight w:val="0"/>
                  <w:marTop w:val="0"/>
                  <w:marBottom w:val="0"/>
                  <w:divBdr>
                    <w:top w:val="none" w:sz="0" w:space="0" w:color="auto"/>
                    <w:left w:val="none" w:sz="0" w:space="0" w:color="auto"/>
                    <w:bottom w:val="none" w:sz="0" w:space="0" w:color="auto"/>
                    <w:right w:val="none" w:sz="0" w:space="0" w:color="auto"/>
                  </w:divBdr>
                  <w:divsChild>
                    <w:div w:id="417865953">
                      <w:marLeft w:val="0"/>
                      <w:marRight w:val="0"/>
                      <w:marTop w:val="0"/>
                      <w:marBottom w:val="0"/>
                      <w:divBdr>
                        <w:top w:val="none" w:sz="0" w:space="0" w:color="auto"/>
                        <w:left w:val="none" w:sz="0" w:space="0" w:color="auto"/>
                        <w:bottom w:val="none" w:sz="0" w:space="0" w:color="auto"/>
                        <w:right w:val="none" w:sz="0" w:space="0" w:color="auto"/>
                      </w:divBdr>
                    </w:div>
                  </w:divsChild>
                </w:div>
                <w:div w:id="1663925277">
                  <w:marLeft w:val="0"/>
                  <w:marRight w:val="0"/>
                  <w:marTop w:val="0"/>
                  <w:marBottom w:val="0"/>
                  <w:divBdr>
                    <w:top w:val="none" w:sz="0" w:space="0" w:color="auto"/>
                    <w:left w:val="none" w:sz="0" w:space="0" w:color="auto"/>
                    <w:bottom w:val="none" w:sz="0" w:space="0" w:color="auto"/>
                    <w:right w:val="none" w:sz="0" w:space="0" w:color="auto"/>
                  </w:divBdr>
                  <w:divsChild>
                    <w:div w:id="859128052">
                      <w:marLeft w:val="0"/>
                      <w:marRight w:val="0"/>
                      <w:marTop w:val="0"/>
                      <w:marBottom w:val="0"/>
                      <w:divBdr>
                        <w:top w:val="none" w:sz="0" w:space="0" w:color="auto"/>
                        <w:left w:val="none" w:sz="0" w:space="0" w:color="auto"/>
                        <w:bottom w:val="none" w:sz="0" w:space="0" w:color="auto"/>
                        <w:right w:val="none" w:sz="0" w:space="0" w:color="auto"/>
                      </w:divBdr>
                    </w:div>
                  </w:divsChild>
                </w:div>
                <w:div w:id="1688486154">
                  <w:marLeft w:val="0"/>
                  <w:marRight w:val="0"/>
                  <w:marTop w:val="0"/>
                  <w:marBottom w:val="0"/>
                  <w:divBdr>
                    <w:top w:val="none" w:sz="0" w:space="0" w:color="auto"/>
                    <w:left w:val="none" w:sz="0" w:space="0" w:color="auto"/>
                    <w:bottom w:val="none" w:sz="0" w:space="0" w:color="auto"/>
                    <w:right w:val="none" w:sz="0" w:space="0" w:color="auto"/>
                  </w:divBdr>
                  <w:divsChild>
                    <w:div w:id="620301862">
                      <w:marLeft w:val="0"/>
                      <w:marRight w:val="0"/>
                      <w:marTop w:val="0"/>
                      <w:marBottom w:val="0"/>
                      <w:divBdr>
                        <w:top w:val="none" w:sz="0" w:space="0" w:color="auto"/>
                        <w:left w:val="none" w:sz="0" w:space="0" w:color="auto"/>
                        <w:bottom w:val="none" w:sz="0" w:space="0" w:color="auto"/>
                        <w:right w:val="none" w:sz="0" w:space="0" w:color="auto"/>
                      </w:divBdr>
                    </w:div>
                  </w:divsChild>
                </w:div>
                <w:div w:id="1693988987">
                  <w:marLeft w:val="0"/>
                  <w:marRight w:val="0"/>
                  <w:marTop w:val="0"/>
                  <w:marBottom w:val="0"/>
                  <w:divBdr>
                    <w:top w:val="none" w:sz="0" w:space="0" w:color="auto"/>
                    <w:left w:val="none" w:sz="0" w:space="0" w:color="auto"/>
                    <w:bottom w:val="none" w:sz="0" w:space="0" w:color="auto"/>
                    <w:right w:val="none" w:sz="0" w:space="0" w:color="auto"/>
                  </w:divBdr>
                  <w:divsChild>
                    <w:div w:id="1087075706">
                      <w:marLeft w:val="0"/>
                      <w:marRight w:val="0"/>
                      <w:marTop w:val="0"/>
                      <w:marBottom w:val="0"/>
                      <w:divBdr>
                        <w:top w:val="none" w:sz="0" w:space="0" w:color="auto"/>
                        <w:left w:val="none" w:sz="0" w:space="0" w:color="auto"/>
                        <w:bottom w:val="none" w:sz="0" w:space="0" w:color="auto"/>
                        <w:right w:val="none" w:sz="0" w:space="0" w:color="auto"/>
                      </w:divBdr>
                    </w:div>
                  </w:divsChild>
                </w:div>
                <w:div w:id="1695232338">
                  <w:marLeft w:val="0"/>
                  <w:marRight w:val="0"/>
                  <w:marTop w:val="0"/>
                  <w:marBottom w:val="0"/>
                  <w:divBdr>
                    <w:top w:val="none" w:sz="0" w:space="0" w:color="auto"/>
                    <w:left w:val="none" w:sz="0" w:space="0" w:color="auto"/>
                    <w:bottom w:val="none" w:sz="0" w:space="0" w:color="auto"/>
                    <w:right w:val="none" w:sz="0" w:space="0" w:color="auto"/>
                  </w:divBdr>
                  <w:divsChild>
                    <w:div w:id="707217399">
                      <w:marLeft w:val="0"/>
                      <w:marRight w:val="0"/>
                      <w:marTop w:val="0"/>
                      <w:marBottom w:val="0"/>
                      <w:divBdr>
                        <w:top w:val="none" w:sz="0" w:space="0" w:color="auto"/>
                        <w:left w:val="none" w:sz="0" w:space="0" w:color="auto"/>
                        <w:bottom w:val="none" w:sz="0" w:space="0" w:color="auto"/>
                        <w:right w:val="none" w:sz="0" w:space="0" w:color="auto"/>
                      </w:divBdr>
                    </w:div>
                  </w:divsChild>
                </w:div>
                <w:div w:id="1710371504">
                  <w:marLeft w:val="0"/>
                  <w:marRight w:val="0"/>
                  <w:marTop w:val="0"/>
                  <w:marBottom w:val="0"/>
                  <w:divBdr>
                    <w:top w:val="none" w:sz="0" w:space="0" w:color="auto"/>
                    <w:left w:val="none" w:sz="0" w:space="0" w:color="auto"/>
                    <w:bottom w:val="none" w:sz="0" w:space="0" w:color="auto"/>
                    <w:right w:val="none" w:sz="0" w:space="0" w:color="auto"/>
                  </w:divBdr>
                  <w:divsChild>
                    <w:div w:id="1096904958">
                      <w:marLeft w:val="0"/>
                      <w:marRight w:val="0"/>
                      <w:marTop w:val="0"/>
                      <w:marBottom w:val="0"/>
                      <w:divBdr>
                        <w:top w:val="none" w:sz="0" w:space="0" w:color="auto"/>
                        <w:left w:val="none" w:sz="0" w:space="0" w:color="auto"/>
                        <w:bottom w:val="none" w:sz="0" w:space="0" w:color="auto"/>
                        <w:right w:val="none" w:sz="0" w:space="0" w:color="auto"/>
                      </w:divBdr>
                    </w:div>
                  </w:divsChild>
                </w:div>
                <w:div w:id="1745640546">
                  <w:marLeft w:val="0"/>
                  <w:marRight w:val="0"/>
                  <w:marTop w:val="0"/>
                  <w:marBottom w:val="0"/>
                  <w:divBdr>
                    <w:top w:val="none" w:sz="0" w:space="0" w:color="auto"/>
                    <w:left w:val="none" w:sz="0" w:space="0" w:color="auto"/>
                    <w:bottom w:val="none" w:sz="0" w:space="0" w:color="auto"/>
                    <w:right w:val="none" w:sz="0" w:space="0" w:color="auto"/>
                  </w:divBdr>
                  <w:divsChild>
                    <w:div w:id="1808816604">
                      <w:marLeft w:val="0"/>
                      <w:marRight w:val="0"/>
                      <w:marTop w:val="0"/>
                      <w:marBottom w:val="0"/>
                      <w:divBdr>
                        <w:top w:val="none" w:sz="0" w:space="0" w:color="auto"/>
                        <w:left w:val="none" w:sz="0" w:space="0" w:color="auto"/>
                        <w:bottom w:val="none" w:sz="0" w:space="0" w:color="auto"/>
                        <w:right w:val="none" w:sz="0" w:space="0" w:color="auto"/>
                      </w:divBdr>
                    </w:div>
                  </w:divsChild>
                </w:div>
                <w:div w:id="1764952714">
                  <w:marLeft w:val="0"/>
                  <w:marRight w:val="0"/>
                  <w:marTop w:val="0"/>
                  <w:marBottom w:val="0"/>
                  <w:divBdr>
                    <w:top w:val="none" w:sz="0" w:space="0" w:color="auto"/>
                    <w:left w:val="none" w:sz="0" w:space="0" w:color="auto"/>
                    <w:bottom w:val="none" w:sz="0" w:space="0" w:color="auto"/>
                    <w:right w:val="none" w:sz="0" w:space="0" w:color="auto"/>
                  </w:divBdr>
                  <w:divsChild>
                    <w:div w:id="357201247">
                      <w:marLeft w:val="0"/>
                      <w:marRight w:val="0"/>
                      <w:marTop w:val="0"/>
                      <w:marBottom w:val="0"/>
                      <w:divBdr>
                        <w:top w:val="none" w:sz="0" w:space="0" w:color="auto"/>
                        <w:left w:val="none" w:sz="0" w:space="0" w:color="auto"/>
                        <w:bottom w:val="none" w:sz="0" w:space="0" w:color="auto"/>
                        <w:right w:val="none" w:sz="0" w:space="0" w:color="auto"/>
                      </w:divBdr>
                    </w:div>
                  </w:divsChild>
                </w:div>
                <w:div w:id="1781412542">
                  <w:marLeft w:val="0"/>
                  <w:marRight w:val="0"/>
                  <w:marTop w:val="0"/>
                  <w:marBottom w:val="0"/>
                  <w:divBdr>
                    <w:top w:val="none" w:sz="0" w:space="0" w:color="auto"/>
                    <w:left w:val="none" w:sz="0" w:space="0" w:color="auto"/>
                    <w:bottom w:val="none" w:sz="0" w:space="0" w:color="auto"/>
                    <w:right w:val="none" w:sz="0" w:space="0" w:color="auto"/>
                  </w:divBdr>
                  <w:divsChild>
                    <w:div w:id="1616793051">
                      <w:marLeft w:val="0"/>
                      <w:marRight w:val="0"/>
                      <w:marTop w:val="0"/>
                      <w:marBottom w:val="0"/>
                      <w:divBdr>
                        <w:top w:val="none" w:sz="0" w:space="0" w:color="auto"/>
                        <w:left w:val="none" w:sz="0" w:space="0" w:color="auto"/>
                        <w:bottom w:val="none" w:sz="0" w:space="0" w:color="auto"/>
                        <w:right w:val="none" w:sz="0" w:space="0" w:color="auto"/>
                      </w:divBdr>
                    </w:div>
                  </w:divsChild>
                </w:div>
                <w:div w:id="1794207697">
                  <w:marLeft w:val="0"/>
                  <w:marRight w:val="0"/>
                  <w:marTop w:val="0"/>
                  <w:marBottom w:val="0"/>
                  <w:divBdr>
                    <w:top w:val="none" w:sz="0" w:space="0" w:color="auto"/>
                    <w:left w:val="none" w:sz="0" w:space="0" w:color="auto"/>
                    <w:bottom w:val="none" w:sz="0" w:space="0" w:color="auto"/>
                    <w:right w:val="none" w:sz="0" w:space="0" w:color="auto"/>
                  </w:divBdr>
                  <w:divsChild>
                    <w:div w:id="729771869">
                      <w:marLeft w:val="0"/>
                      <w:marRight w:val="0"/>
                      <w:marTop w:val="0"/>
                      <w:marBottom w:val="0"/>
                      <w:divBdr>
                        <w:top w:val="none" w:sz="0" w:space="0" w:color="auto"/>
                        <w:left w:val="none" w:sz="0" w:space="0" w:color="auto"/>
                        <w:bottom w:val="none" w:sz="0" w:space="0" w:color="auto"/>
                        <w:right w:val="none" w:sz="0" w:space="0" w:color="auto"/>
                      </w:divBdr>
                    </w:div>
                  </w:divsChild>
                </w:div>
                <w:div w:id="1810635139">
                  <w:marLeft w:val="0"/>
                  <w:marRight w:val="0"/>
                  <w:marTop w:val="0"/>
                  <w:marBottom w:val="0"/>
                  <w:divBdr>
                    <w:top w:val="none" w:sz="0" w:space="0" w:color="auto"/>
                    <w:left w:val="none" w:sz="0" w:space="0" w:color="auto"/>
                    <w:bottom w:val="none" w:sz="0" w:space="0" w:color="auto"/>
                    <w:right w:val="none" w:sz="0" w:space="0" w:color="auto"/>
                  </w:divBdr>
                  <w:divsChild>
                    <w:div w:id="1263293715">
                      <w:marLeft w:val="0"/>
                      <w:marRight w:val="0"/>
                      <w:marTop w:val="0"/>
                      <w:marBottom w:val="0"/>
                      <w:divBdr>
                        <w:top w:val="none" w:sz="0" w:space="0" w:color="auto"/>
                        <w:left w:val="none" w:sz="0" w:space="0" w:color="auto"/>
                        <w:bottom w:val="none" w:sz="0" w:space="0" w:color="auto"/>
                        <w:right w:val="none" w:sz="0" w:space="0" w:color="auto"/>
                      </w:divBdr>
                    </w:div>
                  </w:divsChild>
                </w:div>
                <w:div w:id="1851404714">
                  <w:marLeft w:val="0"/>
                  <w:marRight w:val="0"/>
                  <w:marTop w:val="0"/>
                  <w:marBottom w:val="0"/>
                  <w:divBdr>
                    <w:top w:val="none" w:sz="0" w:space="0" w:color="auto"/>
                    <w:left w:val="none" w:sz="0" w:space="0" w:color="auto"/>
                    <w:bottom w:val="none" w:sz="0" w:space="0" w:color="auto"/>
                    <w:right w:val="none" w:sz="0" w:space="0" w:color="auto"/>
                  </w:divBdr>
                  <w:divsChild>
                    <w:div w:id="1508639293">
                      <w:marLeft w:val="0"/>
                      <w:marRight w:val="0"/>
                      <w:marTop w:val="0"/>
                      <w:marBottom w:val="0"/>
                      <w:divBdr>
                        <w:top w:val="none" w:sz="0" w:space="0" w:color="auto"/>
                        <w:left w:val="none" w:sz="0" w:space="0" w:color="auto"/>
                        <w:bottom w:val="none" w:sz="0" w:space="0" w:color="auto"/>
                        <w:right w:val="none" w:sz="0" w:space="0" w:color="auto"/>
                      </w:divBdr>
                    </w:div>
                  </w:divsChild>
                </w:div>
                <w:div w:id="1856923446">
                  <w:marLeft w:val="0"/>
                  <w:marRight w:val="0"/>
                  <w:marTop w:val="0"/>
                  <w:marBottom w:val="0"/>
                  <w:divBdr>
                    <w:top w:val="none" w:sz="0" w:space="0" w:color="auto"/>
                    <w:left w:val="none" w:sz="0" w:space="0" w:color="auto"/>
                    <w:bottom w:val="none" w:sz="0" w:space="0" w:color="auto"/>
                    <w:right w:val="none" w:sz="0" w:space="0" w:color="auto"/>
                  </w:divBdr>
                  <w:divsChild>
                    <w:div w:id="452789371">
                      <w:marLeft w:val="0"/>
                      <w:marRight w:val="0"/>
                      <w:marTop w:val="0"/>
                      <w:marBottom w:val="0"/>
                      <w:divBdr>
                        <w:top w:val="none" w:sz="0" w:space="0" w:color="auto"/>
                        <w:left w:val="none" w:sz="0" w:space="0" w:color="auto"/>
                        <w:bottom w:val="none" w:sz="0" w:space="0" w:color="auto"/>
                        <w:right w:val="none" w:sz="0" w:space="0" w:color="auto"/>
                      </w:divBdr>
                    </w:div>
                  </w:divsChild>
                </w:div>
                <w:div w:id="1875654615">
                  <w:marLeft w:val="0"/>
                  <w:marRight w:val="0"/>
                  <w:marTop w:val="0"/>
                  <w:marBottom w:val="0"/>
                  <w:divBdr>
                    <w:top w:val="none" w:sz="0" w:space="0" w:color="auto"/>
                    <w:left w:val="none" w:sz="0" w:space="0" w:color="auto"/>
                    <w:bottom w:val="none" w:sz="0" w:space="0" w:color="auto"/>
                    <w:right w:val="none" w:sz="0" w:space="0" w:color="auto"/>
                  </w:divBdr>
                  <w:divsChild>
                    <w:div w:id="702218830">
                      <w:marLeft w:val="0"/>
                      <w:marRight w:val="0"/>
                      <w:marTop w:val="0"/>
                      <w:marBottom w:val="0"/>
                      <w:divBdr>
                        <w:top w:val="none" w:sz="0" w:space="0" w:color="auto"/>
                        <w:left w:val="none" w:sz="0" w:space="0" w:color="auto"/>
                        <w:bottom w:val="none" w:sz="0" w:space="0" w:color="auto"/>
                        <w:right w:val="none" w:sz="0" w:space="0" w:color="auto"/>
                      </w:divBdr>
                    </w:div>
                  </w:divsChild>
                </w:div>
                <w:div w:id="1882668350">
                  <w:marLeft w:val="0"/>
                  <w:marRight w:val="0"/>
                  <w:marTop w:val="0"/>
                  <w:marBottom w:val="0"/>
                  <w:divBdr>
                    <w:top w:val="none" w:sz="0" w:space="0" w:color="auto"/>
                    <w:left w:val="none" w:sz="0" w:space="0" w:color="auto"/>
                    <w:bottom w:val="none" w:sz="0" w:space="0" w:color="auto"/>
                    <w:right w:val="none" w:sz="0" w:space="0" w:color="auto"/>
                  </w:divBdr>
                  <w:divsChild>
                    <w:div w:id="745230041">
                      <w:marLeft w:val="0"/>
                      <w:marRight w:val="0"/>
                      <w:marTop w:val="0"/>
                      <w:marBottom w:val="0"/>
                      <w:divBdr>
                        <w:top w:val="none" w:sz="0" w:space="0" w:color="auto"/>
                        <w:left w:val="none" w:sz="0" w:space="0" w:color="auto"/>
                        <w:bottom w:val="none" w:sz="0" w:space="0" w:color="auto"/>
                        <w:right w:val="none" w:sz="0" w:space="0" w:color="auto"/>
                      </w:divBdr>
                    </w:div>
                  </w:divsChild>
                </w:div>
                <w:div w:id="1891653050">
                  <w:marLeft w:val="0"/>
                  <w:marRight w:val="0"/>
                  <w:marTop w:val="0"/>
                  <w:marBottom w:val="0"/>
                  <w:divBdr>
                    <w:top w:val="none" w:sz="0" w:space="0" w:color="auto"/>
                    <w:left w:val="none" w:sz="0" w:space="0" w:color="auto"/>
                    <w:bottom w:val="none" w:sz="0" w:space="0" w:color="auto"/>
                    <w:right w:val="none" w:sz="0" w:space="0" w:color="auto"/>
                  </w:divBdr>
                  <w:divsChild>
                    <w:div w:id="52512295">
                      <w:marLeft w:val="0"/>
                      <w:marRight w:val="0"/>
                      <w:marTop w:val="0"/>
                      <w:marBottom w:val="0"/>
                      <w:divBdr>
                        <w:top w:val="none" w:sz="0" w:space="0" w:color="auto"/>
                        <w:left w:val="none" w:sz="0" w:space="0" w:color="auto"/>
                        <w:bottom w:val="none" w:sz="0" w:space="0" w:color="auto"/>
                        <w:right w:val="none" w:sz="0" w:space="0" w:color="auto"/>
                      </w:divBdr>
                    </w:div>
                  </w:divsChild>
                </w:div>
                <w:div w:id="1904102617">
                  <w:marLeft w:val="0"/>
                  <w:marRight w:val="0"/>
                  <w:marTop w:val="0"/>
                  <w:marBottom w:val="0"/>
                  <w:divBdr>
                    <w:top w:val="none" w:sz="0" w:space="0" w:color="auto"/>
                    <w:left w:val="none" w:sz="0" w:space="0" w:color="auto"/>
                    <w:bottom w:val="none" w:sz="0" w:space="0" w:color="auto"/>
                    <w:right w:val="none" w:sz="0" w:space="0" w:color="auto"/>
                  </w:divBdr>
                  <w:divsChild>
                    <w:div w:id="481846028">
                      <w:marLeft w:val="0"/>
                      <w:marRight w:val="0"/>
                      <w:marTop w:val="0"/>
                      <w:marBottom w:val="0"/>
                      <w:divBdr>
                        <w:top w:val="none" w:sz="0" w:space="0" w:color="auto"/>
                        <w:left w:val="none" w:sz="0" w:space="0" w:color="auto"/>
                        <w:bottom w:val="none" w:sz="0" w:space="0" w:color="auto"/>
                        <w:right w:val="none" w:sz="0" w:space="0" w:color="auto"/>
                      </w:divBdr>
                    </w:div>
                  </w:divsChild>
                </w:div>
                <w:div w:id="1907183779">
                  <w:marLeft w:val="0"/>
                  <w:marRight w:val="0"/>
                  <w:marTop w:val="0"/>
                  <w:marBottom w:val="0"/>
                  <w:divBdr>
                    <w:top w:val="none" w:sz="0" w:space="0" w:color="auto"/>
                    <w:left w:val="none" w:sz="0" w:space="0" w:color="auto"/>
                    <w:bottom w:val="none" w:sz="0" w:space="0" w:color="auto"/>
                    <w:right w:val="none" w:sz="0" w:space="0" w:color="auto"/>
                  </w:divBdr>
                  <w:divsChild>
                    <w:div w:id="1103499034">
                      <w:marLeft w:val="0"/>
                      <w:marRight w:val="0"/>
                      <w:marTop w:val="0"/>
                      <w:marBottom w:val="0"/>
                      <w:divBdr>
                        <w:top w:val="none" w:sz="0" w:space="0" w:color="auto"/>
                        <w:left w:val="none" w:sz="0" w:space="0" w:color="auto"/>
                        <w:bottom w:val="none" w:sz="0" w:space="0" w:color="auto"/>
                        <w:right w:val="none" w:sz="0" w:space="0" w:color="auto"/>
                      </w:divBdr>
                    </w:div>
                  </w:divsChild>
                </w:div>
                <w:div w:id="1919900548">
                  <w:marLeft w:val="0"/>
                  <w:marRight w:val="0"/>
                  <w:marTop w:val="0"/>
                  <w:marBottom w:val="0"/>
                  <w:divBdr>
                    <w:top w:val="none" w:sz="0" w:space="0" w:color="auto"/>
                    <w:left w:val="none" w:sz="0" w:space="0" w:color="auto"/>
                    <w:bottom w:val="none" w:sz="0" w:space="0" w:color="auto"/>
                    <w:right w:val="none" w:sz="0" w:space="0" w:color="auto"/>
                  </w:divBdr>
                  <w:divsChild>
                    <w:div w:id="2020035132">
                      <w:marLeft w:val="0"/>
                      <w:marRight w:val="0"/>
                      <w:marTop w:val="0"/>
                      <w:marBottom w:val="0"/>
                      <w:divBdr>
                        <w:top w:val="none" w:sz="0" w:space="0" w:color="auto"/>
                        <w:left w:val="none" w:sz="0" w:space="0" w:color="auto"/>
                        <w:bottom w:val="none" w:sz="0" w:space="0" w:color="auto"/>
                        <w:right w:val="none" w:sz="0" w:space="0" w:color="auto"/>
                      </w:divBdr>
                    </w:div>
                  </w:divsChild>
                </w:div>
                <w:div w:id="1924139928">
                  <w:marLeft w:val="0"/>
                  <w:marRight w:val="0"/>
                  <w:marTop w:val="0"/>
                  <w:marBottom w:val="0"/>
                  <w:divBdr>
                    <w:top w:val="none" w:sz="0" w:space="0" w:color="auto"/>
                    <w:left w:val="none" w:sz="0" w:space="0" w:color="auto"/>
                    <w:bottom w:val="none" w:sz="0" w:space="0" w:color="auto"/>
                    <w:right w:val="none" w:sz="0" w:space="0" w:color="auto"/>
                  </w:divBdr>
                  <w:divsChild>
                    <w:div w:id="646058815">
                      <w:marLeft w:val="0"/>
                      <w:marRight w:val="0"/>
                      <w:marTop w:val="0"/>
                      <w:marBottom w:val="0"/>
                      <w:divBdr>
                        <w:top w:val="none" w:sz="0" w:space="0" w:color="auto"/>
                        <w:left w:val="none" w:sz="0" w:space="0" w:color="auto"/>
                        <w:bottom w:val="none" w:sz="0" w:space="0" w:color="auto"/>
                        <w:right w:val="none" w:sz="0" w:space="0" w:color="auto"/>
                      </w:divBdr>
                    </w:div>
                  </w:divsChild>
                </w:div>
                <w:div w:id="1934244417">
                  <w:marLeft w:val="0"/>
                  <w:marRight w:val="0"/>
                  <w:marTop w:val="0"/>
                  <w:marBottom w:val="0"/>
                  <w:divBdr>
                    <w:top w:val="none" w:sz="0" w:space="0" w:color="auto"/>
                    <w:left w:val="none" w:sz="0" w:space="0" w:color="auto"/>
                    <w:bottom w:val="none" w:sz="0" w:space="0" w:color="auto"/>
                    <w:right w:val="none" w:sz="0" w:space="0" w:color="auto"/>
                  </w:divBdr>
                  <w:divsChild>
                    <w:div w:id="1701660737">
                      <w:marLeft w:val="0"/>
                      <w:marRight w:val="0"/>
                      <w:marTop w:val="0"/>
                      <w:marBottom w:val="0"/>
                      <w:divBdr>
                        <w:top w:val="none" w:sz="0" w:space="0" w:color="auto"/>
                        <w:left w:val="none" w:sz="0" w:space="0" w:color="auto"/>
                        <w:bottom w:val="none" w:sz="0" w:space="0" w:color="auto"/>
                        <w:right w:val="none" w:sz="0" w:space="0" w:color="auto"/>
                      </w:divBdr>
                    </w:div>
                  </w:divsChild>
                </w:div>
                <w:div w:id="1955207312">
                  <w:marLeft w:val="0"/>
                  <w:marRight w:val="0"/>
                  <w:marTop w:val="0"/>
                  <w:marBottom w:val="0"/>
                  <w:divBdr>
                    <w:top w:val="none" w:sz="0" w:space="0" w:color="auto"/>
                    <w:left w:val="none" w:sz="0" w:space="0" w:color="auto"/>
                    <w:bottom w:val="none" w:sz="0" w:space="0" w:color="auto"/>
                    <w:right w:val="none" w:sz="0" w:space="0" w:color="auto"/>
                  </w:divBdr>
                  <w:divsChild>
                    <w:div w:id="834303324">
                      <w:marLeft w:val="0"/>
                      <w:marRight w:val="0"/>
                      <w:marTop w:val="0"/>
                      <w:marBottom w:val="0"/>
                      <w:divBdr>
                        <w:top w:val="none" w:sz="0" w:space="0" w:color="auto"/>
                        <w:left w:val="none" w:sz="0" w:space="0" w:color="auto"/>
                        <w:bottom w:val="none" w:sz="0" w:space="0" w:color="auto"/>
                        <w:right w:val="none" w:sz="0" w:space="0" w:color="auto"/>
                      </w:divBdr>
                    </w:div>
                  </w:divsChild>
                </w:div>
                <w:div w:id="1978142492">
                  <w:marLeft w:val="0"/>
                  <w:marRight w:val="0"/>
                  <w:marTop w:val="0"/>
                  <w:marBottom w:val="0"/>
                  <w:divBdr>
                    <w:top w:val="none" w:sz="0" w:space="0" w:color="auto"/>
                    <w:left w:val="none" w:sz="0" w:space="0" w:color="auto"/>
                    <w:bottom w:val="none" w:sz="0" w:space="0" w:color="auto"/>
                    <w:right w:val="none" w:sz="0" w:space="0" w:color="auto"/>
                  </w:divBdr>
                  <w:divsChild>
                    <w:div w:id="202911567">
                      <w:marLeft w:val="0"/>
                      <w:marRight w:val="0"/>
                      <w:marTop w:val="0"/>
                      <w:marBottom w:val="0"/>
                      <w:divBdr>
                        <w:top w:val="none" w:sz="0" w:space="0" w:color="auto"/>
                        <w:left w:val="none" w:sz="0" w:space="0" w:color="auto"/>
                        <w:bottom w:val="none" w:sz="0" w:space="0" w:color="auto"/>
                        <w:right w:val="none" w:sz="0" w:space="0" w:color="auto"/>
                      </w:divBdr>
                    </w:div>
                  </w:divsChild>
                </w:div>
                <w:div w:id="1978947521">
                  <w:marLeft w:val="0"/>
                  <w:marRight w:val="0"/>
                  <w:marTop w:val="0"/>
                  <w:marBottom w:val="0"/>
                  <w:divBdr>
                    <w:top w:val="none" w:sz="0" w:space="0" w:color="auto"/>
                    <w:left w:val="none" w:sz="0" w:space="0" w:color="auto"/>
                    <w:bottom w:val="none" w:sz="0" w:space="0" w:color="auto"/>
                    <w:right w:val="none" w:sz="0" w:space="0" w:color="auto"/>
                  </w:divBdr>
                  <w:divsChild>
                    <w:div w:id="1198853541">
                      <w:marLeft w:val="0"/>
                      <w:marRight w:val="0"/>
                      <w:marTop w:val="0"/>
                      <w:marBottom w:val="0"/>
                      <w:divBdr>
                        <w:top w:val="none" w:sz="0" w:space="0" w:color="auto"/>
                        <w:left w:val="none" w:sz="0" w:space="0" w:color="auto"/>
                        <w:bottom w:val="none" w:sz="0" w:space="0" w:color="auto"/>
                        <w:right w:val="none" w:sz="0" w:space="0" w:color="auto"/>
                      </w:divBdr>
                    </w:div>
                  </w:divsChild>
                </w:div>
                <w:div w:id="1979066953">
                  <w:marLeft w:val="0"/>
                  <w:marRight w:val="0"/>
                  <w:marTop w:val="0"/>
                  <w:marBottom w:val="0"/>
                  <w:divBdr>
                    <w:top w:val="none" w:sz="0" w:space="0" w:color="auto"/>
                    <w:left w:val="none" w:sz="0" w:space="0" w:color="auto"/>
                    <w:bottom w:val="none" w:sz="0" w:space="0" w:color="auto"/>
                    <w:right w:val="none" w:sz="0" w:space="0" w:color="auto"/>
                  </w:divBdr>
                  <w:divsChild>
                    <w:div w:id="556553715">
                      <w:marLeft w:val="0"/>
                      <w:marRight w:val="0"/>
                      <w:marTop w:val="0"/>
                      <w:marBottom w:val="0"/>
                      <w:divBdr>
                        <w:top w:val="none" w:sz="0" w:space="0" w:color="auto"/>
                        <w:left w:val="none" w:sz="0" w:space="0" w:color="auto"/>
                        <w:bottom w:val="none" w:sz="0" w:space="0" w:color="auto"/>
                        <w:right w:val="none" w:sz="0" w:space="0" w:color="auto"/>
                      </w:divBdr>
                    </w:div>
                  </w:divsChild>
                </w:div>
                <w:div w:id="1999454255">
                  <w:marLeft w:val="0"/>
                  <w:marRight w:val="0"/>
                  <w:marTop w:val="0"/>
                  <w:marBottom w:val="0"/>
                  <w:divBdr>
                    <w:top w:val="none" w:sz="0" w:space="0" w:color="auto"/>
                    <w:left w:val="none" w:sz="0" w:space="0" w:color="auto"/>
                    <w:bottom w:val="none" w:sz="0" w:space="0" w:color="auto"/>
                    <w:right w:val="none" w:sz="0" w:space="0" w:color="auto"/>
                  </w:divBdr>
                  <w:divsChild>
                    <w:div w:id="1452672500">
                      <w:marLeft w:val="0"/>
                      <w:marRight w:val="0"/>
                      <w:marTop w:val="0"/>
                      <w:marBottom w:val="0"/>
                      <w:divBdr>
                        <w:top w:val="none" w:sz="0" w:space="0" w:color="auto"/>
                        <w:left w:val="none" w:sz="0" w:space="0" w:color="auto"/>
                        <w:bottom w:val="none" w:sz="0" w:space="0" w:color="auto"/>
                        <w:right w:val="none" w:sz="0" w:space="0" w:color="auto"/>
                      </w:divBdr>
                    </w:div>
                  </w:divsChild>
                </w:div>
                <w:div w:id="2014527630">
                  <w:marLeft w:val="0"/>
                  <w:marRight w:val="0"/>
                  <w:marTop w:val="0"/>
                  <w:marBottom w:val="0"/>
                  <w:divBdr>
                    <w:top w:val="none" w:sz="0" w:space="0" w:color="auto"/>
                    <w:left w:val="none" w:sz="0" w:space="0" w:color="auto"/>
                    <w:bottom w:val="none" w:sz="0" w:space="0" w:color="auto"/>
                    <w:right w:val="none" w:sz="0" w:space="0" w:color="auto"/>
                  </w:divBdr>
                  <w:divsChild>
                    <w:div w:id="1782097">
                      <w:marLeft w:val="0"/>
                      <w:marRight w:val="0"/>
                      <w:marTop w:val="0"/>
                      <w:marBottom w:val="0"/>
                      <w:divBdr>
                        <w:top w:val="none" w:sz="0" w:space="0" w:color="auto"/>
                        <w:left w:val="none" w:sz="0" w:space="0" w:color="auto"/>
                        <w:bottom w:val="none" w:sz="0" w:space="0" w:color="auto"/>
                        <w:right w:val="none" w:sz="0" w:space="0" w:color="auto"/>
                      </w:divBdr>
                    </w:div>
                  </w:divsChild>
                </w:div>
                <w:div w:id="2025859455">
                  <w:marLeft w:val="0"/>
                  <w:marRight w:val="0"/>
                  <w:marTop w:val="0"/>
                  <w:marBottom w:val="0"/>
                  <w:divBdr>
                    <w:top w:val="none" w:sz="0" w:space="0" w:color="auto"/>
                    <w:left w:val="none" w:sz="0" w:space="0" w:color="auto"/>
                    <w:bottom w:val="none" w:sz="0" w:space="0" w:color="auto"/>
                    <w:right w:val="none" w:sz="0" w:space="0" w:color="auto"/>
                  </w:divBdr>
                  <w:divsChild>
                    <w:div w:id="1569070449">
                      <w:marLeft w:val="0"/>
                      <w:marRight w:val="0"/>
                      <w:marTop w:val="0"/>
                      <w:marBottom w:val="0"/>
                      <w:divBdr>
                        <w:top w:val="none" w:sz="0" w:space="0" w:color="auto"/>
                        <w:left w:val="none" w:sz="0" w:space="0" w:color="auto"/>
                        <w:bottom w:val="none" w:sz="0" w:space="0" w:color="auto"/>
                        <w:right w:val="none" w:sz="0" w:space="0" w:color="auto"/>
                      </w:divBdr>
                    </w:div>
                  </w:divsChild>
                </w:div>
                <w:div w:id="2031445353">
                  <w:marLeft w:val="0"/>
                  <w:marRight w:val="0"/>
                  <w:marTop w:val="0"/>
                  <w:marBottom w:val="0"/>
                  <w:divBdr>
                    <w:top w:val="none" w:sz="0" w:space="0" w:color="auto"/>
                    <w:left w:val="none" w:sz="0" w:space="0" w:color="auto"/>
                    <w:bottom w:val="none" w:sz="0" w:space="0" w:color="auto"/>
                    <w:right w:val="none" w:sz="0" w:space="0" w:color="auto"/>
                  </w:divBdr>
                  <w:divsChild>
                    <w:div w:id="452019128">
                      <w:marLeft w:val="0"/>
                      <w:marRight w:val="0"/>
                      <w:marTop w:val="0"/>
                      <w:marBottom w:val="0"/>
                      <w:divBdr>
                        <w:top w:val="none" w:sz="0" w:space="0" w:color="auto"/>
                        <w:left w:val="none" w:sz="0" w:space="0" w:color="auto"/>
                        <w:bottom w:val="none" w:sz="0" w:space="0" w:color="auto"/>
                        <w:right w:val="none" w:sz="0" w:space="0" w:color="auto"/>
                      </w:divBdr>
                    </w:div>
                  </w:divsChild>
                </w:div>
                <w:div w:id="2045446868">
                  <w:marLeft w:val="0"/>
                  <w:marRight w:val="0"/>
                  <w:marTop w:val="0"/>
                  <w:marBottom w:val="0"/>
                  <w:divBdr>
                    <w:top w:val="none" w:sz="0" w:space="0" w:color="auto"/>
                    <w:left w:val="none" w:sz="0" w:space="0" w:color="auto"/>
                    <w:bottom w:val="none" w:sz="0" w:space="0" w:color="auto"/>
                    <w:right w:val="none" w:sz="0" w:space="0" w:color="auto"/>
                  </w:divBdr>
                  <w:divsChild>
                    <w:div w:id="1610891835">
                      <w:marLeft w:val="0"/>
                      <w:marRight w:val="0"/>
                      <w:marTop w:val="0"/>
                      <w:marBottom w:val="0"/>
                      <w:divBdr>
                        <w:top w:val="none" w:sz="0" w:space="0" w:color="auto"/>
                        <w:left w:val="none" w:sz="0" w:space="0" w:color="auto"/>
                        <w:bottom w:val="none" w:sz="0" w:space="0" w:color="auto"/>
                        <w:right w:val="none" w:sz="0" w:space="0" w:color="auto"/>
                      </w:divBdr>
                    </w:div>
                  </w:divsChild>
                </w:div>
                <w:div w:id="2052916081">
                  <w:marLeft w:val="0"/>
                  <w:marRight w:val="0"/>
                  <w:marTop w:val="0"/>
                  <w:marBottom w:val="0"/>
                  <w:divBdr>
                    <w:top w:val="none" w:sz="0" w:space="0" w:color="auto"/>
                    <w:left w:val="none" w:sz="0" w:space="0" w:color="auto"/>
                    <w:bottom w:val="none" w:sz="0" w:space="0" w:color="auto"/>
                    <w:right w:val="none" w:sz="0" w:space="0" w:color="auto"/>
                  </w:divBdr>
                  <w:divsChild>
                    <w:div w:id="460542074">
                      <w:marLeft w:val="0"/>
                      <w:marRight w:val="0"/>
                      <w:marTop w:val="0"/>
                      <w:marBottom w:val="0"/>
                      <w:divBdr>
                        <w:top w:val="none" w:sz="0" w:space="0" w:color="auto"/>
                        <w:left w:val="none" w:sz="0" w:space="0" w:color="auto"/>
                        <w:bottom w:val="none" w:sz="0" w:space="0" w:color="auto"/>
                        <w:right w:val="none" w:sz="0" w:space="0" w:color="auto"/>
                      </w:divBdr>
                    </w:div>
                  </w:divsChild>
                </w:div>
                <w:div w:id="2056538717">
                  <w:marLeft w:val="0"/>
                  <w:marRight w:val="0"/>
                  <w:marTop w:val="0"/>
                  <w:marBottom w:val="0"/>
                  <w:divBdr>
                    <w:top w:val="none" w:sz="0" w:space="0" w:color="auto"/>
                    <w:left w:val="none" w:sz="0" w:space="0" w:color="auto"/>
                    <w:bottom w:val="none" w:sz="0" w:space="0" w:color="auto"/>
                    <w:right w:val="none" w:sz="0" w:space="0" w:color="auto"/>
                  </w:divBdr>
                  <w:divsChild>
                    <w:div w:id="522323881">
                      <w:marLeft w:val="0"/>
                      <w:marRight w:val="0"/>
                      <w:marTop w:val="0"/>
                      <w:marBottom w:val="0"/>
                      <w:divBdr>
                        <w:top w:val="none" w:sz="0" w:space="0" w:color="auto"/>
                        <w:left w:val="none" w:sz="0" w:space="0" w:color="auto"/>
                        <w:bottom w:val="none" w:sz="0" w:space="0" w:color="auto"/>
                        <w:right w:val="none" w:sz="0" w:space="0" w:color="auto"/>
                      </w:divBdr>
                    </w:div>
                  </w:divsChild>
                </w:div>
                <w:div w:id="2061126642">
                  <w:marLeft w:val="0"/>
                  <w:marRight w:val="0"/>
                  <w:marTop w:val="0"/>
                  <w:marBottom w:val="0"/>
                  <w:divBdr>
                    <w:top w:val="none" w:sz="0" w:space="0" w:color="auto"/>
                    <w:left w:val="none" w:sz="0" w:space="0" w:color="auto"/>
                    <w:bottom w:val="none" w:sz="0" w:space="0" w:color="auto"/>
                    <w:right w:val="none" w:sz="0" w:space="0" w:color="auto"/>
                  </w:divBdr>
                  <w:divsChild>
                    <w:div w:id="1410805806">
                      <w:marLeft w:val="0"/>
                      <w:marRight w:val="0"/>
                      <w:marTop w:val="0"/>
                      <w:marBottom w:val="0"/>
                      <w:divBdr>
                        <w:top w:val="none" w:sz="0" w:space="0" w:color="auto"/>
                        <w:left w:val="none" w:sz="0" w:space="0" w:color="auto"/>
                        <w:bottom w:val="none" w:sz="0" w:space="0" w:color="auto"/>
                        <w:right w:val="none" w:sz="0" w:space="0" w:color="auto"/>
                      </w:divBdr>
                    </w:div>
                  </w:divsChild>
                </w:div>
                <w:div w:id="2062560284">
                  <w:marLeft w:val="0"/>
                  <w:marRight w:val="0"/>
                  <w:marTop w:val="0"/>
                  <w:marBottom w:val="0"/>
                  <w:divBdr>
                    <w:top w:val="none" w:sz="0" w:space="0" w:color="auto"/>
                    <w:left w:val="none" w:sz="0" w:space="0" w:color="auto"/>
                    <w:bottom w:val="none" w:sz="0" w:space="0" w:color="auto"/>
                    <w:right w:val="none" w:sz="0" w:space="0" w:color="auto"/>
                  </w:divBdr>
                  <w:divsChild>
                    <w:div w:id="1108235657">
                      <w:marLeft w:val="0"/>
                      <w:marRight w:val="0"/>
                      <w:marTop w:val="0"/>
                      <w:marBottom w:val="0"/>
                      <w:divBdr>
                        <w:top w:val="none" w:sz="0" w:space="0" w:color="auto"/>
                        <w:left w:val="none" w:sz="0" w:space="0" w:color="auto"/>
                        <w:bottom w:val="none" w:sz="0" w:space="0" w:color="auto"/>
                        <w:right w:val="none" w:sz="0" w:space="0" w:color="auto"/>
                      </w:divBdr>
                    </w:div>
                  </w:divsChild>
                </w:div>
                <w:div w:id="2092192093">
                  <w:marLeft w:val="0"/>
                  <w:marRight w:val="0"/>
                  <w:marTop w:val="0"/>
                  <w:marBottom w:val="0"/>
                  <w:divBdr>
                    <w:top w:val="none" w:sz="0" w:space="0" w:color="auto"/>
                    <w:left w:val="none" w:sz="0" w:space="0" w:color="auto"/>
                    <w:bottom w:val="none" w:sz="0" w:space="0" w:color="auto"/>
                    <w:right w:val="none" w:sz="0" w:space="0" w:color="auto"/>
                  </w:divBdr>
                  <w:divsChild>
                    <w:div w:id="816798416">
                      <w:marLeft w:val="0"/>
                      <w:marRight w:val="0"/>
                      <w:marTop w:val="0"/>
                      <w:marBottom w:val="0"/>
                      <w:divBdr>
                        <w:top w:val="none" w:sz="0" w:space="0" w:color="auto"/>
                        <w:left w:val="none" w:sz="0" w:space="0" w:color="auto"/>
                        <w:bottom w:val="none" w:sz="0" w:space="0" w:color="auto"/>
                        <w:right w:val="none" w:sz="0" w:space="0" w:color="auto"/>
                      </w:divBdr>
                    </w:div>
                  </w:divsChild>
                </w:div>
                <w:div w:id="2103186806">
                  <w:marLeft w:val="0"/>
                  <w:marRight w:val="0"/>
                  <w:marTop w:val="0"/>
                  <w:marBottom w:val="0"/>
                  <w:divBdr>
                    <w:top w:val="none" w:sz="0" w:space="0" w:color="auto"/>
                    <w:left w:val="none" w:sz="0" w:space="0" w:color="auto"/>
                    <w:bottom w:val="none" w:sz="0" w:space="0" w:color="auto"/>
                    <w:right w:val="none" w:sz="0" w:space="0" w:color="auto"/>
                  </w:divBdr>
                  <w:divsChild>
                    <w:div w:id="1470904631">
                      <w:marLeft w:val="0"/>
                      <w:marRight w:val="0"/>
                      <w:marTop w:val="0"/>
                      <w:marBottom w:val="0"/>
                      <w:divBdr>
                        <w:top w:val="none" w:sz="0" w:space="0" w:color="auto"/>
                        <w:left w:val="none" w:sz="0" w:space="0" w:color="auto"/>
                        <w:bottom w:val="none" w:sz="0" w:space="0" w:color="auto"/>
                        <w:right w:val="none" w:sz="0" w:space="0" w:color="auto"/>
                      </w:divBdr>
                    </w:div>
                  </w:divsChild>
                </w:div>
                <w:div w:id="2132943030">
                  <w:marLeft w:val="0"/>
                  <w:marRight w:val="0"/>
                  <w:marTop w:val="0"/>
                  <w:marBottom w:val="0"/>
                  <w:divBdr>
                    <w:top w:val="none" w:sz="0" w:space="0" w:color="auto"/>
                    <w:left w:val="none" w:sz="0" w:space="0" w:color="auto"/>
                    <w:bottom w:val="none" w:sz="0" w:space="0" w:color="auto"/>
                    <w:right w:val="none" w:sz="0" w:space="0" w:color="auto"/>
                  </w:divBdr>
                  <w:divsChild>
                    <w:div w:id="190462183">
                      <w:marLeft w:val="0"/>
                      <w:marRight w:val="0"/>
                      <w:marTop w:val="0"/>
                      <w:marBottom w:val="0"/>
                      <w:divBdr>
                        <w:top w:val="none" w:sz="0" w:space="0" w:color="auto"/>
                        <w:left w:val="none" w:sz="0" w:space="0" w:color="auto"/>
                        <w:bottom w:val="none" w:sz="0" w:space="0" w:color="auto"/>
                        <w:right w:val="none" w:sz="0" w:space="0" w:color="auto"/>
                      </w:divBdr>
                    </w:div>
                  </w:divsChild>
                </w:div>
                <w:div w:id="2134446179">
                  <w:marLeft w:val="0"/>
                  <w:marRight w:val="0"/>
                  <w:marTop w:val="0"/>
                  <w:marBottom w:val="0"/>
                  <w:divBdr>
                    <w:top w:val="none" w:sz="0" w:space="0" w:color="auto"/>
                    <w:left w:val="none" w:sz="0" w:space="0" w:color="auto"/>
                    <w:bottom w:val="none" w:sz="0" w:space="0" w:color="auto"/>
                    <w:right w:val="none" w:sz="0" w:space="0" w:color="auto"/>
                  </w:divBdr>
                  <w:divsChild>
                    <w:div w:id="1272661594">
                      <w:marLeft w:val="0"/>
                      <w:marRight w:val="0"/>
                      <w:marTop w:val="0"/>
                      <w:marBottom w:val="0"/>
                      <w:divBdr>
                        <w:top w:val="none" w:sz="0" w:space="0" w:color="auto"/>
                        <w:left w:val="none" w:sz="0" w:space="0" w:color="auto"/>
                        <w:bottom w:val="none" w:sz="0" w:space="0" w:color="auto"/>
                        <w:right w:val="none" w:sz="0" w:space="0" w:color="auto"/>
                      </w:divBdr>
                    </w:div>
                  </w:divsChild>
                </w:div>
                <w:div w:id="2136827560">
                  <w:marLeft w:val="0"/>
                  <w:marRight w:val="0"/>
                  <w:marTop w:val="0"/>
                  <w:marBottom w:val="0"/>
                  <w:divBdr>
                    <w:top w:val="none" w:sz="0" w:space="0" w:color="auto"/>
                    <w:left w:val="none" w:sz="0" w:space="0" w:color="auto"/>
                    <w:bottom w:val="none" w:sz="0" w:space="0" w:color="auto"/>
                    <w:right w:val="none" w:sz="0" w:space="0" w:color="auto"/>
                  </w:divBdr>
                  <w:divsChild>
                    <w:div w:id="291252430">
                      <w:marLeft w:val="0"/>
                      <w:marRight w:val="0"/>
                      <w:marTop w:val="0"/>
                      <w:marBottom w:val="0"/>
                      <w:divBdr>
                        <w:top w:val="none" w:sz="0" w:space="0" w:color="auto"/>
                        <w:left w:val="none" w:sz="0" w:space="0" w:color="auto"/>
                        <w:bottom w:val="none" w:sz="0" w:space="0" w:color="auto"/>
                        <w:right w:val="none" w:sz="0" w:space="0" w:color="auto"/>
                      </w:divBdr>
                    </w:div>
                  </w:divsChild>
                </w:div>
                <w:div w:id="2140684308">
                  <w:marLeft w:val="0"/>
                  <w:marRight w:val="0"/>
                  <w:marTop w:val="0"/>
                  <w:marBottom w:val="0"/>
                  <w:divBdr>
                    <w:top w:val="none" w:sz="0" w:space="0" w:color="auto"/>
                    <w:left w:val="none" w:sz="0" w:space="0" w:color="auto"/>
                    <w:bottom w:val="none" w:sz="0" w:space="0" w:color="auto"/>
                    <w:right w:val="none" w:sz="0" w:space="0" w:color="auto"/>
                  </w:divBdr>
                  <w:divsChild>
                    <w:div w:id="405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2656">
          <w:marLeft w:val="0"/>
          <w:marRight w:val="0"/>
          <w:marTop w:val="0"/>
          <w:marBottom w:val="0"/>
          <w:divBdr>
            <w:top w:val="none" w:sz="0" w:space="0" w:color="auto"/>
            <w:left w:val="none" w:sz="0" w:space="0" w:color="auto"/>
            <w:bottom w:val="none" w:sz="0" w:space="0" w:color="auto"/>
            <w:right w:val="none" w:sz="0" w:space="0" w:color="auto"/>
          </w:divBdr>
        </w:div>
        <w:div w:id="1271430436">
          <w:marLeft w:val="0"/>
          <w:marRight w:val="0"/>
          <w:marTop w:val="0"/>
          <w:marBottom w:val="0"/>
          <w:divBdr>
            <w:top w:val="none" w:sz="0" w:space="0" w:color="auto"/>
            <w:left w:val="none" w:sz="0" w:space="0" w:color="auto"/>
            <w:bottom w:val="none" w:sz="0" w:space="0" w:color="auto"/>
            <w:right w:val="none" w:sz="0" w:space="0" w:color="auto"/>
          </w:divBdr>
          <w:divsChild>
            <w:div w:id="1028721813">
              <w:marLeft w:val="-75"/>
              <w:marRight w:val="0"/>
              <w:marTop w:val="30"/>
              <w:marBottom w:val="30"/>
              <w:divBdr>
                <w:top w:val="none" w:sz="0" w:space="0" w:color="auto"/>
                <w:left w:val="none" w:sz="0" w:space="0" w:color="auto"/>
                <w:bottom w:val="none" w:sz="0" w:space="0" w:color="auto"/>
                <w:right w:val="none" w:sz="0" w:space="0" w:color="auto"/>
              </w:divBdr>
              <w:divsChild>
                <w:div w:id="13313864">
                  <w:marLeft w:val="0"/>
                  <w:marRight w:val="0"/>
                  <w:marTop w:val="0"/>
                  <w:marBottom w:val="0"/>
                  <w:divBdr>
                    <w:top w:val="none" w:sz="0" w:space="0" w:color="auto"/>
                    <w:left w:val="none" w:sz="0" w:space="0" w:color="auto"/>
                    <w:bottom w:val="none" w:sz="0" w:space="0" w:color="auto"/>
                    <w:right w:val="none" w:sz="0" w:space="0" w:color="auto"/>
                  </w:divBdr>
                  <w:divsChild>
                    <w:div w:id="1208687348">
                      <w:marLeft w:val="0"/>
                      <w:marRight w:val="0"/>
                      <w:marTop w:val="0"/>
                      <w:marBottom w:val="0"/>
                      <w:divBdr>
                        <w:top w:val="none" w:sz="0" w:space="0" w:color="auto"/>
                        <w:left w:val="none" w:sz="0" w:space="0" w:color="auto"/>
                        <w:bottom w:val="none" w:sz="0" w:space="0" w:color="auto"/>
                        <w:right w:val="none" w:sz="0" w:space="0" w:color="auto"/>
                      </w:divBdr>
                    </w:div>
                  </w:divsChild>
                </w:div>
                <w:div w:id="20713701">
                  <w:marLeft w:val="0"/>
                  <w:marRight w:val="0"/>
                  <w:marTop w:val="0"/>
                  <w:marBottom w:val="0"/>
                  <w:divBdr>
                    <w:top w:val="none" w:sz="0" w:space="0" w:color="auto"/>
                    <w:left w:val="none" w:sz="0" w:space="0" w:color="auto"/>
                    <w:bottom w:val="none" w:sz="0" w:space="0" w:color="auto"/>
                    <w:right w:val="none" w:sz="0" w:space="0" w:color="auto"/>
                  </w:divBdr>
                  <w:divsChild>
                    <w:div w:id="814416723">
                      <w:marLeft w:val="0"/>
                      <w:marRight w:val="0"/>
                      <w:marTop w:val="0"/>
                      <w:marBottom w:val="0"/>
                      <w:divBdr>
                        <w:top w:val="none" w:sz="0" w:space="0" w:color="auto"/>
                        <w:left w:val="none" w:sz="0" w:space="0" w:color="auto"/>
                        <w:bottom w:val="none" w:sz="0" w:space="0" w:color="auto"/>
                        <w:right w:val="none" w:sz="0" w:space="0" w:color="auto"/>
                      </w:divBdr>
                    </w:div>
                  </w:divsChild>
                </w:div>
                <w:div w:id="60904594">
                  <w:marLeft w:val="0"/>
                  <w:marRight w:val="0"/>
                  <w:marTop w:val="0"/>
                  <w:marBottom w:val="0"/>
                  <w:divBdr>
                    <w:top w:val="none" w:sz="0" w:space="0" w:color="auto"/>
                    <w:left w:val="none" w:sz="0" w:space="0" w:color="auto"/>
                    <w:bottom w:val="none" w:sz="0" w:space="0" w:color="auto"/>
                    <w:right w:val="none" w:sz="0" w:space="0" w:color="auto"/>
                  </w:divBdr>
                  <w:divsChild>
                    <w:div w:id="1066343990">
                      <w:marLeft w:val="0"/>
                      <w:marRight w:val="0"/>
                      <w:marTop w:val="0"/>
                      <w:marBottom w:val="0"/>
                      <w:divBdr>
                        <w:top w:val="none" w:sz="0" w:space="0" w:color="auto"/>
                        <w:left w:val="none" w:sz="0" w:space="0" w:color="auto"/>
                        <w:bottom w:val="none" w:sz="0" w:space="0" w:color="auto"/>
                        <w:right w:val="none" w:sz="0" w:space="0" w:color="auto"/>
                      </w:divBdr>
                    </w:div>
                  </w:divsChild>
                </w:div>
                <w:div w:id="68575158">
                  <w:marLeft w:val="0"/>
                  <w:marRight w:val="0"/>
                  <w:marTop w:val="0"/>
                  <w:marBottom w:val="0"/>
                  <w:divBdr>
                    <w:top w:val="none" w:sz="0" w:space="0" w:color="auto"/>
                    <w:left w:val="none" w:sz="0" w:space="0" w:color="auto"/>
                    <w:bottom w:val="none" w:sz="0" w:space="0" w:color="auto"/>
                    <w:right w:val="none" w:sz="0" w:space="0" w:color="auto"/>
                  </w:divBdr>
                  <w:divsChild>
                    <w:div w:id="798114580">
                      <w:marLeft w:val="0"/>
                      <w:marRight w:val="0"/>
                      <w:marTop w:val="0"/>
                      <w:marBottom w:val="0"/>
                      <w:divBdr>
                        <w:top w:val="none" w:sz="0" w:space="0" w:color="auto"/>
                        <w:left w:val="none" w:sz="0" w:space="0" w:color="auto"/>
                        <w:bottom w:val="none" w:sz="0" w:space="0" w:color="auto"/>
                        <w:right w:val="none" w:sz="0" w:space="0" w:color="auto"/>
                      </w:divBdr>
                    </w:div>
                  </w:divsChild>
                </w:div>
                <w:div w:id="70320493">
                  <w:marLeft w:val="0"/>
                  <w:marRight w:val="0"/>
                  <w:marTop w:val="0"/>
                  <w:marBottom w:val="0"/>
                  <w:divBdr>
                    <w:top w:val="none" w:sz="0" w:space="0" w:color="auto"/>
                    <w:left w:val="none" w:sz="0" w:space="0" w:color="auto"/>
                    <w:bottom w:val="none" w:sz="0" w:space="0" w:color="auto"/>
                    <w:right w:val="none" w:sz="0" w:space="0" w:color="auto"/>
                  </w:divBdr>
                  <w:divsChild>
                    <w:div w:id="1855194322">
                      <w:marLeft w:val="0"/>
                      <w:marRight w:val="0"/>
                      <w:marTop w:val="0"/>
                      <w:marBottom w:val="0"/>
                      <w:divBdr>
                        <w:top w:val="none" w:sz="0" w:space="0" w:color="auto"/>
                        <w:left w:val="none" w:sz="0" w:space="0" w:color="auto"/>
                        <w:bottom w:val="none" w:sz="0" w:space="0" w:color="auto"/>
                        <w:right w:val="none" w:sz="0" w:space="0" w:color="auto"/>
                      </w:divBdr>
                    </w:div>
                  </w:divsChild>
                </w:div>
                <w:div w:id="73213526">
                  <w:marLeft w:val="0"/>
                  <w:marRight w:val="0"/>
                  <w:marTop w:val="0"/>
                  <w:marBottom w:val="0"/>
                  <w:divBdr>
                    <w:top w:val="none" w:sz="0" w:space="0" w:color="auto"/>
                    <w:left w:val="none" w:sz="0" w:space="0" w:color="auto"/>
                    <w:bottom w:val="none" w:sz="0" w:space="0" w:color="auto"/>
                    <w:right w:val="none" w:sz="0" w:space="0" w:color="auto"/>
                  </w:divBdr>
                  <w:divsChild>
                    <w:div w:id="1387221792">
                      <w:marLeft w:val="0"/>
                      <w:marRight w:val="0"/>
                      <w:marTop w:val="0"/>
                      <w:marBottom w:val="0"/>
                      <w:divBdr>
                        <w:top w:val="none" w:sz="0" w:space="0" w:color="auto"/>
                        <w:left w:val="none" w:sz="0" w:space="0" w:color="auto"/>
                        <w:bottom w:val="none" w:sz="0" w:space="0" w:color="auto"/>
                        <w:right w:val="none" w:sz="0" w:space="0" w:color="auto"/>
                      </w:divBdr>
                    </w:div>
                  </w:divsChild>
                </w:div>
                <w:div w:id="74522549">
                  <w:marLeft w:val="0"/>
                  <w:marRight w:val="0"/>
                  <w:marTop w:val="0"/>
                  <w:marBottom w:val="0"/>
                  <w:divBdr>
                    <w:top w:val="none" w:sz="0" w:space="0" w:color="auto"/>
                    <w:left w:val="none" w:sz="0" w:space="0" w:color="auto"/>
                    <w:bottom w:val="none" w:sz="0" w:space="0" w:color="auto"/>
                    <w:right w:val="none" w:sz="0" w:space="0" w:color="auto"/>
                  </w:divBdr>
                  <w:divsChild>
                    <w:div w:id="1174103467">
                      <w:marLeft w:val="0"/>
                      <w:marRight w:val="0"/>
                      <w:marTop w:val="0"/>
                      <w:marBottom w:val="0"/>
                      <w:divBdr>
                        <w:top w:val="none" w:sz="0" w:space="0" w:color="auto"/>
                        <w:left w:val="none" w:sz="0" w:space="0" w:color="auto"/>
                        <w:bottom w:val="none" w:sz="0" w:space="0" w:color="auto"/>
                        <w:right w:val="none" w:sz="0" w:space="0" w:color="auto"/>
                      </w:divBdr>
                    </w:div>
                  </w:divsChild>
                </w:div>
                <w:div w:id="86928441">
                  <w:marLeft w:val="0"/>
                  <w:marRight w:val="0"/>
                  <w:marTop w:val="0"/>
                  <w:marBottom w:val="0"/>
                  <w:divBdr>
                    <w:top w:val="none" w:sz="0" w:space="0" w:color="auto"/>
                    <w:left w:val="none" w:sz="0" w:space="0" w:color="auto"/>
                    <w:bottom w:val="none" w:sz="0" w:space="0" w:color="auto"/>
                    <w:right w:val="none" w:sz="0" w:space="0" w:color="auto"/>
                  </w:divBdr>
                  <w:divsChild>
                    <w:div w:id="1211989718">
                      <w:marLeft w:val="0"/>
                      <w:marRight w:val="0"/>
                      <w:marTop w:val="0"/>
                      <w:marBottom w:val="0"/>
                      <w:divBdr>
                        <w:top w:val="none" w:sz="0" w:space="0" w:color="auto"/>
                        <w:left w:val="none" w:sz="0" w:space="0" w:color="auto"/>
                        <w:bottom w:val="none" w:sz="0" w:space="0" w:color="auto"/>
                        <w:right w:val="none" w:sz="0" w:space="0" w:color="auto"/>
                      </w:divBdr>
                    </w:div>
                  </w:divsChild>
                </w:div>
                <w:div w:id="133523433">
                  <w:marLeft w:val="0"/>
                  <w:marRight w:val="0"/>
                  <w:marTop w:val="0"/>
                  <w:marBottom w:val="0"/>
                  <w:divBdr>
                    <w:top w:val="none" w:sz="0" w:space="0" w:color="auto"/>
                    <w:left w:val="none" w:sz="0" w:space="0" w:color="auto"/>
                    <w:bottom w:val="none" w:sz="0" w:space="0" w:color="auto"/>
                    <w:right w:val="none" w:sz="0" w:space="0" w:color="auto"/>
                  </w:divBdr>
                  <w:divsChild>
                    <w:div w:id="187760643">
                      <w:marLeft w:val="0"/>
                      <w:marRight w:val="0"/>
                      <w:marTop w:val="0"/>
                      <w:marBottom w:val="0"/>
                      <w:divBdr>
                        <w:top w:val="none" w:sz="0" w:space="0" w:color="auto"/>
                        <w:left w:val="none" w:sz="0" w:space="0" w:color="auto"/>
                        <w:bottom w:val="none" w:sz="0" w:space="0" w:color="auto"/>
                        <w:right w:val="none" w:sz="0" w:space="0" w:color="auto"/>
                      </w:divBdr>
                    </w:div>
                  </w:divsChild>
                </w:div>
                <w:div w:id="135924704">
                  <w:marLeft w:val="0"/>
                  <w:marRight w:val="0"/>
                  <w:marTop w:val="0"/>
                  <w:marBottom w:val="0"/>
                  <w:divBdr>
                    <w:top w:val="none" w:sz="0" w:space="0" w:color="auto"/>
                    <w:left w:val="none" w:sz="0" w:space="0" w:color="auto"/>
                    <w:bottom w:val="none" w:sz="0" w:space="0" w:color="auto"/>
                    <w:right w:val="none" w:sz="0" w:space="0" w:color="auto"/>
                  </w:divBdr>
                  <w:divsChild>
                    <w:div w:id="919563785">
                      <w:marLeft w:val="0"/>
                      <w:marRight w:val="0"/>
                      <w:marTop w:val="0"/>
                      <w:marBottom w:val="0"/>
                      <w:divBdr>
                        <w:top w:val="none" w:sz="0" w:space="0" w:color="auto"/>
                        <w:left w:val="none" w:sz="0" w:space="0" w:color="auto"/>
                        <w:bottom w:val="none" w:sz="0" w:space="0" w:color="auto"/>
                        <w:right w:val="none" w:sz="0" w:space="0" w:color="auto"/>
                      </w:divBdr>
                    </w:div>
                  </w:divsChild>
                </w:div>
                <w:div w:id="156386042">
                  <w:marLeft w:val="0"/>
                  <w:marRight w:val="0"/>
                  <w:marTop w:val="0"/>
                  <w:marBottom w:val="0"/>
                  <w:divBdr>
                    <w:top w:val="none" w:sz="0" w:space="0" w:color="auto"/>
                    <w:left w:val="none" w:sz="0" w:space="0" w:color="auto"/>
                    <w:bottom w:val="none" w:sz="0" w:space="0" w:color="auto"/>
                    <w:right w:val="none" w:sz="0" w:space="0" w:color="auto"/>
                  </w:divBdr>
                  <w:divsChild>
                    <w:div w:id="1993024294">
                      <w:marLeft w:val="0"/>
                      <w:marRight w:val="0"/>
                      <w:marTop w:val="0"/>
                      <w:marBottom w:val="0"/>
                      <w:divBdr>
                        <w:top w:val="none" w:sz="0" w:space="0" w:color="auto"/>
                        <w:left w:val="none" w:sz="0" w:space="0" w:color="auto"/>
                        <w:bottom w:val="none" w:sz="0" w:space="0" w:color="auto"/>
                        <w:right w:val="none" w:sz="0" w:space="0" w:color="auto"/>
                      </w:divBdr>
                    </w:div>
                  </w:divsChild>
                </w:div>
                <w:div w:id="209341047">
                  <w:marLeft w:val="0"/>
                  <w:marRight w:val="0"/>
                  <w:marTop w:val="0"/>
                  <w:marBottom w:val="0"/>
                  <w:divBdr>
                    <w:top w:val="none" w:sz="0" w:space="0" w:color="auto"/>
                    <w:left w:val="none" w:sz="0" w:space="0" w:color="auto"/>
                    <w:bottom w:val="none" w:sz="0" w:space="0" w:color="auto"/>
                    <w:right w:val="none" w:sz="0" w:space="0" w:color="auto"/>
                  </w:divBdr>
                  <w:divsChild>
                    <w:div w:id="646007920">
                      <w:marLeft w:val="0"/>
                      <w:marRight w:val="0"/>
                      <w:marTop w:val="0"/>
                      <w:marBottom w:val="0"/>
                      <w:divBdr>
                        <w:top w:val="none" w:sz="0" w:space="0" w:color="auto"/>
                        <w:left w:val="none" w:sz="0" w:space="0" w:color="auto"/>
                        <w:bottom w:val="none" w:sz="0" w:space="0" w:color="auto"/>
                        <w:right w:val="none" w:sz="0" w:space="0" w:color="auto"/>
                      </w:divBdr>
                    </w:div>
                  </w:divsChild>
                </w:div>
                <w:div w:id="225728052">
                  <w:marLeft w:val="0"/>
                  <w:marRight w:val="0"/>
                  <w:marTop w:val="0"/>
                  <w:marBottom w:val="0"/>
                  <w:divBdr>
                    <w:top w:val="none" w:sz="0" w:space="0" w:color="auto"/>
                    <w:left w:val="none" w:sz="0" w:space="0" w:color="auto"/>
                    <w:bottom w:val="none" w:sz="0" w:space="0" w:color="auto"/>
                    <w:right w:val="none" w:sz="0" w:space="0" w:color="auto"/>
                  </w:divBdr>
                  <w:divsChild>
                    <w:div w:id="1268464981">
                      <w:marLeft w:val="0"/>
                      <w:marRight w:val="0"/>
                      <w:marTop w:val="0"/>
                      <w:marBottom w:val="0"/>
                      <w:divBdr>
                        <w:top w:val="none" w:sz="0" w:space="0" w:color="auto"/>
                        <w:left w:val="none" w:sz="0" w:space="0" w:color="auto"/>
                        <w:bottom w:val="none" w:sz="0" w:space="0" w:color="auto"/>
                        <w:right w:val="none" w:sz="0" w:space="0" w:color="auto"/>
                      </w:divBdr>
                    </w:div>
                  </w:divsChild>
                </w:div>
                <w:div w:id="231352725">
                  <w:marLeft w:val="0"/>
                  <w:marRight w:val="0"/>
                  <w:marTop w:val="0"/>
                  <w:marBottom w:val="0"/>
                  <w:divBdr>
                    <w:top w:val="none" w:sz="0" w:space="0" w:color="auto"/>
                    <w:left w:val="none" w:sz="0" w:space="0" w:color="auto"/>
                    <w:bottom w:val="none" w:sz="0" w:space="0" w:color="auto"/>
                    <w:right w:val="none" w:sz="0" w:space="0" w:color="auto"/>
                  </w:divBdr>
                  <w:divsChild>
                    <w:div w:id="2139568482">
                      <w:marLeft w:val="0"/>
                      <w:marRight w:val="0"/>
                      <w:marTop w:val="0"/>
                      <w:marBottom w:val="0"/>
                      <w:divBdr>
                        <w:top w:val="none" w:sz="0" w:space="0" w:color="auto"/>
                        <w:left w:val="none" w:sz="0" w:space="0" w:color="auto"/>
                        <w:bottom w:val="none" w:sz="0" w:space="0" w:color="auto"/>
                        <w:right w:val="none" w:sz="0" w:space="0" w:color="auto"/>
                      </w:divBdr>
                    </w:div>
                  </w:divsChild>
                </w:div>
                <w:div w:id="235285663">
                  <w:marLeft w:val="0"/>
                  <w:marRight w:val="0"/>
                  <w:marTop w:val="0"/>
                  <w:marBottom w:val="0"/>
                  <w:divBdr>
                    <w:top w:val="none" w:sz="0" w:space="0" w:color="auto"/>
                    <w:left w:val="none" w:sz="0" w:space="0" w:color="auto"/>
                    <w:bottom w:val="none" w:sz="0" w:space="0" w:color="auto"/>
                    <w:right w:val="none" w:sz="0" w:space="0" w:color="auto"/>
                  </w:divBdr>
                  <w:divsChild>
                    <w:div w:id="1310671630">
                      <w:marLeft w:val="0"/>
                      <w:marRight w:val="0"/>
                      <w:marTop w:val="0"/>
                      <w:marBottom w:val="0"/>
                      <w:divBdr>
                        <w:top w:val="none" w:sz="0" w:space="0" w:color="auto"/>
                        <w:left w:val="none" w:sz="0" w:space="0" w:color="auto"/>
                        <w:bottom w:val="none" w:sz="0" w:space="0" w:color="auto"/>
                        <w:right w:val="none" w:sz="0" w:space="0" w:color="auto"/>
                      </w:divBdr>
                    </w:div>
                  </w:divsChild>
                </w:div>
                <w:div w:id="235474716">
                  <w:marLeft w:val="0"/>
                  <w:marRight w:val="0"/>
                  <w:marTop w:val="0"/>
                  <w:marBottom w:val="0"/>
                  <w:divBdr>
                    <w:top w:val="none" w:sz="0" w:space="0" w:color="auto"/>
                    <w:left w:val="none" w:sz="0" w:space="0" w:color="auto"/>
                    <w:bottom w:val="none" w:sz="0" w:space="0" w:color="auto"/>
                    <w:right w:val="none" w:sz="0" w:space="0" w:color="auto"/>
                  </w:divBdr>
                  <w:divsChild>
                    <w:div w:id="409353210">
                      <w:marLeft w:val="0"/>
                      <w:marRight w:val="0"/>
                      <w:marTop w:val="0"/>
                      <w:marBottom w:val="0"/>
                      <w:divBdr>
                        <w:top w:val="none" w:sz="0" w:space="0" w:color="auto"/>
                        <w:left w:val="none" w:sz="0" w:space="0" w:color="auto"/>
                        <w:bottom w:val="none" w:sz="0" w:space="0" w:color="auto"/>
                        <w:right w:val="none" w:sz="0" w:space="0" w:color="auto"/>
                      </w:divBdr>
                    </w:div>
                  </w:divsChild>
                </w:div>
                <w:div w:id="337002694">
                  <w:marLeft w:val="0"/>
                  <w:marRight w:val="0"/>
                  <w:marTop w:val="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
                  </w:divsChild>
                </w:div>
                <w:div w:id="359475086">
                  <w:marLeft w:val="0"/>
                  <w:marRight w:val="0"/>
                  <w:marTop w:val="0"/>
                  <w:marBottom w:val="0"/>
                  <w:divBdr>
                    <w:top w:val="none" w:sz="0" w:space="0" w:color="auto"/>
                    <w:left w:val="none" w:sz="0" w:space="0" w:color="auto"/>
                    <w:bottom w:val="none" w:sz="0" w:space="0" w:color="auto"/>
                    <w:right w:val="none" w:sz="0" w:space="0" w:color="auto"/>
                  </w:divBdr>
                  <w:divsChild>
                    <w:div w:id="1856265183">
                      <w:marLeft w:val="0"/>
                      <w:marRight w:val="0"/>
                      <w:marTop w:val="0"/>
                      <w:marBottom w:val="0"/>
                      <w:divBdr>
                        <w:top w:val="none" w:sz="0" w:space="0" w:color="auto"/>
                        <w:left w:val="none" w:sz="0" w:space="0" w:color="auto"/>
                        <w:bottom w:val="none" w:sz="0" w:space="0" w:color="auto"/>
                        <w:right w:val="none" w:sz="0" w:space="0" w:color="auto"/>
                      </w:divBdr>
                    </w:div>
                  </w:divsChild>
                </w:div>
                <w:div w:id="376130959">
                  <w:marLeft w:val="0"/>
                  <w:marRight w:val="0"/>
                  <w:marTop w:val="0"/>
                  <w:marBottom w:val="0"/>
                  <w:divBdr>
                    <w:top w:val="none" w:sz="0" w:space="0" w:color="auto"/>
                    <w:left w:val="none" w:sz="0" w:space="0" w:color="auto"/>
                    <w:bottom w:val="none" w:sz="0" w:space="0" w:color="auto"/>
                    <w:right w:val="none" w:sz="0" w:space="0" w:color="auto"/>
                  </w:divBdr>
                  <w:divsChild>
                    <w:div w:id="1474520068">
                      <w:marLeft w:val="0"/>
                      <w:marRight w:val="0"/>
                      <w:marTop w:val="0"/>
                      <w:marBottom w:val="0"/>
                      <w:divBdr>
                        <w:top w:val="none" w:sz="0" w:space="0" w:color="auto"/>
                        <w:left w:val="none" w:sz="0" w:space="0" w:color="auto"/>
                        <w:bottom w:val="none" w:sz="0" w:space="0" w:color="auto"/>
                        <w:right w:val="none" w:sz="0" w:space="0" w:color="auto"/>
                      </w:divBdr>
                    </w:div>
                  </w:divsChild>
                </w:div>
                <w:div w:id="378668207">
                  <w:marLeft w:val="0"/>
                  <w:marRight w:val="0"/>
                  <w:marTop w:val="0"/>
                  <w:marBottom w:val="0"/>
                  <w:divBdr>
                    <w:top w:val="none" w:sz="0" w:space="0" w:color="auto"/>
                    <w:left w:val="none" w:sz="0" w:space="0" w:color="auto"/>
                    <w:bottom w:val="none" w:sz="0" w:space="0" w:color="auto"/>
                    <w:right w:val="none" w:sz="0" w:space="0" w:color="auto"/>
                  </w:divBdr>
                  <w:divsChild>
                    <w:div w:id="12726986">
                      <w:marLeft w:val="0"/>
                      <w:marRight w:val="0"/>
                      <w:marTop w:val="0"/>
                      <w:marBottom w:val="0"/>
                      <w:divBdr>
                        <w:top w:val="none" w:sz="0" w:space="0" w:color="auto"/>
                        <w:left w:val="none" w:sz="0" w:space="0" w:color="auto"/>
                        <w:bottom w:val="none" w:sz="0" w:space="0" w:color="auto"/>
                        <w:right w:val="none" w:sz="0" w:space="0" w:color="auto"/>
                      </w:divBdr>
                    </w:div>
                  </w:divsChild>
                </w:div>
                <w:div w:id="378746848">
                  <w:marLeft w:val="0"/>
                  <w:marRight w:val="0"/>
                  <w:marTop w:val="0"/>
                  <w:marBottom w:val="0"/>
                  <w:divBdr>
                    <w:top w:val="none" w:sz="0" w:space="0" w:color="auto"/>
                    <w:left w:val="none" w:sz="0" w:space="0" w:color="auto"/>
                    <w:bottom w:val="none" w:sz="0" w:space="0" w:color="auto"/>
                    <w:right w:val="none" w:sz="0" w:space="0" w:color="auto"/>
                  </w:divBdr>
                  <w:divsChild>
                    <w:div w:id="1247181826">
                      <w:marLeft w:val="0"/>
                      <w:marRight w:val="0"/>
                      <w:marTop w:val="0"/>
                      <w:marBottom w:val="0"/>
                      <w:divBdr>
                        <w:top w:val="none" w:sz="0" w:space="0" w:color="auto"/>
                        <w:left w:val="none" w:sz="0" w:space="0" w:color="auto"/>
                        <w:bottom w:val="none" w:sz="0" w:space="0" w:color="auto"/>
                        <w:right w:val="none" w:sz="0" w:space="0" w:color="auto"/>
                      </w:divBdr>
                    </w:div>
                  </w:divsChild>
                </w:div>
                <w:div w:id="383677567">
                  <w:marLeft w:val="0"/>
                  <w:marRight w:val="0"/>
                  <w:marTop w:val="0"/>
                  <w:marBottom w:val="0"/>
                  <w:divBdr>
                    <w:top w:val="none" w:sz="0" w:space="0" w:color="auto"/>
                    <w:left w:val="none" w:sz="0" w:space="0" w:color="auto"/>
                    <w:bottom w:val="none" w:sz="0" w:space="0" w:color="auto"/>
                    <w:right w:val="none" w:sz="0" w:space="0" w:color="auto"/>
                  </w:divBdr>
                  <w:divsChild>
                    <w:div w:id="1617757462">
                      <w:marLeft w:val="0"/>
                      <w:marRight w:val="0"/>
                      <w:marTop w:val="0"/>
                      <w:marBottom w:val="0"/>
                      <w:divBdr>
                        <w:top w:val="none" w:sz="0" w:space="0" w:color="auto"/>
                        <w:left w:val="none" w:sz="0" w:space="0" w:color="auto"/>
                        <w:bottom w:val="none" w:sz="0" w:space="0" w:color="auto"/>
                        <w:right w:val="none" w:sz="0" w:space="0" w:color="auto"/>
                      </w:divBdr>
                    </w:div>
                  </w:divsChild>
                </w:div>
                <w:div w:id="407964415">
                  <w:marLeft w:val="0"/>
                  <w:marRight w:val="0"/>
                  <w:marTop w:val="0"/>
                  <w:marBottom w:val="0"/>
                  <w:divBdr>
                    <w:top w:val="none" w:sz="0" w:space="0" w:color="auto"/>
                    <w:left w:val="none" w:sz="0" w:space="0" w:color="auto"/>
                    <w:bottom w:val="none" w:sz="0" w:space="0" w:color="auto"/>
                    <w:right w:val="none" w:sz="0" w:space="0" w:color="auto"/>
                  </w:divBdr>
                  <w:divsChild>
                    <w:div w:id="1460948845">
                      <w:marLeft w:val="0"/>
                      <w:marRight w:val="0"/>
                      <w:marTop w:val="0"/>
                      <w:marBottom w:val="0"/>
                      <w:divBdr>
                        <w:top w:val="none" w:sz="0" w:space="0" w:color="auto"/>
                        <w:left w:val="none" w:sz="0" w:space="0" w:color="auto"/>
                        <w:bottom w:val="none" w:sz="0" w:space="0" w:color="auto"/>
                        <w:right w:val="none" w:sz="0" w:space="0" w:color="auto"/>
                      </w:divBdr>
                    </w:div>
                  </w:divsChild>
                </w:div>
                <w:div w:id="413816333">
                  <w:marLeft w:val="0"/>
                  <w:marRight w:val="0"/>
                  <w:marTop w:val="0"/>
                  <w:marBottom w:val="0"/>
                  <w:divBdr>
                    <w:top w:val="none" w:sz="0" w:space="0" w:color="auto"/>
                    <w:left w:val="none" w:sz="0" w:space="0" w:color="auto"/>
                    <w:bottom w:val="none" w:sz="0" w:space="0" w:color="auto"/>
                    <w:right w:val="none" w:sz="0" w:space="0" w:color="auto"/>
                  </w:divBdr>
                  <w:divsChild>
                    <w:div w:id="1024789889">
                      <w:marLeft w:val="0"/>
                      <w:marRight w:val="0"/>
                      <w:marTop w:val="0"/>
                      <w:marBottom w:val="0"/>
                      <w:divBdr>
                        <w:top w:val="none" w:sz="0" w:space="0" w:color="auto"/>
                        <w:left w:val="none" w:sz="0" w:space="0" w:color="auto"/>
                        <w:bottom w:val="none" w:sz="0" w:space="0" w:color="auto"/>
                        <w:right w:val="none" w:sz="0" w:space="0" w:color="auto"/>
                      </w:divBdr>
                    </w:div>
                  </w:divsChild>
                </w:div>
                <w:div w:id="414087865">
                  <w:marLeft w:val="0"/>
                  <w:marRight w:val="0"/>
                  <w:marTop w:val="0"/>
                  <w:marBottom w:val="0"/>
                  <w:divBdr>
                    <w:top w:val="none" w:sz="0" w:space="0" w:color="auto"/>
                    <w:left w:val="none" w:sz="0" w:space="0" w:color="auto"/>
                    <w:bottom w:val="none" w:sz="0" w:space="0" w:color="auto"/>
                    <w:right w:val="none" w:sz="0" w:space="0" w:color="auto"/>
                  </w:divBdr>
                  <w:divsChild>
                    <w:div w:id="859469783">
                      <w:marLeft w:val="0"/>
                      <w:marRight w:val="0"/>
                      <w:marTop w:val="0"/>
                      <w:marBottom w:val="0"/>
                      <w:divBdr>
                        <w:top w:val="none" w:sz="0" w:space="0" w:color="auto"/>
                        <w:left w:val="none" w:sz="0" w:space="0" w:color="auto"/>
                        <w:bottom w:val="none" w:sz="0" w:space="0" w:color="auto"/>
                        <w:right w:val="none" w:sz="0" w:space="0" w:color="auto"/>
                      </w:divBdr>
                    </w:div>
                  </w:divsChild>
                </w:div>
                <w:div w:id="445394202">
                  <w:marLeft w:val="0"/>
                  <w:marRight w:val="0"/>
                  <w:marTop w:val="0"/>
                  <w:marBottom w:val="0"/>
                  <w:divBdr>
                    <w:top w:val="none" w:sz="0" w:space="0" w:color="auto"/>
                    <w:left w:val="none" w:sz="0" w:space="0" w:color="auto"/>
                    <w:bottom w:val="none" w:sz="0" w:space="0" w:color="auto"/>
                    <w:right w:val="none" w:sz="0" w:space="0" w:color="auto"/>
                  </w:divBdr>
                  <w:divsChild>
                    <w:div w:id="1298222636">
                      <w:marLeft w:val="0"/>
                      <w:marRight w:val="0"/>
                      <w:marTop w:val="0"/>
                      <w:marBottom w:val="0"/>
                      <w:divBdr>
                        <w:top w:val="none" w:sz="0" w:space="0" w:color="auto"/>
                        <w:left w:val="none" w:sz="0" w:space="0" w:color="auto"/>
                        <w:bottom w:val="none" w:sz="0" w:space="0" w:color="auto"/>
                        <w:right w:val="none" w:sz="0" w:space="0" w:color="auto"/>
                      </w:divBdr>
                    </w:div>
                  </w:divsChild>
                </w:div>
                <w:div w:id="499127547">
                  <w:marLeft w:val="0"/>
                  <w:marRight w:val="0"/>
                  <w:marTop w:val="0"/>
                  <w:marBottom w:val="0"/>
                  <w:divBdr>
                    <w:top w:val="none" w:sz="0" w:space="0" w:color="auto"/>
                    <w:left w:val="none" w:sz="0" w:space="0" w:color="auto"/>
                    <w:bottom w:val="none" w:sz="0" w:space="0" w:color="auto"/>
                    <w:right w:val="none" w:sz="0" w:space="0" w:color="auto"/>
                  </w:divBdr>
                  <w:divsChild>
                    <w:div w:id="1449229511">
                      <w:marLeft w:val="0"/>
                      <w:marRight w:val="0"/>
                      <w:marTop w:val="0"/>
                      <w:marBottom w:val="0"/>
                      <w:divBdr>
                        <w:top w:val="none" w:sz="0" w:space="0" w:color="auto"/>
                        <w:left w:val="none" w:sz="0" w:space="0" w:color="auto"/>
                        <w:bottom w:val="none" w:sz="0" w:space="0" w:color="auto"/>
                        <w:right w:val="none" w:sz="0" w:space="0" w:color="auto"/>
                      </w:divBdr>
                    </w:div>
                  </w:divsChild>
                </w:div>
                <w:div w:id="506483742">
                  <w:marLeft w:val="0"/>
                  <w:marRight w:val="0"/>
                  <w:marTop w:val="0"/>
                  <w:marBottom w:val="0"/>
                  <w:divBdr>
                    <w:top w:val="none" w:sz="0" w:space="0" w:color="auto"/>
                    <w:left w:val="none" w:sz="0" w:space="0" w:color="auto"/>
                    <w:bottom w:val="none" w:sz="0" w:space="0" w:color="auto"/>
                    <w:right w:val="none" w:sz="0" w:space="0" w:color="auto"/>
                  </w:divBdr>
                  <w:divsChild>
                    <w:div w:id="401411991">
                      <w:marLeft w:val="0"/>
                      <w:marRight w:val="0"/>
                      <w:marTop w:val="0"/>
                      <w:marBottom w:val="0"/>
                      <w:divBdr>
                        <w:top w:val="none" w:sz="0" w:space="0" w:color="auto"/>
                        <w:left w:val="none" w:sz="0" w:space="0" w:color="auto"/>
                        <w:bottom w:val="none" w:sz="0" w:space="0" w:color="auto"/>
                        <w:right w:val="none" w:sz="0" w:space="0" w:color="auto"/>
                      </w:divBdr>
                    </w:div>
                  </w:divsChild>
                </w:div>
                <w:div w:id="515461289">
                  <w:marLeft w:val="0"/>
                  <w:marRight w:val="0"/>
                  <w:marTop w:val="0"/>
                  <w:marBottom w:val="0"/>
                  <w:divBdr>
                    <w:top w:val="none" w:sz="0" w:space="0" w:color="auto"/>
                    <w:left w:val="none" w:sz="0" w:space="0" w:color="auto"/>
                    <w:bottom w:val="none" w:sz="0" w:space="0" w:color="auto"/>
                    <w:right w:val="none" w:sz="0" w:space="0" w:color="auto"/>
                  </w:divBdr>
                  <w:divsChild>
                    <w:div w:id="1020014506">
                      <w:marLeft w:val="0"/>
                      <w:marRight w:val="0"/>
                      <w:marTop w:val="0"/>
                      <w:marBottom w:val="0"/>
                      <w:divBdr>
                        <w:top w:val="none" w:sz="0" w:space="0" w:color="auto"/>
                        <w:left w:val="none" w:sz="0" w:space="0" w:color="auto"/>
                        <w:bottom w:val="none" w:sz="0" w:space="0" w:color="auto"/>
                        <w:right w:val="none" w:sz="0" w:space="0" w:color="auto"/>
                      </w:divBdr>
                    </w:div>
                  </w:divsChild>
                </w:div>
                <w:div w:id="552889201">
                  <w:marLeft w:val="0"/>
                  <w:marRight w:val="0"/>
                  <w:marTop w:val="0"/>
                  <w:marBottom w:val="0"/>
                  <w:divBdr>
                    <w:top w:val="none" w:sz="0" w:space="0" w:color="auto"/>
                    <w:left w:val="none" w:sz="0" w:space="0" w:color="auto"/>
                    <w:bottom w:val="none" w:sz="0" w:space="0" w:color="auto"/>
                    <w:right w:val="none" w:sz="0" w:space="0" w:color="auto"/>
                  </w:divBdr>
                  <w:divsChild>
                    <w:div w:id="1349795461">
                      <w:marLeft w:val="0"/>
                      <w:marRight w:val="0"/>
                      <w:marTop w:val="0"/>
                      <w:marBottom w:val="0"/>
                      <w:divBdr>
                        <w:top w:val="none" w:sz="0" w:space="0" w:color="auto"/>
                        <w:left w:val="none" w:sz="0" w:space="0" w:color="auto"/>
                        <w:bottom w:val="none" w:sz="0" w:space="0" w:color="auto"/>
                        <w:right w:val="none" w:sz="0" w:space="0" w:color="auto"/>
                      </w:divBdr>
                    </w:div>
                  </w:divsChild>
                </w:div>
                <w:div w:id="621882451">
                  <w:marLeft w:val="0"/>
                  <w:marRight w:val="0"/>
                  <w:marTop w:val="0"/>
                  <w:marBottom w:val="0"/>
                  <w:divBdr>
                    <w:top w:val="none" w:sz="0" w:space="0" w:color="auto"/>
                    <w:left w:val="none" w:sz="0" w:space="0" w:color="auto"/>
                    <w:bottom w:val="none" w:sz="0" w:space="0" w:color="auto"/>
                    <w:right w:val="none" w:sz="0" w:space="0" w:color="auto"/>
                  </w:divBdr>
                  <w:divsChild>
                    <w:div w:id="2125070927">
                      <w:marLeft w:val="0"/>
                      <w:marRight w:val="0"/>
                      <w:marTop w:val="0"/>
                      <w:marBottom w:val="0"/>
                      <w:divBdr>
                        <w:top w:val="none" w:sz="0" w:space="0" w:color="auto"/>
                        <w:left w:val="none" w:sz="0" w:space="0" w:color="auto"/>
                        <w:bottom w:val="none" w:sz="0" w:space="0" w:color="auto"/>
                        <w:right w:val="none" w:sz="0" w:space="0" w:color="auto"/>
                      </w:divBdr>
                    </w:div>
                  </w:divsChild>
                </w:div>
                <w:div w:id="629552607">
                  <w:marLeft w:val="0"/>
                  <w:marRight w:val="0"/>
                  <w:marTop w:val="0"/>
                  <w:marBottom w:val="0"/>
                  <w:divBdr>
                    <w:top w:val="none" w:sz="0" w:space="0" w:color="auto"/>
                    <w:left w:val="none" w:sz="0" w:space="0" w:color="auto"/>
                    <w:bottom w:val="none" w:sz="0" w:space="0" w:color="auto"/>
                    <w:right w:val="none" w:sz="0" w:space="0" w:color="auto"/>
                  </w:divBdr>
                  <w:divsChild>
                    <w:div w:id="1470781994">
                      <w:marLeft w:val="0"/>
                      <w:marRight w:val="0"/>
                      <w:marTop w:val="0"/>
                      <w:marBottom w:val="0"/>
                      <w:divBdr>
                        <w:top w:val="none" w:sz="0" w:space="0" w:color="auto"/>
                        <w:left w:val="none" w:sz="0" w:space="0" w:color="auto"/>
                        <w:bottom w:val="none" w:sz="0" w:space="0" w:color="auto"/>
                        <w:right w:val="none" w:sz="0" w:space="0" w:color="auto"/>
                      </w:divBdr>
                    </w:div>
                  </w:divsChild>
                </w:div>
                <w:div w:id="646513529">
                  <w:marLeft w:val="0"/>
                  <w:marRight w:val="0"/>
                  <w:marTop w:val="0"/>
                  <w:marBottom w:val="0"/>
                  <w:divBdr>
                    <w:top w:val="none" w:sz="0" w:space="0" w:color="auto"/>
                    <w:left w:val="none" w:sz="0" w:space="0" w:color="auto"/>
                    <w:bottom w:val="none" w:sz="0" w:space="0" w:color="auto"/>
                    <w:right w:val="none" w:sz="0" w:space="0" w:color="auto"/>
                  </w:divBdr>
                  <w:divsChild>
                    <w:div w:id="353381697">
                      <w:marLeft w:val="0"/>
                      <w:marRight w:val="0"/>
                      <w:marTop w:val="0"/>
                      <w:marBottom w:val="0"/>
                      <w:divBdr>
                        <w:top w:val="none" w:sz="0" w:space="0" w:color="auto"/>
                        <w:left w:val="none" w:sz="0" w:space="0" w:color="auto"/>
                        <w:bottom w:val="none" w:sz="0" w:space="0" w:color="auto"/>
                        <w:right w:val="none" w:sz="0" w:space="0" w:color="auto"/>
                      </w:divBdr>
                    </w:div>
                  </w:divsChild>
                </w:div>
                <w:div w:id="707147038">
                  <w:marLeft w:val="0"/>
                  <w:marRight w:val="0"/>
                  <w:marTop w:val="0"/>
                  <w:marBottom w:val="0"/>
                  <w:divBdr>
                    <w:top w:val="none" w:sz="0" w:space="0" w:color="auto"/>
                    <w:left w:val="none" w:sz="0" w:space="0" w:color="auto"/>
                    <w:bottom w:val="none" w:sz="0" w:space="0" w:color="auto"/>
                    <w:right w:val="none" w:sz="0" w:space="0" w:color="auto"/>
                  </w:divBdr>
                  <w:divsChild>
                    <w:div w:id="733433899">
                      <w:marLeft w:val="0"/>
                      <w:marRight w:val="0"/>
                      <w:marTop w:val="0"/>
                      <w:marBottom w:val="0"/>
                      <w:divBdr>
                        <w:top w:val="none" w:sz="0" w:space="0" w:color="auto"/>
                        <w:left w:val="none" w:sz="0" w:space="0" w:color="auto"/>
                        <w:bottom w:val="none" w:sz="0" w:space="0" w:color="auto"/>
                        <w:right w:val="none" w:sz="0" w:space="0" w:color="auto"/>
                      </w:divBdr>
                    </w:div>
                  </w:divsChild>
                </w:div>
                <w:div w:id="722100697">
                  <w:marLeft w:val="0"/>
                  <w:marRight w:val="0"/>
                  <w:marTop w:val="0"/>
                  <w:marBottom w:val="0"/>
                  <w:divBdr>
                    <w:top w:val="none" w:sz="0" w:space="0" w:color="auto"/>
                    <w:left w:val="none" w:sz="0" w:space="0" w:color="auto"/>
                    <w:bottom w:val="none" w:sz="0" w:space="0" w:color="auto"/>
                    <w:right w:val="none" w:sz="0" w:space="0" w:color="auto"/>
                  </w:divBdr>
                  <w:divsChild>
                    <w:div w:id="1025639449">
                      <w:marLeft w:val="0"/>
                      <w:marRight w:val="0"/>
                      <w:marTop w:val="0"/>
                      <w:marBottom w:val="0"/>
                      <w:divBdr>
                        <w:top w:val="none" w:sz="0" w:space="0" w:color="auto"/>
                        <w:left w:val="none" w:sz="0" w:space="0" w:color="auto"/>
                        <w:bottom w:val="none" w:sz="0" w:space="0" w:color="auto"/>
                        <w:right w:val="none" w:sz="0" w:space="0" w:color="auto"/>
                      </w:divBdr>
                    </w:div>
                  </w:divsChild>
                </w:div>
                <w:div w:id="724909838">
                  <w:marLeft w:val="0"/>
                  <w:marRight w:val="0"/>
                  <w:marTop w:val="0"/>
                  <w:marBottom w:val="0"/>
                  <w:divBdr>
                    <w:top w:val="none" w:sz="0" w:space="0" w:color="auto"/>
                    <w:left w:val="none" w:sz="0" w:space="0" w:color="auto"/>
                    <w:bottom w:val="none" w:sz="0" w:space="0" w:color="auto"/>
                    <w:right w:val="none" w:sz="0" w:space="0" w:color="auto"/>
                  </w:divBdr>
                  <w:divsChild>
                    <w:div w:id="1421029254">
                      <w:marLeft w:val="0"/>
                      <w:marRight w:val="0"/>
                      <w:marTop w:val="0"/>
                      <w:marBottom w:val="0"/>
                      <w:divBdr>
                        <w:top w:val="none" w:sz="0" w:space="0" w:color="auto"/>
                        <w:left w:val="none" w:sz="0" w:space="0" w:color="auto"/>
                        <w:bottom w:val="none" w:sz="0" w:space="0" w:color="auto"/>
                        <w:right w:val="none" w:sz="0" w:space="0" w:color="auto"/>
                      </w:divBdr>
                    </w:div>
                  </w:divsChild>
                </w:div>
                <w:div w:id="753431365">
                  <w:marLeft w:val="0"/>
                  <w:marRight w:val="0"/>
                  <w:marTop w:val="0"/>
                  <w:marBottom w:val="0"/>
                  <w:divBdr>
                    <w:top w:val="none" w:sz="0" w:space="0" w:color="auto"/>
                    <w:left w:val="none" w:sz="0" w:space="0" w:color="auto"/>
                    <w:bottom w:val="none" w:sz="0" w:space="0" w:color="auto"/>
                    <w:right w:val="none" w:sz="0" w:space="0" w:color="auto"/>
                  </w:divBdr>
                  <w:divsChild>
                    <w:div w:id="1607082388">
                      <w:marLeft w:val="0"/>
                      <w:marRight w:val="0"/>
                      <w:marTop w:val="0"/>
                      <w:marBottom w:val="0"/>
                      <w:divBdr>
                        <w:top w:val="none" w:sz="0" w:space="0" w:color="auto"/>
                        <w:left w:val="none" w:sz="0" w:space="0" w:color="auto"/>
                        <w:bottom w:val="none" w:sz="0" w:space="0" w:color="auto"/>
                        <w:right w:val="none" w:sz="0" w:space="0" w:color="auto"/>
                      </w:divBdr>
                    </w:div>
                  </w:divsChild>
                </w:div>
                <w:div w:id="765150962">
                  <w:marLeft w:val="0"/>
                  <w:marRight w:val="0"/>
                  <w:marTop w:val="0"/>
                  <w:marBottom w:val="0"/>
                  <w:divBdr>
                    <w:top w:val="none" w:sz="0" w:space="0" w:color="auto"/>
                    <w:left w:val="none" w:sz="0" w:space="0" w:color="auto"/>
                    <w:bottom w:val="none" w:sz="0" w:space="0" w:color="auto"/>
                    <w:right w:val="none" w:sz="0" w:space="0" w:color="auto"/>
                  </w:divBdr>
                  <w:divsChild>
                    <w:div w:id="238562965">
                      <w:marLeft w:val="0"/>
                      <w:marRight w:val="0"/>
                      <w:marTop w:val="0"/>
                      <w:marBottom w:val="0"/>
                      <w:divBdr>
                        <w:top w:val="none" w:sz="0" w:space="0" w:color="auto"/>
                        <w:left w:val="none" w:sz="0" w:space="0" w:color="auto"/>
                        <w:bottom w:val="none" w:sz="0" w:space="0" w:color="auto"/>
                        <w:right w:val="none" w:sz="0" w:space="0" w:color="auto"/>
                      </w:divBdr>
                    </w:div>
                  </w:divsChild>
                </w:div>
                <w:div w:id="775755951">
                  <w:marLeft w:val="0"/>
                  <w:marRight w:val="0"/>
                  <w:marTop w:val="0"/>
                  <w:marBottom w:val="0"/>
                  <w:divBdr>
                    <w:top w:val="none" w:sz="0" w:space="0" w:color="auto"/>
                    <w:left w:val="none" w:sz="0" w:space="0" w:color="auto"/>
                    <w:bottom w:val="none" w:sz="0" w:space="0" w:color="auto"/>
                    <w:right w:val="none" w:sz="0" w:space="0" w:color="auto"/>
                  </w:divBdr>
                  <w:divsChild>
                    <w:div w:id="863399978">
                      <w:marLeft w:val="0"/>
                      <w:marRight w:val="0"/>
                      <w:marTop w:val="0"/>
                      <w:marBottom w:val="0"/>
                      <w:divBdr>
                        <w:top w:val="none" w:sz="0" w:space="0" w:color="auto"/>
                        <w:left w:val="none" w:sz="0" w:space="0" w:color="auto"/>
                        <w:bottom w:val="none" w:sz="0" w:space="0" w:color="auto"/>
                        <w:right w:val="none" w:sz="0" w:space="0" w:color="auto"/>
                      </w:divBdr>
                    </w:div>
                  </w:divsChild>
                </w:div>
                <w:div w:id="795370657">
                  <w:marLeft w:val="0"/>
                  <w:marRight w:val="0"/>
                  <w:marTop w:val="0"/>
                  <w:marBottom w:val="0"/>
                  <w:divBdr>
                    <w:top w:val="none" w:sz="0" w:space="0" w:color="auto"/>
                    <w:left w:val="none" w:sz="0" w:space="0" w:color="auto"/>
                    <w:bottom w:val="none" w:sz="0" w:space="0" w:color="auto"/>
                    <w:right w:val="none" w:sz="0" w:space="0" w:color="auto"/>
                  </w:divBdr>
                  <w:divsChild>
                    <w:div w:id="1956908234">
                      <w:marLeft w:val="0"/>
                      <w:marRight w:val="0"/>
                      <w:marTop w:val="0"/>
                      <w:marBottom w:val="0"/>
                      <w:divBdr>
                        <w:top w:val="none" w:sz="0" w:space="0" w:color="auto"/>
                        <w:left w:val="none" w:sz="0" w:space="0" w:color="auto"/>
                        <w:bottom w:val="none" w:sz="0" w:space="0" w:color="auto"/>
                        <w:right w:val="none" w:sz="0" w:space="0" w:color="auto"/>
                      </w:divBdr>
                    </w:div>
                  </w:divsChild>
                </w:div>
                <w:div w:id="825515113">
                  <w:marLeft w:val="0"/>
                  <w:marRight w:val="0"/>
                  <w:marTop w:val="0"/>
                  <w:marBottom w:val="0"/>
                  <w:divBdr>
                    <w:top w:val="none" w:sz="0" w:space="0" w:color="auto"/>
                    <w:left w:val="none" w:sz="0" w:space="0" w:color="auto"/>
                    <w:bottom w:val="none" w:sz="0" w:space="0" w:color="auto"/>
                    <w:right w:val="none" w:sz="0" w:space="0" w:color="auto"/>
                  </w:divBdr>
                  <w:divsChild>
                    <w:div w:id="1697149734">
                      <w:marLeft w:val="0"/>
                      <w:marRight w:val="0"/>
                      <w:marTop w:val="0"/>
                      <w:marBottom w:val="0"/>
                      <w:divBdr>
                        <w:top w:val="none" w:sz="0" w:space="0" w:color="auto"/>
                        <w:left w:val="none" w:sz="0" w:space="0" w:color="auto"/>
                        <w:bottom w:val="none" w:sz="0" w:space="0" w:color="auto"/>
                        <w:right w:val="none" w:sz="0" w:space="0" w:color="auto"/>
                      </w:divBdr>
                    </w:div>
                  </w:divsChild>
                </w:div>
                <w:div w:id="854153155">
                  <w:marLeft w:val="0"/>
                  <w:marRight w:val="0"/>
                  <w:marTop w:val="0"/>
                  <w:marBottom w:val="0"/>
                  <w:divBdr>
                    <w:top w:val="none" w:sz="0" w:space="0" w:color="auto"/>
                    <w:left w:val="none" w:sz="0" w:space="0" w:color="auto"/>
                    <w:bottom w:val="none" w:sz="0" w:space="0" w:color="auto"/>
                    <w:right w:val="none" w:sz="0" w:space="0" w:color="auto"/>
                  </w:divBdr>
                  <w:divsChild>
                    <w:div w:id="1231118437">
                      <w:marLeft w:val="0"/>
                      <w:marRight w:val="0"/>
                      <w:marTop w:val="0"/>
                      <w:marBottom w:val="0"/>
                      <w:divBdr>
                        <w:top w:val="none" w:sz="0" w:space="0" w:color="auto"/>
                        <w:left w:val="none" w:sz="0" w:space="0" w:color="auto"/>
                        <w:bottom w:val="none" w:sz="0" w:space="0" w:color="auto"/>
                        <w:right w:val="none" w:sz="0" w:space="0" w:color="auto"/>
                      </w:divBdr>
                    </w:div>
                  </w:divsChild>
                </w:div>
                <w:div w:id="868101729">
                  <w:marLeft w:val="0"/>
                  <w:marRight w:val="0"/>
                  <w:marTop w:val="0"/>
                  <w:marBottom w:val="0"/>
                  <w:divBdr>
                    <w:top w:val="none" w:sz="0" w:space="0" w:color="auto"/>
                    <w:left w:val="none" w:sz="0" w:space="0" w:color="auto"/>
                    <w:bottom w:val="none" w:sz="0" w:space="0" w:color="auto"/>
                    <w:right w:val="none" w:sz="0" w:space="0" w:color="auto"/>
                  </w:divBdr>
                  <w:divsChild>
                    <w:div w:id="1512597879">
                      <w:marLeft w:val="0"/>
                      <w:marRight w:val="0"/>
                      <w:marTop w:val="0"/>
                      <w:marBottom w:val="0"/>
                      <w:divBdr>
                        <w:top w:val="none" w:sz="0" w:space="0" w:color="auto"/>
                        <w:left w:val="none" w:sz="0" w:space="0" w:color="auto"/>
                        <w:bottom w:val="none" w:sz="0" w:space="0" w:color="auto"/>
                        <w:right w:val="none" w:sz="0" w:space="0" w:color="auto"/>
                      </w:divBdr>
                    </w:div>
                  </w:divsChild>
                </w:div>
                <w:div w:id="898249419">
                  <w:marLeft w:val="0"/>
                  <w:marRight w:val="0"/>
                  <w:marTop w:val="0"/>
                  <w:marBottom w:val="0"/>
                  <w:divBdr>
                    <w:top w:val="none" w:sz="0" w:space="0" w:color="auto"/>
                    <w:left w:val="none" w:sz="0" w:space="0" w:color="auto"/>
                    <w:bottom w:val="none" w:sz="0" w:space="0" w:color="auto"/>
                    <w:right w:val="none" w:sz="0" w:space="0" w:color="auto"/>
                  </w:divBdr>
                  <w:divsChild>
                    <w:div w:id="1435175785">
                      <w:marLeft w:val="0"/>
                      <w:marRight w:val="0"/>
                      <w:marTop w:val="0"/>
                      <w:marBottom w:val="0"/>
                      <w:divBdr>
                        <w:top w:val="none" w:sz="0" w:space="0" w:color="auto"/>
                        <w:left w:val="none" w:sz="0" w:space="0" w:color="auto"/>
                        <w:bottom w:val="none" w:sz="0" w:space="0" w:color="auto"/>
                        <w:right w:val="none" w:sz="0" w:space="0" w:color="auto"/>
                      </w:divBdr>
                    </w:div>
                  </w:divsChild>
                </w:div>
                <w:div w:id="940719683">
                  <w:marLeft w:val="0"/>
                  <w:marRight w:val="0"/>
                  <w:marTop w:val="0"/>
                  <w:marBottom w:val="0"/>
                  <w:divBdr>
                    <w:top w:val="none" w:sz="0" w:space="0" w:color="auto"/>
                    <w:left w:val="none" w:sz="0" w:space="0" w:color="auto"/>
                    <w:bottom w:val="none" w:sz="0" w:space="0" w:color="auto"/>
                    <w:right w:val="none" w:sz="0" w:space="0" w:color="auto"/>
                  </w:divBdr>
                  <w:divsChild>
                    <w:div w:id="1316295296">
                      <w:marLeft w:val="0"/>
                      <w:marRight w:val="0"/>
                      <w:marTop w:val="0"/>
                      <w:marBottom w:val="0"/>
                      <w:divBdr>
                        <w:top w:val="none" w:sz="0" w:space="0" w:color="auto"/>
                        <w:left w:val="none" w:sz="0" w:space="0" w:color="auto"/>
                        <w:bottom w:val="none" w:sz="0" w:space="0" w:color="auto"/>
                        <w:right w:val="none" w:sz="0" w:space="0" w:color="auto"/>
                      </w:divBdr>
                    </w:div>
                  </w:divsChild>
                </w:div>
                <w:div w:id="955984070">
                  <w:marLeft w:val="0"/>
                  <w:marRight w:val="0"/>
                  <w:marTop w:val="0"/>
                  <w:marBottom w:val="0"/>
                  <w:divBdr>
                    <w:top w:val="none" w:sz="0" w:space="0" w:color="auto"/>
                    <w:left w:val="none" w:sz="0" w:space="0" w:color="auto"/>
                    <w:bottom w:val="none" w:sz="0" w:space="0" w:color="auto"/>
                    <w:right w:val="none" w:sz="0" w:space="0" w:color="auto"/>
                  </w:divBdr>
                  <w:divsChild>
                    <w:div w:id="1990397220">
                      <w:marLeft w:val="0"/>
                      <w:marRight w:val="0"/>
                      <w:marTop w:val="0"/>
                      <w:marBottom w:val="0"/>
                      <w:divBdr>
                        <w:top w:val="none" w:sz="0" w:space="0" w:color="auto"/>
                        <w:left w:val="none" w:sz="0" w:space="0" w:color="auto"/>
                        <w:bottom w:val="none" w:sz="0" w:space="0" w:color="auto"/>
                        <w:right w:val="none" w:sz="0" w:space="0" w:color="auto"/>
                      </w:divBdr>
                    </w:div>
                  </w:divsChild>
                </w:div>
                <w:div w:id="956760668">
                  <w:marLeft w:val="0"/>
                  <w:marRight w:val="0"/>
                  <w:marTop w:val="0"/>
                  <w:marBottom w:val="0"/>
                  <w:divBdr>
                    <w:top w:val="none" w:sz="0" w:space="0" w:color="auto"/>
                    <w:left w:val="none" w:sz="0" w:space="0" w:color="auto"/>
                    <w:bottom w:val="none" w:sz="0" w:space="0" w:color="auto"/>
                    <w:right w:val="none" w:sz="0" w:space="0" w:color="auto"/>
                  </w:divBdr>
                  <w:divsChild>
                    <w:div w:id="145442445">
                      <w:marLeft w:val="0"/>
                      <w:marRight w:val="0"/>
                      <w:marTop w:val="0"/>
                      <w:marBottom w:val="0"/>
                      <w:divBdr>
                        <w:top w:val="none" w:sz="0" w:space="0" w:color="auto"/>
                        <w:left w:val="none" w:sz="0" w:space="0" w:color="auto"/>
                        <w:bottom w:val="none" w:sz="0" w:space="0" w:color="auto"/>
                        <w:right w:val="none" w:sz="0" w:space="0" w:color="auto"/>
                      </w:divBdr>
                    </w:div>
                  </w:divsChild>
                </w:div>
                <w:div w:id="964114077">
                  <w:marLeft w:val="0"/>
                  <w:marRight w:val="0"/>
                  <w:marTop w:val="0"/>
                  <w:marBottom w:val="0"/>
                  <w:divBdr>
                    <w:top w:val="none" w:sz="0" w:space="0" w:color="auto"/>
                    <w:left w:val="none" w:sz="0" w:space="0" w:color="auto"/>
                    <w:bottom w:val="none" w:sz="0" w:space="0" w:color="auto"/>
                    <w:right w:val="none" w:sz="0" w:space="0" w:color="auto"/>
                  </w:divBdr>
                  <w:divsChild>
                    <w:div w:id="1966739408">
                      <w:marLeft w:val="0"/>
                      <w:marRight w:val="0"/>
                      <w:marTop w:val="0"/>
                      <w:marBottom w:val="0"/>
                      <w:divBdr>
                        <w:top w:val="none" w:sz="0" w:space="0" w:color="auto"/>
                        <w:left w:val="none" w:sz="0" w:space="0" w:color="auto"/>
                        <w:bottom w:val="none" w:sz="0" w:space="0" w:color="auto"/>
                        <w:right w:val="none" w:sz="0" w:space="0" w:color="auto"/>
                      </w:divBdr>
                    </w:div>
                  </w:divsChild>
                </w:div>
                <w:div w:id="966660422">
                  <w:marLeft w:val="0"/>
                  <w:marRight w:val="0"/>
                  <w:marTop w:val="0"/>
                  <w:marBottom w:val="0"/>
                  <w:divBdr>
                    <w:top w:val="none" w:sz="0" w:space="0" w:color="auto"/>
                    <w:left w:val="none" w:sz="0" w:space="0" w:color="auto"/>
                    <w:bottom w:val="none" w:sz="0" w:space="0" w:color="auto"/>
                    <w:right w:val="none" w:sz="0" w:space="0" w:color="auto"/>
                  </w:divBdr>
                  <w:divsChild>
                    <w:div w:id="347489196">
                      <w:marLeft w:val="0"/>
                      <w:marRight w:val="0"/>
                      <w:marTop w:val="0"/>
                      <w:marBottom w:val="0"/>
                      <w:divBdr>
                        <w:top w:val="none" w:sz="0" w:space="0" w:color="auto"/>
                        <w:left w:val="none" w:sz="0" w:space="0" w:color="auto"/>
                        <w:bottom w:val="none" w:sz="0" w:space="0" w:color="auto"/>
                        <w:right w:val="none" w:sz="0" w:space="0" w:color="auto"/>
                      </w:divBdr>
                    </w:div>
                  </w:divsChild>
                </w:div>
                <w:div w:id="970094733">
                  <w:marLeft w:val="0"/>
                  <w:marRight w:val="0"/>
                  <w:marTop w:val="0"/>
                  <w:marBottom w:val="0"/>
                  <w:divBdr>
                    <w:top w:val="none" w:sz="0" w:space="0" w:color="auto"/>
                    <w:left w:val="none" w:sz="0" w:space="0" w:color="auto"/>
                    <w:bottom w:val="none" w:sz="0" w:space="0" w:color="auto"/>
                    <w:right w:val="none" w:sz="0" w:space="0" w:color="auto"/>
                  </w:divBdr>
                  <w:divsChild>
                    <w:div w:id="252322490">
                      <w:marLeft w:val="0"/>
                      <w:marRight w:val="0"/>
                      <w:marTop w:val="0"/>
                      <w:marBottom w:val="0"/>
                      <w:divBdr>
                        <w:top w:val="none" w:sz="0" w:space="0" w:color="auto"/>
                        <w:left w:val="none" w:sz="0" w:space="0" w:color="auto"/>
                        <w:bottom w:val="none" w:sz="0" w:space="0" w:color="auto"/>
                        <w:right w:val="none" w:sz="0" w:space="0" w:color="auto"/>
                      </w:divBdr>
                    </w:div>
                  </w:divsChild>
                </w:div>
                <w:div w:id="976955824">
                  <w:marLeft w:val="0"/>
                  <w:marRight w:val="0"/>
                  <w:marTop w:val="0"/>
                  <w:marBottom w:val="0"/>
                  <w:divBdr>
                    <w:top w:val="none" w:sz="0" w:space="0" w:color="auto"/>
                    <w:left w:val="none" w:sz="0" w:space="0" w:color="auto"/>
                    <w:bottom w:val="none" w:sz="0" w:space="0" w:color="auto"/>
                    <w:right w:val="none" w:sz="0" w:space="0" w:color="auto"/>
                  </w:divBdr>
                  <w:divsChild>
                    <w:div w:id="415901700">
                      <w:marLeft w:val="0"/>
                      <w:marRight w:val="0"/>
                      <w:marTop w:val="0"/>
                      <w:marBottom w:val="0"/>
                      <w:divBdr>
                        <w:top w:val="none" w:sz="0" w:space="0" w:color="auto"/>
                        <w:left w:val="none" w:sz="0" w:space="0" w:color="auto"/>
                        <w:bottom w:val="none" w:sz="0" w:space="0" w:color="auto"/>
                        <w:right w:val="none" w:sz="0" w:space="0" w:color="auto"/>
                      </w:divBdr>
                    </w:div>
                  </w:divsChild>
                </w:div>
                <w:div w:id="977342180">
                  <w:marLeft w:val="0"/>
                  <w:marRight w:val="0"/>
                  <w:marTop w:val="0"/>
                  <w:marBottom w:val="0"/>
                  <w:divBdr>
                    <w:top w:val="none" w:sz="0" w:space="0" w:color="auto"/>
                    <w:left w:val="none" w:sz="0" w:space="0" w:color="auto"/>
                    <w:bottom w:val="none" w:sz="0" w:space="0" w:color="auto"/>
                    <w:right w:val="none" w:sz="0" w:space="0" w:color="auto"/>
                  </w:divBdr>
                  <w:divsChild>
                    <w:div w:id="607273747">
                      <w:marLeft w:val="0"/>
                      <w:marRight w:val="0"/>
                      <w:marTop w:val="0"/>
                      <w:marBottom w:val="0"/>
                      <w:divBdr>
                        <w:top w:val="none" w:sz="0" w:space="0" w:color="auto"/>
                        <w:left w:val="none" w:sz="0" w:space="0" w:color="auto"/>
                        <w:bottom w:val="none" w:sz="0" w:space="0" w:color="auto"/>
                        <w:right w:val="none" w:sz="0" w:space="0" w:color="auto"/>
                      </w:divBdr>
                    </w:div>
                  </w:divsChild>
                </w:div>
                <w:div w:id="993683962">
                  <w:marLeft w:val="0"/>
                  <w:marRight w:val="0"/>
                  <w:marTop w:val="0"/>
                  <w:marBottom w:val="0"/>
                  <w:divBdr>
                    <w:top w:val="none" w:sz="0" w:space="0" w:color="auto"/>
                    <w:left w:val="none" w:sz="0" w:space="0" w:color="auto"/>
                    <w:bottom w:val="none" w:sz="0" w:space="0" w:color="auto"/>
                    <w:right w:val="none" w:sz="0" w:space="0" w:color="auto"/>
                  </w:divBdr>
                  <w:divsChild>
                    <w:div w:id="1340933359">
                      <w:marLeft w:val="0"/>
                      <w:marRight w:val="0"/>
                      <w:marTop w:val="0"/>
                      <w:marBottom w:val="0"/>
                      <w:divBdr>
                        <w:top w:val="none" w:sz="0" w:space="0" w:color="auto"/>
                        <w:left w:val="none" w:sz="0" w:space="0" w:color="auto"/>
                        <w:bottom w:val="none" w:sz="0" w:space="0" w:color="auto"/>
                        <w:right w:val="none" w:sz="0" w:space="0" w:color="auto"/>
                      </w:divBdr>
                    </w:div>
                  </w:divsChild>
                </w:div>
                <w:div w:id="1000499689">
                  <w:marLeft w:val="0"/>
                  <w:marRight w:val="0"/>
                  <w:marTop w:val="0"/>
                  <w:marBottom w:val="0"/>
                  <w:divBdr>
                    <w:top w:val="none" w:sz="0" w:space="0" w:color="auto"/>
                    <w:left w:val="none" w:sz="0" w:space="0" w:color="auto"/>
                    <w:bottom w:val="none" w:sz="0" w:space="0" w:color="auto"/>
                    <w:right w:val="none" w:sz="0" w:space="0" w:color="auto"/>
                  </w:divBdr>
                  <w:divsChild>
                    <w:div w:id="1096514193">
                      <w:marLeft w:val="0"/>
                      <w:marRight w:val="0"/>
                      <w:marTop w:val="0"/>
                      <w:marBottom w:val="0"/>
                      <w:divBdr>
                        <w:top w:val="none" w:sz="0" w:space="0" w:color="auto"/>
                        <w:left w:val="none" w:sz="0" w:space="0" w:color="auto"/>
                        <w:bottom w:val="none" w:sz="0" w:space="0" w:color="auto"/>
                        <w:right w:val="none" w:sz="0" w:space="0" w:color="auto"/>
                      </w:divBdr>
                    </w:div>
                  </w:divsChild>
                </w:div>
                <w:div w:id="1012611126">
                  <w:marLeft w:val="0"/>
                  <w:marRight w:val="0"/>
                  <w:marTop w:val="0"/>
                  <w:marBottom w:val="0"/>
                  <w:divBdr>
                    <w:top w:val="none" w:sz="0" w:space="0" w:color="auto"/>
                    <w:left w:val="none" w:sz="0" w:space="0" w:color="auto"/>
                    <w:bottom w:val="none" w:sz="0" w:space="0" w:color="auto"/>
                    <w:right w:val="none" w:sz="0" w:space="0" w:color="auto"/>
                  </w:divBdr>
                  <w:divsChild>
                    <w:div w:id="488012443">
                      <w:marLeft w:val="0"/>
                      <w:marRight w:val="0"/>
                      <w:marTop w:val="0"/>
                      <w:marBottom w:val="0"/>
                      <w:divBdr>
                        <w:top w:val="none" w:sz="0" w:space="0" w:color="auto"/>
                        <w:left w:val="none" w:sz="0" w:space="0" w:color="auto"/>
                        <w:bottom w:val="none" w:sz="0" w:space="0" w:color="auto"/>
                        <w:right w:val="none" w:sz="0" w:space="0" w:color="auto"/>
                      </w:divBdr>
                    </w:div>
                  </w:divsChild>
                </w:div>
                <w:div w:id="1030378675">
                  <w:marLeft w:val="0"/>
                  <w:marRight w:val="0"/>
                  <w:marTop w:val="0"/>
                  <w:marBottom w:val="0"/>
                  <w:divBdr>
                    <w:top w:val="none" w:sz="0" w:space="0" w:color="auto"/>
                    <w:left w:val="none" w:sz="0" w:space="0" w:color="auto"/>
                    <w:bottom w:val="none" w:sz="0" w:space="0" w:color="auto"/>
                    <w:right w:val="none" w:sz="0" w:space="0" w:color="auto"/>
                  </w:divBdr>
                  <w:divsChild>
                    <w:div w:id="2119372038">
                      <w:marLeft w:val="0"/>
                      <w:marRight w:val="0"/>
                      <w:marTop w:val="0"/>
                      <w:marBottom w:val="0"/>
                      <w:divBdr>
                        <w:top w:val="none" w:sz="0" w:space="0" w:color="auto"/>
                        <w:left w:val="none" w:sz="0" w:space="0" w:color="auto"/>
                        <w:bottom w:val="none" w:sz="0" w:space="0" w:color="auto"/>
                        <w:right w:val="none" w:sz="0" w:space="0" w:color="auto"/>
                      </w:divBdr>
                    </w:div>
                  </w:divsChild>
                </w:div>
                <w:div w:id="1044797168">
                  <w:marLeft w:val="0"/>
                  <w:marRight w:val="0"/>
                  <w:marTop w:val="0"/>
                  <w:marBottom w:val="0"/>
                  <w:divBdr>
                    <w:top w:val="none" w:sz="0" w:space="0" w:color="auto"/>
                    <w:left w:val="none" w:sz="0" w:space="0" w:color="auto"/>
                    <w:bottom w:val="none" w:sz="0" w:space="0" w:color="auto"/>
                    <w:right w:val="none" w:sz="0" w:space="0" w:color="auto"/>
                  </w:divBdr>
                  <w:divsChild>
                    <w:div w:id="1661157522">
                      <w:marLeft w:val="0"/>
                      <w:marRight w:val="0"/>
                      <w:marTop w:val="0"/>
                      <w:marBottom w:val="0"/>
                      <w:divBdr>
                        <w:top w:val="none" w:sz="0" w:space="0" w:color="auto"/>
                        <w:left w:val="none" w:sz="0" w:space="0" w:color="auto"/>
                        <w:bottom w:val="none" w:sz="0" w:space="0" w:color="auto"/>
                        <w:right w:val="none" w:sz="0" w:space="0" w:color="auto"/>
                      </w:divBdr>
                    </w:div>
                  </w:divsChild>
                </w:div>
                <w:div w:id="1051349673">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0"/>
                      <w:divBdr>
                        <w:top w:val="none" w:sz="0" w:space="0" w:color="auto"/>
                        <w:left w:val="none" w:sz="0" w:space="0" w:color="auto"/>
                        <w:bottom w:val="none" w:sz="0" w:space="0" w:color="auto"/>
                        <w:right w:val="none" w:sz="0" w:space="0" w:color="auto"/>
                      </w:divBdr>
                    </w:div>
                  </w:divsChild>
                </w:div>
                <w:div w:id="1057046302">
                  <w:marLeft w:val="0"/>
                  <w:marRight w:val="0"/>
                  <w:marTop w:val="0"/>
                  <w:marBottom w:val="0"/>
                  <w:divBdr>
                    <w:top w:val="none" w:sz="0" w:space="0" w:color="auto"/>
                    <w:left w:val="none" w:sz="0" w:space="0" w:color="auto"/>
                    <w:bottom w:val="none" w:sz="0" w:space="0" w:color="auto"/>
                    <w:right w:val="none" w:sz="0" w:space="0" w:color="auto"/>
                  </w:divBdr>
                  <w:divsChild>
                    <w:div w:id="1401826792">
                      <w:marLeft w:val="0"/>
                      <w:marRight w:val="0"/>
                      <w:marTop w:val="0"/>
                      <w:marBottom w:val="0"/>
                      <w:divBdr>
                        <w:top w:val="none" w:sz="0" w:space="0" w:color="auto"/>
                        <w:left w:val="none" w:sz="0" w:space="0" w:color="auto"/>
                        <w:bottom w:val="none" w:sz="0" w:space="0" w:color="auto"/>
                        <w:right w:val="none" w:sz="0" w:space="0" w:color="auto"/>
                      </w:divBdr>
                    </w:div>
                  </w:divsChild>
                </w:div>
                <w:div w:id="1111439189">
                  <w:marLeft w:val="0"/>
                  <w:marRight w:val="0"/>
                  <w:marTop w:val="0"/>
                  <w:marBottom w:val="0"/>
                  <w:divBdr>
                    <w:top w:val="none" w:sz="0" w:space="0" w:color="auto"/>
                    <w:left w:val="none" w:sz="0" w:space="0" w:color="auto"/>
                    <w:bottom w:val="none" w:sz="0" w:space="0" w:color="auto"/>
                    <w:right w:val="none" w:sz="0" w:space="0" w:color="auto"/>
                  </w:divBdr>
                  <w:divsChild>
                    <w:div w:id="1572160755">
                      <w:marLeft w:val="0"/>
                      <w:marRight w:val="0"/>
                      <w:marTop w:val="0"/>
                      <w:marBottom w:val="0"/>
                      <w:divBdr>
                        <w:top w:val="none" w:sz="0" w:space="0" w:color="auto"/>
                        <w:left w:val="none" w:sz="0" w:space="0" w:color="auto"/>
                        <w:bottom w:val="none" w:sz="0" w:space="0" w:color="auto"/>
                        <w:right w:val="none" w:sz="0" w:space="0" w:color="auto"/>
                      </w:divBdr>
                    </w:div>
                  </w:divsChild>
                </w:div>
                <w:div w:id="1113019568">
                  <w:marLeft w:val="0"/>
                  <w:marRight w:val="0"/>
                  <w:marTop w:val="0"/>
                  <w:marBottom w:val="0"/>
                  <w:divBdr>
                    <w:top w:val="none" w:sz="0" w:space="0" w:color="auto"/>
                    <w:left w:val="none" w:sz="0" w:space="0" w:color="auto"/>
                    <w:bottom w:val="none" w:sz="0" w:space="0" w:color="auto"/>
                    <w:right w:val="none" w:sz="0" w:space="0" w:color="auto"/>
                  </w:divBdr>
                  <w:divsChild>
                    <w:div w:id="401561294">
                      <w:marLeft w:val="0"/>
                      <w:marRight w:val="0"/>
                      <w:marTop w:val="0"/>
                      <w:marBottom w:val="0"/>
                      <w:divBdr>
                        <w:top w:val="none" w:sz="0" w:space="0" w:color="auto"/>
                        <w:left w:val="none" w:sz="0" w:space="0" w:color="auto"/>
                        <w:bottom w:val="none" w:sz="0" w:space="0" w:color="auto"/>
                        <w:right w:val="none" w:sz="0" w:space="0" w:color="auto"/>
                      </w:divBdr>
                    </w:div>
                  </w:divsChild>
                </w:div>
                <w:div w:id="1113785874">
                  <w:marLeft w:val="0"/>
                  <w:marRight w:val="0"/>
                  <w:marTop w:val="0"/>
                  <w:marBottom w:val="0"/>
                  <w:divBdr>
                    <w:top w:val="none" w:sz="0" w:space="0" w:color="auto"/>
                    <w:left w:val="none" w:sz="0" w:space="0" w:color="auto"/>
                    <w:bottom w:val="none" w:sz="0" w:space="0" w:color="auto"/>
                    <w:right w:val="none" w:sz="0" w:space="0" w:color="auto"/>
                  </w:divBdr>
                  <w:divsChild>
                    <w:div w:id="1186753842">
                      <w:marLeft w:val="0"/>
                      <w:marRight w:val="0"/>
                      <w:marTop w:val="0"/>
                      <w:marBottom w:val="0"/>
                      <w:divBdr>
                        <w:top w:val="none" w:sz="0" w:space="0" w:color="auto"/>
                        <w:left w:val="none" w:sz="0" w:space="0" w:color="auto"/>
                        <w:bottom w:val="none" w:sz="0" w:space="0" w:color="auto"/>
                        <w:right w:val="none" w:sz="0" w:space="0" w:color="auto"/>
                      </w:divBdr>
                    </w:div>
                  </w:divsChild>
                </w:div>
                <w:div w:id="1122189893">
                  <w:marLeft w:val="0"/>
                  <w:marRight w:val="0"/>
                  <w:marTop w:val="0"/>
                  <w:marBottom w:val="0"/>
                  <w:divBdr>
                    <w:top w:val="none" w:sz="0" w:space="0" w:color="auto"/>
                    <w:left w:val="none" w:sz="0" w:space="0" w:color="auto"/>
                    <w:bottom w:val="none" w:sz="0" w:space="0" w:color="auto"/>
                    <w:right w:val="none" w:sz="0" w:space="0" w:color="auto"/>
                  </w:divBdr>
                  <w:divsChild>
                    <w:div w:id="1413354602">
                      <w:marLeft w:val="0"/>
                      <w:marRight w:val="0"/>
                      <w:marTop w:val="0"/>
                      <w:marBottom w:val="0"/>
                      <w:divBdr>
                        <w:top w:val="none" w:sz="0" w:space="0" w:color="auto"/>
                        <w:left w:val="none" w:sz="0" w:space="0" w:color="auto"/>
                        <w:bottom w:val="none" w:sz="0" w:space="0" w:color="auto"/>
                        <w:right w:val="none" w:sz="0" w:space="0" w:color="auto"/>
                      </w:divBdr>
                    </w:div>
                  </w:divsChild>
                </w:div>
                <w:div w:id="1130973409">
                  <w:marLeft w:val="0"/>
                  <w:marRight w:val="0"/>
                  <w:marTop w:val="0"/>
                  <w:marBottom w:val="0"/>
                  <w:divBdr>
                    <w:top w:val="none" w:sz="0" w:space="0" w:color="auto"/>
                    <w:left w:val="none" w:sz="0" w:space="0" w:color="auto"/>
                    <w:bottom w:val="none" w:sz="0" w:space="0" w:color="auto"/>
                    <w:right w:val="none" w:sz="0" w:space="0" w:color="auto"/>
                  </w:divBdr>
                  <w:divsChild>
                    <w:div w:id="392243064">
                      <w:marLeft w:val="0"/>
                      <w:marRight w:val="0"/>
                      <w:marTop w:val="0"/>
                      <w:marBottom w:val="0"/>
                      <w:divBdr>
                        <w:top w:val="none" w:sz="0" w:space="0" w:color="auto"/>
                        <w:left w:val="none" w:sz="0" w:space="0" w:color="auto"/>
                        <w:bottom w:val="none" w:sz="0" w:space="0" w:color="auto"/>
                        <w:right w:val="none" w:sz="0" w:space="0" w:color="auto"/>
                      </w:divBdr>
                    </w:div>
                  </w:divsChild>
                </w:div>
                <w:div w:id="1166702529">
                  <w:marLeft w:val="0"/>
                  <w:marRight w:val="0"/>
                  <w:marTop w:val="0"/>
                  <w:marBottom w:val="0"/>
                  <w:divBdr>
                    <w:top w:val="none" w:sz="0" w:space="0" w:color="auto"/>
                    <w:left w:val="none" w:sz="0" w:space="0" w:color="auto"/>
                    <w:bottom w:val="none" w:sz="0" w:space="0" w:color="auto"/>
                    <w:right w:val="none" w:sz="0" w:space="0" w:color="auto"/>
                  </w:divBdr>
                  <w:divsChild>
                    <w:div w:id="1826703096">
                      <w:marLeft w:val="0"/>
                      <w:marRight w:val="0"/>
                      <w:marTop w:val="0"/>
                      <w:marBottom w:val="0"/>
                      <w:divBdr>
                        <w:top w:val="none" w:sz="0" w:space="0" w:color="auto"/>
                        <w:left w:val="none" w:sz="0" w:space="0" w:color="auto"/>
                        <w:bottom w:val="none" w:sz="0" w:space="0" w:color="auto"/>
                        <w:right w:val="none" w:sz="0" w:space="0" w:color="auto"/>
                      </w:divBdr>
                    </w:div>
                  </w:divsChild>
                </w:div>
                <w:div w:id="1214317513">
                  <w:marLeft w:val="0"/>
                  <w:marRight w:val="0"/>
                  <w:marTop w:val="0"/>
                  <w:marBottom w:val="0"/>
                  <w:divBdr>
                    <w:top w:val="none" w:sz="0" w:space="0" w:color="auto"/>
                    <w:left w:val="none" w:sz="0" w:space="0" w:color="auto"/>
                    <w:bottom w:val="none" w:sz="0" w:space="0" w:color="auto"/>
                    <w:right w:val="none" w:sz="0" w:space="0" w:color="auto"/>
                  </w:divBdr>
                  <w:divsChild>
                    <w:div w:id="1721131514">
                      <w:marLeft w:val="0"/>
                      <w:marRight w:val="0"/>
                      <w:marTop w:val="0"/>
                      <w:marBottom w:val="0"/>
                      <w:divBdr>
                        <w:top w:val="none" w:sz="0" w:space="0" w:color="auto"/>
                        <w:left w:val="none" w:sz="0" w:space="0" w:color="auto"/>
                        <w:bottom w:val="none" w:sz="0" w:space="0" w:color="auto"/>
                        <w:right w:val="none" w:sz="0" w:space="0" w:color="auto"/>
                      </w:divBdr>
                    </w:div>
                  </w:divsChild>
                </w:div>
                <w:div w:id="1219167103">
                  <w:marLeft w:val="0"/>
                  <w:marRight w:val="0"/>
                  <w:marTop w:val="0"/>
                  <w:marBottom w:val="0"/>
                  <w:divBdr>
                    <w:top w:val="none" w:sz="0" w:space="0" w:color="auto"/>
                    <w:left w:val="none" w:sz="0" w:space="0" w:color="auto"/>
                    <w:bottom w:val="none" w:sz="0" w:space="0" w:color="auto"/>
                    <w:right w:val="none" w:sz="0" w:space="0" w:color="auto"/>
                  </w:divBdr>
                  <w:divsChild>
                    <w:div w:id="152378268">
                      <w:marLeft w:val="0"/>
                      <w:marRight w:val="0"/>
                      <w:marTop w:val="0"/>
                      <w:marBottom w:val="0"/>
                      <w:divBdr>
                        <w:top w:val="none" w:sz="0" w:space="0" w:color="auto"/>
                        <w:left w:val="none" w:sz="0" w:space="0" w:color="auto"/>
                        <w:bottom w:val="none" w:sz="0" w:space="0" w:color="auto"/>
                        <w:right w:val="none" w:sz="0" w:space="0" w:color="auto"/>
                      </w:divBdr>
                    </w:div>
                  </w:divsChild>
                </w:div>
                <w:div w:id="1263415471">
                  <w:marLeft w:val="0"/>
                  <w:marRight w:val="0"/>
                  <w:marTop w:val="0"/>
                  <w:marBottom w:val="0"/>
                  <w:divBdr>
                    <w:top w:val="none" w:sz="0" w:space="0" w:color="auto"/>
                    <w:left w:val="none" w:sz="0" w:space="0" w:color="auto"/>
                    <w:bottom w:val="none" w:sz="0" w:space="0" w:color="auto"/>
                    <w:right w:val="none" w:sz="0" w:space="0" w:color="auto"/>
                  </w:divBdr>
                  <w:divsChild>
                    <w:div w:id="1615746503">
                      <w:marLeft w:val="0"/>
                      <w:marRight w:val="0"/>
                      <w:marTop w:val="0"/>
                      <w:marBottom w:val="0"/>
                      <w:divBdr>
                        <w:top w:val="none" w:sz="0" w:space="0" w:color="auto"/>
                        <w:left w:val="none" w:sz="0" w:space="0" w:color="auto"/>
                        <w:bottom w:val="none" w:sz="0" w:space="0" w:color="auto"/>
                        <w:right w:val="none" w:sz="0" w:space="0" w:color="auto"/>
                      </w:divBdr>
                    </w:div>
                  </w:divsChild>
                </w:div>
                <w:div w:id="1273438706">
                  <w:marLeft w:val="0"/>
                  <w:marRight w:val="0"/>
                  <w:marTop w:val="0"/>
                  <w:marBottom w:val="0"/>
                  <w:divBdr>
                    <w:top w:val="none" w:sz="0" w:space="0" w:color="auto"/>
                    <w:left w:val="none" w:sz="0" w:space="0" w:color="auto"/>
                    <w:bottom w:val="none" w:sz="0" w:space="0" w:color="auto"/>
                    <w:right w:val="none" w:sz="0" w:space="0" w:color="auto"/>
                  </w:divBdr>
                  <w:divsChild>
                    <w:div w:id="1412316570">
                      <w:marLeft w:val="0"/>
                      <w:marRight w:val="0"/>
                      <w:marTop w:val="0"/>
                      <w:marBottom w:val="0"/>
                      <w:divBdr>
                        <w:top w:val="none" w:sz="0" w:space="0" w:color="auto"/>
                        <w:left w:val="none" w:sz="0" w:space="0" w:color="auto"/>
                        <w:bottom w:val="none" w:sz="0" w:space="0" w:color="auto"/>
                        <w:right w:val="none" w:sz="0" w:space="0" w:color="auto"/>
                      </w:divBdr>
                    </w:div>
                  </w:divsChild>
                </w:div>
                <w:div w:id="1296374874">
                  <w:marLeft w:val="0"/>
                  <w:marRight w:val="0"/>
                  <w:marTop w:val="0"/>
                  <w:marBottom w:val="0"/>
                  <w:divBdr>
                    <w:top w:val="none" w:sz="0" w:space="0" w:color="auto"/>
                    <w:left w:val="none" w:sz="0" w:space="0" w:color="auto"/>
                    <w:bottom w:val="none" w:sz="0" w:space="0" w:color="auto"/>
                    <w:right w:val="none" w:sz="0" w:space="0" w:color="auto"/>
                  </w:divBdr>
                  <w:divsChild>
                    <w:div w:id="79723033">
                      <w:marLeft w:val="0"/>
                      <w:marRight w:val="0"/>
                      <w:marTop w:val="0"/>
                      <w:marBottom w:val="0"/>
                      <w:divBdr>
                        <w:top w:val="none" w:sz="0" w:space="0" w:color="auto"/>
                        <w:left w:val="none" w:sz="0" w:space="0" w:color="auto"/>
                        <w:bottom w:val="none" w:sz="0" w:space="0" w:color="auto"/>
                        <w:right w:val="none" w:sz="0" w:space="0" w:color="auto"/>
                      </w:divBdr>
                    </w:div>
                  </w:divsChild>
                </w:div>
                <w:div w:id="1325015885">
                  <w:marLeft w:val="0"/>
                  <w:marRight w:val="0"/>
                  <w:marTop w:val="0"/>
                  <w:marBottom w:val="0"/>
                  <w:divBdr>
                    <w:top w:val="none" w:sz="0" w:space="0" w:color="auto"/>
                    <w:left w:val="none" w:sz="0" w:space="0" w:color="auto"/>
                    <w:bottom w:val="none" w:sz="0" w:space="0" w:color="auto"/>
                    <w:right w:val="none" w:sz="0" w:space="0" w:color="auto"/>
                  </w:divBdr>
                  <w:divsChild>
                    <w:div w:id="713776540">
                      <w:marLeft w:val="0"/>
                      <w:marRight w:val="0"/>
                      <w:marTop w:val="0"/>
                      <w:marBottom w:val="0"/>
                      <w:divBdr>
                        <w:top w:val="none" w:sz="0" w:space="0" w:color="auto"/>
                        <w:left w:val="none" w:sz="0" w:space="0" w:color="auto"/>
                        <w:bottom w:val="none" w:sz="0" w:space="0" w:color="auto"/>
                        <w:right w:val="none" w:sz="0" w:space="0" w:color="auto"/>
                      </w:divBdr>
                    </w:div>
                  </w:divsChild>
                </w:div>
                <w:div w:id="1368675044">
                  <w:marLeft w:val="0"/>
                  <w:marRight w:val="0"/>
                  <w:marTop w:val="0"/>
                  <w:marBottom w:val="0"/>
                  <w:divBdr>
                    <w:top w:val="none" w:sz="0" w:space="0" w:color="auto"/>
                    <w:left w:val="none" w:sz="0" w:space="0" w:color="auto"/>
                    <w:bottom w:val="none" w:sz="0" w:space="0" w:color="auto"/>
                    <w:right w:val="none" w:sz="0" w:space="0" w:color="auto"/>
                  </w:divBdr>
                  <w:divsChild>
                    <w:div w:id="793641609">
                      <w:marLeft w:val="0"/>
                      <w:marRight w:val="0"/>
                      <w:marTop w:val="0"/>
                      <w:marBottom w:val="0"/>
                      <w:divBdr>
                        <w:top w:val="none" w:sz="0" w:space="0" w:color="auto"/>
                        <w:left w:val="none" w:sz="0" w:space="0" w:color="auto"/>
                        <w:bottom w:val="none" w:sz="0" w:space="0" w:color="auto"/>
                        <w:right w:val="none" w:sz="0" w:space="0" w:color="auto"/>
                      </w:divBdr>
                    </w:div>
                  </w:divsChild>
                </w:div>
                <w:div w:id="1392002317">
                  <w:marLeft w:val="0"/>
                  <w:marRight w:val="0"/>
                  <w:marTop w:val="0"/>
                  <w:marBottom w:val="0"/>
                  <w:divBdr>
                    <w:top w:val="none" w:sz="0" w:space="0" w:color="auto"/>
                    <w:left w:val="none" w:sz="0" w:space="0" w:color="auto"/>
                    <w:bottom w:val="none" w:sz="0" w:space="0" w:color="auto"/>
                    <w:right w:val="none" w:sz="0" w:space="0" w:color="auto"/>
                  </w:divBdr>
                  <w:divsChild>
                    <w:div w:id="1545602337">
                      <w:marLeft w:val="0"/>
                      <w:marRight w:val="0"/>
                      <w:marTop w:val="0"/>
                      <w:marBottom w:val="0"/>
                      <w:divBdr>
                        <w:top w:val="none" w:sz="0" w:space="0" w:color="auto"/>
                        <w:left w:val="none" w:sz="0" w:space="0" w:color="auto"/>
                        <w:bottom w:val="none" w:sz="0" w:space="0" w:color="auto"/>
                        <w:right w:val="none" w:sz="0" w:space="0" w:color="auto"/>
                      </w:divBdr>
                    </w:div>
                  </w:divsChild>
                </w:div>
                <w:div w:id="1395549534">
                  <w:marLeft w:val="0"/>
                  <w:marRight w:val="0"/>
                  <w:marTop w:val="0"/>
                  <w:marBottom w:val="0"/>
                  <w:divBdr>
                    <w:top w:val="none" w:sz="0" w:space="0" w:color="auto"/>
                    <w:left w:val="none" w:sz="0" w:space="0" w:color="auto"/>
                    <w:bottom w:val="none" w:sz="0" w:space="0" w:color="auto"/>
                    <w:right w:val="none" w:sz="0" w:space="0" w:color="auto"/>
                  </w:divBdr>
                  <w:divsChild>
                    <w:div w:id="1391616179">
                      <w:marLeft w:val="0"/>
                      <w:marRight w:val="0"/>
                      <w:marTop w:val="0"/>
                      <w:marBottom w:val="0"/>
                      <w:divBdr>
                        <w:top w:val="none" w:sz="0" w:space="0" w:color="auto"/>
                        <w:left w:val="none" w:sz="0" w:space="0" w:color="auto"/>
                        <w:bottom w:val="none" w:sz="0" w:space="0" w:color="auto"/>
                        <w:right w:val="none" w:sz="0" w:space="0" w:color="auto"/>
                      </w:divBdr>
                    </w:div>
                  </w:divsChild>
                </w:div>
                <w:div w:id="1467236801">
                  <w:marLeft w:val="0"/>
                  <w:marRight w:val="0"/>
                  <w:marTop w:val="0"/>
                  <w:marBottom w:val="0"/>
                  <w:divBdr>
                    <w:top w:val="none" w:sz="0" w:space="0" w:color="auto"/>
                    <w:left w:val="none" w:sz="0" w:space="0" w:color="auto"/>
                    <w:bottom w:val="none" w:sz="0" w:space="0" w:color="auto"/>
                    <w:right w:val="none" w:sz="0" w:space="0" w:color="auto"/>
                  </w:divBdr>
                  <w:divsChild>
                    <w:div w:id="2031951129">
                      <w:marLeft w:val="0"/>
                      <w:marRight w:val="0"/>
                      <w:marTop w:val="0"/>
                      <w:marBottom w:val="0"/>
                      <w:divBdr>
                        <w:top w:val="none" w:sz="0" w:space="0" w:color="auto"/>
                        <w:left w:val="none" w:sz="0" w:space="0" w:color="auto"/>
                        <w:bottom w:val="none" w:sz="0" w:space="0" w:color="auto"/>
                        <w:right w:val="none" w:sz="0" w:space="0" w:color="auto"/>
                      </w:divBdr>
                    </w:div>
                  </w:divsChild>
                </w:div>
                <w:div w:id="1468746314">
                  <w:marLeft w:val="0"/>
                  <w:marRight w:val="0"/>
                  <w:marTop w:val="0"/>
                  <w:marBottom w:val="0"/>
                  <w:divBdr>
                    <w:top w:val="none" w:sz="0" w:space="0" w:color="auto"/>
                    <w:left w:val="none" w:sz="0" w:space="0" w:color="auto"/>
                    <w:bottom w:val="none" w:sz="0" w:space="0" w:color="auto"/>
                    <w:right w:val="none" w:sz="0" w:space="0" w:color="auto"/>
                  </w:divBdr>
                  <w:divsChild>
                    <w:div w:id="1333413041">
                      <w:marLeft w:val="0"/>
                      <w:marRight w:val="0"/>
                      <w:marTop w:val="0"/>
                      <w:marBottom w:val="0"/>
                      <w:divBdr>
                        <w:top w:val="none" w:sz="0" w:space="0" w:color="auto"/>
                        <w:left w:val="none" w:sz="0" w:space="0" w:color="auto"/>
                        <w:bottom w:val="none" w:sz="0" w:space="0" w:color="auto"/>
                        <w:right w:val="none" w:sz="0" w:space="0" w:color="auto"/>
                      </w:divBdr>
                    </w:div>
                  </w:divsChild>
                </w:div>
                <w:div w:id="1483498158">
                  <w:marLeft w:val="0"/>
                  <w:marRight w:val="0"/>
                  <w:marTop w:val="0"/>
                  <w:marBottom w:val="0"/>
                  <w:divBdr>
                    <w:top w:val="none" w:sz="0" w:space="0" w:color="auto"/>
                    <w:left w:val="none" w:sz="0" w:space="0" w:color="auto"/>
                    <w:bottom w:val="none" w:sz="0" w:space="0" w:color="auto"/>
                    <w:right w:val="none" w:sz="0" w:space="0" w:color="auto"/>
                  </w:divBdr>
                  <w:divsChild>
                    <w:div w:id="1783723339">
                      <w:marLeft w:val="0"/>
                      <w:marRight w:val="0"/>
                      <w:marTop w:val="0"/>
                      <w:marBottom w:val="0"/>
                      <w:divBdr>
                        <w:top w:val="none" w:sz="0" w:space="0" w:color="auto"/>
                        <w:left w:val="none" w:sz="0" w:space="0" w:color="auto"/>
                        <w:bottom w:val="none" w:sz="0" w:space="0" w:color="auto"/>
                        <w:right w:val="none" w:sz="0" w:space="0" w:color="auto"/>
                      </w:divBdr>
                    </w:div>
                  </w:divsChild>
                </w:div>
                <w:div w:id="1494300805">
                  <w:marLeft w:val="0"/>
                  <w:marRight w:val="0"/>
                  <w:marTop w:val="0"/>
                  <w:marBottom w:val="0"/>
                  <w:divBdr>
                    <w:top w:val="none" w:sz="0" w:space="0" w:color="auto"/>
                    <w:left w:val="none" w:sz="0" w:space="0" w:color="auto"/>
                    <w:bottom w:val="none" w:sz="0" w:space="0" w:color="auto"/>
                    <w:right w:val="none" w:sz="0" w:space="0" w:color="auto"/>
                  </w:divBdr>
                  <w:divsChild>
                    <w:div w:id="351567389">
                      <w:marLeft w:val="0"/>
                      <w:marRight w:val="0"/>
                      <w:marTop w:val="0"/>
                      <w:marBottom w:val="0"/>
                      <w:divBdr>
                        <w:top w:val="none" w:sz="0" w:space="0" w:color="auto"/>
                        <w:left w:val="none" w:sz="0" w:space="0" w:color="auto"/>
                        <w:bottom w:val="none" w:sz="0" w:space="0" w:color="auto"/>
                        <w:right w:val="none" w:sz="0" w:space="0" w:color="auto"/>
                      </w:divBdr>
                    </w:div>
                  </w:divsChild>
                </w:div>
                <w:div w:id="1510679384">
                  <w:marLeft w:val="0"/>
                  <w:marRight w:val="0"/>
                  <w:marTop w:val="0"/>
                  <w:marBottom w:val="0"/>
                  <w:divBdr>
                    <w:top w:val="none" w:sz="0" w:space="0" w:color="auto"/>
                    <w:left w:val="none" w:sz="0" w:space="0" w:color="auto"/>
                    <w:bottom w:val="none" w:sz="0" w:space="0" w:color="auto"/>
                    <w:right w:val="none" w:sz="0" w:space="0" w:color="auto"/>
                  </w:divBdr>
                  <w:divsChild>
                    <w:div w:id="1422070250">
                      <w:marLeft w:val="0"/>
                      <w:marRight w:val="0"/>
                      <w:marTop w:val="0"/>
                      <w:marBottom w:val="0"/>
                      <w:divBdr>
                        <w:top w:val="none" w:sz="0" w:space="0" w:color="auto"/>
                        <w:left w:val="none" w:sz="0" w:space="0" w:color="auto"/>
                        <w:bottom w:val="none" w:sz="0" w:space="0" w:color="auto"/>
                        <w:right w:val="none" w:sz="0" w:space="0" w:color="auto"/>
                      </w:divBdr>
                    </w:div>
                  </w:divsChild>
                </w:div>
                <w:div w:id="1521120570">
                  <w:marLeft w:val="0"/>
                  <w:marRight w:val="0"/>
                  <w:marTop w:val="0"/>
                  <w:marBottom w:val="0"/>
                  <w:divBdr>
                    <w:top w:val="none" w:sz="0" w:space="0" w:color="auto"/>
                    <w:left w:val="none" w:sz="0" w:space="0" w:color="auto"/>
                    <w:bottom w:val="none" w:sz="0" w:space="0" w:color="auto"/>
                    <w:right w:val="none" w:sz="0" w:space="0" w:color="auto"/>
                  </w:divBdr>
                  <w:divsChild>
                    <w:div w:id="2146972411">
                      <w:marLeft w:val="0"/>
                      <w:marRight w:val="0"/>
                      <w:marTop w:val="0"/>
                      <w:marBottom w:val="0"/>
                      <w:divBdr>
                        <w:top w:val="none" w:sz="0" w:space="0" w:color="auto"/>
                        <w:left w:val="none" w:sz="0" w:space="0" w:color="auto"/>
                        <w:bottom w:val="none" w:sz="0" w:space="0" w:color="auto"/>
                        <w:right w:val="none" w:sz="0" w:space="0" w:color="auto"/>
                      </w:divBdr>
                    </w:div>
                  </w:divsChild>
                </w:div>
                <w:div w:id="1551451431">
                  <w:marLeft w:val="0"/>
                  <w:marRight w:val="0"/>
                  <w:marTop w:val="0"/>
                  <w:marBottom w:val="0"/>
                  <w:divBdr>
                    <w:top w:val="none" w:sz="0" w:space="0" w:color="auto"/>
                    <w:left w:val="none" w:sz="0" w:space="0" w:color="auto"/>
                    <w:bottom w:val="none" w:sz="0" w:space="0" w:color="auto"/>
                    <w:right w:val="none" w:sz="0" w:space="0" w:color="auto"/>
                  </w:divBdr>
                  <w:divsChild>
                    <w:div w:id="625240274">
                      <w:marLeft w:val="0"/>
                      <w:marRight w:val="0"/>
                      <w:marTop w:val="0"/>
                      <w:marBottom w:val="0"/>
                      <w:divBdr>
                        <w:top w:val="none" w:sz="0" w:space="0" w:color="auto"/>
                        <w:left w:val="none" w:sz="0" w:space="0" w:color="auto"/>
                        <w:bottom w:val="none" w:sz="0" w:space="0" w:color="auto"/>
                        <w:right w:val="none" w:sz="0" w:space="0" w:color="auto"/>
                      </w:divBdr>
                    </w:div>
                  </w:divsChild>
                </w:div>
                <w:div w:id="1608266643">
                  <w:marLeft w:val="0"/>
                  <w:marRight w:val="0"/>
                  <w:marTop w:val="0"/>
                  <w:marBottom w:val="0"/>
                  <w:divBdr>
                    <w:top w:val="none" w:sz="0" w:space="0" w:color="auto"/>
                    <w:left w:val="none" w:sz="0" w:space="0" w:color="auto"/>
                    <w:bottom w:val="none" w:sz="0" w:space="0" w:color="auto"/>
                    <w:right w:val="none" w:sz="0" w:space="0" w:color="auto"/>
                  </w:divBdr>
                  <w:divsChild>
                    <w:div w:id="220289880">
                      <w:marLeft w:val="0"/>
                      <w:marRight w:val="0"/>
                      <w:marTop w:val="0"/>
                      <w:marBottom w:val="0"/>
                      <w:divBdr>
                        <w:top w:val="none" w:sz="0" w:space="0" w:color="auto"/>
                        <w:left w:val="none" w:sz="0" w:space="0" w:color="auto"/>
                        <w:bottom w:val="none" w:sz="0" w:space="0" w:color="auto"/>
                        <w:right w:val="none" w:sz="0" w:space="0" w:color="auto"/>
                      </w:divBdr>
                    </w:div>
                  </w:divsChild>
                </w:div>
                <w:div w:id="1649895201">
                  <w:marLeft w:val="0"/>
                  <w:marRight w:val="0"/>
                  <w:marTop w:val="0"/>
                  <w:marBottom w:val="0"/>
                  <w:divBdr>
                    <w:top w:val="none" w:sz="0" w:space="0" w:color="auto"/>
                    <w:left w:val="none" w:sz="0" w:space="0" w:color="auto"/>
                    <w:bottom w:val="none" w:sz="0" w:space="0" w:color="auto"/>
                    <w:right w:val="none" w:sz="0" w:space="0" w:color="auto"/>
                  </w:divBdr>
                  <w:divsChild>
                    <w:div w:id="1894658070">
                      <w:marLeft w:val="0"/>
                      <w:marRight w:val="0"/>
                      <w:marTop w:val="0"/>
                      <w:marBottom w:val="0"/>
                      <w:divBdr>
                        <w:top w:val="none" w:sz="0" w:space="0" w:color="auto"/>
                        <w:left w:val="none" w:sz="0" w:space="0" w:color="auto"/>
                        <w:bottom w:val="none" w:sz="0" w:space="0" w:color="auto"/>
                        <w:right w:val="none" w:sz="0" w:space="0" w:color="auto"/>
                      </w:divBdr>
                    </w:div>
                  </w:divsChild>
                </w:div>
                <w:div w:id="1677338551">
                  <w:marLeft w:val="0"/>
                  <w:marRight w:val="0"/>
                  <w:marTop w:val="0"/>
                  <w:marBottom w:val="0"/>
                  <w:divBdr>
                    <w:top w:val="none" w:sz="0" w:space="0" w:color="auto"/>
                    <w:left w:val="none" w:sz="0" w:space="0" w:color="auto"/>
                    <w:bottom w:val="none" w:sz="0" w:space="0" w:color="auto"/>
                    <w:right w:val="none" w:sz="0" w:space="0" w:color="auto"/>
                  </w:divBdr>
                  <w:divsChild>
                    <w:div w:id="1565334025">
                      <w:marLeft w:val="0"/>
                      <w:marRight w:val="0"/>
                      <w:marTop w:val="0"/>
                      <w:marBottom w:val="0"/>
                      <w:divBdr>
                        <w:top w:val="none" w:sz="0" w:space="0" w:color="auto"/>
                        <w:left w:val="none" w:sz="0" w:space="0" w:color="auto"/>
                        <w:bottom w:val="none" w:sz="0" w:space="0" w:color="auto"/>
                        <w:right w:val="none" w:sz="0" w:space="0" w:color="auto"/>
                      </w:divBdr>
                    </w:div>
                  </w:divsChild>
                </w:div>
                <w:div w:id="1691494696">
                  <w:marLeft w:val="0"/>
                  <w:marRight w:val="0"/>
                  <w:marTop w:val="0"/>
                  <w:marBottom w:val="0"/>
                  <w:divBdr>
                    <w:top w:val="none" w:sz="0" w:space="0" w:color="auto"/>
                    <w:left w:val="none" w:sz="0" w:space="0" w:color="auto"/>
                    <w:bottom w:val="none" w:sz="0" w:space="0" w:color="auto"/>
                    <w:right w:val="none" w:sz="0" w:space="0" w:color="auto"/>
                  </w:divBdr>
                  <w:divsChild>
                    <w:div w:id="100757821">
                      <w:marLeft w:val="0"/>
                      <w:marRight w:val="0"/>
                      <w:marTop w:val="0"/>
                      <w:marBottom w:val="0"/>
                      <w:divBdr>
                        <w:top w:val="none" w:sz="0" w:space="0" w:color="auto"/>
                        <w:left w:val="none" w:sz="0" w:space="0" w:color="auto"/>
                        <w:bottom w:val="none" w:sz="0" w:space="0" w:color="auto"/>
                        <w:right w:val="none" w:sz="0" w:space="0" w:color="auto"/>
                      </w:divBdr>
                    </w:div>
                  </w:divsChild>
                </w:div>
                <w:div w:id="1697459402">
                  <w:marLeft w:val="0"/>
                  <w:marRight w:val="0"/>
                  <w:marTop w:val="0"/>
                  <w:marBottom w:val="0"/>
                  <w:divBdr>
                    <w:top w:val="none" w:sz="0" w:space="0" w:color="auto"/>
                    <w:left w:val="none" w:sz="0" w:space="0" w:color="auto"/>
                    <w:bottom w:val="none" w:sz="0" w:space="0" w:color="auto"/>
                    <w:right w:val="none" w:sz="0" w:space="0" w:color="auto"/>
                  </w:divBdr>
                  <w:divsChild>
                    <w:div w:id="1337687778">
                      <w:marLeft w:val="0"/>
                      <w:marRight w:val="0"/>
                      <w:marTop w:val="0"/>
                      <w:marBottom w:val="0"/>
                      <w:divBdr>
                        <w:top w:val="none" w:sz="0" w:space="0" w:color="auto"/>
                        <w:left w:val="none" w:sz="0" w:space="0" w:color="auto"/>
                        <w:bottom w:val="none" w:sz="0" w:space="0" w:color="auto"/>
                        <w:right w:val="none" w:sz="0" w:space="0" w:color="auto"/>
                      </w:divBdr>
                    </w:div>
                  </w:divsChild>
                </w:div>
                <w:div w:id="1723560598">
                  <w:marLeft w:val="0"/>
                  <w:marRight w:val="0"/>
                  <w:marTop w:val="0"/>
                  <w:marBottom w:val="0"/>
                  <w:divBdr>
                    <w:top w:val="none" w:sz="0" w:space="0" w:color="auto"/>
                    <w:left w:val="none" w:sz="0" w:space="0" w:color="auto"/>
                    <w:bottom w:val="none" w:sz="0" w:space="0" w:color="auto"/>
                    <w:right w:val="none" w:sz="0" w:space="0" w:color="auto"/>
                  </w:divBdr>
                  <w:divsChild>
                    <w:div w:id="638416146">
                      <w:marLeft w:val="0"/>
                      <w:marRight w:val="0"/>
                      <w:marTop w:val="0"/>
                      <w:marBottom w:val="0"/>
                      <w:divBdr>
                        <w:top w:val="none" w:sz="0" w:space="0" w:color="auto"/>
                        <w:left w:val="none" w:sz="0" w:space="0" w:color="auto"/>
                        <w:bottom w:val="none" w:sz="0" w:space="0" w:color="auto"/>
                        <w:right w:val="none" w:sz="0" w:space="0" w:color="auto"/>
                      </w:divBdr>
                    </w:div>
                  </w:divsChild>
                </w:div>
                <w:div w:id="1746608900">
                  <w:marLeft w:val="0"/>
                  <w:marRight w:val="0"/>
                  <w:marTop w:val="0"/>
                  <w:marBottom w:val="0"/>
                  <w:divBdr>
                    <w:top w:val="none" w:sz="0" w:space="0" w:color="auto"/>
                    <w:left w:val="none" w:sz="0" w:space="0" w:color="auto"/>
                    <w:bottom w:val="none" w:sz="0" w:space="0" w:color="auto"/>
                    <w:right w:val="none" w:sz="0" w:space="0" w:color="auto"/>
                  </w:divBdr>
                  <w:divsChild>
                    <w:div w:id="1187794839">
                      <w:marLeft w:val="0"/>
                      <w:marRight w:val="0"/>
                      <w:marTop w:val="0"/>
                      <w:marBottom w:val="0"/>
                      <w:divBdr>
                        <w:top w:val="none" w:sz="0" w:space="0" w:color="auto"/>
                        <w:left w:val="none" w:sz="0" w:space="0" w:color="auto"/>
                        <w:bottom w:val="none" w:sz="0" w:space="0" w:color="auto"/>
                        <w:right w:val="none" w:sz="0" w:space="0" w:color="auto"/>
                      </w:divBdr>
                    </w:div>
                  </w:divsChild>
                </w:div>
                <w:div w:id="1786537881">
                  <w:marLeft w:val="0"/>
                  <w:marRight w:val="0"/>
                  <w:marTop w:val="0"/>
                  <w:marBottom w:val="0"/>
                  <w:divBdr>
                    <w:top w:val="none" w:sz="0" w:space="0" w:color="auto"/>
                    <w:left w:val="none" w:sz="0" w:space="0" w:color="auto"/>
                    <w:bottom w:val="none" w:sz="0" w:space="0" w:color="auto"/>
                    <w:right w:val="none" w:sz="0" w:space="0" w:color="auto"/>
                  </w:divBdr>
                  <w:divsChild>
                    <w:div w:id="908462854">
                      <w:marLeft w:val="0"/>
                      <w:marRight w:val="0"/>
                      <w:marTop w:val="0"/>
                      <w:marBottom w:val="0"/>
                      <w:divBdr>
                        <w:top w:val="none" w:sz="0" w:space="0" w:color="auto"/>
                        <w:left w:val="none" w:sz="0" w:space="0" w:color="auto"/>
                        <w:bottom w:val="none" w:sz="0" w:space="0" w:color="auto"/>
                        <w:right w:val="none" w:sz="0" w:space="0" w:color="auto"/>
                      </w:divBdr>
                    </w:div>
                  </w:divsChild>
                </w:div>
                <w:div w:id="1787232859">
                  <w:marLeft w:val="0"/>
                  <w:marRight w:val="0"/>
                  <w:marTop w:val="0"/>
                  <w:marBottom w:val="0"/>
                  <w:divBdr>
                    <w:top w:val="none" w:sz="0" w:space="0" w:color="auto"/>
                    <w:left w:val="none" w:sz="0" w:space="0" w:color="auto"/>
                    <w:bottom w:val="none" w:sz="0" w:space="0" w:color="auto"/>
                    <w:right w:val="none" w:sz="0" w:space="0" w:color="auto"/>
                  </w:divBdr>
                  <w:divsChild>
                    <w:div w:id="2088721474">
                      <w:marLeft w:val="0"/>
                      <w:marRight w:val="0"/>
                      <w:marTop w:val="0"/>
                      <w:marBottom w:val="0"/>
                      <w:divBdr>
                        <w:top w:val="none" w:sz="0" w:space="0" w:color="auto"/>
                        <w:left w:val="none" w:sz="0" w:space="0" w:color="auto"/>
                        <w:bottom w:val="none" w:sz="0" w:space="0" w:color="auto"/>
                        <w:right w:val="none" w:sz="0" w:space="0" w:color="auto"/>
                      </w:divBdr>
                    </w:div>
                  </w:divsChild>
                </w:div>
                <w:div w:id="1879002528">
                  <w:marLeft w:val="0"/>
                  <w:marRight w:val="0"/>
                  <w:marTop w:val="0"/>
                  <w:marBottom w:val="0"/>
                  <w:divBdr>
                    <w:top w:val="none" w:sz="0" w:space="0" w:color="auto"/>
                    <w:left w:val="none" w:sz="0" w:space="0" w:color="auto"/>
                    <w:bottom w:val="none" w:sz="0" w:space="0" w:color="auto"/>
                    <w:right w:val="none" w:sz="0" w:space="0" w:color="auto"/>
                  </w:divBdr>
                  <w:divsChild>
                    <w:div w:id="108089035">
                      <w:marLeft w:val="0"/>
                      <w:marRight w:val="0"/>
                      <w:marTop w:val="0"/>
                      <w:marBottom w:val="0"/>
                      <w:divBdr>
                        <w:top w:val="none" w:sz="0" w:space="0" w:color="auto"/>
                        <w:left w:val="none" w:sz="0" w:space="0" w:color="auto"/>
                        <w:bottom w:val="none" w:sz="0" w:space="0" w:color="auto"/>
                        <w:right w:val="none" w:sz="0" w:space="0" w:color="auto"/>
                      </w:divBdr>
                    </w:div>
                  </w:divsChild>
                </w:div>
                <w:div w:id="1887526912">
                  <w:marLeft w:val="0"/>
                  <w:marRight w:val="0"/>
                  <w:marTop w:val="0"/>
                  <w:marBottom w:val="0"/>
                  <w:divBdr>
                    <w:top w:val="none" w:sz="0" w:space="0" w:color="auto"/>
                    <w:left w:val="none" w:sz="0" w:space="0" w:color="auto"/>
                    <w:bottom w:val="none" w:sz="0" w:space="0" w:color="auto"/>
                    <w:right w:val="none" w:sz="0" w:space="0" w:color="auto"/>
                  </w:divBdr>
                  <w:divsChild>
                    <w:div w:id="1165899676">
                      <w:marLeft w:val="0"/>
                      <w:marRight w:val="0"/>
                      <w:marTop w:val="0"/>
                      <w:marBottom w:val="0"/>
                      <w:divBdr>
                        <w:top w:val="none" w:sz="0" w:space="0" w:color="auto"/>
                        <w:left w:val="none" w:sz="0" w:space="0" w:color="auto"/>
                        <w:bottom w:val="none" w:sz="0" w:space="0" w:color="auto"/>
                        <w:right w:val="none" w:sz="0" w:space="0" w:color="auto"/>
                      </w:divBdr>
                    </w:div>
                  </w:divsChild>
                </w:div>
                <w:div w:id="1904486461">
                  <w:marLeft w:val="0"/>
                  <w:marRight w:val="0"/>
                  <w:marTop w:val="0"/>
                  <w:marBottom w:val="0"/>
                  <w:divBdr>
                    <w:top w:val="none" w:sz="0" w:space="0" w:color="auto"/>
                    <w:left w:val="none" w:sz="0" w:space="0" w:color="auto"/>
                    <w:bottom w:val="none" w:sz="0" w:space="0" w:color="auto"/>
                    <w:right w:val="none" w:sz="0" w:space="0" w:color="auto"/>
                  </w:divBdr>
                  <w:divsChild>
                    <w:div w:id="7097602">
                      <w:marLeft w:val="0"/>
                      <w:marRight w:val="0"/>
                      <w:marTop w:val="0"/>
                      <w:marBottom w:val="0"/>
                      <w:divBdr>
                        <w:top w:val="none" w:sz="0" w:space="0" w:color="auto"/>
                        <w:left w:val="none" w:sz="0" w:space="0" w:color="auto"/>
                        <w:bottom w:val="none" w:sz="0" w:space="0" w:color="auto"/>
                        <w:right w:val="none" w:sz="0" w:space="0" w:color="auto"/>
                      </w:divBdr>
                    </w:div>
                  </w:divsChild>
                </w:div>
                <w:div w:id="1917546130">
                  <w:marLeft w:val="0"/>
                  <w:marRight w:val="0"/>
                  <w:marTop w:val="0"/>
                  <w:marBottom w:val="0"/>
                  <w:divBdr>
                    <w:top w:val="none" w:sz="0" w:space="0" w:color="auto"/>
                    <w:left w:val="none" w:sz="0" w:space="0" w:color="auto"/>
                    <w:bottom w:val="none" w:sz="0" w:space="0" w:color="auto"/>
                    <w:right w:val="none" w:sz="0" w:space="0" w:color="auto"/>
                  </w:divBdr>
                  <w:divsChild>
                    <w:div w:id="840854662">
                      <w:marLeft w:val="0"/>
                      <w:marRight w:val="0"/>
                      <w:marTop w:val="0"/>
                      <w:marBottom w:val="0"/>
                      <w:divBdr>
                        <w:top w:val="none" w:sz="0" w:space="0" w:color="auto"/>
                        <w:left w:val="none" w:sz="0" w:space="0" w:color="auto"/>
                        <w:bottom w:val="none" w:sz="0" w:space="0" w:color="auto"/>
                        <w:right w:val="none" w:sz="0" w:space="0" w:color="auto"/>
                      </w:divBdr>
                    </w:div>
                  </w:divsChild>
                </w:div>
                <w:div w:id="2025738964">
                  <w:marLeft w:val="0"/>
                  <w:marRight w:val="0"/>
                  <w:marTop w:val="0"/>
                  <w:marBottom w:val="0"/>
                  <w:divBdr>
                    <w:top w:val="none" w:sz="0" w:space="0" w:color="auto"/>
                    <w:left w:val="none" w:sz="0" w:space="0" w:color="auto"/>
                    <w:bottom w:val="none" w:sz="0" w:space="0" w:color="auto"/>
                    <w:right w:val="none" w:sz="0" w:space="0" w:color="auto"/>
                  </w:divBdr>
                  <w:divsChild>
                    <w:div w:id="390228532">
                      <w:marLeft w:val="0"/>
                      <w:marRight w:val="0"/>
                      <w:marTop w:val="0"/>
                      <w:marBottom w:val="0"/>
                      <w:divBdr>
                        <w:top w:val="none" w:sz="0" w:space="0" w:color="auto"/>
                        <w:left w:val="none" w:sz="0" w:space="0" w:color="auto"/>
                        <w:bottom w:val="none" w:sz="0" w:space="0" w:color="auto"/>
                        <w:right w:val="none" w:sz="0" w:space="0" w:color="auto"/>
                      </w:divBdr>
                    </w:div>
                  </w:divsChild>
                </w:div>
                <w:div w:id="2027511744">
                  <w:marLeft w:val="0"/>
                  <w:marRight w:val="0"/>
                  <w:marTop w:val="0"/>
                  <w:marBottom w:val="0"/>
                  <w:divBdr>
                    <w:top w:val="none" w:sz="0" w:space="0" w:color="auto"/>
                    <w:left w:val="none" w:sz="0" w:space="0" w:color="auto"/>
                    <w:bottom w:val="none" w:sz="0" w:space="0" w:color="auto"/>
                    <w:right w:val="none" w:sz="0" w:space="0" w:color="auto"/>
                  </w:divBdr>
                  <w:divsChild>
                    <w:div w:id="1269922978">
                      <w:marLeft w:val="0"/>
                      <w:marRight w:val="0"/>
                      <w:marTop w:val="0"/>
                      <w:marBottom w:val="0"/>
                      <w:divBdr>
                        <w:top w:val="none" w:sz="0" w:space="0" w:color="auto"/>
                        <w:left w:val="none" w:sz="0" w:space="0" w:color="auto"/>
                        <w:bottom w:val="none" w:sz="0" w:space="0" w:color="auto"/>
                        <w:right w:val="none" w:sz="0" w:space="0" w:color="auto"/>
                      </w:divBdr>
                    </w:div>
                  </w:divsChild>
                </w:div>
                <w:div w:id="2034458986">
                  <w:marLeft w:val="0"/>
                  <w:marRight w:val="0"/>
                  <w:marTop w:val="0"/>
                  <w:marBottom w:val="0"/>
                  <w:divBdr>
                    <w:top w:val="none" w:sz="0" w:space="0" w:color="auto"/>
                    <w:left w:val="none" w:sz="0" w:space="0" w:color="auto"/>
                    <w:bottom w:val="none" w:sz="0" w:space="0" w:color="auto"/>
                    <w:right w:val="none" w:sz="0" w:space="0" w:color="auto"/>
                  </w:divBdr>
                  <w:divsChild>
                    <w:div w:id="1921596840">
                      <w:marLeft w:val="0"/>
                      <w:marRight w:val="0"/>
                      <w:marTop w:val="0"/>
                      <w:marBottom w:val="0"/>
                      <w:divBdr>
                        <w:top w:val="none" w:sz="0" w:space="0" w:color="auto"/>
                        <w:left w:val="none" w:sz="0" w:space="0" w:color="auto"/>
                        <w:bottom w:val="none" w:sz="0" w:space="0" w:color="auto"/>
                        <w:right w:val="none" w:sz="0" w:space="0" w:color="auto"/>
                      </w:divBdr>
                    </w:div>
                  </w:divsChild>
                </w:div>
                <w:div w:id="2045786467">
                  <w:marLeft w:val="0"/>
                  <w:marRight w:val="0"/>
                  <w:marTop w:val="0"/>
                  <w:marBottom w:val="0"/>
                  <w:divBdr>
                    <w:top w:val="none" w:sz="0" w:space="0" w:color="auto"/>
                    <w:left w:val="none" w:sz="0" w:space="0" w:color="auto"/>
                    <w:bottom w:val="none" w:sz="0" w:space="0" w:color="auto"/>
                    <w:right w:val="none" w:sz="0" w:space="0" w:color="auto"/>
                  </w:divBdr>
                  <w:divsChild>
                    <w:div w:id="133178744">
                      <w:marLeft w:val="0"/>
                      <w:marRight w:val="0"/>
                      <w:marTop w:val="0"/>
                      <w:marBottom w:val="0"/>
                      <w:divBdr>
                        <w:top w:val="none" w:sz="0" w:space="0" w:color="auto"/>
                        <w:left w:val="none" w:sz="0" w:space="0" w:color="auto"/>
                        <w:bottom w:val="none" w:sz="0" w:space="0" w:color="auto"/>
                        <w:right w:val="none" w:sz="0" w:space="0" w:color="auto"/>
                      </w:divBdr>
                    </w:div>
                  </w:divsChild>
                </w:div>
                <w:div w:id="2071416057">
                  <w:marLeft w:val="0"/>
                  <w:marRight w:val="0"/>
                  <w:marTop w:val="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0"/>
                      <w:divBdr>
                        <w:top w:val="none" w:sz="0" w:space="0" w:color="auto"/>
                        <w:left w:val="none" w:sz="0" w:space="0" w:color="auto"/>
                        <w:bottom w:val="none" w:sz="0" w:space="0" w:color="auto"/>
                        <w:right w:val="none" w:sz="0" w:space="0" w:color="auto"/>
                      </w:divBdr>
                    </w:div>
                  </w:divsChild>
                </w:div>
                <w:div w:id="2126656350">
                  <w:marLeft w:val="0"/>
                  <w:marRight w:val="0"/>
                  <w:marTop w:val="0"/>
                  <w:marBottom w:val="0"/>
                  <w:divBdr>
                    <w:top w:val="none" w:sz="0" w:space="0" w:color="auto"/>
                    <w:left w:val="none" w:sz="0" w:space="0" w:color="auto"/>
                    <w:bottom w:val="none" w:sz="0" w:space="0" w:color="auto"/>
                    <w:right w:val="none" w:sz="0" w:space="0" w:color="auto"/>
                  </w:divBdr>
                  <w:divsChild>
                    <w:div w:id="2122450784">
                      <w:marLeft w:val="0"/>
                      <w:marRight w:val="0"/>
                      <w:marTop w:val="0"/>
                      <w:marBottom w:val="0"/>
                      <w:divBdr>
                        <w:top w:val="none" w:sz="0" w:space="0" w:color="auto"/>
                        <w:left w:val="none" w:sz="0" w:space="0" w:color="auto"/>
                        <w:bottom w:val="none" w:sz="0" w:space="0" w:color="auto"/>
                        <w:right w:val="none" w:sz="0" w:space="0" w:color="auto"/>
                      </w:divBdr>
                    </w:div>
                  </w:divsChild>
                </w:div>
                <w:div w:id="2129422956">
                  <w:marLeft w:val="0"/>
                  <w:marRight w:val="0"/>
                  <w:marTop w:val="0"/>
                  <w:marBottom w:val="0"/>
                  <w:divBdr>
                    <w:top w:val="none" w:sz="0" w:space="0" w:color="auto"/>
                    <w:left w:val="none" w:sz="0" w:space="0" w:color="auto"/>
                    <w:bottom w:val="none" w:sz="0" w:space="0" w:color="auto"/>
                    <w:right w:val="none" w:sz="0" w:space="0" w:color="auto"/>
                  </w:divBdr>
                  <w:divsChild>
                    <w:div w:id="1973365589">
                      <w:marLeft w:val="0"/>
                      <w:marRight w:val="0"/>
                      <w:marTop w:val="0"/>
                      <w:marBottom w:val="0"/>
                      <w:divBdr>
                        <w:top w:val="none" w:sz="0" w:space="0" w:color="auto"/>
                        <w:left w:val="none" w:sz="0" w:space="0" w:color="auto"/>
                        <w:bottom w:val="none" w:sz="0" w:space="0" w:color="auto"/>
                        <w:right w:val="none" w:sz="0" w:space="0" w:color="auto"/>
                      </w:divBdr>
                    </w:div>
                  </w:divsChild>
                </w:div>
                <w:div w:id="2144885938">
                  <w:marLeft w:val="0"/>
                  <w:marRight w:val="0"/>
                  <w:marTop w:val="0"/>
                  <w:marBottom w:val="0"/>
                  <w:divBdr>
                    <w:top w:val="none" w:sz="0" w:space="0" w:color="auto"/>
                    <w:left w:val="none" w:sz="0" w:space="0" w:color="auto"/>
                    <w:bottom w:val="none" w:sz="0" w:space="0" w:color="auto"/>
                    <w:right w:val="none" w:sz="0" w:space="0" w:color="auto"/>
                  </w:divBdr>
                  <w:divsChild>
                    <w:div w:id="1027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8727">
          <w:marLeft w:val="0"/>
          <w:marRight w:val="0"/>
          <w:marTop w:val="0"/>
          <w:marBottom w:val="0"/>
          <w:divBdr>
            <w:top w:val="none" w:sz="0" w:space="0" w:color="auto"/>
            <w:left w:val="none" w:sz="0" w:space="0" w:color="auto"/>
            <w:bottom w:val="none" w:sz="0" w:space="0" w:color="auto"/>
            <w:right w:val="none" w:sz="0" w:space="0" w:color="auto"/>
          </w:divBdr>
        </w:div>
        <w:div w:id="1490052268">
          <w:marLeft w:val="0"/>
          <w:marRight w:val="0"/>
          <w:marTop w:val="0"/>
          <w:marBottom w:val="0"/>
          <w:divBdr>
            <w:top w:val="none" w:sz="0" w:space="0" w:color="auto"/>
            <w:left w:val="none" w:sz="0" w:space="0" w:color="auto"/>
            <w:bottom w:val="none" w:sz="0" w:space="0" w:color="auto"/>
            <w:right w:val="none" w:sz="0" w:space="0" w:color="auto"/>
          </w:divBdr>
        </w:div>
        <w:div w:id="1521166130">
          <w:marLeft w:val="0"/>
          <w:marRight w:val="0"/>
          <w:marTop w:val="0"/>
          <w:marBottom w:val="0"/>
          <w:divBdr>
            <w:top w:val="none" w:sz="0" w:space="0" w:color="auto"/>
            <w:left w:val="none" w:sz="0" w:space="0" w:color="auto"/>
            <w:bottom w:val="none" w:sz="0" w:space="0" w:color="auto"/>
            <w:right w:val="none" w:sz="0" w:space="0" w:color="auto"/>
          </w:divBdr>
        </w:div>
        <w:div w:id="1537502074">
          <w:marLeft w:val="0"/>
          <w:marRight w:val="0"/>
          <w:marTop w:val="0"/>
          <w:marBottom w:val="0"/>
          <w:divBdr>
            <w:top w:val="none" w:sz="0" w:space="0" w:color="auto"/>
            <w:left w:val="none" w:sz="0" w:space="0" w:color="auto"/>
            <w:bottom w:val="none" w:sz="0" w:space="0" w:color="auto"/>
            <w:right w:val="none" w:sz="0" w:space="0" w:color="auto"/>
          </w:divBdr>
          <w:divsChild>
            <w:div w:id="1440563330">
              <w:marLeft w:val="-75"/>
              <w:marRight w:val="0"/>
              <w:marTop w:val="30"/>
              <w:marBottom w:val="30"/>
              <w:divBdr>
                <w:top w:val="none" w:sz="0" w:space="0" w:color="auto"/>
                <w:left w:val="none" w:sz="0" w:space="0" w:color="auto"/>
                <w:bottom w:val="none" w:sz="0" w:space="0" w:color="auto"/>
                <w:right w:val="none" w:sz="0" w:space="0" w:color="auto"/>
              </w:divBdr>
              <w:divsChild>
                <w:div w:id="11340055">
                  <w:marLeft w:val="0"/>
                  <w:marRight w:val="0"/>
                  <w:marTop w:val="0"/>
                  <w:marBottom w:val="0"/>
                  <w:divBdr>
                    <w:top w:val="none" w:sz="0" w:space="0" w:color="auto"/>
                    <w:left w:val="none" w:sz="0" w:space="0" w:color="auto"/>
                    <w:bottom w:val="none" w:sz="0" w:space="0" w:color="auto"/>
                    <w:right w:val="none" w:sz="0" w:space="0" w:color="auto"/>
                  </w:divBdr>
                  <w:divsChild>
                    <w:div w:id="818040510">
                      <w:marLeft w:val="0"/>
                      <w:marRight w:val="0"/>
                      <w:marTop w:val="0"/>
                      <w:marBottom w:val="0"/>
                      <w:divBdr>
                        <w:top w:val="none" w:sz="0" w:space="0" w:color="auto"/>
                        <w:left w:val="none" w:sz="0" w:space="0" w:color="auto"/>
                        <w:bottom w:val="none" w:sz="0" w:space="0" w:color="auto"/>
                        <w:right w:val="none" w:sz="0" w:space="0" w:color="auto"/>
                      </w:divBdr>
                    </w:div>
                  </w:divsChild>
                </w:div>
                <w:div w:id="13845066">
                  <w:marLeft w:val="0"/>
                  <w:marRight w:val="0"/>
                  <w:marTop w:val="0"/>
                  <w:marBottom w:val="0"/>
                  <w:divBdr>
                    <w:top w:val="none" w:sz="0" w:space="0" w:color="auto"/>
                    <w:left w:val="none" w:sz="0" w:space="0" w:color="auto"/>
                    <w:bottom w:val="none" w:sz="0" w:space="0" w:color="auto"/>
                    <w:right w:val="none" w:sz="0" w:space="0" w:color="auto"/>
                  </w:divBdr>
                  <w:divsChild>
                    <w:div w:id="170680844">
                      <w:marLeft w:val="0"/>
                      <w:marRight w:val="0"/>
                      <w:marTop w:val="0"/>
                      <w:marBottom w:val="0"/>
                      <w:divBdr>
                        <w:top w:val="none" w:sz="0" w:space="0" w:color="auto"/>
                        <w:left w:val="none" w:sz="0" w:space="0" w:color="auto"/>
                        <w:bottom w:val="none" w:sz="0" w:space="0" w:color="auto"/>
                        <w:right w:val="none" w:sz="0" w:space="0" w:color="auto"/>
                      </w:divBdr>
                    </w:div>
                  </w:divsChild>
                </w:div>
                <w:div w:id="21707375">
                  <w:marLeft w:val="0"/>
                  <w:marRight w:val="0"/>
                  <w:marTop w:val="0"/>
                  <w:marBottom w:val="0"/>
                  <w:divBdr>
                    <w:top w:val="none" w:sz="0" w:space="0" w:color="auto"/>
                    <w:left w:val="none" w:sz="0" w:space="0" w:color="auto"/>
                    <w:bottom w:val="none" w:sz="0" w:space="0" w:color="auto"/>
                    <w:right w:val="none" w:sz="0" w:space="0" w:color="auto"/>
                  </w:divBdr>
                  <w:divsChild>
                    <w:div w:id="1468426991">
                      <w:marLeft w:val="0"/>
                      <w:marRight w:val="0"/>
                      <w:marTop w:val="0"/>
                      <w:marBottom w:val="0"/>
                      <w:divBdr>
                        <w:top w:val="none" w:sz="0" w:space="0" w:color="auto"/>
                        <w:left w:val="none" w:sz="0" w:space="0" w:color="auto"/>
                        <w:bottom w:val="none" w:sz="0" w:space="0" w:color="auto"/>
                        <w:right w:val="none" w:sz="0" w:space="0" w:color="auto"/>
                      </w:divBdr>
                    </w:div>
                  </w:divsChild>
                </w:div>
                <w:div w:id="50542065">
                  <w:marLeft w:val="0"/>
                  <w:marRight w:val="0"/>
                  <w:marTop w:val="0"/>
                  <w:marBottom w:val="0"/>
                  <w:divBdr>
                    <w:top w:val="none" w:sz="0" w:space="0" w:color="auto"/>
                    <w:left w:val="none" w:sz="0" w:space="0" w:color="auto"/>
                    <w:bottom w:val="none" w:sz="0" w:space="0" w:color="auto"/>
                    <w:right w:val="none" w:sz="0" w:space="0" w:color="auto"/>
                  </w:divBdr>
                  <w:divsChild>
                    <w:div w:id="371804842">
                      <w:marLeft w:val="0"/>
                      <w:marRight w:val="0"/>
                      <w:marTop w:val="0"/>
                      <w:marBottom w:val="0"/>
                      <w:divBdr>
                        <w:top w:val="none" w:sz="0" w:space="0" w:color="auto"/>
                        <w:left w:val="none" w:sz="0" w:space="0" w:color="auto"/>
                        <w:bottom w:val="none" w:sz="0" w:space="0" w:color="auto"/>
                        <w:right w:val="none" w:sz="0" w:space="0" w:color="auto"/>
                      </w:divBdr>
                    </w:div>
                  </w:divsChild>
                </w:div>
                <w:div w:id="68575039">
                  <w:marLeft w:val="0"/>
                  <w:marRight w:val="0"/>
                  <w:marTop w:val="0"/>
                  <w:marBottom w:val="0"/>
                  <w:divBdr>
                    <w:top w:val="none" w:sz="0" w:space="0" w:color="auto"/>
                    <w:left w:val="none" w:sz="0" w:space="0" w:color="auto"/>
                    <w:bottom w:val="none" w:sz="0" w:space="0" w:color="auto"/>
                    <w:right w:val="none" w:sz="0" w:space="0" w:color="auto"/>
                  </w:divBdr>
                  <w:divsChild>
                    <w:div w:id="803884815">
                      <w:marLeft w:val="0"/>
                      <w:marRight w:val="0"/>
                      <w:marTop w:val="0"/>
                      <w:marBottom w:val="0"/>
                      <w:divBdr>
                        <w:top w:val="none" w:sz="0" w:space="0" w:color="auto"/>
                        <w:left w:val="none" w:sz="0" w:space="0" w:color="auto"/>
                        <w:bottom w:val="none" w:sz="0" w:space="0" w:color="auto"/>
                        <w:right w:val="none" w:sz="0" w:space="0" w:color="auto"/>
                      </w:divBdr>
                    </w:div>
                  </w:divsChild>
                </w:div>
                <w:div w:id="84763527">
                  <w:marLeft w:val="0"/>
                  <w:marRight w:val="0"/>
                  <w:marTop w:val="0"/>
                  <w:marBottom w:val="0"/>
                  <w:divBdr>
                    <w:top w:val="none" w:sz="0" w:space="0" w:color="auto"/>
                    <w:left w:val="none" w:sz="0" w:space="0" w:color="auto"/>
                    <w:bottom w:val="none" w:sz="0" w:space="0" w:color="auto"/>
                    <w:right w:val="none" w:sz="0" w:space="0" w:color="auto"/>
                  </w:divBdr>
                  <w:divsChild>
                    <w:div w:id="1948197840">
                      <w:marLeft w:val="0"/>
                      <w:marRight w:val="0"/>
                      <w:marTop w:val="0"/>
                      <w:marBottom w:val="0"/>
                      <w:divBdr>
                        <w:top w:val="none" w:sz="0" w:space="0" w:color="auto"/>
                        <w:left w:val="none" w:sz="0" w:space="0" w:color="auto"/>
                        <w:bottom w:val="none" w:sz="0" w:space="0" w:color="auto"/>
                        <w:right w:val="none" w:sz="0" w:space="0" w:color="auto"/>
                      </w:divBdr>
                    </w:div>
                  </w:divsChild>
                </w:div>
                <w:div w:id="87115915">
                  <w:marLeft w:val="0"/>
                  <w:marRight w:val="0"/>
                  <w:marTop w:val="0"/>
                  <w:marBottom w:val="0"/>
                  <w:divBdr>
                    <w:top w:val="none" w:sz="0" w:space="0" w:color="auto"/>
                    <w:left w:val="none" w:sz="0" w:space="0" w:color="auto"/>
                    <w:bottom w:val="none" w:sz="0" w:space="0" w:color="auto"/>
                    <w:right w:val="none" w:sz="0" w:space="0" w:color="auto"/>
                  </w:divBdr>
                  <w:divsChild>
                    <w:div w:id="138419679">
                      <w:marLeft w:val="0"/>
                      <w:marRight w:val="0"/>
                      <w:marTop w:val="0"/>
                      <w:marBottom w:val="0"/>
                      <w:divBdr>
                        <w:top w:val="none" w:sz="0" w:space="0" w:color="auto"/>
                        <w:left w:val="none" w:sz="0" w:space="0" w:color="auto"/>
                        <w:bottom w:val="none" w:sz="0" w:space="0" w:color="auto"/>
                        <w:right w:val="none" w:sz="0" w:space="0" w:color="auto"/>
                      </w:divBdr>
                    </w:div>
                  </w:divsChild>
                </w:div>
                <w:div w:id="115218039">
                  <w:marLeft w:val="0"/>
                  <w:marRight w:val="0"/>
                  <w:marTop w:val="0"/>
                  <w:marBottom w:val="0"/>
                  <w:divBdr>
                    <w:top w:val="none" w:sz="0" w:space="0" w:color="auto"/>
                    <w:left w:val="none" w:sz="0" w:space="0" w:color="auto"/>
                    <w:bottom w:val="none" w:sz="0" w:space="0" w:color="auto"/>
                    <w:right w:val="none" w:sz="0" w:space="0" w:color="auto"/>
                  </w:divBdr>
                  <w:divsChild>
                    <w:div w:id="1945989418">
                      <w:marLeft w:val="0"/>
                      <w:marRight w:val="0"/>
                      <w:marTop w:val="0"/>
                      <w:marBottom w:val="0"/>
                      <w:divBdr>
                        <w:top w:val="none" w:sz="0" w:space="0" w:color="auto"/>
                        <w:left w:val="none" w:sz="0" w:space="0" w:color="auto"/>
                        <w:bottom w:val="none" w:sz="0" w:space="0" w:color="auto"/>
                        <w:right w:val="none" w:sz="0" w:space="0" w:color="auto"/>
                      </w:divBdr>
                    </w:div>
                  </w:divsChild>
                </w:div>
                <w:div w:id="126510094">
                  <w:marLeft w:val="0"/>
                  <w:marRight w:val="0"/>
                  <w:marTop w:val="0"/>
                  <w:marBottom w:val="0"/>
                  <w:divBdr>
                    <w:top w:val="none" w:sz="0" w:space="0" w:color="auto"/>
                    <w:left w:val="none" w:sz="0" w:space="0" w:color="auto"/>
                    <w:bottom w:val="none" w:sz="0" w:space="0" w:color="auto"/>
                    <w:right w:val="none" w:sz="0" w:space="0" w:color="auto"/>
                  </w:divBdr>
                  <w:divsChild>
                    <w:div w:id="522280193">
                      <w:marLeft w:val="0"/>
                      <w:marRight w:val="0"/>
                      <w:marTop w:val="0"/>
                      <w:marBottom w:val="0"/>
                      <w:divBdr>
                        <w:top w:val="none" w:sz="0" w:space="0" w:color="auto"/>
                        <w:left w:val="none" w:sz="0" w:space="0" w:color="auto"/>
                        <w:bottom w:val="none" w:sz="0" w:space="0" w:color="auto"/>
                        <w:right w:val="none" w:sz="0" w:space="0" w:color="auto"/>
                      </w:divBdr>
                    </w:div>
                  </w:divsChild>
                </w:div>
                <w:div w:id="132255607">
                  <w:marLeft w:val="0"/>
                  <w:marRight w:val="0"/>
                  <w:marTop w:val="0"/>
                  <w:marBottom w:val="0"/>
                  <w:divBdr>
                    <w:top w:val="none" w:sz="0" w:space="0" w:color="auto"/>
                    <w:left w:val="none" w:sz="0" w:space="0" w:color="auto"/>
                    <w:bottom w:val="none" w:sz="0" w:space="0" w:color="auto"/>
                    <w:right w:val="none" w:sz="0" w:space="0" w:color="auto"/>
                  </w:divBdr>
                  <w:divsChild>
                    <w:div w:id="1096290195">
                      <w:marLeft w:val="0"/>
                      <w:marRight w:val="0"/>
                      <w:marTop w:val="0"/>
                      <w:marBottom w:val="0"/>
                      <w:divBdr>
                        <w:top w:val="none" w:sz="0" w:space="0" w:color="auto"/>
                        <w:left w:val="none" w:sz="0" w:space="0" w:color="auto"/>
                        <w:bottom w:val="none" w:sz="0" w:space="0" w:color="auto"/>
                        <w:right w:val="none" w:sz="0" w:space="0" w:color="auto"/>
                      </w:divBdr>
                    </w:div>
                  </w:divsChild>
                </w:div>
                <w:div w:id="176816902">
                  <w:marLeft w:val="0"/>
                  <w:marRight w:val="0"/>
                  <w:marTop w:val="0"/>
                  <w:marBottom w:val="0"/>
                  <w:divBdr>
                    <w:top w:val="none" w:sz="0" w:space="0" w:color="auto"/>
                    <w:left w:val="none" w:sz="0" w:space="0" w:color="auto"/>
                    <w:bottom w:val="none" w:sz="0" w:space="0" w:color="auto"/>
                    <w:right w:val="none" w:sz="0" w:space="0" w:color="auto"/>
                  </w:divBdr>
                  <w:divsChild>
                    <w:div w:id="1127625818">
                      <w:marLeft w:val="0"/>
                      <w:marRight w:val="0"/>
                      <w:marTop w:val="0"/>
                      <w:marBottom w:val="0"/>
                      <w:divBdr>
                        <w:top w:val="none" w:sz="0" w:space="0" w:color="auto"/>
                        <w:left w:val="none" w:sz="0" w:space="0" w:color="auto"/>
                        <w:bottom w:val="none" w:sz="0" w:space="0" w:color="auto"/>
                        <w:right w:val="none" w:sz="0" w:space="0" w:color="auto"/>
                      </w:divBdr>
                    </w:div>
                  </w:divsChild>
                </w:div>
                <w:div w:id="187985136">
                  <w:marLeft w:val="0"/>
                  <w:marRight w:val="0"/>
                  <w:marTop w:val="0"/>
                  <w:marBottom w:val="0"/>
                  <w:divBdr>
                    <w:top w:val="none" w:sz="0" w:space="0" w:color="auto"/>
                    <w:left w:val="none" w:sz="0" w:space="0" w:color="auto"/>
                    <w:bottom w:val="none" w:sz="0" w:space="0" w:color="auto"/>
                    <w:right w:val="none" w:sz="0" w:space="0" w:color="auto"/>
                  </w:divBdr>
                  <w:divsChild>
                    <w:div w:id="1536039388">
                      <w:marLeft w:val="0"/>
                      <w:marRight w:val="0"/>
                      <w:marTop w:val="0"/>
                      <w:marBottom w:val="0"/>
                      <w:divBdr>
                        <w:top w:val="none" w:sz="0" w:space="0" w:color="auto"/>
                        <w:left w:val="none" w:sz="0" w:space="0" w:color="auto"/>
                        <w:bottom w:val="none" w:sz="0" w:space="0" w:color="auto"/>
                        <w:right w:val="none" w:sz="0" w:space="0" w:color="auto"/>
                      </w:divBdr>
                    </w:div>
                  </w:divsChild>
                </w:div>
                <w:div w:id="200748535">
                  <w:marLeft w:val="0"/>
                  <w:marRight w:val="0"/>
                  <w:marTop w:val="0"/>
                  <w:marBottom w:val="0"/>
                  <w:divBdr>
                    <w:top w:val="none" w:sz="0" w:space="0" w:color="auto"/>
                    <w:left w:val="none" w:sz="0" w:space="0" w:color="auto"/>
                    <w:bottom w:val="none" w:sz="0" w:space="0" w:color="auto"/>
                    <w:right w:val="none" w:sz="0" w:space="0" w:color="auto"/>
                  </w:divBdr>
                  <w:divsChild>
                    <w:div w:id="2074699069">
                      <w:marLeft w:val="0"/>
                      <w:marRight w:val="0"/>
                      <w:marTop w:val="0"/>
                      <w:marBottom w:val="0"/>
                      <w:divBdr>
                        <w:top w:val="none" w:sz="0" w:space="0" w:color="auto"/>
                        <w:left w:val="none" w:sz="0" w:space="0" w:color="auto"/>
                        <w:bottom w:val="none" w:sz="0" w:space="0" w:color="auto"/>
                        <w:right w:val="none" w:sz="0" w:space="0" w:color="auto"/>
                      </w:divBdr>
                    </w:div>
                  </w:divsChild>
                </w:div>
                <w:div w:id="223569749">
                  <w:marLeft w:val="0"/>
                  <w:marRight w:val="0"/>
                  <w:marTop w:val="0"/>
                  <w:marBottom w:val="0"/>
                  <w:divBdr>
                    <w:top w:val="none" w:sz="0" w:space="0" w:color="auto"/>
                    <w:left w:val="none" w:sz="0" w:space="0" w:color="auto"/>
                    <w:bottom w:val="none" w:sz="0" w:space="0" w:color="auto"/>
                    <w:right w:val="none" w:sz="0" w:space="0" w:color="auto"/>
                  </w:divBdr>
                  <w:divsChild>
                    <w:div w:id="1301888532">
                      <w:marLeft w:val="0"/>
                      <w:marRight w:val="0"/>
                      <w:marTop w:val="0"/>
                      <w:marBottom w:val="0"/>
                      <w:divBdr>
                        <w:top w:val="none" w:sz="0" w:space="0" w:color="auto"/>
                        <w:left w:val="none" w:sz="0" w:space="0" w:color="auto"/>
                        <w:bottom w:val="none" w:sz="0" w:space="0" w:color="auto"/>
                        <w:right w:val="none" w:sz="0" w:space="0" w:color="auto"/>
                      </w:divBdr>
                    </w:div>
                  </w:divsChild>
                </w:div>
                <w:div w:id="264658113">
                  <w:marLeft w:val="0"/>
                  <w:marRight w:val="0"/>
                  <w:marTop w:val="0"/>
                  <w:marBottom w:val="0"/>
                  <w:divBdr>
                    <w:top w:val="none" w:sz="0" w:space="0" w:color="auto"/>
                    <w:left w:val="none" w:sz="0" w:space="0" w:color="auto"/>
                    <w:bottom w:val="none" w:sz="0" w:space="0" w:color="auto"/>
                    <w:right w:val="none" w:sz="0" w:space="0" w:color="auto"/>
                  </w:divBdr>
                  <w:divsChild>
                    <w:div w:id="1088502832">
                      <w:marLeft w:val="0"/>
                      <w:marRight w:val="0"/>
                      <w:marTop w:val="0"/>
                      <w:marBottom w:val="0"/>
                      <w:divBdr>
                        <w:top w:val="none" w:sz="0" w:space="0" w:color="auto"/>
                        <w:left w:val="none" w:sz="0" w:space="0" w:color="auto"/>
                        <w:bottom w:val="none" w:sz="0" w:space="0" w:color="auto"/>
                        <w:right w:val="none" w:sz="0" w:space="0" w:color="auto"/>
                      </w:divBdr>
                    </w:div>
                  </w:divsChild>
                </w:div>
                <w:div w:id="280429062">
                  <w:marLeft w:val="0"/>
                  <w:marRight w:val="0"/>
                  <w:marTop w:val="0"/>
                  <w:marBottom w:val="0"/>
                  <w:divBdr>
                    <w:top w:val="none" w:sz="0" w:space="0" w:color="auto"/>
                    <w:left w:val="none" w:sz="0" w:space="0" w:color="auto"/>
                    <w:bottom w:val="none" w:sz="0" w:space="0" w:color="auto"/>
                    <w:right w:val="none" w:sz="0" w:space="0" w:color="auto"/>
                  </w:divBdr>
                  <w:divsChild>
                    <w:div w:id="1064371681">
                      <w:marLeft w:val="0"/>
                      <w:marRight w:val="0"/>
                      <w:marTop w:val="0"/>
                      <w:marBottom w:val="0"/>
                      <w:divBdr>
                        <w:top w:val="none" w:sz="0" w:space="0" w:color="auto"/>
                        <w:left w:val="none" w:sz="0" w:space="0" w:color="auto"/>
                        <w:bottom w:val="none" w:sz="0" w:space="0" w:color="auto"/>
                        <w:right w:val="none" w:sz="0" w:space="0" w:color="auto"/>
                      </w:divBdr>
                    </w:div>
                  </w:divsChild>
                </w:div>
                <w:div w:id="281150643">
                  <w:marLeft w:val="0"/>
                  <w:marRight w:val="0"/>
                  <w:marTop w:val="0"/>
                  <w:marBottom w:val="0"/>
                  <w:divBdr>
                    <w:top w:val="none" w:sz="0" w:space="0" w:color="auto"/>
                    <w:left w:val="none" w:sz="0" w:space="0" w:color="auto"/>
                    <w:bottom w:val="none" w:sz="0" w:space="0" w:color="auto"/>
                    <w:right w:val="none" w:sz="0" w:space="0" w:color="auto"/>
                  </w:divBdr>
                  <w:divsChild>
                    <w:div w:id="1861551331">
                      <w:marLeft w:val="0"/>
                      <w:marRight w:val="0"/>
                      <w:marTop w:val="0"/>
                      <w:marBottom w:val="0"/>
                      <w:divBdr>
                        <w:top w:val="none" w:sz="0" w:space="0" w:color="auto"/>
                        <w:left w:val="none" w:sz="0" w:space="0" w:color="auto"/>
                        <w:bottom w:val="none" w:sz="0" w:space="0" w:color="auto"/>
                        <w:right w:val="none" w:sz="0" w:space="0" w:color="auto"/>
                      </w:divBdr>
                    </w:div>
                  </w:divsChild>
                </w:div>
                <w:div w:id="319847463">
                  <w:marLeft w:val="0"/>
                  <w:marRight w:val="0"/>
                  <w:marTop w:val="0"/>
                  <w:marBottom w:val="0"/>
                  <w:divBdr>
                    <w:top w:val="none" w:sz="0" w:space="0" w:color="auto"/>
                    <w:left w:val="none" w:sz="0" w:space="0" w:color="auto"/>
                    <w:bottom w:val="none" w:sz="0" w:space="0" w:color="auto"/>
                    <w:right w:val="none" w:sz="0" w:space="0" w:color="auto"/>
                  </w:divBdr>
                  <w:divsChild>
                    <w:div w:id="758716965">
                      <w:marLeft w:val="0"/>
                      <w:marRight w:val="0"/>
                      <w:marTop w:val="0"/>
                      <w:marBottom w:val="0"/>
                      <w:divBdr>
                        <w:top w:val="none" w:sz="0" w:space="0" w:color="auto"/>
                        <w:left w:val="none" w:sz="0" w:space="0" w:color="auto"/>
                        <w:bottom w:val="none" w:sz="0" w:space="0" w:color="auto"/>
                        <w:right w:val="none" w:sz="0" w:space="0" w:color="auto"/>
                      </w:divBdr>
                    </w:div>
                  </w:divsChild>
                </w:div>
                <w:div w:id="365761939">
                  <w:marLeft w:val="0"/>
                  <w:marRight w:val="0"/>
                  <w:marTop w:val="0"/>
                  <w:marBottom w:val="0"/>
                  <w:divBdr>
                    <w:top w:val="none" w:sz="0" w:space="0" w:color="auto"/>
                    <w:left w:val="none" w:sz="0" w:space="0" w:color="auto"/>
                    <w:bottom w:val="none" w:sz="0" w:space="0" w:color="auto"/>
                    <w:right w:val="none" w:sz="0" w:space="0" w:color="auto"/>
                  </w:divBdr>
                  <w:divsChild>
                    <w:div w:id="1047529283">
                      <w:marLeft w:val="0"/>
                      <w:marRight w:val="0"/>
                      <w:marTop w:val="0"/>
                      <w:marBottom w:val="0"/>
                      <w:divBdr>
                        <w:top w:val="none" w:sz="0" w:space="0" w:color="auto"/>
                        <w:left w:val="none" w:sz="0" w:space="0" w:color="auto"/>
                        <w:bottom w:val="none" w:sz="0" w:space="0" w:color="auto"/>
                        <w:right w:val="none" w:sz="0" w:space="0" w:color="auto"/>
                      </w:divBdr>
                    </w:div>
                  </w:divsChild>
                </w:div>
                <w:div w:id="372584896">
                  <w:marLeft w:val="0"/>
                  <w:marRight w:val="0"/>
                  <w:marTop w:val="0"/>
                  <w:marBottom w:val="0"/>
                  <w:divBdr>
                    <w:top w:val="none" w:sz="0" w:space="0" w:color="auto"/>
                    <w:left w:val="none" w:sz="0" w:space="0" w:color="auto"/>
                    <w:bottom w:val="none" w:sz="0" w:space="0" w:color="auto"/>
                    <w:right w:val="none" w:sz="0" w:space="0" w:color="auto"/>
                  </w:divBdr>
                  <w:divsChild>
                    <w:div w:id="1903326273">
                      <w:marLeft w:val="0"/>
                      <w:marRight w:val="0"/>
                      <w:marTop w:val="0"/>
                      <w:marBottom w:val="0"/>
                      <w:divBdr>
                        <w:top w:val="none" w:sz="0" w:space="0" w:color="auto"/>
                        <w:left w:val="none" w:sz="0" w:space="0" w:color="auto"/>
                        <w:bottom w:val="none" w:sz="0" w:space="0" w:color="auto"/>
                        <w:right w:val="none" w:sz="0" w:space="0" w:color="auto"/>
                      </w:divBdr>
                    </w:div>
                  </w:divsChild>
                </w:div>
                <w:div w:id="434637250">
                  <w:marLeft w:val="0"/>
                  <w:marRight w:val="0"/>
                  <w:marTop w:val="0"/>
                  <w:marBottom w:val="0"/>
                  <w:divBdr>
                    <w:top w:val="none" w:sz="0" w:space="0" w:color="auto"/>
                    <w:left w:val="none" w:sz="0" w:space="0" w:color="auto"/>
                    <w:bottom w:val="none" w:sz="0" w:space="0" w:color="auto"/>
                    <w:right w:val="none" w:sz="0" w:space="0" w:color="auto"/>
                  </w:divBdr>
                  <w:divsChild>
                    <w:div w:id="1399748053">
                      <w:marLeft w:val="0"/>
                      <w:marRight w:val="0"/>
                      <w:marTop w:val="0"/>
                      <w:marBottom w:val="0"/>
                      <w:divBdr>
                        <w:top w:val="none" w:sz="0" w:space="0" w:color="auto"/>
                        <w:left w:val="none" w:sz="0" w:space="0" w:color="auto"/>
                        <w:bottom w:val="none" w:sz="0" w:space="0" w:color="auto"/>
                        <w:right w:val="none" w:sz="0" w:space="0" w:color="auto"/>
                      </w:divBdr>
                    </w:div>
                  </w:divsChild>
                </w:div>
                <w:div w:id="434860461">
                  <w:marLeft w:val="0"/>
                  <w:marRight w:val="0"/>
                  <w:marTop w:val="0"/>
                  <w:marBottom w:val="0"/>
                  <w:divBdr>
                    <w:top w:val="none" w:sz="0" w:space="0" w:color="auto"/>
                    <w:left w:val="none" w:sz="0" w:space="0" w:color="auto"/>
                    <w:bottom w:val="none" w:sz="0" w:space="0" w:color="auto"/>
                    <w:right w:val="none" w:sz="0" w:space="0" w:color="auto"/>
                  </w:divBdr>
                  <w:divsChild>
                    <w:div w:id="1457140300">
                      <w:marLeft w:val="0"/>
                      <w:marRight w:val="0"/>
                      <w:marTop w:val="0"/>
                      <w:marBottom w:val="0"/>
                      <w:divBdr>
                        <w:top w:val="none" w:sz="0" w:space="0" w:color="auto"/>
                        <w:left w:val="none" w:sz="0" w:space="0" w:color="auto"/>
                        <w:bottom w:val="none" w:sz="0" w:space="0" w:color="auto"/>
                        <w:right w:val="none" w:sz="0" w:space="0" w:color="auto"/>
                      </w:divBdr>
                    </w:div>
                  </w:divsChild>
                </w:div>
                <w:div w:id="474185626">
                  <w:marLeft w:val="0"/>
                  <w:marRight w:val="0"/>
                  <w:marTop w:val="0"/>
                  <w:marBottom w:val="0"/>
                  <w:divBdr>
                    <w:top w:val="none" w:sz="0" w:space="0" w:color="auto"/>
                    <w:left w:val="none" w:sz="0" w:space="0" w:color="auto"/>
                    <w:bottom w:val="none" w:sz="0" w:space="0" w:color="auto"/>
                    <w:right w:val="none" w:sz="0" w:space="0" w:color="auto"/>
                  </w:divBdr>
                  <w:divsChild>
                    <w:div w:id="1446845075">
                      <w:marLeft w:val="0"/>
                      <w:marRight w:val="0"/>
                      <w:marTop w:val="0"/>
                      <w:marBottom w:val="0"/>
                      <w:divBdr>
                        <w:top w:val="none" w:sz="0" w:space="0" w:color="auto"/>
                        <w:left w:val="none" w:sz="0" w:space="0" w:color="auto"/>
                        <w:bottom w:val="none" w:sz="0" w:space="0" w:color="auto"/>
                        <w:right w:val="none" w:sz="0" w:space="0" w:color="auto"/>
                      </w:divBdr>
                    </w:div>
                  </w:divsChild>
                </w:div>
                <w:div w:id="483083355">
                  <w:marLeft w:val="0"/>
                  <w:marRight w:val="0"/>
                  <w:marTop w:val="0"/>
                  <w:marBottom w:val="0"/>
                  <w:divBdr>
                    <w:top w:val="none" w:sz="0" w:space="0" w:color="auto"/>
                    <w:left w:val="none" w:sz="0" w:space="0" w:color="auto"/>
                    <w:bottom w:val="none" w:sz="0" w:space="0" w:color="auto"/>
                    <w:right w:val="none" w:sz="0" w:space="0" w:color="auto"/>
                  </w:divBdr>
                  <w:divsChild>
                    <w:div w:id="682052844">
                      <w:marLeft w:val="0"/>
                      <w:marRight w:val="0"/>
                      <w:marTop w:val="0"/>
                      <w:marBottom w:val="0"/>
                      <w:divBdr>
                        <w:top w:val="none" w:sz="0" w:space="0" w:color="auto"/>
                        <w:left w:val="none" w:sz="0" w:space="0" w:color="auto"/>
                        <w:bottom w:val="none" w:sz="0" w:space="0" w:color="auto"/>
                        <w:right w:val="none" w:sz="0" w:space="0" w:color="auto"/>
                      </w:divBdr>
                    </w:div>
                  </w:divsChild>
                </w:div>
                <w:div w:id="503277243">
                  <w:marLeft w:val="0"/>
                  <w:marRight w:val="0"/>
                  <w:marTop w:val="0"/>
                  <w:marBottom w:val="0"/>
                  <w:divBdr>
                    <w:top w:val="none" w:sz="0" w:space="0" w:color="auto"/>
                    <w:left w:val="none" w:sz="0" w:space="0" w:color="auto"/>
                    <w:bottom w:val="none" w:sz="0" w:space="0" w:color="auto"/>
                    <w:right w:val="none" w:sz="0" w:space="0" w:color="auto"/>
                  </w:divBdr>
                  <w:divsChild>
                    <w:div w:id="623343542">
                      <w:marLeft w:val="0"/>
                      <w:marRight w:val="0"/>
                      <w:marTop w:val="0"/>
                      <w:marBottom w:val="0"/>
                      <w:divBdr>
                        <w:top w:val="none" w:sz="0" w:space="0" w:color="auto"/>
                        <w:left w:val="none" w:sz="0" w:space="0" w:color="auto"/>
                        <w:bottom w:val="none" w:sz="0" w:space="0" w:color="auto"/>
                        <w:right w:val="none" w:sz="0" w:space="0" w:color="auto"/>
                      </w:divBdr>
                    </w:div>
                  </w:divsChild>
                </w:div>
                <w:div w:id="544492411">
                  <w:marLeft w:val="0"/>
                  <w:marRight w:val="0"/>
                  <w:marTop w:val="0"/>
                  <w:marBottom w:val="0"/>
                  <w:divBdr>
                    <w:top w:val="none" w:sz="0" w:space="0" w:color="auto"/>
                    <w:left w:val="none" w:sz="0" w:space="0" w:color="auto"/>
                    <w:bottom w:val="none" w:sz="0" w:space="0" w:color="auto"/>
                    <w:right w:val="none" w:sz="0" w:space="0" w:color="auto"/>
                  </w:divBdr>
                  <w:divsChild>
                    <w:div w:id="1897668144">
                      <w:marLeft w:val="0"/>
                      <w:marRight w:val="0"/>
                      <w:marTop w:val="0"/>
                      <w:marBottom w:val="0"/>
                      <w:divBdr>
                        <w:top w:val="none" w:sz="0" w:space="0" w:color="auto"/>
                        <w:left w:val="none" w:sz="0" w:space="0" w:color="auto"/>
                        <w:bottom w:val="none" w:sz="0" w:space="0" w:color="auto"/>
                        <w:right w:val="none" w:sz="0" w:space="0" w:color="auto"/>
                      </w:divBdr>
                    </w:div>
                  </w:divsChild>
                </w:div>
                <w:div w:id="557321423">
                  <w:marLeft w:val="0"/>
                  <w:marRight w:val="0"/>
                  <w:marTop w:val="0"/>
                  <w:marBottom w:val="0"/>
                  <w:divBdr>
                    <w:top w:val="none" w:sz="0" w:space="0" w:color="auto"/>
                    <w:left w:val="none" w:sz="0" w:space="0" w:color="auto"/>
                    <w:bottom w:val="none" w:sz="0" w:space="0" w:color="auto"/>
                    <w:right w:val="none" w:sz="0" w:space="0" w:color="auto"/>
                  </w:divBdr>
                  <w:divsChild>
                    <w:div w:id="472215087">
                      <w:marLeft w:val="0"/>
                      <w:marRight w:val="0"/>
                      <w:marTop w:val="0"/>
                      <w:marBottom w:val="0"/>
                      <w:divBdr>
                        <w:top w:val="none" w:sz="0" w:space="0" w:color="auto"/>
                        <w:left w:val="none" w:sz="0" w:space="0" w:color="auto"/>
                        <w:bottom w:val="none" w:sz="0" w:space="0" w:color="auto"/>
                        <w:right w:val="none" w:sz="0" w:space="0" w:color="auto"/>
                      </w:divBdr>
                    </w:div>
                  </w:divsChild>
                </w:div>
                <w:div w:id="560333771">
                  <w:marLeft w:val="0"/>
                  <w:marRight w:val="0"/>
                  <w:marTop w:val="0"/>
                  <w:marBottom w:val="0"/>
                  <w:divBdr>
                    <w:top w:val="none" w:sz="0" w:space="0" w:color="auto"/>
                    <w:left w:val="none" w:sz="0" w:space="0" w:color="auto"/>
                    <w:bottom w:val="none" w:sz="0" w:space="0" w:color="auto"/>
                    <w:right w:val="none" w:sz="0" w:space="0" w:color="auto"/>
                  </w:divBdr>
                  <w:divsChild>
                    <w:div w:id="1895509626">
                      <w:marLeft w:val="0"/>
                      <w:marRight w:val="0"/>
                      <w:marTop w:val="0"/>
                      <w:marBottom w:val="0"/>
                      <w:divBdr>
                        <w:top w:val="none" w:sz="0" w:space="0" w:color="auto"/>
                        <w:left w:val="none" w:sz="0" w:space="0" w:color="auto"/>
                        <w:bottom w:val="none" w:sz="0" w:space="0" w:color="auto"/>
                        <w:right w:val="none" w:sz="0" w:space="0" w:color="auto"/>
                      </w:divBdr>
                    </w:div>
                  </w:divsChild>
                </w:div>
                <w:div w:id="590746802">
                  <w:marLeft w:val="0"/>
                  <w:marRight w:val="0"/>
                  <w:marTop w:val="0"/>
                  <w:marBottom w:val="0"/>
                  <w:divBdr>
                    <w:top w:val="none" w:sz="0" w:space="0" w:color="auto"/>
                    <w:left w:val="none" w:sz="0" w:space="0" w:color="auto"/>
                    <w:bottom w:val="none" w:sz="0" w:space="0" w:color="auto"/>
                    <w:right w:val="none" w:sz="0" w:space="0" w:color="auto"/>
                  </w:divBdr>
                  <w:divsChild>
                    <w:div w:id="1953247133">
                      <w:marLeft w:val="0"/>
                      <w:marRight w:val="0"/>
                      <w:marTop w:val="0"/>
                      <w:marBottom w:val="0"/>
                      <w:divBdr>
                        <w:top w:val="none" w:sz="0" w:space="0" w:color="auto"/>
                        <w:left w:val="none" w:sz="0" w:space="0" w:color="auto"/>
                        <w:bottom w:val="none" w:sz="0" w:space="0" w:color="auto"/>
                        <w:right w:val="none" w:sz="0" w:space="0" w:color="auto"/>
                      </w:divBdr>
                    </w:div>
                  </w:divsChild>
                </w:div>
                <w:div w:id="601573124">
                  <w:marLeft w:val="0"/>
                  <w:marRight w:val="0"/>
                  <w:marTop w:val="0"/>
                  <w:marBottom w:val="0"/>
                  <w:divBdr>
                    <w:top w:val="none" w:sz="0" w:space="0" w:color="auto"/>
                    <w:left w:val="none" w:sz="0" w:space="0" w:color="auto"/>
                    <w:bottom w:val="none" w:sz="0" w:space="0" w:color="auto"/>
                    <w:right w:val="none" w:sz="0" w:space="0" w:color="auto"/>
                  </w:divBdr>
                  <w:divsChild>
                    <w:div w:id="764153141">
                      <w:marLeft w:val="0"/>
                      <w:marRight w:val="0"/>
                      <w:marTop w:val="0"/>
                      <w:marBottom w:val="0"/>
                      <w:divBdr>
                        <w:top w:val="none" w:sz="0" w:space="0" w:color="auto"/>
                        <w:left w:val="none" w:sz="0" w:space="0" w:color="auto"/>
                        <w:bottom w:val="none" w:sz="0" w:space="0" w:color="auto"/>
                        <w:right w:val="none" w:sz="0" w:space="0" w:color="auto"/>
                      </w:divBdr>
                    </w:div>
                  </w:divsChild>
                </w:div>
                <w:div w:id="627277437">
                  <w:marLeft w:val="0"/>
                  <w:marRight w:val="0"/>
                  <w:marTop w:val="0"/>
                  <w:marBottom w:val="0"/>
                  <w:divBdr>
                    <w:top w:val="none" w:sz="0" w:space="0" w:color="auto"/>
                    <w:left w:val="none" w:sz="0" w:space="0" w:color="auto"/>
                    <w:bottom w:val="none" w:sz="0" w:space="0" w:color="auto"/>
                    <w:right w:val="none" w:sz="0" w:space="0" w:color="auto"/>
                  </w:divBdr>
                  <w:divsChild>
                    <w:div w:id="1222595147">
                      <w:marLeft w:val="0"/>
                      <w:marRight w:val="0"/>
                      <w:marTop w:val="0"/>
                      <w:marBottom w:val="0"/>
                      <w:divBdr>
                        <w:top w:val="none" w:sz="0" w:space="0" w:color="auto"/>
                        <w:left w:val="none" w:sz="0" w:space="0" w:color="auto"/>
                        <w:bottom w:val="none" w:sz="0" w:space="0" w:color="auto"/>
                        <w:right w:val="none" w:sz="0" w:space="0" w:color="auto"/>
                      </w:divBdr>
                    </w:div>
                  </w:divsChild>
                </w:div>
                <w:div w:id="665597627">
                  <w:marLeft w:val="0"/>
                  <w:marRight w:val="0"/>
                  <w:marTop w:val="0"/>
                  <w:marBottom w:val="0"/>
                  <w:divBdr>
                    <w:top w:val="none" w:sz="0" w:space="0" w:color="auto"/>
                    <w:left w:val="none" w:sz="0" w:space="0" w:color="auto"/>
                    <w:bottom w:val="none" w:sz="0" w:space="0" w:color="auto"/>
                    <w:right w:val="none" w:sz="0" w:space="0" w:color="auto"/>
                  </w:divBdr>
                  <w:divsChild>
                    <w:div w:id="1582256064">
                      <w:marLeft w:val="0"/>
                      <w:marRight w:val="0"/>
                      <w:marTop w:val="0"/>
                      <w:marBottom w:val="0"/>
                      <w:divBdr>
                        <w:top w:val="none" w:sz="0" w:space="0" w:color="auto"/>
                        <w:left w:val="none" w:sz="0" w:space="0" w:color="auto"/>
                        <w:bottom w:val="none" w:sz="0" w:space="0" w:color="auto"/>
                        <w:right w:val="none" w:sz="0" w:space="0" w:color="auto"/>
                      </w:divBdr>
                    </w:div>
                  </w:divsChild>
                </w:div>
                <w:div w:id="670838832">
                  <w:marLeft w:val="0"/>
                  <w:marRight w:val="0"/>
                  <w:marTop w:val="0"/>
                  <w:marBottom w:val="0"/>
                  <w:divBdr>
                    <w:top w:val="none" w:sz="0" w:space="0" w:color="auto"/>
                    <w:left w:val="none" w:sz="0" w:space="0" w:color="auto"/>
                    <w:bottom w:val="none" w:sz="0" w:space="0" w:color="auto"/>
                    <w:right w:val="none" w:sz="0" w:space="0" w:color="auto"/>
                  </w:divBdr>
                  <w:divsChild>
                    <w:div w:id="341861354">
                      <w:marLeft w:val="0"/>
                      <w:marRight w:val="0"/>
                      <w:marTop w:val="0"/>
                      <w:marBottom w:val="0"/>
                      <w:divBdr>
                        <w:top w:val="none" w:sz="0" w:space="0" w:color="auto"/>
                        <w:left w:val="none" w:sz="0" w:space="0" w:color="auto"/>
                        <w:bottom w:val="none" w:sz="0" w:space="0" w:color="auto"/>
                        <w:right w:val="none" w:sz="0" w:space="0" w:color="auto"/>
                      </w:divBdr>
                    </w:div>
                  </w:divsChild>
                </w:div>
                <w:div w:id="671177435">
                  <w:marLeft w:val="0"/>
                  <w:marRight w:val="0"/>
                  <w:marTop w:val="0"/>
                  <w:marBottom w:val="0"/>
                  <w:divBdr>
                    <w:top w:val="none" w:sz="0" w:space="0" w:color="auto"/>
                    <w:left w:val="none" w:sz="0" w:space="0" w:color="auto"/>
                    <w:bottom w:val="none" w:sz="0" w:space="0" w:color="auto"/>
                    <w:right w:val="none" w:sz="0" w:space="0" w:color="auto"/>
                  </w:divBdr>
                  <w:divsChild>
                    <w:div w:id="1804156383">
                      <w:marLeft w:val="0"/>
                      <w:marRight w:val="0"/>
                      <w:marTop w:val="0"/>
                      <w:marBottom w:val="0"/>
                      <w:divBdr>
                        <w:top w:val="none" w:sz="0" w:space="0" w:color="auto"/>
                        <w:left w:val="none" w:sz="0" w:space="0" w:color="auto"/>
                        <w:bottom w:val="none" w:sz="0" w:space="0" w:color="auto"/>
                        <w:right w:val="none" w:sz="0" w:space="0" w:color="auto"/>
                      </w:divBdr>
                    </w:div>
                  </w:divsChild>
                </w:div>
                <w:div w:id="764231618">
                  <w:marLeft w:val="0"/>
                  <w:marRight w:val="0"/>
                  <w:marTop w:val="0"/>
                  <w:marBottom w:val="0"/>
                  <w:divBdr>
                    <w:top w:val="none" w:sz="0" w:space="0" w:color="auto"/>
                    <w:left w:val="none" w:sz="0" w:space="0" w:color="auto"/>
                    <w:bottom w:val="none" w:sz="0" w:space="0" w:color="auto"/>
                    <w:right w:val="none" w:sz="0" w:space="0" w:color="auto"/>
                  </w:divBdr>
                  <w:divsChild>
                    <w:div w:id="830296478">
                      <w:marLeft w:val="0"/>
                      <w:marRight w:val="0"/>
                      <w:marTop w:val="0"/>
                      <w:marBottom w:val="0"/>
                      <w:divBdr>
                        <w:top w:val="none" w:sz="0" w:space="0" w:color="auto"/>
                        <w:left w:val="none" w:sz="0" w:space="0" w:color="auto"/>
                        <w:bottom w:val="none" w:sz="0" w:space="0" w:color="auto"/>
                        <w:right w:val="none" w:sz="0" w:space="0" w:color="auto"/>
                      </w:divBdr>
                    </w:div>
                  </w:divsChild>
                </w:div>
                <w:div w:id="764612210">
                  <w:marLeft w:val="0"/>
                  <w:marRight w:val="0"/>
                  <w:marTop w:val="0"/>
                  <w:marBottom w:val="0"/>
                  <w:divBdr>
                    <w:top w:val="none" w:sz="0" w:space="0" w:color="auto"/>
                    <w:left w:val="none" w:sz="0" w:space="0" w:color="auto"/>
                    <w:bottom w:val="none" w:sz="0" w:space="0" w:color="auto"/>
                    <w:right w:val="none" w:sz="0" w:space="0" w:color="auto"/>
                  </w:divBdr>
                  <w:divsChild>
                    <w:div w:id="1270090864">
                      <w:marLeft w:val="0"/>
                      <w:marRight w:val="0"/>
                      <w:marTop w:val="0"/>
                      <w:marBottom w:val="0"/>
                      <w:divBdr>
                        <w:top w:val="none" w:sz="0" w:space="0" w:color="auto"/>
                        <w:left w:val="none" w:sz="0" w:space="0" w:color="auto"/>
                        <w:bottom w:val="none" w:sz="0" w:space="0" w:color="auto"/>
                        <w:right w:val="none" w:sz="0" w:space="0" w:color="auto"/>
                      </w:divBdr>
                    </w:div>
                  </w:divsChild>
                </w:div>
                <w:div w:id="900749519">
                  <w:marLeft w:val="0"/>
                  <w:marRight w:val="0"/>
                  <w:marTop w:val="0"/>
                  <w:marBottom w:val="0"/>
                  <w:divBdr>
                    <w:top w:val="none" w:sz="0" w:space="0" w:color="auto"/>
                    <w:left w:val="none" w:sz="0" w:space="0" w:color="auto"/>
                    <w:bottom w:val="none" w:sz="0" w:space="0" w:color="auto"/>
                    <w:right w:val="none" w:sz="0" w:space="0" w:color="auto"/>
                  </w:divBdr>
                  <w:divsChild>
                    <w:div w:id="192348975">
                      <w:marLeft w:val="0"/>
                      <w:marRight w:val="0"/>
                      <w:marTop w:val="0"/>
                      <w:marBottom w:val="0"/>
                      <w:divBdr>
                        <w:top w:val="none" w:sz="0" w:space="0" w:color="auto"/>
                        <w:left w:val="none" w:sz="0" w:space="0" w:color="auto"/>
                        <w:bottom w:val="none" w:sz="0" w:space="0" w:color="auto"/>
                        <w:right w:val="none" w:sz="0" w:space="0" w:color="auto"/>
                      </w:divBdr>
                    </w:div>
                  </w:divsChild>
                </w:div>
                <w:div w:id="918831744">
                  <w:marLeft w:val="0"/>
                  <w:marRight w:val="0"/>
                  <w:marTop w:val="0"/>
                  <w:marBottom w:val="0"/>
                  <w:divBdr>
                    <w:top w:val="none" w:sz="0" w:space="0" w:color="auto"/>
                    <w:left w:val="none" w:sz="0" w:space="0" w:color="auto"/>
                    <w:bottom w:val="none" w:sz="0" w:space="0" w:color="auto"/>
                    <w:right w:val="none" w:sz="0" w:space="0" w:color="auto"/>
                  </w:divBdr>
                  <w:divsChild>
                    <w:div w:id="895630775">
                      <w:marLeft w:val="0"/>
                      <w:marRight w:val="0"/>
                      <w:marTop w:val="0"/>
                      <w:marBottom w:val="0"/>
                      <w:divBdr>
                        <w:top w:val="none" w:sz="0" w:space="0" w:color="auto"/>
                        <w:left w:val="none" w:sz="0" w:space="0" w:color="auto"/>
                        <w:bottom w:val="none" w:sz="0" w:space="0" w:color="auto"/>
                        <w:right w:val="none" w:sz="0" w:space="0" w:color="auto"/>
                      </w:divBdr>
                    </w:div>
                  </w:divsChild>
                </w:div>
                <w:div w:id="960108248">
                  <w:marLeft w:val="0"/>
                  <w:marRight w:val="0"/>
                  <w:marTop w:val="0"/>
                  <w:marBottom w:val="0"/>
                  <w:divBdr>
                    <w:top w:val="none" w:sz="0" w:space="0" w:color="auto"/>
                    <w:left w:val="none" w:sz="0" w:space="0" w:color="auto"/>
                    <w:bottom w:val="none" w:sz="0" w:space="0" w:color="auto"/>
                    <w:right w:val="none" w:sz="0" w:space="0" w:color="auto"/>
                  </w:divBdr>
                  <w:divsChild>
                    <w:div w:id="362370606">
                      <w:marLeft w:val="0"/>
                      <w:marRight w:val="0"/>
                      <w:marTop w:val="0"/>
                      <w:marBottom w:val="0"/>
                      <w:divBdr>
                        <w:top w:val="none" w:sz="0" w:space="0" w:color="auto"/>
                        <w:left w:val="none" w:sz="0" w:space="0" w:color="auto"/>
                        <w:bottom w:val="none" w:sz="0" w:space="0" w:color="auto"/>
                        <w:right w:val="none" w:sz="0" w:space="0" w:color="auto"/>
                      </w:divBdr>
                    </w:div>
                  </w:divsChild>
                </w:div>
                <w:div w:id="962808598">
                  <w:marLeft w:val="0"/>
                  <w:marRight w:val="0"/>
                  <w:marTop w:val="0"/>
                  <w:marBottom w:val="0"/>
                  <w:divBdr>
                    <w:top w:val="none" w:sz="0" w:space="0" w:color="auto"/>
                    <w:left w:val="none" w:sz="0" w:space="0" w:color="auto"/>
                    <w:bottom w:val="none" w:sz="0" w:space="0" w:color="auto"/>
                    <w:right w:val="none" w:sz="0" w:space="0" w:color="auto"/>
                  </w:divBdr>
                  <w:divsChild>
                    <w:div w:id="629673616">
                      <w:marLeft w:val="0"/>
                      <w:marRight w:val="0"/>
                      <w:marTop w:val="0"/>
                      <w:marBottom w:val="0"/>
                      <w:divBdr>
                        <w:top w:val="none" w:sz="0" w:space="0" w:color="auto"/>
                        <w:left w:val="none" w:sz="0" w:space="0" w:color="auto"/>
                        <w:bottom w:val="none" w:sz="0" w:space="0" w:color="auto"/>
                        <w:right w:val="none" w:sz="0" w:space="0" w:color="auto"/>
                      </w:divBdr>
                    </w:div>
                  </w:divsChild>
                </w:div>
                <w:div w:id="997801492">
                  <w:marLeft w:val="0"/>
                  <w:marRight w:val="0"/>
                  <w:marTop w:val="0"/>
                  <w:marBottom w:val="0"/>
                  <w:divBdr>
                    <w:top w:val="none" w:sz="0" w:space="0" w:color="auto"/>
                    <w:left w:val="none" w:sz="0" w:space="0" w:color="auto"/>
                    <w:bottom w:val="none" w:sz="0" w:space="0" w:color="auto"/>
                    <w:right w:val="none" w:sz="0" w:space="0" w:color="auto"/>
                  </w:divBdr>
                  <w:divsChild>
                    <w:div w:id="952321280">
                      <w:marLeft w:val="0"/>
                      <w:marRight w:val="0"/>
                      <w:marTop w:val="0"/>
                      <w:marBottom w:val="0"/>
                      <w:divBdr>
                        <w:top w:val="none" w:sz="0" w:space="0" w:color="auto"/>
                        <w:left w:val="none" w:sz="0" w:space="0" w:color="auto"/>
                        <w:bottom w:val="none" w:sz="0" w:space="0" w:color="auto"/>
                        <w:right w:val="none" w:sz="0" w:space="0" w:color="auto"/>
                      </w:divBdr>
                    </w:div>
                  </w:divsChild>
                </w:div>
                <w:div w:id="1051273974">
                  <w:marLeft w:val="0"/>
                  <w:marRight w:val="0"/>
                  <w:marTop w:val="0"/>
                  <w:marBottom w:val="0"/>
                  <w:divBdr>
                    <w:top w:val="none" w:sz="0" w:space="0" w:color="auto"/>
                    <w:left w:val="none" w:sz="0" w:space="0" w:color="auto"/>
                    <w:bottom w:val="none" w:sz="0" w:space="0" w:color="auto"/>
                    <w:right w:val="none" w:sz="0" w:space="0" w:color="auto"/>
                  </w:divBdr>
                  <w:divsChild>
                    <w:div w:id="1238713841">
                      <w:marLeft w:val="0"/>
                      <w:marRight w:val="0"/>
                      <w:marTop w:val="0"/>
                      <w:marBottom w:val="0"/>
                      <w:divBdr>
                        <w:top w:val="none" w:sz="0" w:space="0" w:color="auto"/>
                        <w:left w:val="none" w:sz="0" w:space="0" w:color="auto"/>
                        <w:bottom w:val="none" w:sz="0" w:space="0" w:color="auto"/>
                        <w:right w:val="none" w:sz="0" w:space="0" w:color="auto"/>
                      </w:divBdr>
                    </w:div>
                  </w:divsChild>
                </w:div>
                <w:div w:id="1053769517">
                  <w:marLeft w:val="0"/>
                  <w:marRight w:val="0"/>
                  <w:marTop w:val="0"/>
                  <w:marBottom w:val="0"/>
                  <w:divBdr>
                    <w:top w:val="none" w:sz="0" w:space="0" w:color="auto"/>
                    <w:left w:val="none" w:sz="0" w:space="0" w:color="auto"/>
                    <w:bottom w:val="none" w:sz="0" w:space="0" w:color="auto"/>
                    <w:right w:val="none" w:sz="0" w:space="0" w:color="auto"/>
                  </w:divBdr>
                  <w:divsChild>
                    <w:div w:id="1913661408">
                      <w:marLeft w:val="0"/>
                      <w:marRight w:val="0"/>
                      <w:marTop w:val="0"/>
                      <w:marBottom w:val="0"/>
                      <w:divBdr>
                        <w:top w:val="none" w:sz="0" w:space="0" w:color="auto"/>
                        <w:left w:val="none" w:sz="0" w:space="0" w:color="auto"/>
                        <w:bottom w:val="none" w:sz="0" w:space="0" w:color="auto"/>
                        <w:right w:val="none" w:sz="0" w:space="0" w:color="auto"/>
                      </w:divBdr>
                    </w:div>
                  </w:divsChild>
                </w:div>
                <w:div w:id="1076170485">
                  <w:marLeft w:val="0"/>
                  <w:marRight w:val="0"/>
                  <w:marTop w:val="0"/>
                  <w:marBottom w:val="0"/>
                  <w:divBdr>
                    <w:top w:val="none" w:sz="0" w:space="0" w:color="auto"/>
                    <w:left w:val="none" w:sz="0" w:space="0" w:color="auto"/>
                    <w:bottom w:val="none" w:sz="0" w:space="0" w:color="auto"/>
                    <w:right w:val="none" w:sz="0" w:space="0" w:color="auto"/>
                  </w:divBdr>
                  <w:divsChild>
                    <w:div w:id="1065488714">
                      <w:marLeft w:val="0"/>
                      <w:marRight w:val="0"/>
                      <w:marTop w:val="0"/>
                      <w:marBottom w:val="0"/>
                      <w:divBdr>
                        <w:top w:val="none" w:sz="0" w:space="0" w:color="auto"/>
                        <w:left w:val="none" w:sz="0" w:space="0" w:color="auto"/>
                        <w:bottom w:val="none" w:sz="0" w:space="0" w:color="auto"/>
                        <w:right w:val="none" w:sz="0" w:space="0" w:color="auto"/>
                      </w:divBdr>
                    </w:div>
                  </w:divsChild>
                </w:div>
                <w:div w:id="1085959448">
                  <w:marLeft w:val="0"/>
                  <w:marRight w:val="0"/>
                  <w:marTop w:val="0"/>
                  <w:marBottom w:val="0"/>
                  <w:divBdr>
                    <w:top w:val="none" w:sz="0" w:space="0" w:color="auto"/>
                    <w:left w:val="none" w:sz="0" w:space="0" w:color="auto"/>
                    <w:bottom w:val="none" w:sz="0" w:space="0" w:color="auto"/>
                    <w:right w:val="none" w:sz="0" w:space="0" w:color="auto"/>
                  </w:divBdr>
                  <w:divsChild>
                    <w:div w:id="1309363160">
                      <w:marLeft w:val="0"/>
                      <w:marRight w:val="0"/>
                      <w:marTop w:val="0"/>
                      <w:marBottom w:val="0"/>
                      <w:divBdr>
                        <w:top w:val="none" w:sz="0" w:space="0" w:color="auto"/>
                        <w:left w:val="none" w:sz="0" w:space="0" w:color="auto"/>
                        <w:bottom w:val="none" w:sz="0" w:space="0" w:color="auto"/>
                        <w:right w:val="none" w:sz="0" w:space="0" w:color="auto"/>
                      </w:divBdr>
                    </w:div>
                  </w:divsChild>
                </w:div>
                <w:div w:id="1087729366">
                  <w:marLeft w:val="0"/>
                  <w:marRight w:val="0"/>
                  <w:marTop w:val="0"/>
                  <w:marBottom w:val="0"/>
                  <w:divBdr>
                    <w:top w:val="none" w:sz="0" w:space="0" w:color="auto"/>
                    <w:left w:val="none" w:sz="0" w:space="0" w:color="auto"/>
                    <w:bottom w:val="none" w:sz="0" w:space="0" w:color="auto"/>
                    <w:right w:val="none" w:sz="0" w:space="0" w:color="auto"/>
                  </w:divBdr>
                  <w:divsChild>
                    <w:div w:id="1002204589">
                      <w:marLeft w:val="0"/>
                      <w:marRight w:val="0"/>
                      <w:marTop w:val="0"/>
                      <w:marBottom w:val="0"/>
                      <w:divBdr>
                        <w:top w:val="none" w:sz="0" w:space="0" w:color="auto"/>
                        <w:left w:val="none" w:sz="0" w:space="0" w:color="auto"/>
                        <w:bottom w:val="none" w:sz="0" w:space="0" w:color="auto"/>
                        <w:right w:val="none" w:sz="0" w:space="0" w:color="auto"/>
                      </w:divBdr>
                    </w:div>
                  </w:divsChild>
                </w:div>
                <w:div w:id="1200505622">
                  <w:marLeft w:val="0"/>
                  <w:marRight w:val="0"/>
                  <w:marTop w:val="0"/>
                  <w:marBottom w:val="0"/>
                  <w:divBdr>
                    <w:top w:val="none" w:sz="0" w:space="0" w:color="auto"/>
                    <w:left w:val="none" w:sz="0" w:space="0" w:color="auto"/>
                    <w:bottom w:val="none" w:sz="0" w:space="0" w:color="auto"/>
                    <w:right w:val="none" w:sz="0" w:space="0" w:color="auto"/>
                  </w:divBdr>
                  <w:divsChild>
                    <w:div w:id="804198247">
                      <w:marLeft w:val="0"/>
                      <w:marRight w:val="0"/>
                      <w:marTop w:val="0"/>
                      <w:marBottom w:val="0"/>
                      <w:divBdr>
                        <w:top w:val="none" w:sz="0" w:space="0" w:color="auto"/>
                        <w:left w:val="none" w:sz="0" w:space="0" w:color="auto"/>
                        <w:bottom w:val="none" w:sz="0" w:space="0" w:color="auto"/>
                        <w:right w:val="none" w:sz="0" w:space="0" w:color="auto"/>
                      </w:divBdr>
                    </w:div>
                  </w:divsChild>
                </w:div>
                <w:div w:id="1255624131">
                  <w:marLeft w:val="0"/>
                  <w:marRight w:val="0"/>
                  <w:marTop w:val="0"/>
                  <w:marBottom w:val="0"/>
                  <w:divBdr>
                    <w:top w:val="none" w:sz="0" w:space="0" w:color="auto"/>
                    <w:left w:val="none" w:sz="0" w:space="0" w:color="auto"/>
                    <w:bottom w:val="none" w:sz="0" w:space="0" w:color="auto"/>
                    <w:right w:val="none" w:sz="0" w:space="0" w:color="auto"/>
                  </w:divBdr>
                  <w:divsChild>
                    <w:div w:id="141504757">
                      <w:marLeft w:val="0"/>
                      <w:marRight w:val="0"/>
                      <w:marTop w:val="0"/>
                      <w:marBottom w:val="0"/>
                      <w:divBdr>
                        <w:top w:val="none" w:sz="0" w:space="0" w:color="auto"/>
                        <w:left w:val="none" w:sz="0" w:space="0" w:color="auto"/>
                        <w:bottom w:val="none" w:sz="0" w:space="0" w:color="auto"/>
                        <w:right w:val="none" w:sz="0" w:space="0" w:color="auto"/>
                      </w:divBdr>
                    </w:div>
                  </w:divsChild>
                </w:div>
                <w:div w:id="1270965448">
                  <w:marLeft w:val="0"/>
                  <w:marRight w:val="0"/>
                  <w:marTop w:val="0"/>
                  <w:marBottom w:val="0"/>
                  <w:divBdr>
                    <w:top w:val="none" w:sz="0" w:space="0" w:color="auto"/>
                    <w:left w:val="none" w:sz="0" w:space="0" w:color="auto"/>
                    <w:bottom w:val="none" w:sz="0" w:space="0" w:color="auto"/>
                    <w:right w:val="none" w:sz="0" w:space="0" w:color="auto"/>
                  </w:divBdr>
                  <w:divsChild>
                    <w:div w:id="229001223">
                      <w:marLeft w:val="0"/>
                      <w:marRight w:val="0"/>
                      <w:marTop w:val="0"/>
                      <w:marBottom w:val="0"/>
                      <w:divBdr>
                        <w:top w:val="none" w:sz="0" w:space="0" w:color="auto"/>
                        <w:left w:val="none" w:sz="0" w:space="0" w:color="auto"/>
                        <w:bottom w:val="none" w:sz="0" w:space="0" w:color="auto"/>
                        <w:right w:val="none" w:sz="0" w:space="0" w:color="auto"/>
                      </w:divBdr>
                    </w:div>
                  </w:divsChild>
                </w:div>
                <w:div w:id="1275668774">
                  <w:marLeft w:val="0"/>
                  <w:marRight w:val="0"/>
                  <w:marTop w:val="0"/>
                  <w:marBottom w:val="0"/>
                  <w:divBdr>
                    <w:top w:val="none" w:sz="0" w:space="0" w:color="auto"/>
                    <w:left w:val="none" w:sz="0" w:space="0" w:color="auto"/>
                    <w:bottom w:val="none" w:sz="0" w:space="0" w:color="auto"/>
                    <w:right w:val="none" w:sz="0" w:space="0" w:color="auto"/>
                  </w:divBdr>
                  <w:divsChild>
                    <w:div w:id="629166758">
                      <w:marLeft w:val="0"/>
                      <w:marRight w:val="0"/>
                      <w:marTop w:val="0"/>
                      <w:marBottom w:val="0"/>
                      <w:divBdr>
                        <w:top w:val="none" w:sz="0" w:space="0" w:color="auto"/>
                        <w:left w:val="none" w:sz="0" w:space="0" w:color="auto"/>
                        <w:bottom w:val="none" w:sz="0" w:space="0" w:color="auto"/>
                        <w:right w:val="none" w:sz="0" w:space="0" w:color="auto"/>
                      </w:divBdr>
                    </w:div>
                  </w:divsChild>
                </w:div>
                <w:div w:id="1290697233">
                  <w:marLeft w:val="0"/>
                  <w:marRight w:val="0"/>
                  <w:marTop w:val="0"/>
                  <w:marBottom w:val="0"/>
                  <w:divBdr>
                    <w:top w:val="none" w:sz="0" w:space="0" w:color="auto"/>
                    <w:left w:val="none" w:sz="0" w:space="0" w:color="auto"/>
                    <w:bottom w:val="none" w:sz="0" w:space="0" w:color="auto"/>
                    <w:right w:val="none" w:sz="0" w:space="0" w:color="auto"/>
                  </w:divBdr>
                  <w:divsChild>
                    <w:div w:id="292715157">
                      <w:marLeft w:val="0"/>
                      <w:marRight w:val="0"/>
                      <w:marTop w:val="0"/>
                      <w:marBottom w:val="0"/>
                      <w:divBdr>
                        <w:top w:val="none" w:sz="0" w:space="0" w:color="auto"/>
                        <w:left w:val="none" w:sz="0" w:space="0" w:color="auto"/>
                        <w:bottom w:val="none" w:sz="0" w:space="0" w:color="auto"/>
                        <w:right w:val="none" w:sz="0" w:space="0" w:color="auto"/>
                      </w:divBdr>
                    </w:div>
                  </w:divsChild>
                </w:div>
                <w:div w:id="1316180073">
                  <w:marLeft w:val="0"/>
                  <w:marRight w:val="0"/>
                  <w:marTop w:val="0"/>
                  <w:marBottom w:val="0"/>
                  <w:divBdr>
                    <w:top w:val="none" w:sz="0" w:space="0" w:color="auto"/>
                    <w:left w:val="none" w:sz="0" w:space="0" w:color="auto"/>
                    <w:bottom w:val="none" w:sz="0" w:space="0" w:color="auto"/>
                    <w:right w:val="none" w:sz="0" w:space="0" w:color="auto"/>
                  </w:divBdr>
                  <w:divsChild>
                    <w:div w:id="432557440">
                      <w:marLeft w:val="0"/>
                      <w:marRight w:val="0"/>
                      <w:marTop w:val="0"/>
                      <w:marBottom w:val="0"/>
                      <w:divBdr>
                        <w:top w:val="none" w:sz="0" w:space="0" w:color="auto"/>
                        <w:left w:val="none" w:sz="0" w:space="0" w:color="auto"/>
                        <w:bottom w:val="none" w:sz="0" w:space="0" w:color="auto"/>
                        <w:right w:val="none" w:sz="0" w:space="0" w:color="auto"/>
                      </w:divBdr>
                    </w:div>
                  </w:divsChild>
                </w:div>
                <w:div w:id="1332641357">
                  <w:marLeft w:val="0"/>
                  <w:marRight w:val="0"/>
                  <w:marTop w:val="0"/>
                  <w:marBottom w:val="0"/>
                  <w:divBdr>
                    <w:top w:val="none" w:sz="0" w:space="0" w:color="auto"/>
                    <w:left w:val="none" w:sz="0" w:space="0" w:color="auto"/>
                    <w:bottom w:val="none" w:sz="0" w:space="0" w:color="auto"/>
                    <w:right w:val="none" w:sz="0" w:space="0" w:color="auto"/>
                  </w:divBdr>
                  <w:divsChild>
                    <w:div w:id="1642152139">
                      <w:marLeft w:val="0"/>
                      <w:marRight w:val="0"/>
                      <w:marTop w:val="0"/>
                      <w:marBottom w:val="0"/>
                      <w:divBdr>
                        <w:top w:val="none" w:sz="0" w:space="0" w:color="auto"/>
                        <w:left w:val="none" w:sz="0" w:space="0" w:color="auto"/>
                        <w:bottom w:val="none" w:sz="0" w:space="0" w:color="auto"/>
                        <w:right w:val="none" w:sz="0" w:space="0" w:color="auto"/>
                      </w:divBdr>
                    </w:div>
                  </w:divsChild>
                </w:div>
                <w:div w:id="1340279372">
                  <w:marLeft w:val="0"/>
                  <w:marRight w:val="0"/>
                  <w:marTop w:val="0"/>
                  <w:marBottom w:val="0"/>
                  <w:divBdr>
                    <w:top w:val="none" w:sz="0" w:space="0" w:color="auto"/>
                    <w:left w:val="none" w:sz="0" w:space="0" w:color="auto"/>
                    <w:bottom w:val="none" w:sz="0" w:space="0" w:color="auto"/>
                    <w:right w:val="none" w:sz="0" w:space="0" w:color="auto"/>
                  </w:divBdr>
                  <w:divsChild>
                    <w:div w:id="1526334590">
                      <w:marLeft w:val="0"/>
                      <w:marRight w:val="0"/>
                      <w:marTop w:val="0"/>
                      <w:marBottom w:val="0"/>
                      <w:divBdr>
                        <w:top w:val="none" w:sz="0" w:space="0" w:color="auto"/>
                        <w:left w:val="none" w:sz="0" w:space="0" w:color="auto"/>
                        <w:bottom w:val="none" w:sz="0" w:space="0" w:color="auto"/>
                        <w:right w:val="none" w:sz="0" w:space="0" w:color="auto"/>
                      </w:divBdr>
                    </w:div>
                  </w:divsChild>
                </w:div>
                <w:div w:id="1346398513">
                  <w:marLeft w:val="0"/>
                  <w:marRight w:val="0"/>
                  <w:marTop w:val="0"/>
                  <w:marBottom w:val="0"/>
                  <w:divBdr>
                    <w:top w:val="none" w:sz="0" w:space="0" w:color="auto"/>
                    <w:left w:val="none" w:sz="0" w:space="0" w:color="auto"/>
                    <w:bottom w:val="none" w:sz="0" w:space="0" w:color="auto"/>
                    <w:right w:val="none" w:sz="0" w:space="0" w:color="auto"/>
                  </w:divBdr>
                  <w:divsChild>
                    <w:div w:id="1258951210">
                      <w:marLeft w:val="0"/>
                      <w:marRight w:val="0"/>
                      <w:marTop w:val="0"/>
                      <w:marBottom w:val="0"/>
                      <w:divBdr>
                        <w:top w:val="none" w:sz="0" w:space="0" w:color="auto"/>
                        <w:left w:val="none" w:sz="0" w:space="0" w:color="auto"/>
                        <w:bottom w:val="none" w:sz="0" w:space="0" w:color="auto"/>
                        <w:right w:val="none" w:sz="0" w:space="0" w:color="auto"/>
                      </w:divBdr>
                    </w:div>
                  </w:divsChild>
                </w:div>
                <w:div w:id="1394621214">
                  <w:marLeft w:val="0"/>
                  <w:marRight w:val="0"/>
                  <w:marTop w:val="0"/>
                  <w:marBottom w:val="0"/>
                  <w:divBdr>
                    <w:top w:val="none" w:sz="0" w:space="0" w:color="auto"/>
                    <w:left w:val="none" w:sz="0" w:space="0" w:color="auto"/>
                    <w:bottom w:val="none" w:sz="0" w:space="0" w:color="auto"/>
                    <w:right w:val="none" w:sz="0" w:space="0" w:color="auto"/>
                  </w:divBdr>
                  <w:divsChild>
                    <w:div w:id="2010911667">
                      <w:marLeft w:val="0"/>
                      <w:marRight w:val="0"/>
                      <w:marTop w:val="0"/>
                      <w:marBottom w:val="0"/>
                      <w:divBdr>
                        <w:top w:val="none" w:sz="0" w:space="0" w:color="auto"/>
                        <w:left w:val="none" w:sz="0" w:space="0" w:color="auto"/>
                        <w:bottom w:val="none" w:sz="0" w:space="0" w:color="auto"/>
                        <w:right w:val="none" w:sz="0" w:space="0" w:color="auto"/>
                      </w:divBdr>
                    </w:div>
                  </w:divsChild>
                </w:div>
                <w:div w:id="1418938638">
                  <w:marLeft w:val="0"/>
                  <w:marRight w:val="0"/>
                  <w:marTop w:val="0"/>
                  <w:marBottom w:val="0"/>
                  <w:divBdr>
                    <w:top w:val="none" w:sz="0" w:space="0" w:color="auto"/>
                    <w:left w:val="none" w:sz="0" w:space="0" w:color="auto"/>
                    <w:bottom w:val="none" w:sz="0" w:space="0" w:color="auto"/>
                    <w:right w:val="none" w:sz="0" w:space="0" w:color="auto"/>
                  </w:divBdr>
                  <w:divsChild>
                    <w:div w:id="1745058133">
                      <w:marLeft w:val="0"/>
                      <w:marRight w:val="0"/>
                      <w:marTop w:val="0"/>
                      <w:marBottom w:val="0"/>
                      <w:divBdr>
                        <w:top w:val="none" w:sz="0" w:space="0" w:color="auto"/>
                        <w:left w:val="none" w:sz="0" w:space="0" w:color="auto"/>
                        <w:bottom w:val="none" w:sz="0" w:space="0" w:color="auto"/>
                        <w:right w:val="none" w:sz="0" w:space="0" w:color="auto"/>
                      </w:divBdr>
                    </w:div>
                  </w:divsChild>
                </w:div>
                <w:div w:id="1465535790">
                  <w:marLeft w:val="0"/>
                  <w:marRight w:val="0"/>
                  <w:marTop w:val="0"/>
                  <w:marBottom w:val="0"/>
                  <w:divBdr>
                    <w:top w:val="none" w:sz="0" w:space="0" w:color="auto"/>
                    <w:left w:val="none" w:sz="0" w:space="0" w:color="auto"/>
                    <w:bottom w:val="none" w:sz="0" w:space="0" w:color="auto"/>
                    <w:right w:val="none" w:sz="0" w:space="0" w:color="auto"/>
                  </w:divBdr>
                  <w:divsChild>
                    <w:div w:id="137767527">
                      <w:marLeft w:val="0"/>
                      <w:marRight w:val="0"/>
                      <w:marTop w:val="0"/>
                      <w:marBottom w:val="0"/>
                      <w:divBdr>
                        <w:top w:val="none" w:sz="0" w:space="0" w:color="auto"/>
                        <w:left w:val="none" w:sz="0" w:space="0" w:color="auto"/>
                        <w:bottom w:val="none" w:sz="0" w:space="0" w:color="auto"/>
                        <w:right w:val="none" w:sz="0" w:space="0" w:color="auto"/>
                      </w:divBdr>
                    </w:div>
                  </w:divsChild>
                </w:div>
                <w:div w:id="1472744713">
                  <w:marLeft w:val="0"/>
                  <w:marRight w:val="0"/>
                  <w:marTop w:val="0"/>
                  <w:marBottom w:val="0"/>
                  <w:divBdr>
                    <w:top w:val="none" w:sz="0" w:space="0" w:color="auto"/>
                    <w:left w:val="none" w:sz="0" w:space="0" w:color="auto"/>
                    <w:bottom w:val="none" w:sz="0" w:space="0" w:color="auto"/>
                    <w:right w:val="none" w:sz="0" w:space="0" w:color="auto"/>
                  </w:divBdr>
                  <w:divsChild>
                    <w:div w:id="867910029">
                      <w:marLeft w:val="0"/>
                      <w:marRight w:val="0"/>
                      <w:marTop w:val="0"/>
                      <w:marBottom w:val="0"/>
                      <w:divBdr>
                        <w:top w:val="none" w:sz="0" w:space="0" w:color="auto"/>
                        <w:left w:val="none" w:sz="0" w:space="0" w:color="auto"/>
                        <w:bottom w:val="none" w:sz="0" w:space="0" w:color="auto"/>
                        <w:right w:val="none" w:sz="0" w:space="0" w:color="auto"/>
                      </w:divBdr>
                    </w:div>
                  </w:divsChild>
                </w:div>
                <w:div w:id="1491216787">
                  <w:marLeft w:val="0"/>
                  <w:marRight w:val="0"/>
                  <w:marTop w:val="0"/>
                  <w:marBottom w:val="0"/>
                  <w:divBdr>
                    <w:top w:val="none" w:sz="0" w:space="0" w:color="auto"/>
                    <w:left w:val="none" w:sz="0" w:space="0" w:color="auto"/>
                    <w:bottom w:val="none" w:sz="0" w:space="0" w:color="auto"/>
                    <w:right w:val="none" w:sz="0" w:space="0" w:color="auto"/>
                  </w:divBdr>
                  <w:divsChild>
                    <w:div w:id="2088653215">
                      <w:marLeft w:val="0"/>
                      <w:marRight w:val="0"/>
                      <w:marTop w:val="0"/>
                      <w:marBottom w:val="0"/>
                      <w:divBdr>
                        <w:top w:val="none" w:sz="0" w:space="0" w:color="auto"/>
                        <w:left w:val="none" w:sz="0" w:space="0" w:color="auto"/>
                        <w:bottom w:val="none" w:sz="0" w:space="0" w:color="auto"/>
                        <w:right w:val="none" w:sz="0" w:space="0" w:color="auto"/>
                      </w:divBdr>
                    </w:div>
                  </w:divsChild>
                </w:div>
                <w:div w:id="1536113762">
                  <w:marLeft w:val="0"/>
                  <w:marRight w:val="0"/>
                  <w:marTop w:val="0"/>
                  <w:marBottom w:val="0"/>
                  <w:divBdr>
                    <w:top w:val="none" w:sz="0" w:space="0" w:color="auto"/>
                    <w:left w:val="none" w:sz="0" w:space="0" w:color="auto"/>
                    <w:bottom w:val="none" w:sz="0" w:space="0" w:color="auto"/>
                    <w:right w:val="none" w:sz="0" w:space="0" w:color="auto"/>
                  </w:divBdr>
                  <w:divsChild>
                    <w:div w:id="1382486420">
                      <w:marLeft w:val="0"/>
                      <w:marRight w:val="0"/>
                      <w:marTop w:val="0"/>
                      <w:marBottom w:val="0"/>
                      <w:divBdr>
                        <w:top w:val="none" w:sz="0" w:space="0" w:color="auto"/>
                        <w:left w:val="none" w:sz="0" w:space="0" w:color="auto"/>
                        <w:bottom w:val="none" w:sz="0" w:space="0" w:color="auto"/>
                        <w:right w:val="none" w:sz="0" w:space="0" w:color="auto"/>
                      </w:divBdr>
                    </w:div>
                  </w:divsChild>
                </w:div>
                <w:div w:id="1540168839">
                  <w:marLeft w:val="0"/>
                  <w:marRight w:val="0"/>
                  <w:marTop w:val="0"/>
                  <w:marBottom w:val="0"/>
                  <w:divBdr>
                    <w:top w:val="none" w:sz="0" w:space="0" w:color="auto"/>
                    <w:left w:val="none" w:sz="0" w:space="0" w:color="auto"/>
                    <w:bottom w:val="none" w:sz="0" w:space="0" w:color="auto"/>
                    <w:right w:val="none" w:sz="0" w:space="0" w:color="auto"/>
                  </w:divBdr>
                  <w:divsChild>
                    <w:div w:id="663121360">
                      <w:marLeft w:val="0"/>
                      <w:marRight w:val="0"/>
                      <w:marTop w:val="0"/>
                      <w:marBottom w:val="0"/>
                      <w:divBdr>
                        <w:top w:val="none" w:sz="0" w:space="0" w:color="auto"/>
                        <w:left w:val="none" w:sz="0" w:space="0" w:color="auto"/>
                        <w:bottom w:val="none" w:sz="0" w:space="0" w:color="auto"/>
                        <w:right w:val="none" w:sz="0" w:space="0" w:color="auto"/>
                      </w:divBdr>
                    </w:div>
                  </w:divsChild>
                </w:div>
                <w:div w:id="1558320320">
                  <w:marLeft w:val="0"/>
                  <w:marRight w:val="0"/>
                  <w:marTop w:val="0"/>
                  <w:marBottom w:val="0"/>
                  <w:divBdr>
                    <w:top w:val="none" w:sz="0" w:space="0" w:color="auto"/>
                    <w:left w:val="none" w:sz="0" w:space="0" w:color="auto"/>
                    <w:bottom w:val="none" w:sz="0" w:space="0" w:color="auto"/>
                    <w:right w:val="none" w:sz="0" w:space="0" w:color="auto"/>
                  </w:divBdr>
                  <w:divsChild>
                    <w:div w:id="444689394">
                      <w:marLeft w:val="0"/>
                      <w:marRight w:val="0"/>
                      <w:marTop w:val="0"/>
                      <w:marBottom w:val="0"/>
                      <w:divBdr>
                        <w:top w:val="none" w:sz="0" w:space="0" w:color="auto"/>
                        <w:left w:val="none" w:sz="0" w:space="0" w:color="auto"/>
                        <w:bottom w:val="none" w:sz="0" w:space="0" w:color="auto"/>
                        <w:right w:val="none" w:sz="0" w:space="0" w:color="auto"/>
                      </w:divBdr>
                    </w:div>
                  </w:divsChild>
                </w:div>
                <w:div w:id="1567299343">
                  <w:marLeft w:val="0"/>
                  <w:marRight w:val="0"/>
                  <w:marTop w:val="0"/>
                  <w:marBottom w:val="0"/>
                  <w:divBdr>
                    <w:top w:val="none" w:sz="0" w:space="0" w:color="auto"/>
                    <w:left w:val="none" w:sz="0" w:space="0" w:color="auto"/>
                    <w:bottom w:val="none" w:sz="0" w:space="0" w:color="auto"/>
                    <w:right w:val="none" w:sz="0" w:space="0" w:color="auto"/>
                  </w:divBdr>
                  <w:divsChild>
                    <w:div w:id="703595773">
                      <w:marLeft w:val="0"/>
                      <w:marRight w:val="0"/>
                      <w:marTop w:val="0"/>
                      <w:marBottom w:val="0"/>
                      <w:divBdr>
                        <w:top w:val="none" w:sz="0" w:space="0" w:color="auto"/>
                        <w:left w:val="none" w:sz="0" w:space="0" w:color="auto"/>
                        <w:bottom w:val="none" w:sz="0" w:space="0" w:color="auto"/>
                        <w:right w:val="none" w:sz="0" w:space="0" w:color="auto"/>
                      </w:divBdr>
                    </w:div>
                  </w:divsChild>
                </w:div>
                <w:div w:id="1568997841">
                  <w:marLeft w:val="0"/>
                  <w:marRight w:val="0"/>
                  <w:marTop w:val="0"/>
                  <w:marBottom w:val="0"/>
                  <w:divBdr>
                    <w:top w:val="none" w:sz="0" w:space="0" w:color="auto"/>
                    <w:left w:val="none" w:sz="0" w:space="0" w:color="auto"/>
                    <w:bottom w:val="none" w:sz="0" w:space="0" w:color="auto"/>
                    <w:right w:val="none" w:sz="0" w:space="0" w:color="auto"/>
                  </w:divBdr>
                  <w:divsChild>
                    <w:div w:id="2037386443">
                      <w:marLeft w:val="0"/>
                      <w:marRight w:val="0"/>
                      <w:marTop w:val="0"/>
                      <w:marBottom w:val="0"/>
                      <w:divBdr>
                        <w:top w:val="none" w:sz="0" w:space="0" w:color="auto"/>
                        <w:left w:val="none" w:sz="0" w:space="0" w:color="auto"/>
                        <w:bottom w:val="none" w:sz="0" w:space="0" w:color="auto"/>
                        <w:right w:val="none" w:sz="0" w:space="0" w:color="auto"/>
                      </w:divBdr>
                    </w:div>
                  </w:divsChild>
                </w:div>
                <w:div w:id="1571501480">
                  <w:marLeft w:val="0"/>
                  <w:marRight w:val="0"/>
                  <w:marTop w:val="0"/>
                  <w:marBottom w:val="0"/>
                  <w:divBdr>
                    <w:top w:val="none" w:sz="0" w:space="0" w:color="auto"/>
                    <w:left w:val="none" w:sz="0" w:space="0" w:color="auto"/>
                    <w:bottom w:val="none" w:sz="0" w:space="0" w:color="auto"/>
                    <w:right w:val="none" w:sz="0" w:space="0" w:color="auto"/>
                  </w:divBdr>
                  <w:divsChild>
                    <w:div w:id="1087922786">
                      <w:marLeft w:val="0"/>
                      <w:marRight w:val="0"/>
                      <w:marTop w:val="0"/>
                      <w:marBottom w:val="0"/>
                      <w:divBdr>
                        <w:top w:val="none" w:sz="0" w:space="0" w:color="auto"/>
                        <w:left w:val="none" w:sz="0" w:space="0" w:color="auto"/>
                        <w:bottom w:val="none" w:sz="0" w:space="0" w:color="auto"/>
                        <w:right w:val="none" w:sz="0" w:space="0" w:color="auto"/>
                      </w:divBdr>
                    </w:div>
                  </w:divsChild>
                </w:div>
                <w:div w:id="1572813985">
                  <w:marLeft w:val="0"/>
                  <w:marRight w:val="0"/>
                  <w:marTop w:val="0"/>
                  <w:marBottom w:val="0"/>
                  <w:divBdr>
                    <w:top w:val="none" w:sz="0" w:space="0" w:color="auto"/>
                    <w:left w:val="none" w:sz="0" w:space="0" w:color="auto"/>
                    <w:bottom w:val="none" w:sz="0" w:space="0" w:color="auto"/>
                    <w:right w:val="none" w:sz="0" w:space="0" w:color="auto"/>
                  </w:divBdr>
                  <w:divsChild>
                    <w:div w:id="1808812830">
                      <w:marLeft w:val="0"/>
                      <w:marRight w:val="0"/>
                      <w:marTop w:val="0"/>
                      <w:marBottom w:val="0"/>
                      <w:divBdr>
                        <w:top w:val="none" w:sz="0" w:space="0" w:color="auto"/>
                        <w:left w:val="none" w:sz="0" w:space="0" w:color="auto"/>
                        <w:bottom w:val="none" w:sz="0" w:space="0" w:color="auto"/>
                        <w:right w:val="none" w:sz="0" w:space="0" w:color="auto"/>
                      </w:divBdr>
                    </w:div>
                  </w:divsChild>
                </w:div>
                <w:div w:id="1594896555">
                  <w:marLeft w:val="0"/>
                  <w:marRight w:val="0"/>
                  <w:marTop w:val="0"/>
                  <w:marBottom w:val="0"/>
                  <w:divBdr>
                    <w:top w:val="none" w:sz="0" w:space="0" w:color="auto"/>
                    <w:left w:val="none" w:sz="0" w:space="0" w:color="auto"/>
                    <w:bottom w:val="none" w:sz="0" w:space="0" w:color="auto"/>
                    <w:right w:val="none" w:sz="0" w:space="0" w:color="auto"/>
                  </w:divBdr>
                  <w:divsChild>
                    <w:div w:id="828784657">
                      <w:marLeft w:val="0"/>
                      <w:marRight w:val="0"/>
                      <w:marTop w:val="0"/>
                      <w:marBottom w:val="0"/>
                      <w:divBdr>
                        <w:top w:val="none" w:sz="0" w:space="0" w:color="auto"/>
                        <w:left w:val="none" w:sz="0" w:space="0" w:color="auto"/>
                        <w:bottom w:val="none" w:sz="0" w:space="0" w:color="auto"/>
                        <w:right w:val="none" w:sz="0" w:space="0" w:color="auto"/>
                      </w:divBdr>
                    </w:div>
                  </w:divsChild>
                </w:div>
                <w:div w:id="1615206605">
                  <w:marLeft w:val="0"/>
                  <w:marRight w:val="0"/>
                  <w:marTop w:val="0"/>
                  <w:marBottom w:val="0"/>
                  <w:divBdr>
                    <w:top w:val="none" w:sz="0" w:space="0" w:color="auto"/>
                    <w:left w:val="none" w:sz="0" w:space="0" w:color="auto"/>
                    <w:bottom w:val="none" w:sz="0" w:space="0" w:color="auto"/>
                    <w:right w:val="none" w:sz="0" w:space="0" w:color="auto"/>
                  </w:divBdr>
                  <w:divsChild>
                    <w:div w:id="1828398208">
                      <w:marLeft w:val="0"/>
                      <w:marRight w:val="0"/>
                      <w:marTop w:val="0"/>
                      <w:marBottom w:val="0"/>
                      <w:divBdr>
                        <w:top w:val="none" w:sz="0" w:space="0" w:color="auto"/>
                        <w:left w:val="none" w:sz="0" w:space="0" w:color="auto"/>
                        <w:bottom w:val="none" w:sz="0" w:space="0" w:color="auto"/>
                        <w:right w:val="none" w:sz="0" w:space="0" w:color="auto"/>
                      </w:divBdr>
                    </w:div>
                  </w:divsChild>
                </w:div>
                <w:div w:id="1652443843">
                  <w:marLeft w:val="0"/>
                  <w:marRight w:val="0"/>
                  <w:marTop w:val="0"/>
                  <w:marBottom w:val="0"/>
                  <w:divBdr>
                    <w:top w:val="none" w:sz="0" w:space="0" w:color="auto"/>
                    <w:left w:val="none" w:sz="0" w:space="0" w:color="auto"/>
                    <w:bottom w:val="none" w:sz="0" w:space="0" w:color="auto"/>
                    <w:right w:val="none" w:sz="0" w:space="0" w:color="auto"/>
                  </w:divBdr>
                  <w:divsChild>
                    <w:div w:id="1831486815">
                      <w:marLeft w:val="0"/>
                      <w:marRight w:val="0"/>
                      <w:marTop w:val="0"/>
                      <w:marBottom w:val="0"/>
                      <w:divBdr>
                        <w:top w:val="none" w:sz="0" w:space="0" w:color="auto"/>
                        <w:left w:val="none" w:sz="0" w:space="0" w:color="auto"/>
                        <w:bottom w:val="none" w:sz="0" w:space="0" w:color="auto"/>
                        <w:right w:val="none" w:sz="0" w:space="0" w:color="auto"/>
                      </w:divBdr>
                    </w:div>
                  </w:divsChild>
                </w:div>
                <w:div w:id="1663584397">
                  <w:marLeft w:val="0"/>
                  <w:marRight w:val="0"/>
                  <w:marTop w:val="0"/>
                  <w:marBottom w:val="0"/>
                  <w:divBdr>
                    <w:top w:val="none" w:sz="0" w:space="0" w:color="auto"/>
                    <w:left w:val="none" w:sz="0" w:space="0" w:color="auto"/>
                    <w:bottom w:val="none" w:sz="0" w:space="0" w:color="auto"/>
                    <w:right w:val="none" w:sz="0" w:space="0" w:color="auto"/>
                  </w:divBdr>
                  <w:divsChild>
                    <w:div w:id="398020406">
                      <w:marLeft w:val="0"/>
                      <w:marRight w:val="0"/>
                      <w:marTop w:val="0"/>
                      <w:marBottom w:val="0"/>
                      <w:divBdr>
                        <w:top w:val="none" w:sz="0" w:space="0" w:color="auto"/>
                        <w:left w:val="none" w:sz="0" w:space="0" w:color="auto"/>
                        <w:bottom w:val="none" w:sz="0" w:space="0" w:color="auto"/>
                        <w:right w:val="none" w:sz="0" w:space="0" w:color="auto"/>
                      </w:divBdr>
                    </w:div>
                  </w:divsChild>
                </w:div>
                <w:div w:id="1667055753">
                  <w:marLeft w:val="0"/>
                  <w:marRight w:val="0"/>
                  <w:marTop w:val="0"/>
                  <w:marBottom w:val="0"/>
                  <w:divBdr>
                    <w:top w:val="none" w:sz="0" w:space="0" w:color="auto"/>
                    <w:left w:val="none" w:sz="0" w:space="0" w:color="auto"/>
                    <w:bottom w:val="none" w:sz="0" w:space="0" w:color="auto"/>
                    <w:right w:val="none" w:sz="0" w:space="0" w:color="auto"/>
                  </w:divBdr>
                  <w:divsChild>
                    <w:div w:id="1103578159">
                      <w:marLeft w:val="0"/>
                      <w:marRight w:val="0"/>
                      <w:marTop w:val="0"/>
                      <w:marBottom w:val="0"/>
                      <w:divBdr>
                        <w:top w:val="none" w:sz="0" w:space="0" w:color="auto"/>
                        <w:left w:val="none" w:sz="0" w:space="0" w:color="auto"/>
                        <w:bottom w:val="none" w:sz="0" w:space="0" w:color="auto"/>
                        <w:right w:val="none" w:sz="0" w:space="0" w:color="auto"/>
                      </w:divBdr>
                    </w:div>
                  </w:divsChild>
                </w:div>
                <w:div w:id="1682272324">
                  <w:marLeft w:val="0"/>
                  <w:marRight w:val="0"/>
                  <w:marTop w:val="0"/>
                  <w:marBottom w:val="0"/>
                  <w:divBdr>
                    <w:top w:val="none" w:sz="0" w:space="0" w:color="auto"/>
                    <w:left w:val="none" w:sz="0" w:space="0" w:color="auto"/>
                    <w:bottom w:val="none" w:sz="0" w:space="0" w:color="auto"/>
                    <w:right w:val="none" w:sz="0" w:space="0" w:color="auto"/>
                  </w:divBdr>
                  <w:divsChild>
                    <w:div w:id="378675201">
                      <w:marLeft w:val="0"/>
                      <w:marRight w:val="0"/>
                      <w:marTop w:val="0"/>
                      <w:marBottom w:val="0"/>
                      <w:divBdr>
                        <w:top w:val="none" w:sz="0" w:space="0" w:color="auto"/>
                        <w:left w:val="none" w:sz="0" w:space="0" w:color="auto"/>
                        <w:bottom w:val="none" w:sz="0" w:space="0" w:color="auto"/>
                        <w:right w:val="none" w:sz="0" w:space="0" w:color="auto"/>
                      </w:divBdr>
                    </w:div>
                  </w:divsChild>
                </w:div>
                <w:div w:id="1684237704">
                  <w:marLeft w:val="0"/>
                  <w:marRight w:val="0"/>
                  <w:marTop w:val="0"/>
                  <w:marBottom w:val="0"/>
                  <w:divBdr>
                    <w:top w:val="none" w:sz="0" w:space="0" w:color="auto"/>
                    <w:left w:val="none" w:sz="0" w:space="0" w:color="auto"/>
                    <w:bottom w:val="none" w:sz="0" w:space="0" w:color="auto"/>
                    <w:right w:val="none" w:sz="0" w:space="0" w:color="auto"/>
                  </w:divBdr>
                  <w:divsChild>
                    <w:div w:id="1311858764">
                      <w:marLeft w:val="0"/>
                      <w:marRight w:val="0"/>
                      <w:marTop w:val="0"/>
                      <w:marBottom w:val="0"/>
                      <w:divBdr>
                        <w:top w:val="none" w:sz="0" w:space="0" w:color="auto"/>
                        <w:left w:val="none" w:sz="0" w:space="0" w:color="auto"/>
                        <w:bottom w:val="none" w:sz="0" w:space="0" w:color="auto"/>
                        <w:right w:val="none" w:sz="0" w:space="0" w:color="auto"/>
                      </w:divBdr>
                    </w:div>
                  </w:divsChild>
                </w:div>
                <w:div w:id="1688169145">
                  <w:marLeft w:val="0"/>
                  <w:marRight w:val="0"/>
                  <w:marTop w:val="0"/>
                  <w:marBottom w:val="0"/>
                  <w:divBdr>
                    <w:top w:val="none" w:sz="0" w:space="0" w:color="auto"/>
                    <w:left w:val="none" w:sz="0" w:space="0" w:color="auto"/>
                    <w:bottom w:val="none" w:sz="0" w:space="0" w:color="auto"/>
                    <w:right w:val="none" w:sz="0" w:space="0" w:color="auto"/>
                  </w:divBdr>
                  <w:divsChild>
                    <w:div w:id="22026304">
                      <w:marLeft w:val="0"/>
                      <w:marRight w:val="0"/>
                      <w:marTop w:val="0"/>
                      <w:marBottom w:val="0"/>
                      <w:divBdr>
                        <w:top w:val="none" w:sz="0" w:space="0" w:color="auto"/>
                        <w:left w:val="none" w:sz="0" w:space="0" w:color="auto"/>
                        <w:bottom w:val="none" w:sz="0" w:space="0" w:color="auto"/>
                        <w:right w:val="none" w:sz="0" w:space="0" w:color="auto"/>
                      </w:divBdr>
                    </w:div>
                  </w:divsChild>
                </w:div>
                <w:div w:id="1708487430">
                  <w:marLeft w:val="0"/>
                  <w:marRight w:val="0"/>
                  <w:marTop w:val="0"/>
                  <w:marBottom w:val="0"/>
                  <w:divBdr>
                    <w:top w:val="none" w:sz="0" w:space="0" w:color="auto"/>
                    <w:left w:val="none" w:sz="0" w:space="0" w:color="auto"/>
                    <w:bottom w:val="none" w:sz="0" w:space="0" w:color="auto"/>
                    <w:right w:val="none" w:sz="0" w:space="0" w:color="auto"/>
                  </w:divBdr>
                  <w:divsChild>
                    <w:div w:id="1682004260">
                      <w:marLeft w:val="0"/>
                      <w:marRight w:val="0"/>
                      <w:marTop w:val="0"/>
                      <w:marBottom w:val="0"/>
                      <w:divBdr>
                        <w:top w:val="none" w:sz="0" w:space="0" w:color="auto"/>
                        <w:left w:val="none" w:sz="0" w:space="0" w:color="auto"/>
                        <w:bottom w:val="none" w:sz="0" w:space="0" w:color="auto"/>
                        <w:right w:val="none" w:sz="0" w:space="0" w:color="auto"/>
                      </w:divBdr>
                    </w:div>
                  </w:divsChild>
                </w:div>
                <w:div w:id="1710915366">
                  <w:marLeft w:val="0"/>
                  <w:marRight w:val="0"/>
                  <w:marTop w:val="0"/>
                  <w:marBottom w:val="0"/>
                  <w:divBdr>
                    <w:top w:val="none" w:sz="0" w:space="0" w:color="auto"/>
                    <w:left w:val="none" w:sz="0" w:space="0" w:color="auto"/>
                    <w:bottom w:val="none" w:sz="0" w:space="0" w:color="auto"/>
                    <w:right w:val="none" w:sz="0" w:space="0" w:color="auto"/>
                  </w:divBdr>
                  <w:divsChild>
                    <w:div w:id="1110903187">
                      <w:marLeft w:val="0"/>
                      <w:marRight w:val="0"/>
                      <w:marTop w:val="0"/>
                      <w:marBottom w:val="0"/>
                      <w:divBdr>
                        <w:top w:val="none" w:sz="0" w:space="0" w:color="auto"/>
                        <w:left w:val="none" w:sz="0" w:space="0" w:color="auto"/>
                        <w:bottom w:val="none" w:sz="0" w:space="0" w:color="auto"/>
                        <w:right w:val="none" w:sz="0" w:space="0" w:color="auto"/>
                      </w:divBdr>
                    </w:div>
                  </w:divsChild>
                </w:div>
                <w:div w:id="1713532548">
                  <w:marLeft w:val="0"/>
                  <w:marRight w:val="0"/>
                  <w:marTop w:val="0"/>
                  <w:marBottom w:val="0"/>
                  <w:divBdr>
                    <w:top w:val="none" w:sz="0" w:space="0" w:color="auto"/>
                    <w:left w:val="none" w:sz="0" w:space="0" w:color="auto"/>
                    <w:bottom w:val="none" w:sz="0" w:space="0" w:color="auto"/>
                    <w:right w:val="none" w:sz="0" w:space="0" w:color="auto"/>
                  </w:divBdr>
                  <w:divsChild>
                    <w:div w:id="2057700381">
                      <w:marLeft w:val="0"/>
                      <w:marRight w:val="0"/>
                      <w:marTop w:val="0"/>
                      <w:marBottom w:val="0"/>
                      <w:divBdr>
                        <w:top w:val="none" w:sz="0" w:space="0" w:color="auto"/>
                        <w:left w:val="none" w:sz="0" w:space="0" w:color="auto"/>
                        <w:bottom w:val="none" w:sz="0" w:space="0" w:color="auto"/>
                        <w:right w:val="none" w:sz="0" w:space="0" w:color="auto"/>
                      </w:divBdr>
                    </w:div>
                  </w:divsChild>
                </w:div>
                <w:div w:id="1723825841">
                  <w:marLeft w:val="0"/>
                  <w:marRight w:val="0"/>
                  <w:marTop w:val="0"/>
                  <w:marBottom w:val="0"/>
                  <w:divBdr>
                    <w:top w:val="none" w:sz="0" w:space="0" w:color="auto"/>
                    <w:left w:val="none" w:sz="0" w:space="0" w:color="auto"/>
                    <w:bottom w:val="none" w:sz="0" w:space="0" w:color="auto"/>
                    <w:right w:val="none" w:sz="0" w:space="0" w:color="auto"/>
                  </w:divBdr>
                  <w:divsChild>
                    <w:div w:id="1917010965">
                      <w:marLeft w:val="0"/>
                      <w:marRight w:val="0"/>
                      <w:marTop w:val="0"/>
                      <w:marBottom w:val="0"/>
                      <w:divBdr>
                        <w:top w:val="none" w:sz="0" w:space="0" w:color="auto"/>
                        <w:left w:val="none" w:sz="0" w:space="0" w:color="auto"/>
                        <w:bottom w:val="none" w:sz="0" w:space="0" w:color="auto"/>
                        <w:right w:val="none" w:sz="0" w:space="0" w:color="auto"/>
                      </w:divBdr>
                    </w:div>
                  </w:divsChild>
                </w:div>
                <w:div w:id="1756635253">
                  <w:marLeft w:val="0"/>
                  <w:marRight w:val="0"/>
                  <w:marTop w:val="0"/>
                  <w:marBottom w:val="0"/>
                  <w:divBdr>
                    <w:top w:val="none" w:sz="0" w:space="0" w:color="auto"/>
                    <w:left w:val="none" w:sz="0" w:space="0" w:color="auto"/>
                    <w:bottom w:val="none" w:sz="0" w:space="0" w:color="auto"/>
                    <w:right w:val="none" w:sz="0" w:space="0" w:color="auto"/>
                  </w:divBdr>
                  <w:divsChild>
                    <w:div w:id="1829200642">
                      <w:marLeft w:val="0"/>
                      <w:marRight w:val="0"/>
                      <w:marTop w:val="0"/>
                      <w:marBottom w:val="0"/>
                      <w:divBdr>
                        <w:top w:val="none" w:sz="0" w:space="0" w:color="auto"/>
                        <w:left w:val="none" w:sz="0" w:space="0" w:color="auto"/>
                        <w:bottom w:val="none" w:sz="0" w:space="0" w:color="auto"/>
                        <w:right w:val="none" w:sz="0" w:space="0" w:color="auto"/>
                      </w:divBdr>
                    </w:div>
                  </w:divsChild>
                </w:div>
                <w:div w:id="1778863193">
                  <w:marLeft w:val="0"/>
                  <w:marRight w:val="0"/>
                  <w:marTop w:val="0"/>
                  <w:marBottom w:val="0"/>
                  <w:divBdr>
                    <w:top w:val="none" w:sz="0" w:space="0" w:color="auto"/>
                    <w:left w:val="none" w:sz="0" w:space="0" w:color="auto"/>
                    <w:bottom w:val="none" w:sz="0" w:space="0" w:color="auto"/>
                    <w:right w:val="none" w:sz="0" w:space="0" w:color="auto"/>
                  </w:divBdr>
                  <w:divsChild>
                    <w:div w:id="99494451">
                      <w:marLeft w:val="0"/>
                      <w:marRight w:val="0"/>
                      <w:marTop w:val="0"/>
                      <w:marBottom w:val="0"/>
                      <w:divBdr>
                        <w:top w:val="none" w:sz="0" w:space="0" w:color="auto"/>
                        <w:left w:val="none" w:sz="0" w:space="0" w:color="auto"/>
                        <w:bottom w:val="none" w:sz="0" w:space="0" w:color="auto"/>
                        <w:right w:val="none" w:sz="0" w:space="0" w:color="auto"/>
                      </w:divBdr>
                    </w:div>
                  </w:divsChild>
                </w:div>
                <w:div w:id="1806466028">
                  <w:marLeft w:val="0"/>
                  <w:marRight w:val="0"/>
                  <w:marTop w:val="0"/>
                  <w:marBottom w:val="0"/>
                  <w:divBdr>
                    <w:top w:val="none" w:sz="0" w:space="0" w:color="auto"/>
                    <w:left w:val="none" w:sz="0" w:space="0" w:color="auto"/>
                    <w:bottom w:val="none" w:sz="0" w:space="0" w:color="auto"/>
                    <w:right w:val="none" w:sz="0" w:space="0" w:color="auto"/>
                  </w:divBdr>
                  <w:divsChild>
                    <w:div w:id="294139106">
                      <w:marLeft w:val="0"/>
                      <w:marRight w:val="0"/>
                      <w:marTop w:val="0"/>
                      <w:marBottom w:val="0"/>
                      <w:divBdr>
                        <w:top w:val="none" w:sz="0" w:space="0" w:color="auto"/>
                        <w:left w:val="none" w:sz="0" w:space="0" w:color="auto"/>
                        <w:bottom w:val="none" w:sz="0" w:space="0" w:color="auto"/>
                        <w:right w:val="none" w:sz="0" w:space="0" w:color="auto"/>
                      </w:divBdr>
                    </w:div>
                  </w:divsChild>
                </w:div>
                <w:div w:id="1860391881">
                  <w:marLeft w:val="0"/>
                  <w:marRight w:val="0"/>
                  <w:marTop w:val="0"/>
                  <w:marBottom w:val="0"/>
                  <w:divBdr>
                    <w:top w:val="none" w:sz="0" w:space="0" w:color="auto"/>
                    <w:left w:val="none" w:sz="0" w:space="0" w:color="auto"/>
                    <w:bottom w:val="none" w:sz="0" w:space="0" w:color="auto"/>
                    <w:right w:val="none" w:sz="0" w:space="0" w:color="auto"/>
                  </w:divBdr>
                  <w:divsChild>
                    <w:div w:id="1823160153">
                      <w:marLeft w:val="0"/>
                      <w:marRight w:val="0"/>
                      <w:marTop w:val="0"/>
                      <w:marBottom w:val="0"/>
                      <w:divBdr>
                        <w:top w:val="none" w:sz="0" w:space="0" w:color="auto"/>
                        <w:left w:val="none" w:sz="0" w:space="0" w:color="auto"/>
                        <w:bottom w:val="none" w:sz="0" w:space="0" w:color="auto"/>
                        <w:right w:val="none" w:sz="0" w:space="0" w:color="auto"/>
                      </w:divBdr>
                    </w:div>
                  </w:divsChild>
                </w:div>
                <w:div w:id="1883976389">
                  <w:marLeft w:val="0"/>
                  <w:marRight w:val="0"/>
                  <w:marTop w:val="0"/>
                  <w:marBottom w:val="0"/>
                  <w:divBdr>
                    <w:top w:val="none" w:sz="0" w:space="0" w:color="auto"/>
                    <w:left w:val="none" w:sz="0" w:space="0" w:color="auto"/>
                    <w:bottom w:val="none" w:sz="0" w:space="0" w:color="auto"/>
                    <w:right w:val="none" w:sz="0" w:space="0" w:color="auto"/>
                  </w:divBdr>
                  <w:divsChild>
                    <w:div w:id="1814104965">
                      <w:marLeft w:val="0"/>
                      <w:marRight w:val="0"/>
                      <w:marTop w:val="0"/>
                      <w:marBottom w:val="0"/>
                      <w:divBdr>
                        <w:top w:val="none" w:sz="0" w:space="0" w:color="auto"/>
                        <w:left w:val="none" w:sz="0" w:space="0" w:color="auto"/>
                        <w:bottom w:val="none" w:sz="0" w:space="0" w:color="auto"/>
                        <w:right w:val="none" w:sz="0" w:space="0" w:color="auto"/>
                      </w:divBdr>
                    </w:div>
                  </w:divsChild>
                </w:div>
                <w:div w:id="1898515143">
                  <w:marLeft w:val="0"/>
                  <w:marRight w:val="0"/>
                  <w:marTop w:val="0"/>
                  <w:marBottom w:val="0"/>
                  <w:divBdr>
                    <w:top w:val="none" w:sz="0" w:space="0" w:color="auto"/>
                    <w:left w:val="none" w:sz="0" w:space="0" w:color="auto"/>
                    <w:bottom w:val="none" w:sz="0" w:space="0" w:color="auto"/>
                    <w:right w:val="none" w:sz="0" w:space="0" w:color="auto"/>
                  </w:divBdr>
                  <w:divsChild>
                    <w:div w:id="211038261">
                      <w:marLeft w:val="0"/>
                      <w:marRight w:val="0"/>
                      <w:marTop w:val="0"/>
                      <w:marBottom w:val="0"/>
                      <w:divBdr>
                        <w:top w:val="none" w:sz="0" w:space="0" w:color="auto"/>
                        <w:left w:val="none" w:sz="0" w:space="0" w:color="auto"/>
                        <w:bottom w:val="none" w:sz="0" w:space="0" w:color="auto"/>
                        <w:right w:val="none" w:sz="0" w:space="0" w:color="auto"/>
                      </w:divBdr>
                    </w:div>
                  </w:divsChild>
                </w:div>
                <w:div w:id="1926720578">
                  <w:marLeft w:val="0"/>
                  <w:marRight w:val="0"/>
                  <w:marTop w:val="0"/>
                  <w:marBottom w:val="0"/>
                  <w:divBdr>
                    <w:top w:val="none" w:sz="0" w:space="0" w:color="auto"/>
                    <w:left w:val="none" w:sz="0" w:space="0" w:color="auto"/>
                    <w:bottom w:val="none" w:sz="0" w:space="0" w:color="auto"/>
                    <w:right w:val="none" w:sz="0" w:space="0" w:color="auto"/>
                  </w:divBdr>
                  <w:divsChild>
                    <w:div w:id="633565708">
                      <w:marLeft w:val="0"/>
                      <w:marRight w:val="0"/>
                      <w:marTop w:val="0"/>
                      <w:marBottom w:val="0"/>
                      <w:divBdr>
                        <w:top w:val="none" w:sz="0" w:space="0" w:color="auto"/>
                        <w:left w:val="none" w:sz="0" w:space="0" w:color="auto"/>
                        <w:bottom w:val="none" w:sz="0" w:space="0" w:color="auto"/>
                        <w:right w:val="none" w:sz="0" w:space="0" w:color="auto"/>
                      </w:divBdr>
                    </w:div>
                  </w:divsChild>
                </w:div>
                <w:div w:id="1932011862">
                  <w:marLeft w:val="0"/>
                  <w:marRight w:val="0"/>
                  <w:marTop w:val="0"/>
                  <w:marBottom w:val="0"/>
                  <w:divBdr>
                    <w:top w:val="none" w:sz="0" w:space="0" w:color="auto"/>
                    <w:left w:val="none" w:sz="0" w:space="0" w:color="auto"/>
                    <w:bottom w:val="none" w:sz="0" w:space="0" w:color="auto"/>
                    <w:right w:val="none" w:sz="0" w:space="0" w:color="auto"/>
                  </w:divBdr>
                  <w:divsChild>
                    <w:div w:id="706949643">
                      <w:marLeft w:val="0"/>
                      <w:marRight w:val="0"/>
                      <w:marTop w:val="0"/>
                      <w:marBottom w:val="0"/>
                      <w:divBdr>
                        <w:top w:val="none" w:sz="0" w:space="0" w:color="auto"/>
                        <w:left w:val="none" w:sz="0" w:space="0" w:color="auto"/>
                        <w:bottom w:val="none" w:sz="0" w:space="0" w:color="auto"/>
                        <w:right w:val="none" w:sz="0" w:space="0" w:color="auto"/>
                      </w:divBdr>
                    </w:div>
                  </w:divsChild>
                </w:div>
                <w:div w:id="1942300992">
                  <w:marLeft w:val="0"/>
                  <w:marRight w:val="0"/>
                  <w:marTop w:val="0"/>
                  <w:marBottom w:val="0"/>
                  <w:divBdr>
                    <w:top w:val="none" w:sz="0" w:space="0" w:color="auto"/>
                    <w:left w:val="none" w:sz="0" w:space="0" w:color="auto"/>
                    <w:bottom w:val="none" w:sz="0" w:space="0" w:color="auto"/>
                    <w:right w:val="none" w:sz="0" w:space="0" w:color="auto"/>
                  </w:divBdr>
                  <w:divsChild>
                    <w:div w:id="2095936123">
                      <w:marLeft w:val="0"/>
                      <w:marRight w:val="0"/>
                      <w:marTop w:val="0"/>
                      <w:marBottom w:val="0"/>
                      <w:divBdr>
                        <w:top w:val="none" w:sz="0" w:space="0" w:color="auto"/>
                        <w:left w:val="none" w:sz="0" w:space="0" w:color="auto"/>
                        <w:bottom w:val="none" w:sz="0" w:space="0" w:color="auto"/>
                        <w:right w:val="none" w:sz="0" w:space="0" w:color="auto"/>
                      </w:divBdr>
                    </w:div>
                  </w:divsChild>
                </w:div>
                <w:div w:id="1950090217">
                  <w:marLeft w:val="0"/>
                  <w:marRight w:val="0"/>
                  <w:marTop w:val="0"/>
                  <w:marBottom w:val="0"/>
                  <w:divBdr>
                    <w:top w:val="none" w:sz="0" w:space="0" w:color="auto"/>
                    <w:left w:val="none" w:sz="0" w:space="0" w:color="auto"/>
                    <w:bottom w:val="none" w:sz="0" w:space="0" w:color="auto"/>
                    <w:right w:val="none" w:sz="0" w:space="0" w:color="auto"/>
                  </w:divBdr>
                  <w:divsChild>
                    <w:div w:id="918759566">
                      <w:marLeft w:val="0"/>
                      <w:marRight w:val="0"/>
                      <w:marTop w:val="0"/>
                      <w:marBottom w:val="0"/>
                      <w:divBdr>
                        <w:top w:val="none" w:sz="0" w:space="0" w:color="auto"/>
                        <w:left w:val="none" w:sz="0" w:space="0" w:color="auto"/>
                        <w:bottom w:val="none" w:sz="0" w:space="0" w:color="auto"/>
                        <w:right w:val="none" w:sz="0" w:space="0" w:color="auto"/>
                      </w:divBdr>
                    </w:div>
                  </w:divsChild>
                </w:div>
                <w:div w:id="1954435273">
                  <w:marLeft w:val="0"/>
                  <w:marRight w:val="0"/>
                  <w:marTop w:val="0"/>
                  <w:marBottom w:val="0"/>
                  <w:divBdr>
                    <w:top w:val="none" w:sz="0" w:space="0" w:color="auto"/>
                    <w:left w:val="none" w:sz="0" w:space="0" w:color="auto"/>
                    <w:bottom w:val="none" w:sz="0" w:space="0" w:color="auto"/>
                    <w:right w:val="none" w:sz="0" w:space="0" w:color="auto"/>
                  </w:divBdr>
                  <w:divsChild>
                    <w:div w:id="1914972222">
                      <w:marLeft w:val="0"/>
                      <w:marRight w:val="0"/>
                      <w:marTop w:val="0"/>
                      <w:marBottom w:val="0"/>
                      <w:divBdr>
                        <w:top w:val="none" w:sz="0" w:space="0" w:color="auto"/>
                        <w:left w:val="none" w:sz="0" w:space="0" w:color="auto"/>
                        <w:bottom w:val="none" w:sz="0" w:space="0" w:color="auto"/>
                        <w:right w:val="none" w:sz="0" w:space="0" w:color="auto"/>
                      </w:divBdr>
                    </w:div>
                  </w:divsChild>
                </w:div>
                <w:div w:id="1960984627">
                  <w:marLeft w:val="0"/>
                  <w:marRight w:val="0"/>
                  <w:marTop w:val="0"/>
                  <w:marBottom w:val="0"/>
                  <w:divBdr>
                    <w:top w:val="none" w:sz="0" w:space="0" w:color="auto"/>
                    <w:left w:val="none" w:sz="0" w:space="0" w:color="auto"/>
                    <w:bottom w:val="none" w:sz="0" w:space="0" w:color="auto"/>
                    <w:right w:val="none" w:sz="0" w:space="0" w:color="auto"/>
                  </w:divBdr>
                  <w:divsChild>
                    <w:div w:id="436412561">
                      <w:marLeft w:val="0"/>
                      <w:marRight w:val="0"/>
                      <w:marTop w:val="0"/>
                      <w:marBottom w:val="0"/>
                      <w:divBdr>
                        <w:top w:val="none" w:sz="0" w:space="0" w:color="auto"/>
                        <w:left w:val="none" w:sz="0" w:space="0" w:color="auto"/>
                        <w:bottom w:val="none" w:sz="0" w:space="0" w:color="auto"/>
                        <w:right w:val="none" w:sz="0" w:space="0" w:color="auto"/>
                      </w:divBdr>
                    </w:div>
                  </w:divsChild>
                </w:div>
                <w:div w:id="1967470998">
                  <w:marLeft w:val="0"/>
                  <w:marRight w:val="0"/>
                  <w:marTop w:val="0"/>
                  <w:marBottom w:val="0"/>
                  <w:divBdr>
                    <w:top w:val="none" w:sz="0" w:space="0" w:color="auto"/>
                    <w:left w:val="none" w:sz="0" w:space="0" w:color="auto"/>
                    <w:bottom w:val="none" w:sz="0" w:space="0" w:color="auto"/>
                    <w:right w:val="none" w:sz="0" w:space="0" w:color="auto"/>
                  </w:divBdr>
                  <w:divsChild>
                    <w:div w:id="109596587">
                      <w:marLeft w:val="0"/>
                      <w:marRight w:val="0"/>
                      <w:marTop w:val="0"/>
                      <w:marBottom w:val="0"/>
                      <w:divBdr>
                        <w:top w:val="none" w:sz="0" w:space="0" w:color="auto"/>
                        <w:left w:val="none" w:sz="0" w:space="0" w:color="auto"/>
                        <w:bottom w:val="none" w:sz="0" w:space="0" w:color="auto"/>
                        <w:right w:val="none" w:sz="0" w:space="0" w:color="auto"/>
                      </w:divBdr>
                    </w:div>
                  </w:divsChild>
                </w:div>
                <w:div w:id="1978292737">
                  <w:marLeft w:val="0"/>
                  <w:marRight w:val="0"/>
                  <w:marTop w:val="0"/>
                  <w:marBottom w:val="0"/>
                  <w:divBdr>
                    <w:top w:val="none" w:sz="0" w:space="0" w:color="auto"/>
                    <w:left w:val="none" w:sz="0" w:space="0" w:color="auto"/>
                    <w:bottom w:val="none" w:sz="0" w:space="0" w:color="auto"/>
                    <w:right w:val="none" w:sz="0" w:space="0" w:color="auto"/>
                  </w:divBdr>
                  <w:divsChild>
                    <w:div w:id="1188519685">
                      <w:marLeft w:val="0"/>
                      <w:marRight w:val="0"/>
                      <w:marTop w:val="0"/>
                      <w:marBottom w:val="0"/>
                      <w:divBdr>
                        <w:top w:val="none" w:sz="0" w:space="0" w:color="auto"/>
                        <w:left w:val="none" w:sz="0" w:space="0" w:color="auto"/>
                        <w:bottom w:val="none" w:sz="0" w:space="0" w:color="auto"/>
                        <w:right w:val="none" w:sz="0" w:space="0" w:color="auto"/>
                      </w:divBdr>
                    </w:div>
                  </w:divsChild>
                </w:div>
                <w:div w:id="1981567486">
                  <w:marLeft w:val="0"/>
                  <w:marRight w:val="0"/>
                  <w:marTop w:val="0"/>
                  <w:marBottom w:val="0"/>
                  <w:divBdr>
                    <w:top w:val="none" w:sz="0" w:space="0" w:color="auto"/>
                    <w:left w:val="none" w:sz="0" w:space="0" w:color="auto"/>
                    <w:bottom w:val="none" w:sz="0" w:space="0" w:color="auto"/>
                    <w:right w:val="none" w:sz="0" w:space="0" w:color="auto"/>
                  </w:divBdr>
                  <w:divsChild>
                    <w:div w:id="98646173">
                      <w:marLeft w:val="0"/>
                      <w:marRight w:val="0"/>
                      <w:marTop w:val="0"/>
                      <w:marBottom w:val="0"/>
                      <w:divBdr>
                        <w:top w:val="none" w:sz="0" w:space="0" w:color="auto"/>
                        <w:left w:val="none" w:sz="0" w:space="0" w:color="auto"/>
                        <w:bottom w:val="none" w:sz="0" w:space="0" w:color="auto"/>
                        <w:right w:val="none" w:sz="0" w:space="0" w:color="auto"/>
                      </w:divBdr>
                    </w:div>
                  </w:divsChild>
                </w:div>
                <w:div w:id="2013144912">
                  <w:marLeft w:val="0"/>
                  <w:marRight w:val="0"/>
                  <w:marTop w:val="0"/>
                  <w:marBottom w:val="0"/>
                  <w:divBdr>
                    <w:top w:val="none" w:sz="0" w:space="0" w:color="auto"/>
                    <w:left w:val="none" w:sz="0" w:space="0" w:color="auto"/>
                    <w:bottom w:val="none" w:sz="0" w:space="0" w:color="auto"/>
                    <w:right w:val="none" w:sz="0" w:space="0" w:color="auto"/>
                  </w:divBdr>
                  <w:divsChild>
                    <w:div w:id="204951624">
                      <w:marLeft w:val="0"/>
                      <w:marRight w:val="0"/>
                      <w:marTop w:val="0"/>
                      <w:marBottom w:val="0"/>
                      <w:divBdr>
                        <w:top w:val="none" w:sz="0" w:space="0" w:color="auto"/>
                        <w:left w:val="none" w:sz="0" w:space="0" w:color="auto"/>
                        <w:bottom w:val="none" w:sz="0" w:space="0" w:color="auto"/>
                        <w:right w:val="none" w:sz="0" w:space="0" w:color="auto"/>
                      </w:divBdr>
                    </w:div>
                  </w:divsChild>
                </w:div>
                <w:div w:id="2039962873">
                  <w:marLeft w:val="0"/>
                  <w:marRight w:val="0"/>
                  <w:marTop w:val="0"/>
                  <w:marBottom w:val="0"/>
                  <w:divBdr>
                    <w:top w:val="none" w:sz="0" w:space="0" w:color="auto"/>
                    <w:left w:val="none" w:sz="0" w:space="0" w:color="auto"/>
                    <w:bottom w:val="none" w:sz="0" w:space="0" w:color="auto"/>
                    <w:right w:val="none" w:sz="0" w:space="0" w:color="auto"/>
                  </w:divBdr>
                  <w:divsChild>
                    <w:div w:id="2018342380">
                      <w:marLeft w:val="0"/>
                      <w:marRight w:val="0"/>
                      <w:marTop w:val="0"/>
                      <w:marBottom w:val="0"/>
                      <w:divBdr>
                        <w:top w:val="none" w:sz="0" w:space="0" w:color="auto"/>
                        <w:left w:val="none" w:sz="0" w:space="0" w:color="auto"/>
                        <w:bottom w:val="none" w:sz="0" w:space="0" w:color="auto"/>
                        <w:right w:val="none" w:sz="0" w:space="0" w:color="auto"/>
                      </w:divBdr>
                    </w:div>
                  </w:divsChild>
                </w:div>
                <w:div w:id="2065987452">
                  <w:marLeft w:val="0"/>
                  <w:marRight w:val="0"/>
                  <w:marTop w:val="0"/>
                  <w:marBottom w:val="0"/>
                  <w:divBdr>
                    <w:top w:val="none" w:sz="0" w:space="0" w:color="auto"/>
                    <w:left w:val="none" w:sz="0" w:space="0" w:color="auto"/>
                    <w:bottom w:val="none" w:sz="0" w:space="0" w:color="auto"/>
                    <w:right w:val="none" w:sz="0" w:space="0" w:color="auto"/>
                  </w:divBdr>
                  <w:divsChild>
                    <w:div w:id="1036269181">
                      <w:marLeft w:val="0"/>
                      <w:marRight w:val="0"/>
                      <w:marTop w:val="0"/>
                      <w:marBottom w:val="0"/>
                      <w:divBdr>
                        <w:top w:val="none" w:sz="0" w:space="0" w:color="auto"/>
                        <w:left w:val="none" w:sz="0" w:space="0" w:color="auto"/>
                        <w:bottom w:val="none" w:sz="0" w:space="0" w:color="auto"/>
                        <w:right w:val="none" w:sz="0" w:space="0" w:color="auto"/>
                      </w:divBdr>
                    </w:div>
                  </w:divsChild>
                </w:div>
                <w:div w:id="2072843370">
                  <w:marLeft w:val="0"/>
                  <w:marRight w:val="0"/>
                  <w:marTop w:val="0"/>
                  <w:marBottom w:val="0"/>
                  <w:divBdr>
                    <w:top w:val="none" w:sz="0" w:space="0" w:color="auto"/>
                    <w:left w:val="none" w:sz="0" w:space="0" w:color="auto"/>
                    <w:bottom w:val="none" w:sz="0" w:space="0" w:color="auto"/>
                    <w:right w:val="none" w:sz="0" w:space="0" w:color="auto"/>
                  </w:divBdr>
                  <w:divsChild>
                    <w:div w:id="172719987">
                      <w:marLeft w:val="0"/>
                      <w:marRight w:val="0"/>
                      <w:marTop w:val="0"/>
                      <w:marBottom w:val="0"/>
                      <w:divBdr>
                        <w:top w:val="none" w:sz="0" w:space="0" w:color="auto"/>
                        <w:left w:val="none" w:sz="0" w:space="0" w:color="auto"/>
                        <w:bottom w:val="none" w:sz="0" w:space="0" w:color="auto"/>
                        <w:right w:val="none" w:sz="0" w:space="0" w:color="auto"/>
                      </w:divBdr>
                    </w:div>
                  </w:divsChild>
                </w:div>
                <w:div w:id="2074039703">
                  <w:marLeft w:val="0"/>
                  <w:marRight w:val="0"/>
                  <w:marTop w:val="0"/>
                  <w:marBottom w:val="0"/>
                  <w:divBdr>
                    <w:top w:val="none" w:sz="0" w:space="0" w:color="auto"/>
                    <w:left w:val="none" w:sz="0" w:space="0" w:color="auto"/>
                    <w:bottom w:val="none" w:sz="0" w:space="0" w:color="auto"/>
                    <w:right w:val="none" w:sz="0" w:space="0" w:color="auto"/>
                  </w:divBdr>
                  <w:divsChild>
                    <w:div w:id="22826323">
                      <w:marLeft w:val="0"/>
                      <w:marRight w:val="0"/>
                      <w:marTop w:val="0"/>
                      <w:marBottom w:val="0"/>
                      <w:divBdr>
                        <w:top w:val="none" w:sz="0" w:space="0" w:color="auto"/>
                        <w:left w:val="none" w:sz="0" w:space="0" w:color="auto"/>
                        <w:bottom w:val="none" w:sz="0" w:space="0" w:color="auto"/>
                        <w:right w:val="none" w:sz="0" w:space="0" w:color="auto"/>
                      </w:divBdr>
                    </w:div>
                  </w:divsChild>
                </w:div>
                <w:div w:id="2090154393">
                  <w:marLeft w:val="0"/>
                  <w:marRight w:val="0"/>
                  <w:marTop w:val="0"/>
                  <w:marBottom w:val="0"/>
                  <w:divBdr>
                    <w:top w:val="none" w:sz="0" w:space="0" w:color="auto"/>
                    <w:left w:val="none" w:sz="0" w:space="0" w:color="auto"/>
                    <w:bottom w:val="none" w:sz="0" w:space="0" w:color="auto"/>
                    <w:right w:val="none" w:sz="0" w:space="0" w:color="auto"/>
                  </w:divBdr>
                  <w:divsChild>
                    <w:div w:id="538519298">
                      <w:marLeft w:val="0"/>
                      <w:marRight w:val="0"/>
                      <w:marTop w:val="0"/>
                      <w:marBottom w:val="0"/>
                      <w:divBdr>
                        <w:top w:val="none" w:sz="0" w:space="0" w:color="auto"/>
                        <w:left w:val="none" w:sz="0" w:space="0" w:color="auto"/>
                        <w:bottom w:val="none" w:sz="0" w:space="0" w:color="auto"/>
                        <w:right w:val="none" w:sz="0" w:space="0" w:color="auto"/>
                      </w:divBdr>
                    </w:div>
                  </w:divsChild>
                </w:div>
                <w:div w:id="2100323006">
                  <w:marLeft w:val="0"/>
                  <w:marRight w:val="0"/>
                  <w:marTop w:val="0"/>
                  <w:marBottom w:val="0"/>
                  <w:divBdr>
                    <w:top w:val="none" w:sz="0" w:space="0" w:color="auto"/>
                    <w:left w:val="none" w:sz="0" w:space="0" w:color="auto"/>
                    <w:bottom w:val="none" w:sz="0" w:space="0" w:color="auto"/>
                    <w:right w:val="none" w:sz="0" w:space="0" w:color="auto"/>
                  </w:divBdr>
                  <w:divsChild>
                    <w:div w:id="1171870155">
                      <w:marLeft w:val="0"/>
                      <w:marRight w:val="0"/>
                      <w:marTop w:val="0"/>
                      <w:marBottom w:val="0"/>
                      <w:divBdr>
                        <w:top w:val="none" w:sz="0" w:space="0" w:color="auto"/>
                        <w:left w:val="none" w:sz="0" w:space="0" w:color="auto"/>
                        <w:bottom w:val="none" w:sz="0" w:space="0" w:color="auto"/>
                        <w:right w:val="none" w:sz="0" w:space="0" w:color="auto"/>
                      </w:divBdr>
                    </w:div>
                  </w:divsChild>
                </w:div>
                <w:div w:id="2125268645">
                  <w:marLeft w:val="0"/>
                  <w:marRight w:val="0"/>
                  <w:marTop w:val="0"/>
                  <w:marBottom w:val="0"/>
                  <w:divBdr>
                    <w:top w:val="none" w:sz="0" w:space="0" w:color="auto"/>
                    <w:left w:val="none" w:sz="0" w:space="0" w:color="auto"/>
                    <w:bottom w:val="none" w:sz="0" w:space="0" w:color="auto"/>
                    <w:right w:val="none" w:sz="0" w:space="0" w:color="auto"/>
                  </w:divBdr>
                  <w:divsChild>
                    <w:div w:id="7486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2843">
          <w:marLeft w:val="0"/>
          <w:marRight w:val="0"/>
          <w:marTop w:val="0"/>
          <w:marBottom w:val="0"/>
          <w:divBdr>
            <w:top w:val="none" w:sz="0" w:space="0" w:color="auto"/>
            <w:left w:val="none" w:sz="0" w:space="0" w:color="auto"/>
            <w:bottom w:val="none" w:sz="0" w:space="0" w:color="auto"/>
            <w:right w:val="none" w:sz="0" w:space="0" w:color="auto"/>
          </w:divBdr>
        </w:div>
        <w:div w:id="1643579773">
          <w:marLeft w:val="0"/>
          <w:marRight w:val="0"/>
          <w:marTop w:val="0"/>
          <w:marBottom w:val="0"/>
          <w:divBdr>
            <w:top w:val="none" w:sz="0" w:space="0" w:color="auto"/>
            <w:left w:val="none" w:sz="0" w:space="0" w:color="auto"/>
            <w:bottom w:val="none" w:sz="0" w:space="0" w:color="auto"/>
            <w:right w:val="none" w:sz="0" w:space="0" w:color="auto"/>
          </w:divBdr>
          <w:divsChild>
            <w:div w:id="1400400062">
              <w:marLeft w:val="-75"/>
              <w:marRight w:val="0"/>
              <w:marTop w:val="30"/>
              <w:marBottom w:val="30"/>
              <w:divBdr>
                <w:top w:val="none" w:sz="0" w:space="0" w:color="auto"/>
                <w:left w:val="none" w:sz="0" w:space="0" w:color="auto"/>
                <w:bottom w:val="none" w:sz="0" w:space="0" w:color="auto"/>
                <w:right w:val="none" w:sz="0" w:space="0" w:color="auto"/>
              </w:divBdr>
              <w:divsChild>
                <w:div w:id="20281841">
                  <w:marLeft w:val="0"/>
                  <w:marRight w:val="0"/>
                  <w:marTop w:val="0"/>
                  <w:marBottom w:val="0"/>
                  <w:divBdr>
                    <w:top w:val="none" w:sz="0" w:space="0" w:color="auto"/>
                    <w:left w:val="none" w:sz="0" w:space="0" w:color="auto"/>
                    <w:bottom w:val="none" w:sz="0" w:space="0" w:color="auto"/>
                    <w:right w:val="none" w:sz="0" w:space="0" w:color="auto"/>
                  </w:divBdr>
                  <w:divsChild>
                    <w:div w:id="1916284411">
                      <w:marLeft w:val="0"/>
                      <w:marRight w:val="0"/>
                      <w:marTop w:val="0"/>
                      <w:marBottom w:val="0"/>
                      <w:divBdr>
                        <w:top w:val="none" w:sz="0" w:space="0" w:color="auto"/>
                        <w:left w:val="none" w:sz="0" w:space="0" w:color="auto"/>
                        <w:bottom w:val="none" w:sz="0" w:space="0" w:color="auto"/>
                        <w:right w:val="none" w:sz="0" w:space="0" w:color="auto"/>
                      </w:divBdr>
                    </w:div>
                  </w:divsChild>
                </w:div>
                <w:div w:id="24987135">
                  <w:marLeft w:val="0"/>
                  <w:marRight w:val="0"/>
                  <w:marTop w:val="0"/>
                  <w:marBottom w:val="0"/>
                  <w:divBdr>
                    <w:top w:val="none" w:sz="0" w:space="0" w:color="auto"/>
                    <w:left w:val="none" w:sz="0" w:space="0" w:color="auto"/>
                    <w:bottom w:val="none" w:sz="0" w:space="0" w:color="auto"/>
                    <w:right w:val="none" w:sz="0" w:space="0" w:color="auto"/>
                  </w:divBdr>
                  <w:divsChild>
                    <w:div w:id="1218592993">
                      <w:marLeft w:val="0"/>
                      <w:marRight w:val="0"/>
                      <w:marTop w:val="0"/>
                      <w:marBottom w:val="0"/>
                      <w:divBdr>
                        <w:top w:val="none" w:sz="0" w:space="0" w:color="auto"/>
                        <w:left w:val="none" w:sz="0" w:space="0" w:color="auto"/>
                        <w:bottom w:val="none" w:sz="0" w:space="0" w:color="auto"/>
                        <w:right w:val="none" w:sz="0" w:space="0" w:color="auto"/>
                      </w:divBdr>
                    </w:div>
                  </w:divsChild>
                </w:div>
                <w:div w:id="30150573">
                  <w:marLeft w:val="0"/>
                  <w:marRight w:val="0"/>
                  <w:marTop w:val="0"/>
                  <w:marBottom w:val="0"/>
                  <w:divBdr>
                    <w:top w:val="none" w:sz="0" w:space="0" w:color="auto"/>
                    <w:left w:val="none" w:sz="0" w:space="0" w:color="auto"/>
                    <w:bottom w:val="none" w:sz="0" w:space="0" w:color="auto"/>
                    <w:right w:val="none" w:sz="0" w:space="0" w:color="auto"/>
                  </w:divBdr>
                  <w:divsChild>
                    <w:div w:id="1059133558">
                      <w:marLeft w:val="0"/>
                      <w:marRight w:val="0"/>
                      <w:marTop w:val="0"/>
                      <w:marBottom w:val="0"/>
                      <w:divBdr>
                        <w:top w:val="none" w:sz="0" w:space="0" w:color="auto"/>
                        <w:left w:val="none" w:sz="0" w:space="0" w:color="auto"/>
                        <w:bottom w:val="none" w:sz="0" w:space="0" w:color="auto"/>
                        <w:right w:val="none" w:sz="0" w:space="0" w:color="auto"/>
                      </w:divBdr>
                    </w:div>
                  </w:divsChild>
                </w:div>
                <w:div w:id="37631624">
                  <w:marLeft w:val="0"/>
                  <w:marRight w:val="0"/>
                  <w:marTop w:val="0"/>
                  <w:marBottom w:val="0"/>
                  <w:divBdr>
                    <w:top w:val="none" w:sz="0" w:space="0" w:color="auto"/>
                    <w:left w:val="none" w:sz="0" w:space="0" w:color="auto"/>
                    <w:bottom w:val="none" w:sz="0" w:space="0" w:color="auto"/>
                    <w:right w:val="none" w:sz="0" w:space="0" w:color="auto"/>
                  </w:divBdr>
                  <w:divsChild>
                    <w:div w:id="332530151">
                      <w:marLeft w:val="0"/>
                      <w:marRight w:val="0"/>
                      <w:marTop w:val="0"/>
                      <w:marBottom w:val="0"/>
                      <w:divBdr>
                        <w:top w:val="none" w:sz="0" w:space="0" w:color="auto"/>
                        <w:left w:val="none" w:sz="0" w:space="0" w:color="auto"/>
                        <w:bottom w:val="none" w:sz="0" w:space="0" w:color="auto"/>
                        <w:right w:val="none" w:sz="0" w:space="0" w:color="auto"/>
                      </w:divBdr>
                    </w:div>
                  </w:divsChild>
                </w:div>
                <w:div w:id="41834123">
                  <w:marLeft w:val="0"/>
                  <w:marRight w:val="0"/>
                  <w:marTop w:val="0"/>
                  <w:marBottom w:val="0"/>
                  <w:divBdr>
                    <w:top w:val="none" w:sz="0" w:space="0" w:color="auto"/>
                    <w:left w:val="none" w:sz="0" w:space="0" w:color="auto"/>
                    <w:bottom w:val="none" w:sz="0" w:space="0" w:color="auto"/>
                    <w:right w:val="none" w:sz="0" w:space="0" w:color="auto"/>
                  </w:divBdr>
                  <w:divsChild>
                    <w:div w:id="1431194309">
                      <w:marLeft w:val="0"/>
                      <w:marRight w:val="0"/>
                      <w:marTop w:val="0"/>
                      <w:marBottom w:val="0"/>
                      <w:divBdr>
                        <w:top w:val="none" w:sz="0" w:space="0" w:color="auto"/>
                        <w:left w:val="none" w:sz="0" w:space="0" w:color="auto"/>
                        <w:bottom w:val="none" w:sz="0" w:space="0" w:color="auto"/>
                        <w:right w:val="none" w:sz="0" w:space="0" w:color="auto"/>
                      </w:divBdr>
                    </w:div>
                  </w:divsChild>
                </w:div>
                <w:div w:id="47533050">
                  <w:marLeft w:val="0"/>
                  <w:marRight w:val="0"/>
                  <w:marTop w:val="0"/>
                  <w:marBottom w:val="0"/>
                  <w:divBdr>
                    <w:top w:val="none" w:sz="0" w:space="0" w:color="auto"/>
                    <w:left w:val="none" w:sz="0" w:space="0" w:color="auto"/>
                    <w:bottom w:val="none" w:sz="0" w:space="0" w:color="auto"/>
                    <w:right w:val="none" w:sz="0" w:space="0" w:color="auto"/>
                  </w:divBdr>
                  <w:divsChild>
                    <w:div w:id="140778925">
                      <w:marLeft w:val="0"/>
                      <w:marRight w:val="0"/>
                      <w:marTop w:val="0"/>
                      <w:marBottom w:val="0"/>
                      <w:divBdr>
                        <w:top w:val="none" w:sz="0" w:space="0" w:color="auto"/>
                        <w:left w:val="none" w:sz="0" w:space="0" w:color="auto"/>
                        <w:bottom w:val="none" w:sz="0" w:space="0" w:color="auto"/>
                        <w:right w:val="none" w:sz="0" w:space="0" w:color="auto"/>
                      </w:divBdr>
                    </w:div>
                  </w:divsChild>
                </w:div>
                <w:div w:id="54403806">
                  <w:marLeft w:val="0"/>
                  <w:marRight w:val="0"/>
                  <w:marTop w:val="0"/>
                  <w:marBottom w:val="0"/>
                  <w:divBdr>
                    <w:top w:val="none" w:sz="0" w:space="0" w:color="auto"/>
                    <w:left w:val="none" w:sz="0" w:space="0" w:color="auto"/>
                    <w:bottom w:val="none" w:sz="0" w:space="0" w:color="auto"/>
                    <w:right w:val="none" w:sz="0" w:space="0" w:color="auto"/>
                  </w:divBdr>
                  <w:divsChild>
                    <w:div w:id="1814718298">
                      <w:marLeft w:val="0"/>
                      <w:marRight w:val="0"/>
                      <w:marTop w:val="0"/>
                      <w:marBottom w:val="0"/>
                      <w:divBdr>
                        <w:top w:val="none" w:sz="0" w:space="0" w:color="auto"/>
                        <w:left w:val="none" w:sz="0" w:space="0" w:color="auto"/>
                        <w:bottom w:val="none" w:sz="0" w:space="0" w:color="auto"/>
                        <w:right w:val="none" w:sz="0" w:space="0" w:color="auto"/>
                      </w:divBdr>
                    </w:div>
                  </w:divsChild>
                </w:div>
                <w:div w:id="64761242">
                  <w:marLeft w:val="0"/>
                  <w:marRight w:val="0"/>
                  <w:marTop w:val="0"/>
                  <w:marBottom w:val="0"/>
                  <w:divBdr>
                    <w:top w:val="none" w:sz="0" w:space="0" w:color="auto"/>
                    <w:left w:val="none" w:sz="0" w:space="0" w:color="auto"/>
                    <w:bottom w:val="none" w:sz="0" w:space="0" w:color="auto"/>
                    <w:right w:val="none" w:sz="0" w:space="0" w:color="auto"/>
                  </w:divBdr>
                  <w:divsChild>
                    <w:div w:id="408355480">
                      <w:marLeft w:val="0"/>
                      <w:marRight w:val="0"/>
                      <w:marTop w:val="0"/>
                      <w:marBottom w:val="0"/>
                      <w:divBdr>
                        <w:top w:val="none" w:sz="0" w:space="0" w:color="auto"/>
                        <w:left w:val="none" w:sz="0" w:space="0" w:color="auto"/>
                        <w:bottom w:val="none" w:sz="0" w:space="0" w:color="auto"/>
                        <w:right w:val="none" w:sz="0" w:space="0" w:color="auto"/>
                      </w:divBdr>
                    </w:div>
                  </w:divsChild>
                </w:div>
                <w:div w:id="88352945">
                  <w:marLeft w:val="0"/>
                  <w:marRight w:val="0"/>
                  <w:marTop w:val="0"/>
                  <w:marBottom w:val="0"/>
                  <w:divBdr>
                    <w:top w:val="none" w:sz="0" w:space="0" w:color="auto"/>
                    <w:left w:val="none" w:sz="0" w:space="0" w:color="auto"/>
                    <w:bottom w:val="none" w:sz="0" w:space="0" w:color="auto"/>
                    <w:right w:val="none" w:sz="0" w:space="0" w:color="auto"/>
                  </w:divBdr>
                  <w:divsChild>
                    <w:div w:id="1364135190">
                      <w:marLeft w:val="0"/>
                      <w:marRight w:val="0"/>
                      <w:marTop w:val="0"/>
                      <w:marBottom w:val="0"/>
                      <w:divBdr>
                        <w:top w:val="none" w:sz="0" w:space="0" w:color="auto"/>
                        <w:left w:val="none" w:sz="0" w:space="0" w:color="auto"/>
                        <w:bottom w:val="none" w:sz="0" w:space="0" w:color="auto"/>
                        <w:right w:val="none" w:sz="0" w:space="0" w:color="auto"/>
                      </w:divBdr>
                    </w:div>
                  </w:divsChild>
                </w:div>
                <w:div w:id="88812538">
                  <w:marLeft w:val="0"/>
                  <w:marRight w:val="0"/>
                  <w:marTop w:val="0"/>
                  <w:marBottom w:val="0"/>
                  <w:divBdr>
                    <w:top w:val="none" w:sz="0" w:space="0" w:color="auto"/>
                    <w:left w:val="none" w:sz="0" w:space="0" w:color="auto"/>
                    <w:bottom w:val="none" w:sz="0" w:space="0" w:color="auto"/>
                    <w:right w:val="none" w:sz="0" w:space="0" w:color="auto"/>
                  </w:divBdr>
                  <w:divsChild>
                    <w:div w:id="1359047084">
                      <w:marLeft w:val="0"/>
                      <w:marRight w:val="0"/>
                      <w:marTop w:val="0"/>
                      <w:marBottom w:val="0"/>
                      <w:divBdr>
                        <w:top w:val="none" w:sz="0" w:space="0" w:color="auto"/>
                        <w:left w:val="none" w:sz="0" w:space="0" w:color="auto"/>
                        <w:bottom w:val="none" w:sz="0" w:space="0" w:color="auto"/>
                        <w:right w:val="none" w:sz="0" w:space="0" w:color="auto"/>
                      </w:divBdr>
                    </w:div>
                  </w:divsChild>
                </w:div>
                <w:div w:id="89277533">
                  <w:marLeft w:val="0"/>
                  <w:marRight w:val="0"/>
                  <w:marTop w:val="0"/>
                  <w:marBottom w:val="0"/>
                  <w:divBdr>
                    <w:top w:val="none" w:sz="0" w:space="0" w:color="auto"/>
                    <w:left w:val="none" w:sz="0" w:space="0" w:color="auto"/>
                    <w:bottom w:val="none" w:sz="0" w:space="0" w:color="auto"/>
                    <w:right w:val="none" w:sz="0" w:space="0" w:color="auto"/>
                  </w:divBdr>
                  <w:divsChild>
                    <w:div w:id="1317689627">
                      <w:marLeft w:val="0"/>
                      <w:marRight w:val="0"/>
                      <w:marTop w:val="0"/>
                      <w:marBottom w:val="0"/>
                      <w:divBdr>
                        <w:top w:val="none" w:sz="0" w:space="0" w:color="auto"/>
                        <w:left w:val="none" w:sz="0" w:space="0" w:color="auto"/>
                        <w:bottom w:val="none" w:sz="0" w:space="0" w:color="auto"/>
                        <w:right w:val="none" w:sz="0" w:space="0" w:color="auto"/>
                      </w:divBdr>
                    </w:div>
                  </w:divsChild>
                </w:div>
                <w:div w:id="96100517">
                  <w:marLeft w:val="0"/>
                  <w:marRight w:val="0"/>
                  <w:marTop w:val="0"/>
                  <w:marBottom w:val="0"/>
                  <w:divBdr>
                    <w:top w:val="none" w:sz="0" w:space="0" w:color="auto"/>
                    <w:left w:val="none" w:sz="0" w:space="0" w:color="auto"/>
                    <w:bottom w:val="none" w:sz="0" w:space="0" w:color="auto"/>
                    <w:right w:val="none" w:sz="0" w:space="0" w:color="auto"/>
                  </w:divBdr>
                  <w:divsChild>
                    <w:div w:id="902788658">
                      <w:marLeft w:val="0"/>
                      <w:marRight w:val="0"/>
                      <w:marTop w:val="0"/>
                      <w:marBottom w:val="0"/>
                      <w:divBdr>
                        <w:top w:val="none" w:sz="0" w:space="0" w:color="auto"/>
                        <w:left w:val="none" w:sz="0" w:space="0" w:color="auto"/>
                        <w:bottom w:val="none" w:sz="0" w:space="0" w:color="auto"/>
                        <w:right w:val="none" w:sz="0" w:space="0" w:color="auto"/>
                      </w:divBdr>
                    </w:div>
                  </w:divsChild>
                </w:div>
                <w:div w:id="106168485">
                  <w:marLeft w:val="0"/>
                  <w:marRight w:val="0"/>
                  <w:marTop w:val="0"/>
                  <w:marBottom w:val="0"/>
                  <w:divBdr>
                    <w:top w:val="none" w:sz="0" w:space="0" w:color="auto"/>
                    <w:left w:val="none" w:sz="0" w:space="0" w:color="auto"/>
                    <w:bottom w:val="none" w:sz="0" w:space="0" w:color="auto"/>
                    <w:right w:val="none" w:sz="0" w:space="0" w:color="auto"/>
                  </w:divBdr>
                  <w:divsChild>
                    <w:div w:id="1228608407">
                      <w:marLeft w:val="0"/>
                      <w:marRight w:val="0"/>
                      <w:marTop w:val="0"/>
                      <w:marBottom w:val="0"/>
                      <w:divBdr>
                        <w:top w:val="none" w:sz="0" w:space="0" w:color="auto"/>
                        <w:left w:val="none" w:sz="0" w:space="0" w:color="auto"/>
                        <w:bottom w:val="none" w:sz="0" w:space="0" w:color="auto"/>
                        <w:right w:val="none" w:sz="0" w:space="0" w:color="auto"/>
                      </w:divBdr>
                    </w:div>
                  </w:divsChild>
                </w:div>
                <w:div w:id="112871260">
                  <w:marLeft w:val="0"/>
                  <w:marRight w:val="0"/>
                  <w:marTop w:val="0"/>
                  <w:marBottom w:val="0"/>
                  <w:divBdr>
                    <w:top w:val="none" w:sz="0" w:space="0" w:color="auto"/>
                    <w:left w:val="none" w:sz="0" w:space="0" w:color="auto"/>
                    <w:bottom w:val="none" w:sz="0" w:space="0" w:color="auto"/>
                    <w:right w:val="none" w:sz="0" w:space="0" w:color="auto"/>
                  </w:divBdr>
                  <w:divsChild>
                    <w:div w:id="1223563960">
                      <w:marLeft w:val="0"/>
                      <w:marRight w:val="0"/>
                      <w:marTop w:val="0"/>
                      <w:marBottom w:val="0"/>
                      <w:divBdr>
                        <w:top w:val="none" w:sz="0" w:space="0" w:color="auto"/>
                        <w:left w:val="none" w:sz="0" w:space="0" w:color="auto"/>
                        <w:bottom w:val="none" w:sz="0" w:space="0" w:color="auto"/>
                        <w:right w:val="none" w:sz="0" w:space="0" w:color="auto"/>
                      </w:divBdr>
                    </w:div>
                  </w:divsChild>
                </w:div>
                <w:div w:id="116489666">
                  <w:marLeft w:val="0"/>
                  <w:marRight w:val="0"/>
                  <w:marTop w:val="0"/>
                  <w:marBottom w:val="0"/>
                  <w:divBdr>
                    <w:top w:val="none" w:sz="0" w:space="0" w:color="auto"/>
                    <w:left w:val="none" w:sz="0" w:space="0" w:color="auto"/>
                    <w:bottom w:val="none" w:sz="0" w:space="0" w:color="auto"/>
                    <w:right w:val="none" w:sz="0" w:space="0" w:color="auto"/>
                  </w:divBdr>
                  <w:divsChild>
                    <w:div w:id="1094787691">
                      <w:marLeft w:val="0"/>
                      <w:marRight w:val="0"/>
                      <w:marTop w:val="0"/>
                      <w:marBottom w:val="0"/>
                      <w:divBdr>
                        <w:top w:val="none" w:sz="0" w:space="0" w:color="auto"/>
                        <w:left w:val="none" w:sz="0" w:space="0" w:color="auto"/>
                        <w:bottom w:val="none" w:sz="0" w:space="0" w:color="auto"/>
                        <w:right w:val="none" w:sz="0" w:space="0" w:color="auto"/>
                      </w:divBdr>
                    </w:div>
                  </w:divsChild>
                </w:div>
                <w:div w:id="123817985">
                  <w:marLeft w:val="0"/>
                  <w:marRight w:val="0"/>
                  <w:marTop w:val="0"/>
                  <w:marBottom w:val="0"/>
                  <w:divBdr>
                    <w:top w:val="none" w:sz="0" w:space="0" w:color="auto"/>
                    <w:left w:val="none" w:sz="0" w:space="0" w:color="auto"/>
                    <w:bottom w:val="none" w:sz="0" w:space="0" w:color="auto"/>
                    <w:right w:val="none" w:sz="0" w:space="0" w:color="auto"/>
                  </w:divBdr>
                  <w:divsChild>
                    <w:div w:id="1160466768">
                      <w:marLeft w:val="0"/>
                      <w:marRight w:val="0"/>
                      <w:marTop w:val="0"/>
                      <w:marBottom w:val="0"/>
                      <w:divBdr>
                        <w:top w:val="none" w:sz="0" w:space="0" w:color="auto"/>
                        <w:left w:val="none" w:sz="0" w:space="0" w:color="auto"/>
                        <w:bottom w:val="none" w:sz="0" w:space="0" w:color="auto"/>
                        <w:right w:val="none" w:sz="0" w:space="0" w:color="auto"/>
                      </w:divBdr>
                    </w:div>
                  </w:divsChild>
                </w:div>
                <w:div w:id="127019416">
                  <w:marLeft w:val="0"/>
                  <w:marRight w:val="0"/>
                  <w:marTop w:val="0"/>
                  <w:marBottom w:val="0"/>
                  <w:divBdr>
                    <w:top w:val="none" w:sz="0" w:space="0" w:color="auto"/>
                    <w:left w:val="none" w:sz="0" w:space="0" w:color="auto"/>
                    <w:bottom w:val="none" w:sz="0" w:space="0" w:color="auto"/>
                    <w:right w:val="none" w:sz="0" w:space="0" w:color="auto"/>
                  </w:divBdr>
                  <w:divsChild>
                    <w:div w:id="1770663255">
                      <w:marLeft w:val="0"/>
                      <w:marRight w:val="0"/>
                      <w:marTop w:val="0"/>
                      <w:marBottom w:val="0"/>
                      <w:divBdr>
                        <w:top w:val="none" w:sz="0" w:space="0" w:color="auto"/>
                        <w:left w:val="none" w:sz="0" w:space="0" w:color="auto"/>
                        <w:bottom w:val="none" w:sz="0" w:space="0" w:color="auto"/>
                        <w:right w:val="none" w:sz="0" w:space="0" w:color="auto"/>
                      </w:divBdr>
                    </w:div>
                  </w:divsChild>
                </w:div>
                <w:div w:id="134764451">
                  <w:marLeft w:val="0"/>
                  <w:marRight w:val="0"/>
                  <w:marTop w:val="0"/>
                  <w:marBottom w:val="0"/>
                  <w:divBdr>
                    <w:top w:val="none" w:sz="0" w:space="0" w:color="auto"/>
                    <w:left w:val="none" w:sz="0" w:space="0" w:color="auto"/>
                    <w:bottom w:val="none" w:sz="0" w:space="0" w:color="auto"/>
                    <w:right w:val="none" w:sz="0" w:space="0" w:color="auto"/>
                  </w:divBdr>
                  <w:divsChild>
                    <w:div w:id="1851598657">
                      <w:marLeft w:val="0"/>
                      <w:marRight w:val="0"/>
                      <w:marTop w:val="0"/>
                      <w:marBottom w:val="0"/>
                      <w:divBdr>
                        <w:top w:val="none" w:sz="0" w:space="0" w:color="auto"/>
                        <w:left w:val="none" w:sz="0" w:space="0" w:color="auto"/>
                        <w:bottom w:val="none" w:sz="0" w:space="0" w:color="auto"/>
                        <w:right w:val="none" w:sz="0" w:space="0" w:color="auto"/>
                      </w:divBdr>
                    </w:div>
                  </w:divsChild>
                </w:div>
                <w:div w:id="140583019">
                  <w:marLeft w:val="0"/>
                  <w:marRight w:val="0"/>
                  <w:marTop w:val="0"/>
                  <w:marBottom w:val="0"/>
                  <w:divBdr>
                    <w:top w:val="none" w:sz="0" w:space="0" w:color="auto"/>
                    <w:left w:val="none" w:sz="0" w:space="0" w:color="auto"/>
                    <w:bottom w:val="none" w:sz="0" w:space="0" w:color="auto"/>
                    <w:right w:val="none" w:sz="0" w:space="0" w:color="auto"/>
                  </w:divBdr>
                  <w:divsChild>
                    <w:div w:id="127938116">
                      <w:marLeft w:val="0"/>
                      <w:marRight w:val="0"/>
                      <w:marTop w:val="0"/>
                      <w:marBottom w:val="0"/>
                      <w:divBdr>
                        <w:top w:val="none" w:sz="0" w:space="0" w:color="auto"/>
                        <w:left w:val="none" w:sz="0" w:space="0" w:color="auto"/>
                        <w:bottom w:val="none" w:sz="0" w:space="0" w:color="auto"/>
                        <w:right w:val="none" w:sz="0" w:space="0" w:color="auto"/>
                      </w:divBdr>
                    </w:div>
                  </w:divsChild>
                </w:div>
                <w:div w:id="149180296">
                  <w:marLeft w:val="0"/>
                  <w:marRight w:val="0"/>
                  <w:marTop w:val="0"/>
                  <w:marBottom w:val="0"/>
                  <w:divBdr>
                    <w:top w:val="none" w:sz="0" w:space="0" w:color="auto"/>
                    <w:left w:val="none" w:sz="0" w:space="0" w:color="auto"/>
                    <w:bottom w:val="none" w:sz="0" w:space="0" w:color="auto"/>
                    <w:right w:val="none" w:sz="0" w:space="0" w:color="auto"/>
                  </w:divBdr>
                  <w:divsChild>
                    <w:div w:id="1580947459">
                      <w:marLeft w:val="0"/>
                      <w:marRight w:val="0"/>
                      <w:marTop w:val="0"/>
                      <w:marBottom w:val="0"/>
                      <w:divBdr>
                        <w:top w:val="none" w:sz="0" w:space="0" w:color="auto"/>
                        <w:left w:val="none" w:sz="0" w:space="0" w:color="auto"/>
                        <w:bottom w:val="none" w:sz="0" w:space="0" w:color="auto"/>
                        <w:right w:val="none" w:sz="0" w:space="0" w:color="auto"/>
                      </w:divBdr>
                    </w:div>
                  </w:divsChild>
                </w:div>
                <w:div w:id="151944353">
                  <w:marLeft w:val="0"/>
                  <w:marRight w:val="0"/>
                  <w:marTop w:val="0"/>
                  <w:marBottom w:val="0"/>
                  <w:divBdr>
                    <w:top w:val="none" w:sz="0" w:space="0" w:color="auto"/>
                    <w:left w:val="none" w:sz="0" w:space="0" w:color="auto"/>
                    <w:bottom w:val="none" w:sz="0" w:space="0" w:color="auto"/>
                    <w:right w:val="none" w:sz="0" w:space="0" w:color="auto"/>
                  </w:divBdr>
                  <w:divsChild>
                    <w:div w:id="968559720">
                      <w:marLeft w:val="0"/>
                      <w:marRight w:val="0"/>
                      <w:marTop w:val="0"/>
                      <w:marBottom w:val="0"/>
                      <w:divBdr>
                        <w:top w:val="none" w:sz="0" w:space="0" w:color="auto"/>
                        <w:left w:val="none" w:sz="0" w:space="0" w:color="auto"/>
                        <w:bottom w:val="none" w:sz="0" w:space="0" w:color="auto"/>
                        <w:right w:val="none" w:sz="0" w:space="0" w:color="auto"/>
                      </w:divBdr>
                    </w:div>
                  </w:divsChild>
                </w:div>
                <w:div w:id="183059792">
                  <w:marLeft w:val="0"/>
                  <w:marRight w:val="0"/>
                  <w:marTop w:val="0"/>
                  <w:marBottom w:val="0"/>
                  <w:divBdr>
                    <w:top w:val="none" w:sz="0" w:space="0" w:color="auto"/>
                    <w:left w:val="none" w:sz="0" w:space="0" w:color="auto"/>
                    <w:bottom w:val="none" w:sz="0" w:space="0" w:color="auto"/>
                    <w:right w:val="none" w:sz="0" w:space="0" w:color="auto"/>
                  </w:divBdr>
                  <w:divsChild>
                    <w:div w:id="594440413">
                      <w:marLeft w:val="0"/>
                      <w:marRight w:val="0"/>
                      <w:marTop w:val="0"/>
                      <w:marBottom w:val="0"/>
                      <w:divBdr>
                        <w:top w:val="none" w:sz="0" w:space="0" w:color="auto"/>
                        <w:left w:val="none" w:sz="0" w:space="0" w:color="auto"/>
                        <w:bottom w:val="none" w:sz="0" w:space="0" w:color="auto"/>
                        <w:right w:val="none" w:sz="0" w:space="0" w:color="auto"/>
                      </w:divBdr>
                    </w:div>
                  </w:divsChild>
                </w:div>
                <w:div w:id="193469260">
                  <w:marLeft w:val="0"/>
                  <w:marRight w:val="0"/>
                  <w:marTop w:val="0"/>
                  <w:marBottom w:val="0"/>
                  <w:divBdr>
                    <w:top w:val="none" w:sz="0" w:space="0" w:color="auto"/>
                    <w:left w:val="none" w:sz="0" w:space="0" w:color="auto"/>
                    <w:bottom w:val="none" w:sz="0" w:space="0" w:color="auto"/>
                    <w:right w:val="none" w:sz="0" w:space="0" w:color="auto"/>
                  </w:divBdr>
                  <w:divsChild>
                    <w:div w:id="251470017">
                      <w:marLeft w:val="0"/>
                      <w:marRight w:val="0"/>
                      <w:marTop w:val="0"/>
                      <w:marBottom w:val="0"/>
                      <w:divBdr>
                        <w:top w:val="none" w:sz="0" w:space="0" w:color="auto"/>
                        <w:left w:val="none" w:sz="0" w:space="0" w:color="auto"/>
                        <w:bottom w:val="none" w:sz="0" w:space="0" w:color="auto"/>
                        <w:right w:val="none" w:sz="0" w:space="0" w:color="auto"/>
                      </w:divBdr>
                    </w:div>
                  </w:divsChild>
                </w:div>
                <w:div w:id="207112236">
                  <w:marLeft w:val="0"/>
                  <w:marRight w:val="0"/>
                  <w:marTop w:val="0"/>
                  <w:marBottom w:val="0"/>
                  <w:divBdr>
                    <w:top w:val="none" w:sz="0" w:space="0" w:color="auto"/>
                    <w:left w:val="none" w:sz="0" w:space="0" w:color="auto"/>
                    <w:bottom w:val="none" w:sz="0" w:space="0" w:color="auto"/>
                    <w:right w:val="none" w:sz="0" w:space="0" w:color="auto"/>
                  </w:divBdr>
                  <w:divsChild>
                    <w:div w:id="1061639237">
                      <w:marLeft w:val="0"/>
                      <w:marRight w:val="0"/>
                      <w:marTop w:val="0"/>
                      <w:marBottom w:val="0"/>
                      <w:divBdr>
                        <w:top w:val="none" w:sz="0" w:space="0" w:color="auto"/>
                        <w:left w:val="none" w:sz="0" w:space="0" w:color="auto"/>
                        <w:bottom w:val="none" w:sz="0" w:space="0" w:color="auto"/>
                        <w:right w:val="none" w:sz="0" w:space="0" w:color="auto"/>
                      </w:divBdr>
                    </w:div>
                  </w:divsChild>
                </w:div>
                <w:div w:id="218369613">
                  <w:marLeft w:val="0"/>
                  <w:marRight w:val="0"/>
                  <w:marTop w:val="0"/>
                  <w:marBottom w:val="0"/>
                  <w:divBdr>
                    <w:top w:val="none" w:sz="0" w:space="0" w:color="auto"/>
                    <w:left w:val="none" w:sz="0" w:space="0" w:color="auto"/>
                    <w:bottom w:val="none" w:sz="0" w:space="0" w:color="auto"/>
                    <w:right w:val="none" w:sz="0" w:space="0" w:color="auto"/>
                  </w:divBdr>
                  <w:divsChild>
                    <w:div w:id="1968585155">
                      <w:marLeft w:val="0"/>
                      <w:marRight w:val="0"/>
                      <w:marTop w:val="0"/>
                      <w:marBottom w:val="0"/>
                      <w:divBdr>
                        <w:top w:val="none" w:sz="0" w:space="0" w:color="auto"/>
                        <w:left w:val="none" w:sz="0" w:space="0" w:color="auto"/>
                        <w:bottom w:val="none" w:sz="0" w:space="0" w:color="auto"/>
                        <w:right w:val="none" w:sz="0" w:space="0" w:color="auto"/>
                      </w:divBdr>
                    </w:div>
                  </w:divsChild>
                </w:div>
                <w:div w:id="228346764">
                  <w:marLeft w:val="0"/>
                  <w:marRight w:val="0"/>
                  <w:marTop w:val="0"/>
                  <w:marBottom w:val="0"/>
                  <w:divBdr>
                    <w:top w:val="none" w:sz="0" w:space="0" w:color="auto"/>
                    <w:left w:val="none" w:sz="0" w:space="0" w:color="auto"/>
                    <w:bottom w:val="none" w:sz="0" w:space="0" w:color="auto"/>
                    <w:right w:val="none" w:sz="0" w:space="0" w:color="auto"/>
                  </w:divBdr>
                  <w:divsChild>
                    <w:div w:id="178810675">
                      <w:marLeft w:val="0"/>
                      <w:marRight w:val="0"/>
                      <w:marTop w:val="0"/>
                      <w:marBottom w:val="0"/>
                      <w:divBdr>
                        <w:top w:val="none" w:sz="0" w:space="0" w:color="auto"/>
                        <w:left w:val="none" w:sz="0" w:space="0" w:color="auto"/>
                        <w:bottom w:val="none" w:sz="0" w:space="0" w:color="auto"/>
                        <w:right w:val="none" w:sz="0" w:space="0" w:color="auto"/>
                      </w:divBdr>
                    </w:div>
                  </w:divsChild>
                </w:div>
                <w:div w:id="234171869">
                  <w:marLeft w:val="0"/>
                  <w:marRight w:val="0"/>
                  <w:marTop w:val="0"/>
                  <w:marBottom w:val="0"/>
                  <w:divBdr>
                    <w:top w:val="none" w:sz="0" w:space="0" w:color="auto"/>
                    <w:left w:val="none" w:sz="0" w:space="0" w:color="auto"/>
                    <w:bottom w:val="none" w:sz="0" w:space="0" w:color="auto"/>
                    <w:right w:val="none" w:sz="0" w:space="0" w:color="auto"/>
                  </w:divBdr>
                  <w:divsChild>
                    <w:div w:id="718168595">
                      <w:marLeft w:val="0"/>
                      <w:marRight w:val="0"/>
                      <w:marTop w:val="0"/>
                      <w:marBottom w:val="0"/>
                      <w:divBdr>
                        <w:top w:val="none" w:sz="0" w:space="0" w:color="auto"/>
                        <w:left w:val="none" w:sz="0" w:space="0" w:color="auto"/>
                        <w:bottom w:val="none" w:sz="0" w:space="0" w:color="auto"/>
                        <w:right w:val="none" w:sz="0" w:space="0" w:color="auto"/>
                      </w:divBdr>
                    </w:div>
                  </w:divsChild>
                </w:div>
                <w:div w:id="297540736">
                  <w:marLeft w:val="0"/>
                  <w:marRight w:val="0"/>
                  <w:marTop w:val="0"/>
                  <w:marBottom w:val="0"/>
                  <w:divBdr>
                    <w:top w:val="none" w:sz="0" w:space="0" w:color="auto"/>
                    <w:left w:val="none" w:sz="0" w:space="0" w:color="auto"/>
                    <w:bottom w:val="none" w:sz="0" w:space="0" w:color="auto"/>
                    <w:right w:val="none" w:sz="0" w:space="0" w:color="auto"/>
                  </w:divBdr>
                  <w:divsChild>
                    <w:div w:id="1528523590">
                      <w:marLeft w:val="0"/>
                      <w:marRight w:val="0"/>
                      <w:marTop w:val="0"/>
                      <w:marBottom w:val="0"/>
                      <w:divBdr>
                        <w:top w:val="none" w:sz="0" w:space="0" w:color="auto"/>
                        <w:left w:val="none" w:sz="0" w:space="0" w:color="auto"/>
                        <w:bottom w:val="none" w:sz="0" w:space="0" w:color="auto"/>
                        <w:right w:val="none" w:sz="0" w:space="0" w:color="auto"/>
                      </w:divBdr>
                    </w:div>
                  </w:divsChild>
                </w:div>
                <w:div w:id="308676988">
                  <w:marLeft w:val="0"/>
                  <w:marRight w:val="0"/>
                  <w:marTop w:val="0"/>
                  <w:marBottom w:val="0"/>
                  <w:divBdr>
                    <w:top w:val="none" w:sz="0" w:space="0" w:color="auto"/>
                    <w:left w:val="none" w:sz="0" w:space="0" w:color="auto"/>
                    <w:bottom w:val="none" w:sz="0" w:space="0" w:color="auto"/>
                    <w:right w:val="none" w:sz="0" w:space="0" w:color="auto"/>
                  </w:divBdr>
                  <w:divsChild>
                    <w:div w:id="1059405115">
                      <w:marLeft w:val="0"/>
                      <w:marRight w:val="0"/>
                      <w:marTop w:val="0"/>
                      <w:marBottom w:val="0"/>
                      <w:divBdr>
                        <w:top w:val="none" w:sz="0" w:space="0" w:color="auto"/>
                        <w:left w:val="none" w:sz="0" w:space="0" w:color="auto"/>
                        <w:bottom w:val="none" w:sz="0" w:space="0" w:color="auto"/>
                        <w:right w:val="none" w:sz="0" w:space="0" w:color="auto"/>
                      </w:divBdr>
                    </w:div>
                  </w:divsChild>
                </w:div>
                <w:div w:id="311494110">
                  <w:marLeft w:val="0"/>
                  <w:marRight w:val="0"/>
                  <w:marTop w:val="0"/>
                  <w:marBottom w:val="0"/>
                  <w:divBdr>
                    <w:top w:val="none" w:sz="0" w:space="0" w:color="auto"/>
                    <w:left w:val="none" w:sz="0" w:space="0" w:color="auto"/>
                    <w:bottom w:val="none" w:sz="0" w:space="0" w:color="auto"/>
                    <w:right w:val="none" w:sz="0" w:space="0" w:color="auto"/>
                  </w:divBdr>
                  <w:divsChild>
                    <w:div w:id="1452475639">
                      <w:marLeft w:val="0"/>
                      <w:marRight w:val="0"/>
                      <w:marTop w:val="0"/>
                      <w:marBottom w:val="0"/>
                      <w:divBdr>
                        <w:top w:val="none" w:sz="0" w:space="0" w:color="auto"/>
                        <w:left w:val="none" w:sz="0" w:space="0" w:color="auto"/>
                        <w:bottom w:val="none" w:sz="0" w:space="0" w:color="auto"/>
                        <w:right w:val="none" w:sz="0" w:space="0" w:color="auto"/>
                      </w:divBdr>
                    </w:div>
                  </w:divsChild>
                </w:div>
                <w:div w:id="328826368">
                  <w:marLeft w:val="0"/>
                  <w:marRight w:val="0"/>
                  <w:marTop w:val="0"/>
                  <w:marBottom w:val="0"/>
                  <w:divBdr>
                    <w:top w:val="none" w:sz="0" w:space="0" w:color="auto"/>
                    <w:left w:val="none" w:sz="0" w:space="0" w:color="auto"/>
                    <w:bottom w:val="none" w:sz="0" w:space="0" w:color="auto"/>
                    <w:right w:val="none" w:sz="0" w:space="0" w:color="auto"/>
                  </w:divBdr>
                  <w:divsChild>
                    <w:div w:id="2007172934">
                      <w:marLeft w:val="0"/>
                      <w:marRight w:val="0"/>
                      <w:marTop w:val="0"/>
                      <w:marBottom w:val="0"/>
                      <w:divBdr>
                        <w:top w:val="none" w:sz="0" w:space="0" w:color="auto"/>
                        <w:left w:val="none" w:sz="0" w:space="0" w:color="auto"/>
                        <w:bottom w:val="none" w:sz="0" w:space="0" w:color="auto"/>
                        <w:right w:val="none" w:sz="0" w:space="0" w:color="auto"/>
                      </w:divBdr>
                    </w:div>
                  </w:divsChild>
                </w:div>
                <w:div w:id="382946495">
                  <w:marLeft w:val="0"/>
                  <w:marRight w:val="0"/>
                  <w:marTop w:val="0"/>
                  <w:marBottom w:val="0"/>
                  <w:divBdr>
                    <w:top w:val="none" w:sz="0" w:space="0" w:color="auto"/>
                    <w:left w:val="none" w:sz="0" w:space="0" w:color="auto"/>
                    <w:bottom w:val="none" w:sz="0" w:space="0" w:color="auto"/>
                    <w:right w:val="none" w:sz="0" w:space="0" w:color="auto"/>
                  </w:divBdr>
                  <w:divsChild>
                    <w:div w:id="1110783043">
                      <w:marLeft w:val="0"/>
                      <w:marRight w:val="0"/>
                      <w:marTop w:val="0"/>
                      <w:marBottom w:val="0"/>
                      <w:divBdr>
                        <w:top w:val="none" w:sz="0" w:space="0" w:color="auto"/>
                        <w:left w:val="none" w:sz="0" w:space="0" w:color="auto"/>
                        <w:bottom w:val="none" w:sz="0" w:space="0" w:color="auto"/>
                        <w:right w:val="none" w:sz="0" w:space="0" w:color="auto"/>
                      </w:divBdr>
                    </w:div>
                  </w:divsChild>
                </w:div>
                <w:div w:id="390157626">
                  <w:marLeft w:val="0"/>
                  <w:marRight w:val="0"/>
                  <w:marTop w:val="0"/>
                  <w:marBottom w:val="0"/>
                  <w:divBdr>
                    <w:top w:val="none" w:sz="0" w:space="0" w:color="auto"/>
                    <w:left w:val="none" w:sz="0" w:space="0" w:color="auto"/>
                    <w:bottom w:val="none" w:sz="0" w:space="0" w:color="auto"/>
                    <w:right w:val="none" w:sz="0" w:space="0" w:color="auto"/>
                  </w:divBdr>
                  <w:divsChild>
                    <w:div w:id="1188712911">
                      <w:marLeft w:val="0"/>
                      <w:marRight w:val="0"/>
                      <w:marTop w:val="0"/>
                      <w:marBottom w:val="0"/>
                      <w:divBdr>
                        <w:top w:val="none" w:sz="0" w:space="0" w:color="auto"/>
                        <w:left w:val="none" w:sz="0" w:space="0" w:color="auto"/>
                        <w:bottom w:val="none" w:sz="0" w:space="0" w:color="auto"/>
                        <w:right w:val="none" w:sz="0" w:space="0" w:color="auto"/>
                      </w:divBdr>
                    </w:div>
                  </w:divsChild>
                </w:div>
                <w:div w:id="411122832">
                  <w:marLeft w:val="0"/>
                  <w:marRight w:val="0"/>
                  <w:marTop w:val="0"/>
                  <w:marBottom w:val="0"/>
                  <w:divBdr>
                    <w:top w:val="none" w:sz="0" w:space="0" w:color="auto"/>
                    <w:left w:val="none" w:sz="0" w:space="0" w:color="auto"/>
                    <w:bottom w:val="none" w:sz="0" w:space="0" w:color="auto"/>
                    <w:right w:val="none" w:sz="0" w:space="0" w:color="auto"/>
                  </w:divBdr>
                  <w:divsChild>
                    <w:div w:id="2139445612">
                      <w:marLeft w:val="0"/>
                      <w:marRight w:val="0"/>
                      <w:marTop w:val="0"/>
                      <w:marBottom w:val="0"/>
                      <w:divBdr>
                        <w:top w:val="none" w:sz="0" w:space="0" w:color="auto"/>
                        <w:left w:val="none" w:sz="0" w:space="0" w:color="auto"/>
                        <w:bottom w:val="none" w:sz="0" w:space="0" w:color="auto"/>
                        <w:right w:val="none" w:sz="0" w:space="0" w:color="auto"/>
                      </w:divBdr>
                    </w:div>
                  </w:divsChild>
                </w:div>
                <w:div w:id="451287321">
                  <w:marLeft w:val="0"/>
                  <w:marRight w:val="0"/>
                  <w:marTop w:val="0"/>
                  <w:marBottom w:val="0"/>
                  <w:divBdr>
                    <w:top w:val="none" w:sz="0" w:space="0" w:color="auto"/>
                    <w:left w:val="none" w:sz="0" w:space="0" w:color="auto"/>
                    <w:bottom w:val="none" w:sz="0" w:space="0" w:color="auto"/>
                    <w:right w:val="none" w:sz="0" w:space="0" w:color="auto"/>
                  </w:divBdr>
                  <w:divsChild>
                    <w:div w:id="1756783403">
                      <w:marLeft w:val="0"/>
                      <w:marRight w:val="0"/>
                      <w:marTop w:val="0"/>
                      <w:marBottom w:val="0"/>
                      <w:divBdr>
                        <w:top w:val="none" w:sz="0" w:space="0" w:color="auto"/>
                        <w:left w:val="none" w:sz="0" w:space="0" w:color="auto"/>
                        <w:bottom w:val="none" w:sz="0" w:space="0" w:color="auto"/>
                        <w:right w:val="none" w:sz="0" w:space="0" w:color="auto"/>
                      </w:divBdr>
                    </w:div>
                  </w:divsChild>
                </w:div>
                <w:div w:id="451822508">
                  <w:marLeft w:val="0"/>
                  <w:marRight w:val="0"/>
                  <w:marTop w:val="0"/>
                  <w:marBottom w:val="0"/>
                  <w:divBdr>
                    <w:top w:val="none" w:sz="0" w:space="0" w:color="auto"/>
                    <w:left w:val="none" w:sz="0" w:space="0" w:color="auto"/>
                    <w:bottom w:val="none" w:sz="0" w:space="0" w:color="auto"/>
                    <w:right w:val="none" w:sz="0" w:space="0" w:color="auto"/>
                  </w:divBdr>
                  <w:divsChild>
                    <w:div w:id="1089355341">
                      <w:marLeft w:val="0"/>
                      <w:marRight w:val="0"/>
                      <w:marTop w:val="0"/>
                      <w:marBottom w:val="0"/>
                      <w:divBdr>
                        <w:top w:val="none" w:sz="0" w:space="0" w:color="auto"/>
                        <w:left w:val="none" w:sz="0" w:space="0" w:color="auto"/>
                        <w:bottom w:val="none" w:sz="0" w:space="0" w:color="auto"/>
                        <w:right w:val="none" w:sz="0" w:space="0" w:color="auto"/>
                      </w:divBdr>
                    </w:div>
                  </w:divsChild>
                </w:div>
                <w:div w:id="467939990">
                  <w:marLeft w:val="0"/>
                  <w:marRight w:val="0"/>
                  <w:marTop w:val="0"/>
                  <w:marBottom w:val="0"/>
                  <w:divBdr>
                    <w:top w:val="none" w:sz="0" w:space="0" w:color="auto"/>
                    <w:left w:val="none" w:sz="0" w:space="0" w:color="auto"/>
                    <w:bottom w:val="none" w:sz="0" w:space="0" w:color="auto"/>
                    <w:right w:val="none" w:sz="0" w:space="0" w:color="auto"/>
                  </w:divBdr>
                  <w:divsChild>
                    <w:div w:id="481508700">
                      <w:marLeft w:val="0"/>
                      <w:marRight w:val="0"/>
                      <w:marTop w:val="0"/>
                      <w:marBottom w:val="0"/>
                      <w:divBdr>
                        <w:top w:val="none" w:sz="0" w:space="0" w:color="auto"/>
                        <w:left w:val="none" w:sz="0" w:space="0" w:color="auto"/>
                        <w:bottom w:val="none" w:sz="0" w:space="0" w:color="auto"/>
                        <w:right w:val="none" w:sz="0" w:space="0" w:color="auto"/>
                      </w:divBdr>
                    </w:div>
                  </w:divsChild>
                </w:div>
                <w:div w:id="468937080">
                  <w:marLeft w:val="0"/>
                  <w:marRight w:val="0"/>
                  <w:marTop w:val="0"/>
                  <w:marBottom w:val="0"/>
                  <w:divBdr>
                    <w:top w:val="none" w:sz="0" w:space="0" w:color="auto"/>
                    <w:left w:val="none" w:sz="0" w:space="0" w:color="auto"/>
                    <w:bottom w:val="none" w:sz="0" w:space="0" w:color="auto"/>
                    <w:right w:val="none" w:sz="0" w:space="0" w:color="auto"/>
                  </w:divBdr>
                  <w:divsChild>
                    <w:div w:id="750203474">
                      <w:marLeft w:val="0"/>
                      <w:marRight w:val="0"/>
                      <w:marTop w:val="0"/>
                      <w:marBottom w:val="0"/>
                      <w:divBdr>
                        <w:top w:val="none" w:sz="0" w:space="0" w:color="auto"/>
                        <w:left w:val="none" w:sz="0" w:space="0" w:color="auto"/>
                        <w:bottom w:val="none" w:sz="0" w:space="0" w:color="auto"/>
                        <w:right w:val="none" w:sz="0" w:space="0" w:color="auto"/>
                      </w:divBdr>
                    </w:div>
                  </w:divsChild>
                </w:div>
                <w:div w:id="482355793">
                  <w:marLeft w:val="0"/>
                  <w:marRight w:val="0"/>
                  <w:marTop w:val="0"/>
                  <w:marBottom w:val="0"/>
                  <w:divBdr>
                    <w:top w:val="none" w:sz="0" w:space="0" w:color="auto"/>
                    <w:left w:val="none" w:sz="0" w:space="0" w:color="auto"/>
                    <w:bottom w:val="none" w:sz="0" w:space="0" w:color="auto"/>
                    <w:right w:val="none" w:sz="0" w:space="0" w:color="auto"/>
                  </w:divBdr>
                  <w:divsChild>
                    <w:div w:id="1900746134">
                      <w:marLeft w:val="0"/>
                      <w:marRight w:val="0"/>
                      <w:marTop w:val="0"/>
                      <w:marBottom w:val="0"/>
                      <w:divBdr>
                        <w:top w:val="none" w:sz="0" w:space="0" w:color="auto"/>
                        <w:left w:val="none" w:sz="0" w:space="0" w:color="auto"/>
                        <w:bottom w:val="none" w:sz="0" w:space="0" w:color="auto"/>
                        <w:right w:val="none" w:sz="0" w:space="0" w:color="auto"/>
                      </w:divBdr>
                    </w:div>
                  </w:divsChild>
                </w:div>
                <w:div w:id="511843019">
                  <w:marLeft w:val="0"/>
                  <w:marRight w:val="0"/>
                  <w:marTop w:val="0"/>
                  <w:marBottom w:val="0"/>
                  <w:divBdr>
                    <w:top w:val="none" w:sz="0" w:space="0" w:color="auto"/>
                    <w:left w:val="none" w:sz="0" w:space="0" w:color="auto"/>
                    <w:bottom w:val="none" w:sz="0" w:space="0" w:color="auto"/>
                    <w:right w:val="none" w:sz="0" w:space="0" w:color="auto"/>
                  </w:divBdr>
                  <w:divsChild>
                    <w:div w:id="775172647">
                      <w:marLeft w:val="0"/>
                      <w:marRight w:val="0"/>
                      <w:marTop w:val="0"/>
                      <w:marBottom w:val="0"/>
                      <w:divBdr>
                        <w:top w:val="none" w:sz="0" w:space="0" w:color="auto"/>
                        <w:left w:val="none" w:sz="0" w:space="0" w:color="auto"/>
                        <w:bottom w:val="none" w:sz="0" w:space="0" w:color="auto"/>
                        <w:right w:val="none" w:sz="0" w:space="0" w:color="auto"/>
                      </w:divBdr>
                    </w:div>
                  </w:divsChild>
                </w:div>
                <w:div w:id="533619501">
                  <w:marLeft w:val="0"/>
                  <w:marRight w:val="0"/>
                  <w:marTop w:val="0"/>
                  <w:marBottom w:val="0"/>
                  <w:divBdr>
                    <w:top w:val="none" w:sz="0" w:space="0" w:color="auto"/>
                    <w:left w:val="none" w:sz="0" w:space="0" w:color="auto"/>
                    <w:bottom w:val="none" w:sz="0" w:space="0" w:color="auto"/>
                    <w:right w:val="none" w:sz="0" w:space="0" w:color="auto"/>
                  </w:divBdr>
                  <w:divsChild>
                    <w:div w:id="674455756">
                      <w:marLeft w:val="0"/>
                      <w:marRight w:val="0"/>
                      <w:marTop w:val="0"/>
                      <w:marBottom w:val="0"/>
                      <w:divBdr>
                        <w:top w:val="none" w:sz="0" w:space="0" w:color="auto"/>
                        <w:left w:val="none" w:sz="0" w:space="0" w:color="auto"/>
                        <w:bottom w:val="none" w:sz="0" w:space="0" w:color="auto"/>
                        <w:right w:val="none" w:sz="0" w:space="0" w:color="auto"/>
                      </w:divBdr>
                    </w:div>
                  </w:divsChild>
                </w:div>
                <w:div w:id="560333092">
                  <w:marLeft w:val="0"/>
                  <w:marRight w:val="0"/>
                  <w:marTop w:val="0"/>
                  <w:marBottom w:val="0"/>
                  <w:divBdr>
                    <w:top w:val="none" w:sz="0" w:space="0" w:color="auto"/>
                    <w:left w:val="none" w:sz="0" w:space="0" w:color="auto"/>
                    <w:bottom w:val="none" w:sz="0" w:space="0" w:color="auto"/>
                    <w:right w:val="none" w:sz="0" w:space="0" w:color="auto"/>
                  </w:divBdr>
                  <w:divsChild>
                    <w:div w:id="1537736871">
                      <w:marLeft w:val="0"/>
                      <w:marRight w:val="0"/>
                      <w:marTop w:val="0"/>
                      <w:marBottom w:val="0"/>
                      <w:divBdr>
                        <w:top w:val="none" w:sz="0" w:space="0" w:color="auto"/>
                        <w:left w:val="none" w:sz="0" w:space="0" w:color="auto"/>
                        <w:bottom w:val="none" w:sz="0" w:space="0" w:color="auto"/>
                        <w:right w:val="none" w:sz="0" w:space="0" w:color="auto"/>
                      </w:divBdr>
                    </w:div>
                  </w:divsChild>
                </w:div>
                <w:div w:id="562714775">
                  <w:marLeft w:val="0"/>
                  <w:marRight w:val="0"/>
                  <w:marTop w:val="0"/>
                  <w:marBottom w:val="0"/>
                  <w:divBdr>
                    <w:top w:val="none" w:sz="0" w:space="0" w:color="auto"/>
                    <w:left w:val="none" w:sz="0" w:space="0" w:color="auto"/>
                    <w:bottom w:val="none" w:sz="0" w:space="0" w:color="auto"/>
                    <w:right w:val="none" w:sz="0" w:space="0" w:color="auto"/>
                  </w:divBdr>
                  <w:divsChild>
                    <w:div w:id="1166018204">
                      <w:marLeft w:val="0"/>
                      <w:marRight w:val="0"/>
                      <w:marTop w:val="0"/>
                      <w:marBottom w:val="0"/>
                      <w:divBdr>
                        <w:top w:val="none" w:sz="0" w:space="0" w:color="auto"/>
                        <w:left w:val="none" w:sz="0" w:space="0" w:color="auto"/>
                        <w:bottom w:val="none" w:sz="0" w:space="0" w:color="auto"/>
                        <w:right w:val="none" w:sz="0" w:space="0" w:color="auto"/>
                      </w:divBdr>
                    </w:div>
                  </w:divsChild>
                </w:div>
                <w:div w:id="567543458">
                  <w:marLeft w:val="0"/>
                  <w:marRight w:val="0"/>
                  <w:marTop w:val="0"/>
                  <w:marBottom w:val="0"/>
                  <w:divBdr>
                    <w:top w:val="none" w:sz="0" w:space="0" w:color="auto"/>
                    <w:left w:val="none" w:sz="0" w:space="0" w:color="auto"/>
                    <w:bottom w:val="none" w:sz="0" w:space="0" w:color="auto"/>
                    <w:right w:val="none" w:sz="0" w:space="0" w:color="auto"/>
                  </w:divBdr>
                  <w:divsChild>
                    <w:div w:id="2024433315">
                      <w:marLeft w:val="0"/>
                      <w:marRight w:val="0"/>
                      <w:marTop w:val="0"/>
                      <w:marBottom w:val="0"/>
                      <w:divBdr>
                        <w:top w:val="none" w:sz="0" w:space="0" w:color="auto"/>
                        <w:left w:val="none" w:sz="0" w:space="0" w:color="auto"/>
                        <w:bottom w:val="none" w:sz="0" w:space="0" w:color="auto"/>
                        <w:right w:val="none" w:sz="0" w:space="0" w:color="auto"/>
                      </w:divBdr>
                    </w:div>
                  </w:divsChild>
                </w:div>
                <w:div w:id="579749901">
                  <w:marLeft w:val="0"/>
                  <w:marRight w:val="0"/>
                  <w:marTop w:val="0"/>
                  <w:marBottom w:val="0"/>
                  <w:divBdr>
                    <w:top w:val="none" w:sz="0" w:space="0" w:color="auto"/>
                    <w:left w:val="none" w:sz="0" w:space="0" w:color="auto"/>
                    <w:bottom w:val="none" w:sz="0" w:space="0" w:color="auto"/>
                    <w:right w:val="none" w:sz="0" w:space="0" w:color="auto"/>
                  </w:divBdr>
                  <w:divsChild>
                    <w:div w:id="1081366949">
                      <w:marLeft w:val="0"/>
                      <w:marRight w:val="0"/>
                      <w:marTop w:val="0"/>
                      <w:marBottom w:val="0"/>
                      <w:divBdr>
                        <w:top w:val="none" w:sz="0" w:space="0" w:color="auto"/>
                        <w:left w:val="none" w:sz="0" w:space="0" w:color="auto"/>
                        <w:bottom w:val="none" w:sz="0" w:space="0" w:color="auto"/>
                        <w:right w:val="none" w:sz="0" w:space="0" w:color="auto"/>
                      </w:divBdr>
                    </w:div>
                  </w:divsChild>
                </w:div>
                <w:div w:id="597953901">
                  <w:marLeft w:val="0"/>
                  <w:marRight w:val="0"/>
                  <w:marTop w:val="0"/>
                  <w:marBottom w:val="0"/>
                  <w:divBdr>
                    <w:top w:val="none" w:sz="0" w:space="0" w:color="auto"/>
                    <w:left w:val="none" w:sz="0" w:space="0" w:color="auto"/>
                    <w:bottom w:val="none" w:sz="0" w:space="0" w:color="auto"/>
                    <w:right w:val="none" w:sz="0" w:space="0" w:color="auto"/>
                  </w:divBdr>
                  <w:divsChild>
                    <w:div w:id="1202590789">
                      <w:marLeft w:val="0"/>
                      <w:marRight w:val="0"/>
                      <w:marTop w:val="0"/>
                      <w:marBottom w:val="0"/>
                      <w:divBdr>
                        <w:top w:val="none" w:sz="0" w:space="0" w:color="auto"/>
                        <w:left w:val="none" w:sz="0" w:space="0" w:color="auto"/>
                        <w:bottom w:val="none" w:sz="0" w:space="0" w:color="auto"/>
                        <w:right w:val="none" w:sz="0" w:space="0" w:color="auto"/>
                      </w:divBdr>
                    </w:div>
                  </w:divsChild>
                </w:div>
                <w:div w:id="623003253">
                  <w:marLeft w:val="0"/>
                  <w:marRight w:val="0"/>
                  <w:marTop w:val="0"/>
                  <w:marBottom w:val="0"/>
                  <w:divBdr>
                    <w:top w:val="none" w:sz="0" w:space="0" w:color="auto"/>
                    <w:left w:val="none" w:sz="0" w:space="0" w:color="auto"/>
                    <w:bottom w:val="none" w:sz="0" w:space="0" w:color="auto"/>
                    <w:right w:val="none" w:sz="0" w:space="0" w:color="auto"/>
                  </w:divBdr>
                  <w:divsChild>
                    <w:div w:id="190539427">
                      <w:marLeft w:val="0"/>
                      <w:marRight w:val="0"/>
                      <w:marTop w:val="0"/>
                      <w:marBottom w:val="0"/>
                      <w:divBdr>
                        <w:top w:val="none" w:sz="0" w:space="0" w:color="auto"/>
                        <w:left w:val="none" w:sz="0" w:space="0" w:color="auto"/>
                        <w:bottom w:val="none" w:sz="0" w:space="0" w:color="auto"/>
                        <w:right w:val="none" w:sz="0" w:space="0" w:color="auto"/>
                      </w:divBdr>
                    </w:div>
                  </w:divsChild>
                </w:div>
                <w:div w:id="623999359">
                  <w:marLeft w:val="0"/>
                  <w:marRight w:val="0"/>
                  <w:marTop w:val="0"/>
                  <w:marBottom w:val="0"/>
                  <w:divBdr>
                    <w:top w:val="none" w:sz="0" w:space="0" w:color="auto"/>
                    <w:left w:val="none" w:sz="0" w:space="0" w:color="auto"/>
                    <w:bottom w:val="none" w:sz="0" w:space="0" w:color="auto"/>
                    <w:right w:val="none" w:sz="0" w:space="0" w:color="auto"/>
                  </w:divBdr>
                  <w:divsChild>
                    <w:div w:id="1165584499">
                      <w:marLeft w:val="0"/>
                      <w:marRight w:val="0"/>
                      <w:marTop w:val="0"/>
                      <w:marBottom w:val="0"/>
                      <w:divBdr>
                        <w:top w:val="none" w:sz="0" w:space="0" w:color="auto"/>
                        <w:left w:val="none" w:sz="0" w:space="0" w:color="auto"/>
                        <w:bottom w:val="none" w:sz="0" w:space="0" w:color="auto"/>
                        <w:right w:val="none" w:sz="0" w:space="0" w:color="auto"/>
                      </w:divBdr>
                    </w:div>
                  </w:divsChild>
                </w:div>
                <w:div w:id="624233895">
                  <w:marLeft w:val="0"/>
                  <w:marRight w:val="0"/>
                  <w:marTop w:val="0"/>
                  <w:marBottom w:val="0"/>
                  <w:divBdr>
                    <w:top w:val="none" w:sz="0" w:space="0" w:color="auto"/>
                    <w:left w:val="none" w:sz="0" w:space="0" w:color="auto"/>
                    <w:bottom w:val="none" w:sz="0" w:space="0" w:color="auto"/>
                    <w:right w:val="none" w:sz="0" w:space="0" w:color="auto"/>
                  </w:divBdr>
                  <w:divsChild>
                    <w:div w:id="791560468">
                      <w:marLeft w:val="0"/>
                      <w:marRight w:val="0"/>
                      <w:marTop w:val="0"/>
                      <w:marBottom w:val="0"/>
                      <w:divBdr>
                        <w:top w:val="none" w:sz="0" w:space="0" w:color="auto"/>
                        <w:left w:val="none" w:sz="0" w:space="0" w:color="auto"/>
                        <w:bottom w:val="none" w:sz="0" w:space="0" w:color="auto"/>
                        <w:right w:val="none" w:sz="0" w:space="0" w:color="auto"/>
                      </w:divBdr>
                    </w:div>
                  </w:divsChild>
                </w:div>
                <w:div w:id="630016047">
                  <w:marLeft w:val="0"/>
                  <w:marRight w:val="0"/>
                  <w:marTop w:val="0"/>
                  <w:marBottom w:val="0"/>
                  <w:divBdr>
                    <w:top w:val="none" w:sz="0" w:space="0" w:color="auto"/>
                    <w:left w:val="none" w:sz="0" w:space="0" w:color="auto"/>
                    <w:bottom w:val="none" w:sz="0" w:space="0" w:color="auto"/>
                    <w:right w:val="none" w:sz="0" w:space="0" w:color="auto"/>
                  </w:divBdr>
                  <w:divsChild>
                    <w:div w:id="49814240">
                      <w:marLeft w:val="0"/>
                      <w:marRight w:val="0"/>
                      <w:marTop w:val="0"/>
                      <w:marBottom w:val="0"/>
                      <w:divBdr>
                        <w:top w:val="none" w:sz="0" w:space="0" w:color="auto"/>
                        <w:left w:val="none" w:sz="0" w:space="0" w:color="auto"/>
                        <w:bottom w:val="none" w:sz="0" w:space="0" w:color="auto"/>
                        <w:right w:val="none" w:sz="0" w:space="0" w:color="auto"/>
                      </w:divBdr>
                    </w:div>
                  </w:divsChild>
                </w:div>
                <w:div w:id="650334245">
                  <w:marLeft w:val="0"/>
                  <w:marRight w:val="0"/>
                  <w:marTop w:val="0"/>
                  <w:marBottom w:val="0"/>
                  <w:divBdr>
                    <w:top w:val="none" w:sz="0" w:space="0" w:color="auto"/>
                    <w:left w:val="none" w:sz="0" w:space="0" w:color="auto"/>
                    <w:bottom w:val="none" w:sz="0" w:space="0" w:color="auto"/>
                    <w:right w:val="none" w:sz="0" w:space="0" w:color="auto"/>
                  </w:divBdr>
                  <w:divsChild>
                    <w:div w:id="798037365">
                      <w:marLeft w:val="0"/>
                      <w:marRight w:val="0"/>
                      <w:marTop w:val="0"/>
                      <w:marBottom w:val="0"/>
                      <w:divBdr>
                        <w:top w:val="none" w:sz="0" w:space="0" w:color="auto"/>
                        <w:left w:val="none" w:sz="0" w:space="0" w:color="auto"/>
                        <w:bottom w:val="none" w:sz="0" w:space="0" w:color="auto"/>
                        <w:right w:val="none" w:sz="0" w:space="0" w:color="auto"/>
                      </w:divBdr>
                    </w:div>
                  </w:divsChild>
                </w:div>
                <w:div w:id="657417936">
                  <w:marLeft w:val="0"/>
                  <w:marRight w:val="0"/>
                  <w:marTop w:val="0"/>
                  <w:marBottom w:val="0"/>
                  <w:divBdr>
                    <w:top w:val="none" w:sz="0" w:space="0" w:color="auto"/>
                    <w:left w:val="none" w:sz="0" w:space="0" w:color="auto"/>
                    <w:bottom w:val="none" w:sz="0" w:space="0" w:color="auto"/>
                    <w:right w:val="none" w:sz="0" w:space="0" w:color="auto"/>
                  </w:divBdr>
                  <w:divsChild>
                    <w:div w:id="561714158">
                      <w:marLeft w:val="0"/>
                      <w:marRight w:val="0"/>
                      <w:marTop w:val="0"/>
                      <w:marBottom w:val="0"/>
                      <w:divBdr>
                        <w:top w:val="none" w:sz="0" w:space="0" w:color="auto"/>
                        <w:left w:val="none" w:sz="0" w:space="0" w:color="auto"/>
                        <w:bottom w:val="none" w:sz="0" w:space="0" w:color="auto"/>
                        <w:right w:val="none" w:sz="0" w:space="0" w:color="auto"/>
                      </w:divBdr>
                    </w:div>
                  </w:divsChild>
                </w:div>
                <w:div w:id="684602472">
                  <w:marLeft w:val="0"/>
                  <w:marRight w:val="0"/>
                  <w:marTop w:val="0"/>
                  <w:marBottom w:val="0"/>
                  <w:divBdr>
                    <w:top w:val="none" w:sz="0" w:space="0" w:color="auto"/>
                    <w:left w:val="none" w:sz="0" w:space="0" w:color="auto"/>
                    <w:bottom w:val="none" w:sz="0" w:space="0" w:color="auto"/>
                    <w:right w:val="none" w:sz="0" w:space="0" w:color="auto"/>
                  </w:divBdr>
                  <w:divsChild>
                    <w:div w:id="1108889033">
                      <w:marLeft w:val="0"/>
                      <w:marRight w:val="0"/>
                      <w:marTop w:val="0"/>
                      <w:marBottom w:val="0"/>
                      <w:divBdr>
                        <w:top w:val="none" w:sz="0" w:space="0" w:color="auto"/>
                        <w:left w:val="none" w:sz="0" w:space="0" w:color="auto"/>
                        <w:bottom w:val="none" w:sz="0" w:space="0" w:color="auto"/>
                        <w:right w:val="none" w:sz="0" w:space="0" w:color="auto"/>
                      </w:divBdr>
                    </w:div>
                  </w:divsChild>
                </w:div>
                <w:div w:id="690566323">
                  <w:marLeft w:val="0"/>
                  <w:marRight w:val="0"/>
                  <w:marTop w:val="0"/>
                  <w:marBottom w:val="0"/>
                  <w:divBdr>
                    <w:top w:val="none" w:sz="0" w:space="0" w:color="auto"/>
                    <w:left w:val="none" w:sz="0" w:space="0" w:color="auto"/>
                    <w:bottom w:val="none" w:sz="0" w:space="0" w:color="auto"/>
                    <w:right w:val="none" w:sz="0" w:space="0" w:color="auto"/>
                  </w:divBdr>
                  <w:divsChild>
                    <w:div w:id="1900896744">
                      <w:marLeft w:val="0"/>
                      <w:marRight w:val="0"/>
                      <w:marTop w:val="0"/>
                      <w:marBottom w:val="0"/>
                      <w:divBdr>
                        <w:top w:val="none" w:sz="0" w:space="0" w:color="auto"/>
                        <w:left w:val="none" w:sz="0" w:space="0" w:color="auto"/>
                        <w:bottom w:val="none" w:sz="0" w:space="0" w:color="auto"/>
                        <w:right w:val="none" w:sz="0" w:space="0" w:color="auto"/>
                      </w:divBdr>
                    </w:div>
                  </w:divsChild>
                </w:div>
                <w:div w:id="701781733">
                  <w:marLeft w:val="0"/>
                  <w:marRight w:val="0"/>
                  <w:marTop w:val="0"/>
                  <w:marBottom w:val="0"/>
                  <w:divBdr>
                    <w:top w:val="none" w:sz="0" w:space="0" w:color="auto"/>
                    <w:left w:val="none" w:sz="0" w:space="0" w:color="auto"/>
                    <w:bottom w:val="none" w:sz="0" w:space="0" w:color="auto"/>
                    <w:right w:val="none" w:sz="0" w:space="0" w:color="auto"/>
                  </w:divBdr>
                  <w:divsChild>
                    <w:div w:id="765736227">
                      <w:marLeft w:val="0"/>
                      <w:marRight w:val="0"/>
                      <w:marTop w:val="0"/>
                      <w:marBottom w:val="0"/>
                      <w:divBdr>
                        <w:top w:val="none" w:sz="0" w:space="0" w:color="auto"/>
                        <w:left w:val="none" w:sz="0" w:space="0" w:color="auto"/>
                        <w:bottom w:val="none" w:sz="0" w:space="0" w:color="auto"/>
                        <w:right w:val="none" w:sz="0" w:space="0" w:color="auto"/>
                      </w:divBdr>
                    </w:div>
                  </w:divsChild>
                </w:div>
                <w:div w:id="769278853">
                  <w:marLeft w:val="0"/>
                  <w:marRight w:val="0"/>
                  <w:marTop w:val="0"/>
                  <w:marBottom w:val="0"/>
                  <w:divBdr>
                    <w:top w:val="none" w:sz="0" w:space="0" w:color="auto"/>
                    <w:left w:val="none" w:sz="0" w:space="0" w:color="auto"/>
                    <w:bottom w:val="none" w:sz="0" w:space="0" w:color="auto"/>
                    <w:right w:val="none" w:sz="0" w:space="0" w:color="auto"/>
                  </w:divBdr>
                  <w:divsChild>
                    <w:div w:id="229272595">
                      <w:marLeft w:val="0"/>
                      <w:marRight w:val="0"/>
                      <w:marTop w:val="0"/>
                      <w:marBottom w:val="0"/>
                      <w:divBdr>
                        <w:top w:val="none" w:sz="0" w:space="0" w:color="auto"/>
                        <w:left w:val="none" w:sz="0" w:space="0" w:color="auto"/>
                        <w:bottom w:val="none" w:sz="0" w:space="0" w:color="auto"/>
                        <w:right w:val="none" w:sz="0" w:space="0" w:color="auto"/>
                      </w:divBdr>
                    </w:div>
                  </w:divsChild>
                </w:div>
                <w:div w:id="770247612">
                  <w:marLeft w:val="0"/>
                  <w:marRight w:val="0"/>
                  <w:marTop w:val="0"/>
                  <w:marBottom w:val="0"/>
                  <w:divBdr>
                    <w:top w:val="none" w:sz="0" w:space="0" w:color="auto"/>
                    <w:left w:val="none" w:sz="0" w:space="0" w:color="auto"/>
                    <w:bottom w:val="none" w:sz="0" w:space="0" w:color="auto"/>
                    <w:right w:val="none" w:sz="0" w:space="0" w:color="auto"/>
                  </w:divBdr>
                  <w:divsChild>
                    <w:div w:id="1332680510">
                      <w:marLeft w:val="0"/>
                      <w:marRight w:val="0"/>
                      <w:marTop w:val="0"/>
                      <w:marBottom w:val="0"/>
                      <w:divBdr>
                        <w:top w:val="none" w:sz="0" w:space="0" w:color="auto"/>
                        <w:left w:val="none" w:sz="0" w:space="0" w:color="auto"/>
                        <w:bottom w:val="none" w:sz="0" w:space="0" w:color="auto"/>
                        <w:right w:val="none" w:sz="0" w:space="0" w:color="auto"/>
                      </w:divBdr>
                    </w:div>
                  </w:divsChild>
                </w:div>
                <w:div w:id="777990860">
                  <w:marLeft w:val="0"/>
                  <w:marRight w:val="0"/>
                  <w:marTop w:val="0"/>
                  <w:marBottom w:val="0"/>
                  <w:divBdr>
                    <w:top w:val="none" w:sz="0" w:space="0" w:color="auto"/>
                    <w:left w:val="none" w:sz="0" w:space="0" w:color="auto"/>
                    <w:bottom w:val="none" w:sz="0" w:space="0" w:color="auto"/>
                    <w:right w:val="none" w:sz="0" w:space="0" w:color="auto"/>
                  </w:divBdr>
                  <w:divsChild>
                    <w:div w:id="1728332662">
                      <w:marLeft w:val="0"/>
                      <w:marRight w:val="0"/>
                      <w:marTop w:val="0"/>
                      <w:marBottom w:val="0"/>
                      <w:divBdr>
                        <w:top w:val="none" w:sz="0" w:space="0" w:color="auto"/>
                        <w:left w:val="none" w:sz="0" w:space="0" w:color="auto"/>
                        <w:bottom w:val="none" w:sz="0" w:space="0" w:color="auto"/>
                        <w:right w:val="none" w:sz="0" w:space="0" w:color="auto"/>
                      </w:divBdr>
                    </w:div>
                  </w:divsChild>
                </w:div>
                <w:div w:id="798230795">
                  <w:marLeft w:val="0"/>
                  <w:marRight w:val="0"/>
                  <w:marTop w:val="0"/>
                  <w:marBottom w:val="0"/>
                  <w:divBdr>
                    <w:top w:val="none" w:sz="0" w:space="0" w:color="auto"/>
                    <w:left w:val="none" w:sz="0" w:space="0" w:color="auto"/>
                    <w:bottom w:val="none" w:sz="0" w:space="0" w:color="auto"/>
                    <w:right w:val="none" w:sz="0" w:space="0" w:color="auto"/>
                  </w:divBdr>
                  <w:divsChild>
                    <w:div w:id="1961571626">
                      <w:marLeft w:val="0"/>
                      <w:marRight w:val="0"/>
                      <w:marTop w:val="0"/>
                      <w:marBottom w:val="0"/>
                      <w:divBdr>
                        <w:top w:val="none" w:sz="0" w:space="0" w:color="auto"/>
                        <w:left w:val="none" w:sz="0" w:space="0" w:color="auto"/>
                        <w:bottom w:val="none" w:sz="0" w:space="0" w:color="auto"/>
                        <w:right w:val="none" w:sz="0" w:space="0" w:color="auto"/>
                      </w:divBdr>
                    </w:div>
                  </w:divsChild>
                </w:div>
                <w:div w:id="828641525">
                  <w:marLeft w:val="0"/>
                  <w:marRight w:val="0"/>
                  <w:marTop w:val="0"/>
                  <w:marBottom w:val="0"/>
                  <w:divBdr>
                    <w:top w:val="none" w:sz="0" w:space="0" w:color="auto"/>
                    <w:left w:val="none" w:sz="0" w:space="0" w:color="auto"/>
                    <w:bottom w:val="none" w:sz="0" w:space="0" w:color="auto"/>
                    <w:right w:val="none" w:sz="0" w:space="0" w:color="auto"/>
                  </w:divBdr>
                  <w:divsChild>
                    <w:div w:id="1676112708">
                      <w:marLeft w:val="0"/>
                      <w:marRight w:val="0"/>
                      <w:marTop w:val="0"/>
                      <w:marBottom w:val="0"/>
                      <w:divBdr>
                        <w:top w:val="none" w:sz="0" w:space="0" w:color="auto"/>
                        <w:left w:val="none" w:sz="0" w:space="0" w:color="auto"/>
                        <w:bottom w:val="none" w:sz="0" w:space="0" w:color="auto"/>
                        <w:right w:val="none" w:sz="0" w:space="0" w:color="auto"/>
                      </w:divBdr>
                    </w:div>
                  </w:divsChild>
                </w:div>
                <w:div w:id="838814455">
                  <w:marLeft w:val="0"/>
                  <w:marRight w:val="0"/>
                  <w:marTop w:val="0"/>
                  <w:marBottom w:val="0"/>
                  <w:divBdr>
                    <w:top w:val="none" w:sz="0" w:space="0" w:color="auto"/>
                    <w:left w:val="none" w:sz="0" w:space="0" w:color="auto"/>
                    <w:bottom w:val="none" w:sz="0" w:space="0" w:color="auto"/>
                    <w:right w:val="none" w:sz="0" w:space="0" w:color="auto"/>
                  </w:divBdr>
                  <w:divsChild>
                    <w:div w:id="1058088393">
                      <w:marLeft w:val="0"/>
                      <w:marRight w:val="0"/>
                      <w:marTop w:val="0"/>
                      <w:marBottom w:val="0"/>
                      <w:divBdr>
                        <w:top w:val="none" w:sz="0" w:space="0" w:color="auto"/>
                        <w:left w:val="none" w:sz="0" w:space="0" w:color="auto"/>
                        <w:bottom w:val="none" w:sz="0" w:space="0" w:color="auto"/>
                        <w:right w:val="none" w:sz="0" w:space="0" w:color="auto"/>
                      </w:divBdr>
                    </w:div>
                  </w:divsChild>
                </w:div>
                <w:div w:id="841117248">
                  <w:marLeft w:val="0"/>
                  <w:marRight w:val="0"/>
                  <w:marTop w:val="0"/>
                  <w:marBottom w:val="0"/>
                  <w:divBdr>
                    <w:top w:val="none" w:sz="0" w:space="0" w:color="auto"/>
                    <w:left w:val="none" w:sz="0" w:space="0" w:color="auto"/>
                    <w:bottom w:val="none" w:sz="0" w:space="0" w:color="auto"/>
                    <w:right w:val="none" w:sz="0" w:space="0" w:color="auto"/>
                  </w:divBdr>
                  <w:divsChild>
                    <w:div w:id="1260721622">
                      <w:marLeft w:val="0"/>
                      <w:marRight w:val="0"/>
                      <w:marTop w:val="0"/>
                      <w:marBottom w:val="0"/>
                      <w:divBdr>
                        <w:top w:val="none" w:sz="0" w:space="0" w:color="auto"/>
                        <w:left w:val="none" w:sz="0" w:space="0" w:color="auto"/>
                        <w:bottom w:val="none" w:sz="0" w:space="0" w:color="auto"/>
                        <w:right w:val="none" w:sz="0" w:space="0" w:color="auto"/>
                      </w:divBdr>
                    </w:div>
                  </w:divsChild>
                </w:div>
                <w:div w:id="851337274">
                  <w:marLeft w:val="0"/>
                  <w:marRight w:val="0"/>
                  <w:marTop w:val="0"/>
                  <w:marBottom w:val="0"/>
                  <w:divBdr>
                    <w:top w:val="none" w:sz="0" w:space="0" w:color="auto"/>
                    <w:left w:val="none" w:sz="0" w:space="0" w:color="auto"/>
                    <w:bottom w:val="none" w:sz="0" w:space="0" w:color="auto"/>
                    <w:right w:val="none" w:sz="0" w:space="0" w:color="auto"/>
                  </w:divBdr>
                  <w:divsChild>
                    <w:div w:id="1346515015">
                      <w:marLeft w:val="0"/>
                      <w:marRight w:val="0"/>
                      <w:marTop w:val="0"/>
                      <w:marBottom w:val="0"/>
                      <w:divBdr>
                        <w:top w:val="none" w:sz="0" w:space="0" w:color="auto"/>
                        <w:left w:val="none" w:sz="0" w:space="0" w:color="auto"/>
                        <w:bottom w:val="none" w:sz="0" w:space="0" w:color="auto"/>
                        <w:right w:val="none" w:sz="0" w:space="0" w:color="auto"/>
                      </w:divBdr>
                    </w:div>
                  </w:divsChild>
                </w:div>
                <w:div w:id="855652666">
                  <w:marLeft w:val="0"/>
                  <w:marRight w:val="0"/>
                  <w:marTop w:val="0"/>
                  <w:marBottom w:val="0"/>
                  <w:divBdr>
                    <w:top w:val="none" w:sz="0" w:space="0" w:color="auto"/>
                    <w:left w:val="none" w:sz="0" w:space="0" w:color="auto"/>
                    <w:bottom w:val="none" w:sz="0" w:space="0" w:color="auto"/>
                    <w:right w:val="none" w:sz="0" w:space="0" w:color="auto"/>
                  </w:divBdr>
                  <w:divsChild>
                    <w:div w:id="1017198143">
                      <w:marLeft w:val="0"/>
                      <w:marRight w:val="0"/>
                      <w:marTop w:val="0"/>
                      <w:marBottom w:val="0"/>
                      <w:divBdr>
                        <w:top w:val="none" w:sz="0" w:space="0" w:color="auto"/>
                        <w:left w:val="none" w:sz="0" w:space="0" w:color="auto"/>
                        <w:bottom w:val="none" w:sz="0" w:space="0" w:color="auto"/>
                        <w:right w:val="none" w:sz="0" w:space="0" w:color="auto"/>
                      </w:divBdr>
                    </w:div>
                  </w:divsChild>
                </w:div>
                <w:div w:id="865367290">
                  <w:marLeft w:val="0"/>
                  <w:marRight w:val="0"/>
                  <w:marTop w:val="0"/>
                  <w:marBottom w:val="0"/>
                  <w:divBdr>
                    <w:top w:val="none" w:sz="0" w:space="0" w:color="auto"/>
                    <w:left w:val="none" w:sz="0" w:space="0" w:color="auto"/>
                    <w:bottom w:val="none" w:sz="0" w:space="0" w:color="auto"/>
                    <w:right w:val="none" w:sz="0" w:space="0" w:color="auto"/>
                  </w:divBdr>
                  <w:divsChild>
                    <w:div w:id="258803137">
                      <w:marLeft w:val="0"/>
                      <w:marRight w:val="0"/>
                      <w:marTop w:val="0"/>
                      <w:marBottom w:val="0"/>
                      <w:divBdr>
                        <w:top w:val="none" w:sz="0" w:space="0" w:color="auto"/>
                        <w:left w:val="none" w:sz="0" w:space="0" w:color="auto"/>
                        <w:bottom w:val="none" w:sz="0" w:space="0" w:color="auto"/>
                        <w:right w:val="none" w:sz="0" w:space="0" w:color="auto"/>
                      </w:divBdr>
                    </w:div>
                  </w:divsChild>
                </w:div>
                <w:div w:id="907954790">
                  <w:marLeft w:val="0"/>
                  <w:marRight w:val="0"/>
                  <w:marTop w:val="0"/>
                  <w:marBottom w:val="0"/>
                  <w:divBdr>
                    <w:top w:val="none" w:sz="0" w:space="0" w:color="auto"/>
                    <w:left w:val="none" w:sz="0" w:space="0" w:color="auto"/>
                    <w:bottom w:val="none" w:sz="0" w:space="0" w:color="auto"/>
                    <w:right w:val="none" w:sz="0" w:space="0" w:color="auto"/>
                  </w:divBdr>
                  <w:divsChild>
                    <w:div w:id="1236427788">
                      <w:marLeft w:val="0"/>
                      <w:marRight w:val="0"/>
                      <w:marTop w:val="0"/>
                      <w:marBottom w:val="0"/>
                      <w:divBdr>
                        <w:top w:val="none" w:sz="0" w:space="0" w:color="auto"/>
                        <w:left w:val="none" w:sz="0" w:space="0" w:color="auto"/>
                        <w:bottom w:val="none" w:sz="0" w:space="0" w:color="auto"/>
                        <w:right w:val="none" w:sz="0" w:space="0" w:color="auto"/>
                      </w:divBdr>
                    </w:div>
                  </w:divsChild>
                </w:div>
                <w:div w:id="924997083">
                  <w:marLeft w:val="0"/>
                  <w:marRight w:val="0"/>
                  <w:marTop w:val="0"/>
                  <w:marBottom w:val="0"/>
                  <w:divBdr>
                    <w:top w:val="none" w:sz="0" w:space="0" w:color="auto"/>
                    <w:left w:val="none" w:sz="0" w:space="0" w:color="auto"/>
                    <w:bottom w:val="none" w:sz="0" w:space="0" w:color="auto"/>
                    <w:right w:val="none" w:sz="0" w:space="0" w:color="auto"/>
                  </w:divBdr>
                  <w:divsChild>
                    <w:div w:id="189490661">
                      <w:marLeft w:val="0"/>
                      <w:marRight w:val="0"/>
                      <w:marTop w:val="0"/>
                      <w:marBottom w:val="0"/>
                      <w:divBdr>
                        <w:top w:val="none" w:sz="0" w:space="0" w:color="auto"/>
                        <w:left w:val="none" w:sz="0" w:space="0" w:color="auto"/>
                        <w:bottom w:val="none" w:sz="0" w:space="0" w:color="auto"/>
                        <w:right w:val="none" w:sz="0" w:space="0" w:color="auto"/>
                      </w:divBdr>
                    </w:div>
                  </w:divsChild>
                </w:div>
                <w:div w:id="931281668">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942617673">
                  <w:marLeft w:val="0"/>
                  <w:marRight w:val="0"/>
                  <w:marTop w:val="0"/>
                  <w:marBottom w:val="0"/>
                  <w:divBdr>
                    <w:top w:val="none" w:sz="0" w:space="0" w:color="auto"/>
                    <w:left w:val="none" w:sz="0" w:space="0" w:color="auto"/>
                    <w:bottom w:val="none" w:sz="0" w:space="0" w:color="auto"/>
                    <w:right w:val="none" w:sz="0" w:space="0" w:color="auto"/>
                  </w:divBdr>
                  <w:divsChild>
                    <w:div w:id="714542226">
                      <w:marLeft w:val="0"/>
                      <w:marRight w:val="0"/>
                      <w:marTop w:val="0"/>
                      <w:marBottom w:val="0"/>
                      <w:divBdr>
                        <w:top w:val="none" w:sz="0" w:space="0" w:color="auto"/>
                        <w:left w:val="none" w:sz="0" w:space="0" w:color="auto"/>
                        <w:bottom w:val="none" w:sz="0" w:space="0" w:color="auto"/>
                        <w:right w:val="none" w:sz="0" w:space="0" w:color="auto"/>
                      </w:divBdr>
                    </w:div>
                  </w:divsChild>
                </w:div>
                <w:div w:id="949430635">
                  <w:marLeft w:val="0"/>
                  <w:marRight w:val="0"/>
                  <w:marTop w:val="0"/>
                  <w:marBottom w:val="0"/>
                  <w:divBdr>
                    <w:top w:val="none" w:sz="0" w:space="0" w:color="auto"/>
                    <w:left w:val="none" w:sz="0" w:space="0" w:color="auto"/>
                    <w:bottom w:val="none" w:sz="0" w:space="0" w:color="auto"/>
                    <w:right w:val="none" w:sz="0" w:space="0" w:color="auto"/>
                  </w:divBdr>
                  <w:divsChild>
                    <w:div w:id="2146972574">
                      <w:marLeft w:val="0"/>
                      <w:marRight w:val="0"/>
                      <w:marTop w:val="0"/>
                      <w:marBottom w:val="0"/>
                      <w:divBdr>
                        <w:top w:val="none" w:sz="0" w:space="0" w:color="auto"/>
                        <w:left w:val="none" w:sz="0" w:space="0" w:color="auto"/>
                        <w:bottom w:val="none" w:sz="0" w:space="0" w:color="auto"/>
                        <w:right w:val="none" w:sz="0" w:space="0" w:color="auto"/>
                      </w:divBdr>
                    </w:div>
                  </w:divsChild>
                </w:div>
                <w:div w:id="956911803">
                  <w:marLeft w:val="0"/>
                  <w:marRight w:val="0"/>
                  <w:marTop w:val="0"/>
                  <w:marBottom w:val="0"/>
                  <w:divBdr>
                    <w:top w:val="none" w:sz="0" w:space="0" w:color="auto"/>
                    <w:left w:val="none" w:sz="0" w:space="0" w:color="auto"/>
                    <w:bottom w:val="none" w:sz="0" w:space="0" w:color="auto"/>
                    <w:right w:val="none" w:sz="0" w:space="0" w:color="auto"/>
                  </w:divBdr>
                  <w:divsChild>
                    <w:div w:id="2021079346">
                      <w:marLeft w:val="0"/>
                      <w:marRight w:val="0"/>
                      <w:marTop w:val="0"/>
                      <w:marBottom w:val="0"/>
                      <w:divBdr>
                        <w:top w:val="none" w:sz="0" w:space="0" w:color="auto"/>
                        <w:left w:val="none" w:sz="0" w:space="0" w:color="auto"/>
                        <w:bottom w:val="none" w:sz="0" w:space="0" w:color="auto"/>
                        <w:right w:val="none" w:sz="0" w:space="0" w:color="auto"/>
                      </w:divBdr>
                    </w:div>
                  </w:divsChild>
                </w:div>
                <w:div w:id="967972570">
                  <w:marLeft w:val="0"/>
                  <w:marRight w:val="0"/>
                  <w:marTop w:val="0"/>
                  <w:marBottom w:val="0"/>
                  <w:divBdr>
                    <w:top w:val="none" w:sz="0" w:space="0" w:color="auto"/>
                    <w:left w:val="none" w:sz="0" w:space="0" w:color="auto"/>
                    <w:bottom w:val="none" w:sz="0" w:space="0" w:color="auto"/>
                    <w:right w:val="none" w:sz="0" w:space="0" w:color="auto"/>
                  </w:divBdr>
                  <w:divsChild>
                    <w:div w:id="2035764010">
                      <w:marLeft w:val="0"/>
                      <w:marRight w:val="0"/>
                      <w:marTop w:val="0"/>
                      <w:marBottom w:val="0"/>
                      <w:divBdr>
                        <w:top w:val="none" w:sz="0" w:space="0" w:color="auto"/>
                        <w:left w:val="none" w:sz="0" w:space="0" w:color="auto"/>
                        <w:bottom w:val="none" w:sz="0" w:space="0" w:color="auto"/>
                        <w:right w:val="none" w:sz="0" w:space="0" w:color="auto"/>
                      </w:divBdr>
                    </w:div>
                  </w:divsChild>
                </w:div>
                <w:div w:id="1004937957">
                  <w:marLeft w:val="0"/>
                  <w:marRight w:val="0"/>
                  <w:marTop w:val="0"/>
                  <w:marBottom w:val="0"/>
                  <w:divBdr>
                    <w:top w:val="none" w:sz="0" w:space="0" w:color="auto"/>
                    <w:left w:val="none" w:sz="0" w:space="0" w:color="auto"/>
                    <w:bottom w:val="none" w:sz="0" w:space="0" w:color="auto"/>
                    <w:right w:val="none" w:sz="0" w:space="0" w:color="auto"/>
                  </w:divBdr>
                  <w:divsChild>
                    <w:div w:id="198056450">
                      <w:marLeft w:val="0"/>
                      <w:marRight w:val="0"/>
                      <w:marTop w:val="0"/>
                      <w:marBottom w:val="0"/>
                      <w:divBdr>
                        <w:top w:val="none" w:sz="0" w:space="0" w:color="auto"/>
                        <w:left w:val="none" w:sz="0" w:space="0" w:color="auto"/>
                        <w:bottom w:val="none" w:sz="0" w:space="0" w:color="auto"/>
                        <w:right w:val="none" w:sz="0" w:space="0" w:color="auto"/>
                      </w:divBdr>
                    </w:div>
                  </w:divsChild>
                </w:div>
                <w:div w:id="1012955703">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0"/>
                      <w:divBdr>
                        <w:top w:val="none" w:sz="0" w:space="0" w:color="auto"/>
                        <w:left w:val="none" w:sz="0" w:space="0" w:color="auto"/>
                        <w:bottom w:val="none" w:sz="0" w:space="0" w:color="auto"/>
                        <w:right w:val="none" w:sz="0" w:space="0" w:color="auto"/>
                      </w:divBdr>
                    </w:div>
                  </w:divsChild>
                </w:div>
                <w:div w:id="1047797170">
                  <w:marLeft w:val="0"/>
                  <w:marRight w:val="0"/>
                  <w:marTop w:val="0"/>
                  <w:marBottom w:val="0"/>
                  <w:divBdr>
                    <w:top w:val="none" w:sz="0" w:space="0" w:color="auto"/>
                    <w:left w:val="none" w:sz="0" w:space="0" w:color="auto"/>
                    <w:bottom w:val="none" w:sz="0" w:space="0" w:color="auto"/>
                    <w:right w:val="none" w:sz="0" w:space="0" w:color="auto"/>
                  </w:divBdr>
                  <w:divsChild>
                    <w:div w:id="478152469">
                      <w:marLeft w:val="0"/>
                      <w:marRight w:val="0"/>
                      <w:marTop w:val="0"/>
                      <w:marBottom w:val="0"/>
                      <w:divBdr>
                        <w:top w:val="none" w:sz="0" w:space="0" w:color="auto"/>
                        <w:left w:val="none" w:sz="0" w:space="0" w:color="auto"/>
                        <w:bottom w:val="none" w:sz="0" w:space="0" w:color="auto"/>
                        <w:right w:val="none" w:sz="0" w:space="0" w:color="auto"/>
                      </w:divBdr>
                    </w:div>
                  </w:divsChild>
                </w:div>
                <w:div w:id="1051154935">
                  <w:marLeft w:val="0"/>
                  <w:marRight w:val="0"/>
                  <w:marTop w:val="0"/>
                  <w:marBottom w:val="0"/>
                  <w:divBdr>
                    <w:top w:val="none" w:sz="0" w:space="0" w:color="auto"/>
                    <w:left w:val="none" w:sz="0" w:space="0" w:color="auto"/>
                    <w:bottom w:val="none" w:sz="0" w:space="0" w:color="auto"/>
                    <w:right w:val="none" w:sz="0" w:space="0" w:color="auto"/>
                  </w:divBdr>
                  <w:divsChild>
                    <w:div w:id="1290941552">
                      <w:marLeft w:val="0"/>
                      <w:marRight w:val="0"/>
                      <w:marTop w:val="0"/>
                      <w:marBottom w:val="0"/>
                      <w:divBdr>
                        <w:top w:val="none" w:sz="0" w:space="0" w:color="auto"/>
                        <w:left w:val="none" w:sz="0" w:space="0" w:color="auto"/>
                        <w:bottom w:val="none" w:sz="0" w:space="0" w:color="auto"/>
                        <w:right w:val="none" w:sz="0" w:space="0" w:color="auto"/>
                      </w:divBdr>
                    </w:div>
                  </w:divsChild>
                </w:div>
                <w:div w:id="1058817586">
                  <w:marLeft w:val="0"/>
                  <w:marRight w:val="0"/>
                  <w:marTop w:val="0"/>
                  <w:marBottom w:val="0"/>
                  <w:divBdr>
                    <w:top w:val="none" w:sz="0" w:space="0" w:color="auto"/>
                    <w:left w:val="none" w:sz="0" w:space="0" w:color="auto"/>
                    <w:bottom w:val="none" w:sz="0" w:space="0" w:color="auto"/>
                    <w:right w:val="none" w:sz="0" w:space="0" w:color="auto"/>
                  </w:divBdr>
                  <w:divsChild>
                    <w:div w:id="1410613107">
                      <w:marLeft w:val="0"/>
                      <w:marRight w:val="0"/>
                      <w:marTop w:val="0"/>
                      <w:marBottom w:val="0"/>
                      <w:divBdr>
                        <w:top w:val="none" w:sz="0" w:space="0" w:color="auto"/>
                        <w:left w:val="none" w:sz="0" w:space="0" w:color="auto"/>
                        <w:bottom w:val="none" w:sz="0" w:space="0" w:color="auto"/>
                        <w:right w:val="none" w:sz="0" w:space="0" w:color="auto"/>
                      </w:divBdr>
                    </w:div>
                  </w:divsChild>
                </w:div>
                <w:div w:id="1065489148">
                  <w:marLeft w:val="0"/>
                  <w:marRight w:val="0"/>
                  <w:marTop w:val="0"/>
                  <w:marBottom w:val="0"/>
                  <w:divBdr>
                    <w:top w:val="none" w:sz="0" w:space="0" w:color="auto"/>
                    <w:left w:val="none" w:sz="0" w:space="0" w:color="auto"/>
                    <w:bottom w:val="none" w:sz="0" w:space="0" w:color="auto"/>
                    <w:right w:val="none" w:sz="0" w:space="0" w:color="auto"/>
                  </w:divBdr>
                  <w:divsChild>
                    <w:div w:id="652635522">
                      <w:marLeft w:val="0"/>
                      <w:marRight w:val="0"/>
                      <w:marTop w:val="0"/>
                      <w:marBottom w:val="0"/>
                      <w:divBdr>
                        <w:top w:val="none" w:sz="0" w:space="0" w:color="auto"/>
                        <w:left w:val="none" w:sz="0" w:space="0" w:color="auto"/>
                        <w:bottom w:val="none" w:sz="0" w:space="0" w:color="auto"/>
                        <w:right w:val="none" w:sz="0" w:space="0" w:color="auto"/>
                      </w:divBdr>
                    </w:div>
                  </w:divsChild>
                </w:div>
                <w:div w:id="1087848706">
                  <w:marLeft w:val="0"/>
                  <w:marRight w:val="0"/>
                  <w:marTop w:val="0"/>
                  <w:marBottom w:val="0"/>
                  <w:divBdr>
                    <w:top w:val="none" w:sz="0" w:space="0" w:color="auto"/>
                    <w:left w:val="none" w:sz="0" w:space="0" w:color="auto"/>
                    <w:bottom w:val="none" w:sz="0" w:space="0" w:color="auto"/>
                    <w:right w:val="none" w:sz="0" w:space="0" w:color="auto"/>
                  </w:divBdr>
                  <w:divsChild>
                    <w:div w:id="294678120">
                      <w:marLeft w:val="0"/>
                      <w:marRight w:val="0"/>
                      <w:marTop w:val="0"/>
                      <w:marBottom w:val="0"/>
                      <w:divBdr>
                        <w:top w:val="none" w:sz="0" w:space="0" w:color="auto"/>
                        <w:left w:val="none" w:sz="0" w:space="0" w:color="auto"/>
                        <w:bottom w:val="none" w:sz="0" w:space="0" w:color="auto"/>
                        <w:right w:val="none" w:sz="0" w:space="0" w:color="auto"/>
                      </w:divBdr>
                    </w:div>
                  </w:divsChild>
                </w:div>
                <w:div w:id="1096824978">
                  <w:marLeft w:val="0"/>
                  <w:marRight w:val="0"/>
                  <w:marTop w:val="0"/>
                  <w:marBottom w:val="0"/>
                  <w:divBdr>
                    <w:top w:val="none" w:sz="0" w:space="0" w:color="auto"/>
                    <w:left w:val="none" w:sz="0" w:space="0" w:color="auto"/>
                    <w:bottom w:val="none" w:sz="0" w:space="0" w:color="auto"/>
                    <w:right w:val="none" w:sz="0" w:space="0" w:color="auto"/>
                  </w:divBdr>
                  <w:divsChild>
                    <w:div w:id="68355614">
                      <w:marLeft w:val="0"/>
                      <w:marRight w:val="0"/>
                      <w:marTop w:val="0"/>
                      <w:marBottom w:val="0"/>
                      <w:divBdr>
                        <w:top w:val="none" w:sz="0" w:space="0" w:color="auto"/>
                        <w:left w:val="none" w:sz="0" w:space="0" w:color="auto"/>
                        <w:bottom w:val="none" w:sz="0" w:space="0" w:color="auto"/>
                        <w:right w:val="none" w:sz="0" w:space="0" w:color="auto"/>
                      </w:divBdr>
                    </w:div>
                  </w:divsChild>
                </w:div>
                <w:div w:id="1101339687">
                  <w:marLeft w:val="0"/>
                  <w:marRight w:val="0"/>
                  <w:marTop w:val="0"/>
                  <w:marBottom w:val="0"/>
                  <w:divBdr>
                    <w:top w:val="none" w:sz="0" w:space="0" w:color="auto"/>
                    <w:left w:val="none" w:sz="0" w:space="0" w:color="auto"/>
                    <w:bottom w:val="none" w:sz="0" w:space="0" w:color="auto"/>
                    <w:right w:val="none" w:sz="0" w:space="0" w:color="auto"/>
                  </w:divBdr>
                  <w:divsChild>
                    <w:div w:id="1103110902">
                      <w:marLeft w:val="0"/>
                      <w:marRight w:val="0"/>
                      <w:marTop w:val="0"/>
                      <w:marBottom w:val="0"/>
                      <w:divBdr>
                        <w:top w:val="none" w:sz="0" w:space="0" w:color="auto"/>
                        <w:left w:val="none" w:sz="0" w:space="0" w:color="auto"/>
                        <w:bottom w:val="none" w:sz="0" w:space="0" w:color="auto"/>
                        <w:right w:val="none" w:sz="0" w:space="0" w:color="auto"/>
                      </w:divBdr>
                    </w:div>
                  </w:divsChild>
                </w:div>
                <w:div w:id="1106341427">
                  <w:marLeft w:val="0"/>
                  <w:marRight w:val="0"/>
                  <w:marTop w:val="0"/>
                  <w:marBottom w:val="0"/>
                  <w:divBdr>
                    <w:top w:val="none" w:sz="0" w:space="0" w:color="auto"/>
                    <w:left w:val="none" w:sz="0" w:space="0" w:color="auto"/>
                    <w:bottom w:val="none" w:sz="0" w:space="0" w:color="auto"/>
                    <w:right w:val="none" w:sz="0" w:space="0" w:color="auto"/>
                  </w:divBdr>
                  <w:divsChild>
                    <w:div w:id="2093038388">
                      <w:marLeft w:val="0"/>
                      <w:marRight w:val="0"/>
                      <w:marTop w:val="0"/>
                      <w:marBottom w:val="0"/>
                      <w:divBdr>
                        <w:top w:val="none" w:sz="0" w:space="0" w:color="auto"/>
                        <w:left w:val="none" w:sz="0" w:space="0" w:color="auto"/>
                        <w:bottom w:val="none" w:sz="0" w:space="0" w:color="auto"/>
                        <w:right w:val="none" w:sz="0" w:space="0" w:color="auto"/>
                      </w:divBdr>
                    </w:div>
                  </w:divsChild>
                </w:div>
                <w:div w:id="1115947574">
                  <w:marLeft w:val="0"/>
                  <w:marRight w:val="0"/>
                  <w:marTop w:val="0"/>
                  <w:marBottom w:val="0"/>
                  <w:divBdr>
                    <w:top w:val="none" w:sz="0" w:space="0" w:color="auto"/>
                    <w:left w:val="none" w:sz="0" w:space="0" w:color="auto"/>
                    <w:bottom w:val="none" w:sz="0" w:space="0" w:color="auto"/>
                    <w:right w:val="none" w:sz="0" w:space="0" w:color="auto"/>
                  </w:divBdr>
                  <w:divsChild>
                    <w:div w:id="1689402721">
                      <w:marLeft w:val="0"/>
                      <w:marRight w:val="0"/>
                      <w:marTop w:val="0"/>
                      <w:marBottom w:val="0"/>
                      <w:divBdr>
                        <w:top w:val="none" w:sz="0" w:space="0" w:color="auto"/>
                        <w:left w:val="none" w:sz="0" w:space="0" w:color="auto"/>
                        <w:bottom w:val="none" w:sz="0" w:space="0" w:color="auto"/>
                        <w:right w:val="none" w:sz="0" w:space="0" w:color="auto"/>
                      </w:divBdr>
                    </w:div>
                  </w:divsChild>
                </w:div>
                <w:div w:id="1118572958">
                  <w:marLeft w:val="0"/>
                  <w:marRight w:val="0"/>
                  <w:marTop w:val="0"/>
                  <w:marBottom w:val="0"/>
                  <w:divBdr>
                    <w:top w:val="none" w:sz="0" w:space="0" w:color="auto"/>
                    <w:left w:val="none" w:sz="0" w:space="0" w:color="auto"/>
                    <w:bottom w:val="none" w:sz="0" w:space="0" w:color="auto"/>
                    <w:right w:val="none" w:sz="0" w:space="0" w:color="auto"/>
                  </w:divBdr>
                  <w:divsChild>
                    <w:div w:id="1894846276">
                      <w:marLeft w:val="0"/>
                      <w:marRight w:val="0"/>
                      <w:marTop w:val="0"/>
                      <w:marBottom w:val="0"/>
                      <w:divBdr>
                        <w:top w:val="none" w:sz="0" w:space="0" w:color="auto"/>
                        <w:left w:val="none" w:sz="0" w:space="0" w:color="auto"/>
                        <w:bottom w:val="none" w:sz="0" w:space="0" w:color="auto"/>
                        <w:right w:val="none" w:sz="0" w:space="0" w:color="auto"/>
                      </w:divBdr>
                    </w:div>
                  </w:divsChild>
                </w:div>
                <w:div w:id="1162162057">
                  <w:marLeft w:val="0"/>
                  <w:marRight w:val="0"/>
                  <w:marTop w:val="0"/>
                  <w:marBottom w:val="0"/>
                  <w:divBdr>
                    <w:top w:val="none" w:sz="0" w:space="0" w:color="auto"/>
                    <w:left w:val="none" w:sz="0" w:space="0" w:color="auto"/>
                    <w:bottom w:val="none" w:sz="0" w:space="0" w:color="auto"/>
                    <w:right w:val="none" w:sz="0" w:space="0" w:color="auto"/>
                  </w:divBdr>
                  <w:divsChild>
                    <w:div w:id="659620632">
                      <w:marLeft w:val="0"/>
                      <w:marRight w:val="0"/>
                      <w:marTop w:val="0"/>
                      <w:marBottom w:val="0"/>
                      <w:divBdr>
                        <w:top w:val="none" w:sz="0" w:space="0" w:color="auto"/>
                        <w:left w:val="none" w:sz="0" w:space="0" w:color="auto"/>
                        <w:bottom w:val="none" w:sz="0" w:space="0" w:color="auto"/>
                        <w:right w:val="none" w:sz="0" w:space="0" w:color="auto"/>
                      </w:divBdr>
                    </w:div>
                  </w:divsChild>
                </w:div>
                <w:div w:id="1162504041">
                  <w:marLeft w:val="0"/>
                  <w:marRight w:val="0"/>
                  <w:marTop w:val="0"/>
                  <w:marBottom w:val="0"/>
                  <w:divBdr>
                    <w:top w:val="none" w:sz="0" w:space="0" w:color="auto"/>
                    <w:left w:val="none" w:sz="0" w:space="0" w:color="auto"/>
                    <w:bottom w:val="none" w:sz="0" w:space="0" w:color="auto"/>
                    <w:right w:val="none" w:sz="0" w:space="0" w:color="auto"/>
                  </w:divBdr>
                  <w:divsChild>
                    <w:div w:id="995105922">
                      <w:marLeft w:val="0"/>
                      <w:marRight w:val="0"/>
                      <w:marTop w:val="0"/>
                      <w:marBottom w:val="0"/>
                      <w:divBdr>
                        <w:top w:val="none" w:sz="0" w:space="0" w:color="auto"/>
                        <w:left w:val="none" w:sz="0" w:space="0" w:color="auto"/>
                        <w:bottom w:val="none" w:sz="0" w:space="0" w:color="auto"/>
                        <w:right w:val="none" w:sz="0" w:space="0" w:color="auto"/>
                      </w:divBdr>
                    </w:div>
                  </w:divsChild>
                </w:div>
                <w:div w:id="1181166819">
                  <w:marLeft w:val="0"/>
                  <w:marRight w:val="0"/>
                  <w:marTop w:val="0"/>
                  <w:marBottom w:val="0"/>
                  <w:divBdr>
                    <w:top w:val="none" w:sz="0" w:space="0" w:color="auto"/>
                    <w:left w:val="none" w:sz="0" w:space="0" w:color="auto"/>
                    <w:bottom w:val="none" w:sz="0" w:space="0" w:color="auto"/>
                    <w:right w:val="none" w:sz="0" w:space="0" w:color="auto"/>
                  </w:divBdr>
                  <w:divsChild>
                    <w:div w:id="600602310">
                      <w:marLeft w:val="0"/>
                      <w:marRight w:val="0"/>
                      <w:marTop w:val="0"/>
                      <w:marBottom w:val="0"/>
                      <w:divBdr>
                        <w:top w:val="none" w:sz="0" w:space="0" w:color="auto"/>
                        <w:left w:val="none" w:sz="0" w:space="0" w:color="auto"/>
                        <w:bottom w:val="none" w:sz="0" w:space="0" w:color="auto"/>
                        <w:right w:val="none" w:sz="0" w:space="0" w:color="auto"/>
                      </w:divBdr>
                    </w:div>
                  </w:divsChild>
                </w:div>
                <w:div w:id="1188642964">
                  <w:marLeft w:val="0"/>
                  <w:marRight w:val="0"/>
                  <w:marTop w:val="0"/>
                  <w:marBottom w:val="0"/>
                  <w:divBdr>
                    <w:top w:val="none" w:sz="0" w:space="0" w:color="auto"/>
                    <w:left w:val="none" w:sz="0" w:space="0" w:color="auto"/>
                    <w:bottom w:val="none" w:sz="0" w:space="0" w:color="auto"/>
                    <w:right w:val="none" w:sz="0" w:space="0" w:color="auto"/>
                  </w:divBdr>
                  <w:divsChild>
                    <w:div w:id="1974485472">
                      <w:marLeft w:val="0"/>
                      <w:marRight w:val="0"/>
                      <w:marTop w:val="0"/>
                      <w:marBottom w:val="0"/>
                      <w:divBdr>
                        <w:top w:val="none" w:sz="0" w:space="0" w:color="auto"/>
                        <w:left w:val="none" w:sz="0" w:space="0" w:color="auto"/>
                        <w:bottom w:val="none" w:sz="0" w:space="0" w:color="auto"/>
                        <w:right w:val="none" w:sz="0" w:space="0" w:color="auto"/>
                      </w:divBdr>
                    </w:div>
                  </w:divsChild>
                </w:div>
                <w:div w:id="1189561149">
                  <w:marLeft w:val="0"/>
                  <w:marRight w:val="0"/>
                  <w:marTop w:val="0"/>
                  <w:marBottom w:val="0"/>
                  <w:divBdr>
                    <w:top w:val="none" w:sz="0" w:space="0" w:color="auto"/>
                    <w:left w:val="none" w:sz="0" w:space="0" w:color="auto"/>
                    <w:bottom w:val="none" w:sz="0" w:space="0" w:color="auto"/>
                    <w:right w:val="none" w:sz="0" w:space="0" w:color="auto"/>
                  </w:divBdr>
                  <w:divsChild>
                    <w:div w:id="1136028528">
                      <w:marLeft w:val="0"/>
                      <w:marRight w:val="0"/>
                      <w:marTop w:val="0"/>
                      <w:marBottom w:val="0"/>
                      <w:divBdr>
                        <w:top w:val="none" w:sz="0" w:space="0" w:color="auto"/>
                        <w:left w:val="none" w:sz="0" w:space="0" w:color="auto"/>
                        <w:bottom w:val="none" w:sz="0" w:space="0" w:color="auto"/>
                        <w:right w:val="none" w:sz="0" w:space="0" w:color="auto"/>
                      </w:divBdr>
                    </w:div>
                  </w:divsChild>
                </w:div>
                <w:div w:id="1210997044">
                  <w:marLeft w:val="0"/>
                  <w:marRight w:val="0"/>
                  <w:marTop w:val="0"/>
                  <w:marBottom w:val="0"/>
                  <w:divBdr>
                    <w:top w:val="none" w:sz="0" w:space="0" w:color="auto"/>
                    <w:left w:val="none" w:sz="0" w:space="0" w:color="auto"/>
                    <w:bottom w:val="none" w:sz="0" w:space="0" w:color="auto"/>
                    <w:right w:val="none" w:sz="0" w:space="0" w:color="auto"/>
                  </w:divBdr>
                  <w:divsChild>
                    <w:div w:id="1822036124">
                      <w:marLeft w:val="0"/>
                      <w:marRight w:val="0"/>
                      <w:marTop w:val="0"/>
                      <w:marBottom w:val="0"/>
                      <w:divBdr>
                        <w:top w:val="none" w:sz="0" w:space="0" w:color="auto"/>
                        <w:left w:val="none" w:sz="0" w:space="0" w:color="auto"/>
                        <w:bottom w:val="none" w:sz="0" w:space="0" w:color="auto"/>
                        <w:right w:val="none" w:sz="0" w:space="0" w:color="auto"/>
                      </w:divBdr>
                    </w:div>
                  </w:divsChild>
                </w:div>
                <w:div w:id="1235311842">
                  <w:marLeft w:val="0"/>
                  <w:marRight w:val="0"/>
                  <w:marTop w:val="0"/>
                  <w:marBottom w:val="0"/>
                  <w:divBdr>
                    <w:top w:val="none" w:sz="0" w:space="0" w:color="auto"/>
                    <w:left w:val="none" w:sz="0" w:space="0" w:color="auto"/>
                    <w:bottom w:val="none" w:sz="0" w:space="0" w:color="auto"/>
                    <w:right w:val="none" w:sz="0" w:space="0" w:color="auto"/>
                  </w:divBdr>
                  <w:divsChild>
                    <w:div w:id="106582540">
                      <w:marLeft w:val="0"/>
                      <w:marRight w:val="0"/>
                      <w:marTop w:val="0"/>
                      <w:marBottom w:val="0"/>
                      <w:divBdr>
                        <w:top w:val="none" w:sz="0" w:space="0" w:color="auto"/>
                        <w:left w:val="none" w:sz="0" w:space="0" w:color="auto"/>
                        <w:bottom w:val="none" w:sz="0" w:space="0" w:color="auto"/>
                        <w:right w:val="none" w:sz="0" w:space="0" w:color="auto"/>
                      </w:divBdr>
                    </w:div>
                  </w:divsChild>
                </w:div>
                <w:div w:id="1245257437">
                  <w:marLeft w:val="0"/>
                  <w:marRight w:val="0"/>
                  <w:marTop w:val="0"/>
                  <w:marBottom w:val="0"/>
                  <w:divBdr>
                    <w:top w:val="none" w:sz="0" w:space="0" w:color="auto"/>
                    <w:left w:val="none" w:sz="0" w:space="0" w:color="auto"/>
                    <w:bottom w:val="none" w:sz="0" w:space="0" w:color="auto"/>
                    <w:right w:val="none" w:sz="0" w:space="0" w:color="auto"/>
                  </w:divBdr>
                  <w:divsChild>
                    <w:div w:id="2126002078">
                      <w:marLeft w:val="0"/>
                      <w:marRight w:val="0"/>
                      <w:marTop w:val="0"/>
                      <w:marBottom w:val="0"/>
                      <w:divBdr>
                        <w:top w:val="none" w:sz="0" w:space="0" w:color="auto"/>
                        <w:left w:val="none" w:sz="0" w:space="0" w:color="auto"/>
                        <w:bottom w:val="none" w:sz="0" w:space="0" w:color="auto"/>
                        <w:right w:val="none" w:sz="0" w:space="0" w:color="auto"/>
                      </w:divBdr>
                    </w:div>
                  </w:divsChild>
                </w:div>
                <w:div w:id="1249534945">
                  <w:marLeft w:val="0"/>
                  <w:marRight w:val="0"/>
                  <w:marTop w:val="0"/>
                  <w:marBottom w:val="0"/>
                  <w:divBdr>
                    <w:top w:val="none" w:sz="0" w:space="0" w:color="auto"/>
                    <w:left w:val="none" w:sz="0" w:space="0" w:color="auto"/>
                    <w:bottom w:val="none" w:sz="0" w:space="0" w:color="auto"/>
                    <w:right w:val="none" w:sz="0" w:space="0" w:color="auto"/>
                  </w:divBdr>
                  <w:divsChild>
                    <w:div w:id="1517576924">
                      <w:marLeft w:val="0"/>
                      <w:marRight w:val="0"/>
                      <w:marTop w:val="0"/>
                      <w:marBottom w:val="0"/>
                      <w:divBdr>
                        <w:top w:val="none" w:sz="0" w:space="0" w:color="auto"/>
                        <w:left w:val="none" w:sz="0" w:space="0" w:color="auto"/>
                        <w:bottom w:val="none" w:sz="0" w:space="0" w:color="auto"/>
                        <w:right w:val="none" w:sz="0" w:space="0" w:color="auto"/>
                      </w:divBdr>
                    </w:div>
                  </w:divsChild>
                </w:div>
                <w:div w:id="1258832968">
                  <w:marLeft w:val="0"/>
                  <w:marRight w:val="0"/>
                  <w:marTop w:val="0"/>
                  <w:marBottom w:val="0"/>
                  <w:divBdr>
                    <w:top w:val="none" w:sz="0" w:space="0" w:color="auto"/>
                    <w:left w:val="none" w:sz="0" w:space="0" w:color="auto"/>
                    <w:bottom w:val="none" w:sz="0" w:space="0" w:color="auto"/>
                    <w:right w:val="none" w:sz="0" w:space="0" w:color="auto"/>
                  </w:divBdr>
                  <w:divsChild>
                    <w:div w:id="628821795">
                      <w:marLeft w:val="0"/>
                      <w:marRight w:val="0"/>
                      <w:marTop w:val="0"/>
                      <w:marBottom w:val="0"/>
                      <w:divBdr>
                        <w:top w:val="none" w:sz="0" w:space="0" w:color="auto"/>
                        <w:left w:val="none" w:sz="0" w:space="0" w:color="auto"/>
                        <w:bottom w:val="none" w:sz="0" w:space="0" w:color="auto"/>
                        <w:right w:val="none" w:sz="0" w:space="0" w:color="auto"/>
                      </w:divBdr>
                    </w:div>
                  </w:divsChild>
                </w:div>
                <w:div w:id="1276325393">
                  <w:marLeft w:val="0"/>
                  <w:marRight w:val="0"/>
                  <w:marTop w:val="0"/>
                  <w:marBottom w:val="0"/>
                  <w:divBdr>
                    <w:top w:val="none" w:sz="0" w:space="0" w:color="auto"/>
                    <w:left w:val="none" w:sz="0" w:space="0" w:color="auto"/>
                    <w:bottom w:val="none" w:sz="0" w:space="0" w:color="auto"/>
                    <w:right w:val="none" w:sz="0" w:space="0" w:color="auto"/>
                  </w:divBdr>
                  <w:divsChild>
                    <w:div w:id="196283782">
                      <w:marLeft w:val="0"/>
                      <w:marRight w:val="0"/>
                      <w:marTop w:val="0"/>
                      <w:marBottom w:val="0"/>
                      <w:divBdr>
                        <w:top w:val="none" w:sz="0" w:space="0" w:color="auto"/>
                        <w:left w:val="none" w:sz="0" w:space="0" w:color="auto"/>
                        <w:bottom w:val="none" w:sz="0" w:space="0" w:color="auto"/>
                        <w:right w:val="none" w:sz="0" w:space="0" w:color="auto"/>
                      </w:divBdr>
                    </w:div>
                  </w:divsChild>
                </w:div>
                <w:div w:id="1306928239">
                  <w:marLeft w:val="0"/>
                  <w:marRight w:val="0"/>
                  <w:marTop w:val="0"/>
                  <w:marBottom w:val="0"/>
                  <w:divBdr>
                    <w:top w:val="none" w:sz="0" w:space="0" w:color="auto"/>
                    <w:left w:val="none" w:sz="0" w:space="0" w:color="auto"/>
                    <w:bottom w:val="none" w:sz="0" w:space="0" w:color="auto"/>
                    <w:right w:val="none" w:sz="0" w:space="0" w:color="auto"/>
                  </w:divBdr>
                  <w:divsChild>
                    <w:div w:id="617102686">
                      <w:marLeft w:val="0"/>
                      <w:marRight w:val="0"/>
                      <w:marTop w:val="0"/>
                      <w:marBottom w:val="0"/>
                      <w:divBdr>
                        <w:top w:val="none" w:sz="0" w:space="0" w:color="auto"/>
                        <w:left w:val="none" w:sz="0" w:space="0" w:color="auto"/>
                        <w:bottom w:val="none" w:sz="0" w:space="0" w:color="auto"/>
                        <w:right w:val="none" w:sz="0" w:space="0" w:color="auto"/>
                      </w:divBdr>
                    </w:div>
                  </w:divsChild>
                </w:div>
                <w:div w:id="1310788460">
                  <w:marLeft w:val="0"/>
                  <w:marRight w:val="0"/>
                  <w:marTop w:val="0"/>
                  <w:marBottom w:val="0"/>
                  <w:divBdr>
                    <w:top w:val="none" w:sz="0" w:space="0" w:color="auto"/>
                    <w:left w:val="none" w:sz="0" w:space="0" w:color="auto"/>
                    <w:bottom w:val="none" w:sz="0" w:space="0" w:color="auto"/>
                    <w:right w:val="none" w:sz="0" w:space="0" w:color="auto"/>
                  </w:divBdr>
                  <w:divsChild>
                    <w:div w:id="1512647668">
                      <w:marLeft w:val="0"/>
                      <w:marRight w:val="0"/>
                      <w:marTop w:val="0"/>
                      <w:marBottom w:val="0"/>
                      <w:divBdr>
                        <w:top w:val="none" w:sz="0" w:space="0" w:color="auto"/>
                        <w:left w:val="none" w:sz="0" w:space="0" w:color="auto"/>
                        <w:bottom w:val="none" w:sz="0" w:space="0" w:color="auto"/>
                        <w:right w:val="none" w:sz="0" w:space="0" w:color="auto"/>
                      </w:divBdr>
                    </w:div>
                  </w:divsChild>
                </w:div>
                <w:div w:id="1315911352">
                  <w:marLeft w:val="0"/>
                  <w:marRight w:val="0"/>
                  <w:marTop w:val="0"/>
                  <w:marBottom w:val="0"/>
                  <w:divBdr>
                    <w:top w:val="none" w:sz="0" w:space="0" w:color="auto"/>
                    <w:left w:val="none" w:sz="0" w:space="0" w:color="auto"/>
                    <w:bottom w:val="none" w:sz="0" w:space="0" w:color="auto"/>
                    <w:right w:val="none" w:sz="0" w:space="0" w:color="auto"/>
                  </w:divBdr>
                  <w:divsChild>
                    <w:div w:id="1821995448">
                      <w:marLeft w:val="0"/>
                      <w:marRight w:val="0"/>
                      <w:marTop w:val="0"/>
                      <w:marBottom w:val="0"/>
                      <w:divBdr>
                        <w:top w:val="none" w:sz="0" w:space="0" w:color="auto"/>
                        <w:left w:val="none" w:sz="0" w:space="0" w:color="auto"/>
                        <w:bottom w:val="none" w:sz="0" w:space="0" w:color="auto"/>
                        <w:right w:val="none" w:sz="0" w:space="0" w:color="auto"/>
                      </w:divBdr>
                    </w:div>
                  </w:divsChild>
                </w:div>
                <w:div w:id="1337227641">
                  <w:marLeft w:val="0"/>
                  <w:marRight w:val="0"/>
                  <w:marTop w:val="0"/>
                  <w:marBottom w:val="0"/>
                  <w:divBdr>
                    <w:top w:val="none" w:sz="0" w:space="0" w:color="auto"/>
                    <w:left w:val="none" w:sz="0" w:space="0" w:color="auto"/>
                    <w:bottom w:val="none" w:sz="0" w:space="0" w:color="auto"/>
                    <w:right w:val="none" w:sz="0" w:space="0" w:color="auto"/>
                  </w:divBdr>
                  <w:divsChild>
                    <w:div w:id="51975552">
                      <w:marLeft w:val="0"/>
                      <w:marRight w:val="0"/>
                      <w:marTop w:val="0"/>
                      <w:marBottom w:val="0"/>
                      <w:divBdr>
                        <w:top w:val="none" w:sz="0" w:space="0" w:color="auto"/>
                        <w:left w:val="none" w:sz="0" w:space="0" w:color="auto"/>
                        <w:bottom w:val="none" w:sz="0" w:space="0" w:color="auto"/>
                        <w:right w:val="none" w:sz="0" w:space="0" w:color="auto"/>
                      </w:divBdr>
                    </w:div>
                  </w:divsChild>
                </w:div>
                <w:div w:id="1357851170">
                  <w:marLeft w:val="0"/>
                  <w:marRight w:val="0"/>
                  <w:marTop w:val="0"/>
                  <w:marBottom w:val="0"/>
                  <w:divBdr>
                    <w:top w:val="none" w:sz="0" w:space="0" w:color="auto"/>
                    <w:left w:val="none" w:sz="0" w:space="0" w:color="auto"/>
                    <w:bottom w:val="none" w:sz="0" w:space="0" w:color="auto"/>
                    <w:right w:val="none" w:sz="0" w:space="0" w:color="auto"/>
                  </w:divBdr>
                  <w:divsChild>
                    <w:div w:id="1615750393">
                      <w:marLeft w:val="0"/>
                      <w:marRight w:val="0"/>
                      <w:marTop w:val="0"/>
                      <w:marBottom w:val="0"/>
                      <w:divBdr>
                        <w:top w:val="none" w:sz="0" w:space="0" w:color="auto"/>
                        <w:left w:val="none" w:sz="0" w:space="0" w:color="auto"/>
                        <w:bottom w:val="none" w:sz="0" w:space="0" w:color="auto"/>
                        <w:right w:val="none" w:sz="0" w:space="0" w:color="auto"/>
                      </w:divBdr>
                    </w:div>
                  </w:divsChild>
                </w:div>
                <w:div w:id="1364479283">
                  <w:marLeft w:val="0"/>
                  <w:marRight w:val="0"/>
                  <w:marTop w:val="0"/>
                  <w:marBottom w:val="0"/>
                  <w:divBdr>
                    <w:top w:val="none" w:sz="0" w:space="0" w:color="auto"/>
                    <w:left w:val="none" w:sz="0" w:space="0" w:color="auto"/>
                    <w:bottom w:val="none" w:sz="0" w:space="0" w:color="auto"/>
                    <w:right w:val="none" w:sz="0" w:space="0" w:color="auto"/>
                  </w:divBdr>
                  <w:divsChild>
                    <w:div w:id="1252622030">
                      <w:marLeft w:val="0"/>
                      <w:marRight w:val="0"/>
                      <w:marTop w:val="0"/>
                      <w:marBottom w:val="0"/>
                      <w:divBdr>
                        <w:top w:val="none" w:sz="0" w:space="0" w:color="auto"/>
                        <w:left w:val="none" w:sz="0" w:space="0" w:color="auto"/>
                        <w:bottom w:val="none" w:sz="0" w:space="0" w:color="auto"/>
                        <w:right w:val="none" w:sz="0" w:space="0" w:color="auto"/>
                      </w:divBdr>
                    </w:div>
                  </w:divsChild>
                </w:div>
                <w:div w:id="1403871392">
                  <w:marLeft w:val="0"/>
                  <w:marRight w:val="0"/>
                  <w:marTop w:val="0"/>
                  <w:marBottom w:val="0"/>
                  <w:divBdr>
                    <w:top w:val="none" w:sz="0" w:space="0" w:color="auto"/>
                    <w:left w:val="none" w:sz="0" w:space="0" w:color="auto"/>
                    <w:bottom w:val="none" w:sz="0" w:space="0" w:color="auto"/>
                    <w:right w:val="none" w:sz="0" w:space="0" w:color="auto"/>
                  </w:divBdr>
                  <w:divsChild>
                    <w:div w:id="331029268">
                      <w:marLeft w:val="0"/>
                      <w:marRight w:val="0"/>
                      <w:marTop w:val="0"/>
                      <w:marBottom w:val="0"/>
                      <w:divBdr>
                        <w:top w:val="none" w:sz="0" w:space="0" w:color="auto"/>
                        <w:left w:val="none" w:sz="0" w:space="0" w:color="auto"/>
                        <w:bottom w:val="none" w:sz="0" w:space="0" w:color="auto"/>
                        <w:right w:val="none" w:sz="0" w:space="0" w:color="auto"/>
                      </w:divBdr>
                    </w:div>
                  </w:divsChild>
                </w:div>
                <w:div w:id="1406802097">
                  <w:marLeft w:val="0"/>
                  <w:marRight w:val="0"/>
                  <w:marTop w:val="0"/>
                  <w:marBottom w:val="0"/>
                  <w:divBdr>
                    <w:top w:val="none" w:sz="0" w:space="0" w:color="auto"/>
                    <w:left w:val="none" w:sz="0" w:space="0" w:color="auto"/>
                    <w:bottom w:val="none" w:sz="0" w:space="0" w:color="auto"/>
                    <w:right w:val="none" w:sz="0" w:space="0" w:color="auto"/>
                  </w:divBdr>
                  <w:divsChild>
                    <w:div w:id="1670792025">
                      <w:marLeft w:val="0"/>
                      <w:marRight w:val="0"/>
                      <w:marTop w:val="0"/>
                      <w:marBottom w:val="0"/>
                      <w:divBdr>
                        <w:top w:val="none" w:sz="0" w:space="0" w:color="auto"/>
                        <w:left w:val="none" w:sz="0" w:space="0" w:color="auto"/>
                        <w:bottom w:val="none" w:sz="0" w:space="0" w:color="auto"/>
                        <w:right w:val="none" w:sz="0" w:space="0" w:color="auto"/>
                      </w:divBdr>
                    </w:div>
                  </w:divsChild>
                </w:div>
                <w:div w:id="1422142869">
                  <w:marLeft w:val="0"/>
                  <w:marRight w:val="0"/>
                  <w:marTop w:val="0"/>
                  <w:marBottom w:val="0"/>
                  <w:divBdr>
                    <w:top w:val="none" w:sz="0" w:space="0" w:color="auto"/>
                    <w:left w:val="none" w:sz="0" w:space="0" w:color="auto"/>
                    <w:bottom w:val="none" w:sz="0" w:space="0" w:color="auto"/>
                    <w:right w:val="none" w:sz="0" w:space="0" w:color="auto"/>
                  </w:divBdr>
                  <w:divsChild>
                    <w:div w:id="1578713518">
                      <w:marLeft w:val="0"/>
                      <w:marRight w:val="0"/>
                      <w:marTop w:val="0"/>
                      <w:marBottom w:val="0"/>
                      <w:divBdr>
                        <w:top w:val="none" w:sz="0" w:space="0" w:color="auto"/>
                        <w:left w:val="none" w:sz="0" w:space="0" w:color="auto"/>
                        <w:bottom w:val="none" w:sz="0" w:space="0" w:color="auto"/>
                        <w:right w:val="none" w:sz="0" w:space="0" w:color="auto"/>
                      </w:divBdr>
                    </w:div>
                  </w:divsChild>
                </w:div>
                <w:div w:id="1429886079">
                  <w:marLeft w:val="0"/>
                  <w:marRight w:val="0"/>
                  <w:marTop w:val="0"/>
                  <w:marBottom w:val="0"/>
                  <w:divBdr>
                    <w:top w:val="none" w:sz="0" w:space="0" w:color="auto"/>
                    <w:left w:val="none" w:sz="0" w:space="0" w:color="auto"/>
                    <w:bottom w:val="none" w:sz="0" w:space="0" w:color="auto"/>
                    <w:right w:val="none" w:sz="0" w:space="0" w:color="auto"/>
                  </w:divBdr>
                  <w:divsChild>
                    <w:div w:id="392894454">
                      <w:marLeft w:val="0"/>
                      <w:marRight w:val="0"/>
                      <w:marTop w:val="0"/>
                      <w:marBottom w:val="0"/>
                      <w:divBdr>
                        <w:top w:val="none" w:sz="0" w:space="0" w:color="auto"/>
                        <w:left w:val="none" w:sz="0" w:space="0" w:color="auto"/>
                        <w:bottom w:val="none" w:sz="0" w:space="0" w:color="auto"/>
                        <w:right w:val="none" w:sz="0" w:space="0" w:color="auto"/>
                      </w:divBdr>
                    </w:div>
                  </w:divsChild>
                </w:div>
                <w:div w:id="1439566151">
                  <w:marLeft w:val="0"/>
                  <w:marRight w:val="0"/>
                  <w:marTop w:val="0"/>
                  <w:marBottom w:val="0"/>
                  <w:divBdr>
                    <w:top w:val="none" w:sz="0" w:space="0" w:color="auto"/>
                    <w:left w:val="none" w:sz="0" w:space="0" w:color="auto"/>
                    <w:bottom w:val="none" w:sz="0" w:space="0" w:color="auto"/>
                    <w:right w:val="none" w:sz="0" w:space="0" w:color="auto"/>
                  </w:divBdr>
                  <w:divsChild>
                    <w:div w:id="549725819">
                      <w:marLeft w:val="0"/>
                      <w:marRight w:val="0"/>
                      <w:marTop w:val="0"/>
                      <w:marBottom w:val="0"/>
                      <w:divBdr>
                        <w:top w:val="none" w:sz="0" w:space="0" w:color="auto"/>
                        <w:left w:val="none" w:sz="0" w:space="0" w:color="auto"/>
                        <w:bottom w:val="none" w:sz="0" w:space="0" w:color="auto"/>
                        <w:right w:val="none" w:sz="0" w:space="0" w:color="auto"/>
                      </w:divBdr>
                    </w:div>
                  </w:divsChild>
                </w:div>
                <w:div w:id="1454321429">
                  <w:marLeft w:val="0"/>
                  <w:marRight w:val="0"/>
                  <w:marTop w:val="0"/>
                  <w:marBottom w:val="0"/>
                  <w:divBdr>
                    <w:top w:val="none" w:sz="0" w:space="0" w:color="auto"/>
                    <w:left w:val="none" w:sz="0" w:space="0" w:color="auto"/>
                    <w:bottom w:val="none" w:sz="0" w:space="0" w:color="auto"/>
                    <w:right w:val="none" w:sz="0" w:space="0" w:color="auto"/>
                  </w:divBdr>
                  <w:divsChild>
                    <w:div w:id="521209555">
                      <w:marLeft w:val="0"/>
                      <w:marRight w:val="0"/>
                      <w:marTop w:val="0"/>
                      <w:marBottom w:val="0"/>
                      <w:divBdr>
                        <w:top w:val="none" w:sz="0" w:space="0" w:color="auto"/>
                        <w:left w:val="none" w:sz="0" w:space="0" w:color="auto"/>
                        <w:bottom w:val="none" w:sz="0" w:space="0" w:color="auto"/>
                        <w:right w:val="none" w:sz="0" w:space="0" w:color="auto"/>
                      </w:divBdr>
                    </w:div>
                  </w:divsChild>
                </w:div>
                <w:div w:id="1465809031">
                  <w:marLeft w:val="0"/>
                  <w:marRight w:val="0"/>
                  <w:marTop w:val="0"/>
                  <w:marBottom w:val="0"/>
                  <w:divBdr>
                    <w:top w:val="none" w:sz="0" w:space="0" w:color="auto"/>
                    <w:left w:val="none" w:sz="0" w:space="0" w:color="auto"/>
                    <w:bottom w:val="none" w:sz="0" w:space="0" w:color="auto"/>
                    <w:right w:val="none" w:sz="0" w:space="0" w:color="auto"/>
                  </w:divBdr>
                  <w:divsChild>
                    <w:div w:id="1180583803">
                      <w:marLeft w:val="0"/>
                      <w:marRight w:val="0"/>
                      <w:marTop w:val="0"/>
                      <w:marBottom w:val="0"/>
                      <w:divBdr>
                        <w:top w:val="none" w:sz="0" w:space="0" w:color="auto"/>
                        <w:left w:val="none" w:sz="0" w:space="0" w:color="auto"/>
                        <w:bottom w:val="none" w:sz="0" w:space="0" w:color="auto"/>
                        <w:right w:val="none" w:sz="0" w:space="0" w:color="auto"/>
                      </w:divBdr>
                    </w:div>
                  </w:divsChild>
                </w:div>
                <w:div w:id="1481534140">
                  <w:marLeft w:val="0"/>
                  <w:marRight w:val="0"/>
                  <w:marTop w:val="0"/>
                  <w:marBottom w:val="0"/>
                  <w:divBdr>
                    <w:top w:val="none" w:sz="0" w:space="0" w:color="auto"/>
                    <w:left w:val="none" w:sz="0" w:space="0" w:color="auto"/>
                    <w:bottom w:val="none" w:sz="0" w:space="0" w:color="auto"/>
                    <w:right w:val="none" w:sz="0" w:space="0" w:color="auto"/>
                  </w:divBdr>
                  <w:divsChild>
                    <w:div w:id="626855829">
                      <w:marLeft w:val="0"/>
                      <w:marRight w:val="0"/>
                      <w:marTop w:val="0"/>
                      <w:marBottom w:val="0"/>
                      <w:divBdr>
                        <w:top w:val="none" w:sz="0" w:space="0" w:color="auto"/>
                        <w:left w:val="none" w:sz="0" w:space="0" w:color="auto"/>
                        <w:bottom w:val="none" w:sz="0" w:space="0" w:color="auto"/>
                        <w:right w:val="none" w:sz="0" w:space="0" w:color="auto"/>
                      </w:divBdr>
                    </w:div>
                  </w:divsChild>
                </w:div>
                <w:div w:id="1493374240">
                  <w:marLeft w:val="0"/>
                  <w:marRight w:val="0"/>
                  <w:marTop w:val="0"/>
                  <w:marBottom w:val="0"/>
                  <w:divBdr>
                    <w:top w:val="none" w:sz="0" w:space="0" w:color="auto"/>
                    <w:left w:val="none" w:sz="0" w:space="0" w:color="auto"/>
                    <w:bottom w:val="none" w:sz="0" w:space="0" w:color="auto"/>
                    <w:right w:val="none" w:sz="0" w:space="0" w:color="auto"/>
                  </w:divBdr>
                  <w:divsChild>
                    <w:div w:id="830095717">
                      <w:marLeft w:val="0"/>
                      <w:marRight w:val="0"/>
                      <w:marTop w:val="0"/>
                      <w:marBottom w:val="0"/>
                      <w:divBdr>
                        <w:top w:val="none" w:sz="0" w:space="0" w:color="auto"/>
                        <w:left w:val="none" w:sz="0" w:space="0" w:color="auto"/>
                        <w:bottom w:val="none" w:sz="0" w:space="0" w:color="auto"/>
                        <w:right w:val="none" w:sz="0" w:space="0" w:color="auto"/>
                      </w:divBdr>
                    </w:div>
                  </w:divsChild>
                </w:div>
                <w:div w:id="1506019793">
                  <w:marLeft w:val="0"/>
                  <w:marRight w:val="0"/>
                  <w:marTop w:val="0"/>
                  <w:marBottom w:val="0"/>
                  <w:divBdr>
                    <w:top w:val="none" w:sz="0" w:space="0" w:color="auto"/>
                    <w:left w:val="none" w:sz="0" w:space="0" w:color="auto"/>
                    <w:bottom w:val="none" w:sz="0" w:space="0" w:color="auto"/>
                    <w:right w:val="none" w:sz="0" w:space="0" w:color="auto"/>
                  </w:divBdr>
                  <w:divsChild>
                    <w:div w:id="353190599">
                      <w:marLeft w:val="0"/>
                      <w:marRight w:val="0"/>
                      <w:marTop w:val="0"/>
                      <w:marBottom w:val="0"/>
                      <w:divBdr>
                        <w:top w:val="none" w:sz="0" w:space="0" w:color="auto"/>
                        <w:left w:val="none" w:sz="0" w:space="0" w:color="auto"/>
                        <w:bottom w:val="none" w:sz="0" w:space="0" w:color="auto"/>
                        <w:right w:val="none" w:sz="0" w:space="0" w:color="auto"/>
                      </w:divBdr>
                    </w:div>
                  </w:divsChild>
                </w:div>
                <w:div w:id="1515850285">
                  <w:marLeft w:val="0"/>
                  <w:marRight w:val="0"/>
                  <w:marTop w:val="0"/>
                  <w:marBottom w:val="0"/>
                  <w:divBdr>
                    <w:top w:val="none" w:sz="0" w:space="0" w:color="auto"/>
                    <w:left w:val="none" w:sz="0" w:space="0" w:color="auto"/>
                    <w:bottom w:val="none" w:sz="0" w:space="0" w:color="auto"/>
                    <w:right w:val="none" w:sz="0" w:space="0" w:color="auto"/>
                  </w:divBdr>
                  <w:divsChild>
                    <w:div w:id="1499492035">
                      <w:marLeft w:val="0"/>
                      <w:marRight w:val="0"/>
                      <w:marTop w:val="0"/>
                      <w:marBottom w:val="0"/>
                      <w:divBdr>
                        <w:top w:val="none" w:sz="0" w:space="0" w:color="auto"/>
                        <w:left w:val="none" w:sz="0" w:space="0" w:color="auto"/>
                        <w:bottom w:val="none" w:sz="0" w:space="0" w:color="auto"/>
                        <w:right w:val="none" w:sz="0" w:space="0" w:color="auto"/>
                      </w:divBdr>
                    </w:div>
                  </w:divsChild>
                </w:div>
                <w:div w:id="1546719433">
                  <w:marLeft w:val="0"/>
                  <w:marRight w:val="0"/>
                  <w:marTop w:val="0"/>
                  <w:marBottom w:val="0"/>
                  <w:divBdr>
                    <w:top w:val="none" w:sz="0" w:space="0" w:color="auto"/>
                    <w:left w:val="none" w:sz="0" w:space="0" w:color="auto"/>
                    <w:bottom w:val="none" w:sz="0" w:space="0" w:color="auto"/>
                    <w:right w:val="none" w:sz="0" w:space="0" w:color="auto"/>
                  </w:divBdr>
                  <w:divsChild>
                    <w:div w:id="648630563">
                      <w:marLeft w:val="0"/>
                      <w:marRight w:val="0"/>
                      <w:marTop w:val="0"/>
                      <w:marBottom w:val="0"/>
                      <w:divBdr>
                        <w:top w:val="none" w:sz="0" w:space="0" w:color="auto"/>
                        <w:left w:val="none" w:sz="0" w:space="0" w:color="auto"/>
                        <w:bottom w:val="none" w:sz="0" w:space="0" w:color="auto"/>
                        <w:right w:val="none" w:sz="0" w:space="0" w:color="auto"/>
                      </w:divBdr>
                    </w:div>
                  </w:divsChild>
                </w:div>
                <w:div w:id="1581988398">
                  <w:marLeft w:val="0"/>
                  <w:marRight w:val="0"/>
                  <w:marTop w:val="0"/>
                  <w:marBottom w:val="0"/>
                  <w:divBdr>
                    <w:top w:val="none" w:sz="0" w:space="0" w:color="auto"/>
                    <w:left w:val="none" w:sz="0" w:space="0" w:color="auto"/>
                    <w:bottom w:val="none" w:sz="0" w:space="0" w:color="auto"/>
                    <w:right w:val="none" w:sz="0" w:space="0" w:color="auto"/>
                  </w:divBdr>
                  <w:divsChild>
                    <w:div w:id="949973669">
                      <w:marLeft w:val="0"/>
                      <w:marRight w:val="0"/>
                      <w:marTop w:val="0"/>
                      <w:marBottom w:val="0"/>
                      <w:divBdr>
                        <w:top w:val="none" w:sz="0" w:space="0" w:color="auto"/>
                        <w:left w:val="none" w:sz="0" w:space="0" w:color="auto"/>
                        <w:bottom w:val="none" w:sz="0" w:space="0" w:color="auto"/>
                        <w:right w:val="none" w:sz="0" w:space="0" w:color="auto"/>
                      </w:divBdr>
                    </w:div>
                  </w:divsChild>
                </w:div>
                <w:div w:id="1582368947">
                  <w:marLeft w:val="0"/>
                  <w:marRight w:val="0"/>
                  <w:marTop w:val="0"/>
                  <w:marBottom w:val="0"/>
                  <w:divBdr>
                    <w:top w:val="none" w:sz="0" w:space="0" w:color="auto"/>
                    <w:left w:val="none" w:sz="0" w:space="0" w:color="auto"/>
                    <w:bottom w:val="none" w:sz="0" w:space="0" w:color="auto"/>
                    <w:right w:val="none" w:sz="0" w:space="0" w:color="auto"/>
                  </w:divBdr>
                  <w:divsChild>
                    <w:div w:id="619993860">
                      <w:marLeft w:val="0"/>
                      <w:marRight w:val="0"/>
                      <w:marTop w:val="0"/>
                      <w:marBottom w:val="0"/>
                      <w:divBdr>
                        <w:top w:val="none" w:sz="0" w:space="0" w:color="auto"/>
                        <w:left w:val="none" w:sz="0" w:space="0" w:color="auto"/>
                        <w:bottom w:val="none" w:sz="0" w:space="0" w:color="auto"/>
                        <w:right w:val="none" w:sz="0" w:space="0" w:color="auto"/>
                      </w:divBdr>
                    </w:div>
                  </w:divsChild>
                </w:div>
                <w:div w:id="1586301559">
                  <w:marLeft w:val="0"/>
                  <w:marRight w:val="0"/>
                  <w:marTop w:val="0"/>
                  <w:marBottom w:val="0"/>
                  <w:divBdr>
                    <w:top w:val="none" w:sz="0" w:space="0" w:color="auto"/>
                    <w:left w:val="none" w:sz="0" w:space="0" w:color="auto"/>
                    <w:bottom w:val="none" w:sz="0" w:space="0" w:color="auto"/>
                    <w:right w:val="none" w:sz="0" w:space="0" w:color="auto"/>
                  </w:divBdr>
                  <w:divsChild>
                    <w:div w:id="701902306">
                      <w:marLeft w:val="0"/>
                      <w:marRight w:val="0"/>
                      <w:marTop w:val="0"/>
                      <w:marBottom w:val="0"/>
                      <w:divBdr>
                        <w:top w:val="none" w:sz="0" w:space="0" w:color="auto"/>
                        <w:left w:val="none" w:sz="0" w:space="0" w:color="auto"/>
                        <w:bottom w:val="none" w:sz="0" w:space="0" w:color="auto"/>
                        <w:right w:val="none" w:sz="0" w:space="0" w:color="auto"/>
                      </w:divBdr>
                    </w:div>
                  </w:divsChild>
                </w:div>
                <w:div w:id="1598320881">
                  <w:marLeft w:val="0"/>
                  <w:marRight w:val="0"/>
                  <w:marTop w:val="0"/>
                  <w:marBottom w:val="0"/>
                  <w:divBdr>
                    <w:top w:val="none" w:sz="0" w:space="0" w:color="auto"/>
                    <w:left w:val="none" w:sz="0" w:space="0" w:color="auto"/>
                    <w:bottom w:val="none" w:sz="0" w:space="0" w:color="auto"/>
                    <w:right w:val="none" w:sz="0" w:space="0" w:color="auto"/>
                  </w:divBdr>
                  <w:divsChild>
                    <w:div w:id="698316654">
                      <w:marLeft w:val="0"/>
                      <w:marRight w:val="0"/>
                      <w:marTop w:val="0"/>
                      <w:marBottom w:val="0"/>
                      <w:divBdr>
                        <w:top w:val="none" w:sz="0" w:space="0" w:color="auto"/>
                        <w:left w:val="none" w:sz="0" w:space="0" w:color="auto"/>
                        <w:bottom w:val="none" w:sz="0" w:space="0" w:color="auto"/>
                        <w:right w:val="none" w:sz="0" w:space="0" w:color="auto"/>
                      </w:divBdr>
                    </w:div>
                  </w:divsChild>
                </w:div>
                <w:div w:id="1607886448">
                  <w:marLeft w:val="0"/>
                  <w:marRight w:val="0"/>
                  <w:marTop w:val="0"/>
                  <w:marBottom w:val="0"/>
                  <w:divBdr>
                    <w:top w:val="none" w:sz="0" w:space="0" w:color="auto"/>
                    <w:left w:val="none" w:sz="0" w:space="0" w:color="auto"/>
                    <w:bottom w:val="none" w:sz="0" w:space="0" w:color="auto"/>
                    <w:right w:val="none" w:sz="0" w:space="0" w:color="auto"/>
                  </w:divBdr>
                  <w:divsChild>
                    <w:div w:id="1390032318">
                      <w:marLeft w:val="0"/>
                      <w:marRight w:val="0"/>
                      <w:marTop w:val="0"/>
                      <w:marBottom w:val="0"/>
                      <w:divBdr>
                        <w:top w:val="none" w:sz="0" w:space="0" w:color="auto"/>
                        <w:left w:val="none" w:sz="0" w:space="0" w:color="auto"/>
                        <w:bottom w:val="none" w:sz="0" w:space="0" w:color="auto"/>
                        <w:right w:val="none" w:sz="0" w:space="0" w:color="auto"/>
                      </w:divBdr>
                    </w:div>
                  </w:divsChild>
                </w:div>
                <w:div w:id="1636714837">
                  <w:marLeft w:val="0"/>
                  <w:marRight w:val="0"/>
                  <w:marTop w:val="0"/>
                  <w:marBottom w:val="0"/>
                  <w:divBdr>
                    <w:top w:val="none" w:sz="0" w:space="0" w:color="auto"/>
                    <w:left w:val="none" w:sz="0" w:space="0" w:color="auto"/>
                    <w:bottom w:val="none" w:sz="0" w:space="0" w:color="auto"/>
                    <w:right w:val="none" w:sz="0" w:space="0" w:color="auto"/>
                  </w:divBdr>
                  <w:divsChild>
                    <w:div w:id="641348894">
                      <w:marLeft w:val="0"/>
                      <w:marRight w:val="0"/>
                      <w:marTop w:val="0"/>
                      <w:marBottom w:val="0"/>
                      <w:divBdr>
                        <w:top w:val="none" w:sz="0" w:space="0" w:color="auto"/>
                        <w:left w:val="none" w:sz="0" w:space="0" w:color="auto"/>
                        <w:bottom w:val="none" w:sz="0" w:space="0" w:color="auto"/>
                        <w:right w:val="none" w:sz="0" w:space="0" w:color="auto"/>
                      </w:divBdr>
                    </w:div>
                  </w:divsChild>
                </w:div>
                <w:div w:id="1646665235">
                  <w:marLeft w:val="0"/>
                  <w:marRight w:val="0"/>
                  <w:marTop w:val="0"/>
                  <w:marBottom w:val="0"/>
                  <w:divBdr>
                    <w:top w:val="none" w:sz="0" w:space="0" w:color="auto"/>
                    <w:left w:val="none" w:sz="0" w:space="0" w:color="auto"/>
                    <w:bottom w:val="none" w:sz="0" w:space="0" w:color="auto"/>
                    <w:right w:val="none" w:sz="0" w:space="0" w:color="auto"/>
                  </w:divBdr>
                  <w:divsChild>
                    <w:div w:id="1420061452">
                      <w:marLeft w:val="0"/>
                      <w:marRight w:val="0"/>
                      <w:marTop w:val="0"/>
                      <w:marBottom w:val="0"/>
                      <w:divBdr>
                        <w:top w:val="none" w:sz="0" w:space="0" w:color="auto"/>
                        <w:left w:val="none" w:sz="0" w:space="0" w:color="auto"/>
                        <w:bottom w:val="none" w:sz="0" w:space="0" w:color="auto"/>
                        <w:right w:val="none" w:sz="0" w:space="0" w:color="auto"/>
                      </w:divBdr>
                    </w:div>
                  </w:divsChild>
                </w:div>
                <w:div w:id="1717970186">
                  <w:marLeft w:val="0"/>
                  <w:marRight w:val="0"/>
                  <w:marTop w:val="0"/>
                  <w:marBottom w:val="0"/>
                  <w:divBdr>
                    <w:top w:val="none" w:sz="0" w:space="0" w:color="auto"/>
                    <w:left w:val="none" w:sz="0" w:space="0" w:color="auto"/>
                    <w:bottom w:val="none" w:sz="0" w:space="0" w:color="auto"/>
                    <w:right w:val="none" w:sz="0" w:space="0" w:color="auto"/>
                  </w:divBdr>
                  <w:divsChild>
                    <w:div w:id="479466386">
                      <w:marLeft w:val="0"/>
                      <w:marRight w:val="0"/>
                      <w:marTop w:val="0"/>
                      <w:marBottom w:val="0"/>
                      <w:divBdr>
                        <w:top w:val="none" w:sz="0" w:space="0" w:color="auto"/>
                        <w:left w:val="none" w:sz="0" w:space="0" w:color="auto"/>
                        <w:bottom w:val="none" w:sz="0" w:space="0" w:color="auto"/>
                        <w:right w:val="none" w:sz="0" w:space="0" w:color="auto"/>
                      </w:divBdr>
                    </w:div>
                  </w:divsChild>
                </w:div>
                <w:div w:id="1725786486">
                  <w:marLeft w:val="0"/>
                  <w:marRight w:val="0"/>
                  <w:marTop w:val="0"/>
                  <w:marBottom w:val="0"/>
                  <w:divBdr>
                    <w:top w:val="none" w:sz="0" w:space="0" w:color="auto"/>
                    <w:left w:val="none" w:sz="0" w:space="0" w:color="auto"/>
                    <w:bottom w:val="none" w:sz="0" w:space="0" w:color="auto"/>
                    <w:right w:val="none" w:sz="0" w:space="0" w:color="auto"/>
                  </w:divBdr>
                  <w:divsChild>
                    <w:div w:id="131144058">
                      <w:marLeft w:val="0"/>
                      <w:marRight w:val="0"/>
                      <w:marTop w:val="0"/>
                      <w:marBottom w:val="0"/>
                      <w:divBdr>
                        <w:top w:val="none" w:sz="0" w:space="0" w:color="auto"/>
                        <w:left w:val="none" w:sz="0" w:space="0" w:color="auto"/>
                        <w:bottom w:val="none" w:sz="0" w:space="0" w:color="auto"/>
                        <w:right w:val="none" w:sz="0" w:space="0" w:color="auto"/>
                      </w:divBdr>
                    </w:div>
                  </w:divsChild>
                </w:div>
                <w:div w:id="1733888492">
                  <w:marLeft w:val="0"/>
                  <w:marRight w:val="0"/>
                  <w:marTop w:val="0"/>
                  <w:marBottom w:val="0"/>
                  <w:divBdr>
                    <w:top w:val="none" w:sz="0" w:space="0" w:color="auto"/>
                    <w:left w:val="none" w:sz="0" w:space="0" w:color="auto"/>
                    <w:bottom w:val="none" w:sz="0" w:space="0" w:color="auto"/>
                    <w:right w:val="none" w:sz="0" w:space="0" w:color="auto"/>
                  </w:divBdr>
                  <w:divsChild>
                    <w:div w:id="1429696012">
                      <w:marLeft w:val="0"/>
                      <w:marRight w:val="0"/>
                      <w:marTop w:val="0"/>
                      <w:marBottom w:val="0"/>
                      <w:divBdr>
                        <w:top w:val="none" w:sz="0" w:space="0" w:color="auto"/>
                        <w:left w:val="none" w:sz="0" w:space="0" w:color="auto"/>
                        <w:bottom w:val="none" w:sz="0" w:space="0" w:color="auto"/>
                        <w:right w:val="none" w:sz="0" w:space="0" w:color="auto"/>
                      </w:divBdr>
                    </w:div>
                  </w:divsChild>
                </w:div>
                <w:div w:id="1741947126">
                  <w:marLeft w:val="0"/>
                  <w:marRight w:val="0"/>
                  <w:marTop w:val="0"/>
                  <w:marBottom w:val="0"/>
                  <w:divBdr>
                    <w:top w:val="none" w:sz="0" w:space="0" w:color="auto"/>
                    <w:left w:val="none" w:sz="0" w:space="0" w:color="auto"/>
                    <w:bottom w:val="none" w:sz="0" w:space="0" w:color="auto"/>
                    <w:right w:val="none" w:sz="0" w:space="0" w:color="auto"/>
                  </w:divBdr>
                  <w:divsChild>
                    <w:div w:id="1106194138">
                      <w:marLeft w:val="0"/>
                      <w:marRight w:val="0"/>
                      <w:marTop w:val="0"/>
                      <w:marBottom w:val="0"/>
                      <w:divBdr>
                        <w:top w:val="none" w:sz="0" w:space="0" w:color="auto"/>
                        <w:left w:val="none" w:sz="0" w:space="0" w:color="auto"/>
                        <w:bottom w:val="none" w:sz="0" w:space="0" w:color="auto"/>
                        <w:right w:val="none" w:sz="0" w:space="0" w:color="auto"/>
                      </w:divBdr>
                    </w:div>
                  </w:divsChild>
                </w:div>
                <w:div w:id="1758407711">
                  <w:marLeft w:val="0"/>
                  <w:marRight w:val="0"/>
                  <w:marTop w:val="0"/>
                  <w:marBottom w:val="0"/>
                  <w:divBdr>
                    <w:top w:val="none" w:sz="0" w:space="0" w:color="auto"/>
                    <w:left w:val="none" w:sz="0" w:space="0" w:color="auto"/>
                    <w:bottom w:val="none" w:sz="0" w:space="0" w:color="auto"/>
                    <w:right w:val="none" w:sz="0" w:space="0" w:color="auto"/>
                  </w:divBdr>
                  <w:divsChild>
                    <w:div w:id="1334062776">
                      <w:marLeft w:val="0"/>
                      <w:marRight w:val="0"/>
                      <w:marTop w:val="0"/>
                      <w:marBottom w:val="0"/>
                      <w:divBdr>
                        <w:top w:val="none" w:sz="0" w:space="0" w:color="auto"/>
                        <w:left w:val="none" w:sz="0" w:space="0" w:color="auto"/>
                        <w:bottom w:val="none" w:sz="0" w:space="0" w:color="auto"/>
                        <w:right w:val="none" w:sz="0" w:space="0" w:color="auto"/>
                      </w:divBdr>
                    </w:div>
                  </w:divsChild>
                </w:div>
                <w:div w:id="1768887384">
                  <w:marLeft w:val="0"/>
                  <w:marRight w:val="0"/>
                  <w:marTop w:val="0"/>
                  <w:marBottom w:val="0"/>
                  <w:divBdr>
                    <w:top w:val="none" w:sz="0" w:space="0" w:color="auto"/>
                    <w:left w:val="none" w:sz="0" w:space="0" w:color="auto"/>
                    <w:bottom w:val="none" w:sz="0" w:space="0" w:color="auto"/>
                    <w:right w:val="none" w:sz="0" w:space="0" w:color="auto"/>
                  </w:divBdr>
                  <w:divsChild>
                    <w:div w:id="625040693">
                      <w:marLeft w:val="0"/>
                      <w:marRight w:val="0"/>
                      <w:marTop w:val="0"/>
                      <w:marBottom w:val="0"/>
                      <w:divBdr>
                        <w:top w:val="none" w:sz="0" w:space="0" w:color="auto"/>
                        <w:left w:val="none" w:sz="0" w:space="0" w:color="auto"/>
                        <w:bottom w:val="none" w:sz="0" w:space="0" w:color="auto"/>
                        <w:right w:val="none" w:sz="0" w:space="0" w:color="auto"/>
                      </w:divBdr>
                    </w:div>
                  </w:divsChild>
                </w:div>
                <w:div w:id="1805075098">
                  <w:marLeft w:val="0"/>
                  <w:marRight w:val="0"/>
                  <w:marTop w:val="0"/>
                  <w:marBottom w:val="0"/>
                  <w:divBdr>
                    <w:top w:val="none" w:sz="0" w:space="0" w:color="auto"/>
                    <w:left w:val="none" w:sz="0" w:space="0" w:color="auto"/>
                    <w:bottom w:val="none" w:sz="0" w:space="0" w:color="auto"/>
                    <w:right w:val="none" w:sz="0" w:space="0" w:color="auto"/>
                  </w:divBdr>
                  <w:divsChild>
                    <w:div w:id="1425492620">
                      <w:marLeft w:val="0"/>
                      <w:marRight w:val="0"/>
                      <w:marTop w:val="0"/>
                      <w:marBottom w:val="0"/>
                      <w:divBdr>
                        <w:top w:val="none" w:sz="0" w:space="0" w:color="auto"/>
                        <w:left w:val="none" w:sz="0" w:space="0" w:color="auto"/>
                        <w:bottom w:val="none" w:sz="0" w:space="0" w:color="auto"/>
                        <w:right w:val="none" w:sz="0" w:space="0" w:color="auto"/>
                      </w:divBdr>
                    </w:div>
                  </w:divsChild>
                </w:div>
                <w:div w:id="1825001148">
                  <w:marLeft w:val="0"/>
                  <w:marRight w:val="0"/>
                  <w:marTop w:val="0"/>
                  <w:marBottom w:val="0"/>
                  <w:divBdr>
                    <w:top w:val="none" w:sz="0" w:space="0" w:color="auto"/>
                    <w:left w:val="none" w:sz="0" w:space="0" w:color="auto"/>
                    <w:bottom w:val="none" w:sz="0" w:space="0" w:color="auto"/>
                    <w:right w:val="none" w:sz="0" w:space="0" w:color="auto"/>
                  </w:divBdr>
                  <w:divsChild>
                    <w:div w:id="1184325895">
                      <w:marLeft w:val="0"/>
                      <w:marRight w:val="0"/>
                      <w:marTop w:val="0"/>
                      <w:marBottom w:val="0"/>
                      <w:divBdr>
                        <w:top w:val="none" w:sz="0" w:space="0" w:color="auto"/>
                        <w:left w:val="none" w:sz="0" w:space="0" w:color="auto"/>
                        <w:bottom w:val="none" w:sz="0" w:space="0" w:color="auto"/>
                        <w:right w:val="none" w:sz="0" w:space="0" w:color="auto"/>
                      </w:divBdr>
                    </w:div>
                  </w:divsChild>
                </w:div>
                <w:div w:id="1858958971">
                  <w:marLeft w:val="0"/>
                  <w:marRight w:val="0"/>
                  <w:marTop w:val="0"/>
                  <w:marBottom w:val="0"/>
                  <w:divBdr>
                    <w:top w:val="none" w:sz="0" w:space="0" w:color="auto"/>
                    <w:left w:val="none" w:sz="0" w:space="0" w:color="auto"/>
                    <w:bottom w:val="none" w:sz="0" w:space="0" w:color="auto"/>
                    <w:right w:val="none" w:sz="0" w:space="0" w:color="auto"/>
                  </w:divBdr>
                  <w:divsChild>
                    <w:div w:id="1462267514">
                      <w:marLeft w:val="0"/>
                      <w:marRight w:val="0"/>
                      <w:marTop w:val="0"/>
                      <w:marBottom w:val="0"/>
                      <w:divBdr>
                        <w:top w:val="none" w:sz="0" w:space="0" w:color="auto"/>
                        <w:left w:val="none" w:sz="0" w:space="0" w:color="auto"/>
                        <w:bottom w:val="none" w:sz="0" w:space="0" w:color="auto"/>
                        <w:right w:val="none" w:sz="0" w:space="0" w:color="auto"/>
                      </w:divBdr>
                    </w:div>
                  </w:divsChild>
                </w:div>
                <w:div w:id="1869753854">
                  <w:marLeft w:val="0"/>
                  <w:marRight w:val="0"/>
                  <w:marTop w:val="0"/>
                  <w:marBottom w:val="0"/>
                  <w:divBdr>
                    <w:top w:val="none" w:sz="0" w:space="0" w:color="auto"/>
                    <w:left w:val="none" w:sz="0" w:space="0" w:color="auto"/>
                    <w:bottom w:val="none" w:sz="0" w:space="0" w:color="auto"/>
                    <w:right w:val="none" w:sz="0" w:space="0" w:color="auto"/>
                  </w:divBdr>
                  <w:divsChild>
                    <w:div w:id="1242790083">
                      <w:marLeft w:val="0"/>
                      <w:marRight w:val="0"/>
                      <w:marTop w:val="0"/>
                      <w:marBottom w:val="0"/>
                      <w:divBdr>
                        <w:top w:val="none" w:sz="0" w:space="0" w:color="auto"/>
                        <w:left w:val="none" w:sz="0" w:space="0" w:color="auto"/>
                        <w:bottom w:val="none" w:sz="0" w:space="0" w:color="auto"/>
                        <w:right w:val="none" w:sz="0" w:space="0" w:color="auto"/>
                      </w:divBdr>
                    </w:div>
                  </w:divsChild>
                </w:div>
                <w:div w:id="1925529567">
                  <w:marLeft w:val="0"/>
                  <w:marRight w:val="0"/>
                  <w:marTop w:val="0"/>
                  <w:marBottom w:val="0"/>
                  <w:divBdr>
                    <w:top w:val="none" w:sz="0" w:space="0" w:color="auto"/>
                    <w:left w:val="none" w:sz="0" w:space="0" w:color="auto"/>
                    <w:bottom w:val="none" w:sz="0" w:space="0" w:color="auto"/>
                    <w:right w:val="none" w:sz="0" w:space="0" w:color="auto"/>
                  </w:divBdr>
                  <w:divsChild>
                    <w:div w:id="1584296134">
                      <w:marLeft w:val="0"/>
                      <w:marRight w:val="0"/>
                      <w:marTop w:val="0"/>
                      <w:marBottom w:val="0"/>
                      <w:divBdr>
                        <w:top w:val="none" w:sz="0" w:space="0" w:color="auto"/>
                        <w:left w:val="none" w:sz="0" w:space="0" w:color="auto"/>
                        <w:bottom w:val="none" w:sz="0" w:space="0" w:color="auto"/>
                        <w:right w:val="none" w:sz="0" w:space="0" w:color="auto"/>
                      </w:divBdr>
                    </w:div>
                  </w:divsChild>
                </w:div>
                <w:div w:id="1928343783">
                  <w:marLeft w:val="0"/>
                  <w:marRight w:val="0"/>
                  <w:marTop w:val="0"/>
                  <w:marBottom w:val="0"/>
                  <w:divBdr>
                    <w:top w:val="none" w:sz="0" w:space="0" w:color="auto"/>
                    <w:left w:val="none" w:sz="0" w:space="0" w:color="auto"/>
                    <w:bottom w:val="none" w:sz="0" w:space="0" w:color="auto"/>
                    <w:right w:val="none" w:sz="0" w:space="0" w:color="auto"/>
                  </w:divBdr>
                  <w:divsChild>
                    <w:div w:id="467669396">
                      <w:marLeft w:val="0"/>
                      <w:marRight w:val="0"/>
                      <w:marTop w:val="0"/>
                      <w:marBottom w:val="0"/>
                      <w:divBdr>
                        <w:top w:val="none" w:sz="0" w:space="0" w:color="auto"/>
                        <w:left w:val="none" w:sz="0" w:space="0" w:color="auto"/>
                        <w:bottom w:val="none" w:sz="0" w:space="0" w:color="auto"/>
                        <w:right w:val="none" w:sz="0" w:space="0" w:color="auto"/>
                      </w:divBdr>
                    </w:div>
                  </w:divsChild>
                </w:div>
                <w:div w:id="1935505437">
                  <w:marLeft w:val="0"/>
                  <w:marRight w:val="0"/>
                  <w:marTop w:val="0"/>
                  <w:marBottom w:val="0"/>
                  <w:divBdr>
                    <w:top w:val="none" w:sz="0" w:space="0" w:color="auto"/>
                    <w:left w:val="none" w:sz="0" w:space="0" w:color="auto"/>
                    <w:bottom w:val="none" w:sz="0" w:space="0" w:color="auto"/>
                    <w:right w:val="none" w:sz="0" w:space="0" w:color="auto"/>
                  </w:divBdr>
                  <w:divsChild>
                    <w:div w:id="1993872098">
                      <w:marLeft w:val="0"/>
                      <w:marRight w:val="0"/>
                      <w:marTop w:val="0"/>
                      <w:marBottom w:val="0"/>
                      <w:divBdr>
                        <w:top w:val="none" w:sz="0" w:space="0" w:color="auto"/>
                        <w:left w:val="none" w:sz="0" w:space="0" w:color="auto"/>
                        <w:bottom w:val="none" w:sz="0" w:space="0" w:color="auto"/>
                        <w:right w:val="none" w:sz="0" w:space="0" w:color="auto"/>
                      </w:divBdr>
                    </w:div>
                  </w:divsChild>
                </w:div>
                <w:div w:id="1945915739">
                  <w:marLeft w:val="0"/>
                  <w:marRight w:val="0"/>
                  <w:marTop w:val="0"/>
                  <w:marBottom w:val="0"/>
                  <w:divBdr>
                    <w:top w:val="none" w:sz="0" w:space="0" w:color="auto"/>
                    <w:left w:val="none" w:sz="0" w:space="0" w:color="auto"/>
                    <w:bottom w:val="none" w:sz="0" w:space="0" w:color="auto"/>
                    <w:right w:val="none" w:sz="0" w:space="0" w:color="auto"/>
                  </w:divBdr>
                  <w:divsChild>
                    <w:div w:id="1304119551">
                      <w:marLeft w:val="0"/>
                      <w:marRight w:val="0"/>
                      <w:marTop w:val="0"/>
                      <w:marBottom w:val="0"/>
                      <w:divBdr>
                        <w:top w:val="none" w:sz="0" w:space="0" w:color="auto"/>
                        <w:left w:val="none" w:sz="0" w:space="0" w:color="auto"/>
                        <w:bottom w:val="none" w:sz="0" w:space="0" w:color="auto"/>
                        <w:right w:val="none" w:sz="0" w:space="0" w:color="auto"/>
                      </w:divBdr>
                    </w:div>
                  </w:divsChild>
                </w:div>
                <w:div w:id="1986927348">
                  <w:marLeft w:val="0"/>
                  <w:marRight w:val="0"/>
                  <w:marTop w:val="0"/>
                  <w:marBottom w:val="0"/>
                  <w:divBdr>
                    <w:top w:val="none" w:sz="0" w:space="0" w:color="auto"/>
                    <w:left w:val="none" w:sz="0" w:space="0" w:color="auto"/>
                    <w:bottom w:val="none" w:sz="0" w:space="0" w:color="auto"/>
                    <w:right w:val="none" w:sz="0" w:space="0" w:color="auto"/>
                  </w:divBdr>
                  <w:divsChild>
                    <w:div w:id="159584674">
                      <w:marLeft w:val="0"/>
                      <w:marRight w:val="0"/>
                      <w:marTop w:val="0"/>
                      <w:marBottom w:val="0"/>
                      <w:divBdr>
                        <w:top w:val="none" w:sz="0" w:space="0" w:color="auto"/>
                        <w:left w:val="none" w:sz="0" w:space="0" w:color="auto"/>
                        <w:bottom w:val="none" w:sz="0" w:space="0" w:color="auto"/>
                        <w:right w:val="none" w:sz="0" w:space="0" w:color="auto"/>
                      </w:divBdr>
                    </w:div>
                  </w:divsChild>
                </w:div>
                <w:div w:id="1996951373">
                  <w:marLeft w:val="0"/>
                  <w:marRight w:val="0"/>
                  <w:marTop w:val="0"/>
                  <w:marBottom w:val="0"/>
                  <w:divBdr>
                    <w:top w:val="none" w:sz="0" w:space="0" w:color="auto"/>
                    <w:left w:val="none" w:sz="0" w:space="0" w:color="auto"/>
                    <w:bottom w:val="none" w:sz="0" w:space="0" w:color="auto"/>
                    <w:right w:val="none" w:sz="0" w:space="0" w:color="auto"/>
                  </w:divBdr>
                  <w:divsChild>
                    <w:div w:id="1773864456">
                      <w:marLeft w:val="0"/>
                      <w:marRight w:val="0"/>
                      <w:marTop w:val="0"/>
                      <w:marBottom w:val="0"/>
                      <w:divBdr>
                        <w:top w:val="none" w:sz="0" w:space="0" w:color="auto"/>
                        <w:left w:val="none" w:sz="0" w:space="0" w:color="auto"/>
                        <w:bottom w:val="none" w:sz="0" w:space="0" w:color="auto"/>
                        <w:right w:val="none" w:sz="0" w:space="0" w:color="auto"/>
                      </w:divBdr>
                    </w:div>
                  </w:divsChild>
                </w:div>
                <w:div w:id="2010670305">
                  <w:marLeft w:val="0"/>
                  <w:marRight w:val="0"/>
                  <w:marTop w:val="0"/>
                  <w:marBottom w:val="0"/>
                  <w:divBdr>
                    <w:top w:val="none" w:sz="0" w:space="0" w:color="auto"/>
                    <w:left w:val="none" w:sz="0" w:space="0" w:color="auto"/>
                    <w:bottom w:val="none" w:sz="0" w:space="0" w:color="auto"/>
                    <w:right w:val="none" w:sz="0" w:space="0" w:color="auto"/>
                  </w:divBdr>
                  <w:divsChild>
                    <w:div w:id="1400128933">
                      <w:marLeft w:val="0"/>
                      <w:marRight w:val="0"/>
                      <w:marTop w:val="0"/>
                      <w:marBottom w:val="0"/>
                      <w:divBdr>
                        <w:top w:val="none" w:sz="0" w:space="0" w:color="auto"/>
                        <w:left w:val="none" w:sz="0" w:space="0" w:color="auto"/>
                        <w:bottom w:val="none" w:sz="0" w:space="0" w:color="auto"/>
                        <w:right w:val="none" w:sz="0" w:space="0" w:color="auto"/>
                      </w:divBdr>
                    </w:div>
                  </w:divsChild>
                </w:div>
                <w:div w:id="2028823460">
                  <w:marLeft w:val="0"/>
                  <w:marRight w:val="0"/>
                  <w:marTop w:val="0"/>
                  <w:marBottom w:val="0"/>
                  <w:divBdr>
                    <w:top w:val="none" w:sz="0" w:space="0" w:color="auto"/>
                    <w:left w:val="none" w:sz="0" w:space="0" w:color="auto"/>
                    <w:bottom w:val="none" w:sz="0" w:space="0" w:color="auto"/>
                    <w:right w:val="none" w:sz="0" w:space="0" w:color="auto"/>
                  </w:divBdr>
                  <w:divsChild>
                    <w:div w:id="1284077783">
                      <w:marLeft w:val="0"/>
                      <w:marRight w:val="0"/>
                      <w:marTop w:val="0"/>
                      <w:marBottom w:val="0"/>
                      <w:divBdr>
                        <w:top w:val="none" w:sz="0" w:space="0" w:color="auto"/>
                        <w:left w:val="none" w:sz="0" w:space="0" w:color="auto"/>
                        <w:bottom w:val="none" w:sz="0" w:space="0" w:color="auto"/>
                        <w:right w:val="none" w:sz="0" w:space="0" w:color="auto"/>
                      </w:divBdr>
                    </w:div>
                  </w:divsChild>
                </w:div>
                <w:div w:id="2039087984">
                  <w:marLeft w:val="0"/>
                  <w:marRight w:val="0"/>
                  <w:marTop w:val="0"/>
                  <w:marBottom w:val="0"/>
                  <w:divBdr>
                    <w:top w:val="none" w:sz="0" w:space="0" w:color="auto"/>
                    <w:left w:val="none" w:sz="0" w:space="0" w:color="auto"/>
                    <w:bottom w:val="none" w:sz="0" w:space="0" w:color="auto"/>
                    <w:right w:val="none" w:sz="0" w:space="0" w:color="auto"/>
                  </w:divBdr>
                  <w:divsChild>
                    <w:div w:id="1408192524">
                      <w:marLeft w:val="0"/>
                      <w:marRight w:val="0"/>
                      <w:marTop w:val="0"/>
                      <w:marBottom w:val="0"/>
                      <w:divBdr>
                        <w:top w:val="none" w:sz="0" w:space="0" w:color="auto"/>
                        <w:left w:val="none" w:sz="0" w:space="0" w:color="auto"/>
                        <w:bottom w:val="none" w:sz="0" w:space="0" w:color="auto"/>
                        <w:right w:val="none" w:sz="0" w:space="0" w:color="auto"/>
                      </w:divBdr>
                    </w:div>
                  </w:divsChild>
                </w:div>
                <w:div w:id="2044016241">
                  <w:marLeft w:val="0"/>
                  <w:marRight w:val="0"/>
                  <w:marTop w:val="0"/>
                  <w:marBottom w:val="0"/>
                  <w:divBdr>
                    <w:top w:val="none" w:sz="0" w:space="0" w:color="auto"/>
                    <w:left w:val="none" w:sz="0" w:space="0" w:color="auto"/>
                    <w:bottom w:val="none" w:sz="0" w:space="0" w:color="auto"/>
                    <w:right w:val="none" w:sz="0" w:space="0" w:color="auto"/>
                  </w:divBdr>
                  <w:divsChild>
                    <w:div w:id="1728186388">
                      <w:marLeft w:val="0"/>
                      <w:marRight w:val="0"/>
                      <w:marTop w:val="0"/>
                      <w:marBottom w:val="0"/>
                      <w:divBdr>
                        <w:top w:val="none" w:sz="0" w:space="0" w:color="auto"/>
                        <w:left w:val="none" w:sz="0" w:space="0" w:color="auto"/>
                        <w:bottom w:val="none" w:sz="0" w:space="0" w:color="auto"/>
                        <w:right w:val="none" w:sz="0" w:space="0" w:color="auto"/>
                      </w:divBdr>
                    </w:div>
                  </w:divsChild>
                </w:div>
                <w:div w:id="2046439325">
                  <w:marLeft w:val="0"/>
                  <w:marRight w:val="0"/>
                  <w:marTop w:val="0"/>
                  <w:marBottom w:val="0"/>
                  <w:divBdr>
                    <w:top w:val="none" w:sz="0" w:space="0" w:color="auto"/>
                    <w:left w:val="none" w:sz="0" w:space="0" w:color="auto"/>
                    <w:bottom w:val="none" w:sz="0" w:space="0" w:color="auto"/>
                    <w:right w:val="none" w:sz="0" w:space="0" w:color="auto"/>
                  </w:divBdr>
                  <w:divsChild>
                    <w:div w:id="175581226">
                      <w:marLeft w:val="0"/>
                      <w:marRight w:val="0"/>
                      <w:marTop w:val="0"/>
                      <w:marBottom w:val="0"/>
                      <w:divBdr>
                        <w:top w:val="none" w:sz="0" w:space="0" w:color="auto"/>
                        <w:left w:val="none" w:sz="0" w:space="0" w:color="auto"/>
                        <w:bottom w:val="none" w:sz="0" w:space="0" w:color="auto"/>
                        <w:right w:val="none" w:sz="0" w:space="0" w:color="auto"/>
                      </w:divBdr>
                    </w:div>
                  </w:divsChild>
                </w:div>
                <w:div w:id="2052343346">
                  <w:marLeft w:val="0"/>
                  <w:marRight w:val="0"/>
                  <w:marTop w:val="0"/>
                  <w:marBottom w:val="0"/>
                  <w:divBdr>
                    <w:top w:val="none" w:sz="0" w:space="0" w:color="auto"/>
                    <w:left w:val="none" w:sz="0" w:space="0" w:color="auto"/>
                    <w:bottom w:val="none" w:sz="0" w:space="0" w:color="auto"/>
                    <w:right w:val="none" w:sz="0" w:space="0" w:color="auto"/>
                  </w:divBdr>
                  <w:divsChild>
                    <w:div w:id="976570980">
                      <w:marLeft w:val="0"/>
                      <w:marRight w:val="0"/>
                      <w:marTop w:val="0"/>
                      <w:marBottom w:val="0"/>
                      <w:divBdr>
                        <w:top w:val="none" w:sz="0" w:space="0" w:color="auto"/>
                        <w:left w:val="none" w:sz="0" w:space="0" w:color="auto"/>
                        <w:bottom w:val="none" w:sz="0" w:space="0" w:color="auto"/>
                        <w:right w:val="none" w:sz="0" w:space="0" w:color="auto"/>
                      </w:divBdr>
                    </w:div>
                  </w:divsChild>
                </w:div>
                <w:div w:id="2079551348">
                  <w:marLeft w:val="0"/>
                  <w:marRight w:val="0"/>
                  <w:marTop w:val="0"/>
                  <w:marBottom w:val="0"/>
                  <w:divBdr>
                    <w:top w:val="none" w:sz="0" w:space="0" w:color="auto"/>
                    <w:left w:val="none" w:sz="0" w:space="0" w:color="auto"/>
                    <w:bottom w:val="none" w:sz="0" w:space="0" w:color="auto"/>
                    <w:right w:val="none" w:sz="0" w:space="0" w:color="auto"/>
                  </w:divBdr>
                  <w:divsChild>
                    <w:div w:id="946736456">
                      <w:marLeft w:val="0"/>
                      <w:marRight w:val="0"/>
                      <w:marTop w:val="0"/>
                      <w:marBottom w:val="0"/>
                      <w:divBdr>
                        <w:top w:val="none" w:sz="0" w:space="0" w:color="auto"/>
                        <w:left w:val="none" w:sz="0" w:space="0" w:color="auto"/>
                        <w:bottom w:val="none" w:sz="0" w:space="0" w:color="auto"/>
                        <w:right w:val="none" w:sz="0" w:space="0" w:color="auto"/>
                      </w:divBdr>
                    </w:div>
                  </w:divsChild>
                </w:div>
                <w:div w:id="2099324072">
                  <w:marLeft w:val="0"/>
                  <w:marRight w:val="0"/>
                  <w:marTop w:val="0"/>
                  <w:marBottom w:val="0"/>
                  <w:divBdr>
                    <w:top w:val="none" w:sz="0" w:space="0" w:color="auto"/>
                    <w:left w:val="none" w:sz="0" w:space="0" w:color="auto"/>
                    <w:bottom w:val="none" w:sz="0" w:space="0" w:color="auto"/>
                    <w:right w:val="none" w:sz="0" w:space="0" w:color="auto"/>
                  </w:divBdr>
                  <w:divsChild>
                    <w:div w:id="1627740676">
                      <w:marLeft w:val="0"/>
                      <w:marRight w:val="0"/>
                      <w:marTop w:val="0"/>
                      <w:marBottom w:val="0"/>
                      <w:divBdr>
                        <w:top w:val="none" w:sz="0" w:space="0" w:color="auto"/>
                        <w:left w:val="none" w:sz="0" w:space="0" w:color="auto"/>
                        <w:bottom w:val="none" w:sz="0" w:space="0" w:color="auto"/>
                        <w:right w:val="none" w:sz="0" w:space="0" w:color="auto"/>
                      </w:divBdr>
                    </w:div>
                  </w:divsChild>
                </w:div>
                <w:div w:id="2115972762">
                  <w:marLeft w:val="0"/>
                  <w:marRight w:val="0"/>
                  <w:marTop w:val="0"/>
                  <w:marBottom w:val="0"/>
                  <w:divBdr>
                    <w:top w:val="none" w:sz="0" w:space="0" w:color="auto"/>
                    <w:left w:val="none" w:sz="0" w:space="0" w:color="auto"/>
                    <w:bottom w:val="none" w:sz="0" w:space="0" w:color="auto"/>
                    <w:right w:val="none" w:sz="0" w:space="0" w:color="auto"/>
                  </w:divBdr>
                  <w:divsChild>
                    <w:div w:id="798492582">
                      <w:marLeft w:val="0"/>
                      <w:marRight w:val="0"/>
                      <w:marTop w:val="0"/>
                      <w:marBottom w:val="0"/>
                      <w:divBdr>
                        <w:top w:val="none" w:sz="0" w:space="0" w:color="auto"/>
                        <w:left w:val="none" w:sz="0" w:space="0" w:color="auto"/>
                        <w:bottom w:val="none" w:sz="0" w:space="0" w:color="auto"/>
                        <w:right w:val="none" w:sz="0" w:space="0" w:color="auto"/>
                      </w:divBdr>
                    </w:div>
                  </w:divsChild>
                </w:div>
                <w:div w:id="2139646457">
                  <w:marLeft w:val="0"/>
                  <w:marRight w:val="0"/>
                  <w:marTop w:val="0"/>
                  <w:marBottom w:val="0"/>
                  <w:divBdr>
                    <w:top w:val="none" w:sz="0" w:space="0" w:color="auto"/>
                    <w:left w:val="none" w:sz="0" w:space="0" w:color="auto"/>
                    <w:bottom w:val="none" w:sz="0" w:space="0" w:color="auto"/>
                    <w:right w:val="none" w:sz="0" w:space="0" w:color="auto"/>
                  </w:divBdr>
                  <w:divsChild>
                    <w:div w:id="162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4645">
          <w:marLeft w:val="0"/>
          <w:marRight w:val="0"/>
          <w:marTop w:val="0"/>
          <w:marBottom w:val="0"/>
          <w:divBdr>
            <w:top w:val="none" w:sz="0" w:space="0" w:color="auto"/>
            <w:left w:val="none" w:sz="0" w:space="0" w:color="auto"/>
            <w:bottom w:val="none" w:sz="0" w:space="0" w:color="auto"/>
            <w:right w:val="none" w:sz="0" w:space="0" w:color="auto"/>
          </w:divBdr>
          <w:divsChild>
            <w:div w:id="1354502641">
              <w:marLeft w:val="-75"/>
              <w:marRight w:val="0"/>
              <w:marTop w:val="30"/>
              <w:marBottom w:val="30"/>
              <w:divBdr>
                <w:top w:val="none" w:sz="0" w:space="0" w:color="auto"/>
                <w:left w:val="none" w:sz="0" w:space="0" w:color="auto"/>
                <w:bottom w:val="none" w:sz="0" w:space="0" w:color="auto"/>
                <w:right w:val="none" w:sz="0" w:space="0" w:color="auto"/>
              </w:divBdr>
              <w:divsChild>
                <w:div w:id="9724483">
                  <w:marLeft w:val="0"/>
                  <w:marRight w:val="0"/>
                  <w:marTop w:val="0"/>
                  <w:marBottom w:val="0"/>
                  <w:divBdr>
                    <w:top w:val="none" w:sz="0" w:space="0" w:color="auto"/>
                    <w:left w:val="none" w:sz="0" w:space="0" w:color="auto"/>
                    <w:bottom w:val="none" w:sz="0" w:space="0" w:color="auto"/>
                    <w:right w:val="none" w:sz="0" w:space="0" w:color="auto"/>
                  </w:divBdr>
                  <w:divsChild>
                    <w:div w:id="1473060909">
                      <w:marLeft w:val="0"/>
                      <w:marRight w:val="0"/>
                      <w:marTop w:val="0"/>
                      <w:marBottom w:val="0"/>
                      <w:divBdr>
                        <w:top w:val="none" w:sz="0" w:space="0" w:color="auto"/>
                        <w:left w:val="none" w:sz="0" w:space="0" w:color="auto"/>
                        <w:bottom w:val="none" w:sz="0" w:space="0" w:color="auto"/>
                        <w:right w:val="none" w:sz="0" w:space="0" w:color="auto"/>
                      </w:divBdr>
                    </w:div>
                  </w:divsChild>
                </w:div>
                <w:div w:id="19791921">
                  <w:marLeft w:val="0"/>
                  <w:marRight w:val="0"/>
                  <w:marTop w:val="0"/>
                  <w:marBottom w:val="0"/>
                  <w:divBdr>
                    <w:top w:val="none" w:sz="0" w:space="0" w:color="auto"/>
                    <w:left w:val="none" w:sz="0" w:space="0" w:color="auto"/>
                    <w:bottom w:val="none" w:sz="0" w:space="0" w:color="auto"/>
                    <w:right w:val="none" w:sz="0" w:space="0" w:color="auto"/>
                  </w:divBdr>
                  <w:divsChild>
                    <w:div w:id="1461992028">
                      <w:marLeft w:val="0"/>
                      <w:marRight w:val="0"/>
                      <w:marTop w:val="0"/>
                      <w:marBottom w:val="0"/>
                      <w:divBdr>
                        <w:top w:val="none" w:sz="0" w:space="0" w:color="auto"/>
                        <w:left w:val="none" w:sz="0" w:space="0" w:color="auto"/>
                        <w:bottom w:val="none" w:sz="0" w:space="0" w:color="auto"/>
                        <w:right w:val="none" w:sz="0" w:space="0" w:color="auto"/>
                      </w:divBdr>
                    </w:div>
                  </w:divsChild>
                </w:div>
                <w:div w:id="80686000">
                  <w:marLeft w:val="0"/>
                  <w:marRight w:val="0"/>
                  <w:marTop w:val="0"/>
                  <w:marBottom w:val="0"/>
                  <w:divBdr>
                    <w:top w:val="none" w:sz="0" w:space="0" w:color="auto"/>
                    <w:left w:val="none" w:sz="0" w:space="0" w:color="auto"/>
                    <w:bottom w:val="none" w:sz="0" w:space="0" w:color="auto"/>
                    <w:right w:val="none" w:sz="0" w:space="0" w:color="auto"/>
                  </w:divBdr>
                  <w:divsChild>
                    <w:div w:id="616301485">
                      <w:marLeft w:val="0"/>
                      <w:marRight w:val="0"/>
                      <w:marTop w:val="0"/>
                      <w:marBottom w:val="0"/>
                      <w:divBdr>
                        <w:top w:val="none" w:sz="0" w:space="0" w:color="auto"/>
                        <w:left w:val="none" w:sz="0" w:space="0" w:color="auto"/>
                        <w:bottom w:val="none" w:sz="0" w:space="0" w:color="auto"/>
                        <w:right w:val="none" w:sz="0" w:space="0" w:color="auto"/>
                      </w:divBdr>
                    </w:div>
                  </w:divsChild>
                </w:div>
                <w:div w:id="139082591">
                  <w:marLeft w:val="0"/>
                  <w:marRight w:val="0"/>
                  <w:marTop w:val="0"/>
                  <w:marBottom w:val="0"/>
                  <w:divBdr>
                    <w:top w:val="none" w:sz="0" w:space="0" w:color="auto"/>
                    <w:left w:val="none" w:sz="0" w:space="0" w:color="auto"/>
                    <w:bottom w:val="none" w:sz="0" w:space="0" w:color="auto"/>
                    <w:right w:val="none" w:sz="0" w:space="0" w:color="auto"/>
                  </w:divBdr>
                  <w:divsChild>
                    <w:div w:id="1940867714">
                      <w:marLeft w:val="0"/>
                      <w:marRight w:val="0"/>
                      <w:marTop w:val="0"/>
                      <w:marBottom w:val="0"/>
                      <w:divBdr>
                        <w:top w:val="none" w:sz="0" w:space="0" w:color="auto"/>
                        <w:left w:val="none" w:sz="0" w:space="0" w:color="auto"/>
                        <w:bottom w:val="none" w:sz="0" w:space="0" w:color="auto"/>
                        <w:right w:val="none" w:sz="0" w:space="0" w:color="auto"/>
                      </w:divBdr>
                    </w:div>
                  </w:divsChild>
                </w:div>
                <w:div w:id="146671005">
                  <w:marLeft w:val="0"/>
                  <w:marRight w:val="0"/>
                  <w:marTop w:val="0"/>
                  <w:marBottom w:val="0"/>
                  <w:divBdr>
                    <w:top w:val="none" w:sz="0" w:space="0" w:color="auto"/>
                    <w:left w:val="none" w:sz="0" w:space="0" w:color="auto"/>
                    <w:bottom w:val="none" w:sz="0" w:space="0" w:color="auto"/>
                    <w:right w:val="none" w:sz="0" w:space="0" w:color="auto"/>
                  </w:divBdr>
                  <w:divsChild>
                    <w:div w:id="364136506">
                      <w:marLeft w:val="0"/>
                      <w:marRight w:val="0"/>
                      <w:marTop w:val="0"/>
                      <w:marBottom w:val="0"/>
                      <w:divBdr>
                        <w:top w:val="none" w:sz="0" w:space="0" w:color="auto"/>
                        <w:left w:val="none" w:sz="0" w:space="0" w:color="auto"/>
                        <w:bottom w:val="none" w:sz="0" w:space="0" w:color="auto"/>
                        <w:right w:val="none" w:sz="0" w:space="0" w:color="auto"/>
                      </w:divBdr>
                    </w:div>
                  </w:divsChild>
                </w:div>
                <w:div w:id="149175085">
                  <w:marLeft w:val="0"/>
                  <w:marRight w:val="0"/>
                  <w:marTop w:val="0"/>
                  <w:marBottom w:val="0"/>
                  <w:divBdr>
                    <w:top w:val="none" w:sz="0" w:space="0" w:color="auto"/>
                    <w:left w:val="none" w:sz="0" w:space="0" w:color="auto"/>
                    <w:bottom w:val="none" w:sz="0" w:space="0" w:color="auto"/>
                    <w:right w:val="none" w:sz="0" w:space="0" w:color="auto"/>
                  </w:divBdr>
                  <w:divsChild>
                    <w:div w:id="1591498475">
                      <w:marLeft w:val="0"/>
                      <w:marRight w:val="0"/>
                      <w:marTop w:val="0"/>
                      <w:marBottom w:val="0"/>
                      <w:divBdr>
                        <w:top w:val="none" w:sz="0" w:space="0" w:color="auto"/>
                        <w:left w:val="none" w:sz="0" w:space="0" w:color="auto"/>
                        <w:bottom w:val="none" w:sz="0" w:space="0" w:color="auto"/>
                        <w:right w:val="none" w:sz="0" w:space="0" w:color="auto"/>
                      </w:divBdr>
                    </w:div>
                  </w:divsChild>
                </w:div>
                <w:div w:id="154031617">
                  <w:marLeft w:val="0"/>
                  <w:marRight w:val="0"/>
                  <w:marTop w:val="0"/>
                  <w:marBottom w:val="0"/>
                  <w:divBdr>
                    <w:top w:val="none" w:sz="0" w:space="0" w:color="auto"/>
                    <w:left w:val="none" w:sz="0" w:space="0" w:color="auto"/>
                    <w:bottom w:val="none" w:sz="0" w:space="0" w:color="auto"/>
                    <w:right w:val="none" w:sz="0" w:space="0" w:color="auto"/>
                  </w:divBdr>
                  <w:divsChild>
                    <w:div w:id="708797891">
                      <w:marLeft w:val="0"/>
                      <w:marRight w:val="0"/>
                      <w:marTop w:val="0"/>
                      <w:marBottom w:val="0"/>
                      <w:divBdr>
                        <w:top w:val="none" w:sz="0" w:space="0" w:color="auto"/>
                        <w:left w:val="none" w:sz="0" w:space="0" w:color="auto"/>
                        <w:bottom w:val="none" w:sz="0" w:space="0" w:color="auto"/>
                        <w:right w:val="none" w:sz="0" w:space="0" w:color="auto"/>
                      </w:divBdr>
                    </w:div>
                  </w:divsChild>
                </w:div>
                <w:div w:id="163134336">
                  <w:marLeft w:val="0"/>
                  <w:marRight w:val="0"/>
                  <w:marTop w:val="0"/>
                  <w:marBottom w:val="0"/>
                  <w:divBdr>
                    <w:top w:val="none" w:sz="0" w:space="0" w:color="auto"/>
                    <w:left w:val="none" w:sz="0" w:space="0" w:color="auto"/>
                    <w:bottom w:val="none" w:sz="0" w:space="0" w:color="auto"/>
                    <w:right w:val="none" w:sz="0" w:space="0" w:color="auto"/>
                  </w:divBdr>
                  <w:divsChild>
                    <w:div w:id="593368619">
                      <w:marLeft w:val="0"/>
                      <w:marRight w:val="0"/>
                      <w:marTop w:val="0"/>
                      <w:marBottom w:val="0"/>
                      <w:divBdr>
                        <w:top w:val="none" w:sz="0" w:space="0" w:color="auto"/>
                        <w:left w:val="none" w:sz="0" w:space="0" w:color="auto"/>
                        <w:bottom w:val="none" w:sz="0" w:space="0" w:color="auto"/>
                        <w:right w:val="none" w:sz="0" w:space="0" w:color="auto"/>
                      </w:divBdr>
                    </w:div>
                  </w:divsChild>
                </w:div>
                <w:div w:id="177886662">
                  <w:marLeft w:val="0"/>
                  <w:marRight w:val="0"/>
                  <w:marTop w:val="0"/>
                  <w:marBottom w:val="0"/>
                  <w:divBdr>
                    <w:top w:val="none" w:sz="0" w:space="0" w:color="auto"/>
                    <w:left w:val="none" w:sz="0" w:space="0" w:color="auto"/>
                    <w:bottom w:val="none" w:sz="0" w:space="0" w:color="auto"/>
                    <w:right w:val="none" w:sz="0" w:space="0" w:color="auto"/>
                  </w:divBdr>
                  <w:divsChild>
                    <w:div w:id="726951119">
                      <w:marLeft w:val="0"/>
                      <w:marRight w:val="0"/>
                      <w:marTop w:val="0"/>
                      <w:marBottom w:val="0"/>
                      <w:divBdr>
                        <w:top w:val="none" w:sz="0" w:space="0" w:color="auto"/>
                        <w:left w:val="none" w:sz="0" w:space="0" w:color="auto"/>
                        <w:bottom w:val="none" w:sz="0" w:space="0" w:color="auto"/>
                        <w:right w:val="none" w:sz="0" w:space="0" w:color="auto"/>
                      </w:divBdr>
                    </w:div>
                  </w:divsChild>
                </w:div>
                <w:div w:id="222762123">
                  <w:marLeft w:val="0"/>
                  <w:marRight w:val="0"/>
                  <w:marTop w:val="0"/>
                  <w:marBottom w:val="0"/>
                  <w:divBdr>
                    <w:top w:val="none" w:sz="0" w:space="0" w:color="auto"/>
                    <w:left w:val="none" w:sz="0" w:space="0" w:color="auto"/>
                    <w:bottom w:val="none" w:sz="0" w:space="0" w:color="auto"/>
                    <w:right w:val="none" w:sz="0" w:space="0" w:color="auto"/>
                  </w:divBdr>
                  <w:divsChild>
                    <w:div w:id="317149243">
                      <w:marLeft w:val="0"/>
                      <w:marRight w:val="0"/>
                      <w:marTop w:val="0"/>
                      <w:marBottom w:val="0"/>
                      <w:divBdr>
                        <w:top w:val="none" w:sz="0" w:space="0" w:color="auto"/>
                        <w:left w:val="none" w:sz="0" w:space="0" w:color="auto"/>
                        <w:bottom w:val="none" w:sz="0" w:space="0" w:color="auto"/>
                        <w:right w:val="none" w:sz="0" w:space="0" w:color="auto"/>
                      </w:divBdr>
                    </w:div>
                  </w:divsChild>
                </w:div>
                <w:div w:id="231739389">
                  <w:marLeft w:val="0"/>
                  <w:marRight w:val="0"/>
                  <w:marTop w:val="0"/>
                  <w:marBottom w:val="0"/>
                  <w:divBdr>
                    <w:top w:val="none" w:sz="0" w:space="0" w:color="auto"/>
                    <w:left w:val="none" w:sz="0" w:space="0" w:color="auto"/>
                    <w:bottom w:val="none" w:sz="0" w:space="0" w:color="auto"/>
                    <w:right w:val="none" w:sz="0" w:space="0" w:color="auto"/>
                  </w:divBdr>
                  <w:divsChild>
                    <w:div w:id="2123332080">
                      <w:marLeft w:val="0"/>
                      <w:marRight w:val="0"/>
                      <w:marTop w:val="0"/>
                      <w:marBottom w:val="0"/>
                      <w:divBdr>
                        <w:top w:val="none" w:sz="0" w:space="0" w:color="auto"/>
                        <w:left w:val="none" w:sz="0" w:space="0" w:color="auto"/>
                        <w:bottom w:val="none" w:sz="0" w:space="0" w:color="auto"/>
                        <w:right w:val="none" w:sz="0" w:space="0" w:color="auto"/>
                      </w:divBdr>
                    </w:div>
                  </w:divsChild>
                </w:div>
                <w:div w:id="242683707">
                  <w:marLeft w:val="0"/>
                  <w:marRight w:val="0"/>
                  <w:marTop w:val="0"/>
                  <w:marBottom w:val="0"/>
                  <w:divBdr>
                    <w:top w:val="none" w:sz="0" w:space="0" w:color="auto"/>
                    <w:left w:val="none" w:sz="0" w:space="0" w:color="auto"/>
                    <w:bottom w:val="none" w:sz="0" w:space="0" w:color="auto"/>
                    <w:right w:val="none" w:sz="0" w:space="0" w:color="auto"/>
                  </w:divBdr>
                  <w:divsChild>
                    <w:div w:id="729108920">
                      <w:marLeft w:val="0"/>
                      <w:marRight w:val="0"/>
                      <w:marTop w:val="0"/>
                      <w:marBottom w:val="0"/>
                      <w:divBdr>
                        <w:top w:val="none" w:sz="0" w:space="0" w:color="auto"/>
                        <w:left w:val="none" w:sz="0" w:space="0" w:color="auto"/>
                        <w:bottom w:val="none" w:sz="0" w:space="0" w:color="auto"/>
                        <w:right w:val="none" w:sz="0" w:space="0" w:color="auto"/>
                      </w:divBdr>
                    </w:div>
                  </w:divsChild>
                </w:div>
                <w:div w:id="252475450">
                  <w:marLeft w:val="0"/>
                  <w:marRight w:val="0"/>
                  <w:marTop w:val="0"/>
                  <w:marBottom w:val="0"/>
                  <w:divBdr>
                    <w:top w:val="none" w:sz="0" w:space="0" w:color="auto"/>
                    <w:left w:val="none" w:sz="0" w:space="0" w:color="auto"/>
                    <w:bottom w:val="none" w:sz="0" w:space="0" w:color="auto"/>
                    <w:right w:val="none" w:sz="0" w:space="0" w:color="auto"/>
                  </w:divBdr>
                  <w:divsChild>
                    <w:div w:id="379792084">
                      <w:marLeft w:val="0"/>
                      <w:marRight w:val="0"/>
                      <w:marTop w:val="0"/>
                      <w:marBottom w:val="0"/>
                      <w:divBdr>
                        <w:top w:val="none" w:sz="0" w:space="0" w:color="auto"/>
                        <w:left w:val="none" w:sz="0" w:space="0" w:color="auto"/>
                        <w:bottom w:val="none" w:sz="0" w:space="0" w:color="auto"/>
                        <w:right w:val="none" w:sz="0" w:space="0" w:color="auto"/>
                      </w:divBdr>
                    </w:div>
                  </w:divsChild>
                </w:div>
                <w:div w:id="253904722">
                  <w:marLeft w:val="0"/>
                  <w:marRight w:val="0"/>
                  <w:marTop w:val="0"/>
                  <w:marBottom w:val="0"/>
                  <w:divBdr>
                    <w:top w:val="none" w:sz="0" w:space="0" w:color="auto"/>
                    <w:left w:val="none" w:sz="0" w:space="0" w:color="auto"/>
                    <w:bottom w:val="none" w:sz="0" w:space="0" w:color="auto"/>
                    <w:right w:val="none" w:sz="0" w:space="0" w:color="auto"/>
                  </w:divBdr>
                  <w:divsChild>
                    <w:div w:id="681705599">
                      <w:marLeft w:val="0"/>
                      <w:marRight w:val="0"/>
                      <w:marTop w:val="0"/>
                      <w:marBottom w:val="0"/>
                      <w:divBdr>
                        <w:top w:val="none" w:sz="0" w:space="0" w:color="auto"/>
                        <w:left w:val="none" w:sz="0" w:space="0" w:color="auto"/>
                        <w:bottom w:val="none" w:sz="0" w:space="0" w:color="auto"/>
                        <w:right w:val="none" w:sz="0" w:space="0" w:color="auto"/>
                      </w:divBdr>
                    </w:div>
                  </w:divsChild>
                </w:div>
                <w:div w:id="264189139">
                  <w:marLeft w:val="0"/>
                  <w:marRight w:val="0"/>
                  <w:marTop w:val="0"/>
                  <w:marBottom w:val="0"/>
                  <w:divBdr>
                    <w:top w:val="none" w:sz="0" w:space="0" w:color="auto"/>
                    <w:left w:val="none" w:sz="0" w:space="0" w:color="auto"/>
                    <w:bottom w:val="none" w:sz="0" w:space="0" w:color="auto"/>
                    <w:right w:val="none" w:sz="0" w:space="0" w:color="auto"/>
                  </w:divBdr>
                  <w:divsChild>
                    <w:div w:id="661006816">
                      <w:marLeft w:val="0"/>
                      <w:marRight w:val="0"/>
                      <w:marTop w:val="0"/>
                      <w:marBottom w:val="0"/>
                      <w:divBdr>
                        <w:top w:val="none" w:sz="0" w:space="0" w:color="auto"/>
                        <w:left w:val="none" w:sz="0" w:space="0" w:color="auto"/>
                        <w:bottom w:val="none" w:sz="0" w:space="0" w:color="auto"/>
                        <w:right w:val="none" w:sz="0" w:space="0" w:color="auto"/>
                      </w:divBdr>
                    </w:div>
                  </w:divsChild>
                </w:div>
                <w:div w:id="275523312">
                  <w:marLeft w:val="0"/>
                  <w:marRight w:val="0"/>
                  <w:marTop w:val="0"/>
                  <w:marBottom w:val="0"/>
                  <w:divBdr>
                    <w:top w:val="none" w:sz="0" w:space="0" w:color="auto"/>
                    <w:left w:val="none" w:sz="0" w:space="0" w:color="auto"/>
                    <w:bottom w:val="none" w:sz="0" w:space="0" w:color="auto"/>
                    <w:right w:val="none" w:sz="0" w:space="0" w:color="auto"/>
                  </w:divBdr>
                  <w:divsChild>
                    <w:div w:id="1135177179">
                      <w:marLeft w:val="0"/>
                      <w:marRight w:val="0"/>
                      <w:marTop w:val="0"/>
                      <w:marBottom w:val="0"/>
                      <w:divBdr>
                        <w:top w:val="none" w:sz="0" w:space="0" w:color="auto"/>
                        <w:left w:val="none" w:sz="0" w:space="0" w:color="auto"/>
                        <w:bottom w:val="none" w:sz="0" w:space="0" w:color="auto"/>
                        <w:right w:val="none" w:sz="0" w:space="0" w:color="auto"/>
                      </w:divBdr>
                    </w:div>
                  </w:divsChild>
                </w:div>
                <w:div w:id="290861656">
                  <w:marLeft w:val="0"/>
                  <w:marRight w:val="0"/>
                  <w:marTop w:val="0"/>
                  <w:marBottom w:val="0"/>
                  <w:divBdr>
                    <w:top w:val="none" w:sz="0" w:space="0" w:color="auto"/>
                    <w:left w:val="none" w:sz="0" w:space="0" w:color="auto"/>
                    <w:bottom w:val="none" w:sz="0" w:space="0" w:color="auto"/>
                    <w:right w:val="none" w:sz="0" w:space="0" w:color="auto"/>
                  </w:divBdr>
                  <w:divsChild>
                    <w:div w:id="1187669954">
                      <w:marLeft w:val="0"/>
                      <w:marRight w:val="0"/>
                      <w:marTop w:val="0"/>
                      <w:marBottom w:val="0"/>
                      <w:divBdr>
                        <w:top w:val="none" w:sz="0" w:space="0" w:color="auto"/>
                        <w:left w:val="none" w:sz="0" w:space="0" w:color="auto"/>
                        <w:bottom w:val="none" w:sz="0" w:space="0" w:color="auto"/>
                        <w:right w:val="none" w:sz="0" w:space="0" w:color="auto"/>
                      </w:divBdr>
                    </w:div>
                  </w:divsChild>
                </w:div>
                <w:div w:id="294333471">
                  <w:marLeft w:val="0"/>
                  <w:marRight w:val="0"/>
                  <w:marTop w:val="0"/>
                  <w:marBottom w:val="0"/>
                  <w:divBdr>
                    <w:top w:val="none" w:sz="0" w:space="0" w:color="auto"/>
                    <w:left w:val="none" w:sz="0" w:space="0" w:color="auto"/>
                    <w:bottom w:val="none" w:sz="0" w:space="0" w:color="auto"/>
                    <w:right w:val="none" w:sz="0" w:space="0" w:color="auto"/>
                  </w:divBdr>
                  <w:divsChild>
                    <w:div w:id="1200975456">
                      <w:marLeft w:val="0"/>
                      <w:marRight w:val="0"/>
                      <w:marTop w:val="0"/>
                      <w:marBottom w:val="0"/>
                      <w:divBdr>
                        <w:top w:val="none" w:sz="0" w:space="0" w:color="auto"/>
                        <w:left w:val="none" w:sz="0" w:space="0" w:color="auto"/>
                        <w:bottom w:val="none" w:sz="0" w:space="0" w:color="auto"/>
                        <w:right w:val="none" w:sz="0" w:space="0" w:color="auto"/>
                      </w:divBdr>
                    </w:div>
                  </w:divsChild>
                </w:div>
                <w:div w:id="300112909">
                  <w:marLeft w:val="0"/>
                  <w:marRight w:val="0"/>
                  <w:marTop w:val="0"/>
                  <w:marBottom w:val="0"/>
                  <w:divBdr>
                    <w:top w:val="none" w:sz="0" w:space="0" w:color="auto"/>
                    <w:left w:val="none" w:sz="0" w:space="0" w:color="auto"/>
                    <w:bottom w:val="none" w:sz="0" w:space="0" w:color="auto"/>
                    <w:right w:val="none" w:sz="0" w:space="0" w:color="auto"/>
                  </w:divBdr>
                  <w:divsChild>
                    <w:div w:id="832137584">
                      <w:marLeft w:val="0"/>
                      <w:marRight w:val="0"/>
                      <w:marTop w:val="0"/>
                      <w:marBottom w:val="0"/>
                      <w:divBdr>
                        <w:top w:val="none" w:sz="0" w:space="0" w:color="auto"/>
                        <w:left w:val="none" w:sz="0" w:space="0" w:color="auto"/>
                        <w:bottom w:val="none" w:sz="0" w:space="0" w:color="auto"/>
                        <w:right w:val="none" w:sz="0" w:space="0" w:color="auto"/>
                      </w:divBdr>
                    </w:div>
                  </w:divsChild>
                </w:div>
                <w:div w:id="341205639">
                  <w:marLeft w:val="0"/>
                  <w:marRight w:val="0"/>
                  <w:marTop w:val="0"/>
                  <w:marBottom w:val="0"/>
                  <w:divBdr>
                    <w:top w:val="none" w:sz="0" w:space="0" w:color="auto"/>
                    <w:left w:val="none" w:sz="0" w:space="0" w:color="auto"/>
                    <w:bottom w:val="none" w:sz="0" w:space="0" w:color="auto"/>
                    <w:right w:val="none" w:sz="0" w:space="0" w:color="auto"/>
                  </w:divBdr>
                  <w:divsChild>
                    <w:div w:id="1772359788">
                      <w:marLeft w:val="0"/>
                      <w:marRight w:val="0"/>
                      <w:marTop w:val="0"/>
                      <w:marBottom w:val="0"/>
                      <w:divBdr>
                        <w:top w:val="none" w:sz="0" w:space="0" w:color="auto"/>
                        <w:left w:val="none" w:sz="0" w:space="0" w:color="auto"/>
                        <w:bottom w:val="none" w:sz="0" w:space="0" w:color="auto"/>
                        <w:right w:val="none" w:sz="0" w:space="0" w:color="auto"/>
                      </w:divBdr>
                    </w:div>
                  </w:divsChild>
                </w:div>
                <w:div w:id="354889523">
                  <w:marLeft w:val="0"/>
                  <w:marRight w:val="0"/>
                  <w:marTop w:val="0"/>
                  <w:marBottom w:val="0"/>
                  <w:divBdr>
                    <w:top w:val="none" w:sz="0" w:space="0" w:color="auto"/>
                    <w:left w:val="none" w:sz="0" w:space="0" w:color="auto"/>
                    <w:bottom w:val="none" w:sz="0" w:space="0" w:color="auto"/>
                    <w:right w:val="none" w:sz="0" w:space="0" w:color="auto"/>
                  </w:divBdr>
                  <w:divsChild>
                    <w:div w:id="642079317">
                      <w:marLeft w:val="0"/>
                      <w:marRight w:val="0"/>
                      <w:marTop w:val="0"/>
                      <w:marBottom w:val="0"/>
                      <w:divBdr>
                        <w:top w:val="none" w:sz="0" w:space="0" w:color="auto"/>
                        <w:left w:val="none" w:sz="0" w:space="0" w:color="auto"/>
                        <w:bottom w:val="none" w:sz="0" w:space="0" w:color="auto"/>
                        <w:right w:val="none" w:sz="0" w:space="0" w:color="auto"/>
                      </w:divBdr>
                    </w:div>
                  </w:divsChild>
                </w:div>
                <w:div w:id="358748342">
                  <w:marLeft w:val="0"/>
                  <w:marRight w:val="0"/>
                  <w:marTop w:val="0"/>
                  <w:marBottom w:val="0"/>
                  <w:divBdr>
                    <w:top w:val="none" w:sz="0" w:space="0" w:color="auto"/>
                    <w:left w:val="none" w:sz="0" w:space="0" w:color="auto"/>
                    <w:bottom w:val="none" w:sz="0" w:space="0" w:color="auto"/>
                    <w:right w:val="none" w:sz="0" w:space="0" w:color="auto"/>
                  </w:divBdr>
                  <w:divsChild>
                    <w:div w:id="1354649289">
                      <w:marLeft w:val="0"/>
                      <w:marRight w:val="0"/>
                      <w:marTop w:val="0"/>
                      <w:marBottom w:val="0"/>
                      <w:divBdr>
                        <w:top w:val="none" w:sz="0" w:space="0" w:color="auto"/>
                        <w:left w:val="none" w:sz="0" w:space="0" w:color="auto"/>
                        <w:bottom w:val="none" w:sz="0" w:space="0" w:color="auto"/>
                        <w:right w:val="none" w:sz="0" w:space="0" w:color="auto"/>
                      </w:divBdr>
                    </w:div>
                  </w:divsChild>
                </w:div>
                <w:div w:id="377751323">
                  <w:marLeft w:val="0"/>
                  <w:marRight w:val="0"/>
                  <w:marTop w:val="0"/>
                  <w:marBottom w:val="0"/>
                  <w:divBdr>
                    <w:top w:val="none" w:sz="0" w:space="0" w:color="auto"/>
                    <w:left w:val="none" w:sz="0" w:space="0" w:color="auto"/>
                    <w:bottom w:val="none" w:sz="0" w:space="0" w:color="auto"/>
                    <w:right w:val="none" w:sz="0" w:space="0" w:color="auto"/>
                  </w:divBdr>
                  <w:divsChild>
                    <w:div w:id="627008306">
                      <w:marLeft w:val="0"/>
                      <w:marRight w:val="0"/>
                      <w:marTop w:val="0"/>
                      <w:marBottom w:val="0"/>
                      <w:divBdr>
                        <w:top w:val="none" w:sz="0" w:space="0" w:color="auto"/>
                        <w:left w:val="none" w:sz="0" w:space="0" w:color="auto"/>
                        <w:bottom w:val="none" w:sz="0" w:space="0" w:color="auto"/>
                        <w:right w:val="none" w:sz="0" w:space="0" w:color="auto"/>
                      </w:divBdr>
                    </w:div>
                  </w:divsChild>
                </w:div>
                <w:div w:id="389158967">
                  <w:marLeft w:val="0"/>
                  <w:marRight w:val="0"/>
                  <w:marTop w:val="0"/>
                  <w:marBottom w:val="0"/>
                  <w:divBdr>
                    <w:top w:val="none" w:sz="0" w:space="0" w:color="auto"/>
                    <w:left w:val="none" w:sz="0" w:space="0" w:color="auto"/>
                    <w:bottom w:val="none" w:sz="0" w:space="0" w:color="auto"/>
                    <w:right w:val="none" w:sz="0" w:space="0" w:color="auto"/>
                  </w:divBdr>
                  <w:divsChild>
                    <w:div w:id="1025324353">
                      <w:marLeft w:val="0"/>
                      <w:marRight w:val="0"/>
                      <w:marTop w:val="0"/>
                      <w:marBottom w:val="0"/>
                      <w:divBdr>
                        <w:top w:val="none" w:sz="0" w:space="0" w:color="auto"/>
                        <w:left w:val="none" w:sz="0" w:space="0" w:color="auto"/>
                        <w:bottom w:val="none" w:sz="0" w:space="0" w:color="auto"/>
                        <w:right w:val="none" w:sz="0" w:space="0" w:color="auto"/>
                      </w:divBdr>
                    </w:div>
                  </w:divsChild>
                </w:div>
                <w:div w:id="403525683">
                  <w:marLeft w:val="0"/>
                  <w:marRight w:val="0"/>
                  <w:marTop w:val="0"/>
                  <w:marBottom w:val="0"/>
                  <w:divBdr>
                    <w:top w:val="none" w:sz="0" w:space="0" w:color="auto"/>
                    <w:left w:val="none" w:sz="0" w:space="0" w:color="auto"/>
                    <w:bottom w:val="none" w:sz="0" w:space="0" w:color="auto"/>
                    <w:right w:val="none" w:sz="0" w:space="0" w:color="auto"/>
                  </w:divBdr>
                  <w:divsChild>
                    <w:div w:id="947589312">
                      <w:marLeft w:val="0"/>
                      <w:marRight w:val="0"/>
                      <w:marTop w:val="0"/>
                      <w:marBottom w:val="0"/>
                      <w:divBdr>
                        <w:top w:val="none" w:sz="0" w:space="0" w:color="auto"/>
                        <w:left w:val="none" w:sz="0" w:space="0" w:color="auto"/>
                        <w:bottom w:val="none" w:sz="0" w:space="0" w:color="auto"/>
                        <w:right w:val="none" w:sz="0" w:space="0" w:color="auto"/>
                      </w:divBdr>
                    </w:div>
                  </w:divsChild>
                </w:div>
                <w:div w:id="412287650">
                  <w:marLeft w:val="0"/>
                  <w:marRight w:val="0"/>
                  <w:marTop w:val="0"/>
                  <w:marBottom w:val="0"/>
                  <w:divBdr>
                    <w:top w:val="none" w:sz="0" w:space="0" w:color="auto"/>
                    <w:left w:val="none" w:sz="0" w:space="0" w:color="auto"/>
                    <w:bottom w:val="none" w:sz="0" w:space="0" w:color="auto"/>
                    <w:right w:val="none" w:sz="0" w:space="0" w:color="auto"/>
                  </w:divBdr>
                  <w:divsChild>
                    <w:div w:id="1672372251">
                      <w:marLeft w:val="0"/>
                      <w:marRight w:val="0"/>
                      <w:marTop w:val="0"/>
                      <w:marBottom w:val="0"/>
                      <w:divBdr>
                        <w:top w:val="none" w:sz="0" w:space="0" w:color="auto"/>
                        <w:left w:val="none" w:sz="0" w:space="0" w:color="auto"/>
                        <w:bottom w:val="none" w:sz="0" w:space="0" w:color="auto"/>
                        <w:right w:val="none" w:sz="0" w:space="0" w:color="auto"/>
                      </w:divBdr>
                    </w:div>
                  </w:divsChild>
                </w:div>
                <w:div w:id="413861291">
                  <w:marLeft w:val="0"/>
                  <w:marRight w:val="0"/>
                  <w:marTop w:val="0"/>
                  <w:marBottom w:val="0"/>
                  <w:divBdr>
                    <w:top w:val="none" w:sz="0" w:space="0" w:color="auto"/>
                    <w:left w:val="none" w:sz="0" w:space="0" w:color="auto"/>
                    <w:bottom w:val="none" w:sz="0" w:space="0" w:color="auto"/>
                    <w:right w:val="none" w:sz="0" w:space="0" w:color="auto"/>
                  </w:divBdr>
                  <w:divsChild>
                    <w:div w:id="1868636246">
                      <w:marLeft w:val="0"/>
                      <w:marRight w:val="0"/>
                      <w:marTop w:val="0"/>
                      <w:marBottom w:val="0"/>
                      <w:divBdr>
                        <w:top w:val="none" w:sz="0" w:space="0" w:color="auto"/>
                        <w:left w:val="none" w:sz="0" w:space="0" w:color="auto"/>
                        <w:bottom w:val="none" w:sz="0" w:space="0" w:color="auto"/>
                        <w:right w:val="none" w:sz="0" w:space="0" w:color="auto"/>
                      </w:divBdr>
                    </w:div>
                  </w:divsChild>
                </w:div>
                <w:div w:id="437987080">
                  <w:marLeft w:val="0"/>
                  <w:marRight w:val="0"/>
                  <w:marTop w:val="0"/>
                  <w:marBottom w:val="0"/>
                  <w:divBdr>
                    <w:top w:val="none" w:sz="0" w:space="0" w:color="auto"/>
                    <w:left w:val="none" w:sz="0" w:space="0" w:color="auto"/>
                    <w:bottom w:val="none" w:sz="0" w:space="0" w:color="auto"/>
                    <w:right w:val="none" w:sz="0" w:space="0" w:color="auto"/>
                  </w:divBdr>
                  <w:divsChild>
                    <w:div w:id="1926380642">
                      <w:marLeft w:val="0"/>
                      <w:marRight w:val="0"/>
                      <w:marTop w:val="0"/>
                      <w:marBottom w:val="0"/>
                      <w:divBdr>
                        <w:top w:val="none" w:sz="0" w:space="0" w:color="auto"/>
                        <w:left w:val="none" w:sz="0" w:space="0" w:color="auto"/>
                        <w:bottom w:val="none" w:sz="0" w:space="0" w:color="auto"/>
                        <w:right w:val="none" w:sz="0" w:space="0" w:color="auto"/>
                      </w:divBdr>
                    </w:div>
                  </w:divsChild>
                </w:div>
                <w:div w:id="439761856">
                  <w:marLeft w:val="0"/>
                  <w:marRight w:val="0"/>
                  <w:marTop w:val="0"/>
                  <w:marBottom w:val="0"/>
                  <w:divBdr>
                    <w:top w:val="none" w:sz="0" w:space="0" w:color="auto"/>
                    <w:left w:val="none" w:sz="0" w:space="0" w:color="auto"/>
                    <w:bottom w:val="none" w:sz="0" w:space="0" w:color="auto"/>
                    <w:right w:val="none" w:sz="0" w:space="0" w:color="auto"/>
                  </w:divBdr>
                  <w:divsChild>
                    <w:div w:id="171340358">
                      <w:marLeft w:val="0"/>
                      <w:marRight w:val="0"/>
                      <w:marTop w:val="0"/>
                      <w:marBottom w:val="0"/>
                      <w:divBdr>
                        <w:top w:val="none" w:sz="0" w:space="0" w:color="auto"/>
                        <w:left w:val="none" w:sz="0" w:space="0" w:color="auto"/>
                        <w:bottom w:val="none" w:sz="0" w:space="0" w:color="auto"/>
                        <w:right w:val="none" w:sz="0" w:space="0" w:color="auto"/>
                      </w:divBdr>
                    </w:div>
                  </w:divsChild>
                </w:div>
                <w:div w:id="443964973">
                  <w:marLeft w:val="0"/>
                  <w:marRight w:val="0"/>
                  <w:marTop w:val="0"/>
                  <w:marBottom w:val="0"/>
                  <w:divBdr>
                    <w:top w:val="none" w:sz="0" w:space="0" w:color="auto"/>
                    <w:left w:val="none" w:sz="0" w:space="0" w:color="auto"/>
                    <w:bottom w:val="none" w:sz="0" w:space="0" w:color="auto"/>
                    <w:right w:val="none" w:sz="0" w:space="0" w:color="auto"/>
                  </w:divBdr>
                  <w:divsChild>
                    <w:div w:id="2024278384">
                      <w:marLeft w:val="0"/>
                      <w:marRight w:val="0"/>
                      <w:marTop w:val="0"/>
                      <w:marBottom w:val="0"/>
                      <w:divBdr>
                        <w:top w:val="none" w:sz="0" w:space="0" w:color="auto"/>
                        <w:left w:val="none" w:sz="0" w:space="0" w:color="auto"/>
                        <w:bottom w:val="none" w:sz="0" w:space="0" w:color="auto"/>
                        <w:right w:val="none" w:sz="0" w:space="0" w:color="auto"/>
                      </w:divBdr>
                    </w:div>
                  </w:divsChild>
                </w:div>
                <w:div w:id="458452723">
                  <w:marLeft w:val="0"/>
                  <w:marRight w:val="0"/>
                  <w:marTop w:val="0"/>
                  <w:marBottom w:val="0"/>
                  <w:divBdr>
                    <w:top w:val="none" w:sz="0" w:space="0" w:color="auto"/>
                    <w:left w:val="none" w:sz="0" w:space="0" w:color="auto"/>
                    <w:bottom w:val="none" w:sz="0" w:space="0" w:color="auto"/>
                    <w:right w:val="none" w:sz="0" w:space="0" w:color="auto"/>
                  </w:divBdr>
                  <w:divsChild>
                    <w:div w:id="510535620">
                      <w:marLeft w:val="0"/>
                      <w:marRight w:val="0"/>
                      <w:marTop w:val="0"/>
                      <w:marBottom w:val="0"/>
                      <w:divBdr>
                        <w:top w:val="none" w:sz="0" w:space="0" w:color="auto"/>
                        <w:left w:val="none" w:sz="0" w:space="0" w:color="auto"/>
                        <w:bottom w:val="none" w:sz="0" w:space="0" w:color="auto"/>
                        <w:right w:val="none" w:sz="0" w:space="0" w:color="auto"/>
                      </w:divBdr>
                    </w:div>
                  </w:divsChild>
                </w:div>
                <w:div w:id="480119746">
                  <w:marLeft w:val="0"/>
                  <w:marRight w:val="0"/>
                  <w:marTop w:val="0"/>
                  <w:marBottom w:val="0"/>
                  <w:divBdr>
                    <w:top w:val="none" w:sz="0" w:space="0" w:color="auto"/>
                    <w:left w:val="none" w:sz="0" w:space="0" w:color="auto"/>
                    <w:bottom w:val="none" w:sz="0" w:space="0" w:color="auto"/>
                    <w:right w:val="none" w:sz="0" w:space="0" w:color="auto"/>
                  </w:divBdr>
                  <w:divsChild>
                    <w:div w:id="638461989">
                      <w:marLeft w:val="0"/>
                      <w:marRight w:val="0"/>
                      <w:marTop w:val="0"/>
                      <w:marBottom w:val="0"/>
                      <w:divBdr>
                        <w:top w:val="none" w:sz="0" w:space="0" w:color="auto"/>
                        <w:left w:val="none" w:sz="0" w:space="0" w:color="auto"/>
                        <w:bottom w:val="none" w:sz="0" w:space="0" w:color="auto"/>
                        <w:right w:val="none" w:sz="0" w:space="0" w:color="auto"/>
                      </w:divBdr>
                    </w:div>
                  </w:divsChild>
                </w:div>
                <w:div w:id="482621207">
                  <w:marLeft w:val="0"/>
                  <w:marRight w:val="0"/>
                  <w:marTop w:val="0"/>
                  <w:marBottom w:val="0"/>
                  <w:divBdr>
                    <w:top w:val="none" w:sz="0" w:space="0" w:color="auto"/>
                    <w:left w:val="none" w:sz="0" w:space="0" w:color="auto"/>
                    <w:bottom w:val="none" w:sz="0" w:space="0" w:color="auto"/>
                    <w:right w:val="none" w:sz="0" w:space="0" w:color="auto"/>
                  </w:divBdr>
                  <w:divsChild>
                    <w:div w:id="683820645">
                      <w:marLeft w:val="0"/>
                      <w:marRight w:val="0"/>
                      <w:marTop w:val="0"/>
                      <w:marBottom w:val="0"/>
                      <w:divBdr>
                        <w:top w:val="none" w:sz="0" w:space="0" w:color="auto"/>
                        <w:left w:val="none" w:sz="0" w:space="0" w:color="auto"/>
                        <w:bottom w:val="none" w:sz="0" w:space="0" w:color="auto"/>
                        <w:right w:val="none" w:sz="0" w:space="0" w:color="auto"/>
                      </w:divBdr>
                    </w:div>
                  </w:divsChild>
                </w:div>
                <w:div w:id="487356837">
                  <w:marLeft w:val="0"/>
                  <w:marRight w:val="0"/>
                  <w:marTop w:val="0"/>
                  <w:marBottom w:val="0"/>
                  <w:divBdr>
                    <w:top w:val="none" w:sz="0" w:space="0" w:color="auto"/>
                    <w:left w:val="none" w:sz="0" w:space="0" w:color="auto"/>
                    <w:bottom w:val="none" w:sz="0" w:space="0" w:color="auto"/>
                    <w:right w:val="none" w:sz="0" w:space="0" w:color="auto"/>
                  </w:divBdr>
                  <w:divsChild>
                    <w:div w:id="1942638134">
                      <w:marLeft w:val="0"/>
                      <w:marRight w:val="0"/>
                      <w:marTop w:val="0"/>
                      <w:marBottom w:val="0"/>
                      <w:divBdr>
                        <w:top w:val="none" w:sz="0" w:space="0" w:color="auto"/>
                        <w:left w:val="none" w:sz="0" w:space="0" w:color="auto"/>
                        <w:bottom w:val="none" w:sz="0" w:space="0" w:color="auto"/>
                        <w:right w:val="none" w:sz="0" w:space="0" w:color="auto"/>
                      </w:divBdr>
                    </w:div>
                  </w:divsChild>
                </w:div>
                <w:div w:id="487593121">
                  <w:marLeft w:val="0"/>
                  <w:marRight w:val="0"/>
                  <w:marTop w:val="0"/>
                  <w:marBottom w:val="0"/>
                  <w:divBdr>
                    <w:top w:val="none" w:sz="0" w:space="0" w:color="auto"/>
                    <w:left w:val="none" w:sz="0" w:space="0" w:color="auto"/>
                    <w:bottom w:val="none" w:sz="0" w:space="0" w:color="auto"/>
                    <w:right w:val="none" w:sz="0" w:space="0" w:color="auto"/>
                  </w:divBdr>
                  <w:divsChild>
                    <w:div w:id="518736021">
                      <w:marLeft w:val="0"/>
                      <w:marRight w:val="0"/>
                      <w:marTop w:val="0"/>
                      <w:marBottom w:val="0"/>
                      <w:divBdr>
                        <w:top w:val="none" w:sz="0" w:space="0" w:color="auto"/>
                        <w:left w:val="none" w:sz="0" w:space="0" w:color="auto"/>
                        <w:bottom w:val="none" w:sz="0" w:space="0" w:color="auto"/>
                        <w:right w:val="none" w:sz="0" w:space="0" w:color="auto"/>
                      </w:divBdr>
                    </w:div>
                  </w:divsChild>
                </w:div>
                <w:div w:id="497498287">
                  <w:marLeft w:val="0"/>
                  <w:marRight w:val="0"/>
                  <w:marTop w:val="0"/>
                  <w:marBottom w:val="0"/>
                  <w:divBdr>
                    <w:top w:val="none" w:sz="0" w:space="0" w:color="auto"/>
                    <w:left w:val="none" w:sz="0" w:space="0" w:color="auto"/>
                    <w:bottom w:val="none" w:sz="0" w:space="0" w:color="auto"/>
                    <w:right w:val="none" w:sz="0" w:space="0" w:color="auto"/>
                  </w:divBdr>
                  <w:divsChild>
                    <w:div w:id="928851708">
                      <w:marLeft w:val="0"/>
                      <w:marRight w:val="0"/>
                      <w:marTop w:val="0"/>
                      <w:marBottom w:val="0"/>
                      <w:divBdr>
                        <w:top w:val="none" w:sz="0" w:space="0" w:color="auto"/>
                        <w:left w:val="none" w:sz="0" w:space="0" w:color="auto"/>
                        <w:bottom w:val="none" w:sz="0" w:space="0" w:color="auto"/>
                        <w:right w:val="none" w:sz="0" w:space="0" w:color="auto"/>
                      </w:divBdr>
                    </w:div>
                  </w:divsChild>
                </w:div>
                <w:div w:id="533999986">
                  <w:marLeft w:val="0"/>
                  <w:marRight w:val="0"/>
                  <w:marTop w:val="0"/>
                  <w:marBottom w:val="0"/>
                  <w:divBdr>
                    <w:top w:val="none" w:sz="0" w:space="0" w:color="auto"/>
                    <w:left w:val="none" w:sz="0" w:space="0" w:color="auto"/>
                    <w:bottom w:val="none" w:sz="0" w:space="0" w:color="auto"/>
                    <w:right w:val="none" w:sz="0" w:space="0" w:color="auto"/>
                  </w:divBdr>
                  <w:divsChild>
                    <w:div w:id="1363899681">
                      <w:marLeft w:val="0"/>
                      <w:marRight w:val="0"/>
                      <w:marTop w:val="0"/>
                      <w:marBottom w:val="0"/>
                      <w:divBdr>
                        <w:top w:val="none" w:sz="0" w:space="0" w:color="auto"/>
                        <w:left w:val="none" w:sz="0" w:space="0" w:color="auto"/>
                        <w:bottom w:val="none" w:sz="0" w:space="0" w:color="auto"/>
                        <w:right w:val="none" w:sz="0" w:space="0" w:color="auto"/>
                      </w:divBdr>
                    </w:div>
                  </w:divsChild>
                </w:div>
                <w:div w:id="540091617">
                  <w:marLeft w:val="0"/>
                  <w:marRight w:val="0"/>
                  <w:marTop w:val="0"/>
                  <w:marBottom w:val="0"/>
                  <w:divBdr>
                    <w:top w:val="none" w:sz="0" w:space="0" w:color="auto"/>
                    <w:left w:val="none" w:sz="0" w:space="0" w:color="auto"/>
                    <w:bottom w:val="none" w:sz="0" w:space="0" w:color="auto"/>
                    <w:right w:val="none" w:sz="0" w:space="0" w:color="auto"/>
                  </w:divBdr>
                  <w:divsChild>
                    <w:div w:id="391196239">
                      <w:marLeft w:val="0"/>
                      <w:marRight w:val="0"/>
                      <w:marTop w:val="0"/>
                      <w:marBottom w:val="0"/>
                      <w:divBdr>
                        <w:top w:val="none" w:sz="0" w:space="0" w:color="auto"/>
                        <w:left w:val="none" w:sz="0" w:space="0" w:color="auto"/>
                        <w:bottom w:val="none" w:sz="0" w:space="0" w:color="auto"/>
                        <w:right w:val="none" w:sz="0" w:space="0" w:color="auto"/>
                      </w:divBdr>
                    </w:div>
                  </w:divsChild>
                </w:div>
                <w:div w:id="554119449">
                  <w:marLeft w:val="0"/>
                  <w:marRight w:val="0"/>
                  <w:marTop w:val="0"/>
                  <w:marBottom w:val="0"/>
                  <w:divBdr>
                    <w:top w:val="none" w:sz="0" w:space="0" w:color="auto"/>
                    <w:left w:val="none" w:sz="0" w:space="0" w:color="auto"/>
                    <w:bottom w:val="none" w:sz="0" w:space="0" w:color="auto"/>
                    <w:right w:val="none" w:sz="0" w:space="0" w:color="auto"/>
                  </w:divBdr>
                  <w:divsChild>
                    <w:div w:id="1678842462">
                      <w:marLeft w:val="0"/>
                      <w:marRight w:val="0"/>
                      <w:marTop w:val="0"/>
                      <w:marBottom w:val="0"/>
                      <w:divBdr>
                        <w:top w:val="none" w:sz="0" w:space="0" w:color="auto"/>
                        <w:left w:val="none" w:sz="0" w:space="0" w:color="auto"/>
                        <w:bottom w:val="none" w:sz="0" w:space="0" w:color="auto"/>
                        <w:right w:val="none" w:sz="0" w:space="0" w:color="auto"/>
                      </w:divBdr>
                    </w:div>
                  </w:divsChild>
                </w:div>
                <w:div w:id="606155428">
                  <w:marLeft w:val="0"/>
                  <w:marRight w:val="0"/>
                  <w:marTop w:val="0"/>
                  <w:marBottom w:val="0"/>
                  <w:divBdr>
                    <w:top w:val="none" w:sz="0" w:space="0" w:color="auto"/>
                    <w:left w:val="none" w:sz="0" w:space="0" w:color="auto"/>
                    <w:bottom w:val="none" w:sz="0" w:space="0" w:color="auto"/>
                    <w:right w:val="none" w:sz="0" w:space="0" w:color="auto"/>
                  </w:divBdr>
                  <w:divsChild>
                    <w:div w:id="830490310">
                      <w:marLeft w:val="0"/>
                      <w:marRight w:val="0"/>
                      <w:marTop w:val="0"/>
                      <w:marBottom w:val="0"/>
                      <w:divBdr>
                        <w:top w:val="none" w:sz="0" w:space="0" w:color="auto"/>
                        <w:left w:val="none" w:sz="0" w:space="0" w:color="auto"/>
                        <w:bottom w:val="none" w:sz="0" w:space="0" w:color="auto"/>
                        <w:right w:val="none" w:sz="0" w:space="0" w:color="auto"/>
                      </w:divBdr>
                    </w:div>
                  </w:divsChild>
                </w:div>
                <w:div w:id="642778612">
                  <w:marLeft w:val="0"/>
                  <w:marRight w:val="0"/>
                  <w:marTop w:val="0"/>
                  <w:marBottom w:val="0"/>
                  <w:divBdr>
                    <w:top w:val="none" w:sz="0" w:space="0" w:color="auto"/>
                    <w:left w:val="none" w:sz="0" w:space="0" w:color="auto"/>
                    <w:bottom w:val="none" w:sz="0" w:space="0" w:color="auto"/>
                    <w:right w:val="none" w:sz="0" w:space="0" w:color="auto"/>
                  </w:divBdr>
                  <w:divsChild>
                    <w:div w:id="659161142">
                      <w:marLeft w:val="0"/>
                      <w:marRight w:val="0"/>
                      <w:marTop w:val="0"/>
                      <w:marBottom w:val="0"/>
                      <w:divBdr>
                        <w:top w:val="none" w:sz="0" w:space="0" w:color="auto"/>
                        <w:left w:val="none" w:sz="0" w:space="0" w:color="auto"/>
                        <w:bottom w:val="none" w:sz="0" w:space="0" w:color="auto"/>
                        <w:right w:val="none" w:sz="0" w:space="0" w:color="auto"/>
                      </w:divBdr>
                    </w:div>
                  </w:divsChild>
                </w:div>
                <w:div w:id="694693012">
                  <w:marLeft w:val="0"/>
                  <w:marRight w:val="0"/>
                  <w:marTop w:val="0"/>
                  <w:marBottom w:val="0"/>
                  <w:divBdr>
                    <w:top w:val="none" w:sz="0" w:space="0" w:color="auto"/>
                    <w:left w:val="none" w:sz="0" w:space="0" w:color="auto"/>
                    <w:bottom w:val="none" w:sz="0" w:space="0" w:color="auto"/>
                    <w:right w:val="none" w:sz="0" w:space="0" w:color="auto"/>
                  </w:divBdr>
                  <w:divsChild>
                    <w:div w:id="509487805">
                      <w:marLeft w:val="0"/>
                      <w:marRight w:val="0"/>
                      <w:marTop w:val="0"/>
                      <w:marBottom w:val="0"/>
                      <w:divBdr>
                        <w:top w:val="none" w:sz="0" w:space="0" w:color="auto"/>
                        <w:left w:val="none" w:sz="0" w:space="0" w:color="auto"/>
                        <w:bottom w:val="none" w:sz="0" w:space="0" w:color="auto"/>
                        <w:right w:val="none" w:sz="0" w:space="0" w:color="auto"/>
                      </w:divBdr>
                    </w:div>
                  </w:divsChild>
                </w:div>
                <w:div w:id="707337650">
                  <w:marLeft w:val="0"/>
                  <w:marRight w:val="0"/>
                  <w:marTop w:val="0"/>
                  <w:marBottom w:val="0"/>
                  <w:divBdr>
                    <w:top w:val="none" w:sz="0" w:space="0" w:color="auto"/>
                    <w:left w:val="none" w:sz="0" w:space="0" w:color="auto"/>
                    <w:bottom w:val="none" w:sz="0" w:space="0" w:color="auto"/>
                    <w:right w:val="none" w:sz="0" w:space="0" w:color="auto"/>
                  </w:divBdr>
                  <w:divsChild>
                    <w:div w:id="472721769">
                      <w:marLeft w:val="0"/>
                      <w:marRight w:val="0"/>
                      <w:marTop w:val="0"/>
                      <w:marBottom w:val="0"/>
                      <w:divBdr>
                        <w:top w:val="none" w:sz="0" w:space="0" w:color="auto"/>
                        <w:left w:val="none" w:sz="0" w:space="0" w:color="auto"/>
                        <w:bottom w:val="none" w:sz="0" w:space="0" w:color="auto"/>
                        <w:right w:val="none" w:sz="0" w:space="0" w:color="auto"/>
                      </w:divBdr>
                    </w:div>
                  </w:divsChild>
                </w:div>
                <w:div w:id="712383137">
                  <w:marLeft w:val="0"/>
                  <w:marRight w:val="0"/>
                  <w:marTop w:val="0"/>
                  <w:marBottom w:val="0"/>
                  <w:divBdr>
                    <w:top w:val="none" w:sz="0" w:space="0" w:color="auto"/>
                    <w:left w:val="none" w:sz="0" w:space="0" w:color="auto"/>
                    <w:bottom w:val="none" w:sz="0" w:space="0" w:color="auto"/>
                    <w:right w:val="none" w:sz="0" w:space="0" w:color="auto"/>
                  </w:divBdr>
                  <w:divsChild>
                    <w:div w:id="957487954">
                      <w:marLeft w:val="0"/>
                      <w:marRight w:val="0"/>
                      <w:marTop w:val="0"/>
                      <w:marBottom w:val="0"/>
                      <w:divBdr>
                        <w:top w:val="none" w:sz="0" w:space="0" w:color="auto"/>
                        <w:left w:val="none" w:sz="0" w:space="0" w:color="auto"/>
                        <w:bottom w:val="none" w:sz="0" w:space="0" w:color="auto"/>
                        <w:right w:val="none" w:sz="0" w:space="0" w:color="auto"/>
                      </w:divBdr>
                    </w:div>
                  </w:divsChild>
                </w:div>
                <w:div w:id="723022536">
                  <w:marLeft w:val="0"/>
                  <w:marRight w:val="0"/>
                  <w:marTop w:val="0"/>
                  <w:marBottom w:val="0"/>
                  <w:divBdr>
                    <w:top w:val="none" w:sz="0" w:space="0" w:color="auto"/>
                    <w:left w:val="none" w:sz="0" w:space="0" w:color="auto"/>
                    <w:bottom w:val="none" w:sz="0" w:space="0" w:color="auto"/>
                    <w:right w:val="none" w:sz="0" w:space="0" w:color="auto"/>
                  </w:divBdr>
                  <w:divsChild>
                    <w:div w:id="94793447">
                      <w:marLeft w:val="0"/>
                      <w:marRight w:val="0"/>
                      <w:marTop w:val="0"/>
                      <w:marBottom w:val="0"/>
                      <w:divBdr>
                        <w:top w:val="none" w:sz="0" w:space="0" w:color="auto"/>
                        <w:left w:val="none" w:sz="0" w:space="0" w:color="auto"/>
                        <w:bottom w:val="none" w:sz="0" w:space="0" w:color="auto"/>
                        <w:right w:val="none" w:sz="0" w:space="0" w:color="auto"/>
                      </w:divBdr>
                    </w:div>
                  </w:divsChild>
                </w:div>
                <w:div w:id="735933690">
                  <w:marLeft w:val="0"/>
                  <w:marRight w:val="0"/>
                  <w:marTop w:val="0"/>
                  <w:marBottom w:val="0"/>
                  <w:divBdr>
                    <w:top w:val="none" w:sz="0" w:space="0" w:color="auto"/>
                    <w:left w:val="none" w:sz="0" w:space="0" w:color="auto"/>
                    <w:bottom w:val="none" w:sz="0" w:space="0" w:color="auto"/>
                    <w:right w:val="none" w:sz="0" w:space="0" w:color="auto"/>
                  </w:divBdr>
                  <w:divsChild>
                    <w:div w:id="645403383">
                      <w:marLeft w:val="0"/>
                      <w:marRight w:val="0"/>
                      <w:marTop w:val="0"/>
                      <w:marBottom w:val="0"/>
                      <w:divBdr>
                        <w:top w:val="none" w:sz="0" w:space="0" w:color="auto"/>
                        <w:left w:val="none" w:sz="0" w:space="0" w:color="auto"/>
                        <w:bottom w:val="none" w:sz="0" w:space="0" w:color="auto"/>
                        <w:right w:val="none" w:sz="0" w:space="0" w:color="auto"/>
                      </w:divBdr>
                    </w:div>
                  </w:divsChild>
                </w:div>
                <w:div w:id="790511960">
                  <w:marLeft w:val="0"/>
                  <w:marRight w:val="0"/>
                  <w:marTop w:val="0"/>
                  <w:marBottom w:val="0"/>
                  <w:divBdr>
                    <w:top w:val="none" w:sz="0" w:space="0" w:color="auto"/>
                    <w:left w:val="none" w:sz="0" w:space="0" w:color="auto"/>
                    <w:bottom w:val="none" w:sz="0" w:space="0" w:color="auto"/>
                    <w:right w:val="none" w:sz="0" w:space="0" w:color="auto"/>
                  </w:divBdr>
                  <w:divsChild>
                    <w:div w:id="1395394301">
                      <w:marLeft w:val="0"/>
                      <w:marRight w:val="0"/>
                      <w:marTop w:val="0"/>
                      <w:marBottom w:val="0"/>
                      <w:divBdr>
                        <w:top w:val="none" w:sz="0" w:space="0" w:color="auto"/>
                        <w:left w:val="none" w:sz="0" w:space="0" w:color="auto"/>
                        <w:bottom w:val="none" w:sz="0" w:space="0" w:color="auto"/>
                        <w:right w:val="none" w:sz="0" w:space="0" w:color="auto"/>
                      </w:divBdr>
                    </w:div>
                  </w:divsChild>
                </w:div>
                <w:div w:id="809637890">
                  <w:marLeft w:val="0"/>
                  <w:marRight w:val="0"/>
                  <w:marTop w:val="0"/>
                  <w:marBottom w:val="0"/>
                  <w:divBdr>
                    <w:top w:val="none" w:sz="0" w:space="0" w:color="auto"/>
                    <w:left w:val="none" w:sz="0" w:space="0" w:color="auto"/>
                    <w:bottom w:val="none" w:sz="0" w:space="0" w:color="auto"/>
                    <w:right w:val="none" w:sz="0" w:space="0" w:color="auto"/>
                  </w:divBdr>
                  <w:divsChild>
                    <w:div w:id="1768304031">
                      <w:marLeft w:val="0"/>
                      <w:marRight w:val="0"/>
                      <w:marTop w:val="0"/>
                      <w:marBottom w:val="0"/>
                      <w:divBdr>
                        <w:top w:val="none" w:sz="0" w:space="0" w:color="auto"/>
                        <w:left w:val="none" w:sz="0" w:space="0" w:color="auto"/>
                        <w:bottom w:val="none" w:sz="0" w:space="0" w:color="auto"/>
                        <w:right w:val="none" w:sz="0" w:space="0" w:color="auto"/>
                      </w:divBdr>
                    </w:div>
                  </w:divsChild>
                </w:div>
                <w:div w:id="809983393">
                  <w:marLeft w:val="0"/>
                  <w:marRight w:val="0"/>
                  <w:marTop w:val="0"/>
                  <w:marBottom w:val="0"/>
                  <w:divBdr>
                    <w:top w:val="none" w:sz="0" w:space="0" w:color="auto"/>
                    <w:left w:val="none" w:sz="0" w:space="0" w:color="auto"/>
                    <w:bottom w:val="none" w:sz="0" w:space="0" w:color="auto"/>
                    <w:right w:val="none" w:sz="0" w:space="0" w:color="auto"/>
                  </w:divBdr>
                  <w:divsChild>
                    <w:div w:id="1676106656">
                      <w:marLeft w:val="0"/>
                      <w:marRight w:val="0"/>
                      <w:marTop w:val="0"/>
                      <w:marBottom w:val="0"/>
                      <w:divBdr>
                        <w:top w:val="none" w:sz="0" w:space="0" w:color="auto"/>
                        <w:left w:val="none" w:sz="0" w:space="0" w:color="auto"/>
                        <w:bottom w:val="none" w:sz="0" w:space="0" w:color="auto"/>
                        <w:right w:val="none" w:sz="0" w:space="0" w:color="auto"/>
                      </w:divBdr>
                    </w:div>
                  </w:divsChild>
                </w:div>
                <w:div w:id="818807202">
                  <w:marLeft w:val="0"/>
                  <w:marRight w:val="0"/>
                  <w:marTop w:val="0"/>
                  <w:marBottom w:val="0"/>
                  <w:divBdr>
                    <w:top w:val="none" w:sz="0" w:space="0" w:color="auto"/>
                    <w:left w:val="none" w:sz="0" w:space="0" w:color="auto"/>
                    <w:bottom w:val="none" w:sz="0" w:space="0" w:color="auto"/>
                    <w:right w:val="none" w:sz="0" w:space="0" w:color="auto"/>
                  </w:divBdr>
                  <w:divsChild>
                    <w:div w:id="819419607">
                      <w:marLeft w:val="0"/>
                      <w:marRight w:val="0"/>
                      <w:marTop w:val="0"/>
                      <w:marBottom w:val="0"/>
                      <w:divBdr>
                        <w:top w:val="none" w:sz="0" w:space="0" w:color="auto"/>
                        <w:left w:val="none" w:sz="0" w:space="0" w:color="auto"/>
                        <w:bottom w:val="none" w:sz="0" w:space="0" w:color="auto"/>
                        <w:right w:val="none" w:sz="0" w:space="0" w:color="auto"/>
                      </w:divBdr>
                    </w:div>
                  </w:divsChild>
                </w:div>
                <w:div w:id="820463221">
                  <w:marLeft w:val="0"/>
                  <w:marRight w:val="0"/>
                  <w:marTop w:val="0"/>
                  <w:marBottom w:val="0"/>
                  <w:divBdr>
                    <w:top w:val="none" w:sz="0" w:space="0" w:color="auto"/>
                    <w:left w:val="none" w:sz="0" w:space="0" w:color="auto"/>
                    <w:bottom w:val="none" w:sz="0" w:space="0" w:color="auto"/>
                    <w:right w:val="none" w:sz="0" w:space="0" w:color="auto"/>
                  </w:divBdr>
                  <w:divsChild>
                    <w:div w:id="251553987">
                      <w:marLeft w:val="0"/>
                      <w:marRight w:val="0"/>
                      <w:marTop w:val="0"/>
                      <w:marBottom w:val="0"/>
                      <w:divBdr>
                        <w:top w:val="none" w:sz="0" w:space="0" w:color="auto"/>
                        <w:left w:val="none" w:sz="0" w:space="0" w:color="auto"/>
                        <w:bottom w:val="none" w:sz="0" w:space="0" w:color="auto"/>
                        <w:right w:val="none" w:sz="0" w:space="0" w:color="auto"/>
                      </w:divBdr>
                    </w:div>
                  </w:divsChild>
                </w:div>
                <w:div w:id="823812925">
                  <w:marLeft w:val="0"/>
                  <w:marRight w:val="0"/>
                  <w:marTop w:val="0"/>
                  <w:marBottom w:val="0"/>
                  <w:divBdr>
                    <w:top w:val="none" w:sz="0" w:space="0" w:color="auto"/>
                    <w:left w:val="none" w:sz="0" w:space="0" w:color="auto"/>
                    <w:bottom w:val="none" w:sz="0" w:space="0" w:color="auto"/>
                    <w:right w:val="none" w:sz="0" w:space="0" w:color="auto"/>
                  </w:divBdr>
                  <w:divsChild>
                    <w:div w:id="476847831">
                      <w:marLeft w:val="0"/>
                      <w:marRight w:val="0"/>
                      <w:marTop w:val="0"/>
                      <w:marBottom w:val="0"/>
                      <w:divBdr>
                        <w:top w:val="none" w:sz="0" w:space="0" w:color="auto"/>
                        <w:left w:val="none" w:sz="0" w:space="0" w:color="auto"/>
                        <w:bottom w:val="none" w:sz="0" w:space="0" w:color="auto"/>
                        <w:right w:val="none" w:sz="0" w:space="0" w:color="auto"/>
                      </w:divBdr>
                    </w:div>
                  </w:divsChild>
                </w:div>
                <w:div w:id="850339230">
                  <w:marLeft w:val="0"/>
                  <w:marRight w:val="0"/>
                  <w:marTop w:val="0"/>
                  <w:marBottom w:val="0"/>
                  <w:divBdr>
                    <w:top w:val="none" w:sz="0" w:space="0" w:color="auto"/>
                    <w:left w:val="none" w:sz="0" w:space="0" w:color="auto"/>
                    <w:bottom w:val="none" w:sz="0" w:space="0" w:color="auto"/>
                    <w:right w:val="none" w:sz="0" w:space="0" w:color="auto"/>
                  </w:divBdr>
                  <w:divsChild>
                    <w:div w:id="1734698583">
                      <w:marLeft w:val="0"/>
                      <w:marRight w:val="0"/>
                      <w:marTop w:val="0"/>
                      <w:marBottom w:val="0"/>
                      <w:divBdr>
                        <w:top w:val="none" w:sz="0" w:space="0" w:color="auto"/>
                        <w:left w:val="none" w:sz="0" w:space="0" w:color="auto"/>
                        <w:bottom w:val="none" w:sz="0" w:space="0" w:color="auto"/>
                        <w:right w:val="none" w:sz="0" w:space="0" w:color="auto"/>
                      </w:divBdr>
                    </w:div>
                  </w:divsChild>
                </w:div>
                <w:div w:id="857429755">
                  <w:marLeft w:val="0"/>
                  <w:marRight w:val="0"/>
                  <w:marTop w:val="0"/>
                  <w:marBottom w:val="0"/>
                  <w:divBdr>
                    <w:top w:val="none" w:sz="0" w:space="0" w:color="auto"/>
                    <w:left w:val="none" w:sz="0" w:space="0" w:color="auto"/>
                    <w:bottom w:val="none" w:sz="0" w:space="0" w:color="auto"/>
                    <w:right w:val="none" w:sz="0" w:space="0" w:color="auto"/>
                  </w:divBdr>
                  <w:divsChild>
                    <w:div w:id="2030795492">
                      <w:marLeft w:val="0"/>
                      <w:marRight w:val="0"/>
                      <w:marTop w:val="0"/>
                      <w:marBottom w:val="0"/>
                      <w:divBdr>
                        <w:top w:val="none" w:sz="0" w:space="0" w:color="auto"/>
                        <w:left w:val="none" w:sz="0" w:space="0" w:color="auto"/>
                        <w:bottom w:val="none" w:sz="0" w:space="0" w:color="auto"/>
                        <w:right w:val="none" w:sz="0" w:space="0" w:color="auto"/>
                      </w:divBdr>
                    </w:div>
                  </w:divsChild>
                </w:div>
                <w:div w:id="866524100">
                  <w:marLeft w:val="0"/>
                  <w:marRight w:val="0"/>
                  <w:marTop w:val="0"/>
                  <w:marBottom w:val="0"/>
                  <w:divBdr>
                    <w:top w:val="none" w:sz="0" w:space="0" w:color="auto"/>
                    <w:left w:val="none" w:sz="0" w:space="0" w:color="auto"/>
                    <w:bottom w:val="none" w:sz="0" w:space="0" w:color="auto"/>
                    <w:right w:val="none" w:sz="0" w:space="0" w:color="auto"/>
                  </w:divBdr>
                  <w:divsChild>
                    <w:div w:id="602155743">
                      <w:marLeft w:val="0"/>
                      <w:marRight w:val="0"/>
                      <w:marTop w:val="0"/>
                      <w:marBottom w:val="0"/>
                      <w:divBdr>
                        <w:top w:val="none" w:sz="0" w:space="0" w:color="auto"/>
                        <w:left w:val="none" w:sz="0" w:space="0" w:color="auto"/>
                        <w:bottom w:val="none" w:sz="0" w:space="0" w:color="auto"/>
                        <w:right w:val="none" w:sz="0" w:space="0" w:color="auto"/>
                      </w:divBdr>
                    </w:div>
                  </w:divsChild>
                </w:div>
                <w:div w:id="904418294">
                  <w:marLeft w:val="0"/>
                  <w:marRight w:val="0"/>
                  <w:marTop w:val="0"/>
                  <w:marBottom w:val="0"/>
                  <w:divBdr>
                    <w:top w:val="none" w:sz="0" w:space="0" w:color="auto"/>
                    <w:left w:val="none" w:sz="0" w:space="0" w:color="auto"/>
                    <w:bottom w:val="none" w:sz="0" w:space="0" w:color="auto"/>
                    <w:right w:val="none" w:sz="0" w:space="0" w:color="auto"/>
                  </w:divBdr>
                  <w:divsChild>
                    <w:div w:id="20133189">
                      <w:marLeft w:val="0"/>
                      <w:marRight w:val="0"/>
                      <w:marTop w:val="0"/>
                      <w:marBottom w:val="0"/>
                      <w:divBdr>
                        <w:top w:val="none" w:sz="0" w:space="0" w:color="auto"/>
                        <w:left w:val="none" w:sz="0" w:space="0" w:color="auto"/>
                        <w:bottom w:val="none" w:sz="0" w:space="0" w:color="auto"/>
                        <w:right w:val="none" w:sz="0" w:space="0" w:color="auto"/>
                      </w:divBdr>
                    </w:div>
                  </w:divsChild>
                </w:div>
                <w:div w:id="904529109">
                  <w:marLeft w:val="0"/>
                  <w:marRight w:val="0"/>
                  <w:marTop w:val="0"/>
                  <w:marBottom w:val="0"/>
                  <w:divBdr>
                    <w:top w:val="none" w:sz="0" w:space="0" w:color="auto"/>
                    <w:left w:val="none" w:sz="0" w:space="0" w:color="auto"/>
                    <w:bottom w:val="none" w:sz="0" w:space="0" w:color="auto"/>
                    <w:right w:val="none" w:sz="0" w:space="0" w:color="auto"/>
                  </w:divBdr>
                  <w:divsChild>
                    <w:div w:id="1906066912">
                      <w:marLeft w:val="0"/>
                      <w:marRight w:val="0"/>
                      <w:marTop w:val="0"/>
                      <w:marBottom w:val="0"/>
                      <w:divBdr>
                        <w:top w:val="none" w:sz="0" w:space="0" w:color="auto"/>
                        <w:left w:val="none" w:sz="0" w:space="0" w:color="auto"/>
                        <w:bottom w:val="none" w:sz="0" w:space="0" w:color="auto"/>
                        <w:right w:val="none" w:sz="0" w:space="0" w:color="auto"/>
                      </w:divBdr>
                    </w:div>
                  </w:divsChild>
                </w:div>
                <w:div w:id="913275856">
                  <w:marLeft w:val="0"/>
                  <w:marRight w:val="0"/>
                  <w:marTop w:val="0"/>
                  <w:marBottom w:val="0"/>
                  <w:divBdr>
                    <w:top w:val="none" w:sz="0" w:space="0" w:color="auto"/>
                    <w:left w:val="none" w:sz="0" w:space="0" w:color="auto"/>
                    <w:bottom w:val="none" w:sz="0" w:space="0" w:color="auto"/>
                    <w:right w:val="none" w:sz="0" w:space="0" w:color="auto"/>
                  </w:divBdr>
                  <w:divsChild>
                    <w:div w:id="1472602716">
                      <w:marLeft w:val="0"/>
                      <w:marRight w:val="0"/>
                      <w:marTop w:val="0"/>
                      <w:marBottom w:val="0"/>
                      <w:divBdr>
                        <w:top w:val="none" w:sz="0" w:space="0" w:color="auto"/>
                        <w:left w:val="none" w:sz="0" w:space="0" w:color="auto"/>
                        <w:bottom w:val="none" w:sz="0" w:space="0" w:color="auto"/>
                        <w:right w:val="none" w:sz="0" w:space="0" w:color="auto"/>
                      </w:divBdr>
                    </w:div>
                  </w:divsChild>
                </w:div>
                <w:div w:id="917977949">
                  <w:marLeft w:val="0"/>
                  <w:marRight w:val="0"/>
                  <w:marTop w:val="0"/>
                  <w:marBottom w:val="0"/>
                  <w:divBdr>
                    <w:top w:val="none" w:sz="0" w:space="0" w:color="auto"/>
                    <w:left w:val="none" w:sz="0" w:space="0" w:color="auto"/>
                    <w:bottom w:val="none" w:sz="0" w:space="0" w:color="auto"/>
                    <w:right w:val="none" w:sz="0" w:space="0" w:color="auto"/>
                  </w:divBdr>
                  <w:divsChild>
                    <w:div w:id="526066351">
                      <w:marLeft w:val="0"/>
                      <w:marRight w:val="0"/>
                      <w:marTop w:val="0"/>
                      <w:marBottom w:val="0"/>
                      <w:divBdr>
                        <w:top w:val="none" w:sz="0" w:space="0" w:color="auto"/>
                        <w:left w:val="none" w:sz="0" w:space="0" w:color="auto"/>
                        <w:bottom w:val="none" w:sz="0" w:space="0" w:color="auto"/>
                        <w:right w:val="none" w:sz="0" w:space="0" w:color="auto"/>
                      </w:divBdr>
                    </w:div>
                  </w:divsChild>
                </w:div>
                <w:div w:id="921069033">
                  <w:marLeft w:val="0"/>
                  <w:marRight w:val="0"/>
                  <w:marTop w:val="0"/>
                  <w:marBottom w:val="0"/>
                  <w:divBdr>
                    <w:top w:val="none" w:sz="0" w:space="0" w:color="auto"/>
                    <w:left w:val="none" w:sz="0" w:space="0" w:color="auto"/>
                    <w:bottom w:val="none" w:sz="0" w:space="0" w:color="auto"/>
                    <w:right w:val="none" w:sz="0" w:space="0" w:color="auto"/>
                  </w:divBdr>
                  <w:divsChild>
                    <w:div w:id="1378621229">
                      <w:marLeft w:val="0"/>
                      <w:marRight w:val="0"/>
                      <w:marTop w:val="0"/>
                      <w:marBottom w:val="0"/>
                      <w:divBdr>
                        <w:top w:val="none" w:sz="0" w:space="0" w:color="auto"/>
                        <w:left w:val="none" w:sz="0" w:space="0" w:color="auto"/>
                        <w:bottom w:val="none" w:sz="0" w:space="0" w:color="auto"/>
                        <w:right w:val="none" w:sz="0" w:space="0" w:color="auto"/>
                      </w:divBdr>
                    </w:div>
                  </w:divsChild>
                </w:div>
                <w:div w:id="975837063">
                  <w:marLeft w:val="0"/>
                  <w:marRight w:val="0"/>
                  <w:marTop w:val="0"/>
                  <w:marBottom w:val="0"/>
                  <w:divBdr>
                    <w:top w:val="none" w:sz="0" w:space="0" w:color="auto"/>
                    <w:left w:val="none" w:sz="0" w:space="0" w:color="auto"/>
                    <w:bottom w:val="none" w:sz="0" w:space="0" w:color="auto"/>
                    <w:right w:val="none" w:sz="0" w:space="0" w:color="auto"/>
                  </w:divBdr>
                  <w:divsChild>
                    <w:div w:id="104737536">
                      <w:marLeft w:val="0"/>
                      <w:marRight w:val="0"/>
                      <w:marTop w:val="0"/>
                      <w:marBottom w:val="0"/>
                      <w:divBdr>
                        <w:top w:val="none" w:sz="0" w:space="0" w:color="auto"/>
                        <w:left w:val="none" w:sz="0" w:space="0" w:color="auto"/>
                        <w:bottom w:val="none" w:sz="0" w:space="0" w:color="auto"/>
                        <w:right w:val="none" w:sz="0" w:space="0" w:color="auto"/>
                      </w:divBdr>
                    </w:div>
                  </w:divsChild>
                </w:div>
                <w:div w:id="991449928">
                  <w:marLeft w:val="0"/>
                  <w:marRight w:val="0"/>
                  <w:marTop w:val="0"/>
                  <w:marBottom w:val="0"/>
                  <w:divBdr>
                    <w:top w:val="none" w:sz="0" w:space="0" w:color="auto"/>
                    <w:left w:val="none" w:sz="0" w:space="0" w:color="auto"/>
                    <w:bottom w:val="none" w:sz="0" w:space="0" w:color="auto"/>
                    <w:right w:val="none" w:sz="0" w:space="0" w:color="auto"/>
                  </w:divBdr>
                  <w:divsChild>
                    <w:div w:id="861287963">
                      <w:marLeft w:val="0"/>
                      <w:marRight w:val="0"/>
                      <w:marTop w:val="0"/>
                      <w:marBottom w:val="0"/>
                      <w:divBdr>
                        <w:top w:val="none" w:sz="0" w:space="0" w:color="auto"/>
                        <w:left w:val="none" w:sz="0" w:space="0" w:color="auto"/>
                        <w:bottom w:val="none" w:sz="0" w:space="0" w:color="auto"/>
                        <w:right w:val="none" w:sz="0" w:space="0" w:color="auto"/>
                      </w:divBdr>
                    </w:div>
                  </w:divsChild>
                </w:div>
                <w:div w:id="992562623">
                  <w:marLeft w:val="0"/>
                  <w:marRight w:val="0"/>
                  <w:marTop w:val="0"/>
                  <w:marBottom w:val="0"/>
                  <w:divBdr>
                    <w:top w:val="none" w:sz="0" w:space="0" w:color="auto"/>
                    <w:left w:val="none" w:sz="0" w:space="0" w:color="auto"/>
                    <w:bottom w:val="none" w:sz="0" w:space="0" w:color="auto"/>
                    <w:right w:val="none" w:sz="0" w:space="0" w:color="auto"/>
                  </w:divBdr>
                  <w:divsChild>
                    <w:div w:id="106583471">
                      <w:marLeft w:val="0"/>
                      <w:marRight w:val="0"/>
                      <w:marTop w:val="0"/>
                      <w:marBottom w:val="0"/>
                      <w:divBdr>
                        <w:top w:val="none" w:sz="0" w:space="0" w:color="auto"/>
                        <w:left w:val="none" w:sz="0" w:space="0" w:color="auto"/>
                        <w:bottom w:val="none" w:sz="0" w:space="0" w:color="auto"/>
                        <w:right w:val="none" w:sz="0" w:space="0" w:color="auto"/>
                      </w:divBdr>
                    </w:div>
                  </w:divsChild>
                </w:div>
                <w:div w:id="996763773">
                  <w:marLeft w:val="0"/>
                  <w:marRight w:val="0"/>
                  <w:marTop w:val="0"/>
                  <w:marBottom w:val="0"/>
                  <w:divBdr>
                    <w:top w:val="none" w:sz="0" w:space="0" w:color="auto"/>
                    <w:left w:val="none" w:sz="0" w:space="0" w:color="auto"/>
                    <w:bottom w:val="none" w:sz="0" w:space="0" w:color="auto"/>
                    <w:right w:val="none" w:sz="0" w:space="0" w:color="auto"/>
                  </w:divBdr>
                  <w:divsChild>
                    <w:div w:id="1233547176">
                      <w:marLeft w:val="0"/>
                      <w:marRight w:val="0"/>
                      <w:marTop w:val="0"/>
                      <w:marBottom w:val="0"/>
                      <w:divBdr>
                        <w:top w:val="none" w:sz="0" w:space="0" w:color="auto"/>
                        <w:left w:val="none" w:sz="0" w:space="0" w:color="auto"/>
                        <w:bottom w:val="none" w:sz="0" w:space="0" w:color="auto"/>
                        <w:right w:val="none" w:sz="0" w:space="0" w:color="auto"/>
                      </w:divBdr>
                    </w:div>
                  </w:divsChild>
                </w:div>
                <w:div w:id="1014302063">
                  <w:marLeft w:val="0"/>
                  <w:marRight w:val="0"/>
                  <w:marTop w:val="0"/>
                  <w:marBottom w:val="0"/>
                  <w:divBdr>
                    <w:top w:val="none" w:sz="0" w:space="0" w:color="auto"/>
                    <w:left w:val="none" w:sz="0" w:space="0" w:color="auto"/>
                    <w:bottom w:val="none" w:sz="0" w:space="0" w:color="auto"/>
                    <w:right w:val="none" w:sz="0" w:space="0" w:color="auto"/>
                  </w:divBdr>
                  <w:divsChild>
                    <w:div w:id="1349941051">
                      <w:marLeft w:val="0"/>
                      <w:marRight w:val="0"/>
                      <w:marTop w:val="0"/>
                      <w:marBottom w:val="0"/>
                      <w:divBdr>
                        <w:top w:val="none" w:sz="0" w:space="0" w:color="auto"/>
                        <w:left w:val="none" w:sz="0" w:space="0" w:color="auto"/>
                        <w:bottom w:val="none" w:sz="0" w:space="0" w:color="auto"/>
                        <w:right w:val="none" w:sz="0" w:space="0" w:color="auto"/>
                      </w:divBdr>
                    </w:div>
                  </w:divsChild>
                </w:div>
                <w:div w:id="1018196269">
                  <w:marLeft w:val="0"/>
                  <w:marRight w:val="0"/>
                  <w:marTop w:val="0"/>
                  <w:marBottom w:val="0"/>
                  <w:divBdr>
                    <w:top w:val="none" w:sz="0" w:space="0" w:color="auto"/>
                    <w:left w:val="none" w:sz="0" w:space="0" w:color="auto"/>
                    <w:bottom w:val="none" w:sz="0" w:space="0" w:color="auto"/>
                    <w:right w:val="none" w:sz="0" w:space="0" w:color="auto"/>
                  </w:divBdr>
                  <w:divsChild>
                    <w:div w:id="2032300652">
                      <w:marLeft w:val="0"/>
                      <w:marRight w:val="0"/>
                      <w:marTop w:val="0"/>
                      <w:marBottom w:val="0"/>
                      <w:divBdr>
                        <w:top w:val="none" w:sz="0" w:space="0" w:color="auto"/>
                        <w:left w:val="none" w:sz="0" w:space="0" w:color="auto"/>
                        <w:bottom w:val="none" w:sz="0" w:space="0" w:color="auto"/>
                        <w:right w:val="none" w:sz="0" w:space="0" w:color="auto"/>
                      </w:divBdr>
                    </w:div>
                  </w:divsChild>
                </w:div>
                <w:div w:id="1045986608">
                  <w:marLeft w:val="0"/>
                  <w:marRight w:val="0"/>
                  <w:marTop w:val="0"/>
                  <w:marBottom w:val="0"/>
                  <w:divBdr>
                    <w:top w:val="none" w:sz="0" w:space="0" w:color="auto"/>
                    <w:left w:val="none" w:sz="0" w:space="0" w:color="auto"/>
                    <w:bottom w:val="none" w:sz="0" w:space="0" w:color="auto"/>
                    <w:right w:val="none" w:sz="0" w:space="0" w:color="auto"/>
                  </w:divBdr>
                  <w:divsChild>
                    <w:div w:id="510685527">
                      <w:marLeft w:val="0"/>
                      <w:marRight w:val="0"/>
                      <w:marTop w:val="0"/>
                      <w:marBottom w:val="0"/>
                      <w:divBdr>
                        <w:top w:val="none" w:sz="0" w:space="0" w:color="auto"/>
                        <w:left w:val="none" w:sz="0" w:space="0" w:color="auto"/>
                        <w:bottom w:val="none" w:sz="0" w:space="0" w:color="auto"/>
                        <w:right w:val="none" w:sz="0" w:space="0" w:color="auto"/>
                      </w:divBdr>
                    </w:div>
                  </w:divsChild>
                </w:div>
                <w:div w:id="1082142101">
                  <w:marLeft w:val="0"/>
                  <w:marRight w:val="0"/>
                  <w:marTop w:val="0"/>
                  <w:marBottom w:val="0"/>
                  <w:divBdr>
                    <w:top w:val="none" w:sz="0" w:space="0" w:color="auto"/>
                    <w:left w:val="none" w:sz="0" w:space="0" w:color="auto"/>
                    <w:bottom w:val="none" w:sz="0" w:space="0" w:color="auto"/>
                    <w:right w:val="none" w:sz="0" w:space="0" w:color="auto"/>
                  </w:divBdr>
                  <w:divsChild>
                    <w:div w:id="1476028778">
                      <w:marLeft w:val="0"/>
                      <w:marRight w:val="0"/>
                      <w:marTop w:val="0"/>
                      <w:marBottom w:val="0"/>
                      <w:divBdr>
                        <w:top w:val="none" w:sz="0" w:space="0" w:color="auto"/>
                        <w:left w:val="none" w:sz="0" w:space="0" w:color="auto"/>
                        <w:bottom w:val="none" w:sz="0" w:space="0" w:color="auto"/>
                        <w:right w:val="none" w:sz="0" w:space="0" w:color="auto"/>
                      </w:divBdr>
                    </w:div>
                  </w:divsChild>
                </w:div>
                <w:div w:id="1091585316">
                  <w:marLeft w:val="0"/>
                  <w:marRight w:val="0"/>
                  <w:marTop w:val="0"/>
                  <w:marBottom w:val="0"/>
                  <w:divBdr>
                    <w:top w:val="none" w:sz="0" w:space="0" w:color="auto"/>
                    <w:left w:val="none" w:sz="0" w:space="0" w:color="auto"/>
                    <w:bottom w:val="none" w:sz="0" w:space="0" w:color="auto"/>
                    <w:right w:val="none" w:sz="0" w:space="0" w:color="auto"/>
                  </w:divBdr>
                  <w:divsChild>
                    <w:div w:id="1026907664">
                      <w:marLeft w:val="0"/>
                      <w:marRight w:val="0"/>
                      <w:marTop w:val="0"/>
                      <w:marBottom w:val="0"/>
                      <w:divBdr>
                        <w:top w:val="none" w:sz="0" w:space="0" w:color="auto"/>
                        <w:left w:val="none" w:sz="0" w:space="0" w:color="auto"/>
                        <w:bottom w:val="none" w:sz="0" w:space="0" w:color="auto"/>
                        <w:right w:val="none" w:sz="0" w:space="0" w:color="auto"/>
                      </w:divBdr>
                    </w:div>
                  </w:divsChild>
                </w:div>
                <w:div w:id="1100836864">
                  <w:marLeft w:val="0"/>
                  <w:marRight w:val="0"/>
                  <w:marTop w:val="0"/>
                  <w:marBottom w:val="0"/>
                  <w:divBdr>
                    <w:top w:val="none" w:sz="0" w:space="0" w:color="auto"/>
                    <w:left w:val="none" w:sz="0" w:space="0" w:color="auto"/>
                    <w:bottom w:val="none" w:sz="0" w:space="0" w:color="auto"/>
                    <w:right w:val="none" w:sz="0" w:space="0" w:color="auto"/>
                  </w:divBdr>
                  <w:divsChild>
                    <w:div w:id="175117899">
                      <w:marLeft w:val="0"/>
                      <w:marRight w:val="0"/>
                      <w:marTop w:val="0"/>
                      <w:marBottom w:val="0"/>
                      <w:divBdr>
                        <w:top w:val="none" w:sz="0" w:space="0" w:color="auto"/>
                        <w:left w:val="none" w:sz="0" w:space="0" w:color="auto"/>
                        <w:bottom w:val="none" w:sz="0" w:space="0" w:color="auto"/>
                        <w:right w:val="none" w:sz="0" w:space="0" w:color="auto"/>
                      </w:divBdr>
                    </w:div>
                  </w:divsChild>
                </w:div>
                <w:div w:id="1115949837">
                  <w:marLeft w:val="0"/>
                  <w:marRight w:val="0"/>
                  <w:marTop w:val="0"/>
                  <w:marBottom w:val="0"/>
                  <w:divBdr>
                    <w:top w:val="none" w:sz="0" w:space="0" w:color="auto"/>
                    <w:left w:val="none" w:sz="0" w:space="0" w:color="auto"/>
                    <w:bottom w:val="none" w:sz="0" w:space="0" w:color="auto"/>
                    <w:right w:val="none" w:sz="0" w:space="0" w:color="auto"/>
                  </w:divBdr>
                  <w:divsChild>
                    <w:div w:id="637105575">
                      <w:marLeft w:val="0"/>
                      <w:marRight w:val="0"/>
                      <w:marTop w:val="0"/>
                      <w:marBottom w:val="0"/>
                      <w:divBdr>
                        <w:top w:val="none" w:sz="0" w:space="0" w:color="auto"/>
                        <w:left w:val="none" w:sz="0" w:space="0" w:color="auto"/>
                        <w:bottom w:val="none" w:sz="0" w:space="0" w:color="auto"/>
                        <w:right w:val="none" w:sz="0" w:space="0" w:color="auto"/>
                      </w:divBdr>
                    </w:div>
                  </w:divsChild>
                </w:div>
                <w:div w:id="1145271139">
                  <w:marLeft w:val="0"/>
                  <w:marRight w:val="0"/>
                  <w:marTop w:val="0"/>
                  <w:marBottom w:val="0"/>
                  <w:divBdr>
                    <w:top w:val="none" w:sz="0" w:space="0" w:color="auto"/>
                    <w:left w:val="none" w:sz="0" w:space="0" w:color="auto"/>
                    <w:bottom w:val="none" w:sz="0" w:space="0" w:color="auto"/>
                    <w:right w:val="none" w:sz="0" w:space="0" w:color="auto"/>
                  </w:divBdr>
                  <w:divsChild>
                    <w:div w:id="106631067">
                      <w:marLeft w:val="0"/>
                      <w:marRight w:val="0"/>
                      <w:marTop w:val="0"/>
                      <w:marBottom w:val="0"/>
                      <w:divBdr>
                        <w:top w:val="none" w:sz="0" w:space="0" w:color="auto"/>
                        <w:left w:val="none" w:sz="0" w:space="0" w:color="auto"/>
                        <w:bottom w:val="none" w:sz="0" w:space="0" w:color="auto"/>
                        <w:right w:val="none" w:sz="0" w:space="0" w:color="auto"/>
                      </w:divBdr>
                    </w:div>
                  </w:divsChild>
                </w:div>
                <w:div w:id="1152328888">
                  <w:marLeft w:val="0"/>
                  <w:marRight w:val="0"/>
                  <w:marTop w:val="0"/>
                  <w:marBottom w:val="0"/>
                  <w:divBdr>
                    <w:top w:val="none" w:sz="0" w:space="0" w:color="auto"/>
                    <w:left w:val="none" w:sz="0" w:space="0" w:color="auto"/>
                    <w:bottom w:val="none" w:sz="0" w:space="0" w:color="auto"/>
                    <w:right w:val="none" w:sz="0" w:space="0" w:color="auto"/>
                  </w:divBdr>
                  <w:divsChild>
                    <w:div w:id="2125466286">
                      <w:marLeft w:val="0"/>
                      <w:marRight w:val="0"/>
                      <w:marTop w:val="0"/>
                      <w:marBottom w:val="0"/>
                      <w:divBdr>
                        <w:top w:val="none" w:sz="0" w:space="0" w:color="auto"/>
                        <w:left w:val="none" w:sz="0" w:space="0" w:color="auto"/>
                        <w:bottom w:val="none" w:sz="0" w:space="0" w:color="auto"/>
                        <w:right w:val="none" w:sz="0" w:space="0" w:color="auto"/>
                      </w:divBdr>
                    </w:div>
                  </w:divsChild>
                </w:div>
                <w:div w:id="1170364757">
                  <w:marLeft w:val="0"/>
                  <w:marRight w:val="0"/>
                  <w:marTop w:val="0"/>
                  <w:marBottom w:val="0"/>
                  <w:divBdr>
                    <w:top w:val="none" w:sz="0" w:space="0" w:color="auto"/>
                    <w:left w:val="none" w:sz="0" w:space="0" w:color="auto"/>
                    <w:bottom w:val="none" w:sz="0" w:space="0" w:color="auto"/>
                    <w:right w:val="none" w:sz="0" w:space="0" w:color="auto"/>
                  </w:divBdr>
                  <w:divsChild>
                    <w:div w:id="1198468564">
                      <w:marLeft w:val="0"/>
                      <w:marRight w:val="0"/>
                      <w:marTop w:val="0"/>
                      <w:marBottom w:val="0"/>
                      <w:divBdr>
                        <w:top w:val="none" w:sz="0" w:space="0" w:color="auto"/>
                        <w:left w:val="none" w:sz="0" w:space="0" w:color="auto"/>
                        <w:bottom w:val="none" w:sz="0" w:space="0" w:color="auto"/>
                        <w:right w:val="none" w:sz="0" w:space="0" w:color="auto"/>
                      </w:divBdr>
                    </w:div>
                  </w:divsChild>
                </w:div>
                <w:div w:id="1172839167">
                  <w:marLeft w:val="0"/>
                  <w:marRight w:val="0"/>
                  <w:marTop w:val="0"/>
                  <w:marBottom w:val="0"/>
                  <w:divBdr>
                    <w:top w:val="none" w:sz="0" w:space="0" w:color="auto"/>
                    <w:left w:val="none" w:sz="0" w:space="0" w:color="auto"/>
                    <w:bottom w:val="none" w:sz="0" w:space="0" w:color="auto"/>
                    <w:right w:val="none" w:sz="0" w:space="0" w:color="auto"/>
                  </w:divBdr>
                  <w:divsChild>
                    <w:div w:id="109322351">
                      <w:marLeft w:val="0"/>
                      <w:marRight w:val="0"/>
                      <w:marTop w:val="0"/>
                      <w:marBottom w:val="0"/>
                      <w:divBdr>
                        <w:top w:val="none" w:sz="0" w:space="0" w:color="auto"/>
                        <w:left w:val="none" w:sz="0" w:space="0" w:color="auto"/>
                        <w:bottom w:val="none" w:sz="0" w:space="0" w:color="auto"/>
                        <w:right w:val="none" w:sz="0" w:space="0" w:color="auto"/>
                      </w:divBdr>
                    </w:div>
                  </w:divsChild>
                </w:div>
                <w:div w:id="1180465608">
                  <w:marLeft w:val="0"/>
                  <w:marRight w:val="0"/>
                  <w:marTop w:val="0"/>
                  <w:marBottom w:val="0"/>
                  <w:divBdr>
                    <w:top w:val="none" w:sz="0" w:space="0" w:color="auto"/>
                    <w:left w:val="none" w:sz="0" w:space="0" w:color="auto"/>
                    <w:bottom w:val="none" w:sz="0" w:space="0" w:color="auto"/>
                    <w:right w:val="none" w:sz="0" w:space="0" w:color="auto"/>
                  </w:divBdr>
                  <w:divsChild>
                    <w:div w:id="99184423">
                      <w:marLeft w:val="0"/>
                      <w:marRight w:val="0"/>
                      <w:marTop w:val="0"/>
                      <w:marBottom w:val="0"/>
                      <w:divBdr>
                        <w:top w:val="none" w:sz="0" w:space="0" w:color="auto"/>
                        <w:left w:val="none" w:sz="0" w:space="0" w:color="auto"/>
                        <w:bottom w:val="none" w:sz="0" w:space="0" w:color="auto"/>
                        <w:right w:val="none" w:sz="0" w:space="0" w:color="auto"/>
                      </w:divBdr>
                    </w:div>
                  </w:divsChild>
                </w:div>
                <w:div w:id="1199973183">
                  <w:marLeft w:val="0"/>
                  <w:marRight w:val="0"/>
                  <w:marTop w:val="0"/>
                  <w:marBottom w:val="0"/>
                  <w:divBdr>
                    <w:top w:val="none" w:sz="0" w:space="0" w:color="auto"/>
                    <w:left w:val="none" w:sz="0" w:space="0" w:color="auto"/>
                    <w:bottom w:val="none" w:sz="0" w:space="0" w:color="auto"/>
                    <w:right w:val="none" w:sz="0" w:space="0" w:color="auto"/>
                  </w:divBdr>
                  <w:divsChild>
                    <w:div w:id="2140149810">
                      <w:marLeft w:val="0"/>
                      <w:marRight w:val="0"/>
                      <w:marTop w:val="0"/>
                      <w:marBottom w:val="0"/>
                      <w:divBdr>
                        <w:top w:val="none" w:sz="0" w:space="0" w:color="auto"/>
                        <w:left w:val="none" w:sz="0" w:space="0" w:color="auto"/>
                        <w:bottom w:val="none" w:sz="0" w:space="0" w:color="auto"/>
                        <w:right w:val="none" w:sz="0" w:space="0" w:color="auto"/>
                      </w:divBdr>
                    </w:div>
                  </w:divsChild>
                </w:div>
                <w:div w:id="1229420046">
                  <w:marLeft w:val="0"/>
                  <w:marRight w:val="0"/>
                  <w:marTop w:val="0"/>
                  <w:marBottom w:val="0"/>
                  <w:divBdr>
                    <w:top w:val="none" w:sz="0" w:space="0" w:color="auto"/>
                    <w:left w:val="none" w:sz="0" w:space="0" w:color="auto"/>
                    <w:bottom w:val="none" w:sz="0" w:space="0" w:color="auto"/>
                    <w:right w:val="none" w:sz="0" w:space="0" w:color="auto"/>
                  </w:divBdr>
                  <w:divsChild>
                    <w:div w:id="1216089915">
                      <w:marLeft w:val="0"/>
                      <w:marRight w:val="0"/>
                      <w:marTop w:val="0"/>
                      <w:marBottom w:val="0"/>
                      <w:divBdr>
                        <w:top w:val="none" w:sz="0" w:space="0" w:color="auto"/>
                        <w:left w:val="none" w:sz="0" w:space="0" w:color="auto"/>
                        <w:bottom w:val="none" w:sz="0" w:space="0" w:color="auto"/>
                        <w:right w:val="none" w:sz="0" w:space="0" w:color="auto"/>
                      </w:divBdr>
                    </w:div>
                  </w:divsChild>
                </w:div>
                <w:div w:id="1243565836">
                  <w:marLeft w:val="0"/>
                  <w:marRight w:val="0"/>
                  <w:marTop w:val="0"/>
                  <w:marBottom w:val="0"/>
                  <w:divBdr>
                    <w:top w:val="none" w:sz="0" w:space="0" w:color="auto"/>
                    <w:left w:val="none" w:sz="0" w:space="0" w:color="auto"/>
                    <w:bottom w:val="none" w:sz="0" w:space="0" w:color="auto"/>
                    <w:right w:val="none" w:sz="0" w:space="0" w:color="auto"/>
                  </w:divBdr>
                  <w:divsChild>
                    <w:div w:id="1486506288">
                      <w:marLeft w:val="0"/>
                      <w:marRight w:val="0"/>
                      <w:marTop w:val="0"/>
                      <w:marBottom w:val="0"/>
                      <w:divBdr>
                        <w:top w:val="none" w:sz="0" w:space="0" w:color="auto"/>
                        <w:left w:val="none" w:sz="0" w:space="0" w:color="auto"/>
                        <w:bottom w:val="none" w:sz="0" w:space="0" w:color="auto"/>
                        <w:right w:val="none" w:sz="0" w:space="0" w:color="auto"/>
                      </w:divBdr>
                    </w:div>
                  </w:divsChild>
                </w:div>
                <w:div w:id="1259871902">
                  <w:marLeft w:val="0"/>
                  <w:marRight w:val="0"/>
                  <w:marTop w:val="0"/>
                  <w:marBottom w:val="0"/>
                  <w:divBdr>
                    <w:top w:val="none" w:sz="0" w:space="0" w:color="auto"/>
                    <w:left w:val="none" w:sz="0" w:space="0" w:color="auto"/>
                    <w:bottom w:val="none" w:sz="0" w:space="0" w:color="auto"/>
                    <w:right w:val="none" w:sz="0" w:space="0" w:color="auto"/>
                  </w:divBdr>
                  <w:divsChild>
                    <w:div w:id="390032900">
                      <w:marLeft w:val="0"/>
                      <w:marRight w:val="0"/>
                      <w:marTop w:val="0"/>
                      <w:marBottom w:val="0"/>
                      <w:divBdr>
                        <w:top w:val="none" w:sz="0" w:space="0" w:color="auto"/>
                        <w:left w:val="none" w:sz="0" w:space="0" w:color="auto"/>
                        <w:bottom w:val="none" w:sz="0" w:space="0" w:color="auto"/>
                        <w:right w:val="none" w:sz="0" w:space="0" w:color="auto"/>
                      </w:divBdr>
                    </w:div>
                  </w:divsChild>
                </w:div>
                <w:div w:id="1275676724">
                  <w:marLeft w:val="0"/>
                  <w:marRight w:val="0"/>
                  <w:marTop w:val="0"/>
                  <w:marBottom w:val="0"/>
                  <w:divBdr>
                    <w:top w:val="none" w:sz="0" w:space="0" w:color="auto"/>
                    <w:left w:val="none" w:sz="0" w:space="0" w:color="auto"/>
                    <w:bottom w:val="none" w:sz="0" w:space="0" w:color="auto"/>
                    <w:right w:val="none" w:sz="0" w:space="0" w:color="auto"/>
                  </w:divBdr>
                  <w:divsChild>
                    <w:div w:id="375009686">
                      <w:marLeft w:val="0"/>
                      <w:marRight w:val="0"/>
                      <w:marTop w:val="0"/>
                      <w:marBottom w:val="0"/>
                      <w:divBdr>
                        <w:top w:val="none" w:sz="0" w:space="0" w:color="auto"/>
                        <w:left w:val="none" w:sz="0" w:space="0" w:color="auto"/>
                        <w:bottom w:val="none" w:sz="0" w:space="0" w:color="auto"/>
                        <w:right w:val="none" w:sz="0" w:space="0" w:color="auto"/>
                      </w:divBdr>
                    </w:div>
                  </w:divsChild>
                </w:div>
                <w:div w:id="1303198702">
                  <w:marLeft w:val="0"/>
                  <w:marRight w:val="0"/>
                  <w:marTop w:val="0"/>
                  <w:marBottom w:val="0"/>
                  <w:divBdr>
                    <w:top w:val="none" w:sz="0" w:space="0" w:color="auto"/>
                    <w:left w:val="none" w:sz="0" w:space="0" w:color="auto"/>
                    <w:bottom w:val="none" w:sz="0" w:space="0" w:color="auto"/>
                    <w:right w:val="none" w:sz="0" w:space="0" w:color="auto"/>
                  </w:divBdr>
                  <w:divsChild>
                    <w:div w:id="672494215">
                      <w:marLeft w:val="0"/>
                      <w:marRight w:val="0"/>
                      <w:marTop w:val="0"/>
                      <w:marBottom w:val="0"/>
                      <w:divBdr>
                        <w:top w:val="none" w:sz="0" w:space="0" w:color="auto"/>
                        <w:left w:val="none" w:sz="0" w:space="0" w:color="auto"/>
                        <w:bottom w:val="none" w:sz="0" w:space="0" w:color="auto"/>
                        <w:right w:val="none" w:sz="0" w:space="0" w:color="auto"/>
                      </w:divBdr>
                    </w:div>
                  </w:divsChild>
                </w:div>
                <w:div w:id="1307201464">
                  <w:marLeft w:val="0"/>
                  <w:marRight w:val="0"/>
                  <w:marTop w:val="0"/>
                  <w:marBottom w:val="0"/>
                  <w:divBdr>
                    <w:top w:val="none" w:sz="0" w:space="0" w:color="auto"/>
                    <w:left w:val="none" w:sz="0" w:space="0" w:color="auto"/>
                    <w:bottom w:val="none" w:sz="0" w:space="0" w:color="auto"/>
                    <w:right w:val="none" w:sz="0" w:space="0" w:color="auto"/>
                  </w:divBdr>
                  <w:divsChild>
                    <w:div w:id="2079092305">
                      <w:marLeft w:val="0"/>
                      <w:marRight w:val="0"/>
                      <w:marTop w:val="0"/>
                      <w:marBottom w:val="0"/>
                      <w:divBdr>
                        <w:top w:val="none" w:sz="0" w:space="0" w:color="auto"/>
                        <w:left w:val="none" w:sz="0" w:space="0" w:color="auto"/>
                        <w:bottom w:val="none" w:sz="0" w:space="0" w:color="auto"/>
                        <w:right w:val="none" w:sz="0" w:space="0" w:color="auto"/>
                      </w:divBdr>
                    </w:div>
                  </w:divsChild>
                </w:div>
                <w:div w:id="1323778347">
                  <w:marLeft w:val="0"/>
                  <w:marRight w:val="0"/>
                  <w:marTop w:val="0"/>
                  <w:marBottom w:val="0"/>
                  <w:divBdr>
                    <w:top w:val="none" w:sz="0" w:space="0" w:color="auto"/>
                    <w:left w:val="none" w:sz="0" w:space="0" w:color="auto"/>
                    <w:bottom w:val="none" w:sz="0" w:space="0" w:color="auto"/>
                    <w:right w:val="none" w:sz="0" w:space="0" w:color="auto"/>
                  </w:divBdr>
                  <w:divsChild>
                    <w:div w:id="378362675">
                      <w:marLeft w:val="0"/>
                      <w:marRight w:val="0"/>
                      <w:marTop w:val="0"/>
                      <w:marBottom w:val="0"/>
                      <w:divBdr>
                        <w:top w:val="none" w:sz="0" w:space="0" w:color="auto"/>
                        <w:left w:val="none" w:sz="0" w:space="0" w:color="auto"/>
                        <w:bottom w:val="none" w:sz="0" w:space="0" w:color="auto"/>
                        <w:right w:val="none" w:sz="0" w:space="0" w:color="auto"/>
                      </w:divBdr>
                    </w:div>
                  </w:divsChild>
                </w:div>
                <w:div w:id="1329334288">
                  <w:marLeft w:val="0"/>
                  <w:marRight w:val="0"/>
                  <w:marTop w:val="0"/>
                  <w:marBottom w:val="0"/>
                  <w:divBdr>
                    <w:top w:val="none" w:sz="0" w:space="0" w:color="auto"/>
                    <w:left w:val="none" w:sz="0" w:space="0" w:color="auto"/>
                    <w:bottom w:val="none" w:sz="0" w:space="0" w:color="auto"/>
                    <w:right w:val="none" w:sz="0" w:space="0" w:color="auto"/>
                  </w:divBdr>
                  <w:divsChild>
                    <w:div w:id="1208909478">
                      <w:marLeft w:val="0"/>
                      <w:marRight w:val="0"/>
                      <w:marTop w:val="0"/>
                      <w:marBottom w:val="0"/>
                      <w:divBdr>
                        <w:top w:val="none" w:sz="0" w:space="0" w:color="auto"/>
                        <w:left w:val="none" w:sz="0" w:space="0" w:color="auto"/>
                        <w:bottom w:val="none" w:sz="0" w:space="0" w:color="auto"/>
                        <w:right w:val="none" w:sz="0" w:space="0" w:color="auto"/>
                      </w:divBdr>
                    </w:div>
                  </w:divsChild>
                </w:div>
                <w:div w:id="1336345336">
                  <w:marLeft w:val="0"/>
                  <w:marRight w:val="0"/>
                  <w:marTop w:val="0"/>
                  <w:marBottom w:val="0"/>
                  <w:divBdr>
                    <w:top w:val="none" w:sz="0" w:space="0" w:color="auto"/>
                    <w:left w:val="none" w:sz="0" w:space="0" w:color="auto"/>
                    <w:bottom w:val="none" w:sz="0" w:space="0" w:color="auto"/>
                    <w:right w:val="none" w:sz="0" w:space="0" w:color="auto"/>
                  </w:divBdr>
                  <w:divsChild>
                    <w:div w:id="393703554">
                      <w:marLeft w:val="0"/>
                      <w:marRight w:val="0"/>
                      <w:marTop w:val="0"/>
                      <w:marBottom w:val="0"/>
                      <w:divBdr>
                        <w:top w:val="none" w:sz="0" w:space="0" w:color="auto"/>
                        <w:left w:val="none" w:sz="0" w:space="0" w:color="auto"/>
                        <w:bottom w:val="none" w:sz="0" w:space="0" w:color="auto"/>
                        <w:right w:val="none" w:sz="0" w:space="0" w:color="auto"/>
                      </w:divBdr>
                    </w:div>
                  </w:divsChild>
                </w:div>
                <w:div w:id="1362123659">
                  <w:marLeft w:val="0"/>
                  <w:marRight w:val="0"/>
                  <w:marTop w:val="0"/>
                  <w:marBottom w:val="0"/>
                  <w:divBdr>
                    <w:top w:val="none" w:sz="0" w:space="0" w:color="auto"/>
                    <w:left w:val="none" w:sz="0" w:space="0" w:color="auto"/>
                    <w:bottom w:val="none" w:sz="0" w:space="0" w:color="auto"/>
                    <w:right w:val="none" w:sz="0" w:space="0" w:color="auto"/>
                  </w:divBdr>
                  <w:divsChild>
                    <w:div w:id="544410967">
                      <w:marLeft w:val="0"/>
                      <w:marRight w:val="0"/>
                      <w:marTop w:val="0"/>
                      <w:marBottom w:val="0"/>
                      <w:divBdr>
                        <w:top w:val="none" w:sz="0" w:space="0" w:color="auto"/>
                        <w:left w:val="none" w:sz="0" w:space="0" w:color="auto"/>
                        <w:bottom w:val="none" w:sz="0" w:space="0" w:color="auto"/>
                        <w:right w:val="none" w:sz="0" w:space="0" w:color="auto"/>
                      </w:divBdr>
                    </w:div>
                  </w:divsChild>
                </w:div>
                <w:div w:id="1363172629">
                  <w:marLeft w:val="0"/>
                  <w:marRight w:val="0"/>
                  <w:marTop w:val="0"/>
                  <w:marBottom w:val="0"/>
                  <w:divBdr>
                    <w:top w:val="none" w:sz="0" w:space="0" w:color="auto"/>
                    <w:left w:val="none" w:sz="0" w:space="0" w:color="auto"/>
                    <w:bottom w:val="none" w:sz="0" w:space="0" w:color="auto"/>
                    <w:right w:val="none" w:sz="0" w:space="0" w:color="auto"/>
                  </w:divBdr>
                  <w:divsChild>
                    <w:div w:id="1886025058">
                      <w:marLeft w:val="0"/>
                      <w:marRight w:val="0"/>
                      <w:marTop w:val="0"/>
                      <w:marBottom w:val="0"/>
                      <w:divBdr>
                        <w:top w:val="none" w:sz="0" w:space="0" w:color="auto"/>
                        <w:left w:val="none" w:sz="0" w:space="0" w:color="auto"/>
                        <w:bottom w:val="none" w:sz="0" w:space="0" w:color="auto"/>
                        <w:right w:val="none" w:sz="0" w:space="0" w:color="auto"/>
                      </w:divBdr>
                    </w:div>
                  </w:divsChild>
                </w:div>
                <w:div w:id="1365596658">
                  <w:marLeft w:val="0"/>
                  <w:marRight w:val="0"/>
                  <w:marTop w:val="0"/>
                  <w:marBottom w:val="0"/>
                  <w:divBdr>
                    <w:top w:val="none" w:sz="0" w:space="0" w:color="auto"/>
                    <w:left w:val="none" w:sz="0" w:space="0" w:color="auto"/>
                    <w:bottom w:val="none" w:sz="0" w:space="0" w:color="auto"/>
                    <w:right w:val="none" w:sz="0" w:space="0" w:color="auto"/>
                  </w:divBdr>
                  <w:divsChild>
                    <w:div w:id="1506819215">
                      <w:marLeft w:val="0"/>
                      <w:marRight w:val="0"/>
                      <w:marTop w:val="0"/>
                      <w:marBottom w:val="0"/>
                      <w:divBdr>
                        <w:top w:val="none" w:sz="0" w:space="0" w:color="auto"/>
                        <w:left w:val="none" w:sz="0" w:space="0" w:color="auto"/>
                        <w:bottom w:val="none" w:sz="0" w:space="0" w:color="auto"/>
                        <w:right w:val="none" w:sz="0" w:space="0" w:color="auto"/>
                      </w:divBdr>
                    </w:div>
                  </w:divsChild>
                </w:div>
                <w:div w:id="1365911465">
                  <w:marLeft w:val="0"/>
                  <w:marRight w:val="0"/>
                  <w:marTop w:val="0"/>
                  <w:marBottom w:val="0"/>
                  <w:divBdr>
                    <w:top w:val="none" w:sz="0" w:space="0" w:color="auto"/>
                    <w:left w:val="none" w:sz="0" w:space="0" w:color="auto"/>
                    <w:bottom w:val="none" w:sz="0" w:space="0" w:color="auto"/>
                    <w:right w:val="none" w:sz="0" w:space="0" w:color="auto"/>
                  </w:divBdr>
                  <w:divsChild>
                    <w:div w:id="1823112523">
                      <w:marLeft w:val="0"/>
                      <w:marRight w:val="0"/>
                      <w:marTop w:val="0"/>
                      <w:marBottom w:val="0"/>
                      <w:divBdr>
                        <w:top w:val="none" w:sz="0" w:space="0" w:color="auto"/>
                        <w:left w:val="none" w:sz="0" w:space="0" w:color="auto"/>
                        <w:bottom w:val="none" w:sz="0" w:space="0" w:color="auto"/>
                        <w:right w:val="none" w:sz="0" w:space="0" w:color="auto"/>
                      </w:divBdr>
                    </w:div>
                  </w:divsChild>
                </w:div>
                <w:div w:id="1373269506">
                  <w:marLeft w:val="0"/>
                  <w:marRight w:val="0"/>
                  <w:marTop w:val="0"/>
                  <w:marBottom w:val="0"/>
                  <w:divBdr>
                    <w:top w:val="none" w:sz="0" w:space="0" w:color="auto"/>
                    <w:left w:val="none" w:sz="0" w:space="0" w:color="auto"/>
                    <w:bottom w:val="none" w:sz="0" w:space="0" w:color="auto"/>
                    <w:right w:val="none" w:sz="0" w:space="0" w:color="auto"/>
                  </w:divBdr>
                  <w:divsChild>
                    <w:div w:id="1873609977">
                      <w:marLeft w:val="0"/>
                      <w:marRight w:val="0"/>
                      <w:marTop w:val="0"/>
                      <w:marBottom w:val="0"/>
                      <w:divBdr>
                        <w:top w:val="none" w:sz="0" w:space="0" w:color="auto"/>
                        <w:left w:val="none" w:sz="0" w:space="0" w:color="auto"/>
                        <w:bottom w:val="none" w:sz="0" w:space="0" w:color="auto"/>
                        <w:right w:val="none" w:sz="0" w:space="0" w:color="auto"/>
                      </w:divBdr>
                    </w:div>
                  </w:divsChild>
                </w:div>
                <w:div w:id="1379278389">
                  <w:marLeft w:val="0"/>
                  <w:marRight w:val="0"/>
                  <w:marTop w:val="0"/>
                  <w:marBottom w:val="0"/>
                  <w:divBdr>
                    <w:top w:val="none" w:sz="0" w:space="0" w:color="auto"/>
                    <w:left w:val="none" w:sz="0" w:space="0" w:color="auto"/>
                    <w:bottom w:val="none" w:sz="0" w:space="0" w:color="auto"/>
                    <w:right w:val="none" w:sz="0" w:space="0" w:color="auto"/>
                  </w:divBdr>
                  <w:divsChild>
                    <w:div w:id="257252971">
                      <w:marLeft w:val="0"/>
                      <w:marRight w:val="0"/>
                      <w:marTop w:val="0"/>
                      <w:marBottom w:val="0"/>
                      <w:divBdr>
                        <w:top w:val="none" w:sz="0" w:space="0" w:color="auto"/>
                        <w:left w:val="none" w:sz="0" w:space="0" w:color="auto"/>
                        <w:bottom w:val="none" w:sz="0" w:space="0" w:color="auto"/>
                        <w:right w:val="none" w:sz="0" w:space="0" w:color="auto"/>
                      </w:divBdr>
                    </w:div>
                  </w:divsChild>
                </w:div>
                <w:div w:id="1436054732">
                  <w:marLeft w:val="0"/>
                  <w:marRight w:val="0"/>
                  <w:marTop w:val="0"/>
                  <w:marBottom w:val="0"/>
                  <w:divBdr>
                    <w:top w:val="none" w:sz="0" w:space="0" w:color="auto"/>
                    <w:left w:val="none" w:sz="0" w:space="0" w:color="auto"/>
                    <w:bottom w:val="none" w:sz="0" w:space="0" w:color="auto"/>
                    <w:right w:val="none" w:sz="0" w:space="0" w:color="auto"/>
                  </w:divBdr>
                  <w:divsChild>
                    <w:div w:id="401412453">
                      <w:marLeft w:val="0"/>
                      <w:marRight w:val="0"/>
                      <w:marTop w:val="0"/>
                      <w:marBottom w:val="0"/>
                      <w:divBdr>
                        <w:top w:val="none" w:sz="0" w:space="0" w:color="auto"/>
                        <w:left w:val="none" w:sz="0" w:space="0" w:color="auto"/>
                        <w:bottom w:val="none" w:sz="0" w:space="0" w:color="auto"/>
                        <w:right w:val="none" w:sz="0" w:space="0" w:color="auto"/>
                      </w:divBdr>
                    </w:div>
                  </w:divsChild>
                </w:div>
                <w:div w:id="1441029931">
                  <w:marLeft w:val="0"/>
                  <w:marRight w:val="0"/>
                  <w:marTop w:val="0"/>
                  <w:marBottom w:val="0"/>
                  <w:divBdr>
                    <w:top w:val="none" w:sz="0" w:space="0" w:color="auto"/>
                    <w:left w:val="none" w:sz="0" w:space="0" w:color="auto"/>
                    <w:bottom w:val="none" w:sz="0" w:space="0" w:color="auto"/>
                    <w:right w:val="none" w:sz="0" w:space="0" w:color="auto"/>
                  </w:divBdr>
                  <w:divsChild>
                    <w:div w:id="1921720514">
                      <w:marLeft w:val="0"/>
                      <w:marRight w:val="0"/>
                      <w:marTop w:val="0"/>
                      <w:marBottom w:val="0"/>
                      <w:divBdr>
                        <w:top w:val="none" w:sz="0" w:space="0" w:color="auto"/>
                        <w:left w:val="none" w:sz="0" w:space="0" w:color="auto"/>
                        <w:bottom w:val="none" w:sz="0" w:space="0" w:color="auto"/>
                        <w:right w:val="none" w:sz="0" w:space="0" w:color="auto"/>
                      </w:divBdr>
                    </w:div>
                  </w:divsChild>
                </w:div>
                <w:div w:id="1456410021">
                  <w:marLeft w:val="0"/>
                  <w:marRight w:val="0"/>
                  <w:marTop w:val="0"/>
                  <w:marBottom w:val="0"/>
                  <w:divBdr>
                    <w:top w:val="none" w:sz="0" w:space="0" w:color="auto"/>
                    <w:left w:val="none" w:sz="0" w:space="0" w:color="auto"/>
                    <w:bottom w:val="none" w:sz="0" w:space="0" w:color="auto"/>
                    <w:right w:val="none" w:sz="0" w:space="0" w:color="auto"/>
                  </w:divBdr>
                  <w:divsChild>
                    <w:div w:id="791243295">
                      <w:marLeft w:val="0"/>
                      <w:marRight w:val="0"/>
                      <w:marTop w:val="0"/>
                      <w:marBottom w:val="0"/>
                      <w:divBdr>
                        <w:top w:val="none" w:sz="0" w:space="0" w:color="auto"/>
                        <w:left w:val="none" w:sz="0" w:space="0" w:color="auto"/>
                        <w:bottom w:val="none" w:sz="0" w:space="0" w:color="auto"/>
                        <w:right w:val="none" w:sz="0" w:space="0" w:color="auto"/>
                      </w:divBdr>
                    </w:div>
                  </w:divsChild>
                </w:div>
                <w:div w:id="1460996677">
                  <w:marLeft w:val="0"/>
                  <w:marRight w:val="0"/>
                  <w:marTop w:val="0"/>
                  <w:marBottom w:val="0"/>
                  <w:divBdr>
                    <w:top w:val="none" w:sz="0" w:space="0" w:color="auto"/>
                    <w:left w:val="none" w:sz="0" w:space="0" w:color="auto"/>
                    <w:bottom w:val="none" w:sz="0" w:space="0" w:color="auto"/>
                    <w:right w:val="none" w:sz="0" w:space="0" w:color="auto"/>
                  </w:divBdr>
                  <w:divsChild>
                    <w:div w:id="922226241">
                      <w:marLeft w:val="0"/>
                      <w:marRight w:val="0"/>
                      <w:marTop w:val="0"/>
                      <w:marBottom w:val="0"/>
                      <w:divBdr>
                        <w:top w:val="none" w:sz="0" w:space="0" w:color="auto"/>
                        <w:left w:val="none" w:sz="0" w:space="0" w:color="auto"/>
                        <w:bottom w:val="none" w:sz="0" w:space="0" w:color="auto"/>
                        <w:right w:val="none" w:sz="0" w:space="0" w:color="auto"/>
                      </w:divBdr>
                    </w:div>
                  </w:divsChild>
                </w:div>
                <w:div w:id="1472554143">
                  <w:marLeft w:val="0"/>
                  <w:marRight w:val="0"/>
                  <w:marTop w:val="0"/>
                  <w:marBottom w:val="0"/>
                  <w:divBdr>
                    <w:top w:val="none" w:sz="0" w:space="0" w:color="auto"/>
                    <w:left w:val="none" w:sz="0" w:space="0" w:color="auto"/>
                    <w:bottom w:val="none" w:sz="0" w:space="0" w:color="auto"/>
                    <w:right w:val="none" w:sz="0" w:space="0" w:color="auto"/>
                  </w:divBdr>
                  <w:divsChild>
                    <w:div w:id="1206479278">
                      <w:marLeft w:val="0"/>
                      <w:marRight w:val="0"/>
                      <w:marTop w:val="0"/>
                      <w:marBottom w:val="0"/>
                      <w:divBdr>
                        <w:top w:val="none" w:sz="0" w:space="0" w:color="auto"/>
                        <w:left w:val="none" w:sz="0" w:space="0" w:color="auto"/>
                        <w:bottom w:val="none" w:sz="0" w:space="0" w:color="auto"/>
                        <w:right w:val="none" w:sz="0" w:space="0" w:color="auto"/>
                      </w:divBdr>
                    </w:div>
                  </w:divsChild>
                </w:div>
                <w:div w:id="1486896679">
                  <w:marLeft w:val="0"/>
                  <w:marRight w:val="0"/>
                  <w:marTop w:val="0"/>
                  <w:marBottom w:val="0"/>
                  <w:divBdr>
                    <w:top w:val="none" w:sz="0" w:space="0" w:color="auto"/>
                    <w:left w:val="none" w:sz="0" w:space="0" w:color="auto"/>
                    <w:bottom w:val="none" w:sz="0" w:space="0" w:color="auto"/>
                    <w:right w:val="none" w:sz="0" w:space="0" w:color="auto"/>
                  </w:divBdr>
                  <w:divsChild>
                    <w:div w:id="1043142009">
                      <w:marLeft w:val="0"/>
                      <w:marRight w:val="0"/>
                      <w:marTop w:val="0"/>
                      <w:marBottom w:val="0"/>
                      <w:divBdr>
                        <w:top w:val="none" w:sz="0" w:space="0" w:color="auto"/>
                        <w:left w:val="none" w:sz="0" w:space="0" w:color="auto"/>
                        <w:bottom w:val="none" w:sz="0" w:space="0" w:color="auto"/>
                        <w:right w:val="none" w:sz="0" w:space="0" w:color="auto"/>
                      </w:divBdr>
                    </w:div>
                  </w:divsChild>
                </w:div>
                <w:div w:id="1492058336">
                  <w:marLeft w:val="0"/>
                  <w:marRight w:val="0"/>
                  <w:marTop w:val="0"/>
                  <w:marBottom w:val="0"/>
                  <w:divBdr>
                    <w:top w:val="none" w:sz="0" w:space="0" w:color="auto"/>
                    <w:left w:val="none" w:sz="0" w:space="0" w:color="auto"/>
                    <w:bottom w:val="none" w:sz="0" w:space="0" w:color="auto"/>
                    <w:right w:val="none" w:sz="0" w:space="0" w:color="auto"/>
                  </w:divBdr>
                  <w:divsChild>
                    <w:div w:id="1708406183">
                      <w:marLeft w:val="0"/>
                      <w:marRight w:val="0"/>
                      <w:marTop w:val="0"/>
                      <w:marBottom w:val="0"/>
                      <w:divBdr>
                        <w:top w:val="none" w:sz="0" w:space="0" w:color="auto"/>
                        <w:left w:val="none" w:sz="0" w:space="0" w:color="auto"/>
                        <w:bottom w:val="none" w:sz="0" w:space="0" w:color="auto"/>
                        <w:right w:val="none" w:sz="0" w:space="0" w:color="auto"/>
                      </w:divBdr>
                    </w:div>
                  </w:divsChild>
                </w:div>
                <w:div w:id="1501383582">
                  <w:marLeft w:val="0"/>
                  <w:marRight w:val="0"/>
                  <w:marTop w:val="0"/>
                  <w:marBottom w:val="0"/>
                  <w:divBdr>
                    <w:top w:val="none" w:sz="0" w:space="0" w:color="auto"/>
                    <w:left w:val="none" w:sz="0" w:space="0" w:color="auto"/>
                    <w:bottom w:val="none" w:sz="0" w:space="0" w:color="auto"/>
                    <w:right w:val="none" w:sz="0" w:space="0" w:color="auto"/>
                  </w:divBdr>
                  <w:divsChild>
                    <w:div w:id="1389955155">
                      <w:marLeft w:val="0"/>
                      <w:marRight w:val="0"/>
                      <w:marTop w:val="0"/>
                      <w:marBottom w:val="0"/>
                      <w:divBdr>
                        <w:top w:val="none" w:sz="0" w:space="0" w:color="auto"/>
                        <w:left w:val="none" w:sz="0" w:space="0" w:color="auto"/>
                        <w:bottom w:val="none" w:sz="0" w:space="0" w:color="auto"/>
                        <w:right w:val="none" w:sz="0" w:space="0" w:color="auto"/>
                      </w:divBdr>
                    </w:div>
                  </w:divsChild>
                </w:div>
                <w:div w:id="1510756082">
                  <w:marLeft w:val="0"/>
                  <w:marRight w:val="0"/>
                  <w:marTop w:val="0"/>
                  <w:marBottom w:val="0"/>
                  <w:divBdr>
                    <w:top w:val="none" w:sz="0" w:space="0" w:color="auto"/>
                    <w:left w:val="none" w:sz="0" w:space="0" w:color="auto"/>
                    <w:bottom w:val="none" w:sz="0" w:space="0" w:color="auto"/>
                    <w:right w:val="none" w:sz="0" w:space="0" w:color="auto"/>
                  </w:divBdr>
                  <w:divsChild>
                    <w:div w:id="1319384200">
                      <w:marLeft w:val="0"/>
                      <w:marRight w:val="0"/>
                      <w:marTop w:val="0"/>
                      <w:marBottom w:val="0"/>
                      <w:divBdr>
                        <w:top w:val="none" w:sz="0" w:space="0" w:color="auto"/>
                        <w:left w:val="none" w:sz="0" w:space="0" w:color="auto"/>
                        <w:bottom w:val="none" w:sz="0" w:space="0" w:color="auto"/>
                        <w:right w:val="none" w:sz="0" w:space="0" w:color="auto"/>
                      </w:divBdr>
                    </w:div>
                  </w:divsChild>
                </w:div>
                <w:div w:id="1526287579">
                  <w:marLeft w:val="0"/>
                  <w:marRight w:val="0"/>
                  <w:marTop w:val="0"/>
                  <w:marBottom w:val="0"/>
                  <w:divBdr>
                    <w:top w:val="none" w:sz="0" w:space="0" w:color="auto"/>
                    <w:left w:val="none" w:sz="0" w:space="0" w:color="auto"/>
                    <w:bottom w:val="none" w:sz="0" w:space="0" w:color="auto"/>
                    <w:right w:val="none" w:sz="0" w:space="0" w:color="auto"/>
                  </w:divBdr>
                  <w:divsChild>
                    <w:div w:id="1657029018">
                      <w:marLeft w:val="0"/>
                      <w:marRight w:val="0"/>
                      <w:marTop w:val="0"/>
                      <w:marBottom w:val="0"/>
                      <w:divBdr>
                        <w:top w:val="none" w:sz="0" w:space="0" w:color="auto"/>
                        <w:left w:val="none" w:sz="0" w:space="0" w:color="auto"/>
                        <w:bottom w:val="none" w:sz="0" w:space="0" w:color="auto"/>
                        <w:right w:val="none" w:sz="0" w:space="0" w:color="auto"/>
                      </w:divBdr>
                    </w:div>
                  </w:divsChild>
                </w:div>
                <w:div w:id="1548368964">
                  <w:marLeft w:val="0"/>
                  <w:marRight w:val="0"/>
                  <w:marTop w:val="0"/>
                  <w:marBottom w:val="0"/>
                  <w:divBdr>
                    <w:top w:val="none" w:sz="0" w:space="0" w:color="auto"/>
                    <w:left w:val="none" w:sz="0" w:space="0" w:color="auto"/>
                    <w:bottom w:val="none" w:sz="0" w:space="0" w:color="auto"/>
                    <w:right w:val="none" w:sz="0" w:space="0" w:color="auto"/>
                  </w:divBdr>
                  <w:divsChild>
                    <w:div w:id="2142067043">
                      <w:marLeft w:val="0"/>
                      <w:marRight w:val="0"/>
                      <w:marTop w:val="0"/>
                      <w:marBottom w:val="0"/>
                      <w:divBdr>
                        <w:top w:val="none" w:sz="0" w:space="0" w:color="auto"/>
                        <w:left w:val="none" w:sz="0" w:space="0" w:color="auto"/>
                        <w:bottom w:val="none" w:sz="0" w:space="0" w:color="auto"/>
                        <w:right w:val="none" w:sz="0" w:space="0" w:color="auto"/>
                      </w:divBdr>
                    </w:div>
                  </w:divsChild>
                </w:div>
                <w:div w:id="1553884581">
                  <w:marLeft w:val="0"/>
                  <w:marRight w:val="0"/>
                  <w:marTop w:val="0"/>
                  <w:marBottom w:val="0"/>
                  <w:divBdr>
                    <w:top w:val="none" w:sz="0" w:space="0" w:color="auto"/>
                    <w:left w:val="none" w:sz="0" w:space="0" w:color="auto"/>
                    <w:bottom w:val="none" w:sz="0" w:space="0" w:color="auto"/>
                    <w:right w:val="none" w:sz="0" w:space="0" w:color="auto"/>
                  </w:divBdr>
                  <w:divsChild>
                    <w:div w:id="1388411208">
                      <w:marLeft w:val="0"/>
                      <w:marRight w:val="0"/>
                      <w:marTop w:val="0"/>
                      <w:marBottom w:val="0"/>
                      <w:divBdr>
                        <w:top w:val="none" w:sz="0" w:space="0" w:color="auto"/>
                        <w:left w:val="none" w:sz="0" w:space="0" w:color="auto"/>
                        <w:bottom w:val="none" w:sz="0" w:space="0" w:color="auto"/>
                        <w:right w:val="none" w:sz="0" w:space="0" w:color="auto"/>
                      </w:divBdr>
                    </w:div>
                  </w:divsChild>
                </w:div>
                <w:div w:id="1560360503">
                  <w:marLeft w:val="0"/>
                  <w:marRight w:val="0"/>
                  <w:marTop w:val="0"/>
                  <w:marBottom w:val="0"/>
                  <w:divBdr>
                    <w:top w:val="none" w:sz="0" w:space="0" w:color="auto"/>
                    <w:left w:val="none" w:sz="0" w:space="0" w:color="auto"/>
                    <w:bottom w:val="none" w:sz="0" w:space="0" w:color="auto"/>
                    <w:right w:val="none" w:sz="0" w:space="0" w:color="auto"/>
                  </w:divBdr>
                  <w:divsChild>
                    <w:div w:id="149914997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314605212">
                      <w:marLeft w:val="0"/>
                      <w:marRight w:val="0"/>
                      <w:marTop w:val="0"/>
                      <w:marBottom w:val="0"/>
                      <w:divBdr>
                        <w:top w:val="none" w:sz="0" w:space="0" w:color="auto"/>
                        <w:left w:val="none" w:sz="0" w:space="0" w:color="auto"/>
                        <w:bottom w:val="none" w:sz="0" w:space="0" w:color="auto"/>
                        <w:right w:val="none" w:sz="0" w:space="0" w:color="auto"/>
                      </w:divBdr>
                    </w:div>
                  </w:divsChild>
                </w:div>
                <w:div w:id="1587570707">
                  <w:marLeft w:val="0"/>
                  <w:marRight w:val="0"/>
                  <w:marTop w:val="0"/>
                  <w:marBottom w:val="0"/>
                  <w:divBdr>
                    <w:top w:val="none" w:sz="0" w:space="0" w:color="auto"/>
                    <w:left w:val="none" w:sz="0" w:space="0" w:color="auto"/>
                    <w:bottom w:val="none" w:sz="0" w:space="0" w:color="auto"/>
                    <w:right w:val="none" w:sz="0" w:space="0" w:color="auto"/>
                  </w:divBdr>
                  <w:divsChild>
                    <w:div w:id="1933317337">
                      <w:marLeft w:val="0"/>
                      <w:marRight w:val="0"/>
                      <w:marTop w:val="0"/>
                      <w:marBottom w:val="0"/>
                      <w:divBdr>
                        <w:top w:val="none" w:sz="0" w:space="0" w:color="auto"/>
                        <w:left w:val="none" w:sz="0" w:space="0" w:color="auto"/>
                        <w:bottom w:val="none" w:sz="0" w:space="0" w:color="auto"/>
                        <w:right w:val="none" w:sz="0" w:space="0" w:color="auto"/>
                      </w:divBdr>
                    </w:div>
                  </w:divsChild>
                </w:div>
                <w:div w:id="1596983580">
                  <w:marLeft w:val="0"/>
                  <w:marRight w:val="0"/>
                  <w:marTop w:val="0"/>
                  <w:marBottom w:val="0"/>
                  <w:divBdr>
                    <w:top w:val="none" w:sz="0" w:space="0" w:color="auto"/>
                    <w:left w:val="none" w:sz="0" w:space="0" w:color="auto"/>
                    <w:bottom w:val="none" w:sz="0" w:space="0" w:color="auto"/>
                    <w:right w:val="none" w:sz="0" w:space="0" w:color="auto"/>
                  </w:divBdr>
                  <w:divsChild>
                    <w:div w:id="1115564261">
                      <w:marLeft w:val="0"/>
                      <w:marRight w:val="0"/>
                      <w:marTop w:val="0"/>
                      <w:marBottom w:val="0"/>
                      <w:divBdr>
                        <w:top w:val="none" w:sz="0" w:space="0" w:color="auto"/>
                        <w:left w:val="none" w:sz="0" w:space="0" w:color="auto"/>
                        <w:bottom w:val="none" w:sz="0" w:space="0" w:color="auto"/>
                        <w:right w:val="none" w:sz="0" w:space="0" w:color="auto"/>
                      </w:divBdr>
                    </w:div>
                  </w:divsChild>
                </w:div>
                <w:div w:id="1617634148">
                  <w:marLeft w:val="0"/>
                  <w:marRight w:val="0"/>
                  <w:marTop w:val="0"/>
                  <w:marBottom w:val="0"/>
                  <w:divBdr>
                    <w:top w:val="none" w:sz="0" w:space="0" w:color="auto"/>
                    <w:left w:val="none" w:sz="0" w:space="0" w:color="auto"/>
                    <w:bottom w:val="none" w:sz="0" w:space="0" w:color="auto"/>
                    <w:right w:val="none" w:sz="0" w:space="0" w:color="auto"/>
                  </w:divBdr>
                  <w:divsChild>
                    <w:div w:id="1323007124">
                      <w:marLeft w:val="0"/>
                      <w:marRight w:val="0"/>
                      <w:marTop w:val="0"/>
                      <w:marBottom w:val="0"/>
                      <w:divBdr>
                        <w:top w:val="none" w:sz="0" w:space="0" w:color="auto"/>
                        <w:left w:val="none" w:sz="0" w:space="0" w:color="auto"/>
                        <w:bottom w:val="none" w:sz="0" w:space="0" w:color="auto"/>
                        <w:right w:val="none" w:sz="0" w:space="0" w:color="auto"/>
                      </w:divBdr>
                    </w:div>
                  </w:divsChild>
                </w:div>
                <w:div w:id="1643609770">
                  <w:marLeft w:val="0"/>
                  <w:marRight w:val="0"/>
                  <w:marTop w:val="0"/>
                  <w:marBottom w:val="0"/>
                  <w:divBdr>
                    <w:top w:val="none" w:sz="0" w:space="0" w:color="auto"/>
                    <w:left w:val="none" w:sz="0" w:space="0" w:color="auto"/>
                    <w:bottom w:val="none" w:sz="0" w:space="0" w:color="auto"/>
                    <w:right w:val="none" w:sz="0" w:space="0" w:color="auto"/>
                  </w:divBdr>
                  <w:divsChild>
                    <w:div w:id="636030169">
                      <w:marLeft w:val="0"/>
                      <w:marRight w:val="0"/>
                      <w:marTop w:val="0"/>
                      <w:marBottom w:val="0"/>
                      <w:divBdr>
                        <w:top w:val="none" w:sz="0" w:space="0" w:color="auto"/>
                        <w:left w:val="none" w:sz="0" w:space="0" w:color="auto"/>
                        <w:bottom w:val="none" w:sz="0" w:space="0" w:color="auto"/>
                        <w:right w:val="none" w:sz="0" w:space="0" w:color="auto"/>
                      </w:divBdr>
                    </w:div>
                  </w:divsChild>
                </w:div>
                <w:div w:id="1649437027">
                  <w:marLeft w:val="0"/>
                  <w:marRight w:val="0"/>
                  <w:marTop w:val="0"/>
                  <w:marBottom w:val="0"/>
                  <w:divBdr>
                    <w:top w:val="none" w:sz="0" w:space="0" w:color="auto"/>
                    <w:left w:val="none" w:sz="0" w:space="0" w:color="auto"/>
                    <w:bottom w:val="none" w:sz="0" w:space="0" w:color="auto"/>
                    <w:right w:val="none" w:sz="0" w:space="0" w:color="auto"/>
                  </w:divBdr>
                  <w:divsChild>
                    <w:div w:id="906526441">
                      <w:marLeft w:val="0"/>
                      <w:marRight w:val="0"/>
                      <w:marTop w:val="0"/>
                      <w:marBottom w:val="0"/>
                      <w:divBdr>
                        <w:top w:val="none" w:sz="0" w:space="0" w:color="auto"/>
                        <w:left w:val="none" w:sz="0" w:space="0" w:color="auto"/>
                        <w:bottom w:val="none" w:sz="0" w:space="0" w:color="auto"/>
                        <w:right w:val="none" w:sz="0" w:space="0" w:color="auto"/>
                      </w:divBdr>
                    </w:div>
                  </w:divsChild>
                </w:div>
                <w:div w:id="1670135185">
                  <w:marLeft w:val="0"/>
                  <w:marRight w:val="0"/>
                  <w:marTop w:val="0"/>
                  <w:marBottom w:val="0"/>
                  <w:divBdr>
                    <w:top w:val="none" w:sz="0" w:space="0" w:color="auto"/>
                    <w:left w:val="none" w:sz="0" w:space="0" w:color="auto"/>
                    <w:bottom w:val="none" w:sz="0" w:space="0" w:color="auto"/>
                    <w:right w:val="none" w:sz="0" w:space="0" w:color="auto"/>
                  </w:divBdr>
                  <w:divsChild>
                    <w:div w:id="1868634346">
                      <w:marLeft w:val="0"/>
                      <w:marRight w:val="0"/>
                      <w:marTop w:val="0"/>
                      <w:marBottom w:val="0"/>
                      <w:divBdr>
                        <w:top w:val="none" w:sz="0" w:space="0" w:color="auto"/>
                        <w:left w:val="none" w:sz="0" w:space="0" w:color="auto"/>
                        <w:bottom w:val="none" w:sz="0" w:space="0" w:color="auto"/>
                        <w:right w:val="none" w:sz="0" w:space="0" w:color="auto"/>
                      </w:divBdr>
                    </w:div>
                  </w:divsChild>
                </w:div>
                <w:div w:id="1682970356">
                  <w:marLeft w:val="0"/>
                  <w:marRight w:val="0"/>
                  <w:marTop w:val="0"/>
                  <w:marBottom w:val="0"/>
                  <w:divBdr>
                    <w:top w:val="none" w:sz="0" w:space="0" w:color="auto"/>
                    <w:left w:val="none" w:sz="0" w:space="0" w:color="auto"/>
                    <w:bottom w:val="none" w:sz="0" w:space="0" w:color="auto"/>
                    <w:right w:val="none" w:sz="0" w:space="0" w:color="auto"/>
                  </w:divBdr>
                  <w:divsChild>
                    <w:div w:id="1262108259">
                      <w:marLeft w:val="0"/>
                      <w:marRight w:val="0"/>
                      <w:marTop w:val="0"/>
                      <w:marBottom w:val="0"/>
                      <w:divBdr>
                        <w:top w:val="none" w:sz="0" w:space="0" w:color="auto"/>
                        <w:left w:val="none" w:sz="0" w:space="0" w:color="auto"/>
                        <w:bottom w:val="none" w:sz="0" w:space="0" w:color="auto"/>
                        <w:right w:val="none" w:sz="0" w:space="0" w:color="auto"/>
                      </w:divBdr>
                    </w:div>
                  </w:divsChild>
                </w:div>
                <w:div w:id="1699312423">
                  <w:marLeft w:val="0"/>
                  <w:marRight w:val="0"/>
                  <w:marTop w:val="0"/>
                  <w:marBottom w:val="0"/>
                  <w:divBdr>
                    <w:top w:val="none" w:sz="0" w:space="0" w:color="auto"/>
                    <w:left w:val="none" w:sz="0" w:space="0" w:color="auto"/>
                    <w:bottom w:val="none" w:sz="0" w:space="0" w:color="auto"/>
                    <w:right w:val="none" w:sz="0" w:space="0" w:color="auto"/>
                  </w:divBdr>
                  <w:divsChild>
                    <w:div w:id="376204361">
                      <w:marLeft w:val="0"/>
                      <w:marRight w:val="0"/>
                      <w:marTop w:val="0"/>
                      <w:marBottom w:val="0"/>
                      <w:divBdr>
                        <w:top w:val="none" w:sz="0" w:space="0" w:color="auto"/>
                        <w:left w:val="none" w:sz="0" w:space="0" w:color="auto"/>
                        <w:bottom w:val="none" w:sz="0" w:space="0" w:color="auto"/>
                        <w:right w:val="none" w:sz="0" w:space="0" w:color="auto"/>
                      </w:divBdr>
                    </w:div>
                  </w:divsChild>
                </w:div>
                <w:div w:id="1736314331">
                  <w:marLeft w:val="0"/>
                  <w:marRight w:val="0"/>
                  <w:marTop w:val="0"/>
                  <w:marBottom w:val="0"/>
                  <w:divBdr>
                    <w:top w:val="none" w:sz="0" w:space="0" w:color="auto"/>
                    <w:left w:val="none" w:sz="0" w:space="0" w:color="auto"/>
                    <w:bottom w:val="none" w:sz="0" w:space="0" w:color="auto"/>
                    <w:right w:val="none" w:sz="0" w:space="0" w:color="auto"/>
                  </w:divBdr>
                  <w:divsChild>
                    <w:div w:id="1807619450">
                      <w:marLeft w:val="0"/>
                      <w:marRight w:val="0"/>
                      <w:marTop w:val="0"/>
                      <w:marBottom w:val="0"/>
                      <w:divBdr>
                        <w:top w:val="none" w:sz="0" w:space="0" w:color="auto"/>
                        <w:left w:val="none" w:sz="0" w:space="0" w:color="auto"/>
                        <w:bottom w:val="none" w:sz="0" w:space="0" w:color="auto"/>
                        <w:right w:val="none" w:sz="0" w:space="0" w:color="auto"/>
                      </w:divBdr>
                    </w:div>
                  </w:divsChild>
                </w:div>
                <w:div w:id="1743795789">
                  <w:marLeft w:val="0"/>
                  <w:marRight w:val="0"/>
                  <w:marTop w:val="0"/>
                  <w:marBottom w:val="0"/>
                  <w:divBdr>
                    <w:top w:val="none" w:sz="0" w:space="0" w:color="auto"/>
                    <w:left w:val="none" w:sz="0" w:space="0" w:color="auto"/>
                    <w:bottom w:val="none" w:sz="0" w:space="0" w:color="auto"/>
                    <w:right w:val="none" w:sz="0" w:space="0" w:color="auto"/>
                  </w:divBdr>
                  <w:divsChild>
                    <w:div w:id="250236195">
                      <w:marLeft w:val="0"/>
                      <w:marRight w:val="0"/>
                      <w:marTop w:val="0"/>
                      <w:marBottom w:val="0"/>
                      <w:divBdr>
                        <w:top w:val="none" w:sz="0" w:space="0" w:color="auto"/>
                        <w:left w:val="none" w:sz="0" w:space="0" w:color="auto"/>
                        <w:bottom w:val="none" w:sz="0" w:space="0" w:color="auto"/>
                        <w:right w:val="none" w:sz="0" w:space="0" w:color="auto"/>
                      </w:divBdr>
                    </w:div>
                  </w:divsChild>
                </w:div>
                <w:div w:id="1756973471">
                  <w:marLeft w:val="0"/>
                  <w:marRight w:val="0"/>
                  <w:marTop w:val="0"/>
                  <w:marBottom w:val="0"/>
                  <w:divBdr>
                    <w:top w:val="none" w:sz="0" w:space="0" w:color="auto"/>
                    <w:left w:val="none" w:sz="0" w:space="0" w:color="auto"/>
                    <w:bottom w:val="none" w:sz="0" w:space="0" w:color="auto"/>
                    <w:right w:val="none" w:sz="0" w:space="0" w:color="auto"/>
                  </w:divBdr>
                  <w:divsChild>
                    <w:div w:id="1856530959">
                      <w:marLeft w:val="0"/>
                      <w:marRight w:val="0"/>
                      <w:marTop w:val="0"/>
                      <w:marBottom w:val="0"/>
                      <w:divBdr>
                        <w:top w:val="none" w:sz="0" w:space="0" w:color="auto"/>
                        <w:left w:val="none" w:sz="0" w:space="0" w:color="auto"/>
                        <w:bottom w:val="none" w:sz="0" w:space="0" w:color="auto"/>
                        <w:right w:val="none" w:sz="0" w:space="0" w:color="auto"/>
                      </w:divBdr>
                    </w:div>
                  </w:divsChild>
                </w:div>
                <w:div w:id="1764719134">
                  <w:marLeft w:val="0"/>
                  <w:marRight w:val="0"/>
                  <w:marTop w:val="0"/>
                  <w:marBottom w:val="0"/>
                  <w:divBdr>
                    <w:top w:val="none" w:sz="0" w:space="0" w:color="auto"/>
                    <w:left w:val="none" w:sz="0" w:space="0" w:color="auto"/>
                    <w:bottom w:val="none" w:sz="0" w:space="0" w:color="auto"/>
                    <w:right w:val="none" w:sz="0" w:space="0" w:color="auto"/>
                  </w:divBdr>
                  <w:divsChild>
                    <w:div w:id="589239901">
                      <w:marLeft w:val="0"/>
                      <w:marRight w:val="0"/>
                      <w:marTop w:val="0"/>
                      <w:marBottom w:val="0"/>
                      <w:divBdr>
                        <w:top w:val="none" w:sz="0" w:space="0" w:color="auto"/>
                        <w:left w:val="none" w:sz="0" w:space="0" w:color="auto"/>
                        <w:bottom w:val="none" w:sz="0" w:space="0" w:color="auto"/>
                        <w:right w:val="none" w:sz="0" w:space="0" w:color="auto"/>
                      </w:divBdr>
                    </w:div>
                  </w:divsChild>
                </w:div>
                <w:div w:id="1771194684">
                  <w:marLeft w:val="0"/>
                  <w:marRight w:val="0"/>
                  <w:marTop w:val="0"/>
                  <w:marBottom w:val="0"/>
                  <w:divBdr>
                    <w:top w:val="none" w:sz="0" w:space="0" w:color="auto"/>
                    <w:left w:val="none" w:sz="0" w:space="0" w:color="auto"/>
                    <w:bottom w:val="none" w:sz="0" w:space="0" w:color="auto"/>
                    <w:right w:val="none" w:sz="0" w:space="0" w:color="auto"/>
                  </w:divBdr>
                  <w:divsChild>
                    <w:div w:id="442382740">
                      <w:marLeft w:val="0"/>
                      <w:marRight w:val="0"/>
                      <w:marTop w:val="0"/>
                      <w:marBottom w:val="0"/>
                      <w:divBdr>
                        <w:top w:val="none" w:sz="0" w:space="0" w:color="auto"/>
                        <w:left w:val="none" w:sz="0" w:space="0" w:color="auto"/>
                        <w:bottom w:val="none" w:sz="0" w:space="0" w:color="auto"/>
                        <w:right w:val="none" w:sz="0" w:space="0" w:color="auto"/>
                      </w:divBdr>
                    </w:div>
                  </w:divsChild>
                </w:div>
                <w:div w:id="1785997779">
                  <w:marLeft w:val="0"/>
                  <w:marRight w:val="0"/>
                  <w:marTop w:val="0"/>
                  <w:marBottom w:val="0"/>
                  <w:divBdr>
                    <w:top w:val="none" w:sz="0" w:space="0" w:color="auto"/>
                    <w:left w:val="none" w:sz="0" w:space="0" w:color="auto"/>
                    <w:bottom w:val="none" w:sz="0" w:space="0" w:color="auto"/>
                    <w:right w:val="none" w:sz="0" w:space="0" w:color="auto"/>
                  </w:divBdr>
                  <w:divsChild>
                    <w:div w:id="504252537">
                      <w:marLeft w:val="0"/>
                      <w:marRight w:val="0"/>
                      <w:marTop w:val="0"/>
                      <w:marBottom w:val="0"/>
                      <w:divBdr>
                        <w:top w:val="none" w:sz="0" w:space="0" w:color="auto"/>
                        <w:left w:val="none" w:sz="0" w:space="0" w:color="auto"/>
                        <w:bottom w:val="none" w:sz="0" w:space="0" w:color="auto"/>
                        <w:right w:val="none" w:sz="0" w:space="0" w:color="auto"/>
                      </w:divBdr>
                    </w:div>
                  </w:divsChild>
                </w:div>
                <w:div w:id="1797217199">
                  <w:marLeft w:val="0"/>
                  <w:marRight w:val="0"/>
                  <w:marTop w:val="0"/>
                  <w:marBottom w:val="0"/>
                  <w:divBdr>
                    <w:top w:val="none" w:sz="0" w:space="0" w:color="auto"/>
                    <w:left w:val="none" w:sz="0" w:space="0" w:color="auto"/>
                    <w:bottom w:val="none" w:sz="0" w:space="0" w:color="auto"/>
                    <w:right w:val="none" w:sz="0" w:space="0" w:color="auto"/>
                  </w:divBdr>
                  <w:divsChild>
                    <w:div w:id="385448437">
                      <w:marLeft w:val="0"/>
                      <w:marRight w:val="0"/>
                      <w:marTop w:val="0"/>
                      <w:marBottom w:val="0"/>
                      <w:divBdr>
                        <w:top w:val="none" w:sz="0" w:space="0" w:color="auto"/>
                        <w:left w:val="none" w:sz="0" w:space="0" w:color="auto"/>
                        <w:bottom w:val="none" w:sz="0" w:space="0" w:color="auto"/>
                        <w:right w:val="none" w:sz="0" w:space="0" w:color="auto"/>
                      </w:divBdr>
                    </w:div>
                  </w:divsChild>
                </w:div>
                <w:div w:id="1867908535">
                  <w:marLeft w:val="0"/>
                  <w:marRight w:val="0"/>
                  <w:marTop w:val="0"/>
                  <w:marBottom w:val="0"/>
                  <w:divBdr>
                    <w:top w:val="none" w:sz="0" w:space="0" w:color="auto"/>
                    <w:left w:val="none" w:sz="0" w:space="0" w:color="auto"/>
                    <w:bottom w:val="none" w:sz="0" w:space="0" w:color="auto"/>
                    <w:right w:val="none" w:sz="0" w:space="0" w:color="auto"/>
                  </w:divBdr>
                  <w:divsChild>
                    <w:div w:id="2100910246">
                      <w:marLeft w:val="0"/>
                      <w:marRight w:val="0"/>
                      <w:marTop w:val="0"/>
                      <w:marBottom w:val="0"/>
                      <w:divBdr>
                        <w:top w:val="none" w:sz="0" w:space="0" w:color="auto"/>
                        <w:left w:val="none" w:sz="0" w:space="0" w:color="auto"/>
                        <w:bottom w:val="none" w:sz="0" w:space="0" w:color="auto"/>
                        <w:right w:val="none" w:sz="0" w:space="0" w:color="auto"/>
                      </w:divBdr>
                    </w:div>
                  </w:divsChild>
                </w:div>
                <w:div w:id="1871796519">
                  <w:marLeft w:val="0"/>
                  <w:marRight w:val="0"/>
                  <w:marTop w:val="0"/>
                  <w:marBottom w:val="0"/>
                  <w:divBdr>
                    <w:top w:val="none" w:sz="0" w:space="0" w:color="auto"/>
                    <w:left w:val="none" w:sz="0" w:space="0" w:color="auto"/>
                    <w:bottom w:val="none" w:sz="0" w:space="0" w:color="auto"/>
                    <w:right w:val="none" w:sz="0" w:space="0" w:color="auto"/>
                  </w:divBdr>
                  <w:divsChild>
                    <w:div w:id="1641764873">
                      <w:marLeft w:val="0"/>
                      <w:marRight w:val="0"/>
                      <w:marTop w:val="0"/>
                      <w:marBottom w:val="0"/>
                      <w:divBdr>
                        <w:top w:val="none" w:sz="0" w:space="0" w:color="auto"/>
                        <w:left w:val="none" w:sz="0" w:space="0" w:color="auto"/>
                        <w:bottom w:val="none" w:sz="0" w:space="0" w:color="auto"/>
                        <w:right w:val="none" w:sz="0" w:space="0" w:color="auto"/>
                      </w:divBdr>
                    </w:div>
                  </w:divsChild>
                </w:div>
                <w:div w:id="1880821193">
                  <w:marLeft w:val="0"/>
                  <w:marRight w:val="0"/>
                  <w:marTop w:val="0"/>
                  <w:marBottom w:val="0"/>
                  <w:divBdr>
                    <w:top w:val="none" w:sz="0" w:space="0" w:color="auto"/>
                    <w:left w:val="none" w:sz="0" w:space="0" w:color="auto"/>
                    <w:bottom w:val="none" w:sz="0" w:space="0" w:color="auto"/>
                    <w:right w:val="none" w:sz="0" w:space="0" w:color="auto"/>
                  </w:divBdr>
                  <w:divsChild>
                    <w:div w:id="894507746">
                      <w:marLeft w:val="0"/>
                      <w:marRight w:val="0"/>
                      <w:marTop w:val="0"/>
                      <w:marBottom w:val="0"/>
                      <w:divBdr>
                        <w:top w:val="none" w:sz="0" w:space="0" w:color="auto"/>
                        <w:left w:val="none" w:sz="0" w:space="0" w:color="auto"/>
                        <w:bottom w:val="none" w:sz="0" w:space="0" w:color="auto"/>
                        <w:right w:val="none" w:sz="0" w:space="0" w:color="auto"/>
                      </w:divBdr>
                    </w:div>
                  </w:divsChild>
                </w:div>
                <w:div w:id="1889800098">
                  <w:marLeft w:val="0"/>
                  <w:marRight w:val="0"/>
                  <w:marTop w:val="0"/>
                  <w:marBottom w:val="0"/>
                  <w:divBdr>
                    <w:top w:val="none" w:sz="0" w:space="0" w:color="auto"/>
                    <w:left w:val="none" w:sz="0" w:space="0" w:color="auto"/>
                    <w:bottom w:val="none" w:sz="0" w:space="0" w:color="auto"/>
                    <w:right w:val="none" w:sz="0" w:space="0" w:color="auto"/>
                  </w:divBdr>
                  <w:divsChild>
                    <w:div w:id="798229320">
                      <w:marLeft w:val="0"/>
                      <w:marRight w:val="0"/>
                      <w:marTop w:val="0"/>
                      <w:marBottom w:val="0"/>
                      <w:divBdr>
                        <w:top w:val="none" w:sz="0" w:space="0" w:color="auto"/>
                        <w:left w:val="none" w:sz="0" w:space="0" w:color="auto"/>
                        <w:bottom w:val="none" w:sz="0" w:space="0" w:color="auto"/>
                        <w:right w:val="none" w:sz="0" w:space="0" w:color="auto"/>
                      </w:divBdr>
                    </w:div>
                  </w:divsChild>
                </w:div>
                <w:div w:id="1917740894">
                  <w:marLeft w:val="0"/>
                  <w:marRight w:val="0"/>
                  <w:marTop w:val="0"/>
                  <w:marBottom w:val="0"/>
                  <w:divBdr>
                    <w:top w:val="none" w:sz="0" w:space="0" w:color="auto"/>
                    <w:left w:val="none" w:sz="0" w:space="0" w:color="auto"/>
                    <w:bottom w:val="none" w:sz="0" w:space="0" w:color="auto"/>
                    <w:right w:val="none" w:sz="0" w:space="0" w:color="auto"/>
                  </w:divBdr>
                  <w:divsChild>
                    <w:div w:id="1415971753">
                      <w:marLeft w:val="0"/>
                      <w:marRight w:val="0"/>
                      <w:marTop w:val="0"/>
                      <w:marBottom w:val="0"/>
                      <w:divBdr>
                        <w:top w:val="none" w:sz="0" w:space="0" w:color="auto"/>
                        <w:left w:val="none" w:sz="0" w:space="0" w:color="auto"/>
                        <w:bottom w:val="none" w:sz="0" w:space="0" w:color="auto"/>
                        <w:right w:val="none" w:sz="0" w:space="0" w:color="auto"/>
                      </w:divBdr>
                    </w:div>
                  </w:divsChild>
                </w:div>
                <w:div w:id="1948659207">
                  <w:marLeft w:val="0"/>
                  <w:marRight w:val="0"/>
                  <w:marTop w:val="0"/>
                  <w:marBottom w:val="0"/>
                  <w:divBdr>
                    <w:top w:val="none" w:sz="0" w:space="0" w:color="auto"/>
                    <w:left w:val="none" w:sz="0" w:space="0" w:color="auto"/>
                    <w:bottom w:val="none" w:sz="0" w:space="0" w:color="auto"/>
                    <w:right w:val="none" w:sz="0" w:space="0" w:color="auto"/>
                  </w:divBdr>
                  <w:divsChild>
                    <w:div w:id="1334845572">
                      <w:marLeft w:val="0"/>
                      <w:marRight w:val="0"/>
                      <w:marTop w:val="0"/>
                      <w:marBottom w:val="0"/>
                      <w:divBdr>
                        <w:top w:val="none" w:sz="0" w:space="0" w:color="auto"/>
                        <w:left w:val="none" w:sz="0" w:space="0" w:color="auto"/>
                        <w:bottom w:val="none" w:sz="0" w:space="0" w:color="auto"/>
                        <w:right w:val="none" w:sz="0" w:space="0" w:color="auto"/>
                      </w:divBdr>
                    </w:div>
                  </w:divsChild>
                </w:div>
                <w:div w:id="1951156495">
                  <w:marLeft w:val="0"/>
                  <w:marRight w:val="0"/>
                  <w:marTop w:val="0"/>
                  <w:marBottom w:val="0"/>
                  <w:divBdr>
                    <w:top w:val="none" w:sz="0" w:space="0" w:color="auto"/>
                    <w:left w:val="none" w:sz="0" w:space="0" w:color="auto"/>
                    <w:bottom w:val="none" w:sz="0" w:space="0" w:color="auto"/>
                    <w:right w:val="none" w:sz="0" w:space="0" w:color="auto"/>
                  </w:divBdr>
                  <w:divsChild>
                    <w:div w:id="61490214">
                      <w:marLeft w:val="0"/>
                      <w:marRight w:val="0"/>
                      <w:marTop w:val="0"/>
                      <w:marBottom w:val="0"/>
                      <w:divBdr>
                        <w:top w:val="none" w:sz="0" w:space="0" w:color="auto"/>
                        <w:left w:val="none" w:sz="0" w:space="0" w:color="auto"/>
                        <w:bottom w:val="none" w:sz="0" w:space="0" w:color="auto"/>
                        <w:right w:val="none" w:sz="0" w:space="0" w:color="auto"/>
                      </w:divBdr>
                    </w:div>
                  </w:divsChild>
                </w:div>
                <w:div w:id="1956254163">
                  <w:marLeft w:val="0"/>
                  <w:marRight w:val="0"/>
                  <w:marTop w:val="0"/>
                  <w:marBottom w:val="0"/>
                  <w:divBdr>
                    <w:top w:val="none" w:sz="0" w:space="0" w:color="auto"/>
                    <w:left w:val="none" w:sz="0" w:space="0" w:color="auto"/>
                    <w:bottom w:val="none" w:sz="0" w:space="0" w:color="auto"/>
                    <w:right w:val="none" w:sz="0" w:space="0" w:color="auto"/>
                  </w:divBdr>
                  <w:divsChild>
                    <w:div w:id="1037118553">
                      <w:marLeft w:val="0"/>
                      <w:marRight w:val="0"/>
                      <w:marTop w:val="0"/>
                      <w:marBottom w:val="0"/>
                      <w:divBdr>
                        <w:top w:val="none" w:sz="0" w:space="0" w:color="auto"/>
                        <w:left w:val="none" w:sz="0" w:space="0" w:color="auto"/>
                        <w:bottom w:val="none" w:sz="0" w:space="0" w:color="auto"/>
                        <w:right w:val="none" w:sz="0" w:space="0" w:color="auto"/>
                      </w:divBdr>
                    </w:div>
                  </w:divsChild>
                </w:div>
                <w:div w:id="1956987065">
                  <w:marLeft w:val="0"/>
                  <w:marRight w:val="0"/>
                  <w:marTop w:val="0"/>
                  <w:marBottom w:val="0"/>
                  <w:divBdr>
                    <w:top w:val="none" w:sz="0" w:space="0" w:color="auto"/>
                    <w:left w:val="none" w:sz="0" w:space="0" w:color="auto"/>
                    <w:bottom w:val="none" w:sz="0" w:space="0" w:color="auto"/>
                    <w:right w:val="none" w:sz="0" w:space="0" w:color="auto"/>
                  </w:divBdr>
                  <w:divsChild>
                    <w:div w:id="1817336074">
                      <w:marLeft w:val="0"/>
                      <w:marRight w:val="0"/>
                      <w:marTop w:val="0"/>
                      <w:marBottom w:val="0"/>
                      <w:divBdr>
                        <w:top w:val="none" w:sz="0" w:space="0" w:color="auto"/>
                        <w:left w:val="none" w:sz="0" w:space="0" w:color="auto"/>
                        <w:bottom w:val="none" w:sz="0" w:space="0" w:color="auto"/>
                        <w:right w:val="none" w:sz="0" w:space="0" w:color="auto"/>
                      </w:divBdr>
                    </w:div>
                  </w:divsChild>
                </w:div>
                <w:div w:id="1986156305">
                  <w:marLeft w:val="0"/>
                  <w:marRight w:val="0"/>
                  <w:marTop w:val="0"/>
                  <w:marBottom w:val="0"/>
                  <w:divBdr>
                    <w:top w:val="none" w:sz="0" w:space="0" w:color="auto"/>
                    <w:left w:val="none" w:sz="0" w:space="0" w:color="auto"/>
                    <w:bottom w:val="none" w:sz="0" w:space="0" w:color="auto"/>
                    <w:right w:val="none" w:sz="0" w:space="0" w:color="auto"/>
                  </w:divBdr>
                  <w:divsChild>
                    <w:div w:id="1456943717">
                      <w:marLeft w:val="0"/>
                      <w:marRight w:val="0"/>
                      <w:marTop w:val="0"/>
                      <w:marBottom w:val="0"/>
                      <w:divBdr>
                        <w:top w:val="none" w:sz="0" w:space="0" w:color="auto"/>
                        <w:left w:val="none" w:sz="0" w:space="0" w:color="auto"/>
                        <w:bottom w:val="none" w:sz="0" w:space="0" w:color="auto"/>
                        <w:right w:val="none" w:sz="0" w:space="0" w:color="auto"/>
                      </w:divBdr>
                    </w:div>
                  </w:divsChild>
                </w:div>
                <w:div w:id="1993750385">
                  <w:marLeft w:val="0"/>
                  <w:marRight w:val="0"/>
                  <w:marTop w:val="0"/>
                  <w:marBottom w:val="0"/>
                  <w:divBdr>
                    <w:top w:val="none" w:sz="0" w:space="0" w:color="auto"/>
                    <w:left w:val="none" w:sz="0" w:space="0" w:color="auto"/>
                    <w:bottom w:val="none" w:sz="0" w:space="0" w:color="auto"/>
                    <w:right w:val="none" w:sz="0" w:space="0" w:color="auto"/>
                  </w:divBdr>
                  <w:divsChild>
                    <w:div w:id="434516892">
                      <w:marLeft w:val="0"/>
                      <w:marRight w:val="0"/>
                      <w:marTop w:val="0"/>
                      <w:marBottom w:val="0"/>
                      <w:divBdr>
                        <w:top w:val="none" w:sz="0" w:space="0" w:color="auto"/>
                        <w:left w:val="none" w:sz="0" w:space="0" w:color="auto"/>
                        <w:bottom w:val="none" w:sz="0" w:space="0" w:color="auto"/>
                        <w:right w:val="none" w:sz="0" w:space="0" w:color="auto"/>
                      </w:divBdr>
                    </w:div>
                  </w:divsChild>
                </w:div>
                <w:div w:id="1999576906">
                  <w:marLeft w:val="0"/>
                  <w:marRight w:val="0"/>
                  <w:marTop w:val="0"/>
                  <w:marBottom w:val="0"/>
                  <w:divBdr>
                    <w:top w:val="none" w:sz="0" w:space="0" w:color="auto"/>
                    <w:left w:val="none" w:sz="0" w:space="0" w:color="auto"/>
                    <w:bottom w:val="none" w:sz="0" w:space="0" w:color="auto"/>
                    <w:right w:val="none" w:sz="0" w:space="0" w:color="auto"/>
                  </w:divBdr>
                  <w:divsChild>
                    <w:div w:id="73868577">
                      <w:marLeft w:val="0"/>
                      <w:marRight w:val="0"/>
                      <w:marTop w:val="0"/>
                      <w:marBottom w:val="0"/>
                      <w:divBdr>
                        <w:top w:val="none" w:sz="0" w:space="0" w:color="auto"/>
                        <w:left w:val="none" w:sz="0" w:space="0" w:color="auto"/>
                        <w:bottom w:val="none" w:sz="0" w:space="0" w:color="auto"/>
                        <w:right w:val="none" w:sz="0" w:space="0" w:color="auto"/>
                      </w:divBdr>
                    </w:div>
                  </w:divsChild>
                </w:div>
                <w:div w:id="2009475963">
                  <w:marLeft w:val="0"/>
                  <w:marRight w:val="0"/>
                  <w:marTop w:val="0"/>
                  <w:marBottom w:val="0"/>
                  <w:divBdr>
                    <w:top w:val="none" w:sz="0" w:space="0" w:color="auto"/>
                    <w:left w:val="none" w:sz="0" w:space="0" w:color="auto"/>
                    <w:bottom w:val="none" w:sz="0" w:space="0" w:color="auto"/>
                    <w:right w:val="none" w:sz="0" w:space="0" w:color="auto"/>
                  </w:divBdr>
                  <w:divsChild>
                    <w:div w:id="1731536411">
                      <w:marLeft w:val="0"/>
                      <w:marRight w:val="0"/>
                      <w:marTop w:val="0"/>
                      <w:marBottom w:val="0"/>
                      <w:divBdr>
                        <w:top w:val="none" w:sz="0" w:space="0" w:color="auto"/>
                        <w:left w:val="none" w:sz="0" w:space="0" w:color="auto"/>
                        <w:bottom w:val="none" w:sz="0" w:space="0" w:color="auto"/>
                        <w:right w:val="none" w:sz="0" w:space="0" w:color="auto"/>
                      </w:divBdr>
                    </w:div>
                  </w:divsChild>
                </w:div>
                <w:div w:id="2028827593">
                  <w:marLeft w:val="0"/>
                  <w:marRight w:val="0"/>
                  <w:marTop w:val="0"/>
                  <w:marBottom w:val="0"/>
                  <w:divBdr>
                    <w:top w:val="none" w:sz="0" w:space="0" w:color="auto"/>
                    <w:left w:val="none" w:sz="0" w:space="0" w:color="auto"/>
                    <w:bottom w:val="none" w:sz="0" w:space="0" w:color="auto"/>
                    <w:right w:val="none" w:sz="0" w:space="0" w:color="auto"/>
                  </w:divBdr>
                  <w:divsChild>
                    <w:div w:id="690767159">
                      <w:marLeft w:val="0"/>
                      <w:marRight w:val="0"/>
                      <w:marTop w:val="0"/>
                      <w:marBottom w:val="0"/>
                      <w:divBdr>
                        <w:top w:val="none" w:sz="0" w:space="0" w:color="auto"/>
                        <w:left w:val="none" w:sz="0" w:space="0" w:color="auto"/>
                        <w:bottom w:val="none" w:sz="0" w:space="0" w:color="auto"/>
                        <w:right w:val="none" w:sz="0" w:space="0" w:color="auto"/>
                      </w:divBdr>
                    </w:div>
                  </w:divsChild>
                </w:div>
                <w:div w:id="2034577529">
                  <w:marLeft w:val="0"/>
                  <w:marRight w:val="0"/>
                  <w:marTop w:val="0"/>
                  <w:marBottom w:val="0"/>
                  <w:divBdr>
                    <w:top w:val="none" w:sz="0" w:space="0" w:color="auto"/>
                    <w:left w:val="none" w:sz="0" w:space="0" w:color="auto"/>
                    <w:bottom w:val="none" w:sz="0" w:space="0" w:color="auto"/>
                    <w:right w:val="none" w:sz="0" w:space="0" w:color="auto"/>
                  </w:divBdr>
                  <w:divsChild>
                    <w:div w:id="1294091525">
                      <w:marLeft w:val="0"/>
                      <w:marRight w:val="0"/>
                      <w:marTop w:val="0"/>
                      <w:marBottom w:val="0"/>
                      <w:divBdr>
                        <w:top w:val="none" w:sz="0" w:space="0" w:color="auto"/>
                        <w:left w:val="none" w:sz="0" w:space="0" w:color="auto"/>
                        <w:bottom w:val="none" w:sz="0" w:space="0" w:color="auto"/>
                        <w:right w:val="none" w:sz="0" w:space="0" w:color="auto"/>
                      </w:divBdr>
                    </w:div>
                  </w:divsChild>
                </w:div>
                <w:div w:id="2040734642">
                  <w:marLeft w:val="0"/>
                  <w:marRight w:val="0"/>
                  <w:marTop w:val="0"/>
                  <w:marBottom w:val="0"/>
                  <w:divBdr>
                    <w:top w:val="none" w:sz="0" w:space="0" w:color="auto"/>
                    <w:left w:val="none" w:sz="0" w:space="0" w:color="auto"/>
                    <w:bottom w:val="none" w:sz="0" w:space="0" w:color="auto"/>
                    <w:right w:val="none" w:sz="0" w:space="0" w:color="auto"/>
                  </w:divBdr>
                  <w:divsChild>
                    <w:div w:id="454180631">
                      <w:marLeft w:val="0"/>
                      <w:marRight w:val="0"/>
                      <w:marTop w:val="0"/>
                      <w:marBottom w:val="0"/>
                      <w:divBdr>
                        <w:top w:val="none" w:sz="0" w:space="0" w:color="auto"/>
                        <w:left w:val="none" w:sz="0" w:space="0" w:color="auto"/>
                        <w:bottom w:val="none" w:sz="0" w:space="0" w:color="auto"/>
                        <w:right w:val="none" w:sz="0" w:space="0" w:color="auto"/>
                      </w:divBdr>
                    </w:div>
                  </w:divsChild>
                </w:div>
                <w:div w:id="2043364803">
                  <w:marLeft w:val="0"/>
                  <w:marRight w:val="0"/>
                  <w:marTop w:val="0"/>
                  <w:marBottom w:val="0"/>
                  <w:divBdr>
                    <w:top w:val="none" w:sz="0" w:space="0" w:color="auto"/>
                    <w:left w:val="none" w:sz="0" w:space="0" w:color="auto"/>
                    <w:bottom w:val="none" w:sz="0" w:space="0" w:color="auto"/>
                    <w:right w:val="none" w:sz="0" w:space="0" w:color="auto"/>
                  </w:divBdr>
                  <w:divsChild>
                    <w:div w:id="139929816">
                      <w:marLeft w:val="0"/>
                      <w:marRight w:val="0"/>
                      <w:marTop w:val="0"/>
                      <w:marBottom w:val="0"/>
                      <w:divBdr>
                        <w:top w:val="none" w:sz="0" w:space="0" w:color="auto"/>
                        <w:left w:val="none" w:sz="0" w:space="0" w:color="auto"/>
                        <w:bottom w:val="none" w:sz="0" w:space="0" w:color="auto"/>
                        <w:right w:val="none" w:sz="0" w:space="0" w:color="auto"/>
                      </w:divBdr>
                    </w:div>
                  </w:divsChild>
                </w:div>
                <w:div w:id="2043435108">
                  <w:marLeft w:val="0"/>
                  <w:marRight w:val="0"/>
                  <w:marTop w:val="0"/>
                  <w:marBottom w:val="0"/>
                  <w:divBdr>
                    <w:top w:val="none" w:sz="0" w:space="0" w:color="auto"/>
                    <w:left w:val="none" w:sz="0" w:space="0" w:color="auto"/>
                    <w:bottom w:val="none" w:sz="0" w:space="0" w:color="auto"/>
                    <w:right w:val="none" w:sz="0" w:space="0" w:color="auto"/>
                  </w:divBdr>
                  <w:divsChild>
                    <w:div w:id="1485969506">
                      <w:marLeft w:val="0"/>
                      <w:marRight w:val="0"/>
                      <w:marTop w:val="0"/>
                      <w:marBottom w:val="0"/>
                      <w:divBdr>
                        <w:top w:val="none" w:sz="0" w:space="0" w:color="auto"/>
                        <w:left w:val="none" w:sz="0" w:space="0" w:color="auto"/>
                        <w:bottom w:val="none" w:sz="0" w:space="0" w:color="auto"/>
                        <w:right w:val="none" w:sz="0" w:space="0" w:color="auto"/>
                      </w:divBdr>
                    </w:div>
                  </w:divsChild>
                </w:div>
                <w:div w:id="2064525999">
                  <w:marLeft w:val="0"/>
                  <w:marRight w:val="0"/>
                  <w:marTop w:val="0"/>
                  <w:marBottom w:val="0"/>
                  <w:divBdr>
                    <w:top w:val="none" w:sz="0" w:space="0" w:color="auto"/>
                    <w:left w:val="none" w:sz="0" w:space="0" w:color="auto"/>
                    <w:bottom w:val="none" w:sz="0" w:space="0" w:color="auto"/>
                    <w:right w:val="none" w:sz="0" w:space="0" w:color="auto"/>
                  </w:divBdr>
                  <w:divsChild>
                    <w:div w:id="1698198623">
                      <w:marLeft w:val="0"/>
                      <w:marRight w:val="0"/>
                      <w:marTop w:val="0"/>
                      <w:marBottom w:val="0"/>
                      <w:divBdr>
                        <w:top w:val="none" w:sz="0" w:space="0" w:color="auto"/>
                        <w:left w:val="none" w:sz="0" w:space="0" w:color="auto"/>
                        <w:bottom w:val="none" w:sz="0" w:space="0" w:color="auto"/>
                        <w:right w:val="none" w:sz="0" w:space="0" w:color="auto"/>
                      </w:divBdr>
                    </w:div>
                  </w:divsChild>
                </w:div>
                <w:div w:id="2071607472">
                  <w:marLeft w:val="0"/>
                  <w:marRight w:val="0"/>
                  <w:marTop w:val="0"/>
                  <w:marBottom w:val="0"/>
                  <w:divBdr>
                    <w:top w:val="none" w:sz="0" w:space="0" w:color="auto"/>
                    <w:left w:val="none" w:sz="0" w:space="0" w:color="auto"/>
                    <w:bottom w:val="none" w:sz="0" w:space="0" w:color="auto"/>
                    <w:right w:val="none" w:sz="0" w:space="0" w:color="auto"/>
                  </w:divBdr>
                  <w:divsChild>
                    <w:div w:id="6949335">
                      <w:marLeft w:val="0"/>
                      <w:marRight w:val="0"/>
                      <w:marTop w:val="0"/>
                      <w:marBottom w:val="0"/>
                      <w:divBdr>
                        <w:top w:val="none" w:sz="0" w:space="0" w:color="auto"/>
                        <w:left w:val="none" w:sz="0" w:space="0" w:color="auto"/>
                        <w:bottom w:val="none" w:sz="0" w:space="0" w:color="auto"/>
                        <w:right w:val="none" w:sz="0" w:space="0" w:color="auto"/>
                      </w:divBdr>
                    </w:div>
                  </w:divsChild>
                </w:div>
                <w:div w:id="2086293498">
                  <w:marLeft w:val="0"/>
                  <w:marRight w:val="0"/>
                  <w:marTop w:val="0"/>
                  <w:marBottom w:val="0"/>
                  <w:divBdr>
                    <w:top w:val="none" w:sz="0" w:space="0" w:color="auto"/>
                    <w:left w:val="none" w:sz="0" w:space="0" w:color="auto"/>
                    <w:bottom w:val="none" w:sz="0" w:space="0" w:color="auto"/>
                    <w:right w:val="none" w:sz="0" w:space="0" w:color="auto"/>
                  </w:divBdr>
                  <w:divsChild>
                    <w:div w:id="607810131">
                      <w:marLeft w:val="0"/>
                      <w:marRight w:val="0"/>
                      <w:marTop w:val="0"/>
                      <w:marBottom w:val="0"/>
                      <w:divBdr>
                        <w:top w:val="none" w:sz="0" w:space="0" w:color="auto"/>
                        <w:left w:val="none" w:sz="0" w:space="0" w:color="auto"/>
                        <w:bottom w:val="none" w:sz="0" w:space="0" w:color="auto"/>
                        <w:right w:val="none" w:sz="0" w:space="0" w:color="auto"/>
                      </w:divBdr>
                    </w:div>
                  </w:divsChild>
                </w:div>
                <w:div w:id="2094231034">
                  <w:marLeft w:val="0"/>
                  <w:marRight w:val="0"/>
                  <w:marTop w:val="0"/>
                  <w:marBottom w:val="0"/>
                  <w:divBdr>
                    <w:top w:val="none" w:sz="0" w:space="0" w:color="auto"/>
                    <w:left w:val="none" w:sz="0" w:space="0" w:color="auto"/>
                    <w:bottom w:val="none" w:sz="0" w:space="0" w:color="auto"/>
                    <w:right w:val="none" w:sz="0" w:space="0" w:color="auto"/>
                  </w:divBdr>
                  <w:divsChild>
                    <w:div w:id="367340073">
                      <w:marLeft w:val="0"/>
                      <w:marRight w:val="0"/>
                      <w:marTop w:val="0"/>
                      <w:marBottom w:val="0"/>
                      <w:divBdr>
                        <w:top w:val="none" w:sz="0" w:space="0" w:color="auto"/>
                        <w:left w:val="none" w:sz="0" w:space="0" w:color="auto"/>
                        <w:bottom w:val="none" w:sz="0" w:space="0" w:color="auto"/>
                        <w:right w:val="none" w:sz="0" w:space="0" w:color="auto"/>
                      </w:divBdr>
                    </w:div>
                  </w:divsChild>
                </w:div>
                <w:div w:id="2114476338">
                  <w:marLeft w:val="0"/>
                  <w:marRight w:val="0"/>
                  <w:marTop w:val="0"/>
                  <w:marBottom w:val="0"/>
                  <w:divBdr>
                    <w:top w:val="none" w:sz="0" w:space="0" w:color="auto"/>
                    <w:left w:val="none" w:sz="0" w:space="0" w:color="auto"/>
                    <w:bottom w:val="none" w:sz="0" w:space="0" w:color="auto"/>
                    <w:right w:val="none" w:sz="0" w:space="0" w:color="auto"/>
                  </w:divBdr>
                  <w:divsChild>
                    <w:div w:id="2144810748">
                      <w:marLeft w:val="0"/>
                      <w:marRight w:val="0"/>
                      <w:marTop w:val="0"/>
                      <w:marBottom w:val="0"/>
                      <w:divBdr>
                        <w:top w:val="none" w:sz="0" w:space="0" w:color="auto"/>
                        <w:left w:val="none" w:sz="0" w:space="0" w:color="auto"/>
                        <w:bottom w:val="none" w:sz="0" w:space="0" w:color="auto"/>
                        <w:right w:val="none" w:sz="0" w:space="0" w:color="auto"/>
                      </w:divBdr>
                    </w:div>
                  </w:divsChild>
                </w:div>
                <w:div w:id="2132935022">
                  <w:marLeft w:val="0"/>
                  <w:marRight w:val="0"/>
                  <w:marTop w:val="0"/>
                  <w:marBottom w:val="0"/>
                  <w:divBdr>
                    <w:top w:val="none" w:sz="0" w:space="0" w:color="auto"/>
                    <w:left w:val="none" w:sz="0" w:space="0" w:color="auto"/>
                    <w:bottom w:val="none" w:sz="0" w:space="0" w:color="auto"/>
                    <w:right w:val="none" w:sz="0" w:space="0" w:color="auto"/>
                  </w:divBdr>
                  <w:divsChild>
                    <w:div w:id="121467351">
                      <w:marLeft w:val="0"/>
                      <w:marRight w:val="0"/>
                      <w:marTop w:val="0"/>
                      <w:marBottom w:val="0"/>
                      <w:divBdr>
                        <w:top w:val="none" w:sz="0" w:space="0" w:color="auto"/>
                        <w:left w:val="none" w:sz="0" w:space="0" w:color="auto"/>
                        <w:bottom w:val="none" w:sz="0" w:space="0" w:color="auto"/>
                        <w:right w:val="none" w:sz="0" w:space="0" w:color="auto"/>
                      </w:divBdr>
                    </w:div>
                  </w:divsChild>
                </w:div>
                <w:div w:id="2135362125">
                  <w:marLeft w:val="0"/>
                  <w:marRight w:val="0"/>
                  <w:marTop w:val="0"/>
                  <w:marBottom w:val="0"/>
                  <w:divBdr>
                    <w:top w:val="none" w:sz="0" w:space="0" w:color="auto"/>
                    <w:left w:val="none" w:sz="0" w:space="0" w:color="auto"/>
                    <w:bottom w:val="none" w:sz="0" w:space="0" w:color="auto"/>
                    <w:right w:val="none" w:sz="0" w:space="0" w:color="auto"/>
                  </w:divBdr>
                  <w:divsChild>
                    <w:div w:id="21379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0223">
          <w:marLeft w:val="0"/>
          <w:marRight w:val="0"/>
          <w:marTop w:val="0"/>
          <w:marBottom w:val="0"/>
          <w:divBdr>
            <w:top w:val="none" w:sz="0" w:space="0" w:color="auto"/>
            <w:left w:val="none" w:sz="0" w:space="0" w:color="auto"/>
            <w:bottom w:val="none" w:sz="0" w:space="0" w:color="auto"/>
            <w:right w:val="none" w:sz="0" w:space="0" w:color="auto"/>
          </w:divBdr>
          <w:divsChild>
            <w:div w:id="51973687">
              <w:marLeft w:val="-75"/>
              <w:marRight w:val="0"/>
              <w:marTop w:val="30"/>
              <w:marBottom w:val="30"/>
              <w:divBdr>
                <w:top w:val="none" w:sz="0" w:space="0" w:color="auto"/>
                <w:left w:val="none" w:sz="0" w:space="0" w:color="auto"/>
                <w:bottom w:val="none" w:sz="0" w:space="0" w:color="auto"/>
                <w:right w:val="none" w:sz="0" w:space="0" w:color="auto"/>
              </w:divBdr>
              <w:divsChild>
                <w:div w:id="5790661">
                  <w:marLeft w:val="0"/>
                  <w:marRight w:val="0"/>
                  <w:marTop w:val="0"/>
                  <w:marBottom w:val="0"/>
                  <w:divBdr>
                    <w:top w:val="none" w:sz="0" w:space="0" w:color="auto"/>
                    <w:left w:val="none" w:sz="0" w:space="0" w:color="auto"/>
                    <w:bottom w:val="none" w:sz="0" w:space="0" w:color="auto"/>
                    <w:right w:val="none" w:sz="0" w:space="0" w:color="auto"/>
                  </w:divBdr>
                  <w:divsChild>
                    <w:div w:id="780497091">
                      <w:marLeft w:val="0"/>
                      <w:marRight w:val="0"/>
                      <w:marTop w:val="0"/>
                      <w:marBottom w:val="0"/>
                      <w:divBdr>
                        <w:top w:val="none" w:sz="0" w:space="0" w:color="auto"/>
                        <w:left w:val="none" w:sz="0" w:space="0" w:color="auto"/>
                        <w:bottom w:val="none" w:sz="0" w:space="0" w:color="auto"/>
                        <w:right w:val="none" w:sz="0" w:space="0" w:color="auto"/>
                      </w:divBdr>
                    </w:div>
                  </w:divsChild>
                </w:div>
                <w:div w:id="25911344">
                  <w:marLeft w:val="0"/>
                  <w:marRight w:val="0"/>
                  <w:marTop w:val="0"/>
                  <w:marBottom w:val="0"/>
                  <w:divBdr>
                    <w:top w:val="none" w:sz="0" w:space="0" w:color="auto"/>
                    <w:left w:val="none" w:sz="0" w:space="0" w:color="auto"/>
                    <w:bottom w:val="none" w:sz="0" w:space="0" w:color="auto"/>
                    <w:right w:val="none" w:sz="0" w:space="0" w:color="auto"/>
                  </w:divBdr>
                  <w:divsChild>
                    <w:div w:id="1894267301">
                      <w:marLeft w:val="0"/>
                      <w:marRight w:val="0"/>
                      <w:marTop w:val="0"/>
                      <w:marBottom w:val="0"/>
                      <w:divBdr>
                        <w:top w:val="none" w:sz="0" w:space="0" w:color="auto"/>
                        <w:left w:val="none" w:sz="0" w:space="0" w:color="auto"/>
                        <w:bottom w:val="none" w:sz="0" w:space="0" w:color="auto"/>
                        <w:right w:val="none" w:sz="0" w:space="0" w:color="auto"/>
                      </w:divBdr>
                    </w:div>
                  </w:divsChild>
                </w:div>
                <w:div w:id="45879371">
                  <w:marLeft w:val="0"/>
                  <w:marRight w:val="0"/>
                  <w:marTop w:val="0"/>
                  <w:marBottom w:val="0"/>
                  <w:divBdr>
                    <w:top w:val="none" w:sz="0" w:space="0" w:color="auto"/>
                    <w:left w:val="none" w:sz="0" w:space="0" w:color="auto"/>
                    <w:bottom w:val="none" w:sz="0" w:space="0" w:color="auto"/>
                    <w:right w:val="none" w:sz="0" w:space="0" w:color="auto"/>
                  </w:divBdr>
                  <w:divsChild>
                    <w:div w:id="1451246166">
                      <w:marLeft w:val="0"/>
                      <w:marRight w:val="0"/>
                      <w:marTop w:val="0"/>
                      <w:marBottom w:val="0"/>
                      <w:divBdr>
                        <w:top w:val="none" w:sz="0" w:space="0" w:color="auto"/>
                        <w:left w:val="none" w:sz="0" w:space="0" w:color="auto"/>
                        <w:bottom w:val="none" w:sz="0" w:space="0" w:color="auto"/>
                        <w:right w:val="none" w:sz="0" w:space="0" w:color="auto"/>
                      </w:divBdr>
                    </w:div>
                  </w:divsChild>
                </w:div>
                <w:div w:id="64306663">
                  <w:marLeft w:val="0"/>
                  <w:marRight w:val="0"/>
                  <w:marTop w:val="0"/>
                  <w:marBottom w:val="0"/>
                  <w:divBdr>
                    <w:top w:val="none" w:sz="0" w:space="0" w:color="auto"/>
                    <w:left w:val="none" w:sz="0" w:space="0" w:color="auto"/>
                    <w:bottom w:val="none" w:sz="0" w:space="0" w:color="auto"/>
                    <w:right w:val="none" w:sz="0" w:space="0" w:color="auto"/>
                  </w:divBdr>
                  <w:divsChild>
                    <w:div w:id="603731655">
                      <w:marLeft w:val="0"/>
                      <w:marRight w:val="0"/>
                      <w:marTop w:val="0"/>
                      <w:marBottom w:val="0"/>
                      <w:divBdr>
                        <w:top w:val="none" w:sz="0" w:space="0" w:color="auto"/>
                        <w:left w:val="none" w:sz="0" w:space="0" w:color="auto"/>
                        <w:bottom w:val="none" w:sz="0" w:space="0" w:color="auto"/>
                        <w:right w:val="none" w:sz="0" w:space="0" w:color="auto"/>
                      </w:divBdr>
                    </w:div>
                  </w:divsChild>
                </w:div>
                <w:div w:id="66149653">
                  <w:marLeft w:val="0"/>
                  <w:marRight w:val="0"/>
                  <w:marTop w:val="0"/>
                  <w:marBottom w:val="0"/>
                  <w:divBdr>
                    <w:top w:val="none" w:sz="0" w:space="0" w:color="auto"/>
                    <w:left w:val="none" w:sz="0" w:space="0" w:color="auto"/>
                    <w:bottom w:val="none" w:sz="0" w:space="0" w:color="auto"/>
                    <w:right w:val="none" w:sz="0" w:space="0" w:color="auto"/>
                  </w:divBdr>
                  <w:divsChild>
                    <w:div w:id="1378889768">
                      <w:marLeft w:val="0"/>
                      <w:marRight w:val="0"/>
                      <w:marTop w:val="0"/>
                      <w:marBottom w:val="0"/>
                      <w:divBdr>
                        <w:top w:val="none" w:sz="0" w:space="0" w:color="auto"/>
                        <w:left w:val="none" w:sz="0" w:space="0" w:color="auto"/>
                        <w:bottom w:val="none" w:sz="0" w:space="0" w:color="auto"/>
                        <w:right w:val="none" w:sz="0" w:space="0" w:color="auto"/>
                      </w:divBdr>
                    </w:div>
                  </w:divsChild>
                </w:div>
                <w:div w:id="84307473">
                  <w:marLeft w:val="0"/>
                  <w:marRight w:val="0"/>
                  <w:marTop w:val="0"/>
                  <w:marBottom w:val="0"/>
                  <w:divBdr>
                    <w:top w:val="none" w:sz="0" w:space="0" w:color="auto"/>
                    <w:left w:val="none" w:sz="0" w:space="0" w:color="auto"/>
                    <w:bottom w:val="none" w:sz="0" w:space="0" w:color="auto"/>
                    <w:right w:val="none" w:sz="0" w:space="0" w:color="auto"/>
                  </w:divBdr>
                  <w:divsChild>
                    <w:div w:id="608858126">
                      <w:marLeft w:val="0"/>
                      <w:marRight w:val="0"/>
                      <w:marTop w:val="0"/>
                      <w:marBottom w:val="0"/>
                      <w:divBdr>
                        <w:top w:val="none" w:sz="0" w:space="0" w:color="auto"/>
                        <w:left w:val="none" w:sz="0" w:space="0" w:color="auto"/>
                        <w:bottom w:val="none" w:sz="0" w:space="0" w:color="auto"/>
                        <w:right w:val="none" w:sz="0" w:space="0" w:color="auto"/>
                      </w:divBdr>
                    </w:div>
                  </w:divsChild>
                </w:div>
                <w:div w:id="91824936">
                  <w:marLeft w:val="0"/>
                  <w:marRight w:val="0"/>
                  <w:marTop w:val="0"/>
                  <w:marBottom w:val="0"/>
                  <w:divBdr>
                    <w:top w:val="none" w:sz="0" w:space="0" w:color="auto"/>
                    <w:left w:val="none" w:sz="0" w:space="0" w:color="auto"/>
                    <w:bottom w:val="none" w:sz="0" w:space="0" w:color="auto"/>
                    <w:right w:val="none" w:sz="0" w:space="0" w:color="auto"/>
                  </w:divBdr>
                  <w:divsChild>
                    <w:div w:id="1097601242">
                      <w:marLeft w:val="0"/>
                      <w:marRight w:val="0"/>
                      <w:marTop w:val="0"/>
                      <w:marBottom w:val="0"/>
                      <w:divBdr>
                        <w:top w:val="none" w:sz="0" w:space="0" w:color="auto"/>
                        <w:left w:val="none" w:sz="0" w:space="0" w:color="auto"/>
                        <w:bottom w:val="none" w:sz="0" w:space="0" w:color="auto"/>
                        <w:right w:val="none" w:sz="0" w:space="0" w:color="auto"/>
                      </w:divBdr>
                    </w:div>
                  </w:divsChild>
                </w:div>
                <w:div w:id="100535285">
                  <w:marLeft w:val="0"/>
                  <w:marRight w:val="0"/>
                  <w:marTop w:val="0"/>
                  <w:marBottom w:val="0"/>
                  <w:divBdr>
                    <w:top w:val="none" w:sz="0" w:space="0" w:color="auto"/>
                    <w:left w:val="none" w:sz="0" w:space="0" w:color="auto"/>
                    <w:bottom w:val="none" w:sz="0" w:space="0" w:color="auto"/>
                    <w:right w:val="none" w:sz="0" w:space="0" w:color="auto"/>
                  </w:divBdr>
                  <w:divsChild>
                    <w:div w:id="352456612">
                      <w:marLeft w:val="0"/>
                      <w:marRight w:val="0"/>
                      <w:marTop w:val="0"/>
                      <w:marBottom w:val="0"/>
                      <w:divBdr>
                        <w:top w:val="none" w:sz="0" w:space="0" w:color="auto"/>
                        <w:left w:val="none" w:sz="0" w:space="0" w:color="auto"/>
                        <w:bottom w:val="none" w:sz="0" w:space="0" w:color="auto"/>
                        <w:right w:val="none" w:sz="0" w:space="0" w:color="auto"/>
                      </w:divBdr>
                    </w:div>
                  </w:divsChild>
                </w:div>
                <w:div w:id="115295272">
                  <w:marLeft w:val="0"/>
                  <w:marRight w:val="0"/>
                  <w:marTop w:val="0"/>
                  <w:marBottom w:val="0"/>
                  <w:divBdr>
                    <w:top w:val="none" w:sz="0" w:space="0" w:color="auto"/>
                    <w:left w:val="none" w:sz="0" w:space="0" w:color="auto"/>
                    <w:bottom w:val="none" w:sz="0" w:space="0" w:color="auto"/>
                    <w:right w:val="none" w:sz="0" w:space="0" w:color="auto"/>
                  </w:divBdr>
                  <w:divsChild>
                    <w:div w:id="522524073">
                      <w:marLeft w:val="0"/>
                      <w:marRight w:val="0"/>
                      <w:marTop w:val="0"/>
                      <w:marBottom w:val="0"/>
                      <w:divBdr>
                        <w:top w:val="none" w:sz="0" w:space="0" w:color="auto"/>
                        <w:left w:val="none" w:sz="0" w:space="0" w:color="auto"/>
                        <w:bottom w:val="none" w:sz="0" w:space="0" w:color="auto"/>
                        <w:right w:val="none" w:sz="0" w:space="0" w:color="auto"/>
                      </w:divBdr>
                    </w:div>
                  </w:divsChild>
                </w:div>
                <w:div w:id="129326370">
                  <w:marLeft w:val="0"/>
                  <w:marRight w:val="0"/>
                  <w:marTop w:val="0"/>
                  <w:marBottom w:val="0"/>
                  <w:divBdr>
                    <w:top w:val="none" w:sz="0" w:space="0" w:color="auto"/>
                    <w:left w:val="none" w:sz="0" w:space="0" w:color="auto"/>
                    <w:bottom w:val="none" w:sz="0" w:space="0" w:color="auto"/>
                    <w:right w:val="none" w:sz="0" w:space="0" w:color="auto"/>
                  </w:divBdr>
                  <w:divsChild>
                    <w:div w:id="343242000">
                      <w:marLeft w:val="0"/>
                      <w:marRight w:val="0"/>
                      <w:marTop w:val="0"/>
                      <w:marBottom w:val="0"/>
                      <w:divBdr>
                        <w:top w:val="none" w:sz="0" w:space="0" w:color="auto"/>
                        <w:left w:val="none" w:sz="0" w:space="0" w:color="auto"/>
                        <w:bottom w:val="none" w:sz="0" w:space="0" w:color="auto"/>
                        <w:right w:val="none" w:sz="0" w:space="0" w:color="auto"/>
                      </w:divBdr>
                    </w:div>
                  </w:divsChild>
                </w:div>
                <w:div w:id="142237306">
                  <w:marLeft w:val="0"/>
                  <w:marRight w:val="0"/>
                  <w:marTop w:val="0"/>
                  <w:marBottom w:val="0"/>
                  <w:divBdr>
                    <w:top w:val="none" w:sz="0" w:space="0" w:color="auto"/>
                    <w:left w:val="none" w:sz="0" w:space="0" w:color="auto"/>
                    <w:bottom w:val="none" w:sz="0" w:space="0" w:color="auto"/>
                    <w:right w:val="none" w:sz="0" w:space="0" w:color="auto"/>
                  </w:divBdr>
                  <w:divsChild>
                    <w:div w:id="1087264774">
                      <w:marLeft w:val="0"/>
                      <w:marRight w:val="0"/>
                      <w:marTop w:val="0"/>
                      <w:marBottom w:val="0"/>
                      <w:divBdr>
                        <w:top w:val="none" w:sz="0" w:space="0" w:color="auto"/>
                        <w:left w:val="none" w:sz="0" w:space="0" w:color="auto"/>
                        <w:bottom w:val="none" w:sz="0" w:space="0" w:color="auto"/>
                        <w:right w:val="none" w:sz="0" w:space="0" w:color="auto"/>
                      </w:divBdr>
                    </w:div>
                  </w:divsChild>
                </w:div>
                <w:div w:id="161286346">
                  <w:marLeft w:val="0"/>
                  <w:marRight w:val="0"/>
                  <w:marTop w:val="0"/>
                  <w:marBottom w:val="0"/>
                  <w:divBdr>
                    <w:top w:val="none" w:sz="0" w:space="0" w:color="auto"/>
                    <w:left w:val="none" w:sz="0" w:space="0" w:color="auto"/>
                    <w:bottom w:val="none" w:sz="0" w:space="0" w:color="auto"/>
                    <w:right w:val="none" w:sz="0" w:space="0" w:color="auto"/>
                  </w:divBdr>
                  <w:divsChild>
                    <w:div w:id="627275187">
                      <w:marLeft w:val="0"/>
                      <w:marRight w:val="0"/>
                      <w:marTop w:val="0"/>
                      <w:marBottom w:val="0"/>
                      <w:divBdr>
                        <w:top w:val="none" w:sz="0" w:space="0" w:color="auto"/>
                        <w:left w:val="none" w:sz="0" w:space="0" w:color="auto"/>
                        <w:bottom w:val="none" w:sz="0" w:space="0" w:color="auto"/>
                        <w:right w:val="none" w:sz="0" w:space="0" w:color="auto"/>
                      </w:divBdr>
                    </w:div>
                  </w:divsChild>
                </w:div>
                <w:div w:id="221060289">
                  <w:marLeft w:val="0"/>
                  <w:marRight w:val="0"/>
                  <w:marTop w:val="0"/>
                  <w:marBottom w:val="0"/>
                  <w:divBdr>
                    <w:top w:val="none" w:sz="0" w:space="0" w:color="auto"/>
                    <w:left w:val="none" w:sz="0" w:space="0" w:color="auto"/>
                    <w:bottom w:val="none" w:sz="0" w:space="0" w:color="auto"/>
                    <w:right w:val="none" w:sz="0" w:space="0" w:color="auto"/>
                  </w:divBdr>
                  <w:divsChild>
                    <w:div w:id="1990092998">
                      <w:marLeft w:val="0"/>
                      <w:marRight w:val="0"/>
                      <w:marTop w:val="0"/>
                      <w:marBottom w:val="0"/>
                      <w:divBdr>
                        <w:top w:val="none" w:sz="0" w:space="0" w:color="auto"/>
                        <w:left w:val="none" w:sz="0" w:space="0" w:color="auto"/>
                        <w:bottom w:val="none" w:sz="0" w:space="0" w:color="auto"/>
                        <w:right w:val="none" w:sz="0" w:space="0" w:color="auto"/>
                      </w:divBdr>
                    </w:div>
                  </w:divsChild>
                </w:div>
                <w:div w:id="234512093">
                  <w:marLeft w:val="0"/>
                  <w:marRight w:val="0"/>
                  <w:marTop w:val="0"/>
                  <w:marBottom w:val="0"/>
                  <w:divBdr>
                    <w:top w:val="none" w:sz="0" w:space="0" w:color="auto"/>
                    <w:left w:val="none" w:sz="0" w:space="0" w:color="auto"/>
                    <w:bottom w:val="none" w:sz="0" w:space="0" w:color="auto"/>
                    <w:right w:val="none" w:sz="0" w:space="0" w:color="auto"/>
                  </w:divBdr>
                  <w:divsChild>
                    <w:div w:id="1166940502">
                      <w:marLeft w:val="0"/>
                      <w:marRight w:val="0"/>
                      <w:marTop w:val="0"/>
                      <w:marBottom w:val="0"/>
                      <w:divBdr>
                        <w:top w:val="none" w:sz="0" w:space="0" w:color="auto"/>
                        <w:left w:val="none" w:sz="0" w:space="0" w:color="auto"/>
                        <w:bottom w:val="none" w:sz="0" w:space="0" w:color="auto"/>
                        <w:right w:val="none" w:sz="0" w:space="0" w:color="auto"/>
                      </w:divBdr>
                    </w:div>
                  </w:divsChild>
                </w:div>
                <w:div w:id="247156039">
                  <w:marLeft w:val="0"/>
                  <w:marRight w:val="0"/>
                  <w:marTop w:val="0"/>
                  <w:marBottom w:val="0"/>
                  <w:divBdr>
                    <w:top w:val="none" w:sz="0" w:space="0" w:color="auto"/>
                    <w:left w:val="none" w:sz="0" w:space="0" w:color="auto"/>
                    <w:bottom w:val="none" w:sz="0" w:space="0" w:color="auto"/>
                    <w:right w:val="none" w:sz="0" w:space="0" w:color="auto"/>
                  </w:divBdr>
                  <w:divsChild>
                    <w:div w:id="960451643">
                      <w:marLeft w:val="0"/>
                      <w:marRight w:val="0"/>
                      <w:marTop w:val="0"/>
                      <w:marBottom w:val="0"/>
                      <w:divBdr>
                        <w:top w:val="none" w:sz="0" w:space="0" w:color="auto"/>
                        <w:left w:val="none" w:sz="0" w:space="0" w:color="auto"/>
                        <w:bottom w:val="none" w:sz="0" w:space="0" w:color="auto"/>
                        <w:right w:val="none" w:sz="0" w:space="0" w:color="auto"/>
                      </w:divBdr>
                    </w:div>
                  </w:divsChild>
                </w:div>
                <w:div w:id="269515030">
                  <w:marLeft w:val="0"/>
                  <w:marRight w:val="0"/>
                  <w:marTop w:val="0"/>
                  <w:marBottom w:val="0"/>
                  <w:divBdr>
                    <w:top w:val="none" w:sz="0" w:space="0" w:color="auto"/>
                    <w:left w:val="none" w:sz="0" w:space="0" w:color="auto"/>
                    <w:bottom w:val="none" w:sz="0" w:space="0" w:color="auto"/>
                    <w:right w:val="none" w:sz="0" w:space="0" w:color="auto"/>
                  </w:divBdr>
                  <w:divsChild>
                    <w:div w:id="2050840939">
                      <w:marLeft w:val="0"/>
                      <w:marRight w:val="0"/>
                      <w:marTop w:val="0"/>
                      <w:marBottom w:val="0"/>
                      <w:divBdr>
                        <w:top w:val="none" w:sz="0" w:space="0" w:color="auto"/>
                        <w:left w:val="none" w:sz="0" w:space="0" w:color="auto"/>
                        <w:bottom w:val="none" w:sz="0" w:space="0" w:color="auto"/>
                        <w:right w:val="none" w:sz="0" w:space="0" w:color="auto"/>
                      </w:divBdr>
                    </w:div>
                  </w:divsChild>
                </w:div>
                <w:div w:id="321080962">
                  <w:marLeft w:val="0"/>
                  <w:marRight w:val="0"/>
                  <w:marTop w:val="0"/>
                  <w:marBottom w:val="0"/>
                  <w:divBdr>
                    <w:top w:val="none" w:sz="0" w:space="0" w:color="auto"/>
                    <w:left w:val="none" w:sz="0" w:space="0" w:color="auto"/>
                    <w:bottom w:val="none" w:sz="0" w:space="0" w:color="auto"/>
                    <w:right w:val="none" w:sz="0" w:space="0" w:color="auto"/>
                  </w:divBdr>
                  <w:divsChild>
                    <w:div w:id="1572233587">
                      <w:marLeft w:val="0"/>
                      <w:marRight w:val="0"/>
                      <w:marTop w:val="0"/>
                      <w:marBottom w:val="0"/>
                      <w:divBdr>
                        <w:top w:val="none" w:sz="0" w:space="0" w:color="auto"/>
                        <w:left w:val="none" w:sz="0" w:space="0" w:color="auto"/>
                        <w:bottom w:val="none" w:sz="0" w:space="0" w:color="auto"/>
                        <w:right w:val="none" w:sz="0" w:space="0" w:color="auto"/>
                      </w:divBdr>
                    </w:div>
                  </w:divsChild>
                </w:div>
                <w:div w:id="326440161">
                  <w:marLeft w:val="0"/>
                  <w:marRight w:val="0"/>
                  <w:marTop w:val="0"/>
                  <w:marBottom w:val="0"/>
                  <w:divBdr>
                    <w:top w:val="none" w:sz="0" w:space="0" w:color="auto"/>
                    <w:left w:val="none" w:sz="0" w:space="0" w:color="auto"/>
                    <w:bottom w:val="none" w:sz="0" w:space="0" w:color="auto"/>
                    <w:right w:val="none" w:sz="0" w:space="0" w:color="auto"/>
                  </w:divBdr>
                  <w:divsChild>
                    <w:div w:id="903417033">
                      <w:marLeft w:val="0"/>
                      <w:marRight w:val="0"/>
                      <w:marTop w:val="0"/>
                      <w:marBottom w:val="0"/>
                      <w:divBdr>
                        <w:top w:val="none" w:sz="0" w:space="0" w:color="auto"/>
                        <w:left w:val="none" w:sz="0" w:space="0" w:color="auto"/>
                        <w:bottom w:val="none" w:sz="0" w:space="0" w:color="auto"/>
                        <w:right w:val="none" w:sz="0" w:space="0" w:color="auto"/>
                      </w:divBdr>
                    </w:div>
                  </w:divsChild>
                </w:div>
                <w:div w:id="337852116">
                  <w:marLeft w:val="0"/>
                  <w:marRight w:val="0"/>
                  <w:marTop w:val="0"/>
                  <w:marBottom w:val="0"/>
                  <w:divBdr>
                    <w:top w:val="none" w:sz="0" w:space="0" w:color="auto"/>
                    <w:left w:val="none" w:sz="0" w:space="0" w:color="auto"/>
                    <w:bottom w:val="none" w:sz="0" w:space="0" w:color="auto"/>
                    <w:right w:val="none" w:sz="0" w:space="0" w:color="auto"/>
                  </w:divBdr>
                  <w:divsChild>
                    <w:div w:id="1351881500">
                      <w:marLeft w:val="0"/>
                      <w:marRight w:val="0"/>
                      <w:marTop w:val="0"/>
                      <w:marBottom w:val="0"/>
                      <w:divBdr>
                        <w:top w:val="none" w:sz="0" w:space="0" w:color="auto"/>
                        <w:left w:val="none" w:sz="0" w:space="0" w:color="auto"/>
                        <w:bottom w:val="none" w:sz="0" w:space="0" w:color="auto"/>
                        <w:right w:val="none" w:sz="0" w:space="0" w:color="auto"/>
                      </w:divBdr>
                    </w:div>
                  </w:divsChild>
                </w:div>
                <w:div w:id="386803477">
                  <w:marLeft w:val="0"/>
                  <w:marRight w:val="0"/>
                  <w:marTop w:val="0"/>
                  <w:marBottom w:val="0"/>
                  <w:divBdr>
                    <w:top w:val="none" w:sz="0" w:space="0" w:color="auto"/>
                    <w:left w:val="none" w:sz="0" w:space="0" w:color="auto"/>
                    <w:bottom w:val="none" w:sz="0" w:space="0" w:color="auto"/>
                    <w:right w:val="none" w:sz="0" w:space="0" w:color="auto"/>
                  </w:divBdr>
                  <w:divsChild>
                    <w:div w:id="1379940346">
                      <w:marLeft w:val="0"/>
                      <w:marRight w:val="0"/>
                      <w:marTop w:val="0"/>
                      <w:marBottom w:val="0"/>
                      <w:divBdr>
                        <w:top w:val="none" w:sz="0" w:space="0" w:color="auto"/>
                        <w:left w:val="none" w:sz="0" w:space="0" w:color="auto"/>
                        <w:bottom w:val="none" w:sz="0" w:space="0" w:color="auto"/>
                        <w:right w:val="none" w:sz="0" w:space="0" w:color="auto"/>
                      </w:divBdr>
                    </w:div>
                  </w:divsChild>
                </w:div>
                <w:div w:id="401951770">
                  <w:marLeft w:val="0"/>
                  <w:marRight w:val="0"/>
                  <w:marTop w:val="0"/>
                  <w:marBottom w:val="0"/>
                  <w:divBdr>
                    <w:top w:val="none" w:sz="0" w:space="0" w:color="auto"/>
                    <w:left w:val="none" w:sz="0" w:space="0" w:color="auto"/>
                    <w:bottom w:val="none" w:sz="0" w:space="0" w:color="auto"/>
                    <w:right w:val="none" w:sz="0" w:space="0" w:color="auto"/>
                  </w:divBdr>
                  <w:divsChild>
                    <w:div w:id="2103409186">
                      <w:marLeft w:val="0"/>
                      <w:marRight w:val="0"/>
                      <w:marTop w:val="0"/>
                      <w:marBottom w:val="0"/>
                      <w:divBdr>
                        <w:top w:val="none" w:sz="0" w:space="0" w:color="auto"/>
                        <w:left w:val="none" w:sz="0" w:space="0" w:color="auto"/>
                        <w:bottom w:val="none" w:sz="0" w:space="0" w:color="auto"/>
                        <w:right w:val="none" w:sz="0" w:space="0" w:color="auto"/>
                      </w:divBdr>
                    </w:div>
                  </w:divsChild>
                </w:div>
                <w:div w:id="407654838">
                  <w:marLeft w:val="0"/>
                  <w:marRight w:val="0"/>
                  <w:marTop w:val="0"/>
                  <w:marBottom w:val="0"/>
                  <w:divBdr>
                    <w:top w:val="none" w:sz="0" w:space="0" w:color="auto"/>
                    <w:left w:val="none" w:sz="0" w:space="0" w:color="auto"/>
                    <w:bottom w:val="none" w:sz="0" w:space="0" w:color="auto"/>
                    <w:right w:val="none" w:sz="0" w:space="0" w:color="auto"/>
                  </w:divBdr>
                  <w:divsChild>
                    <w:div w:id="235819398">
                      <w:marLeft w:val="0"/>
                      <w:marRight w:val="0"/>
                      <w:marTop w:val="0"/>
                      <w:marBottom w:val="0"/>
                      <w:divBdr>
                        <w:top w:val="none" w:sz="0" w:space="0" w:color="auto"/>
                        <w:left w:val="none" w:sz="0" w:space="0" w:color="auto"/>
                        <w:bottom w:val="none" w:sz="0" w:space="0" w:color="auto"/>
                        <w:right w:val="none" w:sz="0" w:space="0" w:color="auto"/>
                      </w:divBdr>
                    </w:div>
                  </w:divsChild>
                </w:div>
                <w:div w:id="421951751">
                  <w:marLeft w:val="0"/>
                  <w:marRight w:val="0"/>
                  <w:marTop w:val="0"/>
                  <w:marBottom w:val="0"/>
                  <w:divBdr>
                    <w:top w:val="none" w:sz="0" w:space="0" w:color="auto"/>
                    <w:left w:val="none" w:sz="0" w:space="0" w:color="auto"/>
                    <w:bottom w:val="none" w:sz="0" w:space="0" w:color="auto"/>
                    <w:right w:val="none" w:sz="0" w:space="0" w:color="auto"/>
                  </w:divBdr>
                  <w:divsChild>
                    <w:div w:id="1077089902">
                      <w:marLeft w:val="0"/>
                      <w:marRight w:val="0"/>
                      <w:marTop w:val="0"/>
                      <w:marBottom w:val="0"/>
                      <w:divBdr>
                        <w:top w:val="none" w:sz="0" w:space="0" w:color="auto"/>
                        <w:left w:val="none" w:sz="0" w:space="0" w:color="auto"/>
                        <w:bottom w:val="none" w:sz="0" w:space="0" w:color="auto"/>
                        <w:right w:val="none" w:sz="0" w:space="0" w:color="auto"/>
                      </w:divBdr>
                    </w:div>
                  </w:divsChild>
                </w:div>
                <w:div w:id="422528919">
                  <w:marLeft w:val="0"/>
                  <w:marRight w:val="0"/>
                  <w:marTop w:val="0"/>
                  <w:marBottom w:val="0"/>
                  <w:divBdr>
                    <w:top w:val="none" w:sz="0" w:space="0" w:color="auto"/>
                    <w:left w:val="none" w:sz="0" w:space="0" w:color="auto"/>
                    <w:bottom w:val="none" w:sz="0" w:space="0" w:color="auto"/>
                    <w:right w:val="none" w:sz="0" w:space="0" w:color="auto"/>
                  </w:divBdr>
                  <w:divsChild>
                    <w:div w:id="764351653">
                      <w:marLeft w:val="0"/>
                      <w:marRight w:val="0"/>
                      <w:marTop w:val="0"/>
                      <w:marBottom w:val="0"/>
                      <w:divBdr>
                        <w:top w:val="none" w:sz="0" w:space="0" w:color="auto"/>
                        <w:left w:val="none" w:sz="0" w:space="0" w:color="auto"/>
                        <w:bottom w:val="none" w:sz="0" w:space="0" w:color="auto"/>
                        <w:right w:val="none" w:sz="0" w:space="0" w:color="auto"/>
                      </w:divBdr>
                    </w:div>
                  </w:divsChild>
                </w:div>
                <w:div w:id="425729673">
                  <w:marLeft w:val="0"/>
                  <w:marRight w:val="0"/>
                  <w:marTop w:val="0"/>
                  <w:marBottom w:val="0"/>
                  <w:divBdr>
                    <w:top w:val="none" w:sz="0" w:space="0" w:color="auto"/>
                    <w:left w:val="none" w:sz="0" w:space="0" w:color="auto"/>
                    <w:bottom w:val="none" w:sz="0" w:space="0" w:color="auto"/>
                    <w:right w:val="none" w:sz="0" w:space="0" w:color="auto"/>
                  </w:divBdr>
                  <w:divsChild>
                    <w:div w:id="1031491800">
                      <w:marLeft w:val="0"/>
                      <w:marRight w:val="0"/>
                      <w:marTop w:val="0"/>
                      <w:marBottom w:val="0"/>
                      <w:divBdr>
                        <w:top w:val="none" w:sz="0" w:space="0" w:color="auto"/>
                        <w:left w:val="none" w:sz="0" w:space="0" w:color="auto"/>
                        <w:bottom w:val="none" w:sz="0" w:space="0" w:color="auto"/>
                        <w:right w:val="none" w:sz="0" w:space="0" w:color="auto"/>
                      </w:divBdr>
                    </w:div>
                  </w:divsChild>
                </w:div>
                <w:div w:id="431710543">
                  <w:marLeft w:val="0"/>
                  <w:marRight w:val="0"/>
                  <w:marTop w:val="0"/>
                  <w:marBottom w:val="0"/>
                  <w:divBdr>
                    <w:top w:val="none" w:sz="0" w:space="0" w:color="auto"/>
                    <w:left w:val="none" w:sz="0" w:space="0" w:color="auto"/>
                    <w:bottom w:val="none" w:sz="0" w:space="0" w:color="auto"/>
                    <w:right w:val="none" w:sz="0" w:space="0" w:color="auto"/>
                  </w:divBdr>
                  <w:divsChild>
                    <w:div w:id="1336306189">
                      <w:marLeft w:val="0"/>
                      <w:marRight w:val="0"/>
                      <w:marTop w:val="0"/>
                      <w:marBottom w:val="0"/>
                      <w:divBdr>
                        <w:top w:val="none" w:sz="0" w:space="0" w:color="auto"/>
                        <w:left w:val="none" w:sz="0" w:space="0" w:color="auto"/>
                        <w:bottom w:val="none" w:sz="0" w:space="0" w:color="auto"/>
                        <w:right w:val="none" w:sz="0" w:space="0" w:color="auto"/>
                      </w:divBdr>
                    </w:div>
                  </w:divsChild>
                </w:div>
                <w:div w:id="450784959">
                  <w:marLeft w:val="0"/>
                  <w:marRight w:val="0"/>
                  <w:marTop w:val="0"/>
                  <w:marBottom w:val="0"/>
                  <w:divBdr>
                    <w:top w:val="none" w:sz="0" w:space="0" w:color="auto"/>
                    <w:left w:val="none" w:sz="0" w:space="0" w:color="auto"/>
                    <w:bottom w:val="none" w:sz="0" w:space="0" w:color="auto"/>
                    <w:right w:val="none" w:sz="0" w:space="0" w:color="auto"/>
                  </w:divBdr>
                  <w:divsChild>
                    <w:div w:id="68775327">
                      <w:marLeft w:val="0"/>
                      <w:marRight w:val="0"/>
                      <w:marTop w:val="0"/>
                      <w:marBottom w:val="0"/>
                      <w:divBdr>
                        <w:top w:val="none" w:sz="0" w:space="0" w:color="auto"/>
                        <w:left w:val="none" w:sz="0" w:space="0" w:color="auto"/>
                        <w:bottom w:val="none" w:sz="0" w:space="0" w:color="auto"/>
                        <w:right w:val="none" w:sz="0" w:space="0" w:color="auto"/>
                      </w:divBdr>
                    </w:div>
                  </w:divsChild>
                </w:div>
                <w:div w:id="461532782">
                  <w:marLeft w:val="0"/>
                  <w:marRight w:val="0"/>
                  <w:marTop w:val="0"/>
                  <w:marBottom w:val="0"/>
                  <w:divBdr>
                    <w:top w:val="none" w:sz="0" w:space="0" w:color="auto"/>
                    <w:left w:val="none" w:sz="0" w:space="0" w:color="auto"/>
                    <w:bottom w:val="none" w:sz="0" w:space="0" w:color="auto"/>
                    <w:right w:val="none" w:sz="0" w:space="0" w:color="auto"/>
                  </w:divBdr>
                  <w:divsChild>
                    <w:div w:id="933628549">
                      <w:marLeft w:val="0"/>
                      <w:marRight w:val="0"/>
                      <w:marTop w:val="0"/>
                      <w:marBottom w:val="0"/>
                      <w:divBdr>
                        <w:top w:val="none" w:sz="0" w:space="0" w:color="auto"/>
                        <w:left w:val="none" w:sz="0" w:space="0" w:color="auto"/>
                        <w:bottom w:val="none" w:sz="0" w:space="0" w:color="auto"/>
                        <w:right w:val="none" w:sz="0" w:space="0" w:color="auto"/>
                      </w:divBdr>
                    </w:div>
                  </w:divsChild>
                </w:div>
                <w:div w:id="466624510">
                  <w:marLeft w:val="0"/>
                  <w:marRight w:val="0"/>
                  <w:marTop w:val="0"/>
                  <w:marBottom w:val="0"/>
                  <w:divBdr>
                    <w:top w:val="none" w:sz="0" w:space="0" w:color="auto"/>
                    <w:left w:val="none" w:sz="0" w:space="0" w:color="auto"/>
                    <w:bottom w:val="none" w:sz="0" w:space="0" w:color="auto"/>
                    <w:right w:val="none" w:sz="0" w:space="0" w:color="auto"/>
                  </w:divBdr>
                  <w:divsChild>
                    <w:div w:id="1804037182">
                      <w:marLeft w:val="0"/>
                      <w:marRight w:val="0"/>
                      <w:marTop w:val="0"/>
                      <w:marBottom w:val="0"/>
                      <w:divBdr>
                        <w:top w:val="none" w:sz="0" w:space="0" w:color="auto"/>
                        <w:left w:val="none" w:sz="0" w:space="0" w:color="auto"/>
                        <w:bottom w:val="none" w:sz="0" w:space="0" w:color="auto"/>
                        <w:right w:val="none" w:sz="0" w:space="0" w:color="auto"/>
                      </w:divBdr>
                    </w:div>
                  </w:divsChild>
                </w:div>
                <w:div w:id="478765842">
                  <w:marLeft w:val="0"/>
                  <w:marRight w:val="0"/>
                  <w:marTop w:val="0"/>
                  <w:marBottom w:val="0"/>
                  <w:divBdr>
                    <w:top w:val="none" w:sz="0" w:space="0" w:color="auto"/>
                    <w:left w:val="none" w:sz="0" w:space="0" w:color="auto"/>
                    <w:bottom w:val="none" w:sz="0" w:space="0" w:color="auto"/>
                    <w:right w:val="none" w:sz="0" w:space="0" w:color="auto"/>
                  </w:divBdr>
                  <w:divsChild>
                    <w:div w:id="1729958747">
                      <w:marLeft w:val="0"/>
                      <w:marRight w:val="0"/>
                      <w:marTop w:val="0"/>
                      <w:marBottom w:val="0"/>
                      <w:divBdr>
                        <w:top w:val="none" w:sz="0" w:space="0" w:color="auto"/>
                        <w:left w:val="none" w:sz="0" w:space="0" w:color="auto"/>
                        <w:bottom w:val="none" w:sz="0" w:space="0" w:color="auto"/>
                        <w:right w:val="none" w:sz="0" w:space="0" w:color="auto"/>
                      </w:divBdr>
                    </w:div>
                  </w:divsChild>
                </w:div>
                <w:div w:id="483201193">
                  <w:marLeft w:val="0"/>
                  <w:marRight w:val="0"/>
                  <w:marTop w:val="0"/>
                  <w:marBottom w:val="0"/>
                  <w:divBdr>
                    <w:top w:val="none" w:sz="0" w:space="0" w:color="auto"/>
                    <w:left w:val="none" w:sz="0" w:space="0" w:color="auto"/>
                    <w:bottom w:val="none" w:sz="0" w:space="0" w:color="auto"/>
                    <w:right w:val="none" w:sz="0" w:space="0" w:color="auto"/>
                  </w:divBdr>
                  <w:divsChild>
                    <w:div w:id="931814701">
                      <w:marLeft w:val="0"/>
                      <w:marRight w:val="0"/>
                      <w:marTop w:val="0"/>
                      <w:marBottom w:val="0"/>
                      <w:divBdr>
                        <w:top w:val="none" w:sz="0" w:space="0" w:color="auto"/>
                        <w:left w:val="none" w:sz="0" w:space="0" w:color="auto"/>
                        <w:bottom w:val="none" w:sz="0" w:space="0" w:color="auto"/>
                        <w:right w:val="none" w:sz="0" w:space="0" w:color="auto"/>
                      </w:divBdr>
                    </w:div>
                  </w:divsChild>
                </w:div>
                <w:div w:id="488446964">
                  <w:marLeft w:val="0"/>
                  <w:marRight w:val="0"/>
                  <w:marTop w:val="0"/>
                  <w:marBottom w:val="0"/>
                  <w:divBdr>
                    <w:top w:val="none" w:sz="0" w:space="0" w:color="auto"/>
                    <w:left w:val="none" w:sz="0" w:space="0" w:color="auto"/>
                    <w:bottom w:val="none" w:sz="0" w:space="0" w:color="auto"/>
                    <w:right w:val="none" w:sz="0" w:space="0" w:color="auto"/>
                  </w:divBdr>
                  <w:divsChild>
                    <w:div w:id="342439857">
                      <w:marLeft w:val="0"/>
                      <w:marRight w:val="0"/>
                      <w:marTop w:val="0"/>
                      <w:marBottom w:val="0"/>
                      <w:divBdr>
                        <w:top w:val="none" w:sz="0" w:space="0" w:color="auto"/>
                        <w:left w:val="none" w:sz="0" w:space="0" w:color="auto"/>
                        <w:bottom w:val="none" w:sz="0" w:space="0" w:color="auto"/>
                        <w:right w:val="none" w:sz="0" w:space="0" w:color="auto"/>
                      </w:divBdr>
                    </w:div>
                  </w:divsChild>
                </w:div>
                <w:div w:id="505248140">
                  <w:marLeft w:val="0"/>
                  <w:marRight w:val="0"/>
                  <w:marTop w:val="0"/>
                  <w:marBottom w:val="0"/>
                  <w:divBdr>
                    <w:top w:val="none" w:sz="0" w:space="0" w:color="auto"/>
                    <w:left w:val="none" w:sz="0" w:space="0" w:color="auto"/>
                    <w:bottom w:val="none" w:sz="0" w:space="0" w:color="auto"/>
                    <w:right w:val="none" w:sz="0" w:space="0" w:color="auto"/>
                  </w:divBdr>
                  <w:divsChild>
                    <w:div w:id="1721242489">
                      <w:marLeft w:val="0"/>
                      <w:marRight w:val="0"/>
                      <w:marTop w:val="0"/>
                      <w:marBottom w:val="0"/>
                      <w:divBdr>
                        <w:top w:val="none" w:sz="0" w:space="0" w:color="auto"/>
                        <w:left w:val="none" w:sz="0" w:space="0" w:color="auto"/>
                        <w:bottom w:val="none" w:sz="0" w:space="0" w:color="auto"/>
                        <w:right w:val="none" w:sz="0" w:space="0" w:color="auto"/>
                      </w:divBdr>
                    </w:div>
                  </w:divsChild>
                </w:div>
                <w:div w:id="520168623">
                  <w:marLeft w:val="0"/>
                  <w:marRight w:val="0"/>
                  <w:marTop w:val="0"/>
                  <w:marBottom w:val="0"/>
                  <w:divBdr>
                    <w:top w:val="none" w:sz="0" w:space="0" w:color="auto"/>
                    <w:left w:val="none" w:sz="0" w:space="0" w:color="auto"/>
                    <w:bottom w:val="none" w:sz="0" w:space="0" w:color="auto"/>
                    <w:right w:val="none" w:sz="0" w:space="0" w:color="auto"/>
                  </w:divBdr>
                  <w:divsChild>
                    <w:div w:id="363287068">
                      <w:marLeft w:val="0"/>
                      <w:marRight w:val="0"/>
                      <w:marTop w:val="0"/>
                      <w:marBottom w:val="0"/>
                      <w:divBdr>
                        <w:top w:val="none" w:sz="0" w:space="0" w:color="auto"/>
                        <w:left w:val="none" w:sz="0" w:space="0" w:color="auto"/>
                        <w:bottom w:val="none" w:sz="0" w:space="0" w:color="auto"/>
                        <w:right w:val="none" w:sz="0" w:space="0" w:color="auto"/>
                      </w:divBdr>
                    </w:div>
                  </w:divsChild>
                </w:div>
                <w:div w:id="530459382">
                  <w:marLeft w:val="0"/>
                  <w:marRight w:val="0"/>
                  <w:marTop w:val="0"/>
                  <w:marBottom w:val="0"/>
                  <w:divBdr>
                    <w:top w:val="none" w:sz="0" w:space="0" w:color="auto"/>
                    <w:left w:val="none" w:sz="0" w:space="0" w:color="auto"/>
                    <w:bottom w:val="none" w:sz="0" w:space="0" w:color="auto"/>
                    <w:right w:val="none" w:sz="0" w:space="0" w:color="auto"/>
                  </w:divBdr>
                  <w:divsChild>
                    <w:div w:id="1051002347">
                      <w:marLeft w:val="0"/>
                      <w:marRight w:val="0"/>
                      <w:marTop w:val="0"/>
                      <w:marBottom w:val="0"/>
                      <w:divBdr>
                        <w:top w:val="none" w:sz="0" w:space="0" w:color="auto"/>
                        <w:left w:val="none" w:sz="0" w:space="0" w:color="auto"/>
                        <w:bottom w:val="none" w:sz="0" w:space="0" w:color="auto"/>
                        <w:right w:val="none" w:sz="0" w:space="0" w:color="auto"/>
                      </w:divBdr>
                    </w:div>
                  </w:divsChild>
                </w:div>
                <w:div w:id="532495456">
                  <w:marLeft w:val="0"/>
                  <w:marRight w:val="0"/>
                  <w:marTop w:val="0"/>
                  <w:marBottom w:val="0"/>
                  <w:divBdr>
                    <w:top w:val="none" w:sz="0" w:space="0" w:color="auto"/>
                    <w:left w:val="none" w:sz="0" w:space="0" w:color="auto"/>
                    <w:bottom w:val="none" w:sz="0" w:space="0" w:color="auto"/>
                    <w:right w:val="none" w:sz="0" w:space="0" w:color="auto"/>
                  </w:divBdr>
                  <w:divsChild>
                    <w:div w:id="347293832">
                      <w:marLeft w:val="0"/>
                      <w:marRight w:val="0"/>
                      <w:marTop w:val="0"/>
                      <w:marBottom w:val="0"/>
                      <w:divBdr>
                        <w:top w:val="none" w:sz="0" w:space="0" w:color="auto"/>
                        <w:left w:val="none" w:sz="0" w:space="0" w:color="auto"/>
                        <w:bottom w:val="none" w:sz="0" w:space="0" w:color="auto"/>
                        <w:right w:val="none" w:sz="0" w:space="0" w:color="auto"/>
                      </w:divBdr>
                    </w:div>
                  </w:divsChild>
                </w:div>
                <w:div w:id="543100710">
                  <w:marLeft w:val="0"/>
                  <w:marRight w:val="0"/>
                  <w:marTop w:val="0"/>
                  <w:marBottom w:val="0"/>
                  <w:divBdr>
                    <w:top w:val="none" w:sz="0" w:space="0" w:color="auto"/>
                    <w:left w:val="none" w:sz="0" w:space="0" w:color="auto"/>
                    <w:bottom w:val="none" w:sz="0" w:space="0" w:color="auto"/>
                    <w:right w:val="none" w:sz="0" w:space="0" w:color="auto"/>
                  </w:divBdr>
                  <w:divsChild>
                    <w:div w:id="485050367">
                      <w:marLeft w:val="0"/>
                      <w:marRight w:val="0"/>
                      <w:marTop w:val="0"/>
                      <w:marBottom w:val="0"/>
                      <w:divBdr>
                        <w:top w:val="none" w:sz="0" w:space="0" w:color="auto"/>
                        <w:left w:val="none" w:sz="0" w:space="0" w:color="auto"/>
                        <w:bottom w:val="none" w:sz="0" w:space="0" w:color="auto"/>
                        <w:right w:val="none" w:sz="0" w:space="0" w:color="auto"/>
                      </w:divBdr>
                    </w:div>
                  </w:divsChild>
                </w:div>
                <w:div w:id="545064887">
                  <w:marLeft w:val="0"/>
                  <w:marRight w:val="0"/>
                  <w:marTop w:val="0"/>
                  <w:marBottom w:val="0"/>
                  <w:divBdr>
                    <w:top w:val="none" w:sz="0" w:space="0" w:color="auto"/>
                    <w:left w:val="none" w:sz="0" w:space="0" w:color="auto"/>
                    <w:bottom w:val="none" w:sz="0" w:space="0" w:color="auto"/>
                    <w:right w:val="none" w:sz="0" w:space="0" w:color="auto"/>
                  </w:divBdr>
                  <w:divsChild>
                    <w:div w:id="1224413106">
                      <w:marLeft w:val="0"/>
                      <w:marRight w:val="0"/>
                      <w:marTop w:val="0"/>
                      <w:marBottom w:val="0"/>
                      <w:divBdr>
                        <w:top w:val="none" w:sz="0" w:space="0" w:color="auto"/>
                        <w:left w:val="none" w:sz="0" w:space="0" w:color="auto"/>
                        <w:bottom w:val="none" w:sz="0" w:space="0" w:color="auto"/>
                        <w:right w:val="none" w:sz="0" w:space="0" w:color="auto"/>
                      </w:divBdr>
                    </w:div>
                  </w:divsChild>
                </w:div>
                <w:div w:id="557324372">
                  <w:marLeft w:val="0"/>
                  <w:marRight w:val="0"/>
                  <w:marTop w:val="0"/>
                  <w:marBottom w:val="0"/>
                  <w:divBdr>
                    <w:top w:val="none" w:sz="0" w:space="0" w:color="auto"/>
                    <w:left w:val="none" w:sz="0" w:space="0" w:color="auto"/>
                    <w:bottom w:val="none" w:sz="0" w:space="0" w:color="auto"/>
                    <w:right w:val="none" w:sz="0" w:space="0" w:color="auto"/>
                  </w:divBdr>
                  <w:divsChild>
                    <w:div w:id="1759250236">
                      <w:marLeft w:val="0"/>
                      <w:marRight w:val="0"/>
                      <w:marTop w:val="0"/>
                      <w:marBottom w:val="0"/>
                      <w:divBdr>
                        <w:top w:val="none" w:sz="0" w:space="0" w:color="auto"/>
                        <w:left w:val="none" w:sz="0" w:space="0" w:color="auto"/>
                        <w:bottom w:val="none" w:sz="0" w:space="0" w:color="auto"/>
                        <w:right w:val="none" w:sz="0" w:space="0" w:color="auto"/>
                      </w:divBdr>
                    </w:div>
                  </w:divsChild>
                </w:div>
                <w:div w:id="560677208">
                  <w:marLeft w:val="0"/>
                  <w:marRight w:val="0"/>
                  <w:marTop w:val="0"/>
                  <w:marBottom w:val="0"/>
                  <w:divBdr>
                    <w:top w:val="none" w:sz="0" w:space="0" w:color="auto"/>
                    <w:left w:val="none" w:sz="0" w:space="0" w:color="auto"/>
                    <w:bottom w:val="none" w:sz="0" w:space="0" w:color="auto"/>
                    <w:right w:val="none" w:sz="0" w:space="0" w:color="auto"/>
                  </w:divBdr>
                  <w:divsChild>
                    <w:div w:id="1487237599">
                      <w:marLeft w:val="0"/>
                      <w:marRight w:val="0"/>
                      <w:marTop w:val="0"/>
                      <w:marBottom w:val="0"/>
                      <w:divBdr>
                        <w:top w:val="none" w:sz="0" w:space="0" w:color="auto"/>
                        <w:left w:val="none" w:sz="0" w:space="0" w:color="auto"/>
                        <w:bottom w:val="none" w:sz="0" w:space="0" w:color="auto"/>
                        <w:right w:val="none" w:sz="0" w:space="0" w:color="auto"/>
                      </w:divBdr>
                    </w:div>
                  </w:divsChild>
                </w:div>
                <w:div w:id="572619629">
                  <w:marLeft w:val="0"/>
                  <w:marRight w:val="0"/>
                  <w:marTop w:val="0"/>
                  <w:marBottom w:val="0"/>
                  <w:divBdr>
                    <w:top w:val="none" w:sz="0" w:space="0" w:color="auto"/>
                    <w:left w:val="none" w:sz="0" w:space="0" w:color="auto"/>
                    <w:bottom w:val="none" w:sz="0" w:space="0" w:color="auto"/>
                    <w:right w:val="none" w:sz="0" w:space="0" w:color="auto"/>
                  </w:divBdr>
                  <w:divsChild>
                    <w:div w:id="1509785229">
                      <w:marLeft w:val="0"/>
                      <w:marRight w:val="0"/>
                      <w:marTop w:val="0"/>
                      <w:marBottom w:val="0"/>
                      <w:divBdr>
                        <w:top w:val="none" w:sz="0" w:space="0" w:color="auto"/>
                        <w:left w:val="none" w:sz="0" w:space="0" w:color="auto"/>
                        <w:bottom w:val="none" w:sz="0" w:space="0" w:color="auto"/>
                        <w:right w:val="none" w:sz="0" w:space="0" w:color="auto"/>
                      </w:divBdr>
                    </w:div>
                  </w:divsChild>
                </w:div>
                <w:div w:id="615327920">
                  <w:marLeft w:val="0"/>
                  <w:marRight w:val="0"/>
                  <w:marTop w:val="0"/>
                  <w:marBottom w:val="0"/>
                  <w:divBdr>
                    <w:top w:val="none" w:sz="0" w:space="0" w:color="auto"/>
                    <w:left w:val="none" w:sz="0" w:space="0" w:color="auto"/>
                    <w:bottom w:val="none" w:sz="0" w:space="0" w:color="auto"/>
                    <w:right w:val="none" w:sz="0" w:space="0" w:color="auto"/>
                  </w:divBdr>
                  <w:divsChild>
                    <w:div w:id="1500005175">
                      <w:marLeft w:val="0"/>
                      <w:marRight w:val="0"/>
                      <w:marTop w:val="0"/>
                      <w:marBottom w:val="0"/>
                      <w:divBdr>
                        <w:top w:val="none" w:sz="0" w:space="0" w:color="auto"/>
                        <w:left w:val="none" w:sz="0" w:space="0" w:color="auto"/>
                        <w:bottom w:val="none" w:sz="0" w:space="0" w:color="auto"/>
                        <w:right w:val="none" w:sz="0" w:space="0" w:color="auto"/>
                      </w:divBdr>
                    </w:div>
                  </w:divsChild>
                </w:div>
                <w:div w:id="616760858">
                  <w:marLeft w:val="0"/>
                  <w:marRight w:val="0"/>
                  <w:marTop w:val="0"/>
                  <w:marBottom w:val="0"/>
                  <w:divBdr>
                    <w:top w:val="none" w:sz="0" w:space="0" w:color="auto"/>
                    <w:left w:val="none" w:sz="0" w:space="0" w:color="auto"/>
                    <w:bottom w:val="none" w:sz="0" w:space="0" w:color="auto"/>
                    <w:right w:val="none" w:sz="0" w:space="0" w:color="auto"/>
                  </w:divBdr>
                  <w:divsChild>
                    <w:div w:id="210895376">
                      <w:marLeft w:val="0"/>
                      <w:marRight w:val="0"/>
                      <w:marTop w:val="0"/>
                      <w:marBottom w:val="0"/>
                      <w:divBdr>
                        <w:top w:val="none" w:sz="0" w:space="0" w:color="auto"/>
                        <w:left w:val="none" w:sz="0" w:space="0" w:color="auto"/>
                        <w:bottom w:val="none" w:sz="0" w:space="0" w:color="auto"/>
                        <w:right w:val="none" w:sz="0" w:space="0" w:color="auto"/>
                      </w:divBdr>
                    </w:div>
                  </w:divsChild>
                </w:div>
                <w:div w:id="623735375">
                  <w:marLeft w:val="0"/>
                  <w:marRight w:val="0"/>
                  <w:marTop w:val="0"/>
                  <w:marBottom w:val="0"/>
                  <w:divBdr>
                    <w:top w:val="none" w:sz="0" w:space="0" w:color="auto"/>
                    <w:left w:val="none" w:sz="0" w:space="0" w:color="auto"/>
                    <w:bottom w:val="none" w:sz="0" w:space="0" w:color="auto"/>
                    <w:right w:val="none" w:sz="0" w:space="0" w:color="auto"/>
                  </w:divBdr>
                  <w:divsChild>
                    <w:div w:id="502283920">
                      <w:marLeft w:val="0"/>
                      <w:marRight w:val="0"/>
                      <w:marTop w:val="0"/>
                      <w:marBottom w:val="0"/>
                      <w:divBdr>
                        <w:top w:val="none" w:sz="0" w:space="0" w:color="auto"/>
                        <w:left w:val="none" w:sz="0" w:space="0" w:color="auto"/>
                        <w:bottom w:val="none" w:sz="0" w:space="0" w:color="auto"/>
                        <w:right w:val="none" w:sz="0" w:space="0" w:color="auto"/>
                      </w:divBdr>
                    </w:div>
                  </w:divsChild>
                </w:div>
                <w:div w:id="658533174">
                  <w:marLeft w:val="0"/>
                  <w:marRight w:val="0"/>
                  <w:marTop w:val="0"/>
                  <w:marBottom w:val="0"/>
                  <w:divBdr>
                    <w:top w:val="none" w:sz="0" w:space="0" w:color="auto"/>
                    <w:left w:val="none" w:sz="0" w:space="0" w:color="auto"/>
                    <w:bottom w:val="none" w:sz="0" w:space="0" w:color="auto"/>
                    <w:right w:val="none" w:sz="0" w:space="0" w:color="auto"/>
                  </w:divBdr>
                  <w:divsChild>
                    <w:div w:id="2010063745">
                      <w:marLeft w:val="0"/>
                      <w:marRight w:val="0"/>
                      <w:marTop w:val="0"/>
                      <w:marBottom w:val="0"/>
                      <w:divBdr>
                        <w:top w:val="none" w:sz="0" w:space="0" w:color="auto"/>
                        <w:left w:val="none" w:sz="0" w:space="0" w:color="auto"/>
                        <w:bottom w:val="none" w:sz="0" w:space="0" w:color="auto"/>
                        <w:right w:val="none" w:sz="0" w:space="0" w:color="auto"/>
                      </w:divBdr>
                    </w:div>
                  </w:divsChild>
                </w:div>
                <w:div w:id="665865630">
                  <w:marLeft w:val="0"/>
                  <w:marRight w:val="0"/>
                  <w:marTop w:val="0"/>
                  <w:marBottom w:val="0"/>
                  <w:divBdr>
                    <w:top w:val="none" w:sz="0" w:space="0" w:color="auto"/>
                    <w:left w:val="none" w:sz="0" w:space="0" w:color="auto"/>
                    <w:bottom w:val="none" w:sz="0" w:space="0" w:color="auto"/>
                    <w:right w:val="none" w:sz="0" w:space="0" w:color="auto"/>
                  </w:divBdr>
                  <w:divsChild>
                    <w:div w:id="9333191">
                      <w:marLeft w:val="0"/>
                      <w:marRight w:val="0"/>
                      <w:marTop w:val="0"/>
                      <w:marBottom w:val="0"/>
                      <w:divBdr>
                        <w:top w:val="none" w:sz="0" w:space="0" w:color="auto"/>
                        <w:left w:val="none" w:sz="0" w:space="0" w:color="auto"/>
                        <w:bottom w:val="none" w:sz="0" w:space="0" w:color="auto"/>
                        <w:right w:val="none" w:sz="0" w:space="0" w:color="auto"/>
                      </w:divBdr>
                    </w:div>
                  </w:divsChild>
                </w:div>
                <w:div w:id="670063987">
                  <w:marLeft w:val="0"/>
                  <w:marRight w:val="0"/>
                  <w:marTop w:val="0"/>
                  <w:marBottom w:val="0"/>
                  <w:divBdr>
                    <w:top w:val="none" w:sz="0" w:space="0" w:color="auto"/>
                    <w:left w:val="none" w:sz="0" w:space="0" w:color="auto"/>
                    <w:bottom w:val="none" w:sz="0" w:space="0" w:color="auto"/>
                    <w:right w:val="none" w:sz="0" w:space="0" w:color="auto"/>
                  </w:divBdr>
                  <w:divsChild>
                    <w:div w:id="379091407">
                      <w:marLeft w:val="0"/>
                      <w:marRight w:val="0"/>
                      <w:marTop w:val="0"/>
                      <w:marBottom w:val="0"/>
                      <w:divBdr>
                        <w:top w:val="none" w:sz="0" w:space="0" w:color="auto"/>
                        <w:left w:val="none" w:sz="0" w:space="0" w:color="auto"/>
                        <w:bottom w:val="none" w:sz="0" w:space="0" w:color="auto"/>
                        <w:right w:val="none" w:sz="0" w:space="0" w:color="auto"/>
                      </w:divBdr>
                    </w:div>
                  </w:divsChild>
                </w:div>
                <w:div w:id="690883515">
                  <w:marLeft w:val="0"/>
                  <w:marRight w:val="0"/>
                  <w:marTop w:val="0"/>
                  <w:marBottom w:val="0"/>
                  <w:divBdr>
                    <w:top w:val="none" w:sz="0" w:space="0" w:color="auto"/>
                    <w:left w:val="none" w:sz="0" w:space="0" w:color="auto"/>
                    <w:bottom w:val="none" w:sz="0" w:space="0" w:color="auto"/>
                    <w:right w:val="none" w:sz="0" w:space="0" w:color="auto"/>
                  </w:divBdr>
                  <w:divsChild>
                    <w:div w:id="1333531660">
                      <w:marLeft w:val="0"/>
                      <w:marRight w:val="0"/>
                      <w:marTop w:val="0"/>
                      <w:marBottom w:val="0"/>
                      <w:divBdr>
                        <w:top w:val="none" w:sz="0" w:space="0" w:color="auto"/>
                        <w:left w:val="none" w:sz="0" w:space="0" w:color="auto"/>
                        <w:bottom w:val="none" w:sz="0" w:space="0" w:color="auto"/>
                        <w:right w:val="none" w:sz="0" w:space="0" w:color="auto"/>
                      </w:divBdr>
                    </w:div>
                  </w:divsChild>
                </w:div>
                <w:div w:id="709964266">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0"/>
                      <w:divBdr>
                        <w:top w:val="none" w:sz="0" w:space="0" w:color="auto"/>
                        <w:left w:val="none" w:sz="0" w:space="0" w:color="auto"/>
                        <w:bottom w:val="none" w:sz="0" w:space="0" w:color="auto"/>
                        <w:right w:val="none" w:sz="0" w:space="0" w:color="auto"/>
                      </w:divBdr>
                    </w:div>
                  </w:divsChild>
                </w:div>
                <w:div w:id="712584376">
                  <w:marLeft w:val="0"/>
                  <w:marRight w:val="0"/>
                  <w:marTop w:val="0"/>
                  <w:marBottom w:val="0"/>
                  <w:divBdr>
                    <w:top w:val="none" w:sz="0" w:space="0" w:color="auto"/>
                    <w:left w:val="none" w:sz="0" w:space="0" w:color="auto"/>
                    <w:bottom w:val="none" w:sz="0" w:space="0" w:color="auto"/>
                    <w:right w:val="none" w:sz="0" w:space="0" w:color="auto"/>
                  </w:divBdr>
                  <w:divsChild>
                    <w:div w:id="2029259100">
                      <w:marLeft w:val="0"/>
                      <w:marRight w:val="0"/>
                      <w:marTop w:val="0"/>
                      <w:marBottom w:val="0"/>
                      <w:divBdr>
                        <w:top w:val="none" w:sz="0" w:space="0" w:color="auto"/>
                        <w:left w:val="none" w:sz="0" w:space="0" w:color="auto"/>
                        <w:bottom w:val="none" w:sz="0" w:space="0" w:color="auto"/>
                        <w:right w:val="none" w:sz="0" w:space="0" w:color="auto"/>
                      </w:divBdr>
                    </w:div>
                  </w:divsChild>
                </w:div>
                <w:div w:id="713820606">
                  <w:marLeft w:val="0"/>
                  <w:marRight w:val="0"/>
                  <w:marTop w:val="0"/>
                  <w:marBottom w:val="0"/>
                  <w:divBdr>
                    <w:top w:val="none" w:sz="0" w:space="0" w:color="auto"/>
                    <w:left w:val="none" w:sz="0" w:space="0" w:color="auto"/>
                    <w:bottom w:val="none" w:sz="0" w:space="0" w:color="auto"/>
                    <w:right w:val="none" w:sz="0" w:space="0" w:color="auto"/>
                  </w:divBdr>
                  <w:divsChild>
                    <w:div w:id="2042582340">
                      <w:marLeft w:val="0"/>
                      <w:marRight w:val="0"/>
                      <w:marTop w:val="0"/>
                      <w:marBottom w:val="0"/>
                      <w:divBdr>
                        <w:top w:val="none" w:sz="0" w:space="0" w:color="auto"/>
                        <w:left w:val="none" w:sz="0" w:space="0" w:color="auto"/>
                        <w:bottom w:val="none" w:sz="0" w:space="0" w:color="auto"/>
                        <w:right w:val="none" w:sz="0" w:space="0" w:color="auto"/>
                      </w:divBdr>
                    </w:div>
                  </w:divsChild>
                </w:div>
                <w:div w:id="752362968">
                  <w:marLeft w:val="0"/>
                  <w:marRight w:val="0"/>
                  <w:marTop w:val="0"/>
                  <w:marBottom w:val="0"/>
                  <w:divBdr>
                    <w:top w:val="none" w:sz="0" w:space="0" w:color="auto"/>
                    <w:left w:val="none" w:sz="0" w:space="0" w:color="auto"/>
                    <w:bottom w:val="none" w:sz="0" w:space="0" w:color="auto"/>
                    <w:right w:val="none" w:sz="0" w:space="0" w:color="auto"/>
                  </w:divBdr>
                  <w:divsChild>
                    <w:div w:id="1559629859">
                      <w:marLeft w:val="0"/>
                      <w:marRight w:val="0"/>
                      <w:marTop w:val="0"/>
                      <w:marBottom w:val="0"/>
                      <w:divBdr>
                        <w:top w:val="none" w:sz="0" w:space="0" w:color="auto"/>
                        <w:left w:val="none" w:sz="0" w:space="0" w:color="auto"/>
                        <w:bottom w:val="none" w:sz="0" w:space="0" w:color="auto"/>
                        <w:right w:val="none" w:sz="0" w:space="0" w:color="auto"/>
                      </w:divBdr>
                    </w:div>
                  </w:divsChild>
                </w:div>
                <w:div w:id="795682016">
                  <w:marLeft w:val="0"/>
                  <w:marRight w:val="0"/>
                  <w:marTop w:val="0"/>
                  <w:marBottom w:val="0"/>
                  <w:divBdr>
                    <w:top w:val="none" w:sz="0" w:space="0" w:color="auto"/>
                    <w:left w:val="none" w:sz="0" w:space="0" w:color="auto"/>
                    <w:bottom w:val="none" w:sz="0" w:space="0" w:color="auto"/>
                    <w:right w:val="none" w:sz="0" w:space="0" w:color="auto"/>
                  </w:divBdr>
                  <w:divsChild>
                    <w:div w:id="1879077544">
                      <w:marLeft w:val="0"/>
                      <w:marRight w:val="0"/>
                      <w:marTop w:val="0"/>
                      <w:marBottom w:val="0"/>
                      <w:divBdr>
                        <w:top w:val="none" w:sz="0" w:space="0" w:color="auto"/>
                        <w:left w:val="none" w:sz="0" w:space="0" w:color="auto"/>
                        <w:bottom w:val="none" w:sz="0" w:space="0" w:color="auto"/>
                        <w:right w:val="none" w:sz="0" w:space="0" w:color="auto"/>
                      </w:divBdr>
                    </w:div>
                  </w:divsChild>
                </w:div>
                <w:div w:id="826828073">
                  <w:marLeft w:val="0"/>
                  <w:marRight w:val="0"/>
                  <w:marTop w:val="0"/>
                  <w:marBottom w:val="0"/>
                  <w:divBdr>
                    <w:top w:val="none" w:sz="0" w:space="0" w:color="auto"/>
                    <w:left w:val="none" w:sz="0" w:space="0" w:color="auto"/>
                    <w:bottom w:val="none" w:sz="0" w:space="0" w:color="auto"/>
                    <w:right w:val="none" w:sz="0" w:space="0" w:color="auto"/>
                  </w:divBdr>
                  <w:divsChild>
                    <w:div w:id="1832334731">
                      <w:marLeft w:val="0"/>
                      <w:marRight w:val="0"/>
                      <w:marTop w:val="0"/>
                      <w:marBottom w:val="0"/>
                      <w:divBdr>
                        <w:top w:val="none" w:sz="0" w:space="0" w:color="auto"/>
                        <w:left w:val="none" w:sz="0" w:space="0" w:color="auto"/>
                        <w:bottom w:val="none" w:sz="0" w:space="0" w:color="auto"/>
                        <w:right w:val="none" w:sz="0" w:space="0" w:color="auto"/>
                      </w:divBdr>
                    </w:div>
                  </w:divsChild>
                </w:div>
                <w:div w:id="852912185">
                  <w:marLeft w:val="0"/>
                  <w:marRight w:val="0"/>
                  <w:marTop w:val="0"/>
                  <w:marBottom w:val="0"/>
                  <w:divBdr>
                    <w:top w:val="none" w:sz="0" w:space="0" w:color="auto"/>
                    <w:left w:val="none" w:sz="0" w:space="0" w:color="auto"/>
                    <w:bottom w:val="none" w:sz="0" w:space="0" w:color="auto"/>
                    <w:right w:val="none" w:sz="0" w:space="0" w:color="auto"/>
                  </w:divBdr>
                  <w:divsChild>
                    <w:div w:id="394621157">
                      <w:marLeft w:val="0"/>
                      <w:marRight w:val="0"/>
                      <w:marTop w:val="0"/>
                      <w:marBottom w:val="0"/>
                      <w:divBdr>
                        <w:top w:val="none" w:sz="0" w:space="0" w:color="auto"/>
                        <w:left w:val="none" w:sz="0" w:space="0" w:color="auto"/>
                        <w:bottom w:val="none" w:sz="0" w:space="0" w:color="auto"/>
                        <w:right w:val="none" w:sz="0" w:space="0" w:color="auto"/>
                      </w:divBdr>
                    </w:div>
                  </w:divsChild>
                </w:div>
                <w:div w:id="860513608">
                  <w:marLeft w:val="0"/>
                  <w:marRight w:val="0"/>
                  <w:marTop w:val="0"/>
                  <w:marBottom w:val="0"/>
                  <w:divBdr>
                    <w:top w:val="none" w:sz="0" w:space="0" w:color="auto"/>
                    <w:left w:val="none" w:sz="0" w:space="0" w:color="auto"/>
                    <w:bottom w:val="none" w:sz="0" w:space="0" w:color="auto"/>
                    <w:right w:val="none" w:sz="0" w:space="0" w:color="auto"/>
                  </w:divBdr>
                  <w:divsChild>
                    <w:div w:id="473765367">
                      <w:marLeft w:val="0"/>
                      <w:marRight w:val="0"/>
                      <w:marTop w:val="0"/>
                      <w:marBottom w:val="0"/>
                      <w:divBdr>
                        <w:top w:val="none" w:sz="0" w:space="0" w:color="auto"/>
                        <w:left w:val="none" w:sz="0" w:space="0" w:color="auto"/>
                        <w:bottom w:val="none" w:sz="0" w:space="0" w:color="auto"/>
                        <w:right w:val="none" w:sz="0" w:space="0" w:color="auto"/>
                      </w:divBdr>
                    </w:div>
                  </w:divsChild>
                </w:div>
                <w:div w:id="869488258">
                  <w:marLeft w:val="0"/>
                  <w:marRight w:val="0"/>
                  <w:marTop w:val="0"/>
                  <w:marBottom w:val="0"/>
                  <w:divBdr>
                    <w:top w:val="none" w:sz="0" w:space="0" w:color="auto"/>
                    <w:left w:val="none" w:sz="0" w:space="0" w:color="auto"/>
                    <w:bottom w:val="none" w:sz="0" w:space="0" w:color="auto"/>
                    <w:right w:val="none" w:sz="0" w:space="0" w:color="auto"/>
                  </w:divBdr>
                  <w:divsChild>
                    <w:div w:id="916478940">
                      <w:marLeft w:val="0"/>
                      <w:marRight w:val="0"/>
                      <w:marTop w:val="0"/>
                      <w:marBottom w:val="0"/>
                      <w:divBdr>
                        <w:top w:val="none" w:sz="0" w:space="0" w:color="auto"/>
                        <w:left w:val="none" w:sz="0" w:space="0" w:color="auto"/>
                        <w:bottom w:val="none" w:sz="0" w:space="0" w:color="auto"/>
                        <w:right w:val="none" w:sz="0" w:space="0" w:color="auto"/>
                      </w:divBdr>
                    </w:div>
                  </w:divsChild>
                </w:div>
                <w:div w:id="870806446">
                  <w:marLeft w:val="0"/>
                  <w:marRight w:val="0"/>
                  <w:marTop w:val="0"/>
                  <w:marBottom w:val="0"/>
                  <w:divBdr>
                    <w:top w:val="none" w:sz="0" w:space="0" w:color="auto"/>
                    <w:left w:val="none" w:sz="0" w:space="0" w:color="auto"/>
                    <w:bottom w:val="none" w:sz="0" w:space="0" w:color="auto"/>
                    <w:right w:val="none" w:sz="0" w:space="0" w:color="auto"/>
                  </w:divBdr>
                  <w:divsChild>
                    <w:div w:id="1341278681">
                      <w:marLeft w:val="0"/>
                      <w:marRight w:val="0"/>
                      <w:marTop w:val="0"/>
                      <w:marBottom w:val="0"/>
                      <w:divBdr>
                        <w:top w:val="none" w:sz="0" w:space="0" w:color="auto"/>
                        <w:left w:val="none" w:sz="0" w:space="0" w:color="auto"/>
                        <w:bottom w:val="none" w:sz="0" w:space="0" w:color="auto"/>
                        <w:right w:val="none" w:sz="0" w:space="0" w:color="auto"/>
                      </w:divBdr>
                    </w:div>
                  </w:divsChild>
                </w:div>
                <w:div w:id="874542680">
                  <w:marLeft w:val="0"/>
                  <w:marRight w:val="0"/>
                  <w:marTop w:val="0"/>
                  <w:marBottom w:val="0"/>
                  <w:divBdr>
                    <w:top w:val="none" w:sz="0" w:space="0" w:color="auto"/>
                    <w:left w:val="none" w:sz="0" w:space="0" w:color="auto"/>
                    <w:bottom w:val="none" w:sz="0" w:space="0" w:color="auto"/>
                    <w:right w:val="none" w:sz="0" w:space="0" w:color="auto"/>
                  </w:divBdr>
                  <w:divsChild>
                    <w:div w:id="1959991999">
                      <w:marLeft w:val="0"/>
                      <w:marRight w:val="0"/>
                      <w:marTop w:val="0"/>
                      <w:marBottom w:val="0"/>
                      <w:divBdr>
                        <w:top w:val="none" w:sz="0" w:space="0" w:color="auto"/>
                        <w:left w:val="none" w:sz="0" w:space="0" w:color="auto"/>
                        <w:bottom w:val="none" w:sz="0" w:space="0" w:color="auto"/>
                        <w:right w:val="none" w:sz="0" w:space="0" w:color="auto"/>
                      </w:divBdr>
                    </w:div>
                  </w:divsChild>
                </w:div>
                <w:div w:id="908462380">
                  <w:marLeft w:val="0"/>
                  <w:marRight w:val="0"/>
                  <w:marTop w:val="0"/>
                  <w:marBottom w:val="0"/>
                  <w:divBdr>
                    <w:top w:val="none" w:sz="0" w:space="0" w:color="auto"/>
                    <w:left w:val="none" w:sz="0" w:space="0" w:color="auto"/>
                    <w:bottom w:val="none" w:sz="0" w:space="0" w:color="auto"/>
                    <w:right w:val="none" w:sz="0" w:space="0" w:color="auto"/>
                  </w:divBdr>
                  <w:divsChild>
                    <w:div w:id="671644502">
                      <w:marLeft w:val="0"/>
                      <w:marRight w:val="0"/>
                      <w:marTop w:val="0"/>
                      <w:marBottom w:val="0"/>
                      <w:divBdr>
                        <w:top w:val="none" w:sz="0" w:space="0" w:color="auto"/>
                        <w:left w:val="none" w:sz="0" w:space="0" w:color="auto"/>
                        <w:bottom w:val="none" w:sz="0" w:space="0" w:color="auto"/>
                        <w:right w:val="none" w:sz="0" w:space="0" w:color="auto"/>
                      </w:divBdr>
                    </w:div>
                  </w:divsChild>
                </w:div>
                <w:div w:id="910653826">
                  <w:marLeft w:val="0"/>
                  <w:marRight w:val="0"/>
                  <w:marTop w:val="0"/>
                  <w:marBottom w:val="0"/>
                  <w:divBdr>
                    <w:top w:val="none" w:sz="0" w:space="0" w:color="auto"/>
                    <w:left w:val="none" w:sz="0" w:space="0" w:color="auto"/>
                    <w:bottom w:val="none" w:sz="0" w:space="0" w:color="auto"/>
                    <w:right w:val="none" w:sz="0" w:space="0" w:color="auto"/>
                  </w:divBdr>
                  <w:divsChild>
                    <w:div w:id="366683093">
                      <w:marLeft w:val="0"/>
                      <w:marRight w:val="0"/>
                      <w:marTop w:val="0"/>
                      <w:marBottom w:val="0"/>
                      <w:divBdr>
                        <w:top w:val="none" w:sz="0" w:space="0" w:color="auto"/>
                        <w:left w:val="none" w:sz="0" w:space="0" w:color="auto"/>
                        <w:bottom w:val="none" w:sz="0" w:space="0" w:color="auto"/>
                        <w:right w:val="none" w:sz="0" w:space="0" w:color="auto"/>
                      </w:divBdr>
                    </w:div>
                  </w:divsChild>
                </w:div>
                <w:div w:id="915239092">
                  <w:marLeft w:val="0"/>
                  <w:marRight w:val="0"/>
                  <w:marTop w:val="0"/>
                  <w:marBottom w:val="0"/>
                  <w:divBdr>
                    <w:top w:val="none" w:sz="0" w:space="0" w:color="auto"/>
                    <w:left w:val="none" w:sz="0" w:space="0" w:color="auto"/>
                    <w:bottom w:val="none" w:sz="0" w:space="0" w:color="auto"/>
                    <w:right w:val="none" w:sz="0" w:space="0" w:color="auto"/>
                  </w:divBdr>
                  <w:divsChild>
                    <w:div w:id="219051087">
                      <w:marLeft w:val="0"/>
                      <w:marRight w:val="0"/>
                      <w:marTop w:val="0"/>
                      <w:marBottom w:val="0"/>
                      <w:divBdr>
                        <w:top w:val="none" w:sz="0" w:space="0" w:color="auto"/>
                        <w:left w:val="none" w:sz="0" w:space="0" w:color="auto"/>
                        <w:bottom w:val="none" w:sz="0" w:space="0" w:color="auto"/>
                        <w:right w:val="none" w:sz="0" w:space="0" w:color="auto"/>
                      </w:divBdr>
                    </w:div>
                  </w:divsChild>
                </w:div>
                <w:div w:id="940264789">
                  <w:marLeft w:val="0"/>
                  <w:marRight w:val="0"/>
                  <w:marTop w:val="0"/>
                  <w:marBottom w:val="0"/>
                  <w:divBdr>
                    <w:top w:val="none" w:sz="0" w:space="0" w:color="auto"/>
                    <w:left w:val="none" w:sz="0" w:space="0" w:color="auto"/>
                    <w:bottom w:val="none" w:sz="0" w:space="0" w:color="auto"/>
                    <w:right w:val="none" w:sz="0" w:space="0" w:color="auto"/>
                  </w:divBdr>
                  <w:divsChild>
                    <w:div w:id="37555122">
                      <w:marLeft w:val="0"/>
                      <w:marRight w:val="0"/>
                      <w:marTop w:val="0"/>
                      <w:marBottom w:val="0"/>
                      <w:divBdr>
                        <w:top w:val="none" w:sz="0" w:space="0" w:color="auto"/>
                        <w:left w:val="none" w:sz="0" w:space="0" w:color="auto"/>
                        <w:bottom w:val="none" w:sz="0" w:space="0" w:color="auto"/>
                        <w:right w:val="none" w:sz="0" w:space="0" w:color="auto"/>
                      </w:divBdr>
                    </w:div>
                  </w:divsChild>
                </w:div>
                <w:div w:id="944581639">
                  <w:marLeft w:val="0"/>
                  <w:marRight w:val="0"/>
                  <w:marTop w:val="0"/>
                  <w:marBottom w:val="0"/>
                  <w:divBdr>
                    <w:top w:val="none" w:sz="0" w:space="0" w:color="auto"/>
                    <w:left w:val="none" w:sz="0" w:space="0" w:color="auto"/>
                    <w:bottom w:val="none" w:sz="0" w:space="0" w:color="auto"/>
                    <w:right w:val="none" w:sz="0" w:space="0" w:color="auto"/>
                  </w:divBdr>
                  <w:divsChild>
                    <w:div w:id="356925539">
                      <w:marLeft w:val="0"/>
                      <w:marRight w:val="0"/>
                      <w:marTop w:val="0"/>
                      <w:marBottom w:val="0"/>
                      <w:divBdr>
                        <w:top w:val="none" w:sz="0" w:space="0" w:color="auto"/>
                        <w:left w:val="none" w:sz="0" w:space="0" w:color="auto"/>
                        <w:bottom w:val="none" w:sz="0" w:space="0" w:color="auto"/>
                        <w:right w:val="none" w:sz="0" w:space="0" w:color="auto"/>
                      </w:divBdr>
                    </w:div>
                  </w:divsChild>
                </w:div>
                <w:div w:id="944769481">
                  <w:marLeft w:val="0"/>
                  <w:marRight w:val="0"/>
                  <w:marTop w:val="0"/>
                  <w:marBottom w:val="0"/>
                  <w:divBdr>
                    <w:top w:val="none" w:sz="0" w:space="0" w:color="auto"/>
                    <w:left w:val="none" w:sz="0" w:space="0" w:color="auto"/>
                    <w:bottom w:val="none" w:sz="0" w:space="0" w:color="auto"/>
                    <w:right w:val="none" w:sz="0" w:space="0" w:color="auto"/>
                  </w:divBdr>
                  <w:divsChild>
                    <w:div w:id="1969310823">
                      <w:marLeft w:val="0"/>
                      <w:marRight w:val="0"/>
                      <w:marTop w:val="0"/>
                      <w:marBottom w:val="0"/>
                      <w:divBdr>
                        <w:top w:val="none" w:sz="0" w:space="0" w:color="auto"/>
                        <w:left w:val="none" w:sz="0" w:space="0" w:color="auto"/>
                        <w:bottom w:val="none" w:sz="0" w:space="0" w:color="auto"/>
                        <w:right w:val="none" w:sz="0" w:space="0" w:color="auto"/>
                      </w:divBdr>
                    </w:div>
                  </w:divsChild>
                </w:div>
                <w:div w:id="974485821">
                  <w:marLeft w:val="0"/>
                  <w:marRight w:val="0"/>
                  <w:marTop w:val="0"/>
                  <w:marBottom w:val="0"/>
                  <w:divBdr>
                    <w:top w:val="none" w:sz="0" w:space="0" w:color="auto"/>
                    <w:left w:val="none" w:sz="0" w:space="0" w:color="auto"/>
                    <w:bottom w:val="none" w:sz="0" w:space="0" w:color="auto"/>
                    <w:right w:val="none" w:sz="0" w:space="0" w:color="auto"/>
                  </w:divBdr>
                  <w:divsChild>
                    <w:div w:id="1941136226">
                      <w:marLeft w:val="0"/>
                      <w:marRight w:val="0"/>
                      <w:marTop w:val="0"/>
                      <w:marBottom w:val="0"/>
                      <w:divBdr>
                        <w:top w:val="none" w:sz="0" w:space="0" w:color="auto"/>
                        <w:left w:val="none" w:sz="0" w:space="0" w:color="auto"/>
                        <w:bottom w:val="none" w:sz="0" w:space="0" w:color="auto"/>
                        <w:right w:val="none" w:sz="0" w:space="0" w:color="auto"/>
                      </w:divBdr>
                    </w:div>
                  </w:divsChild>
                </w:div>
                <w:div w:id="982083847">
                  <w:marLeft w:val="0"/>
                  <w:marRight w:val="0"/>
                  <w:marTop w:val="0"/>
                  <w:marBottom w:val="0"/>
                  <w:divBdr>
                    <w:top w:val="none" w:sz="0" w:space="0" w:color="auto"/>
                    <w:left w:val="none" w:sz="0" w:space="0" w:color="auto"/>
                    <w:bottom w:val="none" w:sz="0" w:space="0" w:color="auto"/>
                    <w:right w:val="none" w:sz="0" w:space="0" w:color="auto"/>
                  </w:divBdr>
                  <w:divsChild>
                    <w:div w:id="132790868">
                      <w:marLeft w:val="0"/>
                      <w:marRight w:val="0"/>
                      <w:marTop w:val="0"/>
                      <w:marBottom w:val="0"/>
                      <w:divBdr>
                        <w:top w:val="none" w:sz="0" w:space="0" w:color="auto"/>
                        <w:left w:val="none" w:sz="0" w:space="0" w:color="auto"/>
                        <w:bottom w:val="none" w:sz="0" w:space="0" w:color="auto"/>
                        <w:right w:val="none" w:sz="0" w:space="0" w:color="auto"/>
                      </w:divBdr>
                    </w:div>
                  </w:divsChild>
                </w:div>
                <w:div w:id="991177794">
                  <w:marLeft w:val="0"/>
                  <w:marRight w:val="0"/>
                  <w:marTop w:val="0"/>
                  <w:marBottom w:val="0"/>
                  <w:divBdr>
                    <w:top w:val="none" w:sz="0" w:space="0" w:color="auto"/>
                    <w:left w:val="none" w:sz="0" w:space="0" w:color="auto"/>
                    <w:bottom w:val="none" w:sz="0" w:space="0" w:color="auto"/>
                    <w:right w:val="none" w:sz="0" w:space="0" w:color="auto"/>
                  </w:divBdr>
                  <w:divsChild>
                    <w:div w:id="1544830925">
                      <w:marLeft w:val="0"/>
                      <w:marRight w:val="0"/>
                      <w:marTop w:val="0"/>
                      <w:marBottom w:val="0"/>
                      <w:divBdr>
                        <w:top w:val="none" w:sz="0" w:space="0" w:color="auto"/>
                        <w:left w:val="none" w:sz="0" w:space="0" w:color="auto"/>
                        <w:bottom w:val="none" w:sz="0" w:space="0" w:color="auto"/>
                        <w:right w:val="none" w:sz="0" w:space="0" w:color="auto"/>
                      </w:divBdr>
                    </w:div>
                  </w:divsChild>
                </w:div>
                <w:div w:id="1012494993">
                  <w:marLeft w:val="0"/>
                  <w:marRight w:val="0"/>
                  <w:marTop w:val="0"/>
                  <w:marBottom w:val="0"/>
                  <w:divBdr>
                    <w:top w:val="none" w:sz="0" w:space="0" w:color="auto"/>
                    <w:left w:val="none" w:sz="0" w:space="0" w:color="auto"/>
                    <w:bottom w:val="none" w:sz="0" w:space="0" w:color="auto"/>
                    <w:right w:val="none" w:sz="0" w:space="0" w:color="auto"/>
                  </w:divBdr>
                  <w:divsChild>
                    <w:div w:id="1582324827">
                      <w:marLeft w:val="0"/>
                      <w:marRight w:val="0"/>
                      <w:marTop w:val="0"/>
                      <w:marBottom w:val="0"/>
                      <w:divBdr>
                        <w:top w:val="none" w:sz="0" w:space="0" w:color="auto"/>
                        <w:left w:val="none" w:sz="0" w:space="0" w:color="auto"/>
                        <w:bottom w:val="none" w:sz="0" w:space="0" w:color="auto"/>
                        <w:right w:val="none" w:sz="0" w:space="0" w:color="auto"/>
                      </w:divBdr>
                    </w:div>
                  </w:divsChild>
                </w:div>
                <w:div w:id="1013611109">
                  <w:marLeft w:val="0"/>
                  <w:marRight w:val="0"/>
                  <w:marTop w:val="0"/>
                  <w:marBottom w:val="0"/>
                  <w:divBdr>
                    <w:top w:val="none" w:sz="0" w:space="0" w:color="auto"/>
                    <w:left w:val="none" w:sz="0" w:space="0" w:color="auto"/>
                    <w:bottom w:val="none" w:sz="0" w:space="0" w:color="auto"/>
                    <w:right w:val="none" w:sz="0" w:space="0" w:color="auto"/>
                  </w:divBdr>
                  <w:divsChild>
                    <w:div w:id="1201822811">
                      <w:marLeft w:val="0"/>
                      <w:marRight w:val="0"/>
                      <w:marTop w:val="0"/>
                      <w:marBottom w:val="0"/>
                      <w:divBdr>
                        <w:top w:val="none" w:sz="0" w:space="0" w:color="auto"/>
                        <w:left w:val="none" w:sz="0" w:space="0" w:color="auto"/>
                        <w:bottom w:val="none" w:sz="0" w:space="0" w:color="auto"/>
                        <w:right w:val="none" w:sz="0" w:space="0" w:color="auto"/>
                      </w:divBdr>
                    </w:div>
                  </w:divsChild>
                </w:div>
                <w:div w:id="1020472948">
                  <w:marLeft w:val="0"/>
                  <w:marRight w:val="0"/>
                  <w:marTop w:val="0"/>
                  <w:marBottom w:val="0"/>
                  <w:divBdr>
                    <w:top w:val="none" w:sz="0" w:space="0" w:color="auto"/>
                    <w:left w:val="none" w:sz="0" w:space="0" w:color="auto"/>
                    <w:bottom w:val="none" w:sz="0" w:space="0" w:color="auto"/>
                    <w:right w:val="none" w:sz="0" w:space="0" w:color="auto"/>
                  </w:divBdr>
                  <w:divsChild>
                    <w:div w:id="448355609">
                      <w:marLeft w:val="0"/>
                      <w:marRight w:val="0"/>
                      <w:marTop w:val="0"/>
                      <w:marBottom w:val="0"/>
                      <w:divBdr>
                        <w:top w:val="none" w:sz="0" w:space="0" w:color="auto"/>
                        <w:left w:val="none" w:sz="0" w:space="0" w:color="auto"/>
                        <w:bottom w:val="none" w:sz="0" w:space="0" w:color="auto"/>
                        <w:right w:val="none" w:sz="0" w:space="0" w:color="auto"/>
                      </w:divBdr>
                    </w:div>
                  </w:divsChild>
                </w:div>
                <w:div w:id="1051423266">
                  <w:marLeft w:val="0"/>
                  <w:marRight w:val="0"/>
                  <w:marTop w:val="0"/>
                  <w:marBottom w:val="0"/>
                  <w:divBdr>
                    <w:top w:val="none" w:sz="0" w:space="0" w:color="auto"/>
                    <w:left w:val="none" w:sz="0" w:space="0" w:color="auto"/>
                    <w:bottom w:val="none" w:sz="0" w:space="0" w:color="auto"/>
                    <w:right w:val="none" w:sz="0" w:space="0" w:color="auto"/>
                  </w:divBdr>
                  <w:divsChild>
                    <w:div w:id="880214828">
                      <w:marLeft w:val="0"/>
                      <w:marRight w:val="0"/>
                      <w:marTop w:val="0"/>
                      <w:marBottom w:val="0"/>
                      <w:divBdr>
                        <w:top w:val="none" w:sz="0" w:space="0" w:color="auto"/>
                        <w:left w:val="none" w:sz="0" w:space="0" w:color="auto"/>
                        <w:bottom w:val="none" w:sz="0" w:space="0" w:color="auto"/>
                        <w:right w:val="none" w:sz="0" w:space="0" w:color="auto"/>
                      </w:divBdr>
                    </w:div>
                  </w:divsChild>
                </w:div>
                <w:div w:id="1054699195">
                  <w:marLeft w:val="0"/>
                  <w:marRight w:val="0"/>
                  <w:marTop w:val="0"/>
                  <w:marBottom w:val="0"/>
                  <w:divBdr>
                    <w:top w:val="none" w:sz="0" w:space="0" w:color="auto"/>
                    <w:left w:val="none" w:sz="0" w:space="0" w:color="auto"/>
                    <w:bottom w:val="none" w:sz="0" w:space="0" w:color="auto"/>
                    <w:right w:val="none" w:sz="0" w:space="0" w:color="auto"/>
                  </w:divBdr>
                  <w:divsChild>
                    <w:div w:id="471485203">
                      <w:marLeft w:val="0"/>
                      <w:marRight w:val="0"/>
                      <w:marTop w:val="0"/>
                      <w:marBottom w:val="0"/>
                      <w:divBdr>
                        <w:top w:val="none" w:sz="0" w:space="0" w:color="auto"/>
                        <w:left w:val="none" w:sz="0" w:space="0" w:color="auto"/>
                        <w:bottom w:val="none" w:sz="0" w:space="0" w:color="auto"/>
                        <w:right w:val="none" w:sz="0" w:space="0" w:color="auto"/>
                      </w:divBdr>
                    </w:div>
                  </w:divsChild>
                </w:div>
                <w:div w:id="1069419774">
                  <w:marLeft w:val="0"/>
                  <w:marRight w:val="0"/>
                  <w:marTop w:val="0"/>
                  <w:marBottom w:val="0"/>
                  <w:divBdr>
                    <w:top w:val="none" w:sz="0" w:space="0" w:color="auto"/>
                    <w:left w:val="none" w:sz="0" w:space="0" w:color="auto"/>
                    <w:bottom w:val="none" w:sz="0" w:space="0" w:color="auto"/>
                    <w:right w:val="none" w:sz="0" w:space="0" w:color="auto"/>
                  </w:divBdr>
                  <w:divsChild>
                    <w:div w:id="1999796414">
                      <w:marLeft w:val="0"/>
                      <w:marRight w:val="0"/>
                      <w:marTop w:val="0"/>
                      <w:marBottom w:val="0"/>
                      <w:divBdr>
                        <w:top w:val="none" w:sz="0" w:space="0" w:color="auto"/>
                        <w:left w:val="none" w:sz="0" w:space="0" w:color="auto"/>
                        <w:bottom w:val="none" w:sz="0" w:space="0" w:color="auto"/>
                        <w:right w:val="none" w:sz="0" w:space="0" w:color="auto"/>
                      </w:divBdr>
                    </w:div>
                  </w:divsChild>
                </w:div>
                <w:div w:id="1076705973">
                  <w:marLeft w:val="0"/>
                  <w:marRight w:val="0"/>
                  <w:marTop w:val="0"/>
                  <w:marBottom w:val="0"/>
                  <w:divBdr>
                    <w:top w:val="none" w:sz="0" w:space="0" w:color="auto"/>
                    <w:left w:val="none" w:sz="0" w:space="0" w:color="auto"/>
                    <w:bottom w:val="none" w:sz="0" w:space="0" w:color="auto"/>
                    <w:right w:val="none" w:sz="0" w:space="0" w:color="auto"/>
                  </w:divBdr>
                  <w:divsChild>
                    <w:div w:id="276722995">
                      <w:marLeft w:val="0"/>
                      <w:marRight w:val="0"/>
                      <w:marTop w:val="0"/>
                      <w:marBottom w:val="0"/>
                      <w:divBdr>
                        <w:top w:val="none" w:sz="0" w:space="0" w:color="auto"/>
                        <w:left w:val="none" w:sz="0" w:space="0" w:color="auto"/>
                        <w:bottom w:val="none" w:sz="0" w:space="0" w:color="auto"/>
                        <w:right w:val="none" w:sz="0" w:space="0" w:color="auto"/>
                      </w:divBdr>
                    </w:div>
                  </w:divsChild>
                </w:div>
                <w:div w:id="1087076236">
                  <w:marLeft w:val="0"/>
                  <w:marRight w:val="0"/>
                  <w:marTop w:val="0"/>
                  <w:marBottom w:val="0"/>
                  <w:divBdr>
                    <w:top w:val="none" w:sz="0" w:space="0" w:color="auto"/>
                    <w:left w:val="none" w:sz="0" w:space="0" w:color="auto"/>
                    <w:bottom w:val="none" w:sz="0" w:space="0" w:color="auto"/>
                    <w:right w:val="none" w:sz="0" w:space="0" w:color="auto"/>
                  </w:divBdr>
                  <w:divsChild>
                    <w:div w:id="2014604881">
                      <w:marLeft w:val="0"/>
                      <w:marRight w:val="0"/>
                      <w:marTop w:val="0"/>
                      <w:marBottom w:val="0"/>
                      <w:divBdr>
                        <w:top w:val="none" w:sz="0" w:space="0" w:color="auto"/>
                        <w:left w:val="none" w:sz="0" w:space="0" w:color="auto"/>
                        <w:bottom w:val="none" w:sz="0" w:space="0" w:color="auto"/>
                        <w:right w:val="none" w:sz="0" w:space="0" w:color="auto"/>
                      </w:divBdr>
                    </w:div>
                  </w:divsChild>
                </w:div>
                <w:div w:id="1093353569">
                  <w:marLeft w:val="0"/>
                  <w:marRight w:val="0"/>
                  <w:marTop w:val="0"/>
                  <w:marBottom w:val="0"/>
                  <w:divBdr>
                    <w:top w:val="none" w:sz="0" w:space="0" w:color="auto"/>
                    <w:left w:val="none" w:sz="0" w:space="0" w:color="auto"/>
                    <w:bottom w:val="none" w:sz="0" w:space="0" w:color="auto"/>
                    <w:right w:val="none" w:sz="0" w:space="0" w:color="auto"/>
                  </w:divBdr>
                  <w:divsChild>
                    <w:div w:id="1749302241">
                      <w:marLeft w:val="0"/>
                      <w:marRight w:val="0"/>
                      <w:marTop w:val="0"/>
                      <w:marBottom w:val="0"/>
                      <w:divBdr>
                        <w:top w:val="none" w:sz="0" w:space="0" w:color="auto"/>
                        <w:left w:val="none" w:sz="0" w:space="0" w:color="auto"/>
                        <w:bottom w:val="none" w:sz="0" w:space="0" w:color="auto"/>
                        <w:right w:val="none" w:sz="0" w:space="0" w:color="auto"/>
                      </w:divBdr>
                    </w:div>
                  </w:divsChild>
                </w:div>
                <w:div w:id="1114055933">
                  <w:marLeft w:val="0"/>
                  <w:marRight w:val="0"/>
                  <w:marTop w:val="0"/>
                  <w:marBottom w:val="0"/>
                  <w:divBdr>
                    <w:top w:val="none" w:sz="0" w:space="0" w:color="auto"/>
                    <w:left w:val="none" w:sz="0" w:space="0" w:color="auto"/>
                    <w:bottom w:val="none" w:sz="0" w:space="0" w:color="auto"/>
                    <w:right w:val="none" w:sz="0" w:space="0" w:color="auto"/>
                  </w:divBdr>
                  <w:divsChild>
                    <w:div w:id="1800568432">
                      <w:marLeft w:val="0"/>
                      <w:marRight w:val="0"/>
                      <w:marTop w:val="0"/>
                      <w:marBottom w:val="0"/>
                      <w:divBdr>
                        <w:top w:val="none" w:sz="0" w:space="0" w:color="auto"/>
                        <w:left w:val="none" w:sz="0" w:space="0" w:color="auto"/>
                        <w:bottom w:val="none" w:sz="0" w:space="0" w:color="auto"/>
                        <w:right w:val="none" w:sz="0" w:space="0" w:color="auto"/>
                      </w:divBdr>
                    </w:div>
                  </w:divsChild>
                </w:div>
                <w:div w:id="1134175822">
                  <w:marLeft w:val="0"/>
                  <w:marRight w:val="0"/>
                  <w:marTop w:val="0"/>
                  <w:marBottom w:val="0"/>
                  <w:divBdr>
                    <w:top w:val="none" w:sz="0" w:space="0" w:color="auto"/>
                    <w:left w:val="none" w:sz="0" w:space="0" w:color="auto"/>
                    <w:bottom w:val="none" w:sz="0" w:space="0" w:color="auto"/>
                    <w:right w:val="none" w:sz="0" w:space="0" w:color="auto"/>
                  </w:divBdr>
                  <w:divsChild>
                    <w:div w:id="1368220807">
                      <w:marLeft w:val="0"/>
                      <w:marRight w:val="0"/>
                      <w:marTop w:val="0"/>
                      <w:marBottom w:val="0"/>
                      <w:divBdr>
                        <w:top w:val="none" w:sz="0" w:space="0" w:color="auto"/>
                        <w:left w:val="none" w:sz="0" w:space="0" w:color="auto"/>
                        <w:bottom w:val="none" w:sz="0" w:space="0" w:color="auto"/>
                        <w:right w:val="none" w:sz="0" w:space="0" w:color="auto"/>
                      </w:divBdr>
                    </w:div>
                  </w:divsChild>
                </w:div>
                <w:div w:id="1151216527">
                  <w:marLeft w:val="0"/>
                  <w:marRight w:val="0"/>
                  <w:marTop w:val="0"/>
                  <w:marBottom w:val="0"/>
                  <w:divBdr>
                    <w:top w:val="none" w:sz="0" w:space="0" w:color="auto"/>
                    <w:left w:val="none" w:sz="0" w:space="0" w:color="auto"/>
                    <w:bottom w:val="none" w:sz="0" w:space="0" w:color="auto"/>
                    <w:right w:val="none" w:sz="0" w:space="0" w:color="auto"/>
                  </w:divBdr>
                  <w:divsChild>
                    <w:div w:id="651256317">
                      <w:marLeft w:val="0"/>
                      <w:marRight w:val="0"/>
                      <w:marTop w:val="0"/>
                      <w:marBottom w:val="0"/>
                      <w:divBdr>
                        <w:top w:val="none" w:sz="0" w:space="0" w:color="auto"/>
                        <w:left w:val="none" w:sz="0" w:space="0" w:color="auto"/>
                        <w:bottom w:val="none" w:sz="0" w:space="0" w:color="auto"/>
                        <w:right w:val="none" w:sz="0" w:space="0" w:color="auto"/>
                      </w:divBdr>
                    </w:div>
                  </w:divsChild>
                </w:div>
                <w:div w:id="1162701055">
                  <w:marLeft w:val="0"/>
                  <w:marRight w:val="0"/>
                  <w:marTop w:val="0"/>
                  <w:marBottom w:val="0"/>
                  <w:divBdr>
                    <w:top w:val="none" w:sz="0" w:space="0" w:color="auto"/>
                    <w:left w:val="none" w:sz="0" w:space="0" w:color="auto"/>
                    <w:bottom w:val="none" w:sz="0" w:space="0" w:color="auto"/>
                    <w:right w:val="none" w:sz="0" w:space="0" w:color="auto"/>
                  </w:divBdr>
                  <w:divsChild>
                    <w:div w:id="1210074976">
                      <w:marLeft w:val="0"/>
                      <w:marRight w:val="0"/>
                      <w:marTop w:val="0"/>
                      <w:marBottom w:val="0"/>
                      <w:divBdr>
                        <w:top w:val="none" w:sz="0" w:space="0" w:color="auto"/>
                        <w:left w:val="none" w:sz="0" w:space="0" w:color="auto"/>
                        <w:bottom w:val="none" w:sz="0" w:space="0" w:color="auto"/>
                        <w:right w:val="none" w:sz="0" w:space="0" w:color="auto"/>
                      </w:divBdr>
                    </w:div>
                  </w:divsChild>
                </w:div>
                <w:div w:id="1183014548">
                  <w:marLeft w:val="0"/>
                  <w:marRight w:val="0"/>
                  <w:marTop w:val="0"/>
                  <w:marBottom w:val="0"/>
                  <w:divBdr>
                    <w:top w:val="none" w:sz="0" w:space="0" w:color="auto"/>
                    <w:left w:val="none" w:sz="0" w:space="0" w:color="auto"/>
                    <w:bottom w:val="none" w:sz="0" w:space="0" w:color="auto"/>
                    <w:right w:val="none" w:sz="0" w:space="0" w:color="auto"/>
                  </w:divBdr>
                  <w:divsChild>
                    <w:div w:id="470682903">
                      <w:marLeft w:val="0"/>
                      <w:marRight w:val="0"/>
                      <w:marTop w:val="0"/>
                      <w:marBottom w:val="0"/>
                      <w:divBdr>
                        <w:top w:val="none" w:sz="0" w:space="0" w:color="auto"/>
                        <w:left w:val="none" w:sz="0" w:space="0" w:color="auto"/>
                        <w:bottom w:val="none" w:sz="0" w:space="0" w:color="auto"/>
                        <w:right w:val="none" w:sz="0" w:space="0" w:color="auto"/>
                      </w:divBdr>
                    </w:div>
                  </w:divsChild>
                </w:div>
                <w:div w:id="1189686418">
                  <w:marLeft w:val="0"/>
                  <w:marRight w:val="0"/>
                  <w:marTop w:val="0"/>
                  <w:marBottom w:val="0"/>
                  <w:divBdr>
                    <w:top w:val="none" w:sz="0" w:space="0" w:color="auto"/>
                    <w:left w:val="none" w:sz="0" w:space="0" w:color="auto"/>
                    <w:bottom w:val="none" w:sz="0" w:space="0" w:color="auto"/>
                    <w:right w:val="none" w:sz="0" w:space="0" w:color="auto"/>
                  </w:divBdr>
                  <w:divsChild>
                    <w:div w:id="472404402">
                      <w:marLeft w:val="0"/>
                      <w:marRight w:val="0"/>
                      <w:marTop w:val="0"/>
                      <w:marBottom w:val="0"/>
                      <w:divBdr>
                        <w:top w:val="none" w:sz="0" w:space="0" w:color="auto"/>
                        <w:left w:val="none" w:sz="0" w:space="0" w:color="auto"/>
                        <w:bottom w:val="none" w:sz="0" w:space="0" w:color="auto"/>
                        <w:right w:val="none" w:sz="0" w:space="0" w:color="auto"/>
                      </w:divBdr>
                    </w:div>
                  </w:divsChild>
                </w:div>
                <w:div w:id="1200707671">
                  <w:marLeft w:val="0"/>
                  <w:marRight w:val="0"/>
                  <w:marTop w:val="0"/>
                  <w:marBottom w:val="0"/>
                  <w:divBdr>
                    <w:top w:val="none" w:sz="0" w:space="0" w:color="auto"/>
                    <w:left w:val="none" w:sz="0" w:space="0" w:color="auto"/>
                    <w:bottom w:val="none" w:sz="0" w:space="0" w:color="auto"/>
                    <w:right w:val="none" w:sz="0" w:space="0" w:color="auto"/>
                  </w:divBdr>
                  <w:divsChild>
                    <w:div w:id="1586914513">
                      <w:marLeft w:val="0"/>
                      <w:marRight w:val="0"/>
                      <w:marTop w:val="0"/>
                      <w:marBottom w:val="0"/>
                      <w:divBdr>
                        <w:top w:val="none" w:sz="0" w:space="0" w:color="auto"/>
                        <w:left w:val="none" w:sz="0" w:space="0" w:color="auto"/>
                        <w:bottom w:val="none" w:sz="0" w:space="0" w:color="auto"/>
                        <w:right w:val="none" w:sz="0" w:space="0" w:color="auto"/>
                      </w:divBdr>
                    </w:div>
                  </w:divsChild>
                </w:div>
                <w:div w:id="1222866220">
                  <w:marLeft w:val="0"/>
                  <w:marRight w:val="0"/>
                  <w:marTop w:val="0"/>
                  <w:marBottom w:val="0"/>
                  <w:divBdr>
                    <w:top w:val="none" w:sz="0" w:space="0" w:color="auto"/>
                    <w:left w:val="none" w:sz="0" w:space="0" w:color="auto"/>
                    <w:bottom w:val="none" w:sz="0" w:space="0" w:color="auto"/>
                    <w:right w:val="none" w:sz="0" w:space="0" w:color="auto"/>
                  </w:divBdr>
                  <w:divsChild>
                    <w:div w:id="1229028379">
                      <w:marLeft w:val="0"/>
                      <w:marRight w:val="0"/>
                      <w:marTop w:val="0"/>
                      <w:marBottom w:val="0"/>
                      <w:divBdr>
                        <w:top w:val="none" w:sz="0" w:space="0" w:color="auto"/>
                        <w:left w:val="none" w:sz="0" w:space="0" w:color="auto"/>
                        <w:bottom w:val="none" w:sz="0" w:space="0" w:color="auto"/>
                        <w:right w:val="none" w:sz="0" w:space="0" w:color="auto"/>
                      </w:divBdr>
                    </w:div>
                  </w:divsChild>
                </w:div>
                <w:div w:id="1233001737">
                  <w:marLeft w:val="0"/>
                  <w:marRight w:val="0"/>
                  <w:marTop w:val="0"/>
                  <w:marBottom w:val="0"/>
                  <w:divBdr>
                    <w:top w:val="none" w:sz="0" w:space="0" w:color="auto"/>
                    <w:left w:val="none" w:sz="0" w:space="0" w:color="auto"/>
                    <w:bottom w:val="none" w:sz="0" w:space="0" w:color="auto"/>
                    <w:right w:val="none" w:sz="0" w:space="0" w:color="auto"/>
                  </w:divBdr>
                  <w:divsChild>
                    <w:div w:id="2143618917">
                      <w:marLeft w:val="0"/>
                      <w:marRight w:val="0"/>
                      <w:marTop w:val="0"/>
                      <w:marBottom w:val="0"/>
                      <w:divBdr>
                        <w:top w:val="none" w:sz="0" w:space="0" w:color="auto"/>
                        <w:left w:val="none" w:sz="0" w:space="0" w:color="auto"/>
                        <w:bottom w:val="none" w:sz="0" w:space="0" w:color="auto"/>
                        <w:right w:val="none" w:sz="0" w:space="0" w:color="auto"/>
                      </w:divBdr>
                    </w:div>
                  </w:divsChild>
                </w:div>
                <w:div w:id="1238127254">
                  <w:marLeft w:val="0"/>
                  <w:marRight w:val="0"/>
                  <w:marTop w:val="0"/>
                  <w:marBottom w:val="0"/>
                  <w:divBdr>
                    <w:top w:val="none" w:sz="0" w:space="0" w:color="auto"/>
                    <w:left w:val="none" w:sz="0" w:space="0" w:color="auto"/>
                    <w:bottom w:val="none" w:sz="0" w:space="0" w:color="auto"/>
                    <w:right w:val="none" w:sz="0" w:space="0" w:color="auto"/>
                  </w:divBdr>
                  <w:divsChild>
                    <w:div w:id="2004118617">
                      <w:marLeft w:val="0"/>
                      <w:marRight w:val="0"/>
                      <w:marTop w:val="0"/>
                      <w:marBottom w:val="0"/>
                      <w:divBdr>
                        <w:top w:val="none" w:sz="0" w:space="0" w:color="auto"/>
                        <w:left w:val="none" w:sz="0" w:space="0" w:color="auto"/>
                        <w:bottom w:val="none" w:sz="0" w:space="0" w:color="auto"/>
                        <w:right w:val="none" w:sz="0" w:space="0" w:color="auto"/>
                      </w:divBdr>
                    </w:div>
                  </w:divsChild>
                </w:div>
                <w:div w:id="1253782366">
                  <w:marLeft w:val="0"/>
                  <w:marRight w:val="0"/>
                  <w:marTop w:val="0"/>
                  <w:marBottom w:val="0"/>
                  <w:divBdr>
                    <w:top w:val="none" w:sz="0" w:space="0" w:color="auto"/>
                    <w:left w:val="none" w:sz="0" w:space="0" w:color="auto"/>
                    <w:bottom w:val="none" w:sz="0" w:space="0" w:color="auto"/>
                    <w:right w:val="none" w:sz="0" w:space="0" w:color="auto"/>
                  </w:divBdr>
                  <w:divsChild>
                    <w:div w:id="2100835210">
                      <w:marLeft w:val="0"/>
                      <w:marRight w:val="0"/>
                      <w:marTop w:val="0"/>
                      <w:marBottom w:val="0"/>
                      <w:divBdr>
                        <w:top w:val="none" w:sz="0" w:space="0" w:color="auto"/>
                        <w:left w:val="none" w:sz="0" w:space="0" w:color="auto"/>
                        <w:bottom w:val="none" w:sz="0" w:space="0" w:color="auto"/>
                        <w:right w:val="none" w:sz="0" w:space="0" w:color="auto"/>
                      </w:divBdr>
                    </w:div>
                  </w:divsChild>
                </w:div>
                <w:div w:id="1264530347">
                  <w:marLeft w:val="0"/>
                  <w:marRight w:val="0"/>
                  <w:marTop w:val="0"/>
                  <w:marBottom w:val="0"/>
                  <w:divBdr>
                    <w:top w:val="none" w:sz="0" w:space="0" w:color="auto"/>
                    <w:left w:val="none" w:sz="0" w:space="0" w:color="auto"/>
                    <w:bottom w:val="none" w:sz="0" w:space="0" w:color="auto"/>
                    <w:right w:val="none" w:sz="0" w:space="0" w:color="auto"/>
                  </w:divBdr>
                  <w:divsChild>
                    <w:div w:id="1532525535">
                      <w:marLeft w:val="0"/>
                      <w:marRight w:val="0"/>
                      <w:marTop w:val="0"/>
                      <w:marBottom w:val="0"/>
                      <w:divBdr>
                        <w:top w:val="none" w:sz="0" w:space="0" w:color="auto"/>
                        <w:left w:val="none" w:sz="0" w:space="0" w:color="auto"/>
                        <w:bottom w:val="none" w:sz="0" w:space="0" w:color="auto"/>
                        <w:right w:val="none" w:sz="0" w:space="0" w:color="auto"/>
                      </w:divBdr>
                    </w:div>
                  </w:divsChild>
                </w:div>
                <w:div w:id="1266696682">
                  <w:marLeft w:val="0"/>
                  <w:marRight w:val="0"/>
                  <w:marTop w:val="0"/>
                  <w:marBottom w:val="0"/>
                  <w:divBdr>
                    <w:top w:val="none" w:sz="0" w:space="0" w:color="auto"/>
                    <w:left w:val="none" w:sz="0" w:space="0" w:color="auto"/>
                    <w:bottom w:val="none" w:sz="0" w:space="0" w:color="auto"/>
                    <w:right w:val="none" w:sz="0" w:space="0" w:color="auto"/>
                  </w:divBdr>
                  <w:divsChild>
                    <w:div w:id="1659071534">
                      <w:marLeft w:val="0"/>
                      <w:marRight w:val="0"/>
                      <w:marTop w:val="0"/>
                      <w:marBottom w:val="0"/>
                      <w:divBdr>
                        <w:top w:val="none" w:sz="0" w:space="0" w:color="auto"/>
                        <w:left w:val="none" w:sz="0" w:space="0" w:color="auto"/>
                        <w:bottom w:val="none" w:sz="0" w:space="0" w:color="auto"/>
                        <w:right w:val="none" w:sz="0" w:space="0" w:color="auto"/>
                      </w:divBdr>
                    </w:div>
                  </w:divsChild>
                </w:div>
                <w:div w:id="1281492381">
                  <w:marLeft w:val="0"/>
                  <w:marRight w:val="0"/>
                  <w:marTop w:val="0"/>
                  <w:marBottom w:val="0"/>
                  <w:divBdr>
                    <w:top w:val="none" w:sz="0" w:space="0" w:color="auto"/>
                    <w:left w:val="none" w:sz="0" w:space="0" w:color="auto"/>
                    <w:bottom w:val="none" w:sz="0" w:space="0" w:color="auto"/>
                    <w:right w:val="none" w:sz="0" w:space="0" w:color="auto"/>
                  </w:divBdr>
                  <w:divsChild>
                    <w:div w:id="1077706539">
                      <w:marLeft w:val="0"/>
                      <w:marRight w:val="0"/>
                      <w:marTop w:val="0"/>
                      <w:marBottom w:val="0"/>
                      <w:divBdr>
                        <w:top w:val="none" w:sz="0" w:space="0" w:color="auto"/>
                        <w:left w:val="none" w:sz="0" w:space="0" w:color="auto"/>
                        <w:bottom w:val="none" w:sz="0" w:space="0" w:color="auto"/>
                        <w:right w:val="none" w:sz="0" w:space="0" w:color="auto"/>
                      </w:divBdr>
                    </w:div>
                  </w:divsChild>
                </w:div>
                <w:div w:id="1293175178">
                  <w:marLeft w:val="0"/>
                  <w:marRight w:val="0"/>
                  <w:marTop w:val="0"/>
                  <w:marBottom w:val="0"/>
                  <w:divBdr>
                    <w:top w:val="none" w:sz="0" w:space="0" w:color="auto"/>
                    <w:left w:val="none" w:sz="0" w:space="0" w:color="auto"/>
                    <w:bottom w:val="none" w:sz="0" w:space="0" w:color="auto"/>
                    <w:right w:val="none" w:sz="0" w:space="0" w:color="auto"/>
                  </w:divBdr>
                  <w:divsChild>
                    <w:div w:id="938759002">
                      <w:marLeft w:val="0"/>
                      <w:marRight w:val="0"/>
                      <w:marTop w:val="0"/>
                      <w:marBottom w:val="0"/>
                      <w:divBdr>
                        <w:top w:val="none" w:sz="0" w:space="0" w:color="auto"/>
                        <w:left w:val="none" w:sz="0" w:space="0" w:color="auto"/>
                        <w:bottom w:val="none" w:sz="0" w:space="0" w:color="auto"/>
                        <w:right w:val="none" w:sz="0" w:space="0" w:color="auto"/>
                      </w:divBdr>
                    </w:div>
                  </w:divsChild>
                </w:div>
                <w:div w:id="1304312409">
                  <w:marLeft w:val="0"/>
                  <w:marRight w:val="0"/>
                  <w:marTop w:val="0"/>
                  <w:marBottom w:val="0"/>
                  <w:divBdr>
                    <w:top w:val="none" w:sz="0" w:space="0" w:color="auto"/>
                    <w:left w:val="none" w:sz="0" w:space="0" w:color="auto"/>
                    <w:bottom w:val="none" w:sz="0" w:space="0" w:color="auto"/>
                    <w:right w:val="none" w:sz="0" w:space="0" w:color="auto"/>
                  </w:divBdr>
                  <w:divsChild>
                    <w:div w:id="315302746">
                      <w:marLeft w:val="0"/>
                      <w:marRight w:val="0"/>
                      <w:marTop w:val="0"/>
                      <w:marBottom w:val="0"/>
                      <w:divBdr>
                        <w:top w:val="none" w:sz="0" w:space="0" w:color="auto"/>
                        <w:left w:val="none" w:sz="0" w:space="0" w:color="auto"/>
                        <w:bottom w:val="none" w:sz="0" w:space="0" w:color="auto"/>
                        <w:right w:val="none" w:sz="0" w:space="0" w:color="auto"/>
                      </w:divBdr>
                    </w:div>
                  </w:divsChild>
                </w:div>
                <w:div w:id="1330597499">
                  <w:marLeft w:val="0"/>
                  <w:marRight w:val="0"/>
                  <w:marTop w:val="0"/>
                  <w:marBottom w:val="0"/>
                  <w:divBdr>
                    <w:top w:val="none" w:sz="0" w:space="0" w:color="auto"/>
                    <w:left w:val="none" w:sz="0" w:space="0" w:color="auto"/>
                    <w:bottom w:val="none" w:sz="0" w:space="0" w:color="auto"/>
                    <w:right w:val="none" w:sz="0" w:space="0" w:color="auto"/>
                  </w:divBdr>
                  <w:divsChild>
                    <w:div w:id="3556502">
                      <w:marLeft w:val="0"/>
                      <w:marRight w:val="0"/>
                      <w:marTop w:val="0"/>
                      <w:marBottom w:val="0"/>
                      <w:divBdr>
                        <w:top w:val="none" w:sz="0" w:space="0" w:color="auto"/>
                        <w:left w:val="none" w:sz="0" w:space="0" w:color="auto"/>
                        <w:bottom w:val="none" w:sz="0" w:space="0" w:color="auto"/>
                        <w:right w:val="none" w:sz="0" w:space="0" w:color="auto"/>
                      </w:divBdr>
                    </w:div>
                  </w:divsChild>
                </w:div>
                <w:div w:id="1374883465">
                  <w:marLeft w:val="0"/>
                  <w:marRight w:val="0"/>
                  <w:marTop w:val="0"/>
                  <w:marBottom w:val="0"/>
                  <w:divBdr>
                    <w:top w:val="none" w:sz="0" w:space="0" w:color="auto"/>
                    <w:left w:val="none" w:sz="0" w:space="0" w:color="auto"/>
                    <w:bottom w:val="none" w:sz="0" w:space="0" w:color="auto"/>
                    <w:right w:val="none" w:sz="0" w:space="0" w:color="auto"/>
                  </w:divBdr>
                  <w:divsChild>
                    <w:div w:id="1787582189">
                      <w:marLeft w:val="0"/>
                      <w:marRight w:val="0"/>
                      <w:marTop w:val="0"/>
                      <w:marBottom w:val="0"/>
                      <w:divBdr>
                        <w:top w:val="none" w:sz="0" w:space="0" w:color="auto"/>
                        <w:left w:val="none" w:sz="0" w:space="0" w:color="auto"/>
                        <w:bottom w:val="none" w:sz="0" w:space="0" w:color="auto"/>
                        <w:right w:val="none" w:sz="0" w:space="0" w:color="auto"/>
                      </w:divBdr>
                    </w:div>
                  </w:divsChild>
                </w:div>
                <w:div w:id="1396969972">
                  <w:marLeft w:val="0"/>
                  <w:marRight w:val="0"/>
                  <w:marTop w:val="0"/>
                  <w:marBottom w:val="0"/>
                  <w:divBdr>
                    <w:top w:val="none" w:sz="0" w:space="0" w:color="auto"/>
                    <w:left w:val="none" w:sz="0" w:space="0" w:color="auto"/>
                    <w:bottom w:val="none" w:sz="0" w:space="0" w:color="auto"/>
                    <w:right w:val="none" w:sz="0" w:space="0" w:color="auto"/>
                  </w:divBdr>
                  <w:divsChild>
                    <w:div w:id="1548646083">
                      <w:marLeft w:val="0"/>
                      <w:marRight w:val="0"/>
                      <w:marTop w:val="0"/>
                      <w:marBottom w:val="0"/>
                      <w:divBdr>
                        <w:top w:val="none" w:sz="0" w:space="0" w:color="auto"/>
                        <w:left w:val="none" w:sz="0" w:space="0" w:color="auto"/>
                        <w:bottom w:val="none" w:sz="0" w:space="0" w:color="auto"/>
                        <w:right w:val="none" w:sz="0" w:space="0" w:color="auto"/>
                      </w:divBdr>
                    </w:div>
                  </w:divsChild>
                </w:div>
                <w:div w:id="1406296475">
                  <w:marLeft w:val="0"/>
                  <w:marRight w:val="0"/>
                  <w:marTop w:val="0"/>
                  <w:marBottom w:val="0"/>
                  <w:divBdr>
                    <w:top w:val="none" w:sz="0" w:space="0" w:color="auto"/>
                    <w:left w:val="none" w:sz="0" w:space="0" w:color="auto"/>
                    <w:bottom w:val="none" w:sz="0" w:space="0" w:color="auto"/>
                    <w:right w:val="none" w:sz="0" w:space="0" w:color="auto"/>
                  </w:divBdr>
                  <w:divsChild>
                    <w:div w:id="412315735">
                      <w:marLeft w:val="0"/>
                      <w:marRight w:val="0"/>
                      <w:marTop w:val="0"/>
                      <w:marBottom w:val="0"/>
                      <w:divBdr>
                        <w:top w:val="none" w:sz="0" w:space="0" w:color="auto"/>
                        <w:left w:val="none" w:sz="0" w:space="0" w:color="auto"/>
                        <w:bottom w:val="none" w:sz="0" w:space="0" w:color="auto"/>
                        <w:right w:val="none" w:sz="0" w:space="0" w:color="auto"/>
                      </w:divBdr>
                    </w:div>
                  </w:divsChild>
                </w:div>
                <w:div w:id="1434201942">
                  <w:marLeft w:val="0"/>
                  <w:marRight w:val="0"/>
                  <w:marTop w:val="0"/>
                  <w:marBottom w:val="0"/>
                  <w:divBdr>
                    <w:top w:val="none" w:sz="0" w:space="0" w:color="auto"/>
                    <w:left w:val="none" w:sz="0" w:space="0" w:color="auto"/>
                    <w:bottom w:val="none" w:sz="0" w:space="0" w:color="auto"/>
                    <w:right w:val="none" w:sz="0" w:space="0" w:color="auto"/>
                  </w:divBdr>
                  <w:divsChild>
                    <w:div w:id="2105765154">
                      <w:marLeft w:val="0"/>
                      <w:marRight w:val="0"/>
                      <w:marTop w:val="0"/>
                      <w:marBottom w:val="0"/>
                      <w:divBdr>
                        <w:top w:val="none" w:sz="0" w:space="0" w:color="auto"/>
                        <w:left w:val="none" w:sz="0" w:space="0" w:color="auto"/>
                        <w:bottom w:val="none" w:sz="0" w:space="0" w:color="auto"/>
                        <w:right w:val="none" w:sz="0" w:space="0" w:color="auto"/>
                      </w:divBdr>
                    </w:div>
                  </w:divsChild>
                </w:div>
                <w:div w:id="1441532929">
                  <w:marLeft w:val="0"/>
                  <w:marRight w:val="0"/>
                  <w:marTop w:val="0"/>
                  <w:marBottom w:val="0"/>
                  <w:divBdr>
                    <w:top w:val="none" w:sz="0" w:space="0" w:color="auto"/>
                    <w:left w:val="none" w:sz="0" w:space="0" w:color="auto"/>
                    <w:bottom w:val="none" w:sz="0" w:space="0" w:color="auto"/>
                    <w:right w:val="none" w:sz="0" w:space="0" w:color="auto"/>
                  </w:divBdr>
                  <w:divsChild>
                    <w:div w:id="1572930385">
                      <w:marLeft w:val="0"/>
                      <w:marRight w:val="0"/>
                      <w:marTop w:val="0"/>
                      <w:marBottom w:val="0"/>
                      <w:divBdr>
                        <w:top w:val="none" w:sz="0" w:space="0" w:color="auto"/>
                        <w:left w:val="none" w:sz="0" w:space="0" w:color="auto"/>
                        <w:bottom w:val="none" w:sz="0" w:space="0" w:color="auto"/>
                        <w:right w:val="none" w:sz="0" w:space="0" w:color="auto"/>
                      </w:divBdr>
                    </w:div>
                  </w:divsChild>
                </w:div>
                <w:div w:id="1455098745">
                  <w:marLeft w:val="0"/>
                  <w:marRight w:val="0"/>
                  <w:marTop w:val="0"/>
                  <w:marBottom w:val="0"/>
                  <w:divBdr>
                    <w:top w:val="none" w:sz="0" w:space="0" w:color="auto"/>
                    <w:left w:val="none" w:sz="0" w:space="0" w:color="auto"/>
                    <w:bottom w:val="none" w:sz="0" w:space="0" w:color="auto"/>
                    <w:right w:val="none" w:sz="0" w:space="0" w:color="auto"/>
                  </w:divBdr>
                  <w:divsChild>
                    <w:div w:id="466972892">
                      <w:marLeft w:val="0"/>
                      <w:marRight w:val="0"/>
                      <w:marTop w:val="0"/>
                      <w:marBottom w:val="0"/>
                      <w:divBdr>
                        <w:top w:val="none" w:sz="0" w:space="0" w:color="auto"/>
                        <w:left w:val="none" w:sz="0" w:space="0" w:color="auto"/>
                        <w:bottom w:val="none" w:sz="0" w:space="0" w:color="auto"/>
                        <w:right w:val="none" w:sz="0" w:space="0" w:color="auto"/>
                      </w:divBdr>
                    </w:div>
                  </w:divsChild>
                </w:div>
                <w:div w:id="1461221606">
                  <w:marLeft w:val="0"/>
                  <w:marRight w:val="0"/>
                  <w:marTop w:val="0"/>
                  <w:marBottom w:val="0"/>
                  <w:divBdr>
                    <w:top w:val="none" w:sz="0" w:space="0" w:color="auto"/>
                    <w:left w:val="none" w:sz="0" w:space="0" w:color="auto"/>
                    <w:bottom w:val="none" w:sz="0" w:space="0" w:color="auto"/>
                    <w:right w:val="none" w:sz="0" w:space="0" w:color="auto"/>
                  </w:divBdr>
                  <w:divsChild>
                    <w:div w:id="876313277">
                      <w:marLeft w:val="0"/>
                      <w:marRight w:val="0"/>
                      <w:marTop w:val="0"/>
                      <w:marBottom w:val="0"/>
                      <w:divBdr>
                        <w:top w:val="none" w:sz="0" w:space="0" w:color="auto"/>
                        <w:left w:val="none" w:sz="0" w:space="0" w:color="auto"/>
                        <w:bottom w:val="none" w:sz="0" w:space="0" w:color="auto"/>
                        <w:right w:val="none" w:sz="0" w:space="0" w:color="auto"/>
                      </w:divBdr>
                    </w:div>
                  </w:divsChild>
                </w:div>
                <w:div w:id="1470048233">
                  <w:marLeft w:val="0"/>
                  <w:marRight w:val="0"/>
                  <w:marTop w:val="0"/>
                  <w:marBottom w:val="0"/>
                  <w:divBdr>
                    <w:top w:val="none" w:sz="0" w:space="0" w:color="auto"/>
                    <w:left w:val="none" w:sz="0" w:space="0" w:color="auto"/>
                    <w:bottom w:val="none" w:sz="0" w:space="0" w:color="auto"/>
                    <w:right w:val="none" w:sz="0" w:space="0" w:color="auto"/>
                  </w:divBdr>
                  <w:divsChild>
                    <w:div w:id="208687532">
                      <w:marLeft w:val="0"/>
                      <w:marRight w:val="0"/>
                      <w:marTop w:val="0"/>
                      <w:marBottom w:val="0"/>
                      <w:divBdr>
                        <w:top w:val="none" w:sz="0" w:space="0" w:color="auto"/>
                        <w:left w:val="none" w:sz="0" w:space="0" w:color="auto"/>
                        <w:bottom w:val="none" w:sz="0" w:space="0" w:color="auto"/>
                        <w:right w:val="none" w:sz="0" w:space="0" w:color="auto"/>
                      </w:divBdr>
                    </w:div>
                  </w:divsChild>
                </w:div>
                <w:div w:id="1486820877">
                  <w:marLeft w:val="0"/>
                  <w:marRight w:val="0"/>
                  <w:marTop w:val="0"/>
                  <w:marBottom w:val="0"/>
                  <w:divBdr>
                    <w:top w:val="none" w:sz="0" w:space="0" w:color="auto"/>
                    <w:left w:val="none" w:sz="0" w:space="0" w:color="auto"/>
                    <w:bottom w:val="none" w:sz="0" w:space="0" w:color="auto"/>
                    <w:right w:val="none" w:sz="0" w:space="0" w:color="auto"/>
                  </w:divBdr>
                  <w:divsChild>
                    <w:div w:id="897470238">
                      <w:marLeft w:val="0"/>
                      <w:marRight w:val="0"/>
                      <w:marTop w:val="0"/>
                      <w:marBottom w:val="0"/>
                      <w:divBdr>
                        <w:top w:val="none" w:sz="0" w:space="0" w:color="auto"/>
                        <w:left w:val="none" w:sz="0" w:space="0" w:color="auto"/>
                        <w:bottom w:val="none" w:sz="0" w:space="0" w:color="auto"/>
                        <w:right w:val="none" w:sz="0" w:space="0" w:color="auto"/>
                      </w:divBdr>
                    </w:div>
                  </w:divsChild>
                </w:div>
                <w:div w:id="1534922783">
                  <w:marLeft w:val="0"/>
                  <w:marRight w:val="0"/>
                  <w:marTop w:val="0"/>
                  <w:marBottom w:val="0"/>
                  <w:divBdr>
                    <w:top w:val="none" w:sz="0" w:space="0" w:color="auto"/>
                    <w:left w:val="none" w:sz="0" w:space="0" w:color="auto"/>
                    <w:bottom w:val="none" w:sz="0" w:space="0" w:color="auto"/>
                    <w:right w:val="none" w:sz="0" w:space="0" w:color="auto"/>
                  </w:divBdr>
                  <w:divsChild>
                    <w:div w:id="839585522">
                      <w:marLeft w:val="0"/>
                      <w:marRight w:val="0"/>
                      <w:marTop w:val="0"/>
                      <w:marBottom w:val="0"/>
                      <w:divBdr>
                        <w:top w:val="none" w:sz="0" w:space="0" w:color="auto"/>
                        <w:left w:val="none" w:sz="0" w:space="0" w:color="auto"/>
                        <w:bottom w:val="none" w:sz="0" w:space="0" w:color="auto"/>
                        <w:right w:val="none" w:sz="0" w:space="0" w:color="auto"/>
                      </w:divBdr>
                    </w:div>
                  </w:divsChild>
                </w:div>
                <w:div w:id="1540625250">
                  <w:marLeft w:val="0"/>
                  <w:marRight w:val="0"/>
                  <w:marTop w:val="0"/>
                  <w:marBottom w:val="0"/>
                  <w:divBdr>
                    <w:top w:val="none" w:sz="0" w:space="0" w:color="auto"/>
                    <w:left w:val="none" w:sz="0" w:space="0" w:color="auto"/>
                    <w:bottom w:val="none" w:sz="0" w:space="0" w:color="auto"/>
                    <w:right w:val="none" w:sz="0" w:space="0" w:color="auto"/>
                  </w:divBdr>
                  <w:divsChild>
                    <w:div w:id="1238978348">
                      <w:marLeft w:val="0"/>
                      <w:marRight w:val="0"/>
                      <w:marTop w:val="0"/>
                      <w:marBottom w:val="0"/>
                      <w:divBdr>
                        <w:top w:val="none" w:sz="0" w:space="0" w:color="auto"/>
                        <w:left w:val="none" w:sz="0" w:space="0" w:color="auto"/>
                        <w:bottom w:val="none" w:sz="0" w:space="0" w:color="auto"/>
                        <w:right w:val="none" w:sz="0" w:space="0" w:color="auto"/>
                      </w:divBdr>
                    </w:div>
                  </w:divsChild>
                </w:div>
                <w:div w:id="1547251354">
                  <w:marLeft w:val="0"/>
                  <w:marRight w:val="0"/>
                  <w:marTop w:val="0"/>
                  <w:marBottom w:val="0"/>
                  <w:divBdr>
                    <w:top w:val="none" w:sz="0" w:space="0" w:color="auto"/>
                    <w:left w:val="none" w:sz="0" w:space="0" w:color="auto"/>
                    <w:bottom w:val="none" w:sz="0" w:space="0" w:color="auto"/>
                    <w:right w:val="none" w:sz="0" w:space="0" w:color="auto"/>
                  </w:divBdr>
                  <w:divsChild>
                    <w:div w:id="941183805">
                      <w:marLeft w:val="0"/>
                      <w:marRight w:val="0"/>
                      <w:marTop w:val="0"/>
                      <w:marBottom w:val="0"/>
                      <w:divBdr>
                        <w:top w:val="none" w:sz="0" w:space="0" w:color="auto"/>
                        <w:left w:val="none" w:sz="0" w:space="0" w:color="auto"/>
                        <w:bottom w:val="none" w:sz="0" w:space="0" w:color="auto"/>
                        <w:right w:val="none" w:sz="0" w:space="0" w:color="auto"/>
                      </w:divBdr>
                    </w:div>
                  </w:divsChild>
                </w:div>
                <w:div w:id="1570964641">
                  <w:marLeft w:val="0"/>
                  <w:marRight w:val="0"/>
                  <w:marTop w:val="0"/>
                  <w:marBottom w:val="0"/>
                  <w:divBdr>
                    <w:top w:val="none" w:sz="0" w:space="0" w:color="auto"/>
                    <w:left w:val="none" w:sz="0" w:space="0" w:color="auto"/>
                    <w:bottom w:val="none" w:sz="0" w:space="0" w:color="auto"/>
                    <w:right w:val="none" w:sz="0" w:space="0" w:color="auto"/>
                  </w:divBdr>
                  <w:divsChild>
                    <w:div w:id="1290093792">
                      <w:marLeft w:val="0"/>
                      <w:marRight w:val="0"/>
                      <w:marTop w:val="0"/>
                      <w:marBottom w:val="0"/>
                      <w:divBdr>
                        <w:top w:val="none" w:sz="0" w:space="0" w:color="auto"/>
                        <w:left w:val="none" w:sz="0" w:space="0" w:color="auto"/>
                        <w:bottom w:val="none" w:sz="0" w:space="0" w:color="auto"/>
                        <w:right w:val="none" w:sz="0" w:space="0" w:color="auto"/>
                      </w:divBdr>
                    </w:div>
                  </w:divsChild>
                </w:div>
                <w:div w:id="1579906233">
                  <w:marLeft w:val="0"/>
                  <w:marRight w:val="0"/>
                  <w:marTop w:val="0"/>
                  <w:marBottom w:val="0"/>
                  <w:divBdr>
                    <w:top w:val="none" w:sz="0" w:space="0" w:color="auto"/>
                    <w:left w:val="none" w:sz="0" w:space="0" w:color="auto"/>
                    <w:bottom w:val="none" w:sz="0" w:space="0" w:color="auto"/>
                    <w:right w:val="none" w:sz="0" w:space="0" w:color="auto"/>
                  </w:divBdr>
                  <w:divsChild>
                    <w:div w:id="1724140618">
                      <w:marLeft w:val="0"/>
                      <w:marRight w:val="0"/>
                      <w:marTop w:val="0"/>
                      <w:marBottom w:val="0"/>
                      <w:divBdr>
                        <w:top w:val="none" w:sz="0" w:space="0" w:color="auto"/>
                        <w:left w:val="none" w:sz="0" w:space="0" w:color="auto"/>
                        <w:bottom w:val="none" w:sz="0" w:space="0" w:color="auto"/>
                        <w:right w:val="none" w:sz="0" w:space="0" w:color="auto"/>
                      </w:divBdr>
                    </w:div>
                  </w:divsChild>
                </w:div>
                <w:div w:id="1582179294">
                  <w:marLeft w:val="0"/>
                  <w:marRight w:val="0"/>
                  <w:marTop w:val="0"/>
                  <w:marBottom w:val="0"/>
                  <w:divBdr>
                    <w:top w:val="none" w:sz="0" w:space="0" w:color="auto"/>
                    <w:left w:val="none" w:sz="0" w:space="0" w:color="auto"/>
                    <w:bottom w:val="none" w:sz="0" w:space="0" w:color="auto"/>
                    <w:right w:val="none" w:sz="0" w:space="0" w:color="auto"/>
                  </w:divBdr>
                  <w:divsChild>
                    <w:div w:id="247005850">
                      <w:marLeft w:val="0"/>
                      <w:marRight w:val="0"/>
                      <w:marTop w:val="0"/>
                      <w:marBottom w:val="0"/>
                      <w:divBdr>
                        <w:top w:val="none" w:sz="0" w:space="0" w:color="auto"/>
                        <w:left w:val="none" w:sz="0" w:space="0" w:color="auto"/>
                        <w:bottom w:val="none" w:sz="0" w:space="0" w:color="auto"/>
                        <w:right w:val="none" w:sz="0" w:space="0" w:color="auto"/>
                      </w:divBdr>
                    </w:div>
                  </w:divsChild>
                </w:div>
                <w:div w:id="1591348363">
                  <w:marLeft w:val="0"/>
                  <w:marRight w:val="0"/>
                  <w:marTop w:val="0"/>
                  <w:marBottom w:val="0"/>
                  <w:divBdr>
                    <w:top w:val="none" w:sz="0" w:space="0" w:color="auto"/>
                    <w:left w:val="none" w:sz="0" w:space="0" w:color="auto"/>
                    <w:bottom w:val="none" w:sz="0" w:space="0" w:color="auto"/>
                    <w:right w:val="none" w:sz="0" w:space="0" w:color="auto"/>
                  </w:divBdr>
                  <w:divsChild>
                    <w:div w:id="1053306172">
                      <w:marLeft w:val="0"/>
                      <w:marRight w:val="0"/>
                      <w:marTop w:val="0"/>
                      <w:marBottom w:val="0"/>
                      <w:divBdr>
                        <w:top w:val="none" w:sz="0" w:space="0" w:color="auto"/>
                        <w:left w:val="none" w:sz="0" w:space="0" w:color="auto"/>
                        <w:bottom w:val="none" w:sz="0" w:space="0" w:color="auto"/>
                        <w:right w:val="none" w:sz="0" w:space="0" w:color="auto"/>
                      </w:divBdr>
                    </w:div>
                  </w:divsChild>
                </w:div>
                <w:div w:id="1599756610">
                  <w:marLeft w:val="0"/>
                  <w:marRight w:val="0"/>
                  <w:marTop w:val="0"/>
                  <w:marBottom w:val="0"/>
                  <w:divBdr>
                    <w:top w:val="none" w:sz="0" w:space="0" w:color="auto"/>
                    <w:left w:val="none" w:sz="0" w:space="0" w:color="auto"/>
                    <w:bottom w:val="none" w:sz="0" w:space="0" w:color="auto"/>
                    <w:right w:val="none" w:sz="0" w:space="0" w:color="auto"/>
                  </w:divBdr>
                  <w:divsChild>
                    <w:div w:id="954170292">
                      <w:marLeft w:val="0"/>
                      <w:marRight w:val="0"/>
                      <w:marTop w:val="0"/>
                      <w:marBottom w:val="0"/>
                      <w:divBdr>
                        <w:top w:val="none" w:sz="0" w:space="0" w:color="auto"/>
                        <w:left w:val="none" w:sz="0" w:space="0" w:color="auto"/>
                        <w:bottom w:val="none" w:sz="0" w:space="0" w:color="auto"/>
                        <w:right w:val="none" w:sz="0" w:space="0" w:color="auto"/>
                      </w:divBdr>
                    </w:div>
                  </w:divsChild>
                </w:div>
                <w:div w:id="1614093637">
                  <w:marLeft w:val="0"/>
                  <w:marRight w:val="0"/>
                  <w:marTop w:val="0"/>
                  <w:marBottom w:val="0"/>
                  <w:divBdr>
                    <w:top w:val="none" w:sz="0" w:space="0" w:color="auto"/>
                    <w:left w:val="none" w:sz="0" w:space="0" w:color="auto"/>
                    <w:bottom w:val="none" w:sz="0" w:space="0" w:color="auto"/>
                    <w:right w:val="none" w:sz="0" w:space="0" w:color="auto"/>
                  </w:divBdr>
                  <w:divsChild>
                    <w:div w:id="1467359984">
                      <w:marLeft w:val="0"/>
                      <w:marRight w:val="0"/>
                      <w:marTop w:val="0"/>
                      <w:marBottom w:val="0"/>
                      <w:divBdr>
                        <w:top w:val="none" w:sz="0" w:space="0" w:color="auto"/>
                        <w:left w:val="none" w:sz="0" w:space="0" w:color="auto"/>
                        <w:bottom w:val="none" w:sz="0" w:space="0" w:color="auto"/>
                        <w:right w:val="none" w:sz="0" w:space="0" w:color="auto"/>
                      </w:divBdr>
                    </w:div>
                  </w:divsChild>
                </w:div>
                <w:div w:id="1615820044">
                  <w:marLeft w:val="0"/>
                  <w:marRight w:val="0"/>
                  <w:marTop w:val="0"/>
                  <w:marBottom w:val="0"/>
                  <w:divBdr>
                    <w:top w:val="none" w:sz="0" w:space="0" w:color="auto"/>
                    <w:left w:val="none" w:sz="0" w:space="0" w:color="auto"/>
                    <w:bottom w:val="none" w:sz="0" w:space="0" w:color="auto"/>
                    <w:right w:val="none" w:sz="0" w:space="0" w:color="auto"/>
                  </w:divBdr>
                  <w:divsChild>
                    <w:div w:id="132210964">
                      <w:marLeft w:val="0"/>
                      <w:marRight w:val="0"/>
                      <w:marTop w:val="0"/>
                      <w:marBottom w:val="0"/>
                      <w:divBdr>
                        <w:top w:val="none" w:sz="0" w:space="0" w:color="auto"/>
                        <w:left w:val="none" w:sz="0" w:space="0" w:color="auto"/>
                        <w:bottom w:val="none" w:sz="0" w:space="0" w:color="auto"/>
                        <w:right w:val="none" w:sz="0" w:space="0" w:color="auto"/>
                      </w:divBdr>
                    </w:div>
                  </w:divsChild>
                </w:div>
                <w:div w:id="1649549672">
                  <w:marLeft w:val="0"/>
                  <w:marRight w:val="0"/>
                  <w:marTop w:val="0"/>
                  <w:marBottom w:val="0"/>
                  <w:divBdr>
                    <w:top w:val="none" w:sz="0" w:space="0" w:color="auto"/>
                    <w:left w:val="none" w:sz="0" w:space="0" w:color="auto"/>
                    <w:bottom w:val="none" w:sz="0" w:space="0" w:color="auto"/>
                    <w:right w:val="none" w:sz="0" w:space="0" w:color="auto"/>
                  </w:divBdr>
                  <w:divsChild>
                    <w:div w:id="40517636">
                      <w:marLeft w:val="0"/>
                      <w:marRight w:val="0"/>
                      <w:marTop w:val="0"/>
                      <w:marBottom w:val="0"/>
                      <w:divBdr>
                        <w:top w:val="none" w:sz="0" w:space="0" w:color="auto"/>
                        <w:left w:val="none" w:sz="0" w:space="0" w:color="auto"/>
                        <w:bottom w:val="none" w:sz="0" w:space="0" w:color="auto"/>
                        <w:right w:val="none" w:sz="0" w:space="0" w:color="auto"/>
                      </w:divBdr>
                    </w:div>
                  </w:divsChild>
                </w:div>
                <w:div w:id="1653753345">
                  <w:marLeft w:val="0"/>
                  <w:marRight w:val="0"/>
                  <w:marTop w:val="0"/>
                  <w:marBottom w:val="0"/>
                  <w:divBdr>
                    <w:top w:val="none" w:sz="0" w:space="0" w:color="auto"/>
                    <w:left w:val="none" w:sz="0" w:space="0" w:color="auto"/>
                    <w:bottom w:val="none" w:sz="0" w:space="0" w:color="auto"/>
                    <w:right w:val="none" w:sz="0" w:space="0" w:color="auto"/>
                  </w:divBdr>
                  <w:divsChild>
                    <w:div w:id="468978177">
                      <w:marLeft w:val="0"/>
                      <w:marRight w:val="0"/>
                      <w:marTop w:val="0"/>
                      <w:marBottom w:val="0"/>
                      <w:divBdr>
                        <w:top w:val="none" w:sz="0" w:space="0" w:color="auto"/>
                        <w:left w:val="none" w:sz="0" w:space="0" w:color="auto"/>
                        <w:bottom w:val="none" w:sz="0" w:space="0" w:color="auto"/>
                        <w:right w:val="none" w:sz="0" w:space="0" w:color="auto"/>
                      </w:divBdr>
                    </w:div>
                  </w:divsChild>
                </w:div>
                <w:div w:id="1663196573">
                  <w:marLeft w:val="0"/>
                  <w:marRight w:val="0"/>
                  <w:marTop w:val="0"/>
                  <w:marBottom w:val="0"/>
                  <w:divBdr>
                    <w:top w:val="none" w:sz="0" w:space="0" w:color="auto"/>
                    <w:left w:val="none" w:sz="0" w:space="0" w:color="auto"/>
                    <w:bottom w:val="none" w:sz="0" w:space="0" w:color="auto"/>
                    <w:right w:val="none" w:sz="0" w:space="0" w:color="auto"/>
                  </w:divBdr>
                  <w:divsChild>
                    <w:div w:id="1478298667">
                      <w:marLeft w:val="0"/>
                      <w:marRight w:val="0"/>
                      <w:marTop w:val="0"/>
                      <w:marBottom w:val="0"/>
                      <w:divBdr>
                        <w:top w:val="none" w:sz="0" w:space="0" w:color="auto"/>
                        <w:left w:val="none" w:sz="0" w:space="0" w:color="auto"/>
                        <w:bottom w:val="none" w:sz="0" w:space="0" w:color="auto"/>
                        <w:right w:val="none" w:sz="0" w:space="0" w:color="auto"/>
                      </w:divBdr>
                    </w:div>
                  </w:divsChild>
                </w:div>
                <w:div w:id="1687708689">
                  <w:marLeft w:val="0"/>
                  <w:marRight w:val="0"/>
                  <w:marTop w:val="0"/>
                  <w:marBottom w:val="0"/>
                  <w:divBdr>
                    <w:top w:val="none" w:sz="0" w:space="0" w:color="auto"/>
                    <w:left w:val="none" w:sz="0" w:space="0" w:color="auto"/>
                    <w:bottom w:val="none" w:sz="0" w:space="0" w:color="auto"/>
                    <w:right w:val="none" w:sz="0" w:space="0" w:color="auto"/>
                  </w:divBdr>
                  <w:divsChild>
                    <w:div w:id="660892986">
                      <w:marLeft w:val="0"/>
                      <w:marRight w:val="0"/>
                      <w:marTop w:val="0"/>
                      <w:marBottom w:val="0"/>
                      <w:divBdr>
                        <w:top w:val="none" w:sz="0" w:space="0" w:color="auto"/>
                        <w:left w:val="none" w:sz="0" w:space="0" w:color="auto"/>
                        <w:bottom w:val="none" w:sz="0" w:space="0" w:color="auto"/>
                        <w:right w:val="none" w:sz="0" w:space="0" w:color="auto"/>
                      </w:divBdr>
                    </w:div>
                  </w:divsChild>
                </w:div>
                <w:div w:id="1732457140">
                  <w:marLeft w:val="0"/>
                  <w:marRight w:val="0"/>
                  <w:marTop w:val="0"/>
                  <w:marBottom w:val="0"/>
                  <w:divBdr>
                    <w:top w:val="none" w:sz="0" w:space="0" w:color="auto"/>
                    <w:left w:val="none" w:sz="0" w:space="0" w:color="auto"/>
                    <w:bottom w:val="none" w:sz="0" w:space="0" w:color="auto"/>
                    <w:right w:val="none" w:sz="0" w:space="0" w:color="auto"/>
                  </w:divBdr>
                  <w:divsChild>
                    <w:div w:id="374623150">
                      <w:marLeft w:val="0"/>
                      <w:marRight w:val="0"/>
                      <w:marTop w:val="0"/>
                      <w:marBottom w:val="0"/>
                      <w:divBdr>
                        <w:top w:val="none" w:sz="0" w:space="0" w:color="auto"/>
                        <w:left w:val="none" w:sz="0" w:space="0" w:color="auto"/>
                        <w:bottom w:val="none" w:sz="0" w:space="0" w:color="auto"/>
                        <w:right w:val="none" w:sz="0" w:space="0" w:color="auto"/>
                      </w:divBdr>
                    </w:div>
                  </w:divsChild>
                </w:div>
                <w:div w:id="1739982273">
                  <w:marLeft w:val="0"/>
                  <w:marRight w:val="0"/>
                  <w:marTop w:val="0"/>
                  <w:marBottom w:val="0"/>
                  <w:divBdr>
                    <w:top w:val="none" w:sz="0" w:space="0" w:color="auto"/>
                    <w:left w:val="none" w:sz="0" w:space="0" w:color="auto"/>
                    <w:bottom w:val="none" w:sz="0" w:space="0" w:color="auto"/>
                    <w:right w:val="none" w:sz="0" w:space="0" w:color="auto"/>
                  </w:divBdr>
                  <w:divsChild>
                    <w:div w:id="1124619760">
                      <w:marLeft w:val="0"/>
                      <w:marRight w:val="0"/>
                      <w:marTop w:val="0"/>
                      <w:marBottom w:val="0"/>
                      <w:divBdr>
                        <w:top w:val="none" w:sz="0" w:space="0" w:color="auto"/>
                        <w:left w:val="none" w:sz="0" w:space="0" w:color="auto"/>
                        <w:bottom w:val="none" w:sz="0" w:space="0" w:color="auto"/>
                        <w:right w:val="none" w:sz="0" w:space="0" w:color="auto"/>
                      </w:divBdr>
                    </w:div>
                  </w:divsChild>
                </w:div>
                <w:div w:id="1741827579">
                  <w:marLeft w:val="0"/>
                  <w:marRight w:val="0"/>
                  <w:marTop w:val="0"/>
                  <w:marBottom w:val="0"/>
                  <w:divBdr>
                    <w:top w:val="none" w:sz="0" w:space="0" w:color="auto"/>
                    <w:left w:val="none" w:sz="0" w:space="0" w:color="auto"/>
                    <w:bottom w:val="none" w:sz="0" w:space="0" w:color="auto"/>
                    <w:right w:val="none" w:sz="0" w:space="0" w:color="auto"/>
                  </w:divBdr>
                  <w:divsChild>
                    <w:div w:id="573199732">
                      <w:marLeft w:val="0"/>
                      <w:marRight w:val="0"/>
                      <w:marTop w:val="0"/>
                      <w:marBottom w:val="0"/>
                      <w:divBdr>
                        <w:top w:val="none" w:sz="0" w:space="0" w:color="auto"/>
                        <w:left w:val="none" w:sz="0" w:space="0" w:color="auto"/>
                        <w:bottom w:val="none" w:sz="0" w:space="0" w:color="auto"/>
                        <w:right w:val="none" w:sz="0" w:space="0" w:color="auto"/>
                      </w:divBdr>
                    </w:div>
                  </w:divsChild>
                </w:div>
                <w:div w:id="1751462407">
                  <w:marLeft w:val="0"/>
                  <w:marRight w:val="0"/>
                  <w:marTop w:val="0"/>
                  <w:marBottom w:val="0"/>
                  <w:divBdr>
                    <w:top w:val="none" w:sz="0" w:space="0" w:color="auto"/>
                    <w:left w:val="none" w:sz="0" w:space="0" w:color="auto"/>
                    <w:bottom w:val="none" w:sz="0" w:space="0" w:color="auto"/>
                    <w:right w:val="none" w:sz="0" w:space="0" w:color="auto"/>
                  </w:divBdr>
                  <w:divsChild>
                    <w:div w:id="1677271155">
                      <w:marLeft w:val="0"/>
                      <w:marRight w:val="0"/>
                      <w:marTop w:val="0"/>
                      <w:marBottom w:val="0"/>
                      <w:divBdr>
                        <w:top w:val="none" w:sz="0" w:space="0" w:color="auto"/>
                        <w:left w:val="none" w:sz="0" w:space="0" w:color="auto"/>
                        <w:bottom w:val="none" w:sz="0" w:space="0" w:color="auto"/>
                        <w:right w:val="none" w:sz="0" w:space="0" w:color="auto"/>
                      </w:divBdr>
                    </w:div>
                  </w:divsChild>
                </w:div>
                <w:div w:id="1754813563">
                  <w:marLeft w:val="0"/>
                  <w:marRight w:val="0"/>
                  <w:marTop w:val="0"/>
                  <w:marBottom w:val="0"/>
                  <w:divBdr>
                    <w:top w:val="none" w:sz="0" w:space="0" w:color="auto"/>
                    <w:left w:val="none" w:sz="0" w:space="0" w:color="auto"/>
                    <w:bottom w:val="none" w:sz="0" w:space="0" w:color="auto"/>
                    <w:right w:val="none" w:sz="0" w:space="0" w:color="auto"/>
                  </w:divBdr>
                  <w:divsChild>
                    <w:div w:id="1536111932">
                      <w:marLeft w:val="0"/>
                      <w:marRight w:val="0"/>
                      <w:marTop w:val="0"/>
                      <w:marBottom w:val="0"/>
                      <w:divBdr>
                        <w:top w:val="none" w:sz="0" w:space="0" w:color="auto"/>
                        <w:left w:val="none" w:sz="0" w:space="0" w:color="auto"/>
                        <w:bottom w:val="none" w:sz="0" w:space="0" w:color="auto"/>
                        <w:right w:val="none" w:sz="0" w:space="0" w:color="auto"/>
                      </w:divBdr>
                    </w:div>
                  </w:divsChild>
                </w:div>
                <w:div w:id="1758479419">
                  <w:marLeft w:val="0"/>
                  <w:marRight w:val="0"/>
                  <w:marTop w:val="0"/>
                  <w:marBottom w:val="0"/>
                  <w:divBdr>
                    <w:top w:val="none" w:sz="0" w:space="0" w:color="auto"/>
                    <w:left w:val="none" w:sz="0" w:space="0" w:color="auto"/>
                    <w:bottom w:val="none" w:sz="0" w:space="0" w:color="auto"/>
                    <w:right w:val="none" w:sz="0" w:space="0" w:color="auto"/>
                  </w:divBdr>
                  <w:divsChild>
                    <w:div w:id="1708793894">
                      <w:marLeft w:val="0"/>
                      <w:marRight w:val="0"/>
                      <w:marTop w:val="0"/>
                      <w:marBottom w:val="0"/>
                      <w:divBdr>
                        <w:top w:val="none" w:sz="0" w:space="0" w:color="auto"/>
                        <w:left w:val="none" w:sz="0" w:space="0" w:color="auto"/>
                        <w:bottom w:val="none" w:sz="0" w:space="0" w:color="auto"/>
                        <w:right w:val="none" w:sz="0" w:space="0" w:color="auto"/>
                      </w:divBdr>
                    </w:div>
                  </w:divsChild>
                </w:div>
                <w:div w:id="1781491782">
                  <w:marLeft w:val="0"/>
                  <w:marRight w:val="0"/>
                  <w:marTop w:val="0"/>
                  <w:marBottom w:val="0"/>
                  <w:divBdr>
                    <w:top w:val="none" w:sz="0" w:space="0" w:color="auto"/>
                    <w:left w:val="none" w:sz="0" w:space="0" w:color="auto"/>
                    <w:bottom w:val="none" w:sz="0" w:space="0" w:color="auto"/>
                    <w:right w:val="none" w:sz="0" w:space="0" w:color="auto"/>
                  </w:divBdr>
                  <w:divsChild>
                    <w:div w:id="436798317">
                      <w:marLeft w:val="0"/>
                      <w:marRight w:val="0"/>
                      <w:marTop w:val="0"/>
                      <w:marBottom w:val="0"/>
                      <w:divBdr>
                        <w:top w:val="none" w:sz="0" w:space="0" w:color="auto"/>
                        <w:left w:val="none" w:sz="0" w:space="0" w:color="auto"/>
                        <w:bottom w:val="none" w:sz="0" w:space="0" w:color="auto"/>
                        <w:right w:val="none" w:sz="0" w:space="0" w:color="auto"/>
                      </w:divBdr>
                    </w:div>
                  </w:divsChild>
                </w:div>
                <w:div w:id="1785423599">
                  <w:marLeft w:val="0"/>
                  <w:marRight w:val="0"/>
                  <w:marTop w:val="0"/>
                  <w:marBottom w:val="0"/>
                  <w:divBdr>
                    <w:top w:val="none" w:sz="0" w:space="0" w:color="auto"/>
                    <w:left w:val="none" w:sz="0" w:space="0" w:color="auto"/>
                    <w:bottom w:val="none" w:sz="0" w:space="0" w:color="auto"/>
                    <w:right w:val="none" w:sz="0" w:space="0" w:color="auto"/>
                  </w:divBdr>
                  <w:divsChild>
                    <w:div w:id="1105687936">
                      <w:marLeft w:val="0"/>
                      <w:marRight w:val="0"/>
                      <w:marTop w:val="0"/>
                      <w:marBottom w:val="0"/>
                      <w:divBdr>
                        <w:top w:val="none" w:sz="0" w:space="0" w:color="auto"/>
                        <w:left w:val="none" w:sz="0" w:space="0" w:color="auto"/>
                        <w:bottom w:val="none" w:sz="0" w:space="0" w:color="auto"/>
                        <w:right w:val="none" w:sz="0" w:space="0" w:color="auto"/>
                      </w:divBdr>
                    </w:div>
                  </w:divsChild>
                </w:div>
                <w:div w:id="1798259003">
                  <w:marLeft w:val="0"/>
                  <w:marRight w:val="0"/>
                  <w:marTop w:val="0"/>
                  <w:marBottom w:val="0"/>
                  <w:divBdr>
                    <w:top w:val="none" w:sz="0" w:space="0" w:color="auto"/>
                    <w:left w:val="none" w:sz="0" w:space="0" w:color="auto"/>
                    <w:bottom w:val="none" w:sz="0" w:space="0" w:color="auto"/>
                    <w:right w:val="none" w:sz="0" w:space="0" w:color="auto"/>
                  </w:divBdr>
                  <w:divsChild>
                    <w:div w:id="497036324">
                      <w:marLeft w:val="0"/>
                      <w:marRight w:val="0"/>
                      <w:marTop w:val="0"/>
                      <w:marBottom w:val="0"/>
                      <w:divBdr>
                        <w:top w:val="none" w:sz="0" w:space="0" w:color="auto"/>
                        <w:left w:val="none" w:sz="0" w:space="0" w:color="auto"/>
                        <w:bottom w:val="none" w:sz="0" w:space="0" w:color="auto"/>
                        <w:right w:val="none" w:sz="0" w:space="0" w:color="auto"/>
                      </w:divBdr>
                    </w:div>
                  </w:divsChild>
                </w:div>
                <w:div w:id="1818567234">
                  <w:marLeft w:val="0"/>
                  <w:marRight w:val="0"/>
                  <w:marTop w:val="0"/>
                  <w:marBottom w:val="0"/>
                  <w:divBdr>
                    <w:top w:val="none" w:sz="0" w:space="0" w:color="auto"/>
                    <w:left w:val="none" w:sz="0" w:space="0" w:color="auto"/>
                    <w:bottom w:val="none" w:sz="0" w:space="0" w:color="auto"/>
                    <w:right w:val="none" w:sz="0" w:space="0" w:color="auto"/>
                  </w:divBdr>
                  <w:divsChild>
                    <w:div w:id="2063748748">
                      <w:marLeft w:val="0"/>
                      <w:marRight w:val="0"/>
                      <w:marTop w:val="0"/>
                      <w:marBottom w:val="0"/>
                      <w:divBdr>
                        <w:top w:val="none" w:sz="0" w:space="0" w:color="auto"/>
                        <w:left w:val="none" w:sz="0" w:space="0" w:color="auto"/>
                        <w:bottom w:val="none" w:sz="0" w:space="0" w:color="auto"/>
                        <w:right w:val="none" w:sz="0" w:space="0" w:color="auto"/>
                      </w:divBdr>
                    </w:div>
                  </w:divsChild>
                </w:div>
                <w:div w:id="1847283196">
                  <w:marLeft w:val="0"/>
                  <w:marRight w:val="0"/>
                  <w:marTop w:val="0"/>
                  <w:marBottom w:val="0"/>
                  <w:divBdr>
                    <w:top w:val="none" w:sz="0" w:space="0" w:color="auto"/>
                    <w:left w:val="none" w:sz="0" w:space="0" w:color="auto"/>
                    <w:bottom w:val="none" w:sz="0" w:space="0" w:color="auto"/>
                    <w:right w:val="none" w:sz="0" w:space="0" w:color="auto"/>
                  </w:divBdr>
                  <w:divsChild>
                    <w:div w:id="1465003781">
                      <w:marLeft w:val="0"/>
                      <w:marRight w:val="0"/>
                      <w:marTop w:val="0"/>
                      <w:marBottom w:val="0"/>
                      <w:divBdr>
                        <w:top w:val="none" w:sz="0" w:space="0" w:color="auto"/>
                        <w:left w:val="none" w:sz="0" w:space="0" w:color="auto"/>
                        <w:bottom w:val="none" w:sz="0" w:space="0" w:color="auto"/>
                        <w:right w:val="none" w:sz="0" w:space="0" w:color="auto"/>
                      </w:divBdr>
                    </w:div>
                  </w:divsChild>
                </w:div>
                <w:div w:id="1864660980">
                  <w:marLeft w:val="0"/>
                  <w:marRight w:val="0"/>
                  <w:marTop w:val="0"/>
                  <w:marBottom w:val="0"/>
                  <w:divBdr>
                    <w:top w:val="none" w:sz="0" w:space="0" w:color="auto"/>
                    <w:left w:val="none" w:sz="0" w:space="0" w:color="auto"/>
                    <w:bottom w:val="none" w:sz="0" w:space="0" w:color="auto"/>
                    <w:right w:val="none" w:sz="0" w:space="0" w:color="auto"/>
                  </w:divBdr>
                  <w:divsChild>
                    <w:div w:id="150220372">
                      <w:marLeft w:val="0"/>
                      <w:marRight w:val="0"/>
                      <w:marTop w:val="0"/>
                      <w:marBottom w:val="0"/>
                      <w:divBdr>
                        <w:top w:val="none" w:sz="0" w:space="0" w:color="auto"/>
                        <w:left w:val="none" w:sz="0" w:space="0" w:color="auto"/>
                        <w:bottom w:val="none" w:sz="0" w:space="0" w:color="auto"/>
                        <w:right w:val="none" w:sz="0" w:space="0" w:color="auto"/>
                      </w:divBdr>
                    </w:div>
                  </w:divsChild>
                </w:div>
                <w:div w:id="1869053926">
                  <w:marLeft w:val="0"/>
                  <w:marRight w:val="0"/>
                  <w:marTop w:val="0"/>
                  <w:marBottom w:val="0"/>
                  <w:divBdr>
                    <w:top w:val="none" w:sz="0" w:space="0" w:color="auto"/>
                    <w:left w:val="none" w:sz="0" w:space="0" w:color="auto"/>
                    <w:bottom w:val="none" w:sz="0" w:space="0" w:color="auto"/>
                    <w:right w:val="none" w:sz="0" w:space="0" w:color="auto"/>
                  </w:divBdr>
                  <w:divsChild>
                    <w:div w:id="1042243430">
                      <w:marLeft w:val="0"/>
                      <w:marRight w:val="0"/>
                      <w:marTop w:val="0"/>
                      <w:marBottom w:val="0"/>
                      <w:divBdr>
                        <w:top w:val="none" w:sz="0" w:space="0" w:color="auto"/>
                        <w:left w:val="none" w:sz="0" w:space="0" w:color="auto"/>
                        <w:bottom w:val="none" w:sz="0" w:space="0" w:color="auto"/>
                        <w:right w:val="none" w:sz="0" w:space="0" w:color="auto"/>
                      </w:divBdr>
                    </w:div>
                  </w:divsChild>
                </w:div>
                <w:div w:id="1893231018">
                  <w:marLeft w:val="0"/>
                  <w:marRight w:val="0"/>
                  <w:marTop w:val="0"/>
                  <w:marBottom w:val="0"/>
                  <w:divBdr>
                    <w:top w:val="none" w:sz="0" w:space="0" w:color="auto"/>
                    <w:left w:val="none" w:sz="0" w:space="0" w:color="auto"/>
                    <w:bottom w:val="none" w:sz="0" w:space="0" w:color="auto"/>
                    <w:right w:val="none" w:sz="0" w:space="0" w:color="auto"/>
                  </w:divBdr>
                  <w:divsChild>
                    <w:div w:id="1681278073">
                      <w:marLeft w:val="0"/>
                      <w:marRight w:val="0"/>
                      <w:marTop w:val="0"/>
                      <w:marBottom w:val="0"/>
                      <w:divBdr>
                        <w:top w:val="none" w:sz="0" w:space="0" w:color="auto"/>
                        <w:left w:val="none" w:sz="0" w:space="0" w:color="auto"/>
                        <w:bottom w:val="none" w:sz="0" w:space="0" w:color="auto"/>
                        <w:right w:val="none" w:sz="0" w:space="0" w:color="auto"/>
                      </w:divBdr>
                    </w:div>
                  </w:divsChild>
                </w:div>
                <w:div w:id="1893299014">
                  <w:marLeft w:val="0"/>
                  <w:marRight w:val="0"/>
                  <w:marTop w:val="0"/>
                  <w:marBottom w:val="0"/>
                  <w:divBdr>
                    <w:top w:val="none" w:sz="0" w:space="0" w:color="auto"/>
                    <w:left w:val="none" w:sz="0" w:space="0" w:color="auto"/>
                    <w:bottom w:val="none" w:sz="0" w:space="0" w:color="auto"/>
                    <w:right w:val="none" w:sz="0" w:space="0" w:color="auto"/>
                  </w:divBdr>
                  <w:divsChild>
                    <w:div w:id="737361640">
                      <w:marLeft w:val="0"/>
                      <w:marRight w:val="0"/>
                      <w:marTop w:val="0"/>
                      <w:marBottom w:val="0"/>
                      <w:divBdr>
                        <w:top w:val="none" w:sz="0" w:space="0" w:color="auto"/>
                        <w:left w:val="none" w:sz="0" w:space="0" w:color="auto"/>
                        <w:bottom w:val="none" w:sz="0" w:space="0" w:color="auto"/>
                        <w:right w:val="none" w:sz="0" w:space="0" w:color="auto"/>
                      </w:divBdr>
                    </w:div>
                  </w:divsChild>
                </w:div>
                <w:div w:id="1909026906">
                  <w:marLeft w:val="0"/>
                  <w:marRight w:val="0"/>
                  <w:marTop w:val="0"/>
                  <w:marBottom w:val="0"/>
                  <w:divBdr>
                    <w:top w:val="none" w:sz="0" w:space="0" w:color="auto"/>
                    <w:left w:val="none" w:sz="0" w:space="0" w:color="auto"/>
                    <w:bottom w:val="none" w:sz="0" w:space="0" w:color="auto"/>
                    <w:right w:val="none" w:sz="0" w:space="0" w:color="auto"/>
                  </w:divBdr>
                  <w:divsChild>
                    <w:div w:id="1343364007">
                      <w:marLeft w:val="0"/>
                      <w:marRight w:val="0"/>
                      <w:marTop w:val="0"/>
                      <w:marBottom w:val="0"/>
                      <w:divBdr>
                        <w:top w:val="none" w:sz="0" w:space="0" w:color="auto"/>
                        <w:left w:val="none" w:sz="0" w:space="0" w:color="auto"/>
                        <w:bottom w:val="none" w:sz="0" w:space="0" w:color="auto"/>
                        <w:right w:val="none" w:sz="0" w:space="0" w:color="auto"/>
                      </w:divBdr>
                    </w:div>
                  </w:divsChild>
                </w:div>
                <w:div w:id="1929999195">
                  <w:marLeft w:val="0"/>
                  <w:marRight w:val="0"/>
                  <w:marTop w:val="0"/>
                  <w:marBottom w:val="0"/>
                  <w:divBdr>
                    <w:top w:val="none" w:sz="0" w:space="0" w:color="auto"/>
                    <w:left w:val="none" w:sz="0" w:space="0" w:color="auto"/>
                    <w:bottom w:val="none" w:sz="0" w:space="0" w:color="auto"/>
                    <w:right w:val="none" w:sz="0" w:space="0" w:color="auto"/>
                  </w:divBdr>
                  <w:divsChild>
                    <w:div w:id="393703518">
                      <w:marLeft w:val="0"/>
                      <w:marRight w:val="0"/>
                      <w:marTop w:val="0"/>
                      <w:marBottom w:val="0"/>
                      <w:divBdr>
                        <w:top w:val="none" w:sz="0" w:space="0" w:color="auto"/>
                        <w:left w:val="none" w:sz="0" w:space="0" w:color="auto"/>
                        <w:bottom w:val="none" w:sz="0" w:space="0" w:color="auto"/>
                        <w:right w:val="none" w:sz="0" w:space="0" w:color="auto"/>
                      </w:divBdr>
                    </w:div>
                  </w:divsChild>
                </w:div>
                <w:div w:id="1934706031">
                  <w:marLeft w:val="0"/>
                  <w:marRight w:val="0"/>
                  <w:marTop w:val="0"/>
                  <w:marBottom w:val="0"/>
                  <w:divBdr>
                    <w:top w:val="none" w:sz="0" w:space="0" w:color="auto"/>
                    <w:left w:val="none" w:sz="0" w:space="0" w:color="auto"/>
                    <w:bottom w:val="none" w:sz="0" w:space="0" w:color="auto"/>
                    <w:right w:val="none" w:sz="0" w:space="0" w:color="auto"/>
                  </w:divBdr>
                  <w:divsChild>
                    <w:div w:id="1464426622">
                      <w:marLeft w:val="0"/>
                      <w:marRight w:val="0"/>
                      <w:marTop w:val="0"/>
                      <w:marBottom w:val="0"/>
                      <w:divBdr>
                        <w:top w:val="none" w:sz="0" w:space="0" w:color="auto"/>
                        <w:left w:val="none" w:sz="0" w:space="0" w:color="auto"/>
                        <w:bottom w:val="none" w:sz="0" w:space="0" w:color="auto"/>
                        <w:right w:val="none" w:sz="0" w:space="0" w:color="auto"/>
                      </w:divBdr>
                    </w:div>
                  </w:divsChild>
                </w:div>
                <w:div w:id="1991015368">
                  <w:marLeft w:val="0"/>
                  <w:marRight w:val="0"/>
                  <w:marTop w:val="0"/>
                  <w:marBottom w:val="0"/>
                  <w:divBdr>
                    <w:top w:val="none" w:sz="0" w:space="0" w:color="auto"/>
                    <w:left w:val="none" w:sz="0" w:space="0" w:color="auto"/>
                    <w:bottom w:val="none" w:sz="0" w:space="0" w:color="auto"/>
                    <w:right w:val="none" w:sz="0" w:space="0" w:color="auto"/>
                  </w:divBdr>
                  <w:divsChild>
                    <w:div w:id="1791239857">
                      <w:marLeft w:val="0"/>
                      <w:marRight w:val="0"/>
                      <w:marTop w:val="0"/>
                      <w:marBottom w:val="0"/>
                      <w:divBdr>
                        <w:top w:val="none" w:sz="0" w:space="0" w:color="auto"/>
                        <w:left w:val="none" w:sz="0" w:space="0" w:color="auto"/>
                        <w:bottom w:val="none" w:sz="0" w:space="0" w:color="auto"/>
                        <w:right w:val="none" w:sz="0" w:space="0" w:color="auto"/>
                      </w:divBdr>
                    </w:div>
                  </w:divsChild>
                </w:div>
                <w:div w:id="2003199581">
                  <w:marLeft w:val="0"/>
                  <w:marRight w:val="0"/>
                  <w:marTop w:val="0"/>
                  <w:marBottom w:val="0"/>
                  <w:divBdr>
                    <w:top w:val="none" w:sz="0" w:space="0" w:color="auto"/>
                    <w:left w:val="none" w:sz="0" w:space="0" w:color="auto"/>
                    <w:bottom w:val="none" w:sz="0" w:space="0" w:color="auto"/>
                    <w:right w:val="none" w:sz="0" w:space="0" w:color="auto"/>
                  </w:divBdr>
                  <w:divsChild>
                    <w:div w:id="897741722">
                      <w:marLeft w:val="0"/>
                      <w:marRight w:val="0"/>
                      <w:marTop w:val="0"/>
                      <w:marBottom w:val="0"/>
                      <w:divBdr>
                        <w:top w:val="none" w:sz="0" w:space="0" w:color="auto"/>
                        <w:left w:val="none" w:sz="0" w:space="0" w:color="auto"/>
                        <w:bottom w:val="none" w:sz="0" w:space="0" w:color="auto"/>
                        <w:right w:val="none" w:sz="0" w:space="0" w:color="auto"/>
                      </w:divBdr>
                    </w:div>
                  </w:divsChild>
                </w:div>
                <w:div w:id="2010674825">
                  <w:marLeft w:val="0"/>
                  <w:marRight w:val="0"/>
                  <w:marTop w:val="0"/>
                  <w:marBottom w:val="0"/>
                  <w:divBdr>
                    <w:top w:val="none" w:sz="0" w:space="0" w:color="auto"/>
                    <w:left w:val="none" w:sz="0" w:space="0" w:color="auto"/>
                    <w:bottom w:val="none" w:sz="0" w:space="0" w:color="auto"/>
                    <w:right w:val="none" w:sz="0" w:space="0" w:color="auto"/>
                  </w:divBdr>
                  <w:divsChild>
                    <w:div w:id="783113709">
                      <w:marLeft w:val="0"/>
                      <w:marRight w:val="0"/>
                      <w:marTop w:val="0"/>
                      <w:marBottom w:val="0"/>
                      <w:divBdr>
                        <w:top w:val="none" w:sz="0" w:space="0" w:color="auto"/>
                        <w:left w:val="none" w:sz="0" w:space="0" w:color="auto"/>
                        <w:bottom w:val="none" w:sz="0" w:space="0" w:color="auto"/>
                        <w:right w:val="none" w:sz="0" w:space="0" w:color="auto"/>
                      </w:divBdr>
                    </w:div>
                  </w:divsChild>
                </w:div>
                <w:div w:id="2035420268">
                  <w:marLeft w:val="0"/>
                  <w:marRight w:val="0"/>
                  <w:marTop w:val="0"/>
                  <w:marBottom w:val="0"/>
                  <w:divBdr>
                    <w:top w:val="none" w:sz="0" w:space="0" w:color="auto"/>
                    <w:left w:val="none" w:sz="0" w:space="0" w:color="auto"/>
                    <w:bottom w:val="none" w:sz="0" w:space="0" w:color="auto"/>
                    <w:right w:val="none" w:sz="0" w:space="0" w:color="auto"/>
                  </w:divBdr>
                  <w:divsChild>
                    <w:div w:id="688801873">
                      <w:marLeft w:val="0"/>
                      <w:marRight w:val="0"/>
                      <w:marTop w:val="0"/>
                      <w:marBottom w:val="0"/>
                      <w:divBdr>
                        <w:top w:val="none" w:sz="0" w:space="0" w:color="auto"/>
                        <w:left w:val="none" w:sz="0" w:space="0" w:color="auto"/>
                        <w:bottom w:val="none" w:sz="0" w:space="0" w:color="auto"/>
                        <w:right w:val="none" w:sz="0" w:space="0" w:color="auto"/>
                      </w:divBdr>
                    </w:div>
                  </w:divsChild>
                </w:div>
                <w:div w:id="2037072321">
                  <w:marLeft w:val="0"/>
                  <w:marRight w:val="0"/>
                  <w:marTop w:val="0"/>
                  <w:marBottom w:val="0"/>
                  <w:divBdr>
                    <w:top w:val="none" w:sz="0" w:space="0" w:color="auto"/>
                    <w:left w:val="none" w:sz="0" w:space="0" w:color="auto"/>
                    <w:bottom w:val="none" w:sz="0" w:space="0" w:color="auto"/>
                    <w:right w:val="none" w:sz="0" w:space="0" w:color="auto"/>
                  </w:divBdr>
                  <w:divsChild>
                    <w:div w:id="1311902941">
                      <w:marLeft w:val="0"/>
                      <w:marRight w:val="0"/>
                      <w:marTop w:val="0"/>
                      <w:marBottom w:val="0"/>
                      <w:divBdr>
                        <w:top w:val="none" w:sz="0" w:space="0" w:color="auto"/>
                        <w:left w:val="none" w:sz="0" w:space="0" w:color="auto"/>
                        <w:bottom w:val="none" w:sz="0" w:space="0" w:color="auto"/>
                        <w:right w:val="none" w:sz="0" w:space="0" w:color="auto"/>
                      </w:divBdr>
                    </w:div>
                  </w:divsChild>
                </w:div>
                <w:div w:id="2075808251">
                  <w:marLeft w:val="0"/>
                  <w:marRight w:val="0"/>
                  <w:marTop w:val="0"/>
                  <w:marBottom w:val="0"/>
                  <w:divBdr>
                    <w:top w:val="none" w:sz="0" w:space="0" w:color="auto"/>
                    <w:left w:val="none" w:sz="0" w:space="0" w:color="auto"/>
                    <w:bottom w:val="none" w:sz="0" w:space="0" w:color="auto"/>
                    <w:right w:val="none" w:sz="0" w:space="0" w:color="auto"/>
                  </w:divBdr>
                  <w:divsChild>
                    <w:div w:id="1376544028">
                      <w:marLeft w:val="0"/>
                      <w:marRight w:val="0"/>
                      <w:marTop w:val="0"/>
                      <w:marBottom w:val="0"/>
                      <w:divBdr>
                        <w:top w:val="none" w:sz="0" w:space="0" w:color="auto"/>
                        <w:left w:val="none" w:sz="0" w:space="0" w:color="auto"/>
                        <w:bottom w:val="none" w:sz="0" w:space="0" w:color="auto"/>
                        <w:right w:val="none" w:sz="0" w:space="0" w:color="auto"/>
                      </w:divBdr>
                    </w:div>
                  </w:divsChild>
                </w:div>
                <w:div w:id="2107771853">
                  <w:marLeft w:val="0"/>
                  <w:marRight w:val="0"/>
                  <w:marTop w:val="0"/>
                  <w:marBottom w:val="0"/>
                  <w:divBdr>
                    <w:top w:val="none" w:sz="0" w:space="0" w:color="auto"/>
                    <w:left w:val="none" w:sz="0" w:space="0" w:color="auto"/>
                    <w:bottom w:val="none" w:sz="0" w:space="0" w:color="auto"/>
                    <w:right w:val="none" w:sz="0" w:space="0" w:color="auto"/>
                  </w:divBdr>
                  <w:divsChild>
                    <w:div w:id="1522208122">
                      <w:marLeft w:val="0"/>
                      <w:marRight w:val="0"/>
                      <w:marTop w:val="0"/>
                      <w:marBottom w:val="0"/>
                      <w:divBdr>
                        <w:top w:val="none" w:sz="0" w:space="0" w:color="auto"/>
                        <w:left w:val="none" w:sz="0" w:space="0" w:color="auto"/>
                        <w:bottom w:val="none" w:sz="0" w:space="0" w:color="auto"/>
                        <w:right w:val="none" w:sz="0" w:space="0" w:color="auto"/>
                      </w:divBdr>
                    </w:div>
                  </w:divsChild>
                </w:div>
                <w:div w:id="2118791545">
                  <w:marLeft w:val="0"/>
                  <w:marRight w:val="0"/>
                  <w:marTop w:val="0"/>
                  <w:marBottom w:val="0"/>
                  <w:divBdr>
                    <w:top w:val="none" w:sz="0" w:space="0" w:color="auto"/>
                    <w:left w:val="none" w:sz="0" w:space="0" w:color="auto"/>
                    <w:bottom w:val="none" w:sz="0" w:space="0" w:color="auto"/>
                    <w:right w:val="none" w:sz="0" w:space="0" w:color="auto"/>
                  </w:divBdr>
                  <w:divsChild>
                    <w:div w:id="120922264">
                      <w:marLeft w:val="0"/>
                      <w:marRight w:val="0"/>
                      <w:marTop w:val="0"/>
                      <w:marBottom w:val="0"/>
                      <w:divBdr>
                        <w:top w:val="none" w:sz="0" w:space="0" w:color="auto"/>
                        <w:left w:val="none" w:sz="0" w:space="0" w:color="auto"/>
                        <w:bottom w:val="none" w:sz="0" w:space="0" w:color="auto"/>
                        <w:right w:val="none" w:sz="0" w:space="0" w:color="auto"/>
                      </w:divBdr>
                    </w:div>
                  </w:divsChild>
                </w:div>
                <w:div w:id="2123379013">
                  <w:marLeft w:val="0"/>
                  <w:marRight w:val="0"/>
                  <w:marTop w:val="0"/>
                  <w:marBottom w:val="0"/>
                  <w:divBdr>
                    <w:top w:val="none" w:sz="0" w:space="0" w:color="auto"/>
                    <w:left w:val="none" w:sz="0" w:space="0" w:color="auto"/>
                    <w:bottom w:val="none" w:sz="0" w:space="0" w:color="auto"/>
                    <w:right w:val="none" w:sz="0" w:space="0" w:color="auto"/>
                  </w:divBdr>
                  <w:divsChild>
                    <w:div w:id="1025405526">
                      <w:marLeft w:val="0"/>
                      <w:marRight w:val="0"/>
                      <w:marTop w:val="0"/>
                      <w:marBottom w:val="0"/>
                      <w:divBdr>
                        <w:top w:val="none" w:sz="0" w:space="0" w:color="auto"/>
                        <w:left w:val="none" w:sz="0" w:space="0" w:color="auto"/>
                        <w:bottom w:val="none" w:sz="0" w:space="0" w:color="auto"/>
                        <w:right w:val="none" w:sz="0" w:space="0" w:color="auto"/>
                      </w:divBdr>
                    </w:div>
                  </w:divsChild>
                </w:div>
                <w:div w:id="2123573292">
                  <w:marLeft w:val="0"/>
                  <w:marRight w:val="0"/>
                  <w:marTop w:val="0"/>
                  <w:marBottom w:val="0"/>
                  <w:divBdr>
                    <w:top w:val="none" w:sz="0" w:space="0" w:color="auto"/>
                    <w:left w:val="none" w:sz="0" w:space="0" w:color="auto"/>
                    <w:bottom w:val="none" w:sz="0" w:space="0" w:color="auto"/>
                    <w:right w:val="none" w:sz="0" w:space="0" w:color="auto"/>
                  </w:divBdr>
                  <w:divsChild>
                    <w:div w:id="1024288001">
                      <w:marLeft w:val="0"/>
                      <w:marRight w:val="0"/>
                      <w:marTop w:val="0"/>
                      <w:marBottom w:val="0"/>
                      <w:divBdr>
                        <w:top w:val="none" w:sz="0" w:space="0" w:color="auto"/>
                        <w:left w:val="none" w:sz="0" w:space="0" w:color="auto"/>
                        <w:bottom w:val="none" w:sz="0" w:space="0" w:color="auto"/>
                        <w:right w:val="none" w:sz="0" w:space="0" w:color="auto"/>
                      </w:divBdr>
                    </w:div>
                  </w:divsChild>
                </w:div>
                <w:div w:id="2132359541">
                  <w:marLeft w:val="0"/>
                  <w:marRight w:val="0"/>
                  <w:marTop w:val="0"/>
                  <w:marBottom w:val="0"/>
                  <w:divBdr>
                    <w:top w:val="none" w:sz="0" w:space="0" w:color="auto"/>
                    <w:left w:val="none" w:sz="0" w:space="0" w:color="auto"/>
                    <w:bottom w:val="none" w:sz="0" w:space="0" w:color="auto"/>
                    <w:right w:val="none" w:sz="0" w:space="0" w:color="auto"/>
                  </w:divBdr>
                  <w:divsChild>
                    <w:div w:id="472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4098">
          <w:marLeft w:val="0"/>
          <w:marRight w:val="0"/>
          <w:marTop w:val="0"/>
          <w:marBottom w:val="0"/>
          <w:divBdr>
            <w:top w:val="none" w:sz="0" w:space="0" w:color="auto"/>
            <w:left w:val="none" w:sz="0" w:space="0" w:color="auto"/>
            <w:bottom w:val="none" w:sz="0" w:space="0" w:color="auto"/>
            <w:right w:val="none" w:sz="0" w:space="0" w:color="auto"/>
          </w:divBdr>
        </w:div>
        <w:div w:id="1940984956">
          <w:marLeft w:val="0"/>
          <w:marRight w:val="0"/>
          <w:marTop w:val="0"/>
          <w:marBottom w:val="0"/>
          <w:divBdr>
            <w:top w:val="none" w:sz="0" w:space="0" w:color="auto"/>
            <w:left w:val="none" w:sz="0" w:space="0" w:color="auto"/>
            <w:bottom w:val="none" w:sz="0" w:space="0" w:color="auto"/>
            <w:right w:val="none" w:sz="0" w:space="0" w:color="auto"/>
          </w:divBdr>
        </w:div>
        <w:div w:id="2048605105">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65369780">
      <w:bodyDiv w:val="1"/>
      <w:marLeft w:val="0"/>
      <w:marRight w:val="0"/>
      <w:marTop w:val="0"/>
      <w:marBottom w:val="0"/>
      <w:divBdr>
        <w:top w:val="none" w:sz="0" w:space="0" w:color="auto"/>
        <w:left w:val="none" w:sz="0" w:space="0" w:color="auto"/>
        <w:bottom w:val="none" w:sz="0" w:space="0" w:color="auto"/>
        <w:right w:val="none" w:sz="0" w:space="0" w:color="auto"/>
      </w:divBdr>
      <w:divsChild>
        <w:div w:id="1239095631">
          <w:marLeft w:val="0"/>
          <w:marRight w:val="0"/>
          <w:marTop w:val="0"/>
          <w:marBottom w:val="0"/>
          <w:divBdr>
            <w:top w:val="none" w:sz="0" w:space="0" w:color="auto"/>
            <w:left w:val="none" w:sz="0" w:space="0" w:color="auto"/>
            <w:bottom w:val="none" w:sz="0" w:space="0" w:color="auto"/>
            <w:right w:val="none" w:sz="0" w:space="0" w:color="auto"/>
          </w:divBdr>
        </w:div>
        <w:div w:id="2064517771">
          <w:marLeft w:val="0"/>
          <w:marRight w:val="0"/>
          <w:marTop w:val="0"/>
          <w:marBottom w:val="0"/>
          <w:divBdr>
            <w:top w:val="none" w:sz="0" w:space="0" w:color="auto"/>
            <w:left w:val="none" w:sz="0" w:space="0" w:color="auto"/>
            <w:bottom w:val="none" w:sz="0" w:space="0" w:color="auto"/>
            <w:right w:val="none" w:sz="0" w:space="0" w:color="auto"/>
          </w:divBdr>
        </w:div>
        <w:div w:id="2069759633">
          <w:marLeft w:val="0"/>
          <w:marRight w:val="0"/>
          <w:marTop w:val="0"/>
          <w:marBottom w:val="0"/>
          <w:divBdr>
            <w:top w:val="none" w:sz="0" w:space="0" w:color="auto"/>
            <w:left w:val="none" w:sz="0" w:space="0" w:color="auto"/>
            <w:bottom w:val="none" w:sz="0" w:space="0" w:color="auto"/>
            <w:right w:val="none" w:sz="0" w:space="0" w:color="auto"/>
          </w:divBdr>
          <w:divsChild>
            <w:div w:id="406421252">
              <w:marLeft w:val="-75"/>
              <w:marRight w:val="0"/>
              <w:marTop w:val="30"/>
              <w:marBottom w:val="30"/>
              <w:divBdr>
                <w:top w:val="none" w:sz="0" w:space="0" w:color="auto"/>
                <w:left w:val="none" w:sz="0" w:space="0" w:color="auto"/>
                <w:bottom w:val="none" w:sz="0" w:space="0" w:color="auto"/>
                <w:right w:val="none" w:sz="0" w:space="0" w:color="auto"/>
              </w:divBdr>
              <w:divsChild>
                <w:div w:id="182133790">
                  <w:marLeft w:val="0"/>
                  <w:marRight w:val="0"/>
                  <w:marTop w:val="0"/>
                  <w:marBottom w:val="0"/>
                  <w:divBdr>
                    <w:top w:val="none" w:sz="0" w:space="0" w:color="auto"/>
                    <w:left w:val="none" w:sz="0" w:space="0" w:color="auto"/>
                    <w:bottom w:val="none" w:sz="0" w:space="0" w:color="auto"/>
                    <w:right w:val="none" w:sz="0" w:space="0" w:color="auto"/>
                  </w:divBdr>
                  <w:divsChild>
                    <w:div w:id="1018774389">
                      <w:marLeft w:val="0"/>
                      <w:marRight w:val="0"/>
                      <w:marTop w:val="0"/>
                      <w:marBottom w:val="0"/>
                      <w:divBdr>
                        <w:top w:val="none" w:sz="0" w:space="0" w:color="auto"/>
                        <w:left w:val="none" w:sz="0" w:space="0" w:color="auto"/>
                        <w:bottom w:val="none" w:sz="0" w:space="0" w:color="auto"/>
                        <w:right w:val="none" w:sz="0" w:space="0" w:color="auto"/>
                      </w:divBdr>
                    </w:div>
                  </w:divsChild>
                </w:div>
                <w:div w:id="206185791">
                  <w:marLeft w:val="0"/>
                  <w:marRight w:val="0"/>
                  <w:marTop w:val="0"/>
                  <w:marBottom w:val="0"/>
                  <w:divBdr>
                    <w:top w:val="none" w:sz="0" w:space="0" w:color="auto"/>
                    <w:left w:val="none" w:sz="0" w:space="0" w:color="auto"/>
                    <w:bottom w:val="none" w:sz="0" w:space="0" w:color="auto"/>
                    <w:right w:val="none" w:sz="0" w:space="0" w:color="auto"/>
                  </w:divBdr>
                  <w:divsChild>
                    <w:div w:id="1350183552">
                      <w:marLeft w:val="0"/>
                      <w:marRight w:val="0"/>
                      <w:marTop w:val="0"/>
                      <w:marBottom w:val="0"/>
                      <w:divBdr>
                        <w:top w:val="none" w:sz="0" w:space="0" w:color="auto"/>
                        <w:left w:val="none" w:sz="0" w:space="0" w:color="auto"/>
                        <w:bottom w:val="none" w:sz="0" w:space="0" w:color="auto"/>
                        <w:right w:val="none" w:sz="0" w:space="0" w:color="auto"/>
                      </w:divBdr>
                    </w:div>
                  </w:divsChild>
                </w:div>
                <w:div w:id="241377557">
                  <w:marLeft w:val="0"/>
                  <w:marRight w:val="0"/>
                  <w:marTop w:val="0"/>
                  <w:marBottom w:val="0"/>
                  <w:divBdr>
                    <w:top w:val="none" w:sz="0" w:space="0" w:color="auto"/>
                    <w:left w:val="none" w:sz="0" w:space="0" w:color="auto"/>
                    <w:bottom w:val="none" w:sz="0" w:space="0" w:color="auto"/>
                    <w:right w:val="none" w:sz="0" w:space="0" w:color="auto"/>
                  </w:divBdr>
                  <w:divsChild>
                    <w:div w:id="2067869850">
                      <w:marLeft w:val="0"/>
                      <w:marRight w:val="0"/>
                      <w:marTop w:val="0"/>
                      <w:marBottom w:val="0"/>
                      <w:divBdr>
                        <w:top w:val="none" w:sz="0" w:space="0" w:color="auto"/>
                        <w:left w:val="none" w:sz="0" w:space="0" w:color="auto"/>
                        <w:bottom w:val="none" w:sz="0" w:space="0" w:color="auto"/>
                        <w:right w:val="none" w:sz="0" w:space="0" w:color="auto"/>
                      </w:divBdr>
                    </w:div>
                  </w:divsChild>
                </w:div>
                <w:div w:id="244806979">
                  <w:marLeft w:val="0"/>
                  <w:marRight w:val="0"/>
                  <w:marTop w:val="0"/>
                  <w:marBottom w:val="0"/>
                  <w:divBdr>
                    <w:top w:val="none" w:sz="0" w:space="0" w:color="auto"/>
                    <w:left w:val="none" w:sz="0" w:space="0" w:color="auto"/>
                    <w:bottom w:val="none" w:sz="0" w:space="0" w:color="auto"/>
                    <w:right w:val="none" w:sz="0" w:space="0" w:color="auto"/>
                  </w:divBdr>
                  <w:divsChild>
                    <w:div w:id="1557161391">
                      <w:marLeft w:val="0"/>
                      <w:marRight w:val="0"/>
                      <w:marTop w:val="0"/>
                      <w:marBottom w:val="0"/>
                      <w:divBdr>
                        <w:top w:val="none" w:sz="0" w:space="0" w:color="auto"/>
                        <w:left w:val="none" w:sz="0" w:space="0" w:color="auto"/>
                        <w:bottom w:val="none" w:sz="0" w:space="0" w:color="auto"/>
                        <w:right w:val="none" w:sz="0" w:space="0" w:color="auto"/>
                      </w:divBdr>
                    </w:div>
                  </w:divsChild>
                </w:div>
                <w:div w:id="306010409">
                  <w:marLeft w:val="0"/>
                  <w:marRight w:val="0"/>
                  <w:marTop w:val="0"/>
                  <w:marBottom w:val="0"/>
                  <w:divBdr>
                    <w:top w:val="none" w:sz="0" w:space="0" w:color="auto"/>
                    <w:left w:val="none" w:sz="0" w:space="0" w:color="auto"/>
                    <w:bottom w:val="none" w:sz="0" w:space="0" w:color="auto"/>
                    <w:right w:val="none" w:sz="0" w:space="0" w:color="auto"/>
                  </w:divBdr>
                  <w:divsChild>
                    <w:div w:id="1793405058">
                      <w:marLeft w:val="0"/>
                      <w:marRight w:val="0"/>
                      <w:marTop w:val="0"/>
                      <w:marBottom w:val="0"/>
                      <w:divBdr>
                        <w:top w:val="none" w:sz="0" w:space="0" w:color="auto"/>
                        <w:left w:val="none" w:sz="0" w:space="0" w:color="auto"/>
                        <w:bottom w:val="none" w:sz="0" w:space="0" w:color="auto"/>
                        <w:right w:val="none" w:sz="0" w:space="0" w:color="auto"/>
                      </w:divBdr>
                    </w:div>
                  </w:divsChild>
                </w:div>
                <w:div w:id="327485129">
                  <w:marLeft w:val="0"/>
                  <w:marRight w:val="0"/>
                  <w:marTop w:val="0"/>
                  <w:marBottom w:val="0"/>
                  <w:divBdr>
                    <w:top w:val="none" w:sz="0" w:space="0" w:color="auto"/>
                    <w:left w:val="none" w:sz="0" w:space="0" w:color="auto"/>
                    <w:bottom w:val="none" w:sz="0" w:space="0" w:color="auto"/>
                    <w:right w:val="none" w:sz="0" w:space="0" w:color="auto"/>
                  </w:divBdr>
                  <w:divsChild>
                    <w:div w:id="333149243">
                      <w:marLeft w:val="0"/>
                      <w:marRight w:val="0"/>
                      <w:marTop w:val="0"/>
                      <w:marBottom w:val="0"/>
                      <w:divBdr>
                        <w:top w:val="none" w:sz="0" w:space="0" w:color="auto"/>
                        <w:left w:val="none" w:sz="0" w:space="0" w:color="auto"/>
                        <w:bottom w:val="none" w:sz="0" w:space="0" w:color="auto"/>
                        <w:right w:val="none" w:sz="0" w:space="0" w:color="auto"/>
                      </w:divBdr>
                    </w:div>
                  </w:divsChild>
                </w:div>
                <w:div w:id="441220253">
                  <w:marLeft w:val="0"/>
                  <w:marRight w:val="0"/>
                  <w:marTop w:val="0"/>
                  <w:marBottom w:val="0"/>
                  <w:divBdr>
                    <w:top w:val="none" w:sz="0" w:space="0" w:color="auto"/>
                    <w:left w:val="none" w:sz="0" w:space="0" w:color="auto"/>
                    <w:bottom w:val="none" w:sz="0" w:space="0" w:color="auto"/>
                    <w:right w:val="none" w:sz="0" w:space="0" w:color="auto"/>
                  </w:divBdr>
                  <w:divsChild>
                    <w:div w:id="998651034">
                      <w:marLeft w:val="0"/>
                      <w:marRight w:val="0"/>
                      <w:marTop w:val="0"/>
                      <w:marBottom w:val="0"/>
                      <w:divBdr>
                        <w:top w:val="none" w:sz="0" w:space="0" w:color="auto"/>
                        <w:left w:val="none" w:sz="0" w:space="0" w:color="auto"/>
                        <w:bottom w:val="none" w:sz="0" w:space="0" w:color="auto"/>
                        <w:right w:val="none" w:sz="0" w:space="0" w:color="auto"/>
                      </w:divBdr>
                    </w:div>
                  </w:divsChild>
                </w:div>
                <w:div w:id="489563133">
                  <w:marLeft w:val="0"/>
                  <w:marRight w:val="0"/>
                  <w:marTop w:val="0"/>
                  <w:marBottom w:val="0"/>
                  <w:divBdr>
                    <w:top w:val="none" w:sz="0" w:space="0" w:color="auto"/>
                    <w:left w:val="none" w:sz="0" w:space="0" w:color="auto"/>
                    <w:bottom w:val="none" w:sz="0" w:space="0" w:color="auto"/>
                    <w:right w:val="none" w:sz="0" w:space="0" w:color="auto"/>
                  </w:divBdr>
                  <w:divsChild>
                    <w:div w:id="1689326811">
                      <w:marLeft w:val="0"/>
                      <w:marRight w:val="0"/>
                      <w:marTop w:val="0"/>
                      <w:marBottom w:val="0"/>
                      <w:divBdr>
                        <w:top w:val="none" w:sz="0" w:space="0" w:color="auto"/>
                        <w:left w:val="none" w:sz="0" w:space="0" w:color="auto"/>
                        <w:bottom w:val="none" w:sz="0" w:space="0" w:color="auto"/>
                        <w:right w:val="none" w:sz="0" w:space="0" w:color="auto"/>
                      </w:divBdr>
                    </w:div>
                  </w:divsChild>
                </w:div>
                <w:div w:id="573974674">
                  <w:marLeft w:val="0"/>
                  <w:marRight w:val="0"/>
                  <w:marTop w:val="0"/>
                  <w:marBottom w:val="0"/>
                  <w:divBdr>
                    <w:top w:val="none" w:sz="0" w:space="0" w:color="auto"/>
                    <w:left w:val="none" w:sz="0" w:space="0" w:color="auto"/>
                    <w:bottom w:val="none" w:sz="0" w:space="0" w:color="auto"/>
                    <w:right w:val="none" w:sz="0" w:space="0" w:color="auto"/>
                  </w:divBdr>
                  <w:divsChild>
                    <w:div w:id="60714366">
                      <w:marLeft w:val="0"/>
                      <w:marRight w:val="0"/>
                      <w:marTop w:val="0"/>
                      <w:marBottom w:val="0"/>
                      <w:divBdr>
                        <w:top w:val="none" w:sz="0" w:space="0" w:color="auto"/>
                        <w:left w:val="none" w:sz="0" w:space="0" w:color="auto"/>
                        <w:bottom w:val="none" w:sz="0" w:space="0" w:color="auto"/>
                        <w:right w:val="none" w:sz="0" w:space="0" w:color="auto"/>
                      </w:divBdr>
                    </w:div>
                  </w:divsChild>
                </w:div>
                <w:div w:id="592131422">
                  <w:marLeft w:val="0"/>
                  <w:marRight w:val="0"/>
                  <w:marTop w:val="0"/>
                  <w:marBottom w:val="0"/>
                  <w:divBdr>
                    <w:top w:val="none" w:sz="0" w:space="0" w:color="auto"/>
                    <w:left w:val="none" w:sz="0" w:space="0" w:color="auto"/>
                    <w:bottom w:val="none" w:sz="0" w:space="0" w:color="auto"/>
                    <w:right w:val="none" w:sz="0" w:space="0" w:color="auto"/>
                  </w:divBdr>
                  <w:divsChild>
                    <w:div w:id="1079865216">
                      <w:marLeft w:val="0"/>
                      <w:marRight w:val="0"/>
                      <w:marTop w:val="0"/>
                      <w:marBottom w:val="0"/>
                      <w:divBdr>
                        <w:top w:val="none" w:sz="0" w:space="0" w:color="auto"/>
                        <w:left w:val="none" w:sz="0" w:space="0" w:color="auto"/>
                        <w:bottom w:val="none" w:sz="0" w:space="0" w:color="auto"/>
                        <w:right w:val="none" w:sz="0" w:space="0" w:color="auto"/>
                      </w:divBdr>
                    </w:div>
                  </w:divsChild>
                </w:div>
                <w:div w:id="593977421">
                  <w:marLeft w:val="0"/>
                  <w:marRight w:val="0"/>
                  <w:marTop w:val="0"/>
                  <w:marBottom w:val="0"/>
                  <w:divBdr>
                    <w:top w:val="none" w:sz="0" w:space="0" w:color="auto"/>
                    <w:left w:val="none" w:sz="0" w:space="0" w:color="auto"/>
                    <w:bottom w:val="none" w:sz="0" w:space="0" w:color="auto"/>
                    <w:right w:val="none" w:sz="0" w:space="0" w:color="auto"/>
                  </w:divBdr>
                  <w:divsChild>
                    <w:div w:id="1085491446">
                      <w:marLeft w:val="0"/>
                      <w:marRight w:val="0"/>
                      <w:marTop w:val="0"/>
                      <w:marBottom w:val="0"/>
                      <w:divBdr>
                        <w:top w:val="none" w:sz="0" w:space="0" w:color="auto"/>
                        <w:left w:val="none" w:sz="0" w:space="0" w:color="auto"/>
                        <w:bottom w:val="none" w:sz="0" w:space="0" w:color="auto"/>
                        <w:right w:val="none" w:sz="0" w:space="0" w:color="auto"/>
                      </w:divBdr>
                    </w:div>
                  </w:divsChild>
                </w:div>
                <w:div w:id="686710792">
                  <w:marLeft w:val="0"/>
                  <w:marRight w:val="0"/>
                  <w:marTop w:val="0"/>
                  <w:marBottom w:val="0"/>
                  <w:divBdr>
                    <w:top w:val="none" w:sz="0" w:space="0" w:color="auto"/>
                    <w:left w:val="none" w:sz="0" w:space="0" w:color="auto"/>
                    <w:bottom w:val="none" w:sz="0" w:space="0" w:color="auto"/>
                    <w:right w:val="none" w:sz="0" w:space="0" w:color="auto"/>
                  </w:divBdr>
                  <w:divsChild>
                    <w:div w:id="438911986">
                      <w:marLeft w:val="0"/>
                      <w:marRight w:val="0"/>
                      <w:marTop w:val="0"/>
                      <w:marBottom w:val="0"/>
                      <w:divBdr>
                        <w:top w:val="none" w:sz="0" w:space="0" w:color="auto"/>
                        <w:left w:val="none" w:sz="0" w:space="0" w:color="auto"/>
                        <w:bottom w:val="none" w:sz="0" w:space="0" w:color="auto"/>
                        <w:right w:val="none" w:sz="0" w:space="0" w:color="auto"/>
                      </w:divBdr>
                    </w:div>
                  </w:divsChild>
                </w:div>
                <w:div w:id="690228139">
                  <w:marLeft w:val="0"/>
                  <w:marRight w:val="0"/>
                  <w:marTop w:val="0"/>
                  <w:marBottom w:val="0"/>
                  <w:divBdr>
                    <w:top w:val="none" w:sz="0" w:space="0" w:color="auto"/>
                    <w:left w:val="none" w:sz="0" w:space="0" w:color="auto"/>
                    <w:bottom w:val="none" w:sz="0" w:space="0" w:color="auto"/>
                    <w:right w:val="none" w:sz="0" w:space="0" w:color="auto"/>
                  </w:divBdr>
                  <w:divsChild>
                    <w:div w:id="285165647">
                      <w:marLeft w:val="0"/>
                      <w:marRight w:val="0"/>
                      <w:marTop w:val="0"/>
                      <w:marBottom w:val="0"/>
                      <w:divBdr>
                        <w:top w:val="none" w:sz="0" w:space="0" w:color="auto"/>
                        <w:left w:val="none" w:sz="0" w:space="0" w:color="auto"/>
                        <w:bottom w:val="none" w:sz="0" w:space="0" w:color="auto"/>
                        <w:right w:val="none" w:sz="0" w:space="0" w:color="auto"/>
                      </w:divBdr>
                    </w:div>
                  </w:divsChild>
                </w:div>
                <w:div w:id="759718397">
                  <w:marLeft w:val="0"/>
                  <w:marRight w:val="0"/>
                  <w:marTop w:val="0"/>
                  <w:marBottom w:val="0"/>
                  <w:divBdr>
                    <w:top w:val="none" w:sz="0" w:space="0" w:color="auto"/>
                    <w:left w:val="none" w:sz="0" w:space="0" w:color="auto"/>
                    <w:bottom w:val="none" w:sz="0" w:space="0" w:color="auto"/>
                    <w:right w:val="none" w:sz="0" w:space="0" w:color="auto"/>
                  </w:divBdr>
                  <w:divsChild>
                    <w:div w:id="652953032">
                      <w:marLeft w:val="0"/>
                      <w:marRight w:val="0"/>
                      <w:marTop w:val="0"/>
                      <w:marBottom w:val="0"/>
                      <w:divBdr>
                        <w:top w:val="none" w:sz="0" w:space="0" w:color="auto"/>
                        <w:left w:val="none" w:sz="0" w:space="0" w:color="auto"/>
                        <w:bottom w:val="none" w:sz="0" w:space="0" w:color="auto"/>
                        <w:right w:val="none" w:sz="0" w:space="0" w:color="auto"/>
                      </w:divBdr>
                    </w:div>
                  </w:divsChild>
                </w:div>
                <w:div w:id="788209410">
                  <w:marLeft w:val="0"/>
                  <w:marRight w:val="0"/>
                  <w:marTop w:val="0"/>
                  <w:marBottom w:val="0"/>
                  <w:divBdr>
                    <w:top w:val="none" w:sz="0" w:space="0" w:color="auto"/>
                    <w:left w:val="none" w:sz="0" w:space="0" w:color="auto"/>
                    <w:bottom w:val="none" w:sz="0" w:space="0" w:color="auto"/>
                    <w:right w:val="none" w:sz="0" w:space="0" w:color="auto"/>
                  </w:divBdr>
                  <w:divsChild>
                    <w:div w:id="125511991">
                      <w:marLeft w:val="0"/>
                      <w:marRight w:val="0"/>
                      <w:marTop w:val="0"/>
                      <w:marBottom w:val="0"/>
                      <w:divBdr>
                        <w:top w:val="none" w:sz="0" w:space="0" w:color="auto"/>
                        <w:left w:val="none" w:sz="0" w:space="0" w:color="auto"/>
                        <w:bottom w:val="none" w:sz="0" w:space="0" w:color="auto"/>
                        <w:right w:val="none" w:sz="0" w:space="0" w:color="auto"/>
                      </w:divBdr>
                    </w:div>
                  </w:divsChild>
                </w:div>
                <w:div w:id="852230341">
                  <w:marLeft w:val="0"/>
                  <w:marRight w:val="0"/>
                  <w:marTop w:val="0"/>
                  <w:marBottom w:val="0"/>
                  <w:divBdr>
                    <w:top w:val="none" w:sz="0" w:space="0" w:color="auto"/>
                    <w:left w:val="none" w:sz="0" w:space="0" w:color="auto"/>
                    <w:bottom w:val="none" w:sz="0" w:space="0" w:color="auto"/>
                    <w:right w:val="none" w:sz="0" w:space="0" w:color="auto"/>
                  </w:divBdr>
                  <w:divsChild>
                    <w:div w:id="262961852">
                      <w:marLeft w:val="0"/>
                      <w:marRight w:val="0"/>
                      <w:marTop w:val="0"/>
                      <w:marBottom w:val="0"/>
                      <w:divBdr>
                        <w:top w:val="none" w:sz="0" w:space="0" w:color="auto"/>
                        <w:left w:val="none" w:sz="0" w:space="0" w:color="auto"/>
                        <w:bottom w:val="none" w:sz="0" w:space="0" w:color="auto"/>
                        <w:right w:val="none" w:sz="0" w:space="0" w:color="auto"/>
                      </w:divBdr>
                    </w:div>
                  </w:divsChild>
                </w:div>
                <w:div w:id="943272579">
                  <w:marLeft w:val="0"/>
                  <w:marRight w:val="0"/>
                  <w:marTop w:val="0"/>
                  <w:marBottom w:val="0"/>
                  <w:divBdr>
                    <w:top w:val="none" w:sz="0" w:space="0" w:color="auto"/>
                    <w:left w:val="none" w:sz="0" w:space="0" w:color="auto"/>
                    <w:bottom w:val="none" w:sz="0" w:space="0" w:color="auto"/>
                    <w:right w:val="none" w:sz="0" w:space="0" w:color="auto"/>
                  </w:divBdr>
                  <w:divsChild>
                    <w:div w:id="1669746832">
                      <w:marLeft w:val="0"/>
                      <w:marRight w:val="0"/>
                      <w:marTop w:val="0"/>
                      <w:marBottom w:val="0"/>
                      <w:divBdr>
                        <w:top w:val="none" w:sz="0" w:space="0" w:color="auto"/>
                        <w:left w:val="none" w:sz="0" w:space="0" w:color="auto"/>
                        <w:bottom w:val="none" w:sz="0" w:space="0" w:color="auto"/>
                        <w:right w:val="none" w:sz="0" w:space="0" w:color="auto"/>
                      </w:divBdr>
                    </w:div>
                  </w:divsChild>
                </w:div>
                <w:div w:id="947662194">
                  <w:marLeft w:val="0"/>
                  <w:marRight w:val="0"/>
                  <w:marTop w:val="0"/>
                  <w:marBottom w:val="0"/>
                  <w:divBdr>
                    <w:top w:val="none" w:sz="0" w:space="0" w:color="auto"/>
                    <w:left w:val="none" w:sz="0" w:space="0" w:color="auto"/>
                    <w:bottom w:val="none" w:sz="0" w:space="0" w:color="auto"/>
                    <w:right w:val="none" w:sz="0" w:space="0" w:color="auto"/>
                  </w:divBdr>
                  <w:divsChild>
                    <w:div w:id="895287344">
                      <w:marLeft w:val="0"/>
                      <w:marRight w:val="0"/>
                      <w:marTop w:val="0"/>
                      <w:marBottom w:val="0"/>
                      <w:divBdr>
                        <w:top w:val="none" w:sz="0" w:space="0" w:color="auto"/>
                        <w:left w:val="none" w:sz="0" w:space="0" w:color="auto"/>
                        <w:bottom w:val="none" w:sz="0" w:space="0" w:color="auto"/>
                        <w:right w:val="none" w:sz="0" w:space="0" w:color="auto"/>
                      </w:divBdr>
                    </w:div>
                  </w:divsChild>
                </w:div>
                <w:div w:id="1046371560">
                  <w:marLeft w:val="0"/>
                  <w:marRight w:val="0"/>
                  <w:marTop w:val="0"/>
                  <w:marBottom w:val="0"/>
                  <w:divBdr>
                    <w:top w:val="none" w:sz="0" w:space="0" w:color="auto"/>
                    <w:left w:val="none" w:sz="0" w:space="0" w:color="auto"/>
                    <w:bottom w:val="none" w:sz="0" w:space="0" w:color="auto"/>
                    <w:right w:val="none" w:sz="0" w:space="0" w:color="auto"/>
                  </w:divBdr>
                  <w:divsChild>
                    <w:div w:id="2135829045">
                      <w:marLeft w:val="0"/>
                      <w:marRight w:val="0"/>
                      <w:marTop w:val="0"/>
                      <w:marBottom w:val="0"/>
                      <w:divBdr>
                        <w:top w:val="none" w:sz="0" w:space="0" w:color="auto"/>
                        <w:left w:val="none" w:sz="0" w:space="0" w:color="auto"/>
                        <w:bottom w:val="none" w:sz="0" w:space="0" w:color="auto"/>
                        <w:right w:val="none" w:sz="0" w:space="0" w:color="auto"/>
                      </w:divBdr>
                    </w:div>
                  </w:divsChild>
                </w:div>
                <w:div w:id="1053237236">
                  <w:marLeft w:val="0"/>
                  <w:marRight w:val="0"/>
                  <w:marTop w:val="0"/>
                  <w:marBottom w:val="0"/>
                  <w:divBdr>
                    <w:top w:val="none" w:sz="0" w:space="0" w:color="auto"/>
                    <w:left w:val="none" w:sz="0" w:space="0" w:color="auto"/>
                    <w:bottom w:val="none" w:sz="0" w:space="0" w:color="auto"/>
                    <w:right w:val="none" w:sz="0" w:space="0" w:color="auto"/>
                  </w:divBdr>
                  <w:divsChild>
                    <w:div w:id="2080519073">
                      <w:marLeft w:val="0"/>
                      <w:marRight w:val="0"/>
                      <w:marTop w:val="0"/>
                      <w:marBottom w:val="0"/>
                      <w:divBdr>
                        <w:top w:val="none" w:sz="0" w:space="0" w:color="auto"/>
                        <w:left w:val="none" w:sz="0" w:space="0" w:color="auto"/>
                        <w:bottom w:val="none" w:sz="0" w:space="0" w:color="auto"/>
                        <w:right w:val="none" w:sz="0" w:space="0" w:color="auto"/>
                      </w:divBdr>
                    </w:div>
                  </w:divsChild>
                </w:div>
                <w:div w:id="1062797696">
                  <w:marLeft w:val="0"/>
                  <w:marRight w:val="0"/>
                  <w:marTop w:val="0"/>
                  <w:marBottom w:val="0"/>
                  <w:divBdr>
                    <w:top w:val="none" w:sz="0" w:space="0" w:color="auto"/>
                    <w:left w:val="none" w:sz="0" w:space="0" w:color="auto"/>
                    <w:bottom w:val="none" w:sz="0" w:space="0" w:color="auto"/>
                    <w:right w:val="none" w:sz="0" w:space="0" w:color="auto"/>
                  </w:divBdr>
                  <w:divsChild>
                    <w:div w:id="877592838">
                      <w:marLeft w:val="0"/>
                      <w:marRight w:val="0"/>
                      <w:marTop w:val="0"/>
                      <w:marBottom w:val="0"/>
                      <w:divBdr>
                        <w:top w:val="none" w:sz="0" w:space="0" w:color="auto"/>
                        <w:left w:val="none" w:sz="0" w:space="0" w:color="auto"/>
                        <w:bottom w:val="none" w:sz="0" w:space="0" w:color="auto"/>
                        <w:right w:val="none" w:sz="0" w:space="0" w:color="auto"/>
                      </w:divBdr>
                    </w:div>
                  </w:divsChild>
                </w:div>
                <w:div w:id="1082993444">
                  <w:marLeft w:val="0"/>
                  <w:marRight w:val="0"/>
                  <w:marTop w:val="0"/>
                  <w:marBottom w:val="0"/>
                  <w:divBdr>
                    <w:top w:val="none" w:sz="0" w:space="0" w:color="auto"/>
                    <w:left w:val="none" w:sz="0" w:space="0" w:color="auto"/>
                    <w:bottom w:val="none" w:sz="0" w:space="0" w:color="auto"/>
                    <w:right w:val="none" w:sz="0" w:space="0" w:color="auto"/>
                  </w:divBdr>
                  <w:divsChild>
                    <w:div w:id="791704953">
                      <w:marLeft w:val="0"/>
                      <w:marRight w:val="0"/>
                      <w:marTop w:val="0"/>
                      <w:marBottom w:val="0"/>
                      <w:divBdr>
                        <w:top w:val="none" w:sz="0" w:space="0" w:color="auto"/>
                        <w:left w:val="none" w:sz="0" w:space="0" w:color="auto"/>
                        <w:bottom w:val="none" w:sz="0" w:space="0" w:color="auto"/>
                        <w:right w:val="none" w:sz="0" w:space="0" w:color="auto"/>
                      </w:divBdr>
                    </w:div>
                  </w:divsChild>
                </w:div>
                <w:div w:id="1087966417">
                  <w:marLeft w:val="0"/>
                  <w:marRight w:val="0"/>
                  <w:marTop w:val="0"/>
                  <w:marBottom w:val="0"/>
                  <w:divBdr>
                    <w:top w:val="none" w:sz="0" w:space="0" w:color="auto"/>
                    <w:left w:val="none" w:sz="0" w:space="0" w:color="auto"/>
                    <w:bottom w:val="none" w:sz="0" w:space="0" w:color="auto"/>
                    <w:right w:val="none" w:sz="0" w:space="0" w:color="auto"/>
                  </w:divBdr>
                  <w:divsChild>
                    <w:div w:id="231937134">
                      <w:marLeft w:val="0"/>
                      <w:marRight w:val="0"/>
                      <w:marTop w:val="0"/>
                      <w:marBottom w:val="0"/>
                      <w:divBdr>
                        <w:top w:val="none" w:sz="0" w:space="0" w:color="auto"/>
                        <w:left w:val="none" w:sz="0" w:space="0" w:color="auto"/>
                        <w:bottom w:val="none" w:sz="0" w:space="0" w:color="auto"/>
                        <w:right w:val="none" w:sz="0" w:space="0" w:color="auto"/>
                      </w:divBdr>
                    </w:div>
                  </w:divsChild>
                </w:div>
                <w:div w:id="1249343980">
                  <w:marLeft w:val="0"/>
                  <w:marRight w:val="0"/>
                  <w:marTop w:val="0"/>
                  <w:marBottom w:val="0"/>
                  <w:divBdr>
                    <w:top w:val="none" w:sz="0" w:space="0" w:color="auto"/>
                    <w:left w:val="none" w:sz="0" w:space="0" w:color="auto"/>
                    <w:bottom w:val="none" w:sz="0" w:space="0" w:color="auto"/>
                    <w:right w:val="none" w:sz="0" w:space="0" w:color="auto"/>
                  </w:divBdr>
                  <w:divsChild>
                    <w:div w:id="1470249506">
                      <w:marLeft w:val="0"/>
                      <w:marRight w:val="0"/>
                      <w:marTop w:val="0"/>
                      <w:marBottom w:val="0"/>
                      <w:divBdr>
                        <w:top w:val="none" w:sz="0" w:space="0" w:color="auto"/>
                        <w:left w:val="none" w:sz="0" w:space="0" w:color="auto"/>
                        <w:bottom w:val="none" w:sz="0" w:space="0" w:color="auto"/>
                        <w:right w:val="none" w:sz="0" w:space="0" w:color="auto"/>
                      </w:divBdr>
                    </w:div>
                  </w:divsChild>
                </w:div>
                <w:div w:id="1253734642">
                  <w:marLeft w:val="0"/>
                  <w:marRight w:val="0"/>
                  <w:marTop w:val="0"/>
                  <w:marBottom w:val="0"/>
                  <w:divBdr>
                    <w:top w:val="none" w:sz="0" w:space="0" w:color="auto"/>
                    <w:left w:val="none" w:sz="0" w:space="0" w:color="auto"/>
                    <w:bottom w:val="none" w:sz="0" w:space="0" w:color="auto"/>
                    <w:right w:val="none" w:sz="0" w:space="0" w:color="auto"/>
                  </w:divBdr>
                  <w:divsChild>
                    <w:div w:id="1125805312">
                      <w:marLeft w:val="0"/>
                      <w:marRight w:val="0"/>
                      <w:marTop w:val="0"/>
                      <w:marBottom w:val="0"/>
                      <w:divBdr>
                        <w:top w:val="none" w:sz="0" w:space="0" w:color="auto"/>
                        <w:left w:val="none" w:sz="0" w:space="0" w:color="auto"/>
                        <w:bottom w:val="none" w:sz="0" w:space="0" w:color="auto"/>
                        <w:right w:val="none" w:sz="0" w:space="0" w:color="auto"/>
                      </w:divBdr>
                    </w:div>
                  </w:divsChild>
                </w:div>
                <w:div w:id="1282758575">
                  <w:marLeft w:val="0"/>
                  <w:marRight w:val="0"/>
                  <w:marTop w:val="0"/>
                  <w:marBottom w:val="0"/>
                  <w:divBdr>
                    <w:top w:val="none" w:sz="0" w:space="0" w:color="auto"/>
                    <w:left w:val="none" w:sz="0" w:space="0" w:color="auto"/>
                    <w:bottom w:val="none" w:sz="0" w:space="0" w:color="auto"/>
                    <w:right w:val="none" w:sz="0" w:space="0" w:color="auto"/>
                  </w:divBdr>
                  <w:divsChild>
                    <w:div w:id="53621956">
                      <w:marLeft w:val="0"/>
                      <w:marRight w:val="0"/>
                      <w:marTop w:val="0"/>
                      <w:marBottom w:val="0"/>
                      <w:divBdr>
                        <w:top w:val="none" w:sz="0" w:space="0" w:color="auto"/>
                        <w:left w:val="none" w:sz="0" w:space="0" w:color="auto"/>
                        <w:bottom w:val="none" w:sz="0" w:space="0" w:color="auto"/>
                        <w:right w:val="none" w:sz="0" w:space="0" w:color="auto"/>
                      </w:divBdr>
                    </w:div>
                  </w:divsChild>
                </w:div>
                <w:div w:id="1329021304">
                  <w:marLeft w:val="0"/>
                  <w:marRight w:val="0"/>
                  <w:marTop w:val="0"/>
                  <w:marBottom w:val="0"/>
                  <w:divBdr>
                    <w:top w:val="none" w:sz="0" w:space="0" w:color="auto"/>
                    <w:left w:val="none" w:sz="0" w:space="0" w:color="auto"/>
                    <w:bottom w:val="none" w:sz="0" w:space="0" w:color="auto"/>
                    <w:right w:val="none" w:sz="0" w:space="0" w:color="auto"/>
                  </w:divBdr>
                  <w:divsChild>
                    <w:div w:id="832525527">
                      <w:marLeft w:val="0"/>
                      <w:marRight w:val="0"/>
                      <w:marTop w:val="0"/>
                      <w:marBottom w:val="0"/>
                      <w:divBdr>
                        <w:top w:val="none" w:sz="0" w:space="0" w:color="auto"/>
                        <w:left w:val="none" w:sz="0" w:space="0" w:color="auto"/>
                        <w:bottom w:val="none" w:sz="0" w:space="0" w:color="auto"/>
                        <w:right w:val="none" w:sz="0" w:space="0" w:color="auto"/>
                      </w:divBdr>
                    </w:div>
                  </w:divsChild>
                </w:div>
                <w:div w:id="1357846363">
                  <w:marLeft w:val="0"/>
                  <w:marRight w:val="0"/>
                  <w:marTop w:val="0"/>
                  <w:marBottom w:val="0"/>
                  <w:divBdr>
                    <w:top w:val="none" w:sz="0" w:space="0" w:color="auto"/>
                    <w:left w:val="none" w:sz="0" w:space="0" w:color="auto"/>
                    <w:bottom w:val="none" w:sz="0" w:space="0" w:color="auto"/>
                    <w:right w:val="none" w:sz="0" w:space="0" w:color="auto"/>
                  </w:divBdr>
                  <w:divsChild>
                    <w:div w:id="967517182">
                      <w:marLeft w:val="0"/>
                      <w:marRight w:val="0"/>
                      <w:marTop w:val="0"/>
                      <w:marBottom w:val="0"/>
                      <w:divBdr>
                        <w:top w:val="none" w:sz="0" w:space="0" w:color="auto"/>
                        <w:left w:val="none" w:sz="0" w:space="0" w:color="auto"/>
                        <w:bottom w:val="none" w:sz="0" w:space="0" w:color="auto"/>
                        <w:right w:val="none" w:sz="0" w:space="0" w:color="auto"/>
                      </w:divBdr>
                    </w:div>
                  </w:divsChild>
                </w:div>
                <w:div w:id="1423186929">
                  <w:marLeft w:val="0"/>
                  <w:marRight w:val="0"/>
                  <w:marTop w:val="0"/>
                  <w:marBottom w:val="0"/>
                  <w:divBdr>
                    <w:top w:val="none" w:sz="0" w:space="0" w:color="auto"/>
                    <w:left w:val="none" w:sz="0" w:space="0" w:color="auto"/>
                    <w:bottom w:val="none" w:sz="0" w:space="0" w:color="auto"/>
                    <w:right w:val="none" w:sz="0" w:space="0" w:color="auto"/>
                  </w:divBdr>
                  <w:divsChild>
                    <w:div w:id="61829584">
                      <w:marLeft w:val="0"/>
                      <w:marRight w:val="0"/>
                      <w:marTop w:val="0"/>
                      <w:marBottom w:val="0"/>
                      <w:divBdr>
                        <w:top w:val="none" w:sz="0" w:space="0" w:color="auto"/>
                        <w:left w:val="none" w:sz="0" w:space="0" w:color="auto"/>
                        <w:bottom w:val="none" w:sz="0" w:space="0" w:color="auto"/>
                        <w:right w:val="none" w:sz="0" w:space="0" w:color="auto"/>
                      </w:divBdr>
                    </w:div>
                  </w:divsChild>
                </w:div>
                <w:div w:id="1489444250">
                  <w:marLeft w:val="0"/>
                  <w:marRight w:val="0"/>
                  <w:marTop w:val="0"/>
                  <w:marBottom w:val="0"/>
                  <w:divBdr>
                    <w:top w:val="none" w:sz="0" w:space="0" w:color="auto"/>
                    <w:left w:val="none" w:sz="0" w:space="0" w:color="auto"/>
                    <w:bottom w:val="none" w:sz="0" w:space="0" w:color="auto"/>
                    <w:right w:val="none" w:sz="0" w:space="0" w:color="auto"/>
                  </w:divBdr>
                  <w:divsChild>
                    <w:div w:id="921911983">
                      <w:marLeft w:val="0"/>
                      <w:marRight w:val="0"/>
                      <w:marTop w:val="0"/>
                      <w:marBottom w:val="0"/>
                      <w:divBdr>
                        <w:top w:val="none" w:sz="0" w:space="0" w:color="auto"/>
                        <w:left w:val="none" w:sz="0" w:space="0" w:color="auto"/>
                        <w:bottom w:val="none" w:sz="0" w:space="0" w:color="auto"/>
                        <w:right w:val="none" w:sz="0" w:space="0" w:color="auto"/>
                      </w:divBdr>
                    </w:div>
                  </w:divsChild>
                </w:div>
                <w:div w:id="1514762309">
                  <w:marLeft w:val="0"/>
                  <w:marRight w:val="0"/>
                  <w:marTop w:val="0"/>
                  <w:marBottom w:val="0"/>
                  <w:divBdr>
                    <w:top w:val="none" w:sz="0" w:space="0" w:color="auto"/>
                    <w:left w:val="none" w:sz="0" w:space="0" w:color="auto"/>
                    <w:bottom w:val="none" w:sz="0" w:space="0" w:color="auto"/>
                    <w:right w:val="none" w:sz="0" w:space="0" w:color="auto"/>
                  </w:divBdr>
                  <w:divsChild>
                    <w:div w:id="1532300104">
                      <w:marLeft w:val="0"/>
                      <w:marRight w:val="0"/>
                      <w:marTop w:val="0"/>
                      <w:marBottom w:val="0"/>
                      <w:divBdr>
                        <w:top w:val="none" w:sz="0" w:space="0" w:color="auto"/>
                        <w:left w:val="none" w:sz="0" w:space="0" w:color="auto"/>
                        <w:bottom w:val="none" w:sz="0" w:space="0" w:color="auto"/>
                        <w:right w:val="none" w:sz="0" w:space="0" w:color="auto"/>
                      </w:divBdr>
                    </w:div>
                  </w:divsChild>
                </w:div>
                <w:div w:id="1539467882">
                  <w:marLeft w:val="0"/>
                  <w:marRight w:val="0"/>
                  <w:marTop w:val="0"/>
                  <w:marBottom w:val="0"/>
                  <w:divBdr>
                    <w:top w:val="none" w:sz="0" w:space="0" w:color="auto"/>
                    <w:left w:val="none" w:sz="0" w:space="0" w:color="auto"/>
                    <w:bottom w:val="none" w:sz="0" w:space="0" w:color="auto"/>
                    <w:right w:val="none" w:sz="0" w:space="0" w:color="auto"/>
                  </w:divBdr>
                  <w:divsChild>
                    <w:div w:id="1808080971">
                      <w:marLeft w:val="0"/>
                      <w:marRight w:val="0"/>
                      <w:marTop w:val="0"/>
                      <w:marBottom w:val="0"/>
                      <w:divBdr>
                        <w:top w:val="none" w:sz="0" w:space="0" w:color="auto"/>
                        <w:left w:val="none" w:sz="0" w:space="0" w:color="auto"/>
                        <w:bottom w:val="none" w:sz="0" w:space="0" w:color="auto"/>
                        <w:right w:val="none" w:sz="0" w:space="0" w:color="auto"/>
                      </w:divBdr>
                    </w:div>
                  </w:divsChild>
                </w:div>
                <w:div w:id="1540163312">
                  <w:marLeft w:val="0"/>
                  <w:marRight w:val="0"/>
                  <w:marTop w:val="0"/>
                  <w:marBottom w:val="0"/>
                  <w:divBdr>
                    <w:top w:val="none" w:sz="0" w:space="0" w:color="auto"/>
                    <w:left w:val="none" w:sz="0" w:space="0" w:color="auto"/>
                    <w:bottom w:val="none" w:sz="0" w:space="0" w:color="auto"/>
                    <w:right w:val="none" w:sz="0" w:space="0" w:color="auto"/>
                  </w:divBdr>
                  <w:divsChild>
                    <w:div w:id="880895072">
                      <w:marLeft w:val="0"/>
                      <w:marRight w:val="0"/>
                      <w:marTop w:val="0"/>
                      <w:marBottom w:val="0"/>
                      <w:divBdr>
                        <w:top w:val="none" w:sz="0" w:space="0" w:color="auto"/>
                        <w:left w:val="none" w:sz="0" w:space="0" w:color="auto"/>
                        <w:bottom w:val="none" w:sz="0" w:space="0" w:color="auto"/>
                        <w:right w:val="none" w:sz="0" w:space="0" w:color="auto"/>
                      </w:divBdr>
                    </w:div>
                  </w:divsChild>
                </w:div>
                <w:div w:id="1576283478">
                  <w:marLeft w:val="0"/>
                  <w:marRight w:val="0"/>
                  <w:marTop w:val="0"/>
                  <w:marBottom w:val="0"/>
                  <w:divBdr>
                    <w:top w:val="none" w:sz="0" w:space="0" w:color="auto"/>
                    <w:left w:val="none" w:sz="0" w:space="0" w:color="auto"/>
                    <w:bottom w:val="none" w:sz="0" w:space="0" w:color="auto"/>
                    <w:right w:val="none" w:sz="0" w:space="0" w:color="auto"/>
                  </w:divBdr>
                  <w:divsChild>
                    <w:div w:id="260381837">
                      <w:marLeft w:val="0"/>
                      <w:marRight w:val="0"/>
                      <w:marTop w:val="0"/>
                      <w:marBottom w:val="0"/>
                      <w:divBdr>
                        <w:top w:val="none" w:sz="0" w:space="0" w:color="auto"/>
                        <w:left w:val="none" w:sz="0" w:space="0" w:color="auto"/>
                        <w:bottom w:val="none" w:sz="0" w:space="0" w:color="auto"/>
                        <w:right w:val="none" w:sz="0" w:space="0" w:color="auto"/>
                      </w:divBdr>
                    </w:div>
                  </w:divsChild>
                </w:div>
                <w:div w:id="1598441757">
                  <w:marLeft w:val="0"/>
                  <w:marRight w:val="0"/>
                  <w:marTop w:val="0"/>
                  <w:marBottom w:val="0"/>
                  <w:divBdr>
                    <w:top w:val="none" w:sz="0" w:space="0" w:color="auto"/>
                    <w:left w:val="none" w:sz="0" w:space="0" w:color="auto"/>
                    <w:bottom w:val="none" w:sz="0" w:space="0" w:color="auto"/>
                    <w:right w:val="none" w:sz="0" w:space="0" w:color="auto"/>
                  </w:divBdr>
                  <w:divsChild>
                    <w:div w:id="285544091">
                      <w:marLeft w:val="0"/>
                      <w:marRight w:val="0"/>
                      <w:marTop w:val="0"/>
                      <w:marBottom w:val="0"/>
                      <w:divBdr>
                        <w:top w:val="none" w:sz="0" w:space="0" w:color="auto"/>
                        <w:left w:val="none" w:sz="0" w:space="0" w:color="auto"/>
                        <w:bottom w:val="none" w:sz="0" w:space="0" w:color="auto"/>
                        <w:right w:val="none" w:sz="0" w:space="0" w:color="auto"/>
                      </w:divBdr>
                    </w:div>
                  </w:divsChild>
                </w:div>
                <w:div w:id="1645348323">
                  <w:marLeft w:val="0"/>
                  <w:marRight w:val="0"/>
                  <w:marTop w:val="0"/>
                  <w:marBottom w:val="0"/>
                  <w:divBdr>
                    <w:top w:val="none" w:sz="0" w:space="0" w:color="auto"/>
                    <w:left w:val="none" w:sz="0" w:space="0" w:color="auto"/>
                    <w:bottom w:val="none" w:sz="0" w:space="0" w:color="auto"/>
                    <w:right w:val="none" w:sz="0" w:space="0" w:color="auto"/>
                  </w:divBdr>
                  <w:divsChild>
                    <w:div w:id="1552766291">
                      <w:marLeft w:val="0"/>
                      <w:marRight w:val="0"/>
                      <w:marTop w:val="0"/>
                      <w:marBottom w:val="0"/>
                      <w:divBdr>
                        <w:top w:val="none" w:sz="0" w:space="0" w:color="auto"/>
                        <w:left w:val="none" w:sz="0" w:space="0" w:color="auto"/>
                        <w:bottom w:val="none" w:sz="0" w:space="0" w:color="auto"/>
                        <w:right w:val="none" w:sz="0" w:space="0" w:color="auto"/>
                      </w:divBdr>
                    </w:div>
                  </w:divsChild>
                </w:div>
                <w:div w:id="1650667527">
                  <w:marLeft w:val="0"/>
                  <w:marRight w:val="0"/>
                  <w:marTop w:val="0"/>
                  <w:marBottom w:val="0"/>
                  <w:divBdr>
                    <w:top w:val="none" w:sz="0" w:space="0" w:color="auto"/>
                    <w:left w:val="none" w:sz="0" w:space="0" w:color="auto"/>
                    <w:bottom w:val="none" w:sz="0" w:space="0" w:color="auto"/>
                    <w:right w:val="none" w:sz="0" w:space="0" w:color="auto"/>
                  </w:divBdr>
                  <w:divsChild>
                    <w:div w:id="592860802">
                      <w:marLeft w:val="0"/>
                      <w:marRight w:val="0"/>
                      <w:marTop w:val="0"/>
                      <w:marBottom w:val="0"/>
                      <w:divBdr>
                        <w:top w:val="none" w:sz="0" w:space="0" w:color="auto"/>
                        <w:left w:val="none" w:sz="0" w:space="0" w:color="auto"/>
                        <w:bottom w:val="none" w:sz="0" w:space="0" w:color="auto"/>
                        <w:right w:val="none" w:sz="0" w:space="0" w:color="auto"/>
                      </w:divBdr>
                    </w:div>
                  </w:divsChild>
                </w:div>
                <w:div w:id="1743529721">
                  <w:marLeft w:val="0"/>
                  <w:marRight w:val="0"/>
                  <w:marTop w:val="0"/>
                  <w:marBottom w:val="0"/>
                  <w:divBdr>
                    <w:top w:val="none" w:sz="0" w:space="0" w:color="auto"/>
                    <w:left w:val="none" w:sz="0" w:space="0" w:color="auto"/>
                    <w:bottom w:val="none" w:sz="0" w:space="0" w:color="auto"/>
                    <w:right w:val="none" w:sz="0" w:space="0" w:color="auto"/>
                  </w:divBdr>
                  <w:divsChild>
                    <w:div w:id="1632978818">
                      <w:marLeft w:val="0"/>
                      <w:marRight w:val="0"/>
                      <w:marTop w:val="0"/>
                      <w:marBottom w:val="0"/>
                      <w:divBdr>
                        <w:top w:val="none" w:sz="0" w:space="0" w:color="auto"/>
                        <w:left w:val="none" w:sz="0" w:space="0" w:color="auto"/>
                        <w:bottom w:val="none" w:sz="0" w:space="0" w:color="auto"/>
                        <w:right w:val="none" w:sz="0" w:space="0" w:color="auto"/>
                      </w:divBdr>
                    </w:div>
                  </w:divsChild>
                </w:div>
                <w:div w:id="1765416934">
                  <w:marLeft w:val="0"/>
                  <w:marRight w:val="0"/>
                  <w:marTop w:val="0"/>
                  <w:marBottom w:val="0"/>
                  <w:divBdr>
                    <w:top w:val="none" w:sz="0" w:space="0" w:color="auto"/>
                    <w:left w:val="none" w:sz="0" w:space="0" w:color="auto"/>
                    <w:bottom w:val="none" w:sz="0" w:space="0" w:color="auto"/>
                    <w:right w:val="none" w:sz="0" w:space="0" w:color="auto"/>
                  </w:divBdr>
                  <w:divsChild>
                    <w:div w:id="1080950837">
                      <w:marLeft w:val="0"/>
                      <w:marRight w:val="0"/>
                      <w:marTop w:val="0"/>
                      <w:marBottom w:val="0"/>
                      <w:divBdr>
                        <w:top w:val="none" w:sz="0" w:space="0" w:color="auto"/>
                        <w:left w:val="none" w:sz="0" w:space="0" w:color="auto"/>
                        <w:bottom w:val="none" w:sz="0" w:space="0" w:color="auto"/>
                        <w:right w:val="none" w:sz="0" w:space="0" w:color="auto"/>
                      </w:divBdr>
                    </w:div>
                  </w:divsChild>
                </w:div>
                <w:div w:id="1814442303">
                  <w:marLeft w:val="0"/>
                  <w:marRight w:val="0"/>
                  <w:marTop w:val="0"/>
                  <w:marBottom w:val="0"/>
                  <w:divBdr>
                    <w:top w:val="none" w:sz="0" w:space="0" w:color="auto"/>
                    <w:left w:val="none" w:sz="0" w:space="0" w:color="auto"/>
                    <w:bottom w:val="none" w:sz="0" w:space="0" w:color="auto"/>
                    <w:right w:val="none" w:sz="0" w:space="0" w:color="auto"/>
                  </w:divBdr>
                  <w:divsChild>
                    <w:div w:id="1088312932">
                      <w:marLeft w:val="0"/>
                      <w:marRight w:val="0"/>
                      <w:marTop w:val="0"/>
                      <w:marBottom w:val="0"/>
                      <w:divBdr>
                        <w:top w:val="none" w:sz="0" w:space="0" w:color="auto"/>
                        <w:left w:val="none" w:sz="0" w:space="0" w:color="auto"/>
                        <w:bottom w:val="none" w:sz="0" w:space="0" w:color="auto"/>
                        <w:right w:val="none" w:sz="0" w:space="0" w:color="auto"/>
                      </w:divBdr>
                    </w:div>
                  </w:divsChild>
                </w:div>
                <w:div w:id="1818111245">
                  <w:marLeft w:val="0"/>
                  <w:marRight w:val="0"/>
                  <w:marTop w:val="0"/>
                  <w:marBottom w:val="0"/>
                  <w:divBdr>
                    <w:top w:val="none" w:sz="0" w:space="0" w:color="auto"/>
                    <w:left w:val="none" w:sz="0" w:space="0" w:color="auto"/>
                    <w:bottom w:val="none" w:sz="0" w:space="0" w:color="auto"/>
                    <w:right w:val="none" w:sz="0" w:space="0" w:color="auto"/>
                  </w:divBdr>
                  <w:divsChild>
                    <w:div w:id="1393195776">
                      <w:marLeft w:val="0"/>
                      <w:marRight w:val="0"/>
                      <w:marTop w:val="0"/>
                      <w:marBottom w:val="0"/>
                      <w:divBdr>
                        <w:top w:val="none" w:sz="0" w:space="0" w:color="auto"/>
                        <w:left w:val="none" w:sz="0" w:space="0" w:color="auto"/>
                        <w:bottom w:val="none" w:sz="0" w:space="0" w:color="auto"/>
                        <w:right w:val="none" w:sz="0" w:space="0" w:color="auto"/>
                      </w:divBdr>
                    </w:div>
                  </w:divsChild>
                </w:div>
                <w:div w:id="1857573968">
                  <w:marLeft w:val="0"/>
                  <w:marRight w:val="0"/>
                  <w:marTop w:val="0"/>
                  <w:marBottom w:val="0"/>
                  <w:divBdr>
                    <w:top w:val="none" w:sz="0" w:space="0" w:color="auto"/>
                    <w:left w:val="none" w:sz="0" w:space="0" w:color="auto"/>
                    <w:bottom w:val="none" w:sz="0" w:space="0" w:color="auto"/>
                    <w:right w:val="none" w:sz="0" w:space="0" w:color="auto"/>
                  </w:divBdr>
                  <w:divsChild>
                    <w:div w:id="426192078">
                      <w:marLeft w:val="0"/>
                      <w:marRight w:val="0"/>
                      <w:marTop w:val="0"/>
                      <w:marBottom w:val="0"/>
                      <w:divBdr>
                        <w:top w:val="none" w:sz="0" w:space="0" w:color="auto"/>
                        <w:left w:val="none" w:sz="0" w:space="0" w:color="auto"/>
                        <w:bottom w:val="none" w:sz="0" w:space="0" w:color="auto"/>
                        <w:right w:val="none" w:sz="0" w:space="0" w:color="auto"/>
                      </w:divBdr>
                    </w:div>
                  </w:divsChild>
                </w:div>
                <w:div w:id="1889022995">
                  <w:marLeft w:val="0"/>
                  <w:marRight w:val="0"/>
                  <w:marTop w:val="0"/>
                  <w:marBottom w:val="0"/>
                  <w:divBdr>
                    <w:top w:val="none" w:sz="0" w:space="0" w:color="auto"/>
                    <w:left w:val="none" w:sz="0" w:space="0" w:color="auto"/>
                    <w:bottom w:val="none" w:sz="0" w:space="0" w:color="auto"/>
                    <w:right w:val="none" w:sz="0" w:space="0" w:color="auto"/>
                  </w:divBdr>
                  <w:divsChild>
                    <w:div w:id="1833988283">
                      <w:marLeft w:val="0"/>
                      <w:marRight w:val="0"/>
                      <w:marTop w:val="0"/>
                      <w:marBottom w:val="0"/>
                      <w:divBdr>
                        <w:top w:val="none" w:sz="0" w:space="0" w:color="auto"/>
                        <w:left w:val="none" w:sz="0" w:space="0" w:color="auto"/>
                        <w:bottom w:val="none" w:sz="0" w:space="0" w:color="auto"/>
                        <w:right w:val="none" w:sz="0" w:space="0" w:color="auto"/>
                      </w:divBdr>
                    </w:div>
                  </w:divsChild>
                </w:div>
                <w:div w:id="1906257696">
                  <w:marLeft w:val="0"/>
                  <w:marRight w:val="0"/>
                  <w:marTop w:val="0"/>
                  <w:marBottom w:val="0"/>
                  <w:divBdr>
                    <w:top w:val="none" w:sz="0" w:space="0" w:color="auto"/>
                    <w:left w:val="none" w:sz="0" w:space="0" w:color="auto"/>
                    <w:bottom w:val="none" w:sz="0" w:space="0" w:color="auto"/>
                    <w:right w:val="none" w:sz="0" w:space="0" w:color="auto"/>
                  </w:divBdr>
                  <w:divsChild>
                    <w:div w:id="287198513">
                      <w:marLeft w:val="0"/>
                      <w:marRight w:val="0"/>
                      <w:marTop w:val="0"/>
                      <w:marBottom w:val="0"/>
                      <w:divBdr>
                        <w:top w:val="none" w:sz="0" w:space="0" w:color="auto"/>
                        <w:left w:val="none" w:sz="0" w:space="0" w:color="auto"/>
                        <w:bottom w:val="none" w:sz="0" w:space="0" w:color="auto"/>
                        <w:right w:val="none" w:sz="0" w:space="0" w:color="auto"/>
                      </w:divBdr>
                    </w:div>
                  </w:divsChild>
                </w:div>
                <w:div w:id="1939748147">
                  <w:marLeft w:val="0"/>
                  <w:marRight w:val="0"/>
                  <w:marTop w:val="0"/>
                  <w:marBottom w:val="0"/>
                  <w:divBdr>
                    <w:top w:val="none" w:sz="0" w:space="0" w:color="auto"/>
                    <w:left w:val="none" w:sz="0" w:space="0" w:color="auto"/>
                    <w:bottom w:val="none" w:sz="0" w:space="0" w:color="auto"/>
                    <w:right w:val="none" w:sz="0" w:space="0" w:color="auto"/>
                  </w:divBdr>
                  <w:divsChild>
                    <w:div w:id="1028986384">
                      <w:marLeft w:val="0"/>
                      <w:marRight w:val="0"/>
                      <w:marTop w:val="0"/>
                      <w:marBottom w:val="0"/>
                      <w:divBdr>
                        <w:top w:val="none" w:sz="0" w:space="0" w:color="auto"/>
                        <w:left w:val="none" w:sz="0" w:space="0" w:color="auto"/>
                        <w:bottom w:val="none" w:sz="0" w:space="0" w:color="auto"/>
                        <w:right w:val="none" w:sz="0" w:space="0" w:color="auto"/>
                      </w:divBdr>
                    </w:div>
                  </w:divsChild>
                </w:div>
                <w:div w:id="1953973860">
                  <w:marLeft w:val="0"/>
                  <w:marRight w:val="0"/>
                  <w:marTop w:val="0"/>
                  <w:marBottom w:val="0"/>
                  <w:divBdr>
                    <w:top w:val="none" w:sz="0" w:space="0" w:color="auto"/>
                    <w:left w:val="none" w:sz="0" w:space="0" w:color="auto"/>
                    <w:bottom w:val="none" w:sz="0" w:space="0" w:color="auto"/>
                    <w:right w:val="none" w:sz="0" w:space="0" w:color="auto"/>
                  </w:divBdr>
                  <w:divsChild>
                    <w:div w:id="1261598084">
                      <w:marLeft w:val="0"/>
                      <w:marRight w:val="0"/>
                      <w:marTop w:val="0"/>
                      <w:marBottom w:val="0"/>
                      <w:divBdr>
                        <w:top w:val="none" w:sz="0" w:space="0" w:color="auto"/>
                        <w:left w:val="none" w:sz="0" w:space="0" w:color="auto"/>
                        <w:bottom w:val="none" w:sz="0" w:space="0" w:color="auto"/>
                        <w:right w:val="none" w:sz="0" w:space="0" w:color="auto"/>
                      </w:divBdr>
                    </w:div>
                  </w:divsChild>
                </w:div>
                <w:div w:id="2100058179">
                  <w:marLeft w:val="0"/>
                  <w:marRight w:val="0"/>
                  <w:marTop w:val="0"/>
                  <w:marBottom w:val="0"/>
                  <w:divBdr>
                    <w:top w:val="none" w:sz="0" w:space="0" w:color="auto"/>
                    <w:left w:val="none" w:sz="0" w:space="0" w:color="auto"/>
                    <w:bottom w:val="none" w:sz="0" w:space="0" w:color="auto"/>
                    <w:right w:val="none" w:sz="0" w:space="0" w:color="auto"/>
                  </w:divBdr>
                  <w:divsChild>
                    <w:div w:id="138111420">
                      <w:marLeft w:val="0"/>
                      <w:marRight w:val="0"/>
                      <w:marTop w:val="0"/>
                      <w:marBottom w:val="0"/>
                      <w:divBdr>
                        <w:top w:val="none" w:sz="0" w:space="0" w:color="auto"/>
                        <w:left w:val="none" w:sz="0" w:space="0" w:color="auto"/>
                        <w:bottom w:val="none" w:sz="0" w:space="0" w:color="auto"/>
                        <w:right w:val="none" w:sz="0" w:space="0" w:color="auto"/>
                      </w:divBdr>
                    </w:div>
                  </w:divsChild>
                </w:div>
                <w:div w:id="2126385292">
                  <w:marLeft w:val="0"/>
                  <w:marRight w:val="0"/>
                  <w:marTop w:val="0"/>
                  <w:marBottom w:val="0"/>
                  <w:divBdr>
                    <w:top w:val="none" w:sz="0" w:space="0" w:color="auto"/>
                    <w:left w:val="none" w:sz="0" w:space="0" w:color="auto"/>
                    <w:bottom w:val="none" w:sz="0" w:space="0" w:color="auto"/>
                    <w:right w:val="none" w:sz="0" w:space="0" w:color="auto"/>
                  </w:divBdr>
                  <w:divsChild>
                    <w:div w:id="483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33091924">
      <w:bodyDiv w:val="1"/>
      <w:marLeft w:val="0"/>
      <w:marRight w:val="0"/>
      <w:marTop w:val="0"/>
      <w:marBottom w:val="0"/>
      <w:divBdr>
        <w:top w:val="none" w:sz="0" w:space="0" w:color="auto"/>
        <w:left w:val="none" w:sz="0" w:space="0" w:color="auto"/>
        <w:bottom w:val="none" w:sz="0" w:space="0" w:color="auto"/>
        <w:right w:val="none" w:sz="0" w:space="0" w:color="auto"/>
      </w:divBdr>
      <w:divsChild>
        <w:div w:id="624891674">
          <w:marLeft w:val="0"/>
          <w:marRight w:val="0"/>
          <w:marTop w:val="0"/>
          <w:marBottom w:val="0"/>
          <w:divBdr>
            <w:top w:val="none" w:sz="0" w:space="0" w:color="auto"/>
            <w:left w:val="none" w:sz="0" w:space="0" w:color="auto"/>
            <w:bottom w:val="none" w:sz="0" w:space="0" w:color="auto"/>
            <w:right w:val="none" w:sz="0" w:space="0" w:color="auto"/>
          </w:divBdr>
          <w:divsChild>
            <w:div w:id="423569969">
              <w:marLeft w:val="-75"/>
              <w:marRight w:val="0"/>
              <w:marTop w:val="30"/>
              <w:marBottom w:val="30"/>
              <w:divBdr>
                <w:top w:val="none" w:sz="0" w:space="0" w:color="auto"/>
                <w:left w:val="none" w:sz="0" w:space="0" w:color="auto"/>
                <w:bottom w:val="none" w:sz="0" w:space="0" w:color="auto"/>
                <w:right w:val="none" w:sz="0" w:space="0" w:color="auto"/>
              </w:divBdr>
              <w:divsChild>
                <w:div w:id="18819268">
                  <w:marLeft w:val="0"/>
                  <w:marRight w:val="0"/>
                  <w:marTop w:val="0"/>
                  <w:marBottom w:val="0"/>
                  <w:divBdr>
                    <w:top w:val="none" w:sz="0" w:space="0" w:color="auto"/>
                    <w:left w:val="none" w:sz="0" w:space="0" w:color="auto"/>
                    <w:bottom w:val="none" w:sz="0" w:space="0" w:color="auto"/>
                    <w:right w:val="none" w:sz="0" w:space="0" w:color="auto"/>
                  </w:divBdr>
                  <w:divsChild>
                    <w:div w:id="1006590048">
                      <w:marLeft w:val="0"/>
                      <w:marRight w:val="0"/>
                      <w:marTop w:val="0"/>
                      <w:marBottom w:val="0"/>
                      <w:divBdr>
                        <w:top w:val="none" w:sz="0" w:space="0" w:color="auto"/>
                        <w:left w:val="none" w:sz="0" w:space="0" w:color="auto"/>
                        <w:bottom w:val="none" w:sz="0" w:space="0" w:color="auto"/>
                        <w:right w:val="none" w:sz="0" w:space="0" w:color="auto"/>
                      </w:divBdr>
                    </w:div>
                  </w:divsChild>
                </w:div>
                <w:div w:id="32777970">
                  <w:marLeft w:val="0"/>
                  <w:marRight w:val="0"/>
                  <w:marTop w:val="0"/>
                  <w:marBottom w:val="0"/>
                  <w:divBdr>
                    <w:top w:val="none" w:sz="0" w:space="0" w:color="auto"/>
                    <w:left w:val="none" w:sz="0" w:space="0" w:color="auto"/>
                    <w:bottom w:val="none" w:sz="0" w:space="0" w:color="auto"/>
                    <w:right w:val="none" w:sz="0" w:space="0" w:color="auto"/>
                  </w:divBdr>
                  <w:divsChild>
                    <w:div w:id="1443644234">
                      <w:marLeft w:val="0"/>
                      <w:marRight w:val="0"/>
                      <w:marTop w:val="0"/>
                      <w:marBottom w:val="0"/>
                      <w:divBdr>
                        <w:top w:val="none" w:sz="0" w:space="0" w:color="auto"/>
                        <w:left w:val="none" w:sz="0" w:space="0" w:color="auto"/>
                        <w:bottom w:val="none" w:sz="0" w:space="0" w:color="auto"/>
                        <w:right w:val="none" w:sz="0" w:space="0" w:color="auto"/>
                      </w:divBdr>
                    </w:div>
                  </w:divsChild>
                </w:div>
                <w:div w:id="35355892">
                  <w:marLeft w:val="0"/>
                  <w:marRight w:val="0"/>
                  <w:marTop w:val="0"/>
                  <w:marBottom w:val="0"/>
                  <w:divBdr>
                    <w:top w:val="none" w:sz="0" w:space="0" w:color="auto"/>
                    <w:left w:val="none" w:sz="0" w:space="0" w:color="auto"/>
                    <w:bottom w:val="none" w:sz="0" w:space="0" w:color="auto"/>
                    <w:right w:val="none" w:sz="0" w:space="0" w:color="auto"/>
                  </w:divBdr>
                  <w:divsChild>
                    <w:div w:id="1508405419">
                      <w:marLeft w:val="0"/>
                      <w:marRight w:val="0"/>
                      <w:marTop w:val="0"/>
                      <w:marBottom w:val="0"/>
                      <w:divBdr>
                        <w:top w:val="none" w:sz="0" w:space="0" w:color="auto"/>
                        <w:left w:val="none" w:sz="0" w:space="0" w:color="auto"/>
                        <w:bottom w:val="none" w:sz="0" w:space="0" w:color="auto"/>
                        <w:right w:val="none" w:sz="0" w:space="0" w:color="auto"/>
                      </w:divBdr>
                    </w:div>
                  </w:divsChild>
                </w:div>
                <w:div w:id="40711004">
                  <w:marLeft w:val="0"/>
                  <w:marRight w:val="0"/>
                  <w:marTop w:val="0"/>
                  <w:marBottom w:val="0"/>
                  <w:divBdr>
                    <w:top w:val="none" w:sz="0" w:space="0" w:color="auto"/>
                    <w:left w:val="none" w:sz="0" w:space="0" w:color="auto"/>
                    <w:bottom w:val="none" w:sz="0" w:space="0" w:color="auto"/>
                    <w:right w:val="none" w:sz="0" w:space="0" w:color="auto"/>
                  </w:divBdr>
                  <w:divsChild>
                    <w:div w:id="527372139">
                      <w:marLeft w:val="0"/>
                      <w:marRight w:val="0"/>
                      <w:marTop w:val="0"/>
                      <w:marBottom w:val="0"/>
                      <w:divBdr>
                        <w:top w:val="none" w:sz="0" w:space="0" w:color="auto"/>
                        <w:left w:val="none" w:sz="0" w:space="0" w:color="auto"/>
                        <w:bottom w:val="none" w:sz="0" w:space="0" w:color="auto"/>
                        <w:right w:val="none" w:sz="0" w:space="0" w:color="auto"/>
                      </w:divBdr>
                    </w:div>
                  </w:divsChild>
                </w:div>
                <w:div w:id="59837515">
                  <w:marLeft w:val="0"/>
                  <w:marRight w:val="0"/>
                  <w:marTop w:val="0"/>
                  <w:marBottom w:val="0"/>
                  <w:divBdr>
                    <w:top w:val="none" w:sz="0" w:space="0" w:color="auto"/>
                    <w:left w:val="none" w:sz="0" w:space="0" w:color="auto"/>
                    <w:bottom w:val="none" w:sz="0" w:space="0" w:color="auto"/>
                    <w:right w:val="none" w:sz="0" w:space="0" w:color="auto"/>
                  </w:divBdr>
                  <w:divsChild>
                    <w:div w:id="1415710977">
                      <w:marLeft w:val="0"/>
                      <w:marRight w:val="0"/>
                      <w:marTop w:val="0"/>
                      <w:marBottom w:val="0"/>
                      <w:divBdr>
                        <w:top w:val="none" w:sz="0" w:space="0" w:color="auto"/>
                        <w:left w:val="none" w:sz="0" w:space="0" w:color="auto"/>
                        <w:bottom w:val="none" w:sz="0" w:space="0" w:color="auto"/>
                        <w:right w:val="none" w:sz="0" w:space="0" w:color="auto"/>
                      </w:divBdr>
                    </w:div>
                  </w:divsChild>
                </w:div>
                <w:div w:id="172383645">
                  <w:marLeft w:val="0"/>
                  <w:marRight w:val="0"/>
                  <w:marTop w:val="0"/>
                  <w:marBottom w:val="0"/>
                  <w:divBdr>
                    <w:top w:val="none" w:sz="0" w:space="0" w:color="auto"/>
                    <w:left w:val="none" w:sz="0" w:space="0" w:color="auto"/>
                    <w:bottom w:val="none" w:sz="0" w:space="0" w:color="auto"/>
                    <w:right w:val="none" w:sz="0" w:space="0" w:color="auto"/>
                  </w:divBdr>
                  <w:divsChild>
                    <w:div w:id="1584488725">
                      <w:marLeft w:val="0"/>
                      <w:marRight w:val="0"/>
                      <w:marTop w:val="0"/>
                      <w:marBottom w:val="0"/>
                      <w:divBdr>
                        <w:top w:val="none" w:sz="0" w:space="0" w:color="auto"/>
                        <w:left w:val="none" w:sz="0" w:space="0" w:color="auto"/>
                        <w:bottom w:val="none" w:sz="0" w:space="0" w:color="auto"/>
                        <w:right w:val="none" w:sz="0" w:space="0" w:color="auto"/>
                      </w:divBdr>
                    </w:div>
                  </w:divsChild>
                </w:div>
                <w:div w:id="189613327">
                  <w:marLeft w:val="0"/>
                  <w:marRight w:val="0"/>
                  <w:marTop w:val="0"/>
                  <w:marBottom w:val="0"/>
                  <w:divBdr>
                    <w:top w:val="none" w:sz="0" w:space="0" w:color="auto"/>
                    <w:left w:val="none" w:sz="0" w:space="0" w:color="auto"/>
                    <w:bottom w:val="none" w:sz="0" w:space="0" w:color="auto"/>
                    <w:right w:val="none" w:sz="0" w:space="0" w:color="auto"/>
                  </w:divBdr>
                  <w:divsChild>
                    <w:div w:id="648166434">
                      <w:marLeft w:val="0"/>
                      <w:marRight w:val="0"/>
                      <w:marTop w:val="0"/>
                      <w:marBottom w:val="0"/>
                      <w:divBdr>
                        <w:top w:val="none" w:sz="0" w:space="0" w:color="auto"/>
                        <w:left w:val="none" w:sz="0" w:space="0" w:color="auto"/>
                        <w:bottom w:val="none" w:sz="0" w:space="0" w:color="auto"/>
                        <w:right w:val="none" w:sz="0" w:space="0" w:color="auto"/>
                      </w:divBdr>
                    </w:div>
                  </w:divsChild>
                </w:div>
                <w:div w:id="236794413">
                  <w:marLeft w:val="0"/>
                  <w:marRight w:val="0"/>
                  <w:marTop w:val="0"/>
                  <w:marBottom w:val="0"/>
                  <w:divBdr>
                    <w:top w:val="none" w:sz="0" w:space="0" w:color="auto"/>
                    <w:left w:val="none" w:sz="0" w:space="0" w:color="auto"/>
                    <w:bottom w:val="none" w:sz="0" w:space="0" w:color="auto"/>
                    <w:right w:val="none" w:sz="0" w:space="0" w:color="auto"/>
                  </w:divBdr>
                  <w:divsChild>
                    <w:div w:id="1312490149">
                      <w:marLeft w:val="0"/>
                      <w:marRight w:val="0"/>
                      <w:marTop w:val="0"/>
                      <w:marBottom w:val="0"/>
                      <w:divBdr>
                        <w:top w:val="none" w:sz="0" w:space="0" w:color="auto"/>
                        <w:left w:val="none" w:sz="0" w:space="0" w:color="auto"/>
                        <w:bottom w:val="none" w:sz="0" w:space="0" w:color="auto"/>
                        <w:right w:val="none" w:sz="0" w:space="0" w:color="auto"/>
                      </w:divBdr>
                    </w:div>
                  </w:divsChild>
                </w:div>
                <w:div w:id="257103833">
                  <w:marLeft w:val="0"/>
                  <w:marRight w:val="0"/>
                  <w:marTop w:val="0"/>
                  <w:marBottom w:val="0"/>
                  <w:divBdr>
                    <w:top w:val="none" w:sz="0" w:space="0" w:color="auto"/>
                    <w:left w:val="none" w:sz="0" w:space="0" w:color="auto"/>
                    <w:bottom w:val="none" w:sz="0" w:space="0" w:color="auto"/>
                    <w:right w:val="none" w:sz="0" w:space="0" w:color="auto"/>
                  </w:divBdr>
                  <w:divsChild>
                    <w:div w:id="929773676">
                      <w:marLeft w:val="0"/>
                      <w:marRight w:val="0"/>
                      <w:marTop w:val="0"/>
                      <w:marBottom w:val="0"/>
                      <w:divBdr>
                        <w:top w:val="none" w:sz="0" w:space="0" w:color="auto"/>
                        <w:left w:val="none" w:sz="0" w:space="0" w:color="auto"/>
                        <w:bottom w:val="none" w:sz="0" w:space="0" w:color="auto"/>
                        <w:right w:val="none" w:sz="0" w:space="0" w:color="auto"/>
                      </w:divBdr>
                    </w:div>
                  </w:divsChild>
                </w:div>
                <w:div w:id="340593861">
                  <w:marLeft w:val="0"/>
                  <w:marRight w:val="0"/>
                  <w:marTop w:val="0"/>
                  <w:marBottom w:val="0"/>
                  <w:divBdr>
                    <w:top w:val="none" w:sz="0" w:space="0" w:color="auto"/>
                    <w:left w:val="none" w:sz="0" w:space="0" w:color="auto"/>
                    <w:bottom w:val="none" w:sz="0" w:space="0" w:color="auto"/>
                    <w:right w:val="none" w:sz="0" w:space="0" w:color="auto"/>
                  </w:divBdr>
                  <w:divsChild>
                    <w:div w:id="1573544784">
                      <w:marLeft w:val="0"/>
                      <w:marRight w:val="0"/>
                      <w:marTop w:val="0"/>
                      <w:marBottom w:val="0"/>
                      <w:divBdr>
                        <w:top w:val="none" w:sz="0" w:space="0" w:color="auto"/>
                        <w:left w:val="none" w:sz="0" w:space="0" w:color="auto"/>
                        <w:bottom w:val="none" w:sz="0" w:space="0" w:color="auto"/>
                        <w:right w:val="none" w:sz="0" w:space="0" w:color="auto"/>
                      </w:divBdr>
                    </w:div>
                  </w:divsChild>
                </w:div>
                <w:div w:id="482360065">
                  <w:marLeft w:val="0"/>
                  <w:marRight w:val="0"/>
                  <w:marTop w:val="0"/>
                  <w:marBottom w:val="0"/>
                  <w:divBdr>
                    <w:top w:val="none" w:sz="0" w:space="0" w:color="auto"/>
                    <w:left w:val="none" w:sz="0" w:space="0" w:color="auto"/>
                    <w:bottom w:val="none" w:sz="0" w:space="0" w:color="auto"/>
                    <w:right w:val="none" w:sz="0" w:space="0" w:color="auto"/>
                  </w:divBdr>
                  <w:divsChild>
                    <w:div w:id="1033992381">
                      <w:marLeft w:val="0"/>
                      <w:marRight w:val="0"/>
                      <w:marTop w:val="0"/>
                      <w:marBottom w:val="0"/>
                      <w:divBdr>
                        <w:top w:val="none" w:sz="0" w:space="0" w:color="auto"/>
                        <w:left w:val="none" w:sz="0" w:space="0" w:color="auto"/>
                        <w:bottom w:val="none" w:sz="0" w:space="0" w:color="auto"/>
                        <w:right w:val="none" w:sz="0" w:space="0" w:color="auto"/>
                      </w:divBdr>
                    </w:div>
                  </w:divsChild>
                </w:div>
                <w:div w:id="514031592">
                  <w:marLeft w:val="0"/>
                  <w:marRight w:val="0"/>
                  <w:marTop w:val="0"/>
                  <w:marBottom w:val="0"/>
                  <w:divBdr>
                    <w:top w:val="none" w:sz="0" w:space="0" w:color="auto"/>
                    <w:left w:val="none" w:sz="0" w:space="0" w:color="auto"/>
                    <w:bottom w:val="none" w:sz="0" w:space="0" w:color="auto"/>
                    <w:right w:val="none" w:sz="0" w:space="0" w:color="auto"/>
                  </w:divBdr>
                  <w:divsChild>
                    <w:div w:id="845629085">
                      <w:marLeft w:val="0"/>
                      <w:marRight w:val="0"/>
                      <w:marTop w:val="0"/>
                      <w:marBottom w:val="0"/>
                      <w:divBdr>
                        <w:top w:val="none" w:sz="0" w:space="0" w:color="auto"/>
                        <w:left w:val="none" w:sz="0" w:space="0" w:color="auto"/>
                        <w:bottom w:val="none" w:sz="0" w:space="0" w:color="auto"/>
                        <w:right w:val="none" w:sz="0" w:space="0" w:color="auto"/>
                      </w:divBdr>
                    </w:div>
                  </w:divsChild>
                </w:div>
                <w:div w:id="544146228">
                  <w:marLeft w:val="0"/>
                  <w:marRight w:val="0"/>
                  <w:marTop w:val="0"/>
                  <w:marBottom w:val="0"/>
                  <w:divBdr>
                    <w:top w:val="none" w:sz="0" w:space="0" w:color="auto"/>
                    <w:left w:val="none" w:sz="0" w:space="0" w:color="auto"/>
                    <w:bottom w:val="none" w:sz="0" w:space="0" w:color="auto"/>
                    <w:right w:val="none" w:sz="0" w:space="0" w:color="auto"/>
                  </w:divBdr>
                  <w:divsChild>
                    <w:div w:id="921328731">
                      <w:marLeft w:val="0"/>
                      <w:marRight w:val="0"/>
                      <w:marTop w:val="0"/>
                      <w:marBottom w:val="0"/>
                      <w:divBdr>
                        <w:top w:val="none" w:sz="0" w:space="0" w:color="auto"/>
                        <w:left w:val="none" w:sz="0" w:space="0" w:color="auto"/>
                        <w:bottom w:val="none" w:sz="0" w:space="0" w:color="auto"/>
                        <w:right w:val="none" w:sz="0" w:space="0" w:color="auto"/>
                      </w:divBdr>
                    </w:div>
                  </w:divsChild>
                </w:div>
                <w:div w:id="576282261">
                  <w:marLeft w:val="0"/>
                  <w:marRight w:val="0"/>
                  <w:marTop w:val="0"/>
                  <w:marBottom w:val="0"/>
                  <w:divBdr>
                    <w:top w:val="none" w:sz="0" w:space="0" w:color="auto"/>
                    <w:left w:val="none" w:sz="0" w:space="0" w:color="auto"/>
                    <w:bottom w:val="none" w:sz="0" w:space="0" w:color="auto"/>
                    <w:right w:val="none" w:sz="0" w:space="0" w:color="auto"/>
                  </w:divBdr>
                  <w:divsChild>
                    <w:div w:id="880363169">
                      <w:marLeft w:val="0"/>
                      <w:marRight w:val="0"/>
                      <w:marTop w:val="0"/>
                      <w:marBottom w:val="0"/>
                      <w:divBdr>
                        <w:top w:val="none" w:sz="0" w:space="0" w:color="auto"/>
                        <w:left w:val="none" w:sz="0" w:space="0" w:color="auto"/>
                        <w:bottom w:val="none" w:sz="0" w:space="0" w:color="auto"/>
                        <w:right w:val="none" w:sz="0" w:space="0" w:color="auto"/>
                      </w:divBdr>
                    </w:div>
                  </w:divsChild>
                </w:div>
                <w:div w:id="598219274">
                  <w:marLeft w:val="0"/>
                  <w:marRight w:val="0"/>
                  <w:marTop w:val="0"/>
                  <w:marBottom w:val="0"/>
                  <w:divBdr>
                    <w:top w:val="none" w:sz="0" w:space="0" w:color="auto"/>
                    <w:left w:val="none" w:sz="0" w:space="0" w:color="auto"/>
                    <w:bottom w:val="none" w:sz="0" w:space="0" w:color="auto"/>
                    <w:right w:val="none" w:sz="0" w:space="0" w:color="auto"/>
                  </w:divBdr>
                  <w:divsChild>
                    <w:div w:id="1903328342">
                      <w:marLeft w:val="0"/>
                      <w:marRight w:val="0"/>
                      <w:marTop w:val="0"/>
                      <w:marBottom w:val="0"/>
                      <w:divBdr>
                        <w:top w:val="none" w:sz="0" w:space="0" w:color="auto"/>
                        <w:left w:val="none" w:sz="0" w:space="0" w:color="auto"/>
                        <w:bottom w:val="none" w:sz="0" w:space="0" w:color="auto"/>
                        <w:right w:val="none" w:sz="0" w:space="0" w:color="auto"/>
                      </w:divBdr>
                    </w:div>
                  </w:divsChild>
                </w:div>
                <w:div w:id="616644332">
                  <w:marLeft w:val="0"/>
                  <w:marRight w:val="0"/>
                  <w:marTop w:val="0"/>
                  <w:marBottom w:val="0"/>
                  <w:divBdr>
                    <w:top w:val="none" w:sz="0" w:space="0" w:color="auto"/>
                    <w:left w:val="none" w:sz="0" w:space="0" w:color="auto"/>
                    <w:bottom w:val="none" w:sz="0" w:space="0" w:color="auto"/>
                    <w:right w:val="none" w:sz="0" w:space="0" w:color="auto"/>
                  </w:divBdr>
                  <w:divsChild>
                    <w:div w:id="1639334417">
                      <w:marLeft w:val="0"/>
                      <w:marRight w:val="0"/>
                      <w:marTop w:val="0"/>
                      <w:marBottom w:val="0"/>
                      <w:divBdr>
                        <w:top w:val="none" w:sz="0" w:space="0" w:color="auto"/>
                        <w:left w:val="none" w:sz="0" w:space="0" w:color="auto"/>
                        <w:bottom w:val="none" w:sz="0" w:space="0" w:color="auto"/>
                        <w:right w:val="none" w:sz="0" w:space="0" w:color="auto"/>
                      </w:divBdr>
                    </w:div>
                  </w:divsChild>
                </w:div>
                <w:div w:id="670184009">
                  <w:marLeft w:val="0"/>
                  <w:marRight w:val="0"/>
                  <w:marTop w:val="0"/>
                  <w:marBottom w:val="0"/>
                  <w:divBdr>
                    <w:top w:val="none" w:sz="0" w:space="0" w:color="auto"/>
                    <w:left w:val="none" w:sz="0" w:space="0" w:color="auto"/>
                    <w:bottom w:val="none" w:sz="0" w:space="0" w:color="auto"/>
                    <w:right w:val="none" w:sz="0" w:space="0" w:color="auto"/>
                  </w:divBdr>
                  <w:divsChild>
                    <w:div w:id="749501953">
                      <w:marLeft w:val="0"/>
                      <w:marRight w:val="0"/>
                      <w:marTop w:val="0"/>
                      <w:marBottom w:val="0"/>
                      <w:divBdr>
                        <w:top w:val="none" w:sz="0" w:space="0" w:color="auto"/>
                        <w:left w:val="none" w:sz="0" w:space="0" w:color="auto"/>
                        <w:bottom w:val="none" w:sz="0" w:space="0" w:color="auto"/>
                        <w:right w:val="none" w:sz="0" w:space="0" w:color="auto"/>
                      </w:divBdr>
                    </w:div>
                  </w:divsChild>
                </w:div>
                <w:div w:id="704522381">
                  <w:marLeft w:val="0"/>
                  <w:marRight w:val="0"/>
                  <w:marTop w:val="0"/>
                  <w:marBottom w:val="0"/>
                  <w:divBdr>
                    <w:top w:val="none" w:sz="0" w:space="0" w:color="auto"/>
                    <w:left w:val="none" w:sz="0" w:space="0" w:color="auto"/>
                    <w:bottom w:val="none" w:sz="0" w:space="0" w:color="auto"/>
                    <w:right w:val="none" w:sz="0" w:space="0" w:color="auto"/>
                  </w:divBdr>
                  <w:divsChild>
                    <w:div w:id="902568339">
                      <w:marLeft w:val="0"/>
                      <w:marRight w:val="0"/>
                      <w:marTop w:val="0"/>
                      <w:marBottom w:val="0"/>
                      <w:divBdr>
                        <w:top w:val="none" w:sz="0" w:space="0" w:color="auto"/>
                        <w:left w:val="none" w:sz="0" w:space="0" w:color="auto"/>
                        <w:bottom w:val="none" w:sz="0" w:space="0" w:color="auto"/>
                        <w:right w:val="none" w:sz="0" w:space="0" w:color="auto"/>
                      </w:divBdr>
                    </w:div>
                  </w:divsChild>
                </w:div>
                <w:div w:id="764960542">
                  <w:marLeft w:val="0"/>
                  <w:marRight w:val="0"/>
                  <w:marTop w:val="0"/>
                  <w:marBottom w:val="0"/>
                  <w:divBdr>
                    <w:top w:val="none" w:sz="0" w:space="0" w:color="auto"/>
                    <w:left w:val="none" w:sz="0" w:space="0" w:color="auto"/>
                    <w:bottom w:val="none" w:sz="0" w:space="0" w:color="auto"/>
                    <w:right w:val="none" w:sz="0" w:space="0" w:color="auto"/>
                  </w:divBdr>
                  <w:divsChild>
                    <w:div w:id="1032996740">
                      <w:marLeft w:val="0"/>
                      <w:marRight w:val="0"/>
                      <w:marTop w:val="0"/>
                      <w:marBottom w:val="0"/>
                      <w:divBdr>
                        <w:top w:val="none" w:sz="0" w:space="0" w:color="auto"/>
                        <w:left w:val="none" w:sz="0" w:space="0" w:color="auto"/>
                        <w:bottom w:val="none" w:sz="0" w:space="0" w:color="auto"/>
                        <w:right w:val="none" w:sz="0" w:space="0" w:color="auto"/>
                      </w:divBdr>
                    </w:div>
                  </w:divsChild>
                </w:div>
                <w:div w:id="770055701">
                  <w:marLeft w:val="0"/>
                  <w:marRight w:val="0"/>
                  <w:marTop w:val="0"/>
                  <w:marBottom w:val="0"/>
                  <w:divBdr>
                    <w:top w:val="none" w:sz="0" w:space="0" w:color="auto"/>
                    <w:left w:val="none" w:sz="0" w:space="0" w:color="auto"/>
                    <w:bottom w:val="none" w:sz="0" w:space="0" w:color="auto"/>
                    <w:right w:val="none" w:sz="0" w:space="0" w:color="auto"/>
                  </w:divBdr>
                  <w:divsChild>
                    <w:div w:id="1854413387">
                      <w:marLeft w:val="0"/>
                      <w:marRight w:val="0"/>
                      <w:marTop w:val="0"/>
                      <w:marBottom w:val="0"/>
                      <w:divBdr>
                        <w:top w:val="none" w:sz="0" w:space="0" w:color="auto"/>
                        <w:left w:val="none" w:sz="0" w:space="0" w:color="auto"/>
                        <w:bottom w:val="none" w:sz="0" w:space="0" w:color="auto"/>
                        <w:right w:val="none" w:sz="0" w:space="0" w:color="auto"/>
                      </w:divBdr>
                    </w:div>
                  </w:divsChild>
                </w:div>
                <w:div w:id="786579777">
                  <w:marLeft w:val="0"/>
                  <w:marRight w:val="0"/>
                  <w:marTop w:val="0"/>
                  <w:marBottom w:val="0"/>
                  <w:divBdr>
                    <w:top w:val="none" w:sz="0" w:space="0" w:color="auto"/>
                    <w:left w:val="none" w:sz="0" w:space="0" w:color="auto"/>
                    <w:bottom w:val="none" w:sz="0" w:space="0" w:color="auto"/>
                    <w:right w:val="none" w:sz="0" w:space="0" w:color="auto"/>
                  </w:divBdr>
                  <w:divsChild>
                    <w:div w:id="1509370897">
                      <w:marLeft w:val="0"/>
                      <w:marRight w:val="0"/>
                      <w:marTop w:val="0"/>
                      <w:marBottom w:val="0"/>
                      <w:divBdr>
                        <w:top w:val="none" w:sz="0" w:space="0" w:color="auto"/>
                        <w:left w:val="none" w:sz="0" w:space="0" w:color="auto"/>
                        <w:bottom w:val="none" w:sz="0" w:space="0" w:color="auto"/>
                        <w:right w:val="none" w:sz="0" w:space="0" w:color="auto"/>
                      </w:divBdr>
                    </w:div>
                  </w:divsChild>
                </w:div>
                <w:div w:id="795293226">
                  <w:marLeft w:val="0"/>
                  <w:marRight w:val="0"/>
                  <w:marTop w:val="0"/>
                  <w:marBottom w:val="0"/>
                  <w:divBdr>
                    <w:top w:val="none" w:sz="0" w:space="0" w:color="auto"/>
                    <w:left w:val="none" w:sz="0" w:space="0" w:color="auto"/>
                    <w:bottom w:val="none" w:sz="0" w:space="0" w:color="auto"/>
                    <w:right w:val="none" w:sz="0" w:space="0" w:color="auto"/>
                  </w:divBdr>
                  <w:divsChild>
                    <w:div w:id="2071607294">
                      <w:marLeft w:val="0"/>
                      <w:marRight w:val="0"/>
                      <w:marTop w:val="0"/>
                      <w:marBottom w:val="0"/>
                      <w:divBdr>
                        <w:top w:val="none" w:sz="0" w:space="0" w:color="auto"/>
                        <w:left w:val="none" w:sz="0" w:space="0" w:color="auto"/>
                        <w:bottom w:val="none" w:sz="0" w:space="0" w:color="auto"/>
                        <w:right w:val="none" w:sz="0" w:space="0" w:color="auto"/>
                      </w:divBdr>
                    </w:div>
                  </w:divsChild>
                </w:div>
                <w:div w:id="839589788">
                  <w:marLeft w:val="0"/>
                  <w:marRight w:val="0"/>
                  <w:marTop w:val="0"/>
                  <w:marBottom w:val="0"/>
                  <w:divBdr>
                    <w:top w:val="none" w:sz="0" w:space="0" w:color="auto"/>
                    <w:left w:val="none" w:sz="0" w:space="0" w:color="auto"/>
                    <w:bottom w:val="none" w:sz="0" w:space="0" w:color="auto"/>
                    <w:right w:val="none" w:sz="0" w:space="0" w:color="auto"/>
                  </w:divBdr>
                  <w:divsChild>
                    <w:div w:id="1773547494">
                      <w:marLeft w:val="0"/>
                      <w:marRight w:val="0"/>
                      <w:marTop w:val="0"/>
                      <w:marBottom w:val="0"/>
                      <w:divBdr>
                        <w:top w:val="none" w:sz="0" w:space="0" w:color="auto"/>
                        <w:left w:val="none" w:sz="0" w:space="0" w:color="auto"/>
                        <w:bottom w:val="none" w:sz="0" w:space="0" w:color="auto"/>
                        <w:right w:val="none" w:sz="0" w:space="0" w:color="auto"/>
                      </w:divBdr>
                    </w:div>
                  </w:divsChild>
                </w:div>
                <w:div w:id="851727519">
                  <w:marLeft w:val="0"/>
                  <w:marRight w:val="0"/>
                  <w:marTop w:val="0"/>
                  <w:marBottom w:val="0"/>
                  <w:divBdr>
                    <w:top w:val="none" w:sz="0" w:space="0" w:color="auto"/>
                    <w:left w:val="none" w:sz="0" w:space="0" w:color="auto"/>
                    <w:bottom w:val="none" w:sz="0" w:space="0" w:color="auto"/>
                    <w:right w:val="none" w:sz="0" w:space="0" w:color="auto"/>
                  </w:divBdr>
                  <w:divsChild>
                    <w:div w:id="1662585388">
                      <w:marLeft w:val="0"/>
                      <w:marRight w:val="0"/>
                      <w:marTop w:val="0"/>
                      <w:marBottom w:val="0"/>
                      <w:divBdr>
                        <w:top w:val="none" w:sz="0" w:space="0" w:color="auto"/>
                        <w:left w:val="none" w:sz="0" w:space="0" w:color="auto"/>
                        <w:bottom w:val="none" w:sz="0" w:space="0" w:color="auto"/>
                        <w:right w:val="none" w:sz="0" w:space="0" w:color="auto"/>
                      </w:divBdr>
                    </w:div>
                  </w:divsChild>
                </w:div>
                <w:div w:id="866677540">
                  <w:marLeft w:val="0"/>
                  <w:marRight w:val="0"/>
                  <w:marTop w:val="0"/>
                  <w:marBottom w:val="0"/>
                  <w:divBdr>
                    <w:top w:val="none" w:sz="0" w:space="0" w:color="auto"/>
                    <w:left w:val="none" w:sz="0" w:space="0" w:color="auto"/>
                    <w:bottom w:val="none" w:sz="0" w:space="0" w:color="auto"/>
                    <w:right w:val="none" w:sz="0" w:space="0" w:color="auto"/>
                  </w:divBdr>
                  <w:divsChild>
                    <w:div w:id="713848395">
                      <w:marLeft w:val="0"/>
                      <w:marRight w:val="0"/>
                      <w:marTop w:val="0"/>
                      <w:marBottom w:val="0"/>
                      <w:divBdr>
                        <w:top w:val="none" w:sz="0" w:space="0" w:color="auto"/>
                        <w:left w:val="none" w:sz="0" w:space="0" w:color="auto"/>
                        <w:bottom w:val="none" w:sz="0" w:space="0" w:color="auto"/>
                        <w:right w:val="none" w:sz="0" w:space="0" w:color="auto"/>
                      </w:divBdr>
                    </w:div>
                  </w:divsChild>
                </w:div>
                <w:div w:id="887912872">
                  <w:marLeft w:val="0"/>
                  <w:marRight w:val="0"/>
                  <w:marTop w:val="0"/>
                  <w:marBottom w:val="0"/>
                  <w:divBdr>
                    <w:top w:val="none" w:sz="0" w:space="0" w:color="auto"/>
                    <w:left w:val="none" w:sz="0" w:space="0" w:color="auto"/>
                    <w:bottom w:val="none" w:sz="0" w:space="0" w:color="auto"/>
                    <w:right w:val="none" w:sz="0" w:space="0" w:color="auto"/>
                  </w:divBdr>
                  <w:divsChild>
                    <w:div w:id="391658992">
                      <w:marLeft w:val="0"/>
                      <w:marRight w:val="0"/>
                      <w:marTop w:val="0"/>
                      <w:marBottom w:val="0"/>
                      <w:divBdr>
                        <w:top w:val="none" w:sz="0" w:space="0" w:color="auto"/>
                        <w:left w:val="none" w:sz="0" w:space="0" w:color="auto"/>
                        <w:bottom w:val="none" w:sz="0" w:space="0" w:color="auto"/>
                        <w:right w:val="none" w:sz="0" w:space="0" w:color="auto"/>
                      </w:divBdr>
                    </w:div>
                  </w:divsChild>
                </w:div>
                <w:div w:id="889076278">
                  <w:marLeft w:val="0"/>
                  <w:marRight w:val="0"/>
                  <w:marTop w:val="0"/>
                  <w:marBottom w:val="0"/>
                  <w:divBdr>
                    <w:top w:val="none" w:sz="0" w:space="0" w:color="auto"/>
                    <w:left w:val="none" w:sz="0" w:space="0" w:color="auto"/>
                    <w:bottom w:val="none" w:sz="0" w:space="0" w:color="auto"/>
                    <w:right w:val="none" w:sz="0" w:space="0" w:color="auto"/>
                  </w:divBdr>
                  <w:divsChild>
                    <w:div w:id="593560281">
                      <w:marLeft w:val="0"/>
                      <w:marRight w:val="0"/>
                      <w:marTop w:val="0"/>
                      <w:marBottom w:val="0"/>
                      <w:divBdr>
                        <w:top w:val="none" w:sz="0" w:space="0" w:color="auto"/>
                        <w:left w:val="none" w:sz="0" w:space="0" w:color="auto"/>
                        <w:bottom w:val="none" w:sz="0" w:space="0" w:color="auto"/>
                        <w:right w:val="none" w:sz="0" w:space="0" w:color="auto"/>
                      </w:divBdr>
                    </w:div>
                  </w:divsChild>
                </w:div>
                <w:div w:id="909340295">
                  <w:marLeft w:val="0"/>
                  <w:marRight w:val="0"/>
                  <w:marTop w:val="0"/>
                  <w:marBottom w:val="0"/>
                  <w:divBdr>
                    <w:top w:val="none" w:sz="0" w:space="0" w:color="auto"/>
                    <w:left w:val="none" w:sz="0" w:space="0" w:color="auto"/>
                    <w:bottom w:val="none" w:sz="0" w:space="0" w:color="auto"/>
                    <w:right w:val="none" w:sz="0" w:space="0" w:color="auto"/>
                  </w:divBdr>
                  <w:divsChild>
                    <w:div w:id="857618784">
                      <w:marLeft w:val="0"/>
                      <w:marRight w:val="0"/>
                      <w:marTop w:val="0"/>
                      <w:marBottom w:val="0"/>
                      <w:divBdr>
                        <w:top w:val="none" w:sz="0" w:space="0" w:color="auto"/>
                        <w:left w:val="none" w:sz="0" w:space="0" w:color="auto"/>
                        <w:bottom w:val="none" w:sz="0" w:space="0" w:color="auto"/>
                        <w:right w:val="none" w:sz="0" w:space="0" w:color="auto"/>
                      </w:divBdr>
                    </w:div>
                  </w:divsChild>
                </w:div>
                <w:div w:id="975456539">
                  <w:marLeft w:val="0"/>
                  <w:marRight w:val="0"/>
                  <w:marTop w:val="0"/>
                  <w:marBottom w:val="0"/>
                  <w:divBdr>
                    <w:top w:val="none" w:sz="0" w:space="0" w:color="auto"/>
                    <w:left w:val="none" w:sz="0" w:space="0" w:color="auto"/>
                    <w:bottom w:val="none" w:sz="0" w:space="0" w:color="auto"/>
                    <w:right w:val="none" w:sz="0" w:space="0" w:color="auto"/>
                  </w:divBdr>
                  <w:divsChild>
                    <w:div w:id="21832127">
                      <w:marLeft w:val="0"/>
                      <w:marRight w:val="0"/>
                      <w:marTop w:val="0"/>
                      <w:marBottom w:val="0"/>
                      <w:divBdr>
                        <w:top w:val="none" w:sz="0" w:space="0" w:color="auto"/>
                        <w:left w:val="none" w:sz="0" w:space="0" w:color="auto"/>
                        <w:bottom w:val="none" w:sz="0" w:space="0" w:color="auto"/>
                        <w:right w:val="none" w:sz="0" w:space="0" w:color="auto"/>
                      </w:divBdr>
                    </w:div>
                  </w:divsChild>
                </w:div>
                <w:div w:id="1047997322">
                  <w:marLeft w:val="0"/>
                  <w:marRight w:val="0"/>
                  <w:marTop w:val="0"/>
                  <w:marBottom w:val="0"/>
                  <w:divBdr>
                    <w:top w:val="none" w:sz="0" w:space="0" w:color="auto"/>
                    <w:left w:val="none" w:sz="0" w:space="0" w:color="auto"/>
                    <w:bottom w:val="none" w:sz="0" w:space="0" w:color="auto"/>
                    <w:right w:val="none" w:sz="0" w:space="0" w:color="auto"/>
                  </w:divBdr>
                  <w:divsChild>
                    <w:div w:id="1091510112">
                      <w:marLeft w:val="0"/>
                      <w:marRight w:val="0"/>
                      <w:marTop w:val="0"/>
                      <w:marBottom w:val="0"/>
                      <w:divBdr>
                        <w:top w:val="none" w:sz="0" w:space="0" w:color="auto"/>
                        <w:left w:val="none" w:sz="0" w:space="0" w:color="auto"/>
                        <w:bottom w:val="none" w:sz="0" w:space="0" w:color="auto"/>
                        <w:right w:val="none" w:sz="0" w:space="0" w:color="auto"/>
                      </w:divBdr>
                    </w:div>
                  </w:divsChild>
                </w:div>
                <w:div w:id="1162503220">
                  <w:marLeft w:val="0"/>
                  <w:marRight w:val="0"/>
                  <w:marTop w:val="0"/>
                  <w:marBottom w:val="0"/>
                  <w:divBdr>
                    <w:top w:val="none" w:sz="0" w:space="0" w:color="auto"/>
                    <w:left w:val="none" w:sz="0" w:space="0" w:color="auto"/>
                    <w:bottom w:val="none" w:sz="0" w:space="0" w:color="auto"/>
                    <w:right w:val="none" w:sz="0" w:space="0" w:color="auto"/>
                  </w:divBdr>
                  <w:divsChild>
                    <w:div w:id="1781876242">
                      <w:marLeft w:val="0"/>
                      <w:marRight w:val="0"/>
                      <w:marTop w:val="0"/>
                      <w:marBottom w:val="0"/>
                      <w:divBdr>
                        <w:top w:val="none" w:sz="0" w:space="0" w:color="auto"/>
                        <w:left w:val="none" w:sz="0" w:space="0" w:color="auto"/>
                        <w:bottom w:val="none" w:sz="0" w:space="0" w:color="auto"/>
                        <w:right w:val="none" w:sz="0" w:space="0" w:color="auto"/>
                      </w:divBdr>
                    </w:div>
                  </w:divsChild>
                </w:div>
                <w:div w:id="1165364376">
                  <w:marLeft w:val="0"/>
                  <w:marRight w:val="0"/>
                  <w:marTop w:val="0"/>
                  <w:marBottom w:val="0"/>
                  <w:divBdr>
                    <w:top w:val="none" w:sz="0" w:space="0" w:color="auto"/>
                    <w:left w:val="none" w:sz="0" w:space="0" w:color="auto"/>
                    <w:bottom w:val="none" w:sz="0" w:space="0" w:color="auto"/>
                    <w:right w:val="none" w:sz="0" w:space="0" w:color="auto"/>
                  </w:divBdr>
                  <w:divsChild>
                    <w:div w:id="258030988">
                      <w:marLeft w:val="0"/>
                      <w:marRight w:val="0"/>
                      <w:marTop w:val="0"/>
                      <w:marBottom w:val="0"/>
                      <w:divBdr>
                        <w:top w:val="none" w:sz="0" w:space="0" w:color="auto"/>
                        <w:left w:val="none" w:sz="0" w:space="0" w:color="auto"/>
                        <w:bottom w:val="none" w:sz="0" w:space="0" w:color="auto"/>
                        <w:right w:val="none" w:sz="0" w:space="0" w:color="auto"/>
                      </w:divBdr>
                    </w:div>
                  </w:divsChild>
                </w:div>
                <w:div w:id="1166285972">
                  <w:marLeft w:val="0"/>
                  <w:marRight w:val="0"/>
                  <w:marTop w:val="0"/>
                  <w:marBottom w:val="0"/>
                  <w:divBdr>
                    <w:top w:val="none" w:sz="0" w:space="0" w:color="auto"/>
                    <w:left w:val="none" w:sz="0" w:space="0" w:color="auto"/>
                    <w:bottom w:val="none" w:sz="0" w:space="0" w:color="auto"/>
                    <w:right w:val="none" w:sz="0" w:space="0" w:color="auto"/>
                  </w:divBdr>
                  <w:divsChild>
                    <w:div w:id="1006860228">
                      <w:marLeft w:val="0"/>
                      <w:marRight w:val="0"/>
                      <w:marTop w:val="0"/>
                      <w:marBottom w:val="0"/>
                      <w:divBdr>
                        <w:top w:val="none" w:sz="0" w:space="0" w:color="auto"/>
                        <w:left w:val="none" w:sz="0" w:space="0" w:color="auto"/>
                        <w:bottom w:val="none" w:sz="0" w:space="0" w:color="auto"/>
                        <w:right w:val="none" w:sz="0" w:space="0" w:color="auto"/>
                      </w:divBdr>
                    </w:div>
                  </w:divsChild>
                </w:div>
                <w:div w:id="1273509496">
                  <w:marLeft w:val="0"/>
                  <w:marRight w:val="0"/>
                  <w:marTop w:val="0"/>
                  <w:marBottom w:val="0"/>
                  <w:divBdr>
                    <w:top w:val="none" w:sz="0" w:space="0" w:color="auto"/>
                    <w:left w:val="none" w:sz="0" w:space="0" w:color="auto"/>
                    <w:bottom w:val="none" w:sz="0" w:space="0" w:color="auto"/>
                    <w:right w:val="none" w:sz="0" w:space="0" w:color="auto"/>
                  </w:divBdr>
                  <w:divsChild>
                    <w:div w:id="574819861">
                      <w:marLeft w:val="0"/>
                      <w:marRight w:val="0"/>
                      <w:marTop w:val="0"/>
                      <w:marBottom w:val="0"/>
                      <w:divBdr>
                        <w:top w:val="none" w:sz="0" w:space="0" w:color="auto"/>
                        <w:left w:val="none" w:sz="0" w:space="0" w:color="auto"/>
                        <w:bottom w:val="none" w:sz="0" w:space="0" w:color="auto"/>
                        <w:right w:val="none" w:sz="0" w:space="0" w:color="auto"/>
                      </w:divBdr>
                    </w:div>
                  </w:divsChild>
                </w:div>
                <w:div w:id="1275673950">
                  <w:marLeft w:val="0"/>
                  <w:marRight w:val="0"/>
                  <w:marTop w:val="0"/>
                  <w:marBottom w:val="0"/>
                  <w:divBdr>
                    <w:top w:val="none" w:sz="0" w:space="0" w:color="auto"/>
                    <w:left w:val="none" w:sz="0" w:space="0" w:color="auto"/>
                    <w:bottom w:val="none" w:sz="0" w:space="0" w:color="auto"/>
                    <w:right w:val="none" w:sz="0" w:space="0" w:color="auto"/>
                  </w:divBdr>
                  <w:divsChild>
                    <w:div w:id="1825586055">
                      <w:marLeft w:val="0"/>
                      <w:marRight w:val="0"/>
                      <w:marTop w:val="0"/>
                      <w:marBottom w:val="0"/>
                      <w:divBdr>
                        <w:top w:val="none" w:sz="0" w:space="0" w:color="auto"/>
                        <w:left w:val="none" w:sz="0" w:space="0" w:color="auto"/>
                        <w:bottom w:val="none" w:sz="0" w:space="0" w:color="auto"/>
                        <w:right w:val="none" w:sz="0" w:space="0" w:color="auto"/>
                      </w:divBdr>
                    </w:div>
                  </w:divsChild>
                </w:div>
                <w:div w:id="1394504423">
                  <w:marLeft w:val="0"/>
                  <w:marRight w:val="0"/>
                  <w:marTop w:val="0"/>
                  <w:marBottom w:val="0"/>
                  <w:divBdr>
                    <w:top w:val="none" w:sz="0" w:space="0" w:color="auto"/>
                    <w:left w:val="none" w:sz="0" w:space="0" w:color="auto"/>
                    <w:bottom w:val="none" w:sz="0" w:space="0" w:color="auto"/>
                    <w:right w:val="none" w:sz="0" w:space="0" w:color="auto"/>
                  </w:divBdr>
                  <w:divsChild>
                    <w:div w:id="805008354">
                      <w:marLeft w:val="0"/>
                      <w:marRight w:val="0"/>
                      <w:marTop w:val="0"/>
                      <w:marBottom w:val="0"/>
                      <w:divBdr>
                        <w:top w:val="none" w:sz="0" w:space="0" w:color="auto"/>
                        <w:left w:val="none" w:sz="0" w:space="0" w:color="auto"/>
                        <w:bottom w:val="none" w:sz="0" w:space="0" w:color="auto"/>
                        <w:right w:val="none" w:sz="0" w:space="0" w:color="auto"/>
                      </w:divBdr>
                    </w:div>
                  </w:divsChild>
                </w:div>
                <w:div w:id="1403676734">
                  <w:marLeft w:val="0"/>
                  <w:marRight w:val="0"/>
                  <w:marTop w:val="0"/>
                  <w:marBottom w:val="0"/>
                  <w:divBdr>
                    <w:top w:val="none" w:sz="0" w:space="0" w:color="auto"/>
                    <w:left w:val="none" w:sz="0" w:space="0" w:color="auto"/>
                    <w:bottom w:val="none" w:sz="0" w:space="0" w:color="auto"/>
                    <w:right w:val="none" w:sz="0" w:space="0" w:color="auto"/>
                  </w:divBdr>
                  <w:divsChild>
                    <w:div w:id="1325622188">
                      <w:marLeft w:val="0"/>
                      <w:marRight w:val="0"/>
                      <w:marTop w:val="0"/>
                      <w:marBottom w:val="0"/>
                      <w:divBdr>
                        <w:top w:val="none" w:sz="0" w:space="0" w:color="auto"/>
                        <w:left w:val="none" w:sz="0" w:space="0" w:color="auto"/>
                        <w:bottom w:val="none" w:sz="0" w:space="0" w:color="auto"/>
                        <w:right w:val="none" w:sz="0" w:space="0" w:color="auto"/>
                      </w:divBdr>
                    </w:div>
                  </w:divsChild>
                </w:div>
                <w:div w:id="1453668859">
                  <w:marLeft w:val="0"/>
                  <w:marRight w:val="0"/>
                  <w:marTop w:val="0"/>
                  <w:marBottom w:val="0"/>
                  <w:divBdr>
                    <w:top w:val="none" w:sz="0" w:space="0" w:color="auto"/>
                    <w:left w:val="none" w:sz="0" w:space="0" w:color="auto"/>
                    <w:bottom w:val="none" w:sz="0" w:space="0" w:color="auto"/>
                    <w:right w:val="none" w:sz="0" w:space="0" w:color="auto"/>
                  </w:divBdr>
                  <w:divsChild>
                    <w:div w:id="82384249">
                      <w:marLeft w:val="0"/>
                      <w:marRight w:val="0"/>
                      <w:marTop w:val="0"/>
                      <w:marBottom w:val="0"/>
                      <w:divBdr>
                        <w:top w:val="none" w:sz="0" w:space="0" w:color="auto"/>
                        <w:left w:val="none" w:sz="0" w:space="0" w:color="auto"/>
                        <w:bottom w:val="none" w:sz="0" w:space="0" w:color="auto"/>
                        <w:right w:val="none" w:sz="0" w:space="0" w:color="auto"/>
                      </w:divBdr>
                    </w:div>
                  </w:divsChild>
                </w:div>
                <w:div w:id="1461217876">
                  <w:marLeft w:val="0"/>
                  <w:marRight w:val="0"/>
                  <w:marTop w:val="0"/>
                  <w:marBottom w:val="0"/>
                  <w:divBdr>
                    <w:top w:val="none" w:sz="0" w:space="0" w:color="auto"/>
                    <w:left w:val="none" w:sz="0" w:space="0" w:color="auto"/>
                    <w:bottom w:val="none" w:sz="0" w:space="0" w:color="auto"/>
                    <w:right w:val="none" w:sz="0" w:space="0" w:color="auto"/>
                  </w:divBdr>
                  <w:divsChild>
                    <w:div w:id="216363498">
                      <w:marLeft w:val="0"/>
                      <w:marRight w:val="0"/>
                      <w:marTop w:val="0"/>
                      <w:marBottom w:val="0"/>
                      <w:divBdr>
                        <w:top w:val="none" w:sz="0" w:space="0" w:color="auto"/>
                        <w:left w:val="none" w:sz="0" w:space="0" w:color="auto"/>
                        <w:bottom w:val="none" w:sz="0" w:space="0" w:color="auto"/>
                        <w:right w:val="none" w:sz="0" w:space="0" w:color="auto"/>
                      </w:divBdr>
                    </w:div>
                  </w:divsChild>
                </w:div>
                <w:div w:id="1463890389">
                  <w:marLeft w:val="0"/>
                  <w:marRight w:val="0"/>
                  <w:marTop w:val="0"/>
                  <w:marBottom w:val="0"/>
                  <w:divBdr>
                    <w:top w:val="none" w:sz="0" w:space="0" w:color="auto"/>
                    <w:left w:val="none" w:sz="0" w:space="0" w:color="auto"/>
                    <w:bottom w:val="none" w:sz="0" w:space="0" w:color="auto"/>
                    <w:right w:val="none" w:sz="0" w:space="0" w:color="auto"/>
                  </w:divBdr>
                  <w:divsChild>
                    <w:div w:id="899897759">
                      <w:marLeft w:val="0"/>
                      <w:marRight w:val="0"/>
                      <w:marTop w:val="0"/>
                      <w:marBottom w:val="0"/>
                      <w:divBdr>
                        <w:top w:val="none" w:sz="0" w:space="0" w:color="auto"/>
                        <w:left w:val="none" w:sz="0" w:space="0" w:color="auto"/>
                        <w:bottom w:val="none" w:sz="0" w:space="0" w:color="auto"/>
                        <w:right w:val="none" w:sz="0" w:space="0" w:color="auto"/>
                      </w:divBdr>
                    </w:div>
                  </w:divsChild>
                </w:div>
                <w:div w:id="1520386456">
                  <w:marLeft w:val="0"/>
                  <w:marRight w:val="0"/>
                  <w:marTop w:val="0"/>
                  <w:marBottom w:val="0"/>
                  <w:divBdr>
                    <w:top w:val="none" w:sz="0" w:space="0" w:color="auto"/>
                    <w:left w:val="none" w:sz="0" w:space="0" w:color="auto"/>
                    <w:bottom w:val="none" w:sz="0" w:space="0" w:color="auto"/>
                    <w:right w:val="none" w:sz="0" w:space="0" w:color="auto"/>
                  </w:divBdr>
                  <w:divsChild>
                    <w:div w:id="1519537233">
                      <w:marLeft w:val="0"/>
                      <w:marRight w:val="0"/>
                      <w:marTop w:val="0"/>
                      <w:marBottom w:val="0"/>
                      <w:divBdr>
                        <w:top w:val="none" w:sz="0" w:space="0" w:color="auto"/>
                        <w:left w:val="none" w:sz="0" w:space="0" w:color="auto"/>
                        <w:bottom w:val="none" w:sz="0" w:space="0" w:color="auto"/>
                        <w:right w:val="none" w:sz="0" w:space="0" w:color="auto"/>
                      </w:divBdr>
                    </w:div>
                  </w:divsChild>
                </w:div>
                <w:div w:id="1625497762">
                  <w:marLeft w:val="0"/>
                  <w:marRight w:val="0"/>
                  <w:marTop w:val="0"/>
                  <w:marBottom w:val="0"/>
                  <w:divBdr>
                    <w:top w:val="none" w:sz="0" w:space="0" w:color="auto"/>
                    <w:left w:val="none" w:sz="0" w:space="0" w:color="auto"/>
                    <w:bottom w:val="none" w:sz="0" w:space="0" w:color="auto"/>
                    <w:right w:val="none" w:sz="0" w:space="0" w:color="auto"/>
                  </w:divBdr>
                  <w:divsChild>
                    <w:div w:id="2046640465">
                      <w:marLeft w:val="0"/>
                      <w:marRight w:val="0"/>
                      <w:marTop w:val="0"/>
                      <w:marBottom w:val="0"/>
                      <w:divBdr>
                        <w:top w:val="none" w:sz="0" w:space="0" w:color="auto"/>
                        <w:left w:val="none" w:sz="0" w:space="0" w:color="auto"/>
                        <w:bottom w:val="none" w:sz="0" w:space="0" w:color="auto"/>
                        <w:right w:val="none" w:sz="0" w:space="0" w:color="auto"/>
                      </w:divBdr>
                    </w:div>
                  </w:divsChild>
                </w:div>
                <w:div w:id="1769039793">
                  <w:marLeft w:val="0"/>
                  <w:marRight w:val="0"/>
                  <w:marTop w:val="0"/>
                  <w:marBottom w:val="0"/>
                  <w:divBdr>
                    <w:top w:val="none" w:sz="0" w:space="0" w:color="auto"/>
                    <w:left w:val="none" w:sz="0" w:space="0" w:color="auto"/>
                    <w:bottom w:val="none" w:sz="0" w:space="0" w:color="auto"/>
                    <w:right w:val="none" w:sz="0" w:space="0" w:color="auto"/>
                  </w:divBdr>
                  <w:divsChild>
                    <w:div w:id="1345472453">
                      <w:marLeft w:val="0"/>
                      <w:marRight w:val="0"/>
                      <w:marTop w:val="0"/>
                      <w:marBottom w:val="0"/>
                      <w:divBdr>
                        <w:top w:val="none" w:sz="0" w:space="0" w:color="auto"/>
                        <w:left w:val="none" w:sz="0" w:space="0" w:color="auto"/>
                        <w:bottom w:val="none" w:sz="0" w:space="0" w:color="auto"/>
                        <w:right w:val="none" w:sz="0" w:space="0" w:color="auto"/>
                      </w:divBdr>
                    </w:div>
                  </w:divsChild>
                </w:div>
                <w:div w:id="1828469689">
                  <w:marLeft w:val="0"/>
                  <w:marRight w:val="0"/>
                  <w:marTop w:val="0"/>
                  <w:marBottom w:val="0"/>
                  <w:divBdr>
                    <w:top w:val="none" w:sz="0" w:space="0" w:color="auto"/>
                    <w:left w:val="none" w:sz="0" w:space="0" w:color="auto"/>
                    <w:bottom w:val="none" w:sz="0" w:space="0" w:color="auto"/>
                    <w:right w:val="none" w:sz="0" w:space="0" w:color="auto"/>
                  </w:divBdr>
                  <w:divsChild>
                    <w:div w:id="2082210639">
                      <w:marLeft w:val="0"/>
                      <w:marRight w:val="0"/>
                      <w:marTop w:val="0"/>
                      <w:marBottom w:val="0"/>
                      <w:divBdr>
                        <w:top w:val="none" w:sz="0" w:space="0" w:color="auto"/>
                        <w:left w:val="none" w:sz="0" w:space="0" w:color="auto"/>
                        <w:bottom w:val="none" w:sz="0" w:space="0" w:color="auto"/>
                        <w:right w:val="none" w:sz="0" w:space="0" w:color="auto"/>
                      </w:divBdr>
                    </w:div>
                  </w:divsChild>
                </w:div>
                <w:div w:id="1872912109">
                  <w:marLeft w:val="0"/>
                  <w:marRight w:val="0"/>
                  <w:marTop w:val="0"/>
                  <w:marBottom w:val="0"/>
                  <w:divBdr>
                    <w:top w:val="none" w:sz="0" w:space="0" w:color="auto"/>
                    <w:left w:val="none" w:sz="0" w:space="0" w:color="auto"/>
                    <w:bottom w:val="none" w:sz="0" w:space="0" w:color="auto"/>
                    <w:right w:val="none" w:sz="0" w:space="0" w:color="auto"/>
                  </w:divBdr>
                  <w:divsChild>
                    <w:div w:id="954094237">
                      <w:marLeft w:val="0"/>
                      <w:marRight w:val="0"/>
                      <w:marTop w:val="0"/>
                      <w:marBottom w:val="0"/>
                      <w:divBdr>
                        <w:top w:val="none" w:sz="0" w:space="0" w:color="auto"/>
                        <w:left w:val="none" w:sz="0" w:space="0" w:color="auto"/>
                        <w:bottom w:val="none" w:sz="0" w:space="0" w:color="auto"/>
                        <w:right w:val="none" w:sz="0" w:space="0" w:color="auto"/>
                      </w:divBdr>
                    </w:div>
                  </w:divsChild>
                </w:div>
                <w:div w:id="1942712911">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
                  </w:divsChild>
                </w:div>
                <w:div w:id="2002346549">
                  <w:marLeft w:val="0"/>
                  <w:marRight w:val="0"/>
                  <w:marTop w:val="0"/>
                  <w:marBottom w:val="0"/>
                  <w:divBdr>
                    <w:top w:val="none" w:sz="0" w:space="0" w:color="auto"/>
                    <w:left w:val="none" w:sz="0" w:space="0" w:color="auto"/>
                    <w:bottom w:val="none" w:sz="0" w:space="0" w:color="auto"/>
                    <w:right w:val="none" w:sz="0" w:space="0" w:color="auto"/>
                  </w:divBdr>
                  <w:divsChild>
                    <w:div w:id="804854652">
                      <w:marLeft w:val="0"/>
                      <w:marRight w:val="0"/>
                      <w:marTop w:val="0"/>
                      <w:marBottom w:val="0"/>
                      <w:divBdr>
                        <w:top w:val="none" w:sz="0" w:space="0" w:color="auto"/>
                        <w:left w:val="none" w:sz="0" w:space="0" w:color="auto"/>
                        <w:bottom w:val="none" w:sz="0" w:space="0" w:color="auto"/>
                        <w:right w:val="none" w:sz="0" w:space="0" w:color="auto"/>
                      </w:divBdr>
                    </w:div>
                  </w:divsChild>
                </w:div>
                <w:div w:id="2055498424">
                  <w:marLeft w:val="0"/>
                  <w:marRight w:val="0"/>
                  <w:marTop w:val="0"/>
                  <w:marBottom w:val="0"/>
                  <w:divBdr>
                    <w:top w:val="none" w:sz="0" w:space="0" w:color="auto"/>
                    <w:left w:val="none" w:sz="0" w:space="0" w:color="auto"/>
                    <w:bottom w:val="none" w:sz="0" w:space="0" w:color="auto"/>
                    <w:right w:val="none" w:sz="0" w:space="0" w:color="auto"/>
                  </w:divBdr>
                  <w:divsChild>
                    <w:div w:id="17791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6026">
          <w:marLeft w:val="0"/>
          <w:marRight w:val="0"/>
          <w:marTop w:val="0"/>
          <w:marBottom w:val="0"/>
          <w:divBdr>
            <w:top w:val="none" w:sz="0" w:space="0" w:color="auto"/>
            <w:left w:val="none" w:sz="0" w:space="0" w:color="auto"/>
            <w:bottom w:val="none" w:sz="0" w:space="0" w:color="auto"/>
            <w:right w:val="none" w:sz="0" w:space="0" w:color="auto"/>
          </w:divBdr>
        </w:div>
        <w:div w:id="1386370013">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56610130">
      <w:bodyDiv w:val="1"/>
      <w:marLeft w:val="0"/>
      <w:marRight w:val="0"/>
      <w:marTop w:val="0"/>
      <w:marBottom w:val="0"/>
      <w:divBdr>
        <w:top w:val="none" w:sz="0" w:space="0" w:color="auto"/>
        <w:left w:val="none" w:sz="0" w:space="0" w:color="auto"/>
        <w:bottom w:val="none" w:sz="0" w:space="0" w:color="auto"/>
        <w:right w:val="none" w:sz="0" w:space="0" w:color="auto"/>
      </w:divBdr>
      <w:divsChild>
        <w:div w:id="227224845">
          <w:marLeft w:val="0"/>
          <w:marRight w:val="0"/>
          <w:marTop w:val="0"/>
          <w:marBottom w:val="0"/>
          <w:divBdr>
            <w:top w:val="none" w:sz="0" w:space="0" w:color="auto"/>
            <w:left w:val="none" w:sz="0" w:space="0" w:color="auto"/>
            <w:bottom w:val="none" w:sz="0" w:space="0" w:color="auto"/>
            <w:right w:val="none" w:sz="0" w:space="0" w:color="auto"/>
          </w:divBdr>
        </w:div>
        <w:div w:id="349987247">
          <w:marLeft w:val="0"/>
          <w:marRight w:val="0"/>
          <w:marTop w:val="0"/>
          <w:marBottom w:val="0"/>
          <w:divBdr>
            <w:top w:val="none" w:sz="0" w:space="0" w:color="auto"/>
            <w:left w:val="none" w:sz="0" w:space="0" w:color="auto"/>
            <w:bottom w:val="none" w:sz="0" w:space="0" w:color="auto"/>
            <w:right w:val="none" w:sz="0" w:space="0" w:color="auto"/>
          </w:divBdr>
          <w:divsChild>
            <w:div w:id="755593454">
              <w:marLeft w:val="-75"/>
              <w:marRight w:val="0"/>
              <w:marTop w:val="30"/>
              <w:marBottom w:val="30"/>
              <w:divBdr>
                <w:top w:val="none" w:sz="0" w:space="0" w:color="auto"/>
                <w:left w:val="none" w:sz="0" w:space="0" w:color="auto"/>
                <w:bottom w:val="none" w:sz="0" w:space="0" w:color="auto"/>
                <w:right w:val="none" w:sz="0" w:space="0" w:color="auto"/>
              </w:divBdr>
              <w:divsChild>
                <w:div w:id="105276512">
                  <w:marLeft w:val="0"/>
                  <w:marRight w:val="0"/>
                  <w:marTop w:val="0"/>
                  <w:marBottom w:val="0"/>
                  <w:divBdr>
                    <w:top w:val="none" w:sz="0" w:space="0" w:color="auto"/>
                    <w:left w:val="none" w:sz="0" w:space="0" w:color="auto"/>
                    <w:bottom w:val="none" w:sz="0" w:space="0" w:color="auto"/>
                    <w:right w:val="none" w:sz="0" w:space="0" w:color="auto"/>
                  </w:divBdr>
                  <w:divsChild>
                    <w:div w:id="2043826829">
                      <w:marLeft w:val="0"/>
                      <w:marRight w:val="0"/>
                      <w:marTop w:val="0"/>
                      <w:marBottom w:val="0"/>
                      <w:divBdr>
                        <w:top w:val="none" w:sz="0" w:space="0" w:color="auto"/>
                        <w:left w:val="none" w:sz="0" w:space="0" w:color="auto"/>
                        <w:bottom w:val="none" w:sz="0" w:space="0" w:color="auto"/>
                        <w:right w:val="none" w:sz="0" w:space="0" w:color="auto"/>
                      </w:divBdr>
                    </w:div>
                  </w:divsChild>
                </w:div>
                <w:div w:id="107090123">
                  <w:marLeft w:val="0"/>
                  <w:marRight w:val="0"/>
                  <w:marTop w:val="0"/>
                  <w:marBottom w:val="0"/>
                  <w:divBdr>
                    <w:top w:val="none" w:sz="0" w:space="0" w:color="auto"/>
                    <w:left w:val="none" w:sz="0" w:space="0" w:color="auto"/>
                    <w:bottom w:val="none" w:sz="0" w:space="0" w:color="auto"/>
                    <w:right w:val="none" w:sz="0" w:space="0" w:color="auto"/>
                  </w:divBdr>
                  <w:divsChild>
                    <w:div w:id="1787192547">
                      <w:marLeft w:val="0"/>
                      <w:marRight w:val="0"/>
                      <w:marTop w:val="0"/>
                      <w:marBottom w:val="0"/>
                      <w:divBdr>
                        <w:top w:val="none" w:sz="0" w:space="0" w:color="auto"/>
                        <w:left w:val="none" w:sz="0" w:space="0" w:color="auto"/>
                        <w:bottom w:val="none" w:sz="0" w:space="0" w:color="auto"/>
                        <w:right w:val="none" w:sz="0" w:space="0" w:color="auto"/>
                      </w:divBdr>
                    </w:div>
                  </w:divsChild>
                </w:div>
                <w:div w:id="121727425">
                  <w:marLeft w:val="0"/>
                  <w:marRight w:val="0"/>
                  <w:marTop w:val="0"/>
                  <w:marBottom w:val="0"/>
                  <w:divBdr>
                    <w:top w:val="none" w:sz="0" w:space="0" w:color="auto"/>
                    <w:left w:val="none" w:sz="0" w:space="0" w:color="auto"/>
                    <w:bottom w:val="none" w:sz="0" w:space="0" w:color="auto"/>
                    <w:right w:val="none" w:sz="0" w:space="0" w:color="auto"/>
                  </w:divBdr>
                  <w:divsChild>
                    <w:div w:id="1778790066">
                      <w:marLeft w:val="0"/>
                      <w:marRight w:val="0"/>
                      <w:marTop w:val="0"/>
                      <w:marBottom w:val="0"/>
                      <w:divBdr>
                        <w:top w:val="none" w:sz="0" w:space="0" w:color="auto"/>
                        <w:left w:val="none" w:sz="0" w:space="0" w:color="auto"/>
                        <w:bottom w:val="none" w:sz="0" w:space="0" w:color="auto"/>
                        <w:right w:val="none" w:sz="0" w:space="0" w:color="auto"/>
                      </w:divBdr>
                    </w:div>
                  </w:divsChild>
                </w:div>
                <w:div w:id="162866105">
                  <w:marLeft w:val="0"/>
                  <w:marRight w:val="0"/>
                  <w:marTop w:val="0"/>
                  <w:marBottom w:val="0"/>
                  <w:divBdr>
                    <w:top w:val="none" w:sz="0" w:space="0" w:color="auto"/>
                    <w:left w:val="none" w:sz="0" w:space="0" w:color="auto"/>
                    <w:bottom w:val="none" w:sz="0" w:space="0" w:color="auto"/>
                    <w:right w:val="none" w:sz="0" w:space="0" w:color="auto"/>
                  </w:divBdr>
                  <w:divsChild>
                    <w:div w:id="703142787">
                      <w:marLeft w:val="0"/>
                      <w:marRight w:val="0"/>
                      <w:marTop w:val="0"/>
                      <w:marBottom w:val="0"/>
                      <w:divBdr>
                        <w:top w:val="none" w:sz="0" w:space="0" w:color="auto"/>
                        <w:left w:val="none" w:sz="0" w:space="0" w:color="auto"/>
                        <w:bottom w:val="none" w:sz="0" w:space="0" w:color="auto"/>
                        <w:right w:val="none" w:sz="0" w:space="0" w:color="auto"/>
                      </w:divBdr>
                    </w:div>
                  </w:divsChild>
                </w:div>
                <w:div w:id="180969794">
                  <w:marLeft w:val="0"/>
                  <w:marRight w:val="0"/>
                  <w:marTop w:val="0"/>
                  <w:marBottom w:val="0"/>
                  <w:divBdr>
                    <w:top w:val="none" w:sz="0" w:space="0" w:color="auto"/>
                    <w:left w:val="none" w:sz="0" w:space="0" w:color="auto"/>
                    <w:bottom w:val="none" w:sz="0" w:space="0" w:color="auto"/>
                    <w:right w:val="none" w:sz="0" w:space="0" w:color="auto"/>
                  </w:divBdr>
                  <w:divsChild>
                    <w:div w:id="1312952538">
                      <w:marLeft w:val="0"/>
                      <w:marRight w:val="0"/>
                      <w:marTop w:val="0"/>
                      <w:marBottom w:val="0"/>
                      <w:divBdr>
                        <w:top w:val="none" w:sz="0" w:space="0" w:color="auto"/>
                        <w:left w:val="none" w:sz="0" w:space="0" w:color="auto"/>
                        <w:bottom w:val="none" w:sz="0" w:space="0" w:color="auto"/>
                        <w:right w:val="none" w:sz="0" w:space="0" w:color="auto"/>
                      </w:divBdr>
                    </w:div>
                  </w:divsChild>
                </w:div>
                <w:div w:id="233710207">
                  <w:marLeft w:val="0"/>
                  <w:marRight w:val="0"/>
                  <w:marTop w:val="0"/>
                  <w:marBottom w:val="0"/>
                  <w:divBdr>
                    <w:top w:val="none" w:sz="0" w:space="0" w:color="auto"/>
                    <w:left w:val="none" w:sz="0" w:space="0" w:color="auto"/>
                    <w:bottom w:val="none" w:sz="0" w:space="0" w:color="auto"/>
                    <w:right w:val="none" w:sz="0" w:space="0" w:color="auto"/>
                  </w:divBdr>
                  <w:divsChild>
                    <w:div w:id="927929446">
                      <w:marLeft w:val="0"/>
                      <w:marRight w:val="0"/>
                      <w:marTop w:val="0"/>
                      <w:marBottom w:val="0"/>
                      <w:divBdr>
                        <w:top w:val="none" w:sz="0" w:space="0" w:color="auto"/>
                        <w:left w:val="none" w:sz="0" w:space="0" w:color="auto"/>
                        <w:bottom w:val="none" w:sz="0" w:space="0" w:color="auto"/>
                        <w:right w:val="none" w:sz="0" w:space="0" w:color="auto"/>
                      </w:divBdr>
                    </w:div>
                  </w:divsChild>
                </w:div>
                <w:div w:id="321586703">
                  <w:marLeft w:val="0"/>
                  <w:marRight w:val="0"/>
                  <w:marTop w:val="0"/>
                  <w:marBottom w:val="0"/>
                  <w:divBdr>
                    <w:top w:val="none" w:sz="0" w:space="0" w:color="auto"/>
                    <w:left w:val="none" w:sz="0" w:space="0" w:color="auto"/>
                    <w:bottom w:val="none" w:sz="0" w:space="0" w:color="auto"/>
                    <w:right w:val="none" w:sz="0" w:space="0" w:color="auto"/>
                  </w:divBdr>
                  <w:divsChild>
                    <w:div w:id="1582520950">
                      <w:marLeft w:val="0"/>
                      <w:marRight w:val="0"/>
                      <w:marTop w:val="0"/>
                      <w:marBottom w:val="0"/>
                      <w:divBdr>
                        <w:top w:val="none" w:sz="0" w:space="0" w:color="auto"/>
                        <w:left w:val="none" w:sz="0" w:space="0" w:color="auto"/>
                        <w:bottom w:val="none" w:sz="0" w:space="0" w:color="auto"/>
                        <w:right w:val="none" w:sz="0" w:space="0" w:color="auto"/>
                      </w:divBdr>
                    </w:div>
                  </w:divsChild>
                </w:div>
                <w:div w:id="349723290">
                  <w:marLeft w:val="0"/>
                  <w:marRight w:val="0"/>
                  <w:marTop w:val="0"/>
                  <w:marBottom w:val="0"/>
                  <w:divBdr>
                    <w:top w:val="none" w:sz="0" w:space="0" w:color="auto"/>
                    <w:left w:val="none" w:sz="0" w:space="0" w:color="auto"/>
                    <w:bottom w:val="none" w:sz="0" w:space="0" w:color="auto"/>
                    <w:right w:val="none" w:sz="0" w:space="0" w:color="auto"/>
                  </w:divBdr>
                  <w:divsChild>
                    <w:div w:id="1912233531">
                      <w:marLeft w:val="0"/>
                      <w:marRight w:val="0"/>
                      <w:marTop w:val="0"/>
                      <w:marBottom w:val="0"/>
                      <w:divBdr>
                        <w:top w:val="none" w:sz="0" w:space="0" w:color="auto"/>
                        <w:left w:val="none" w:sz="0" w:space="0" w:color="auto"/>
                        <w:bottom w:val="none" w:sz="0" w:space="0" w:color="auto"/>
                        <w:right w:val="none" w:sz="0" w:space="0" w:color="auto"/>
                      </w:divBdr>
                    </w:div>
                  </w:divsChild>
                </w:div>
                <w:div w:id="352996687">
                  <w:marLeft w:val="0"/>
                  <w:marRight w:val="0"/>
                  <w:marTop w:val="0"/>
                  <w:marBottom w:val="0"/>
                  <w:divBdr>
                    <w:top w:val="none" w:sz="0" w:space="0" w:color="auto"/>
                    <w:left w:val="none" w:sz="0" w:space="0" w:color="auto"/>
                    <w:bottom w:val="none" w:sz="0" w:space="0" w:color="auto"/>
                    <w:right w:val="none" w:sz="0" w:space="0" w:color="auto"/>
                  </w:divBdr>
                  <w:divsChild>
                    <w:div w:id="74209076">
                      <w:marLeft w:val="0"/>
                      <w:marRight w:val="0"/>
                      <w:marTop w:val="0"/>
                      <w:marBottom w:val="0"/>
                      <w:divBdr>
                        <w:top w:val="none" w:sz="0" w:space="0" w:color="auto"/>
                        <w:left w:val="none" w:sz="0" w:space="0" w:color="auto"/>
                        <w:bottom w:val="none" w:sz="0" w:space="0" w:color="auto"/>
                        <w:right w:val="none" w:sz="0" w:space="0" w:color="auto"/>
                      </w:divBdr>
                    </w:div>
                  </w:divsChild>
                </w:div>
                <w:div w:id="372659520">
                  <w:marLeft w:val="0"/>
                  <w:marRight w:val="0"/>
                  <w:marTop w:val="0"/>
                  <w:marBottom w:val="0"/>
                  <w:divBdr>
                    <w:top w:val="none" w:sz="0" w:space="0" w:color="auto"/>
                    <w:left w:val="none" w:sz="0" w:space="0" w:color="auto"/>
                    <w:bottom w:val="none" w:sz="0" w:space="0" w:color="auto"/>
                    <w:right w:val="none" w:sz="0" w:space="0" w:color="auto"/>
                  </w:divBdr>
                  <w:divsChild>
                    <w:div w:id="12849050">
                      <w:marLeft w:val="0"/>
                      <w:marRight w:val="0"/>
                      <w:marTop w:val="0"/>
                      <w:marBottom w:val="0"/>
                      <w:divBdr>
                        <w:top w:val="none" w:sz="0" w:space="0" w:color="auto"/>
                        <w:left w:val="none" w:sz="0" w:space="0" w:color="auto"/>
                        <w:bottom w:val="none" w:sz="0" w:space="0" w:color="auto"/>
                        <w:right w:val="none" w:sz="0" w:space="0" w:color="auto"/>
                      </w:divBdr>
                    </w:div>
                  </w:divsChild>
                </w:div>
                <w:div w:id="376978298">
                  <w:marLeft w:val="0"/>
                  <w:marRight w:val="0"/>
                  <w:marTop w:val="0"/>
                  <w:marBottom w:val="0"/>
                  <w:divBdr>
                    <w:top w:val="none" w:sz="0" w:space="0" w:color="auto"/>
                    <w:left w:val="none" w:sz="0" w:space="0" w:color="auto"/>
                    <w:bottom w:val="none" w:sz="0" w:space="0" w:color="auto"/>
                    <w:right w:val="none" w:sz="0" w:space="0" w:color="auto"/>
                  </w:divBdr>
                  <w:divsChild>
                    <w:div w:id="1445464732">
                      <w:marLeft w:val="0"/>
                      <w:marRight w:val="0"/>
                      <w:marTop w:val="0"/>
                      <w:marBottom w:val="0"/>
                      <w:divBdr>
                        <w:top w:val="none" w:sz="0" w:space="0" w:color="auto"/>
                        <w:left w:val="none" w:sz="0" w:space="0" w:color="auto"/>
                        <w:bottom w:val="none" w:sz="0" w:space="0" w:color="auto"/>
                        <w:right w:val="none" w:sz="0" w:space="0" w:color="auto"/>
                      </w:divBdr>
                    </w:div>
                  </w:divsChild>
                </w:div>
                <w:div w:id="398787525">
                  <w:marLeft w:val="0"/>
                  <w:marRight w:val="0"/>
                  <w:marTop w:val="0"/>
                  <w:marBottom w:val="0"/>
                  <w:divBdr>
                    <w:top w:val="none" w:sz="0" w:space="0" w:color="auto"/>
                    <w:left w:val="none" w:sz="0" w:space="0" w:color="auto"/>
                    <w:bottom w:val="none" w:sz="0" w:space="0" w:color="auto"/>
                    <w:right w:val="none" w:sz="0" w:space="0" w:color="auto"/>
                  </w:divBdr>
                  <w:divsChild>
                    <w:div w:id="279068740">
                      <w:marLeft w:val="0"/>
                      <w:marRight w:val="0"/>
                      <w:marTop w:val="0"/>
                      <w:marBottom w:val="0"/>
                      <w:divBdr>
                        <w:top w:val="none" w:sz="0" w:space="0" w:color="auto"/>
                        <w:left w:val="none" w:sz="0" w:space="0" w:color="auto"/>
                        <w:bottom w:val="none" w:sz="0" w:space="0" w:color="auto"/>
                        <w:right w:val="none" w:sz="0" w:space="0" w:color="auto"/>
                      </w:divBdr>
                    </w:div>
                  </w:divsChild>
                </w:div>
                <w:div w:id="406462494">
                  <w:marLeft w:val="0"/>
                  <w:marRight w:val="0"/>
                  <w:marTop w:val="0"/>
                  <w:marBottom w:val="0"/>
                  <w:divBdr>
                    <w:top w:val="none" w:sz="0" w:space="0" w:color="auto"/>
                    <w:left w:val="none" w:sz="0" w:space="0" w:color="auto"/>
                    <w:bottom w:val="none" w:sz="0" w:space="0" w:color="auto"/>
                    <w:right w:val="none" w:sz="0" w:space="0" w:color="auto"/>
                  </w:divBdr>
                  <w:divsChild>
                    <w:div w:id="558639708">
                      <w:marLeft w:val="0"/>
                      <w:marRight w:val="0"/>
                      <w:marTop w:val="0"/>
                      <w:marBottom w:val="0"/>
                      <w:divBdr>
                        <w:top w:val="none" w:sz="0" w:space="0" w:color="auto"/>
                        <w:left w:val="none" w:sz="0" w:space="0" w:color="auto"/>
                        <w:bottom w:val="none" w:sz="0" w:space="0" w:color="auto"/>
                        <w:right w:val="none" w:sz="0" w:space="0" w:color="auto"/>
                      </w:divBdr>
                    </w:div>
                  </w:divsChild>
                </w:div>
                <w:div w:id="501168034">
                  <w:marLeft w:val="0"/>
                  <w:marRight w:val="0"/>
                  <w:marTop w:val="0"/>
                  <w:marBottom w:val="0"/>
                  <w:divBdr>
                    <w:top w:val="none" w:sz="0" w:space="0" w:color="auto"/>
                    <w:left w:val="none" w:sz="0" w:space="0" w:color="auto"/>
                    <w:bottom w:val="none" w:sz="0" w:space="0" w:color="auto"/>
                    <w:right w:val="none" w:sz="0" w:space="0" w:color="auto"/>
                  </w:divBdr>
                  <w:divsChild>
                    <w:div w:id="927227718">
                      <w:marLeft w:val="0"/>
                      <w:marRight w:val="0"/>
                      <w:marTop w:val="0"/>
                      <w:marBottom w:val="0"/>
                      <w:divBdr>
                        <w:top w:val="none" w:sz="0" w:space="0" w:color="auto"/>
                        <w:left w:val="none" w:sz="0" w:space="0" w:color="auto"/>
                        <w:bottom w:val="none" w:sz="0" w:space="0" w:color="auto"/>
                        <w:right w:val="none" w:sz="0" w:space="0" w:color="auto"/>
                      </w:divBdr>
                    </w:div>
                  </w:divsChild>
                </w:div>
                <w:div w:id="511996982">
                  <w:marLeft w:val="0"/>
                  <w:marRight w:val="0"/>
                  <w:marTop w:val="0"/>
                  <w:marBottom w:val="0"/>
                  <w:divBdr>
                    <w:top w:val="none" w:sz="0" w:space="0" w:color="auto"/>
                    <w:left w:val="none" w:sz="0" w:space="0" w:color="auto"/>
                    <w:bottom w:val="none" w:sz="0" w:space="0" w:color="auto"/>
                    <w:right w:val="none" w:sz="0" w:space="0" w:color="auto"/>
                  </w:divBdr>
                  <w:divsChild>
                    <w:div w:id="1515219879">
                      <w:marLeft w:val="0"/>
                      <w:marRight w:val="0"/>
                      <w:marTop w:val="0"/>
                      <w:marBottom w:val="0"/>
                      <w:divBdr>
                        <w:top w:val="none" w:sz="0" w:space="0" w:color="auto"/>
                        <w:left w:val="none" w:sz="0" w:space="0" w:color="auto"/>
                        <w:bottom w:val="none" w:sz="0" w:space="0" w:color="auto"/>
                        <w:right w:val="none" w:sz="0" w:space="0" w:color="auto"/>
                      </w:divBdr>
                    </w:div>
                  </w:divsChild>
                </w:div>
                <w:div w:id="518397780">
                  <w:marLeft w:val="0"/>
                  <w:marRight w:val="0"/>
                  <w:marTop w:val="0"/>
                  <w:marBottom w:val="0"/>
                  <w:divBdr>
                    <w:top w:val="none" w:sz="0" w:space="0" w:color="auto"/>
                    <w:left w:val="none" w:sz="0" w:space="0" w:color="auto"/>
                    <w:bottom w:val="none" w:sz="0" w:space="0" w:color="auto"/>
                    <w:right w:val="none" w:sz="0" w:space="0" w:color="auto"/>
                  </w:divBdr>
                  <w:divsChild>
                    <w:div w:id="1705596261">
                      <w:marLeft w:val="0"/>
                      <w:marRight w:val="0"/>
                      <w:marTop w:val="0"/>
                      <w:marBottom w:val="0"/>
                      <w:divBdr>
                        <w:top w:val="none" w:sz="0" w:space="0" w:color="auto"/>
                        <w:left w:val="none" w:sz="0" w:space="0" w:color="auto"/>
                        <w:bottom w:val="none" w:sz="0" w:space="0" w:color="auto"/>
                        <w:right w:val="none" w:sz="0" w:space="0" w:color="auto"/>
                      </w:divBdr>
                    </w:div>
                  </w:divsChild>
                </w:div>
                <w:div w:id="559752892">
                  <w:marLeft w:val="0"/>
                  <w:marRight w:val="0"/>
                  <w:marTop w:val="0"/>
                  <w:marBottom w:val="0"/>
                  <w:divBdr>
                    <w:top w:val="none" w:sz="0" w:space="0" w:color="auto"/>
                    <w:left w:val="none" w:sz="0" w:space="0" w:color="auto"/>
                    <w:bottom w:val="none" w:sz="0" w:space="0" w:color="auto"/>
                    <w:right w:val="none" w:sz="0" w:space="0" w:color="auto"/>
                  </w:divBdr>
                  <w:divsChild>
                    <w:div w:id="2078935275">
                      <w:marLeft w:val="0"/>
                      <w:marRight w:val="0"/>
                      <w:marTop w:val="0"/>
                      <w:marBottom w:val="0"/>
                      <w:divBdr>
                        <w:top w:val="none" w:sz="0" w:space="0" w:color="auto"/>
                        <w:left w:val="none" w:sz="0" w:space="0" w:color="auto"/>
                        <w:bottom w:val="none" w:sz="0" w:space="0" w:color="auto"/>
                        <w:right w:val="none" w:sz="0" w:space="0" w:color="auto"/>
                      </w:divBdr>
                    </w:div>
                  </w:divsChild>
                </w:div>
                <w:div w:id="616103937">
                  <w:marLeft w:val="0"/>
                  <w:marRight w:val="0"/>
                  <w:marTop w:val="0"/>
                  <w:marBottom w:val="0"/>
                  <w:divBdr>
                    <w:top w:val="none" w:sz="0" w:space="0" w:color="auto"/>
                    <w:left w:val="none" w:sz="0" w:space="0" w:color="auto"/>
                    <w:bottom w:val="none" w:sz="0" w:space="0" w:color="auto"/>
                    <w:right w:val="none" w:sz="0" w:space="0" w:color="auto"/>
                  </w:divBdr>
                  <w:divsChild>
                    <w:div w:id="862090476">
                      <w:marLeft w:val="0"/>
                      <w:marRight w:val="0"/>
                      <w:marTop w:val="0"/>
                      <w:marBottom w:val="0"/>
                      <w:divBdr>
                        <w:top w:val="none" w:sz="0" w:space="0" w:color="auto"/>
                        <w:left w:val="none" w:sz="0" w:space="0" w:color="auto"/>
                        <w:bottom w:val="none" w:sz="0" w:space="0" w:color="auto"/>
                        <w:right w:val="none" w:sz="0" w:space="0" w:color="auto"/>
                      </w:divBdr>
                    </w:div>
                  </w:divsChild>
                </w:div>
                <w:div w:id="677460892">
                  <w:marLeft w:val="0"/>
                  <w:marRight w:val="0"/>
                  <w:marTop w:val="0"/>
                  <w:marBottom w:val="0"/>
                  <w:divBdr>
                    <w:top w:val="none" w:sz="0" w:space="0" w:color="auto"/>
                    <w:left w:val="none" w:sz="0" w:space="0" w:color="auto"/>
                    <w:bottom w:val="none" w:sz="0" w:space="0" w:color="auto"/>
                    <w:right w:val="none" w:sz="0" w:space="0" w:color="auto"/>
                  </w:divBdr>
                  <w:divsChild>
                    <w:div w:id="347873787">
                      <w:marLeft w:val="0"/>
                      <w:marRight w:val="0"/>
                      <w:marTop w:val="0"/>
                      <w:marBottom w:val="0"/>
                      <w:divBdr>
                        <w:top w:val="none" w:sz="0" w:space="0" w:color="auto"/>
                        <w:left w:val="none" w:sz="0" w:space="0" w:color="auto"/>
                        <w:bottom w:val="none" w:sz="0" w:space="0" w:color="auto"/>
                        <w:right w:val="none" w:sz="0" w:space="0" w:color="auto"/>
                      </w:divBdr>
                    </w:div>
                  </w:divsChild>
                </w:div>
                <w:div w:id="677733228">
                  <w:marLeft w:val="0"/>
                  <w:marRight w:val="0"/>
                  <w:marTop w:val="0"/>
                  <w:marBottom w:val="0"/>
                  <w:divBdr>
                    <w:top w:val="none" w:sz="0" w:space="0" w:color="auto"/>
                    <w:left w:val="none" w:sz="0" w:space="0" w:color="auto"/>
                    <w:bottom w:val="none" w:sz="0" w:space="0" w:color="auto"/>
                    <w:right w:val="none" w:sz="0" w:space="0" w:color="auto"/>
                  </w:divBdr>
                  <w:divsChild>
                    <w:div w:id="545071461">
                      <w:marLeft w:val="0"/>
                      <w:marRight w:val="0"/>
                      <w:marTop w:val="0"/>
                      <w:marBottom w:val="0"/>
                      <w:divBdr>
                        <w:top w:val="none" w:sz="0" w:space="0" w:color="auto"/>
                        <w:left w:val="none" w:sz="0" w:space="0" w:color="auto"/>
                        <w:bottom w:val="none" w:sz="0" w:space="0" w:color="auto"/>
                        <w:right w:val="none" w:sz="0" w:space="0" w:color="auto"/>
                      </w:divBdr>
                    </w:div>
                  </w:divsChild>
                </w:div>
                <w:div w:id="700786999">
                  <w:marLeft w:val="0"/>
                  <w:marRight w:val="0"/>
                  <w:marTop w:val="0"/>
                  <w:marBottom w:val="0"/>
                  <w:divBdr>
                    <w:top w:val="none" w:sz="0" w:space="0" w:color="auto"/>
                    <w:left w:val="none" w:sz="0" w:space="0" w:color="auto"/>
                    <w:bottom w:val="none" w:sz="0" w:space="0" w:color="auto"/>
                    <w:right w:val="none" w:sz="0" w:space="0" w:color="auto"/>
                  </w:divBdr>
                  <w:divsChild>
                    <w:div w:id="1905330034">
                      <w:marLeft w:val="0"/>
                      <w:marRight w:val="0"/>
                      <w:marTop w:val="0"/>
                      <w:marBottom w:val="0"/>
                      <w:divBdr>
                        <w:top w:val="none" w:sz="0" w:space="0" w:color="auto"/>
                        <w:left w:val="none" w:sz="0" w:space="0" w:color="auto"/>
                        <w:bottom w:val="none" w:sz="0" w:space="0" w:color="auto"/>
                        <w:right w:val="none" w:sz="0" w:space="0" w:color="auto"/>
                      </w:divBdr>
                    </w:div>
                  </w:divsChild>
                </w:div>
                <w:div w:id="770318557">
                  <w:marLeft w:val="0"/>
                  <w:marRight w:val="0"/>
                  <w:marTop w:val="0"/>
                  <w:marBottom w:val="0"/>
                  <w:divBdr>
                    <w:top w:val="none" w:sz="0" w:space="0" w:color="auto"/>
                    <w:left w:val="none" w:sz="0" w:space="0" w:color="auto"/>
                    <w:bottom w:val="none" w:sz="0" w:space="0" w:color="auto"/>
                    <w:right w:val="none" w:sz="0" w:space="0" w:color="auto"/>
                  </w:divBdr>
                  <w:divsChild>
                    <w:div w:id="764882261">
                      <w:marLeft w:val="0"/>
                      <w:marRight w:val="0"/>
                      <w:marTop w:val="0"/>
                      <w:marBottom w:val="0"/>
                      <w:divBdr>
                        <w:top w:val="none" w:sz="0" w:space="0" w:color="auto"/>
                        <w:left w:val="none" w:sz="0" w:space="0" w:color="auto"/>
                        <w:bottom w:val="none" w:sz="0" w:space="0" w:color="auto"/>
                        <w:right w:val="none" w:sz="0" w:space="0" w:color="auto"/>
                      </w:divBdr>
                    </w:div>
                  </w:divsChild>
                </w:div>
                <w:div w:id="863128848">
                  <w:marLeft w:val="0"/>
                  <w:marRight w:val="0"/>
                  <w:marTop w:val="0"/>
                  <w:marBottom w:val="0"/>
                  <w:divBdr>
                    <w:top w:val="none" w:sz="0" w:space="0" w:color="auto"/>
                    <w:left w:val="none" w:sz="0" w:space="0" w:color="auto"/>
                    <w:bottom w:val="none" w:sz="0" w:space="0" w:color="auto"/>
                    <w:right w:val="none" w:sz="0" w:space="0" w:color="auto"/>
                  </w:divBdr>
                  <w:divsChild>
                    <w:div w:id="611479227">
                      <w:marLeft w:val="0"/>
                      <w:marRight w:val="0"/>
                      <w:marTop w:val="0"/>
                      <w:marBottom w:val="0"/>
                      <w:divBdr>
                        <w:top w:val="none" w:sz="0" w:space="0" w:color="auto"/>
                        <w:left w:val="none" w:sz="0" w:space="0" w:color="auto"/>
                        <w:bottom w:val="none" w:sz="0" w:space="0" w:color="auto"/>
                        <w:right w:val="none" w:sz="0" w:space="0" w:color="auto"/>
                      </w:divBdr>
                    </w:div>
                  </w:divsChild>
                </w:div>
                <w:div w:id="931664682">
                  <w:marLeft w:val="0"/>
                  <w:marRight w:val="0"/>
                  <w:marTop w:val="0"/>
                  <w:marBottom w:val="0"/>
                  <w:divBdr>
                    <w:top w:val="none" w:sz="0" w:space="0" w:color="auto"/>
                    <w:left w:val="none" w:sz="0" w:space="0" w:color="auto"/>
                    <w:bottom w:val="none" w:sz="0" w:space="0" w:color="auto"/>
                    <w:right w:val="none" w:sz="0" w:space="0" w:color="auto"/>
                  </w:divBdr>
                  <w:divsChild>
                    <w:div w:id="487331950">
                      <w:marLeft w:val="0"/>
                      <w:marRight w:val="0"/>
                      <w:marTop w:val="0"/>
                      <w:marBottom w:val="0"/>
                      <w:divBdr>
                        <w:top w:val="none" w:sz="0" w:space="0" w:color="auto"/>
                        <w:left w:val="none" w:sz="0" w:space="0" w:color="auto"/>
                        <w:bottom w:val="none" w:sz="0" w:space="0" w:color="auto"/>
                        <w:right w:val="none" w:sz="0" w:space="0" w:color="auto"/>
                      </w:divBdr>
                    </w:div>
                  </w:divsChild>
                </w:div>
                <w:div w:id="940603056">
                  <w:marLeft w:val="0"/>
                  <w:marRight w:val="0"/>
                  <w:marTop w:val="0"/>
                  <w:marBottom w:val="0"/>
                  <w:divBdr>
                    <w:top w:val="none" w:sz="0" w:space="0" w:color="auto"/>
                    <w:left w:val="none" w:sz="0" w:space="0" w:color="auto"/>
                    <w:bottom w:val="none" w:sz="0" w:space="0" w:color="auto"/>
                    <w:right w:val="none" w:sz="0" w:space="0" w:color="auto"/>
                  </w:divBdr>
                  <w:divsChild>
                    <w:div w:id="1870022449">
                      <w:marLeft w:val="0"/>
                      <w:marRight w:val="0"/>
                      <w:marTop w:val="0"/>
                      <w:marBottom w:val="0"/>
                      <w:divBdr>
                        <w:top w:val="none" w:sz="0" w:space="0" w:color="auto"/>
                        <w:left w:val="none" w:sz="0" w:space="0" w:color="auto"/>
                        <w:bottom w:val="none" w:sz="0" w:space="0" w:color="auto"/>
                        <w:right w:val="none" w:sz="0" w:space="0" w:color="auto"/>
                      </w:divBdr>
                    </w:div>
                  </w:divsChild>
                </w:div>
                <w:div w:id="992955394">
                  <w:marLeft w:val="0"/>
                  <w:marRight w:val="0"/>
                  <w:marTop w:val="0"/>
                  <w:marBottom w:val="0"/>
                  <w:divBdr>
                    <w:top w:val="none" w:sz="0" w:space="0" w:color="auto"/>
                    <w:left w:val="none" w:sz="0" w:space="0" w:color="auto"/>
                    <w:bottom w:val="none" w:sz="0" w:space="0" w:color="auto"/>
                    <w:right w:val="none" w:sz="0" w:space="0" w:color="auto"/>
                  </w:divBdr>
                  <w:divsChild>
                    <w:div w:id="2113012738">
                      <w:marLeft w:val="0"/>
                      <w:marRight w:val="0"/>
                      <w:marTop w:val="0"/>
                      <w:marBottom w:val="0"/>
                      <w:divBdr>
                        <w:top w:val="none" w:sz="0" w:space="0" w:color="auto"/>
                        <w:left w:val="none" w:sz="0" w:space="0" w:color="auto"/>
                        <w:bottom w:val="none" w:sz="0" w:space="0" w:color="auto"/>
                        <w:right w:val="none" w:sz="0" w:space="0" w:color="auto"/>
                      </w:divBdr>
                    </w:div>
                  </w:divsChild>
                </w:div>
                <w:div w:id="998460278">
                  <w:marLeft w:val="0"/>
                  <w:marRight w:val="0"/>
                  <w:marTop w:val="0"/>
                  <w:marBottom w:val="0"/>
                  <w:divBdr>
                    <w:top w:val="none" w:sz="0" w:space="0" w:color="auto"/>
                    <w:left w:val="none" w:sz="0" w:space="0" w:color="auto"/>
                    <w:bottom w:val="none" w:sz="0" w:space="0" w:color="auto"/>
                    <w:right w:val="none" w:sz="0" w:space="0" w:color="auto"/>
                  </w:divBdr>
                  <w:divsChild>
                    <w:div w:id="1941141514">
                      <w:marLeft w:val="0"/>
                      <w:marRight w:val="0"/>
                      <w:marTop w:val="0"/>
                      <w:marBottom w:val="0"/>
                      <w:divBdr>
                        <w:top w:val="none" w:sz="0" w:space="0" w:color="auto"/>
                        <w:left w:val="none" w:sz="0" w:space="0" w:color="auto"/>
                        <w:bottom w:val="none" w:sz="0" w:space="0" w:color="auto"/>
                        <w:right w:val="none" w:sz="0" w:space="0" w:color="auto"/>
                      </w:divBdr>
                    </w:div>
                  </w:divsChild>
                </w:div>
                <w:div w:id="1039404417">
                  <w:marLeft w:val="0"/>
                  <w:marRight w:val="0"/>
                  <w:marTop w:val="0"/>
                  <w:marBottom w:val="0"/>
                  <w:divBdr>
                    <w:top w:val="none" w:sz="0" w:space="0" w:color="auto"/>
                    <w:left w:val="none" w:sz="0" w:space="0" w:color="auto"/>
                    <w:bottom w:val="none" w:sz="0" w:space="0" w:color="auto"/>
                    <w:right w:val="none" w:sz="0" w:space="0" w:color="auto"/>
                  </w:divBdr>
                  <w:divsChild>
                    <w:div w:id="607470121">
                      <w:marLeft w:val="0"/>
                      <w:marRight w:val="0"/>
                      <w:marTop w:val="0"/>
                      <w:marBottom w:val="0"/>
                      <w:divBdr>
                        <w:top w:val="none" w:sz="0" w:space="0" w:color="auto"/>
                        <w:left w:val="none" w:sz="0" w:space="0" w:color="auto"/>
                        <w:bottom w:val="none" w:sz="0" w:space="0" w:color="auto"/>
                        <w:right w:val="none" w:sz="0" w:space="0" w:color="auto"/>
                      </w:divBdr>
                    </w:div>
                  </w:divsChild>
                </w:div>
                <w:div w:id="1056012193">
                  <w:marLeft w:val="0"/>
                  <w:marRight w:val="0"/>
                  <w:marTop w:val="0"/>
                  <w:marBottom w:val="0"/>
                  <w:divBdr>
                    <w:top w:val="none" w:sz="0" w:space="0" w:color="auto"/>
                    <w:left w:val="none" w:sz="0" w:space="0" w:color="auto"/>
                    <w:bottom w:val="none" w:sz="0" w:space="0" w:color="auto"/>
                    <w:right w:val="none" w:sz="0" w:space="0" w:color="auto"/>
                  </w:divBdr>
                  <w:divsChild>
                    <w:div w:id="1225142263">
                      <w:marLeft w:val="0"/>
                      <w:marRight w:val="0"/>
                      <w:marTop w:val="0"/>
                      <w:marBottom w:val="0"/>
                      <w:divBdr>
                        <w:top w:val="none" w:sz="0" w:space="0" w:color="auto"/>
                        <w:left w:val="none" w:sz="0" w:space="0" w:color="auto"/>
                        <w:bottom w:val="none" w:sz="0" w:space="0" w:color="auto"/>
                        <w:right w:val="none" w:sz="0" w:space="0" w:color="auto"/>
                      </w:divBdr>
                    </w:div>
                  </w:divsChild>
                </w:div>
                <w:div w:id="1063872410">
                  <w:marLeft w:val="0"/>
                  <w:marRight w:val="0"/>
                  <w:marTop w:val="0"/>
                  <w:marBottom w:val="0"/>
                  <w:divBdr>
                    <w:top w:val="none" w:sz="0" w:space="0" w:color="auto"/>
                    <w:left w:val="none" w:sz="0" w:space="0" w:color="auto"/>
                    <w:bottom w:val="none" w:sz="0" w:space="0" w:color="auto"/>
                    <w:right w:val="none" w:sz="0" w:space="0" w:color="auto"/>
                  </w:divBdr>
                  <w:divsChild>
                    <w:div w:id="1940871056">
                      <w:marLeft w:val="0"/>
                      <w:marRight w:val="0"/>
                      <w:marTop w:val="0"/>
                      <w:marBottom w:val="0"/>
                      <w:divBdr>
                        <w:top w:val="none" w:sz="0" w:space="0" w:color="auto"/>
                        <w:left w:val="none" w:sz="0" w:space="0" w:color="auto"/>
                        <w:bottom w:val="none" w:sz="0" w:space="0" w:color="auto"/>
                        <w:right w:val="none" w:sz="0" w:space="0" w:color="auto"/>
                      </w:divBdr>
                    </w:div>
                  </w:divsChild>
                </w:div>
                <w:div w:id="1084031746">
                  <w:marLeft w:val="0"/>
                  <w:marRight w:val="0"/>
                  <w:marTop w:val="0"/>
                  <w:marBottom w:val="0"/>
                  <w:divBdr>
                    <w:top w:val="none" w:sz="0" w:space="0" w:color="auto"/>
                    <w:left w:val="none" w:sz="0" w:space="0" w:color="auto"/>
                    <w:bottom w:val="none" w:sz="0" w:space="0" w:color="auto"/>
                    <w:right w:val="none" w:sz="0" w:space="0" w:color="auto"/>
                  </w:divBdr>
                  <w:divsChild>
                    <w:div w:id="1813331454">
                      <w:marLeft w:val="0"/>
                      <w:marRight w:val="0"/>
                      <w:marTop w:val="0"/>
                      <w:marBottom w:val="0"/>
                      <w:divBdr>
                        <w:top w:val="none" w:sz="0" w:space="0" w:color="auto"/>
                        <w:left w:val="none" w:sz="0" w:space="0" w:color="auto"/>
                        <w:bottom w:val="none" w:sz="0" w:space="0" w:color="auto"/>
                        <w:right w:val="none" w:sz="0" w:space="0" w:color="auto"/>
                      </w:divBdr>
                    </w:div>
                  </w:divsChild>
                </w:div>
                <w:div w:id="1138720581">
                  <w:marLeft w:val="0"/>
                  <w:marRight w:val="0"/>
                  <w:marTop w:val="0"/>
                  <w:marBottom w:val="0"/>
                  <w:divBdr>
                    <w:top w:val="none" w:sz="0" w:space="0" w:color="auto"/>
                    <w:left w:val="none" w:sz="0" w:space="0" w:color="auto"/>
                    <w:bottom w:val="none" w:sz="0" w:space="0" w:color="auto"/>
                    <w:right w:val="none" w:sz="0" w:space="0" w:color="auto"/>
                  </w:divBdr>
                  <w:divsChild>
                    <w:div w:id="105931708">
                      <w:marLeft w:val="0"/>
                      <w:marRight w:val="0"/>
                      <w:marTop w:val="0"/>
                      <w:marBottom w:val="0"/>
                      <w:divBdr>
                        <w:top w:val="none" w:sz="0" w:space="0" w:color="auto"/>
                        <w:left w:val="none" w:sz="0" w:space="0" w:color="auto"/>
                        <w:bottom w:val="none" w:sz="0" w:space="0" w:color="auto"/>
                        <w:right w:val="none" w:sz="0" w:space="0" w:color="auto"/>
                      </w:divBdr>
                    </w:div>
                  </w:divsChild>
                </w:div>
                <w:div w:id="1167983340">
                  <w:marLeft w:val="0"/>
                  <w:marRight w:val="0"/>
                  <w:marTop w:val="0"/>
                  <w:marBottom w:val="0"/>
                  <w:divBdr>
                    <w:top w:val="none" w:sz="0" w:space="0" w:color="auto"/>
                    <w:left w:val="none" w:sz="0" w:space="0" w:color="auto"/>
                    <w:bottom w:val="none" w:sz="0" w:space="0" w:color="auto"/>
                    <w:right w:val="none" w:sz="0" w:space="0" w:color="auto"/>
                  </w:divBdr>
                  <w:divsChild>
                    <w:div w:id="1298756471">
                      <w:marLeft w:val="0"/>
                      <w:marRight w:val="0"/>
                      <w:marTop w:val="0"/>
                      <w:marBottom w:val="0"/>
                      <w:divBdr>
                        <w:top w:val="none" w:sz="0" w:space="0" w:color="auto"/>
                        <w:left w:val="none" w:sz="0" w:space="0" w:color="auto"/>
                        <w:bottom w:val="none" w:sz="0" w:space="0" w:color="auto"/>
                        <w:right w:val="none" w:sz="0" w:space="0" w:color="auto"/>
                      </w:divBdr>
                    </w:div>
                  </w:divsChild>
                </w:div>
                <w:div w:id="1177764559">
                  <w:marLeft w:val="0"/>
                  <w:marRight w:val="0"/>
                  <w:marTop w:val="0"/>
                  <w:marBottom w:val="0"/>
                  <w:divBdr>
                    <w:top w:val="none" w:sz="0" w:space="0" w:color="auto"/>
                    <w:left w:val="none" w:sz="0" w:space="0" w:color="auto"/>
                    <w:bottom w:val="none" w:sz="0" w:space="0" w:color="auto"/>
                    <w:right w:val="none" w:sz="0" w:space="0" w:color="auto"/>
                  </w:divBdr>
                  <w:divsChild>
                    <w:div w:id="3168257">
                      <w:marLeft w:val="0"/>
                      <w:marRight w:val="0"/>
                      <w:marTop w:val="0"/>
                      <w:marBottom w:val="0"/>
                      <w:divBdr>
                        <w:top w:val="none" w:sz="0" w:space="0" w:color="auto"/>
                        <w:left w:val="none" w:sz="0" w:space="0" w:color="auto"/>
                        <w:bottom w:val="none" w:sz="0" w:space="0" w:color="auto"/>
                        <w:right w:val="none" w:sz="0" w:space="0" w:color="auto"/>
                      </w:divBdr>
                    </w:div>
                  </w:divsChild>
                </w:div>
                <w:div w:id="1181894525">
                  <w:marLeft w:val="0"/>
                  <w:marRight w:val="0"/>
                  <w:marTop w:val="0"/>
                  <w:marBottom w:val="0"/>
                  <w:divBdr>
                    <w:top w:val="none" w:sz="0" w:space="0" w:color="auto"/>
                    <w:left w:val="none" w:sz="0" w:space="0" w:color="auto"/>
                    <w:bottom w:val="none" w:sz="0" w:space="0" w:color="auto"/>
                    <w:right w:val="none" w:sz="0" w:space="0" w:color="auto"/>
                  </w:divBdr>
                  <w:divsChild>
                    <w:div w:id="352220800">
                      <w:marLeft w:val="0"/>
                      <w:marRight w:val="0"/>
                      <w:marTop w:val="0"/>
                      <w:marBottom w:val="0"/>
                      <w:divBdr>
                        <w:top w:val="none" w:sz="0" w:space="0" w:color="auto"/>
                        <w:left w:val="none" w:sz="0" w:space="0" w:color="auto"/>
                        <w:bottom w:val="none" w:sz="0" w:space="0" w:color="auto"/>
                        <w:right w:val="none" w:sz="0" w:space="0" w:color="auto"/>
                      </w:divBdr>
                    </w:div>
                  </w:divsChild>
                </w:div>
                <w:div w:id="1182814783">
                  <w:marLeft w:val="0"/>
                  <w:marRight w:val="0"/>
                  <w:marTop w:val="0"/>
                  <w:marBottom w:val="0"/>
                  <w:divBdr>
                    <w:top w:val="none" w:sz="0" w:space="0" w:color="auto"/>
                    <w:left w:val="none" w:sz="0" w:space="0" w:color="auto"/>
                    <w:bottom w:val="none" w:sz="0" w:space="0" w:color="auto"/>
                    <w:right w:val="none" w:sz="0" w:space="0" w:color="auto"/>
                  </w:divBdr>
                  <w:divsChild>
                    <w:div w:id="1703096382">
                      <w:marLeft w:val="0"/>
                      <w:marRight w:val="0"/>
                      <w:marTop w:val="0"/>
                      <w:marBottom w:val="0"/>
                      <w:divBdr>
                        <w:top w:val="none" w:sz="0" w:space="0" w:color="auto"/>
                        <w:left w:val="none" w:sz="0" w:space="0" w:color="auto"/>
                        <w:bottom w:val="none" w:sz="0" w:space="0" w:color="auto"/>
                        <w:right w:val="none" w:sz="0" w:space="0" w:color="auto"/>
                      </w:divBdr>
                    </w:div>
                  </w:divsChild>
                </w:div>
                <w:div w:id="1190487614">
                  <w:marLeft w:val="0"/>
                  <w:marRight w:val="0"/>
                  <w:marTop w:val="0"/>
                  <w:marBottom w:val="0"/>
                  <w:divBdr>
                    <w:top w:val="none" w:sz="0" w:space="0" w:color="auto"/>
                    <w:left w:val="none" w:sz="0" w:space="0" w:color="auto"/>
                    <w:bottom w:val="none" w:sz="0" w:space="0" w:color="auto"/>
                    <w:right w:val="none" w:sz="0" w:space="0" w:color="auto"/>
                  </w:divBdr>
                  <w:divsChild>
                    <w:div w:id="2129539968">
                      <w:marLeft w:val="0"/>
                      <w:marRight w:val="0"/>
                      <w:marTop w:val="0"/>
                      <w:marBottom w:val="0"/>
                      <w:divBdr>
                        <w:top w:val="none" w:sz="0" w:space="0" w:color="auto"/>
                        <w:left w:val="none" w:sz="0" w:space="0" w:color="auto"/>
                        <w:bottom w:val="none" w:sz="0" w:space="0" w:color="auto"/>
                        <w:right w:val="none" w:sz="0" w:space="0" w:color="auto"/>
                      </w:divBdr>
                    </w:div>
                  </w:divsChild>
                </w:div>
                <w:div w:id="1205212073">
                  <w:marLeft w:val="0"/>
                  <w:marRight w:val="0"/>
                  <w:marTop w:val="0"/>
                  <w:marBottom w:val="0"/>
                  <w:divBdr>
                    <w:top w:val="none" w:sz="0" w:space="0" w:color="auto"/>
                    <w:left w:val="none" w:sz="0" w:space="0" w:color="auto"/>
                    <w:bottom w:val="none" w:sz="0" w:space="0" w:color="auto"/>
                    <w:right w:val="none" w:sz="0" w:space="0" w:color="auto"/>
                  </w:divBdr>
                  <w:divsChild>
                    <w:div w:id="380056198">
                      <w:marLeft w:val="0"/>
                      <w:marRight w:val="0"/>
                      <w:marTop w:val="0"/>
                      <w:marBottom w:val="0"/>
                      <w:divBdr>
                        <w:top w:val="none" w:sz="0" w:space="0" w:color="auto"/>
                        <w:left w:val="none" w:sz="0" w:space="0" w:color="auto"/>
                        <w:bottom w:val="none" w:sz="0" w:space="0" w:color="auto"/>
                        <w:right w:val="none" w:sz="0" w:space="0" w:color="auto"/>
                      </w:divBdr>
                    </w:div>
                  </w:divsChild>
                </w:div>
                <w:div w:id="1223638808">
                  <w:marLeft w:val="0"/>
                  <w:marRight w:val="0"/>
                  <w:marTop w:val="0"/>
                  <w:marBottom w:val="0"/>
                  <w:divBdr>
                    <w:top w:val="none" w:sz="0" w:space="0" w:color="auto"/>
                    <w:left w:val="none" w:sz="0" w:space="0" w:color="auto"/>
                    <w:bottom w:val="none" w:sz="0" w:space="0" w:color="auto"/>
                    <w:right w:val="none" w:sz="0" w:space="0" w:color="auto"/>
                  </w:divBdr>
                  <w:divsChild>
                    <w:div w:id="1017075259">
                      <w:marLeft w:val="0"/>
                      <w:marRight w:val="0"/>
                      <w:marTop w:val="0"/>
                      <w:marBottom w:val="0"/>
                      <w:divBdr>
                        <w:top w:val="none" w:sz="0" w:space="0" w:color="auto"/>
                        <w:left w:val="none" w:sz="0" w:space="0" w:color="auto"/>
                        <w:bottom w:val="none" w:sz="0" w:space="0" w:color="auto"/>
                        <w:right w:val="none" w:sz="0" w:space="0" w:color="auto"/>
                      </w:divBdr>
                    </w:div>
                  </w:divsChild>
                </w:div>
                <w:div w:id="1229730360">
                  <w:marLeft w:val="0"/>
                  <w:marRight w:val="0"/>
                  <w:marTop w:val="0"/>
                  <w:marBottom w:val="0"/>
                  <w:divBdr>
                    <w:top w:val="none" w:sz="0" w:space="0" w:color="auto"/>
                    <w:left w:val="none" w:sz="0" w:space="0" w:color="auto"/>
                    <w:bottom w:val="none" w:sz="0" w:space="0" w:color="auto"/>
                    <w:right w:val="none" w:sz="0" w:space="0" w:color="auto"/>
                  </w:divBdr>
                  <w:divsChild>
                    <w:div w:id="1868563842">
                      <w:marLeft w:val="0"/>
                      <w:marRight w:val="0"/>
                      <w:marTop w:val="0"/>
                      <w:marBottom w:val="0"/>
                      <w:divBdr>
                        <w:top w:val="none" w:sz="0" w:space="0" w:color="auto"/>
                        <w:left w:val="none" w:sz="0" w:space="0" w:color="auto"/>
                        <w:bottom w:val="none" w:sz="0" w:space="0" w:color="auto"/>
                        <w:right w:val="none" w:sz="0" w:space="0" w:color="auto"/>
                      </w:divBdr>
                    </w:div>
                  </w:divsChild>
                </w:div>
                <w:div w:id="1250382740">
                  <w:marLeft w:val="0"/>
                  <w:marRight w:val="0"/>
                  <w:marTop w:val="0"/>
                  <w:marBottom w:val="0"/>
                  <w:divBdr>
                    <w:top w:val="none" w:sz="0" w:space="0" w:color="auto"/>
                    <w:left w:val="none" w:sz="0" w:space="0" w:color="auto"/>
                    <w:bottom w:val="none" w:sz="0" w:space="0" w:color="auto"/>
                    <w:right w:val="none" w:sz="0" w:space="0" w:color="auto"/>
                  </w:divBdr>
                  <w:divsChild>
                    <w:div w:id="1135568381">
                      <w:marLeft w:val="0"/>
                      <w:marRight w:val="0"/>
                      <w:marTop w:val="0"/>
                      <w:marBottom w:val="0"/>
                      <w:divBdr>
                        <w:top w:val="none" w:sz="0" w:space="0" w:color="auto"/>
                        <w:left w:val="none" w:sz="0" w:space="0" w:color="auto"/>
                        <w:bottom w:val="none" w:sz="0" w:space="0" w:color="auto"/>
                        <w:right w:val="none" w:sz="0" w:space="0" w:color="auto"/>
                      </w:divBdr>
                    </w:div>
                  </w:divsChild>
                </w:div>
                <w:div w:id="1331760511">
                  <w:marLeft w:val="0"/>
                  <w:marRight w:val="0"/>
                  <w:marTop w:val="0"/>
                  <w:marBottom w:val="0"/>
                  <w:divBdr>
                    <w:top w:val="none" w:sz="0" w:space="0" w:color="auto"/>
                    <w:left w:val="none" w:sz="0" w:space="0" w:color="auto"/>
                    <w:bottom w:val="none" w:sz="0" w:space="0" w:color="auto"/>
                    <w:right w:val="none" w:sz="0" w:space="0" w:color="auto"/>
                  </w:divBdr>
                  <w:divsChild>
                    <w:div w:id="182136670">
                      <w:marLeft w:val="0"/>
                      <w:marRight w:val="0"/>
                      <w:marTop w:val="0"/>
                      <w:marBottom w:val="0"/>
                      <w:divBdr>
                        <w:top w:val="none" w:sz="0" w:space="0" w:color="auto"/>
                        <w:left w:val="none" w:sz="0" w:space="0" w:color="auto"/>
                        <w:bottom w:val="none" w:sz="0" w:space="0" w:color="auto"/>
                        <w:right w:val="none" w:sz="0" w:space="0" w:color="auto"/>
                      </w:divBdr>
                    </w:div>
                  </w:divsChild>
                </w:div>
                <w:div w:id="1341005326">
                  <w:marLeft w:val="0"/>
                  <w:marRight w:val="0"/>
                  <w:marTop w:val="0"/>
                  <w:marBottom w:val="0"/>
                  <w:divBdr>
                    <w:top w:val="none" w:sz="0" w:space="0" w:color="auto"/>
                    <w:left w:val="none" w:sz="0" w:space="0" w:color="auto"/>
                    <w:bottom w:val="none" w:sz="0" w:space="0" w:color="auto"/>
                    <w:right w:val="none" w:sz="0" w:space="0" w:color="auto"/>
                  </w:divBdr>
                  <w:divsChild>
                    <w:div w:id="488138101">
                      <w:marLeft w:val="0"/>
                      <w:marRight w:val="0"/>
                      <w:marTop w:val="0"/>
                      <w:marBottom w:val="0"/>
                      <w:divBdr>
                        <w:top w:val="none" w:sz="0" w:space="0" w:color="auto"/>
                        <w:left w:val="none" w:sz="0" w:space="0" w:color="auto"/>
                        <w:bottom w:val="none" w:sz="0" w:space="0" w:color="auto"/>
                        <w:right w:val="none" w:sz="0" w:space="0" w:color="auto"/>
                      </w:divBdr>
                    </w:div>
                  </w:divsChild>
                </w:div>
                <w:div w:id="1377503727">
                  <w:marLeft w:val="0"/>
                  <w:marRight w:val="0"/>
                  <w:marTop w:val="0"/>
                  <w:marBottom w:val="0"/>
                  <w:divBdr>
                    <w:top w:val="none" w:sz="0" w:space="0" w:color="auto"/>
                    <w:left w:val="none" w:sz="0" w:space="0" w:color="auto"/>
                    <w:bottom w:val="none" w:sz="0" w:space="0" w:color="auto"/>
                    <w:right w:val="none" w:sz="0" w:space="0" w:color="auto"/>
                  </w:divBdr>
                  <w:divsChild>
                    <w:div w:id="1704212459">
                      <w:marLeft w:val="0"/>
                      <w:marRight w:val="0"/>
                      <w:marTop w:val="0"/>
                      <w:marBottom w:val="0"/>
                      <w:divBdr>
                        <w:top w:val="none" w:sz="0" w:space="0" w:color="auto"/>
                        <w:left w:val="none" w:sz="0" w:space="0" w:color="auto"/>
                        <w:bottom w:val="none" w:sz="0" w:space="0" w:color="auto"/>
                        <w:right w:val="none" w:sz="0" w:space="0" w:color="auto"/>
                      </w:divBdr>
                    </w:div>
                  </w:divsChild>
                </w:div>
                <w:div w:id="1389379585">
                  <w:marLeft w:val="0"/>
                  <w:marRight w:val="0"/>
                  <w:marTop w:val="0"/>
                  <w:marBottom w:val="0"/>
                  <w:divBdr>
                    <w:top w:val="none" w:sz="0" w:space="0" w:color="auto"/>
                    <w:left w:val="none" w:sz="0" w:space="0" w:color="auto"/>
                    <w:bottom w:val="none" w:sz="0" w:space="0" w:color="auto"/>
                    <w:right w:val="none" w:sz="0" w:space="0" w:color="auto"/>
                  </w:divBdr>
                  <w:divsChild>
                    <w:div w:id="972445247">
                      <w:marLeft w:val="0"/>
                      <w:marRight w:val="0"/>
                      <w:marTop w:val="0"/>
                      <w:marBottom w:val="0"/>
                      <w:divBdr>
                        <w:top w:val="none" w:sz="0" w:space="0" w:color="auto"/>
                        <w:left w:val="none" w:sz="0" w:space="0" w:color="auto"/>
                        <w:bottom w:val="none" w:sz="0" w:space="0" w:color="auto"/>
                        <w:right w:val="none" w:sz="0" w:space="0" w:color="auto"/>
                      </w:divBdr>
                    </w:div>
                  </w:divsChild>
                </w:div>
                <w:div w:id="1399859860">
                  <w:marLeft w:val="0"/>
                  <w:marRight w:val="0"/>
                  <w:marTop w:val="0"/>
                  <w:marBottom w:val="0"/>
                  <w:divBdr>
                    <w:top w:val="none" w:sz="0" w:space="0" w:color="auto"/>
                    <w:left w:val="none" w:sz="0" w:space="0" w:color="auto"/>
                    <w:bottom w:val="none" w:sz="0" w:space="0" w:color="auto"/>
                    <w:right w:val="none" w:sz="0" w:space="0" w:color="auto"/>
                  </w:divBdr>
                  <w:divsChild>
                    <w:div w:id="369650444">
                      <w:marLeft w:val="0"/>
                      <w:marRight w:val="0"/>
                      <w:marTop w:val="0"/>
                      <w:marBottom w:val="0"/>
                      <w:divBdr>
                        <w:top w:val="none" w:sz="0" w:space="0" w:color="auto"/>
                        <w:left w:val="none" w:sz="0" w:space="0" w:color="auto"/>
                        <w:bottom w:val="none" w:sz="0" w:space="0" w:color="auto"/>
                        <w:right w:val="none" w:sz="0" w:space="0" w:color="auto"/>
                      </w:divBdr>
                    </w:div>
                  </w:divsChild>
                </w:div>
                <w:div w:id="1445883715">
                  <w:marLeft w:val="0"/>
                  <w:marRight w:val="0"/>
                  <w:marTop w:val="0"/>
                  <w:marBottom w:val="0"/>
                  <w:divBdr>
                    <w:top w:val="none" w:sz="0" w:space="0" w:color="auto"/>
                    <w:left w:val="none" w:sz="0" w:space="0" w:color="auto"/>
                    <w:bottom w:val="none" w:sz="0" w:space="0" w:color="auto"/>
                    <w:right w:val="none" w:sz="0" w:space="0" w:color="auto"/>
                  </w:divBdr>
                  <w:divsChild>
                    <w:div w:id="197083890">
                      <w:marLeft w:val="0"/>
                      <w:marRight w:val="0"/>
                      <w:marTop w:val="0"/>
                      <w:marBottom w:val="0"/>
                      <w:divBdr>
                        <w:top w:val="none" w:sz="0" w:space="0" w:color="auto"/>
                        <w:left w:val="none" w:sz="0" w:space="0" w:color="auto"/>
                        <w:bottom w:val="none" w:sz="0" w:space="0" w:color="auto"/>
                        <w:right w:val="none" w:sz="0" w:space="0" w:color="auto"/>
                      </w:divBdr>
                    </w:div>
                  </w:divsChild>
                </w:div>
                <w:div w:id="1460488055">
                  <w:marLeft w:val="0"/>
                  <w:marRight w:val="0"/>
                  <w:marTop w:val="0"/>
                  <w:marBottom w:val="0"/>
                  <w:divBdr>
                    <w:top w:val="none" w:sz="0" w:space="0" w:color="auto"/>
                    <w:left w:val="none" w:sz="0" w:space="0" w:color="auto"/>
                    <w:bottom w:val="none" w:sz="0" w:space="0" w:color="auto"/>
                    <w:right w:val="none" w:sz="0" w:space="0" w:color="auto"/>
                  </w:divBdr>
                  <w:divsChild>
                    <w:div w:id="1216312664">
                      <w:marLeft w:val="0"/>
                      <w:marRight w:val="0"/>
                      <w:marTop w:val="0"/>
                      <w:marBottom w:val="0"/>
                      <w:divBdr>
                        <w:top w:val="none" w:sz="0" w:space="0" w:color="auto"/>
                        <w:left w:val="none" w:sz="0" w:space="0" w:color="auto"/>
                        <w:bottom w:val="none" w:sz="0" w:space="0" w:color="auto"/>
                        <w:right w:val="none" w:sz="0" w:space="0" w:color="auto"/>
                      </w:divBdr>
                    </w:div>
                  </w:divsChild>
                </w:div>
                <w:div w:id="1471751757">
                  <w:marLeft w:val="0"/>
                  <w:marRight w:val="0"/>
                  <w:marTop w:val="0"/>
                  <w:marBottom w:val="0"/>
                  <w:divBdr>
                    <w:top w:val="none" w:sz="0" w:space="0" w:color="auto"/>
                    <w:left w:val="none" w:sz="0" w:space="0" w:color="auto"/>
                    <w:bottom w:val="none" w:sz="0" w:space="0" w:color="auto"/>
                    <w:right w:val="none" w:sz="0" w:space="0" w:color="auto"/>
                  </w:divBdr>
                  <w:divsChild>
                    <w:div w:id="1516918732">
                      <w:marLeft w:val="0"/>
                      <w:marRight w:val="0"/>
                      <w:marTop w:val="0"/>
                      <w:marBottom w:val="0"/>
                      <w:divBdr>
                        <w:top w:val="none" w:sz="0" w:space="0" w:color="auto"/>
                        <w:left w:val="none" w:sz="0" w:space="0" w:color="auto"/>
                        <w:bottom w:val="none" w:sz="0" w:space="0" w:color="auto"/>
                        <w:right w:val="none" w:sz="0" w:space="0" w:color="auto"/>
                      </w:divBdr>
                    </w:div>
                  </w:divsChild>
                </w:div>
                <w:div w:id="1481460350">
                  <w:marLeft w:val="0"/>
                  <w:marRight w:val="0"/>
                  <w:marTop w:val="0"/>
                  <w:marBottom w:val="0"/>
                  <w:divBdr>
                    <w:top w:val="none" w:sz="0" w:space="0" w:color="auto"/>
                    <w:left w:val="none" w:sz="0" w:space="0" w:color="auto"/>
                    <w:bottom w:val="none" w:sz="0" w:space="0" w:color="auto"/>
                    <w:right w:val="none" w:sz="0" w:space="0" w:color="auto"/>
                  </w:divBdr>
                  <w:divsChild>
                    <w:div w:id="286816307">
                      <w:marLeft w:val="0"/>
                      <w:marRight w:val="0"/>
                      <w:marTop w:val="0"/>
                      <w:marBottom w:val="0"/>
                      <w:divBdr>
                        <w:top w:val="none" w:sz="0" w:space="0" w:color="auto"/>
                        <w:left w:val="none" w:sz="0" w:space="0" w:color="auto"/>
                        <w:bottom w:val="none" w:sz="0" w:space="0" w:color="auto"/>
                        <w:right w:val="none" w:sz="0" w:space="0" w:color="auto"/>
                      </w:divBdr>
                    </w:div>
                  </w:divsChild>
                </w:div>
                <w:div w:id="1483960028">
                  <w:marLeft w:val="0"/>
                  <w:marRight w:val="0"/>
                  <w:marTop w:val="0"/>
                  <w:marBottom w:val="0"/>
                  <w:divBdr>
                    <w:top w:val="none" w:sz="0" w:space="0" w:color="auto"/>
                    <w:left w:val="none" w:sz="0" w:space="0" w:color="auto"/>
                    <w:bottom w:val="none" w:sz="0" w:space="0" w:color="auto"/>
                    <w:right w:val="none" w:sz="0" w:space="0" w:color="auto"/>
                  </w:divBdr>
                  <w:divsChild>
                    <w:div w:id="559480844">
                      <w:marLeft w:val="0"/>
                      <w:marRight w:val="0"/>
                      <w:marTop w:val="0"/>
                      <w:marBottom w:val="0"/>
                      <w:divBdr>
                        <w:top w:val="none" w:sz="0" w:space="0" w:color="auto"/>
                        <w:left w:val="none" w:sz="0" w:space="0" w:color="auto"/>
                        <w:bottom w:val="none" w:sz="0" w:space="0" w:color="auto"/>
                        <w:right w:val="none" w:sz="0" w:space="0" w:color="auto"/>
                      </w:divBdr>
                    </w:div>
                  </w:divsChild>
                </w:div>
                <w:div w:id="1489251310">
                  <w:marLeft w:val="0"/>
                  <w:marRight w:val="0"/>
                  <w:marTop w:val="0"/>
                  <w:marBottom w:val="0"/>
                  <w:divBdr>
                    <w:top w:val="none" w:sz="0" w:space="0" w:color="auto"/>
                    <w:left w:val="none" w:sz="0" w:space="0" w:color="auto"/>
                    <w:bottom w:val="none" w:sz="0" w:space="0" w:color="auto"/>
                    <w:right w:val="none" w:sz="0" w:space="0" w:color="auto"/>
                  </w:divBdr>
                  <w:divsChild>
                    <w:div w:id="1996253387">
                      <w:marLeft w:val="0"/>
                      <w:marRight w:val="0"/>
                      <w:marTop w:val="0"/>
                      <w:marBottom w:val="0"/>
                      <w:divBdr>
                        <w:top w:val="none" w:sz="0" w:space="0" w:color="auto"/>
                        <w:left w:val="none" w:sz="0" w:space="0" w:color="auto"/>
                        <w:bottom w:val="none" w:sz="0" w:space="0" w:color="auto"/>
                        <w:right w:val="none" w:sz="0" w:space="0" w:color="auto"/>
                      </w:divBdr>
                    </w:div>
                  </w:divsChild>
                </w:div>
                <w:div w:id="1531187976">
                  <w:marLeft w:val="0"/>
                  <w:marRight w:val="0"/>
                  <w:marTop w:val="0"/>
                  <w:marBottom w:val="0"/>
                  <w:divBdr>
                    <w:top w:val="none" w:sz="0" w:space="0" w:color="auto"/>
                    <w:left w:val="none" w:sz="0" w:space="0" w:color="auto"/>
                    <w:bottom w:val="none" w:sz="0" w:space="0" w:color="auto"/>
                    <w:right w:val="none" w:sz="0" w:space="0" w:color="auto"/>
                  </w:divBdr>
                  <w:divsChild>
                    <w:div w:id="1648393564">
                      <w:marLeft w:val="0"/>
                      <w:marRight w:val="0"/>
                      <w:marTop w:val="0"/>
                      <w:marBottom w:val="0"/>
                      <w:divBdr>
                        <w:top w:val="none" w:sz="0" w:space="0" w:color="auto"/>
                        <w:left w:val="none" w:sz="0" w:space="0" w:color="auto"/>
                        <w:bottom w:val="none" w:sz="0" w:space="0" w:color="auto"/>
                        <w:right w:val="none" w:sz="0" w:space="0" w:color="auto"/>
                      </w:divBdr>
                    </w:div>
                  </w:divsChild>
                </w:div>
                <w:div w:id="1553035753">
                  <w:marLeft w:val="0"/>
                  <w:marRight w:val="0"/>
                  <w:marTop w:val="0"/>
                  <w:marBottom w:val="0"/>
                  <w:divBdr>
                    <w:top w:val="none" w:sz="0" w:space="0" w:color="auto"/>
                    <w:left w:val="none" w:sz="0" w:space="0" w:color="auto"/>
                    <w:bottom w:val="none" w:sz="0" w:space="0" w:color="auto"/>
                    <w:right w:val="none" w:sz="0" w:space="0" w:color="auto"/>
                  </w:divBdr>
                  <w:divsChild>
                    <w:div w:id="287667738">
                      <w:marLeft w:val="0"/>
                      <w:marRight w:val="0"/>
                      <w:marTop w:val="0"/>
                      <w:marBottom w:val="0"/>
                      <w:divBdr>
                        <w:top w:val="none" w:sz="0" w:space="0" w:color="auto"/>
                        <w:left w:val="none" w:sz="0" w:space="0" w:color="auto"/>
                        <w:bottom w:val="none" w:sz="0" w:space="0" w:color="auto"/>
                        <w:right w:val="none" w:sz="0" w:space="0" w:color="auto"/>
                      </w:divBdr>
                    </w:div>
                  </w:divsChild>
                </w:div>
                <w:div w:id="1563902692">
                  <w:marLeft w:val="0"/>
                  <w:marRight w:val="0"/>
                  <w:marTop w:val="0"/>
                  <w:marBottom w:val="0"/>
                  <w:divBdr>
                    <w:top w:val="none" w:sz="0" w:space="0" w:color="auto"/>
                    <w:left w:val="none" w:sz="0" w:space="0" w:color="auto"/>
                    <w:bottom w:val="none" w:sz="0" w:space="0" w:color="auto"/>
                    <w:right w:val="none" w:sz="0" w:space="0" w:color="auto"/>
                  </w:divBdr>
                  <w:divsChild>
                    <w:div w:id="2007632776">
                      <w:marLeft w:val="0"/>
                      <w:marRight w:val="0"/>
                      <w:marTop w:val="0"/>
                      <w:marBottom w:val="0"/>
                      <w:divBdr>
                        <w:top w:val="none" w:sz="0" w:space="0" w:color="auto"/>
                        <w:left w:val="none" w:sz="0" w:space="0" w:color="auto"/>
                        <w:bottom w:val="none" w:sz="0" w:space="0" w:color="auto"/>
                        <w:right w:val="none" w:sz="0" w:space="0" w:color="auto"/>
                      </w:divBdr>
                    </w:div>
                  </w:divsChild>
                </w:div>
                <w:div w:id="1577398560">
                  <w:marLeft w:val="0"/>
                  <w:marRight w:val="0"/>
                  <w:marTop w:val="0"/>
                  <w:marBottom w:val="0"/>
                  <w:divBdr>
                    <w:top w:val="none" w:sz="0" w:space="0" w:color="auto"/>
                    <w:left w:val="none" w:sz="0" w:space="0" w:color="auto"/>
                    <w:bottom w:val="none" w:sz="0" w:space="0" w:color="auto"/>
                    <w:right w:val="none" w:sz="0" w:space="0" w:color="auto"/>
                  </w:divBdr>
                  <w:divsChild>
                    <w:div w:id="847525801">
                      <w:marLeft w:val="0"/>
                      <w:marRight w:val="0"/>
                      <w:marTop w:val="0"/>
                      <w:marBottom w:val="0"/>
                      <w:divBdr>
                        <w:top w:val="none" w:sz="0" w:space="0" w:color="auto"/>
                        <w:left w:val="none" w:sz="0" w:space="0" w:color="auto"/>
                        <w:bottom w:val="none" w:sz="0" w:space="0" w:color="auto"/>
                        <w:right w:val="none" w:sz="0" w:space="0" w:color="auto"/>
                      </w:divBdr>
                    </w:div>
                  </w:divsChild>
                </w:div>
                <w:div w:id="1646741823">
                  <w:marLeft w:val="0"/>
                  <w:marRight w:val="0"/>
                  <w:marTop w:val="0"/>
                  <w:marBottom w:val="0"/>
                  <w:divBdr>
                    <w:top w:val="none" w:sz="0" w:space="0" w:color="auto"/>
                    <w:left w:val="none" w:sz="0" w:space="0" w:color="auto"/>
                    <w:bottom w:val="none" w:sz="0" w:space="0" w:color="auto"/>
                    <w:right w:val="none" w:sz="0" w:space="0" w:color="auto"/>
                  </w:divBdr>
                  <w:divsChild>
                    <w:div w:id="591015942">
                      <w:marLeft w:val="0"/>
                      <w:marRight w:val="0"/>
                      <w:marTop w:val="0"/>
                      <w:marBottom w:val="0"/>
                      <w:divBdr>
                        <w:top w:val="none" w:sz="0" w:space="0" w:color="auto"/>
                        <w:left w:val="none" w:sz="0" w:space="0" w:color="auto"/>
                        <w:bottom w:val="none" w:sz="0" w:space="0" w:color="auto"/>
                        <w:right w:val="none" w:sz="0" w:space="0" w:color="auto"/>
                      </w:divBdr>
                    </w:div>
                  </w:divsChild>
                </w:div>
                <w:div w:id="1681274312">
                  <w:marLeft w:val="0"/>
                  <w:marRight w:val="0"/>
                  <w:marTop w:val="0"/>
                  <w:marBottom w:val="0"/>
                  <w:divBdr>
                    <w:top w:val="none" w:sz="0" w:space="0" w:color="auto"/>
                    <w:left w:val="none" w:sz="0" w:space="0" w:color="auto"/>
                    <w:bottom w:val="none" w:sz="0" w:space="0" w:color="auto"/>
                    <w:right w:val="none" w:sz="0" w:space="0" w:color="auto"/>
                  </w:divBdr>
                  <w:divsChild>
                    <w:div w:id="892734514">
                      <w:marLeft w:val="0"/>
                      <w:marRight w:val="0"/>
                      <w:marTop w:val="0"/>
                      <w:marBottom w:val="0"/>
                      <w:divBdr>
                        <w:top w:val="none" w:sz="0" w:space="0" w:color="auto"/>
                        <w:left w:val="none" w:sz="0" w:space="0" w:color="auto"/>
                        <w:bottom w:val="none" w:sz="0" w:space="0" w:color="auto"/>
                        <w:right w:val="none" w:sz="0" w:space="0" w:color="auto"/>
                      </w:divBdr>
                    </w:div>
                  </w:divsChild>
                </w:div>
                <w:div w:id="1681737266">
                  <w:marLeft w:val="0"/>
                  <w:marRight w:val="0"/>
                  <w:marTop w:val="0"/>
                  <w:marBottom w:val="0"/>
                  <w:divBdr>
                    <w:top w:val="none" w:sz="0" w:space="0" w:color="auto"/>
                    <w:left w:val="none" w:sz="0" w:space="0" w:color="auto"/>
                    <w:bottom w:val="none" w:sz="0" w:space="0" w:color="auto"/>
                    <w:right w:val="none" w:sz="0" w:space="0" w:color="auto"/>
                  </w:divBdr>
                  <w:divsChild>
                    <w:div w:id="1918005599">
                      <w:marLeft w:val="0"/>
                      <w:marRight w:val="0"/>
                      <w:marTop w:val="0"/>
                      <w:marBottom w:val="0"/>
                      <w:divBdr>
                        <w:top w:val="none" w:sz="0" w:space="0" w:color="auto"/>
                        <w:left w:val="none" w:sz="0" w:space="0" w:color="auto"/>
                        <w:bottom w:val="none" w:sz="0" w:space="0" w:color="auto"/>
                        <w:right w:val="none" w:sz="0" w:space="0" w:color="auto"/>
                      </w:divBdr>
                    </w:div>
                  </w:divsChild>
                </w:div>
                <w:div w:id="1684743695">
                  <w:marLeft w:val="0"/>
                  <w:marRight w:val="0"/>
                  <w:marTop w:val="0"/>
                  <w:marBottom w:val="0"/>
                  <w:divBdr>
                    <w:top w:val="none" w:sz="0" w:space="0" w:color="auto"/>
                    <w:left w:val="none" w:sz="0" w:space="0" w:color="auto"/>
                    <w:bottom w:val="none" w:sz="0" w:space="0" w:color="auto"/>
                    <w:right w:val="none" w:sz="0" w:space="0" w:color="auto"/>
                  </w:divBdr>
                  <w:divsChild>
                    <w:div w:id="405886437">
                      <w:marLeft w:val="0"/>
                      <w:marRight w:val="0"/>
                      <w:marTop w:val="0"/>
                      <w:marBottom w:val="0"/>
                      <w:divBdr>
                        <w:top w:val="none" w:sz="0" w:space="0" w:color="auto"/>
                        <w:left w:val="none" w:sz="0" w:space="0" w:color="auto"/>
                        <w:bottom w:val="none" w:sz="0" w:space="0" w:color="auto"/>
                        <w:right w:val="none" w:sz="0" w:space="0" w:color="auto"/>
                      </w:divBdr>
                    </w:div>
                  </w:divsChild>
                </w:div>
                <w:div w:id="1737588432">
                  <w:marLeft w:val="0"/>
                  <w:marRight w:val="0"/>
                  <w:marTop w:val="0"/>
                  <w:marBottom w:val="0"/>
                  <w:divBdr>
                    <w:top w:val="none" w:sz="0" w:space="0" w:color="auto"/>
                    <w:left w:val="none" w:sz="0" w:space="0" w:color="auto"/>
                    <w:bottom w:val="none" w:sz="0" w:space="0" w:color="auto"/>
                    <w:right w:val="none" w:sz="0" w:space="0" w:color="auto"/>
                  </w:divBdr>
                  <w:divsChild>
                    <w:div w:id="507870483">
                      <w:marLeft w:val="0"/>
                      <w:marRight w:val="0"/>
                      <w:marTop w:val="0"/>
                      <w:marBottom w:val="0"/>
                      <w:divBdr>
                        <w:top w:val="none" w:sz="0" w:space="0" w:color="auto"/>
                        <w:left w:val="none" w:sz="0" w:space="0" w:color="auto"/>
                        <w:bottom w:val="none" w:sz="0" w:space="0" w:color="auto"/>
                        <w:right w:val="none" w:sz="0" w:space="0" w:color="auto"/>
                      </w:divBdr>
                    </w:div>
                  </w:divsChild>
                </w:div>
                <w:div w:id="1739668046">
                  <w:marLeft w:val="0"/>
                  <w:marRight w:val="0"/>
                  <w:marTop w:val="0"/>
                  <w:marBottom w:val="0"/>
                  <w:divBdr>
                    <w:top w:val="none" w:sz="0" w:space="0" w:color="auto"/>
                    <w:left w:val="none" w:sz="0" w:space="0" w:color="auto"/>
                    <w:bottom w:val="none" w:sz="0" w:space="0" w:color="auto"/>
                    <w:right w:val="none" w:sz="0" w:space="0" w:color="auto"/>
                  </w:divBdr>
                  <w:divsChild>
                    <w:div w:id="1741639415">
                      <w:marLeft w:val="0"/>
                      <w:marRight w:val="0"/>
                      <w:marTop w:val="0"/>
                      <w:marBottom w:val="0"/>
                      <w:divBdr>
                        <w:top w:val="none" w:sz="0" w:space="0" w:color="auto"/>
                        <w:left w:val="none" w:sz="0" w:space="0" w:color="auto"/>
                        <w:bottom w:val="none" w:sz="0" w:space="0" w:color="auto"/>
                        <w:right w:val="none" w:sz="0" w:space="0" w:color="auto"/>
                      </w:divBdr>
                    </w:div>
                  </w:divsChild>
                </w:div>
                <w:div w:id="1772897165">
                  <w:marLeft w:val="0"/>
                  <w:marRight w:val="0"/>
                  <w:marTop w:val="0"/>
                  <w:marBottom w:val="0"/>
                  <w:divBdr>
                    <w:top w:val="none" w:sz="0" w:space="0" w:color="auto"/>
                    <w:left w:val="none" w:sz="0" w:space="0" w:color="auto"/>
                    <w:bottom w:val="none" w:sz="0" w:space="0" w:color="auto"/>
                    <w:right w:val="none" w:sz="0" w:space="0" w:color="auto"/>
                  </w:divBdr>
                  <w:divsChild>
                    <w:div w:id="1228687151">
                      <w:marLeft w:val="0"/>
                      <w:marRight w:val="0"/>
                      <w:marTop w:val="0"/>
                      <w:marBottom w:val="0"/>
                      <w:divBdr>
                        <w:top w:val="none" w:sz="0" w:space="0" w:color="auto"/>
                        <w:left w:val="none" w:sz="0" w:space="0" w:color="auto"/>
                        <w:bottom w:val="none" w:sz="0" w:space="0" w:color="auto"/>
                        <w:right w:val="none" w:sz="0" w:space="0" w:color="auto"/>
                      </w:divBdr>
                    </w:div>
                  </w:divsChild>
                </w:div>
                <w:div w:id="1778913467">
                  <w:marLeft w:val="0"/>
                  <w:marRight w:val="0"/>
                  <w:marTop w:val="0"/>
                  <w:marBottom w:val="0"/>
                  <w:divBdr>
                    <w:top w:val="none" w:sz="0" w:space="0" w:color="auto"/>
                    <w:left w:val="none" w:sz="0" w:space="0" w:color="auto"/>
                    <w:bottom w:val="none" w:sz="0" w:space="0" w:color="auto"/>
                    <w:right w:val="none" w:sz="0" w:space="0" w:color="auto"/>
                  </w:divBdr>
                  <w:divsChild>
                    <w:div w:id="826557381">
                      <w:marLeft w:val="0"/>
                      <w:marRight w:val="0"/>
                      <w:marTop w:val="0"/>
                      <w:marBottom w:val="0"/>
                      <w:divBdr>
                        <w:top w:val="none" w:sz="0" w:space="0" w:color="auto"/>
                        <w:left w:val="none" w:sz="0" w:space="0" w:color="auto"/>
                        <w:bottom w:val="none" w:sz="0" w:space="0" w:color="auto"/>
                        <w:right w:val="none" w:sz="0" w:space="0" w:color="auto"/>
                      </w:divBdr>
                    </w:div>
                  </w:divsChild>
                </w:div>
                <w:div w:id="1782141380">
                  <w:marLeft w:val="0"/>
                  <w:marRight w:val="0"/>
                  <w:marTop w:val="0"/>
                  <w:marBottom w:val="0"/>
                  <w:divBdr>
                    <w:top w:val="none" w:sz="0" w:space="0" w:color="auto"/>
                    <w:left w:val="none" w:sz="0" w:space="0" w:color="auto"/>
                    <w:bottom w:val="none" w:sz="0" w:space="0" w:color="auto"/>
                    <w:right w:val="none" w:sz="0" w:space="0" w:color="auto"/>
                  </w:divBdr>
                  <w:divsChild>
                    <w:div w:id="348457033">
                      <w:marLeft w:val="0"/>
                      <w:marRight w:val="0"/>
                      <w:marTop w:val="0"/>
                      <w:marBottom w:val="0"/>
                      <w:divBdr>
                        <w:top w:val="none" w:sz="0" w:space="0" w:color="auto"/>
                        <w:left w:val="none" w:sz="0" w:space="0" w:color="auto"/>
                        <w:bottom w:val="none" w:sz="0" w:space="0" w:color="auto"/>
                        <w:right w:val="none" w:sz="0" w:space="0" w:color="auto"/>
                      </w:divBdr>
                    </w:div>
                  </w:divsChild>
                </w:div>
                <w:div w:id="1784373740">
                  <w:marLeft w:val="0"/>
                  <w:marRight w:val="0"/>
                  <w:marTop w:val="0"/>
                  <w:marBottom w:val="0"/>
                  <w:divBdr>
                    <w:top w:val="none" w:sz="0" w:space="0" w:color="auto"/>
                    <w:left w:val="none" w:sz="0" w:space="0" w:color="auto"/>
                    <w:bottom w:val="none" w:sz="0" w:space="0" w:color="auto"/>
                    <w:right w:val="none" w:sz="0" w:space="0" w:color="auto"/>
                  </w:divBdr>
                  <w:divsChild>
                    <w:div w:id="1258443634">
                      <w:marLeft w:val="0"/>
                      <w:marRight w:val="0"/>
                      <w:marTop w:val="0"/>
                      <w:marBottom w:val="0"/>
                      <w:divBdr>
                        <w:top w:val="none" w:sz="0" w:space="0" w:color="auto"/>
                        <w:left w:val="none" w:sz="0" w:space="0" w:color="auto"/>
                        <w:bottom w:val="none" w:sz="0" w:space="0" w:color="auto"/>
                        <w:right w:val="none" w:sz="0" w:space="0" w:color="auto"/>
                      </w:divBdr>
                    </w:div>
                  </w:divsChild>
                </w:div>
                <w:div w:id="1829786669">
                  <w:marLeft w:val="0"/>
                  <w:marRight w:val="0"/>
                  <w:marTop w:val="0"/>
                  <w:marBottom w:val="0"/>
                  <w:divBdr>
                    <w:top w:val="none" w:sz="0" w:space="0" w:color="auto"/>
                    <w:left w:val="none" w:sz="0" w:space="0" w:color="auto"/>
                    <w:bottom w:val="none" w:sz="0" w:space="0" w:color="auto"/>
                    <w:right w:val="none" w:sz="0" w:space="0" w:color="auto"/>
                  </w:divBdr>
                  <w:divsChild>
                    <w:div w:id="220750127">
                      <w:marLeft w:val="0"/>
                      <w:marRight w:val="0"/>
                      <w:marTop w:val="0"/>
                      <w:marBottom w:val="0"/>
                      <w:divBdr>
                        <w:top w:val="none" w:sz="0" w:space="0" w:color="auto"/>
                        <w:left w:val="none" w:sz="0" w:space="0" w:color="auto"/>
                        <w:bottom w:val="none" w:sz="0" w:space="0" w:color="auto"/>
                        <w:right w:val="none" w:sz="0" w:space="0" w:color="auto"/>
                      </w:divBdr>
                    </w:div>
                  </w:divsChild>
                </w:div>
                <w:div w:id="1884050309">
                  <w:marLeft w:val="0"/>
                  <w:marRight w:val="0"/>
                  <w:marTop w:val="0"/>
                  <w:marBottom w:val="0"/>
                  <w:divBdr>
                    <w:top w:val="none" w:sz="0" w:space="0" w:color="auto"/>
                    <w:left w:val="none" w:sz="0" w:space="0" w:color="auto"/>
                    <w:bottom w:val="none" w:sz="0" w:space="0" w:color="auto"/>
                    <w:right w:val="none" w:sz="0" w:space="0" w:color="auto"/>
                  </w:divBdr>
                  <w:divsChild>
                    <w:div w:id="1196700612">
                      <w:marLeft w:val="0"/>
                      <w:marRight w:val="0"/>
                      <w:marTop w:val="0"/>
                      <w:marBottom w:val="0"/>
                      <w:divBdr>
                        <w:top w:val="none" w:sz="0" w:space="0" w:color="auto"/>
                        <w:left w:val="none" w:sz="0" w:space="0" w:color="auto"/>
                        <w:bottom w:val="none" w:sz="0" w:space="0" w:color="auto"/>
                        <w:right w:val="none" w:sz="0" w:space="0" w:color="auto"/>
                      </w:divBdr>
                    </w:div>
                  </w:divsChild>
                </w:div>
                <w:div w:id="1902979838">
                  <w:marLeft w:val="0"/>
                  <w:marRight w:val="0"/>
                  <w:marTop w:val="0"/>
                  <w:marBottom w:val="0"/>
                  <w:divBdr>
                    <w:top w:val="none" w:sz="0" w:space="0" w:color="auto"/>
                    <w:left w:val="none" w:sz="0" w:space="0" w:color="auto"/>
                    <w:bottom w:val="none" w:sz="0" w:space="0" w:color="auto"/>
                    <w:right w:val="none" w:sz="0" w:space="0" w:color="auto"/>
                  </w:divBdr>
                  <w:divsChild>
                    <w:div w:id="2072192913">
                      <w:marLeft w:val="0"/>
                      <w:marRight w:val="0"/>
                      <w:marTop w:val="0"/>
                      <w:marBottom w:val="0"/>
                      <w:divBdr>
                        <w:top w:val="none" w:sz="0" w:space="0" w:color="auto"/>
                        <w:left w:val="none" w:sz="0" w:space="0" w:color="auto"/>
                        <w:bottom w:val="none" w:sz="0" w:space="0" w:color="auto"/>
                        <w:right w:val="none" w:sz="0" w:space="0" w:color="auto"/>
                      </w:divBdr>
                    </w:div>
                  </w:divsChild>
                </w:div>
                <w:div w:id="1920669965">
                  <w:marLeft w:val="0"/>
                  <w:marRight w:val="0"/>
                  <w:marTop w:val="0"/>
                  <w:marBottom w:val="0"/>
                  <w:divBdr>
                    <w:top w:val="none" w:sz="0" w:space="0" w:color="auto"/>
                    <w:left w:val="none" w:sz="0" w:space="0" w:color="auto"/>
                    <w:bottom w:val="none" w:sz="0" w:space="0" w:color="auto"/>
                    <w:right w:val="none" w:sz="0" w:space="0" w:color="auto"/>
                  </w:divBdr>
                  <w:divsChild>
                    <w:div w:id="490871733">
                      <w:marLeft w:val="0"/>
                      <w:marRight w:val="0"/>
                      <w:marTop w:val="0"/>
                      <w:marBottom w:val="0"/>
                      <w:divBdr>
                        <w:top w:val="none" w:sz="0" w:space="0" w:color="auto"/>
                        <w:left w:val="none" w:sz="0" w:space="0" w:color="auto"/>
                        <w:bottom w:val="none" w:sz="0" w:space="0" w:color="auto"/>
                        <w:right w:val="none" w:sz="0" w:space="0" w:color="auto"/>
                      </w:divBdr>
                    </w:div>
                  </w:divsChild>
                </w:div>
                <w:div w:id="1939022720">
                  <w:marLeft w:val="0"/>
                  <w:marRight w:val="0"/>
                  <w:marTop w:val="0"/>
                  <w:marBottom w:val="0"/>
                  <w:divBdr>
                    <w:top w:val="none" w:sz="0" w:space="0" w:color="auto"/>
                    <w:left w:val="none" w:sz="0" w:space="0" w:color="auto"/>
                    <w:bottom w:val="none" w:sz="0" w:space="0" w:color="auto"/>
                    <w:right w:val="none" w:sz="0" w:space="0" w:color="auto"/>
                  </w:divBdr>
                  <w:divsChild>
                    <w:div w:id="393434271">
                      <w:marLeft w:val="0"/>
                      <w:marRight w:val="0"/>
                      <w:marTop w:val="0"/>
                      <w:marBottom w:val="0"/>
                      <w:divBdr>
                        <w:top w:val="none" w:sz="0" w:space="0" w:color="auto"/>
                        <w:left w:val="none" w:sz="0" w:space="0" w:color="auto"/>
                        <w:bottom w:val="none" w:sz="0" w:space="0" w:color="auto"/>
                        <w:right w:val="none" w:sz="0" w:space="0" w:color="auto"/>
                      </w:divBdr>
                    </w:div>
                  </w:divsChild>
                </w:div>
                <w:div w:id="1942450198">
                  <w:marLeft w:val="0"/>
                  <w:marRight w:val="0"/>
                  <w:marTop w:val="0"/>
                  <w:marBottom w:val="0"/>
                  <w:divBdr>
                    <w:top w:val="none" w:sz="0" w:space="0" w:color="auto"/>
                    <w:left w:val="none" w:sz="0" w:space="0" w:color="auto"/>
                    <w:bottom w:val="none" w:sz="0" w:space="0" w:color="auto"/>
                    <w:right w:val="none" w:sz="0" w:space="0" w:color="auto"/>
                  </w:divBdr>
                  <w:divsChild>
                    <w:div w:id="983118187">
                      <w:marLeft w:val="0"/>
                      <w:marRight w:val="0"/>
                      <w:marTop w:val="0"/>
                      <w:marBottom w:val="0"/>
                      <w:divBdr>
                        <w:top w:val="none" w:sz="0" w:space="0" w:color="auto"/>
                        <w:left w:val="none" w:sz="0" w:space="0" w:color="auto"/>
                        <w:bottom w:val="none" w:sz="0" w:space="0" w:color="auto"/>
                        <w:right w:val="none" w:sz="0" w:space="0" w:color="auto"/>
                      </w:divBdr>
                    </w:div>
                  </w:divsChild>
                </w:div>
                <w:div w:id="1949460017">
                  <w:marLeft w:val="0"/>
                  <w:marRight w:val="0"/>
                  <w:marTop w:val="0"/>
                  <w:marBottom w:val="0"/>
                  <w:divBdr>
                    <w:top w:val="none" w:sz="0" w:space="0" w:color="auto"/>
                    <w:left w:val="none" w:sz="0" w:space="0" w:color="auto"/>
                    <w:bottom w:val="none" w:sz="0" w:space="0" w:color="auto"/>
                    <w:right w:val="none" w:sz="0" w:space="0" w:color="auto"/>
                  </w:divBdr>
                  <w:divsChild>
                    <w:div w:id="1541091715">
                      <w:marLeft w:val="0"/>
                      <w:marRight w:val="0"/>
                      <w:marTop w:val="0"/>
                      <w:marBottom w:val="0"/>
                      <w:divBdr>
                        <w:top w:val="none" w:sz="0" w:space="0" w:color="auto"/>
                        <w:left w:val="none" w:sz="0" w:space="0" w:color="auto"/>
                        <w:bottom w:val="none" w:sz="0" w:space="0" w:color="auto"/>
                        <w:right w:val="none" w:sz="0" w:space="0" w:color="auto"/>
                      </w:divBdr>
                    </w:div>
                  </w:divsChild>
                </w:div>
                <w:div w:id="1973246997">
                  <w:marLeft w:val="0"/>
                  <w:marRight w:val="0"/>
                  <w:marTop w:val="0"/>
                  <w:marBottom w:val="0"/>
                  <w:divBdr>
                    <w:top w:val="none" w:sz="0" w:space="0" w:color="auto"/>
                    <w:left w:val="none" w:sz="0" w:space="0" w:color="auto"/>
                    <w:bottom w:val="none" w:sz="0" w:space="0" w:color="auto"/>
                    <w:right w:val="none" w:sz="0" w:space="0" w:color="auto"/>
                  </w:divBdr>
                  <w:divsChild>
                    <w:div w:id="1873375630">
                      <w:marLeft w:val="0"/>
                      <w:marRight w:val="0"/>
                      <w:marTop w:val="0"/>
                      <w:marBottom w:val="0"/>
                      <w:divBdr>
                        <w:top w:val="none" w:sz="0" w:space="0" w:color="auto"/>
                        <w:left w:val="none" w:sz="0" w:space="0" w:color="auto"/>
                        <w:bottom w:val="none" w:sz="0" w:space="0" w:color="auto"/>
                        <w:right w:val="none" w:sz="0" w:space="0" w:color="auto"/>
                      </w:divBdr>
                    </w:div>
                  </w:divsChild>
                </w:div>
                <w:div w:id="2072268864">
                  <w:marLeft w:val="0"/>
                  <w:marRight w:val="0"/>
                  <w:marTop w:val="0"/>
                  <w:marBottom w:val="0"/>
                  <w:divBdr>
                    <w:top w:val="none" w:sz="0" w:space="0" w:color="auto"/>
                    <w:left w:val="none" w:sz="0" w:space="0" w:color="auto"/>
                    <w:bottom w:val="none" w:sz="0" w:space="0" w:color="auto"/>
                    <w:right w:val="none" w:sz="0" w:space="0" w:color="auto"/>
                  </w:divBdr>
                  <w:divsChild>
                    <w:div w:id="725448312">
                      <w:marLeft w:val="0"/>
                      <w:marRight w:val="0"/>
                      <w:marTop w:val="0"/>
                      <w:marBottom w:val="0"/>
                      <w:divBdr>
                        <w:top w:val="none" w:sz="0" w:space="0" w:color="auto"/>
                        <w:left w:val="none" w:sz="0" w:space="0" w:color="auto"/>
                        <w:bottom w:val="none" w:sz="0" w:space="0" w:color="auto"/>
                        <w:right w:val="none" w:sz="0" w:space="0" w:color="auto"/>
                      </w:divBdr>
                    </w:div>
                  </w:divsChild>
                </w:div>
                <w:div w:id="2106268690">
                  <w:marLeft w:val="0"/>
                  <w:marRight w:val="0"/>
                  <w:marTop w:val="0"/>
                  <w:marBottom w:val="0"/>
                  <w:divBdr>
                    <w:top w:val="none" w:sz="0" w:space="0" w:color="auto"/>
                    <w:left w:val="none" w:sz="0" w:space="0" w:color="auto"/>
                    <w:bottom w:val="none" w:sz="0" w:space="0" w:color="auto"/>
                    <w:right w:val="none" w:sz="0" w:space="0" w:color="auto"/>
                  </w:divBdr>
                  <w:divsChild>
                    <w:div w:id="1764644510">
                      <w:marLeft w:val="0"/>
                      <w:marRight w:val="0"/>
                      <w:marTop w:val="0"/>
                      <w:marBottom w:val="0"/>
                      <w:divBdr>
                        <w:top w:val="none" w:sz="0" w:space="0" w:color="auto"/>
                        <w:left w:val="none" w:sz="0" w:space="0" w:color="auto"/>
                        <w:bottom w:val="none" w:sz="0" w:space="0" w:color="auto"/>
                        <w:right w:val="none" w:sz="0" w:space="0" w:color="auto"/>
                      </w:divBdr>
                    </w:div>
                  </w:divsChild>
                </w:div>
                <w:div w:id="2111465033">
                  <w:marLeft w:val="0"/>
                  <w:marRight w:val="0"/>
                  <w:marTop w:val="0"/>
                  <w:marBottom w:val="0"/>
                  <w:divBdr>
                    <w:top w:val="none" w:sz="0" w:space="0" w:color="auto"/>
                    <w:left w:val="none" w:sz="0" w:space="0" w:color="auto"/>
                    <w:bottom w:val="none" w:sz="0" w:space="0" w:color="auto"/>
                    <w:right w:val="none" w:sz="0" w:space="0" w:color="auto"/>
                  </w:divBdr>
                  <w:divsChild>
                    <w:div w:id="527183768">
                      <w:marLeft w:val="0"/>
                      <w:marRight w:val="0"/>
                      <w:marTop w:val="0"/>
                      <w:marBottom w:val="0"/>
                      <w:divBdr>
                        <w:top w:val="none" w:sz="0" w:space="0" w:color="auto"/>
                        <w:left w:val="none" w:sz="0" w:space="0" w:color="auto"/>
                        <w:bottom w:val="none" w:sz="0" w:space="0" w:color="auto"/>
                        <w:right w:val="none" w:sz="0" w:space="0" w:color="auto"/>
                      </w:divBdr>
                    </w:div>
                  </w:divsChild>
                </w:div>
                <w:div w:id="2144611517">
                  <w:marLeft w:val="0"/>
                  <w:marRight w:val="0"/>
                  <w:marTop w:val="0"/>
                  <w:marBottom w:val="0"/>
                  <w:divBdr>
                    <w:top w:val="none" w:sz="0" w:space="0" w:color="auto"/>
                    <w:left w:val="none" w:sz="0" w:space="0" w:color="auto"/>
                    <w:bottom w:val="none" w:sz="0" w:space="0" w:color="auto"/>
                    <w:right w:val="none" w:sz="0" w:space="0" w:color="auto"/>
                  </w:divBdr>
                  <w:divsChild>
                    <w:div w:id="3681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6834">
          <w:marLeft w:val="0"/>
          <w:marRight w:val="0"/>
          <w:marTop w:val="0"/>
          <w:marBottom w:val="0"/>
          <w:divBdr>
            <w:top w:val="none" w:sz="0" w:space="0" w:color="auto"/>
            <w:left w:val="none" w:sz="0" w:space="0" w:color="auto"/>
            <w:bottom w:val="none" w:sz="0" w:space="0" w:color="auto"/>
            <w:right w:val="none" w:sz="0" w:space="0" w:color="auto"/>
          </w:divBdr>
        </w:div>
        <w:div w:id="1334989926">
          <w:marLeft w:val="0"/>
          <w:marRight w:val="0"/>
          <w:marTop w:val="0"/>
          <w:marBottom w:val="0"/>
          <w:divBdr>
            <w:top w:val="none" w:sz="0" w:space="0" w:color="auto"/>
            <w:left w:val="none" w:sz="0" w:space="0" w:color="auto"/>
            <w:bottom w:val="none" w:sz="0" w:space="0" w:color="auto"/>
            <w:right w:val="none" w:sz="0" w:space="0" w:color="auto"/>
          </w:divBdr>
        </w:div>
        <w:div w:id="1531407569">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78270416">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88038866">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21649385">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36">
      <w:bodyDiv w:val="1"/>
      <w:marLeft w:val="0"/>
      <w:marRight w:val="0"/>
      <w:marTop w:val="0"/>
      <w:marBottom w:val="0"/>
      <w:divBdr>
        <w:top w:val="none" w:sz="0" w:space="0" w:color="auto"/>
        <w:left w:val="none" w:sz="0" w:space="0" w:color="auto"/>
        <w:bottom w:val="none" w:sz="0" w:space="0" w:color="auto"/>
        <w:right w:val="none" w:sz="0" w:space="0" w:color="auto"/>
      </w:divBdr>
      <w:divsChild>
        <w:div w:id="4405718">
          <w:marLeft w:val="0"/>
          <w:marRight w:val="0"/>
          <w:marTop w:val="0"/>
          <w:marBottom w:val="0"/>
          <w:divBdr>
            <w:top w:val="none" w:sz="0" w:space="0" w:color="auto"/>
            <w:left w:val="none" w:sz="0" w:space="0" w:color="auto"/>
            <w:bottom w:val="none" w:sz="0" w:space="0" w:color="auto"/>
            <w:right w:val="none" w:sz="0" w:space="0" w:color="auto"/>
          </w:divBdr>
          <w:divsChild>
            <w:div w:id="360471602">
              <w:marLeft w:val="-75"/>
              <w:marRight w:val="0"/>
              <w:marTop w:val="30"/>
              <w:marBottom w:val="30"/>
              <w:divBdr>
                <w:top w:val="none" w:sz="0" w:space="0" w:color="auto"/>
                <w:left w:val="none" w:sz="0" w:space="0" w:color="auto"/>
                <w:bottom w:val="none" w:sz="0" w:space="0" w:color="auto"/>
                <w:right w:val="none" w:sz="0" w:space="0" w:color="auto"/>
              </w:divBdr>
              <w:divsChild>
                <w:div w:id="16280432">
                  <w:marLeft w:val="0"/>
                  <w:marRight w:val="0"/>
                  <w:marTop w:val="0"/>
                  <w:marBottom w:val="0"/>
                  <w:divBdr>
                    <w:top w:val="none" w:sz="0" w:space="0" w:color="auto"/>
                    <w:left w:val="none" w:sz="0" w:space="0" w:color="auto"/>
                    <w:bottom w:val="none" w:sz="0" w:space="0" w:color="auto"/>
                    <w:right w:val="none" w:sz="0" w:space="0" w:color="auto"/>
                  </w:divBdr>
                  <w:divsChild>
                    <w:div w:id="1592540531">
                      <w:marLeft w:val="0"/>
                      <w:marRight w:val="0"/>
                      <w:marTop w:val="0"/>
                      <w:marBottom w:val="0"/>
                      <w:divBdr>
                        <w:top w:val="none" w:sz="0" w:space="0" w:color="auto"/>
                        <w:left w:val="none" w:sz="0" w:space="0" w:color="auto"/>
                        <w:bottom w:val="none" w:sz="0" w:space="0" w:color="auto"/>
                        <w:right w:val="none" w:sz="0" w:space="0" w:color="auto"/>
                      </w:divBdr>
                    </w:div>
                  </w:divsChild>
                </w:div>
                <w:div w:id="26957004">
                  <w:marLeft w:val="0"/>
                  <w:marRight w:val="0"/>
                  <w:marTop w:val="0"/>
                  <w:marBottom w:val="0"/>
                  <w:divBdr>
                    <w:top w:val="none" w:sz="0" w:space="0" w:color="auto"/>
                    <w:left w:val="none" w:sz="0" w:space="0" w:color="auto"/>
                    <w:bottom w:val="none" w:sz="0" w:space="0" w:color="auto"/>
                    <w:right w:val="none" w:sz="0" w:space="0" w:color="auto"/>
                  </w:divBdr>
                  <w:divsChild>
                    <w:div w:id="601492351">
                      <w:marLeft w:val="0"/>
                      <w:marRight w:val="0"/>
                      <w:marTop w:val="0"/>
                      <w:marBottom w:val="0"/>
                      <w:divBdr>
                        <w:top w:val="none" w:sz="0" w:space="0" w:color="auto"/>
                        <w:left w:val="none" w:sz="0" w:space="0" w:color="auto"/>
                        <w:bottom w:val="none" w:sz="0" w:space="0" w:color="auto"/>
                        <w:right w:val="none" w:sz="0" w:space="0" w:color="auto"/>
                      </w:divBdr>
                    </w:div>
                  </w:divsChild>
                </w:div>
                <w:div w:id="33897261">
                  <w:marLeft w:val="0"/>
                  <w:marRight w:val="0"/>
                  <w:marTop w:val="0"/>
                  <w:marBottom w:val="0"/>
                  <w:divBdr>
                    <w:top w:val="none" w:sz="0" w:space="0" w:color="auto"/>
                    <w:left w:val="none" w:sz="0" w:space="0" w:color="auto"/>
                    <w:bottom w:val="none" w:sz="0" w:space="0" w:color="auto"/>
                    <w:right w:val="none" w:sz="0" w:space="0" w:color="auto"/>
                  </w:divBdr>
                  <w:divsChild>
                    <w:div w:id="1661957872">
                      <w:marLeft w:val="0"/>
                      <w:marRight w:val="0"/>
                      <w:marTop w:val="0"/>
                      <w:marBottom w:val="0"/>
                      <w:divBdr>
                        <w:top w:val="none" w:sz="0" w:space="0" w:color="auto"/>
                        <w:left w:val="none" w:sz="0" w:space="0" w:color="auto"/>
                        <w:bottom w:val="none" w:sz="0" w:space="0" w:color="auto"/>
                        <w:right w:val="none" w:sz="0" w:space="0" w:color="auto"/>
                      </w:divBdr>
                    </w:div>
                  </w:divsChild>
                </w:div>
                <w:div w:id="44447280">
                  <w:marLeft w:val="0"/>
                  <w:marRight w:val="0"/>
                  <w:marTop w:val="0"/>
                  <w:marBottom w:val="0"/>
                  <w:divBdr>
                    <w:top w:val="none" w:sz="0" w:space="0" w:color="auto"/>
                    <w:left w:val="none" w:sz="0" w:space="0" w:color="auto"/>
                    <w:bottom w:val="none" w:sz="0" w:space="0" w:color="auto"/>
                    <w:right w:val="none" w:sz="0" w:space="0" w:color="auto"/>
                  </w:divBdr>
                  <w:divsChild>
                    <w:div w:id="1550797436">
                      <w:marLeft w:val="0"/>
                      <w:marRight w:val="0"/>
                      <w:marTop w:val="0"/>
                      <w:marBottom w:val="0"/>
                      <w:divBdr>
                        <w:top w:val="none" w:sz="0" w:space="0" w:color="auto"/>
                        <w:left w:val="none" w:sz="0" w:space="0" w:color="auto"/>
                        <w:bottom w:val="none" w:sz="0" w:space="0" w:color="auto"/>
                        <w:right w:val="none" w:sz="0" w:space="0" w:color="auto"/>
                      </w:divBdr>
                    </w:div>
                  </w:divsChild>
                </w:div>
                <w:div w:id="51082472">
                  <w:marLeft w:val="0"/>
                  <w:marRight w:val="0"/>
                  <w:marTop w:val="0"/>
                  <w:marBottom w:val="0"/>
                  <w:divBdr>
                    <w:top w:val="none" w:sz="0" w:space="0" w:color="auto"/>
                    <w:left w:val="none" w:sz="0" w:space="0" w:color="auto"/>
                    <w:bottom w:val="none" w:sz="0" w:space="0" w:color="auto"/>
                    <w:right w:val="none" w:sz="0" w:space="0" w:color="auto"/>
                  </w:divBdr>
                  <w:divsChild>
                    <w:div w:id="215968388">
                      <w:marLeft w:val="0"/>
                      <w:marRight w:val="0"/>
                      <w:marTop w:val="0"/>
                      <w:marBottom w:val="0"/>
                      <w:divBdr>
                        <w:top w:val="none" w:sz="0" w:space="0" w:color="auto"/>
                        <w:left w:val="none" w:sz="0" w:space="0" w:color="auto"/>
                        <w:bottom w:val="none" w:sz="0" w:space="0" w:color="auto"/>
                        <w:right w:val="none" w:sz="0" w:space="0" w:color="auto"/>
                      </w:divBdr>
                    </w:div>
                  </w:divsChild>
                </w:div>
                <w:div w:id="88619723">
                  <w:marLeft w:val="0"/>
                  <w:marRight w:val="0"/>
                  <w:marTop w:val="0"/>
                  <w:marBottom w:val="0"/>
                  <w:divBdr>
                    <w:top w:val="none" w:sz="0" w:space="0" w:color="auto"/>
                    <w:left w:val="none" w:sz="0" w:space="0" w:color="auto"/>
                    <w:bottom w:val="none" w:sz="0" w:space="0" w:color="auto"/>
                    <w:right w:val="none" w:sz="0" w:space="0" w:color="auto"/>
                  </w:divBdr>
                  <w:divsChild>
                    <w:div w:id="997415869">
                      <w:marLeft w:val="0"/>
                      <w:marRight w:val="0"/>
                      <w:marTop w:val="0"/>
                      <w:marBottom w:val="0"/>
                      <w:divBdr>
                        <w:top w:val="none" w:sz="0" w:space="0" w:color="auto"/>
                        <w:left w:val="none" w:sz="0" w:space="0" w:color="auto"/>
                        <w:bottom w:val="none" w:sz="0" w:space="0" w:color="auto"/>
                        <w:right w:val="none" w:sz="0" w:space="0" w:color="auto"/>
                      </w:divBdr>
                    </w:div>
                  </w:divsChild>
                </w:div>
                <w:div w:id="89476721">
                  <w:marLeft w:val="0"/>
                  <w:marRight w:val="0"/>
                  <w:marTop w:val="0"/>
                  <w:marBottom w:val="0"/>
                  <w:divBdr>
                    <w:top w:val="none" w:sz="0" w:space="0" w:color="auto"/>
                    <w:left w:val="none" w:sz="0" w:space="0" w:color="auto"/>
                    <w:bottom w:val="none" w:sz="0" w:space="0" w:color="auto"/>
                    <w:right w:val="none" w:sz="0" w:space="0" w:color="auto"/>
                  </w:divBdr>
                  <w:divsChild>
                    <w:div w:id="1888762741">
                      <w:marLeft w:val="0"/>
                      <w:marRight w:val="0"/>
                      <w:marTop w:val="0"/>
                      <w:marBottom w:val="0"/>
                      <w:divBdr>
                        <w:top w:val="none" w:sz="0" w:space="0" w:color="auto"/>
                        <w:left w:val="none" w:sz="0" w:space="0" w:color="auto"/>
                        <w:bottom w:val="none" w:sz="0" w:space="0" w:color="auto"/>
                        <w:right w:val="none" w:sz="0" w:space="0" w:color="auto"/>
                      </w:divBdr>
                    </w:div>
                  </w:divsChild>
                </w:div>
                <w:div w:id="96412746">
                  <w:marLeft w:val="0"/>
                  <w:marRight w:val="0"/>
                  <w:marTop w:val="0"/>
                  <w:marBottom w:val="0"/>
                  <w:divBdr>
                    <w:top w:val="none" w:sz="0" w:space="0" w:color="auto"/>
                    <w:left w:val="none" w:sz="0" w:space="0" w:color="auto"/>
                    <w:bottom w:val="none" w:sz="0" w:space="0" w:color="auto"/>
                    <w:right w:val="none" w:sz="0" w:space="0" w:color="auto"/>
                  </w:divBdr>
                  <w:divsChild>
                    <w:div w:id="1333796279">
                      <w:marLeft w:val="0"/>
                      <w:marRight w:val="0"/>
                      <w:marTop w:val="0"/>
                      <w:marBottom w:val="0"/>
                      <w:divBdr>
                        <w:top w:val="none" w:sz="0" w:space="0" w:color="auto"/>
                        <w:left w:val="none" w:sz="0" w:space="0" w:color="auto"/>
                        <w:bottom w:val="none" w:sz="0" w:space="0" w:color="auto"/>
                        <w:right w:val="none" w:sz="0" w:space="0" w:color="auto"/>
                      </w:divBdr>
                    </w:div>
                  </w:divsChild>
                </w:div>
                <w:div w:id="107553813">
                  <w:marLeft w:val="0"/>
                  <w:marRight w:val="0"/>
                  <w:marTop w:val="0"/>
                  <w:marBottom w:val="0"/>
                  <w:divBdr>
                    <w:top w:val="none" w:sz="0" w:space="0" w:color="auto"/>
                    <w:left w:val="none" w:sz="0" w:space="0" w:color="auto"/>
                    <w:bottom w:val="none" w:sz="0" w:space="0" w:color="auto"/>
                    <w:right w:val="none" w:sz="0" w:space="0" w:color="auto"/>
                  </w:divBdr>
                  <w:divsChild>
                    <w:div w:id="170685208">
                      <w:marLeft w:val="0"/>
                      <w:marRight w:val="0"/>
                      <w:marTop w:val="0"/>
                      <w:marBottom w:val="0"/>
                      <w:divBdr>
                        <w:top w:val="none" w:sz="0" w:space="0" w:color="auto"/>
                        <w:left w:val="none" w:sz="0" w:space="0" w:color="auto"/>
                        <w:bottom w:val="none" w:sz="0" w:space="0" w:color="auto"/>
                        <w:right w:val="none" w:sz="0" w:space="0" w:color="auto"/>
                      </w:divBdr>
                    </w:div>
                  </w:divsChild>
                </w:div>
                <w:div w:id="110318762">
                  <w:marLeft w:val="0"/>
                  <w:marRight w:val="0"/>
                  <w:marTop w:val="0"/>
                  <w:marBottom w:val="0"/>
                  <w:divBdr>
                    <w:top w:val="none" w:sz="0" w:space="0" w:color="auto"/>
                    <w:left w:val="none" w:sz="0" w:space="0" w:color="auto"/>
                    <w:bottom w:val="none" w:sz="0" w:space="0" w:color="auto"/>
                    <w:right w:val="none" w:sz="0" w:space="0" w:color="auto"/>
                  </w:divBdr>
                  <w:divsChild>
                    <w:div w:id="21128453">
                      <w:marLeft w:val="0"/>
                      <w:marRight w:val="0"/>
                      <w:marTop w:val="0"/>
                      <w:marBottom w:val="0"/>
                      <w:divBdr>
                        <w:top w:val="none" w:sz="0" w:space="0" w:color="auto"/>
                        <w:left w:val="none" w:sz="0" w:space="0" w:color="auto"/>
                        <w:bottom w:val="none" w:sz="0" w:space="0" w:color="auto"/>
                        <w:right w:val="none" w:sz="0" w:space="0" w:color="auto"/>
                      </w:divBdr>
                    </w:div>
                  </w:divsChild>
                </w:div>
                <w:div w:id="142165052">
                  <w:marLeft w:val="0"/>
                  <w:marRight w:val="0"/>
                  <w:marTop w:val="0"/>
                  <w:marBottom w:val="0"/>
                  <w:divBdr>
                    <w:top w:val="none" w:sz="0" w:space="0" w:color="auto"/>
                    <w:left w:val="none" w:sz="0" w:space="0" w:color="auto"/>
                    <w:bottom w:val="none" w:sz="0" w:space="0" w:color="auto"/>
                    <w:right w:val="none" w:sz="0" w:space="0" w:color="auto"/>
                  </w:divBdr>
                  <w:divsChild>
                    <w:div w:id="1921986143">
                      <w:marLeft w:val="0"/>
                      <w:marRight w:val="0"/>
                      <w:marTop w:val="0"/>
                      <w:marBottom w:val="0"/>
                      <w:divBdr>
                        <w:top w:val="none" w:sz="0" w:space="0" w:color="auto"/>
                        <w:left w:val="none" w:sz="0" w:space="0" w:color="auto"/>
                        <w:bottom w:val="none" w:sz="0" w:space="0" w:color="auto"/>
                        <w:right w:val="none" w:sz="0" w:space="0" w:color="auto"/>
                      </w:divBdr>
                    </w:div>
                  </w:divsChild>
                </w:div>
                <w:div w:id="154272759">
                  <w:marLeft w:val="0"/>
                  <w:marRight w:val="0"/>
                  <w:marTop w:val="0"/>
                  <w:marBottom w:val="0"/>
                  <w:divBdr>
                    <w:top w:val="none" w:sz="0" w:space="0" w:color="auto"/>
                    <w:left w:val="none" w:sz="0" w:space="0" w:color="auto"/>
                    <w:bottom w:val="none" w:sz="0" w:space="0" w:color="auto"/>
                    <w:right w:val="none" w:sz="0" w:space="0" w:color="auto"/>
                  </w:divBdr>
                  <w:divsChild>
                    <w:div w:id="1391348651">
                      <w:marLeft w:val="0"/>
                      <w:marRight w:val="0"/>
                      <w:marTop w:val="0"/>
                      <w:marBottom w:val="0"/>
                      <w:divBdr>
                        <w:top w:val="none" w:sz="0" w:space="0" w:color="auto"/>
                        <w:left w:val="none" w:sz="0" w:space="0" w:color="auto"/>
                        <w:bottom w:val="none" w:sz="0" w:space="0" w:color="auto"/>
                        <w:right w:val="none" w:sz="0" w:space="0" w:color="auto"/>
                      </w:divBdr>
                    </w:div>
                  </w:divsChild>
                </w:div>
                <w:div w:id="165248621">
                  <w:marLeft w:val="0"/>
                  <w:marRight w:val="0"/>
                  <w:marTop w:val="0"/>
                  <w:marBottom w:val="0"/>
                  <w:divBdr>
                    <w:top w:val="none" w:sz="0" w:space="0" w:color="auto"/>
                    <w:left w:val="none" w:sz="0" w:space="0" w:color="auto"/>
                    <w:bottom w:val="none" w:sz="0" w:space="0" w:color="auto"/>
                    <w:right w:val="none" w:sz="0" w:space="0" w:color="auto"/>
                  </w:divBdr>
                  <w:divsChild>
                    <w:div w:id="1995990694">
                      <w:marLeft w:val="0"/>
                      <w:marRight w:val="0"/>
                      <w:marTop w:val="0"/>
                      <w:marBottom w:val="0"/>
                      <w:divBdr>
                        <w:top w:val="none" w:sz="0" w:space="0" w:color="auto"/>
                        <w:left w:val="none" w:sz="0" w:space="0" w:color="auto"/>
                        <w:bottom w:val="none" w:sz="0" w:space="0" w:color="auto"/>
                        <w:right w:val="none" w:sz="0" w:space="0" w:color="auto"/>
                      </w:divBdr>
                    </w:div>
                  </w:divsChild>
                </w:div>
                <w:div w:id="177934710">
                  <w:marLeft w:val="0"/>
                  <w:marRight w:val="0"/>
                  <w:marTop w:val="0"/>
                  <w:marBottom w:val="0"/>
                  <w:divBdr>
                    <w:top w:val="none" w:sz="0" w:space="0" w:color="auto"/>
                    <w:left w:val="none" w:sz="0" w:space="0" w:color="auto"/>
                    <w:bottom w:val="none" w:sz="0" w:space="0" w:color="auto"/>
                    <w:right w:val="none" w:sz="0" w:space="0" w:color="auto"/>
                  </w:divBdr>
                  <w:divsChild>
                    <w:div w:id="1108504587">
                      <w:marLeft w:val="0"/>
                      <w:marRight w:val="0"/>
                      <w:marTop w:val="0"/>
                      <w:marBottom w:val="0"/>
                      <w:divBdr>
                        <w:top w:val="none" w:sz="0" w:space="0" w:color="auto"/>
                        <w:left w:val="none" w:sz="0" w:space="0" w:color="auto"/>
                        <w:bottom w:val="none" w:sz="0" w:space="0" w:color="auto"/>
                        <w:right w:val="none" w:sz="0" w:space="0" w:color="auto"/>
                      </w:divBdr>
                    </w:div>
                  </w:divsChild>
                </w:div>
                <w:div w:id="217283988">
                  <w:marLeft w:val="0"/>
                  <w:marRight w:val="0"/>
                  <w:marTop w:val="0"/>
                  <w:marBottom w:val="0"/>
                  <w:divBdr>
                    <w:top w:val="none" w:sz="0" w:space="0" w:color="auto"/>
                    <w:left w:val="none" w:sz="0" w:space="0" w:color="auto"/>
                    <w:bottom w:val="none" w:sz="0" w:space="0" w:color="auto"/>
                    <w:right w:val="none" w:sz="0" w:space="0" w:color="auto"/>
                  </w:divBdr>
                  <w:divsChild>
                    <w:div w:id="1140659649">
                      <w:marLeft w:val="0"/>
                      <w:marRight w:val="0"/>
                      <w:marTop w:val="0"/>
                      <w:marBottom w:val="0"/>
                      <w:divBdr>
                        <w:top w:val="none" w:sz="0" w:space="0" w:color="auto"/>
                        <w:left w:val="none" w:sz="0" w:space="0" w:color="auto"/>
                        <w:bottom w:val="none" w:sz="0" w:space="0" w:color="auto"/>
                        <w:right w:val="none" w:sz="0" w:space="0" w:color="auto"/>
                      </w:divBdr>
                    </w:div>
                  </w:divsChild>
                </w:div>
                <w:div w:id="248127727">
                  <w:marLeft w:val="0"/>
                  <w:marRight w:val="0"/>
                  <w:marTop w:val="0"/>
                  <w:marBottom w:val="0"/>
                  <w:divBdr>
                    <w:top w:val="none" w:sz="0" w:space="0" w:color="auto"/>
                    <w:left w:val="none" w:sz="0" w:space="0" w:color="auto"/>
                    <w:bottom w:val="none" w:sz="0" w:space="0" w:color="auto"/>
                    <w:right w:val="none" w:sz="0" w:space="0" w:color="auto"/>
                  </w:divBdr>
                  <w:divsChild>
                    <w:div w:id="1234312391">
                      <w:marLeft w:val="0"/>
                      <w:marRight w:val="0"/>
                      <w:marTop w:val="0"/>
                      <w:marBottom w:val="0"/>
                      <w:divBdr>
                        <w:top w:val="none" w:sz="0" w:space="0" w:color="auto"/>
                        <w:left w:val="none" w:sz="0" w:space="0" w:color="auto"/>
                        <w:bottom w:val="none" w:sz="0" w:space="0" w:color="auto"/>
                        <w:right w:val="none" w:sz="0" w:space="0" w:color="auto"/>
                      </w:divBdr>
                    </w:div>
                  </w:divsChild>
                </w:div>
                <w:div w:id="337659972">
                  <w:marLeft w:val="0"/>
                  <w:marRight w:val="0"/>
                  <w:marTop w:val="0"/>
                  <w:marBottom w:val="0"/>
                  <w:divBdr>
                    <w:top w:val="none" w:sz="0" w:space="0" w:color="auto"/>
                    <w:left w:val="none" w:sz="0" w:space="0" w:color="auto"/>
                    <w:bottom w:val="none" w:sz="0" w:space="0" w:color="auto"/>
                    <w:right w:val="none" w:sz="0" w:space="0" w:color="auto"/>
                  </w:divBdr>
                  <w:divsChild>
                    <w:div w:id="689185548">
                      <w:marLeft w:val="0"/>
                      <w:marRight w:val="0"/>
                      <w:marTop w:val="0"/>
                      <w:marBottom w:val="0"/>
                      <w:divBdr>
                        <w:top w:val="none" w:sz="0" w:space="0" w:color="auto"/>
                        <w:left w:val="none" w:sz="0" w:space="0" w:color="auto"/>
                        <w:bottom w:val="none" w:sz="0" w:space="0" w:color="auto"/>
                        <w:right w:val="none" w:sz="0" w:space="0" w:color="auto"/>
                      </w:divBdr>
                    </w:div>
                  </w:divsChild>
                </w:div>
                <w:div w:id="412627503">
                  <w:marLeft w:val="0"/>
                  <w:marRight w:val="0"/>
                  <w:marTop w:val="0"/>
                  <w:marBottom w:val="0"/>
                  <w:divBdr>
                    <w:top w:val="none" w:sz="0" w:space="0" w:color="auto"/>
                    <w:left w:val="none" w:sz="0" w:space="0" w:color="auto"/>
                    <w:bottom w:val="none" w:sz="0" w:space="0" w:color="auto"/>
                    <w:right w:val="none" w:sz="0" w:space="0" w:color="auto"/>
                  </w:divBdr>
                  <w:divsChild>
                    <w:div w:id="620110391">
                      <w:marLeft w:val="0"/>
                      <w:marRight w:val="0"/>
                      <w:marTop w:val="0"/>
                      <w:marBottom w:val="0"/>
                      <w:divBdr>
                        <w:top w:val="none" w:sz="0" w:space="0" w:color="auto"/>
                        <w:left w:val="none" w:sz="0" w:space="0" w:color="auto"/>
                        <w:bottom w:val="none" w:sz="0" w:space="0" w:color="auto"/>
                        <w:right w:val="none" w:sz="0" w:space="0" w:color="auto"/>
                      </w:divBdr>
                    </w:div>
                  </w:divsChild>
                </w:div>
                <w:div w:id="466362449">
                  <w:marLeft w:val="0"/>
                  <w:marRight w:val="0"/>
                  <w:marTop w:val="0"/>
                  <w:marBottom w:val="0"/>
                  <w:divBdr>
                    <w:top w:val="none" w:sz="0" w:space="0" w:color="auto"/>
                    <w:left w:val="none" w:sz="0" w:space="0" w:color="auto"/>
                    <w:bottom w:val="none" w:sz="0" w:space="0" w:color="auto"/>
                    <w:right w:val="none" w:sz="0" w:space="0" w:color="auto"/>
                  </w:divBdr>
                  <w:divsChild>
                    <w:div w:id="5138557">
                      <w:marLeft w:val="0"/>
                      <w:marRight w:val="0"/>
                      <w:marTop w:val="0"/>
                      <w:marBottom w:val="0"/>
                      <w:divBdr>
                        <w:top w:val="none" w:sz="0" w:space="0" w:color="auto"/>
                        <w:left w:val="none" w:sz="0" w:space="0" w:color="auto"/>
                        <w:bottom w:val="none" w:sz="0" w:space="0" w:color="auto"/>
                        <w:right w:val="none" w:sz="0" w:space="0" w:color="auto"/>
                      </w:divBdr>
                    </w:div>
                  </w:divsChild>
                </w:div>
                <w:div w:id="486287401">
                  <w:marLeft w:val="0"/>
                  <w:marRight w:val="0"/>
                  <w:marTop w:val="0"/>
                  <w:marBottom w:val="0"/>
                  <w:divBdr>
                    <w:top w:val="none" w:sz="0" w:space="0" w:color="auto"/>
                    <w:left w:val="none" w:sz="0" w:space="0" w:color="auto"/>
                    <w:bottom w:val="none" w:sz="0" w:space="0" w:color="auto"/>
                    <w:right w:val="none" w:sz="0" w:space="0" w:color="auto"/>
                  </w:divBdr>
                  <w:divsChild>
                    <w:div w:id="1137576498">
                      <w:marLeft w:val="0"/>
                      <w:marRight w:val="0"/>
                      <w:marTop w:val="0"/>
                      <w:marBottom w:val="0"/>
                      <w:divBdr>
                        <w:top w:val="none" w:sz="0" w:space="0" w:color="auto"/>
                        <w:left w:val="none" w:sz="0" w:space="0" w:color="auto"/>
                        <w:bottom w:val="none" w:sz="0" w:space="0" w:color="auto"/>
                        <w:right w:val="none" w:sz="0" w:space="0" w:color="auto"/>
                      </w:divBdr>
                    </w:div>
                  </w:divsChild>
                </w:div>
                <w:div w:id="530650509">
                  <w:marLeft w:val="0"/>
                  <w:marRight w:val="0"/>
                  <w:marTop w:val="0"/>
                  <w:marBottom w:val="0"/>
                  <w:divBdr>
                    <w:top w:val="none" w:sz="0" w:space="0" w:color="auto"/>
                    <w:left w:val="none" w:sz="0" w:space="0" w:color="auto"/>
                    <w:bottom w:val="none" w:sz="0" w:space="0" w:color="auto"/>
                    <w:right w:val="none" w:sz="0" w:space="0" w:color="auto"/>
                  </w:divBdr>
                  <w:divsChild>
                    <w:div w:id="437413319">
                      <w:marLeft w:val="0"/>
                      <w:marRight w:val="0"/>
                      <w:marTop w:val="0"/>
                      <w:marBottom w:val="0"/>
                      <w:divBdr>
                        <w:top w:val="none" w:sz="0" w:space="0" w:color="auto"/>
                        <w:left w:val="none" w:sz="0" w:space="0" w:color="auto"/>
                        <w:bottom w:val="none" w:sz="0" w:space="0" w:color="auto"/>
                        <w:right w:val="none" w:sz="0" w:space="0" w:color="auto"/>
                      </w:divBdr>
                    </w:div>
                  </w:divsChild>
                </w:div>
                <w:div w:id="592200382">
                  <w:marLeft w:val="0"/>
                  <w:marRight w:val="0"/>
                  <w:marTop w:val="0"/>
                  <w:marBottom w:val="0"/>
                  <w:divBdr>
                    <w:top w:val="none" w:sz="0" w:space="0" w:color="auto"/>
                    <w:left w:val="none" w:sz="0" w:space="0" w:color="auto"/>
                    <w:bottom w:val="none" w:sz="0" w:space="0" w:color="auto"/>
                    <w:right w:val="none" w:sz="0" w:space="0" w:color="auto"/>
                  </w:divBdr>
                  <w:divsChild>
                    <w:div w:id="1226834411">
                      <w:marLeft w:val="0"/>
                      <w:marRight w:val="0"/>
                      <w:marTop w:val="0"/>
                      <w:marBottom w:val="0"/>
                      <w:divBdr>
                        <w:top w:val="none" w:sz="0" w:space="0" w:color="auto"/>
                        <w:left w:val="none" w:sz="0" w:space="0" w:color="auto"/>
                        <w:bottom w:val="none" w:sz="0" w:space="0" w:color="auto"/>
                        <w:right w:val="none" w:sz="0" w:space="0" w:color="auto"/>
                      </w:divBdr>
                    </w:div>
                  </w:divsChild>
                </w:div>
                <w:div w:id="618607279">
                  <w:marLeft w:val="0"/>
                  <w:marRight w:val="0"/>
                  <w:marTop w:val="0"/>
                  <w:marBottom w:val="0"/>
                  <w:divBdr>
                    <w:top w:val="none" w:sz="0" w:space="0" w:color="auto"/>
                    <w:left w:val="none" w:sz="0" w:space="0" w:color="auto"/>
                    <w:bottom w:val="none" w:sz="0" w:space="0" w:color="auto"/>
                    <w:right w:val="none" w:sz="0" w:space="0" w:color="auto"/>
                  </w:divBdr>
                  <w:divsChild>
                    <w:div w:id="1595280039">
                      <w:marLeft w:val="0"/>
                      <w:marRight w:val="0"/>
                      <w:marTop w:val="0"/>
                      <w:marBottom w:val="0"/>
                      <w:divBdr>
                        <w:top w:val="none" w:sz="0" w:space="0" w:color="auto"/>
                        <w:left w:val="none" w:sz="0" w:space="0" w:color="auto"/>
                        <w:bottom w:val="none" w:sz="0" w:space="0" w:color="auto"/>
                        <w:right w:val="none" w:sz="0" w:space="0" w:color="auto"/>
                      </w:divBdr>
                    </w:div>
                  </w:divsChild>
                </w:div>
                <w:div w:id="627393920">
                  <w:marLeft w:val="0"/>
                  <w:marRight w:val="0"/>
                  <w:marTop w:val="0"/>
                  <w:marBottom w:val="0"/>
                  <w:divBdr>
                    <w:top w:val="none" w:sz="0" w:space="0" w:color="auto"/>
                    <w:left w:val="none" w:sz="0" w:space="0" w:color="auto"/>
                    <w:bottom w:val="none" w:sz="0" w:space="0" w:color="auto"/>
                    <w:right w:val="none" w:sz="0" w:space="0" w:color="auto"/>
                  </w:divBdr>
                  <w:divsChild>
                    <w:div w:id="1633290738">
                      <w:marLeft w:val="0"/>
                      <w:marRight w:val="0"/>
                      <w:marTop w:val="0"/>
                      <w:marBottom w:val="0"/>
                      <w:divBdr>
                        <w:top w:val="none" w:sz="0" w:space="0" w:color="auto"/>
                        <w:left w:val="none" w:sz="0" w:space="0" w:color="auto"/>
                        <w:bottom w:val="none" w:sz="0" w:space="0" w:color="auto"/>
                        <w:right w:val="none" w:sz="0" w:space="0" w:color="auto"/>
                      </w:divBdr>
                    </w:div>
                  </w:divsChild>
                </w:div>
                <w:div w:id="681057361">
                  <w:marLeft w:val="0"/>
                  <w:marRight w:val="0"/>
                  <w:marTop w:val="0"/>
                  <w:marBottom w:val="0"/>
                  <w:divBdr>
                    <w:top w:val="none" w:sz="0" w:space="0" w:color="auto"/>
                    <w:left w:val="none" w:sz="0" w:space="0" w:color="auto"/>
                    <w:bottom w:val="none" w:sz="0" w:space="0" w:color="auto"/>
                    <w:right w:val="none" w:sz="0" w:space="0" w:color="auto"/>
                  </w:divBdr>
                  <w:divsChild>
                    <w:div w:id="158541818">
                      <w:marLeft w:val="0"/>
                      <w:marRight w:val="0"/>
                      <w:marTop w:val="0"/>
                      <w:marBottom w:val="0"/>
                      <w:divBdr>
                        <w:top w:val="none" w:sz="0" w:space="0" w:color="auto"/>
                        <w:left w:val="none" w:sz="0" w:space="0" w:color="auto"/>
                        <w:bottom w:val="none" w:sz="0" w:space="0" w:color="auto"/>
                        <w:right w:val="none" w:sz="0" w:space="0" w:color="auto"/>
                      </w:divBdr>
                    </w:div>
                  </w:divsChild>
                </w:div>
                <w:div w:id="698118486">
                  <w:marLeft w:val="0"/>
                  <w:marRight w:val="0"/>
                  <w:marTop w:val="0"/>
                  <w:marBottom w:val="0"/>
                  <w:divBdr>
                    <w:top w:val="none" w:sz="0" w:space="0" w:color="auto"/>
                    <w:left w:val="none" w:sz="0" w:space="0" w:color="auto"/>
                    <w:bottom w:val="none" w:sz="0" w:space="0" w:color="auto"/>
                    <w:right w:val="none" w:sz="0" w:space="0" w:color="auto"/>
                  </w:divBdr>
                  <w:divsChild>
                    <w:div w:id="545917900">
                      <w:marLeft w:val="0"/>
                      <w:marRight w:val="0"/>
                      <w:marTop w:val="0"/>
                      <w:marBottom w:val="0"/>
                      <w:divBdr>
                        <w:top w:val="none" w:sz="0" w:space="0" w:color="auto"/>
                        <w:left w:val="none" w:sz="0" w:space="0" w:color="auto"/>
                        <w:bottom w:val="none" w:sz="0" w:space="0" w:color="auto"/>
                        <w:right w:val="none" w:sz="0" w:space="0" w:color="auto"/>
                      </w:divBdr>
                    </w:div>
                  </w:divsChild>
                </w:div>
                <w:div w:id="742601791">
                  <w:marLeft w:val="0"/>
                  <w:marRight w:val="0"/>
                  <w:marTop w:val="0"/>
                  <w:marBottom w:val="0"/>
                  <w:divBdr>
                    <w:top w:val="none" w:sz="0" w:space="0" w:color="auto"/>
                    <w:left w:val="none" w:sz="0" w:space="0" w:color="auto"/>
                    <w:bottom w:val="none" w:sz="0" w:space="0" w:color="auto"/>
                    <w:right w:val="none" w:sz="0" w:space="0" w:color="auto"/>
                  </w:divBdr>
                  <w:divsChild>
                    <w:div w:id="276304044">
                      <w:marLeft w:val="0"/>
                      <w:marRight w:val="0"/>
                      <w:marTop w:val="0"/>
                      <w:marBottom w:val="0"/>
                      <w:divBdr>
                        <w:top w:val="none" w:sz="0" w:space="0" w:color="auto"/>
                        <w:left w:val="none" w:sz="0" w:space="0" w:color="auto"/>
                        <w:bottom w:val="none" w:sz="0" w:space="0" w:color="auto"/>
                        <w:right w:val="none" w:sz="0" w:space="0" w:color="auto"/>
                      </w:divBdr>
                    </w:div>
                  </w:divsChild>
                </w:div>
                <w:div w:id="757555462">
                  <w:marLeft w:val="0"/>
                  <w:marRight w:val="0"/>
                  <w:marTop w:val="0"/>
                  <w:marBottom w:val="0"/>
                  <w:divBdr>
                    <w:top w:val="none" w:sz="0" w:space="0" w:color="auto"/>
                    <w:left w:val="none" w:sz="0" w:space="0" w:color="auto"/>
                    <w:bottom w:val="none" w:sz="0" w:space="0" w:color="auto"/>
                    <w:right w:val="none" w:sz="0" w:space="0" w:color="auto"/>
                  </w:divBdr>
                  <w:divsChild>
                    <w:div w:id="302662482">
                      <w:marLeft w:val="0"/>
                      <w:marRight w:val="0"/>
                      <w:marTop w:val="0"/>
                      <w:marBottom w:val="0"/>
                      <w:divBdr>
                        <w:top w:val="none" w:sz="0" w:space="0" w:color="auto"/>
                        <w:left w:val="none" w:sz="0" w:space="0" w:color="auto"/>
                        <w:bottom w:val="none" w:sz="0" w:space="0" w:color="auto"/>
                        <w:right w:val="none" w:sz="0" w:space="0" w:color="auto"/>
                      </w:divBdr>
                    </w:div>
                  </w:divsChild>
                </w:div>
                <w:div w:id="760184383">
                  <w:marLeft w:val="0"/>
                  <w:marRight w:val="0"/>
                  <w:marTop w:val="0"/>
                  <w:marBottom w:val="0"/>
                  <w:divBdr>
                    <w:top w:val="none" w:sz="0" w:space="0" w:color="auto"/>
                    <w:left w:val="none" w:sz="0" w:space="0" w:color="auto"/>
                    <w:bottom w:val="none" w:sz="0" w:space="0" w:color="auto"/>
                    <w:right w:val="none" w:sz="0" w:space="0" w:color="auto"/>
                  </w:divBdr>
                  <w:divsChild>
                    <w:div w:id="1900361146">
                      <w:marLeft w:val="0"/>
                      <w:marRight w:val="0"/>
                      <w:marTop w:val="0"/>
                      <w:marBottom w:val="0"/>
                      <w:divBdr>
                        <w:top w:val="none" w:sz="0" w:space="0" w:color="auto"/>
                        <w:left w:val="none" w:sz="0" w:space="0" w:color="auto"/>
                        <w:bottom w:val="none" w:sz="0" w:space="0" w:color="auto"/>
                        <w:right w:val="none" w:sz="0" w:space="0" w:color="auto"/>
                      </w:divBdr>
                    </w:div>
                  </w:divsChild>
                </w:div>
                <w:div w:id="771164876">
                  <w:marLeft w:val="0"/>
                  <w:marRight w:val="0"/>
                  <w:marTop w:val="0"/>
                  <w:marBottom w:val="0"/>
                  <w:divBdr>
                    <w:top w:val="none" w:sz="0" w:space="0" w:color="auto"/>
                    <w:left w:val="none" w:sz="0" w:space="0" w:color="auto"/>
                    <w:bottom w:val="none" w:sz="0" w:space="0" w:color="auto"/>
                    <w:right w:val="none" w:sz="0" w:space="0" w:color="auto"/>
                  </w:divBdr>
                  <w:divsChild>
                    <w:div w:id="753937542">
                      <w:marLeft w:val="0"/>
                      <w:marRight w:val="0"/>
                      <w:marTop w:val="0"/>
                      <w:marBottom w:val="0"/>
                      <w:divBdr>
                        <w:top w:val="none" w:sz="0" w:space="0" w:color="auto"/>
                        <w:left w:val="none" w:sz="0" w:space="0" w:color="auto"/>
                        <w:bottom w:val="none" w:sz="0" w:space="0" w:color="auto"/>
                        <w:right w:val="none" w:sz="0" w:space="0" w:color="auto"/>
                      </w:divBdr>
                    </w:div>
                  </w:divsChild>
                </w:div>
                <w:div w:id="784271994">
                  <w:marLeft w:val="0"/>
                  <w:marRight w:val="0"/>
                  <w:marTop w:val="0"/>
                  <w:marBottom w:val="0"/>
                  <w:divBdr>
                    <w:top w:val="none" w:sz="0" w:space="0" w:color="auto"/>
                    <w:left w:val="none" w:sz="0" w:space="0" w:color="auto"/>
                    <w:bottom w:val="none" w:sz="0" w:space="0" w:color="auto"/>
                    <w:right w:val="none" w:sz="0" w:space="0" w:color="auto"/>
                  </w:divBdr>
                  <w:divsChild>
                    <w:div w:id="1893691531">
                      <w:marLeft w:val="0"/>
                      <w:marRight w:val="0"/>
                      <w:marTop w:val="0"/>
                      <w:marBottom w:val="0"/>
                      <w:divBdr>
                        <w:top w:val="none" w:sz="0" w:space="0" w:color="auto"/>
                        <w:left w:val="none" w:sz="0" w:space="0" w:color="auto"/>
                        <w:bottom w:val="none" w:sz="0" w:space="0" w:color="auto"/>
                        <w:right w:val="none" w:sz="0" w:space="0" w:color="auto"/>
                      </w:divBdr>
                    </w:div>
                  </w:divsChild>
                </w:div>
                <w:div w:id="825247772">
                  <w:marLeft w:val="0"/>
                  <w:marRight w:val="0"/>
                  <w:marTop w:val="0"/>
                  <w:marBottom w:val="0"/>
                  <w:divBdr>
                    <w:top w:val="none" w:sz="0" w:space="0" w:color="auto"/>
                    <w:left w:val="none" w:sz="0" w:space="0" w:color="auto"/>
                    <w:bottom w:val="none" w:sz="0" w:space="0" w:color="auto"/>
                    <w:right w:val="none" w:sz="0" w:space="0" w:color="auto"/>
                  </w:divBdr>
                  <w:divsChild>
                    <w:div w:id="459570056">
                      <w:marLeft w:val="0"/>
                      <w:marRight w:val="0"/>
                      <w:marTop w:val="0"/>
                      <w:marBottom w:val="0"/>
                      <w:divBdr>
                        <w:top w:val="none" w:sz="0" w:space="0" w:color="auto"/>
                        <w:left w:val="none" w:sz="0" w:space="0" w:color="auto"/>
                        <w:bottom w:val="none" w:sz="0" w:space="0" w:color="auto"/>
                        <w:right w:val="none" w:sz="0" w:space="0" w:color="auto"/>
                      </w:divBdr>
                    </w:div>
                  </w:divsChild>
                </w:div>
                <w:div w:id="836462110">
                  <w:marLeft w:val="0"/>
                  <w:marRight w:val="0"/>
                  <w:marTop w:val="0"/>
                  <w:marBottom w:val="0"/>
                  <w:divBdr>
                    <w:top w:val="none" w:sz="0" w:space="0" w:color="auto"/>
                    <w:left w:val="none" w:sz="0" w:space="0" w:color="auto"/>
                    <w:bottom w:val="none" w:sz="0" w:space="0" w:color="auto"/>
                    <w:right w:val="none" w:sz="0" w:space="0" w:color="auto"/>
                  </w:divBdr>
                  <w:divsChild>
                    <w:div w:id="46809431">
                      <w:marLeft w:val="0"/>
                      <w:marRight w:val="0"/>
                      <w:marTop w:val="0"/>
                      <w:marBottom w:val="0"/>
                      <w:divBdr>
                        <w:top w:val="none" w:sz="0" w:space="0" w:color="auto"/>
                        <w:left w:val="none" w:sz="0" w:space="0" w:color="auto"/>
                        <w:bottom w:val="none" w:sz="0" w:space="0" w:color="auto"/>
                        <w:right w:val="none" w:sz="0" w:space="0" w:color="auto"/>
                      </w:divBdr>
                    </w:div>
                  </w:divsChild>
                </w:div>
                <w:div w:id="888305058">
                  <w:marLeft w:val="0"/>
                  <w:marRight w:val="0"/>
                  <w:marTop w:val="0"/>
                  <w:marBottom w:val="0"/>
                  <w:divBdr>
                    <w:top w:val="none" w:sz="0" w:space="0" w:color="auto"/>
                    <w:left w:val="none" w:sz="0" w:space="0" w:color="auto"/>
                    <w:bottom w:val="none" w:sz="0" w:space="0" w:color="auto"/>
                    <w:right w:val="none" w:sz="0" w:space="0" w:color="auto"/>
                  </w:divBdr>
                  <w:divsChild>
                    <w:div w:id="1066149979">
                      <w:marLeft w:val="0"/>
                      <w:marRight w:val="0"/>
                      <w:marTop w:val="0"/>
                      <w:marBottom w:val="0"/>
                      <w:divBdr>
                        <w:top w:val="none" w:sz="0" w:space="0" w:color="auto"/>
                        <w:left w:val="none" w:sz="0" w:space="0" w:color="auto"/>
                        <w:bottom w:val="none" w:sz="0" w:space="0" w:color="auto"/>
                        <w:right w:val="none" w:sz="0" w:space="0" w:color="auto"/>
                      </w:divBdr>
                    </w:div>
                  </w:divsChild>
                </w:div>
                <w:div w:id="934094156">
                  <w:marLeft w:val="0"/>
                  <w:marRight w:val="0"/>
                  <w:marTop w:val="0"/>
                  <w:marBottom w:val="0"/>
                  <w:divBdr>
                    <w:top w:val="none" w:sz="0" w:space="0" w:color="auto"/>
                    <w:left w:val="none" w:sz="0" w:space="0" w:color="auto"/>
                    <w:bottom w:val="none" w:sz="0" w:space="0" w:color="auto"/>
                    <w:right w:val="none" w:sz="0" w:space="0" w:color="auto"/>
                  </w:divBdr>
                  <w:divsChild>
                    <w:div w:id="1072121405">
                      <w:marLeft w:val="0"/>
                      <w:marRight w:val="0"/>
                      <w:marTop w:val="0"/>
                      <w:marBottom w:val="0"/>
                      <w:divBdr>
                        <w:top w:val="none" w:sz="0" w:space="0" w:color="auto"/>
                        <w:left w:val="none" w:sz="0" w:space="0" w:color="auto"/>
                        <w:bottom w:val="none" w:sz="0" w:space="0" w:color="auto"/>
                        <w:right w:val="none" w:sz="0" w:space="0" w:color="auto"/>
                      </w:divBdr>
                    </w:div>
                  </w:divsChild>
                </w:div>
                <w:div w:id="1000814634">
                  <w:marLeft w:val="0"/>
                  <w:marRight w:val="0"/>
                  <w:marTop w:val="0"/>
                  <w:marBottom w:val="0"/>
                  <w:divBdr>
                    <w:top w:val="none" w:sz="0" w:space="0" w:color="auto"/>
                    <w:left w:val="none" w:sz="0" w:space="0" w:color="auto"/>
                    <w:bottom w:val="none" w:sz="0" w:space="0" w:color="auto"/>
                    <w:right w:val="none" w:sz="0" w:space="0" w:color="auto"/>
                  </w:divBdr>
                  <w:divsChild>
                    <w:div w:id="543294879">
                      <w:marLeft w:val="0"/>
                      <w:marRight w:val="0"/>
                      <w:marTop w:val="0"/>
                      <w:marBottom w:val="0"/>
                      <w:divBdr>
                        <w:top w:val="none" w:sz="0" w:space="0" w:color="auto"/>
                        <w:left w:val="none" w:sz="0" w:space="0" w:color="auto"/>
                        <w:bottom w:val="none" w:sz="0" w:space="0" w:color="auto"/>
                        <w:right w:val="none" w:sz="0" w:space="0" w:color="auto"/>
                      </w:divBdr>
                    </w:div>
                  </w:divsChild>
                </w:div>
                <w:div w:id="1028943168">
                  <w:marLeft w:val="0"/>
                  <w:marRight w:val="0"/>
                  <w:marTop w:val="0"/>
                  <w:marBottom w:val="0"/>
                  <w:divBdr>
                    <w:top w:val="none" w:sz="0" w:space="0" w:color="auto"/>
                    <w:left w:val="none" w:sz="0" w:space="0" w:color="auto"/>
                    <w:bottom w:val="none" w:sz="0" w:space="0" w:color="auto"/>
                    <w:right w:val="none" w:sz="0" w:space="0" w:color="auto"/>
                  </w:divBdr>
                  <w:divsChild>
                    <w:div w:id="1378627322">
                      <w:marLeft w:val="0"/>
                      <w:marRight w:val="0"/>
                      <w:marTop w:val="0"/>
                      <w:marBottom w:val="0"/>
                      <w:divBdr>
                        <w:top w:val="none" w:sz="0" w:space="0" w:color="auto"/>
                        <w:left w:val="none" w:sz="0" w:space="0" w:color="auto"/>
                        <w:bottom w:val="none" w:sz="0" w:space="0" w:color="auto"/>
                        <w:right w:val="none" w:sz="0" w:space="0" w:color="auto"/>
                      </w:divBdr>
                    </w:div>
                  </w:divsChild>
                </w:div>
                <w:div w:id="1049569640">
                  <w:marLeft w:val="0"/>
                  <w:marRight w:val="0"/>
                  <w:marTop w:val="0"/>
                  <w:marBottom w:val="0"/>
                  <w:divBdr>
                    <w:top w:val="none" w:sz="0" w:space="0" w:color="auto"/>
                    <w:left w:val="none" w:sz="0" w:space="0" w:color="auto"/>
                    <w:bottom w:val="none" w:sz="0" w:space="0" w:color="auto"/>
                    <w:right w:val="none" w:sz="0" w:space="0" w:color="auto"/>
                  </w:divBdr>
                  <w:divsChild>
                    <w:div w:id="63186885">
                      <w:marLeft w:val="0"/>
                      <w:marRight w:val="0"/>
                      <w:marTop w:val="0"/>
                      <w:marBottom w:val="0"/>
                      <w:divBdr>
                        <w:top w:val="none" w:sz="0" w:space="0" w:color="auto"/>
                        <w:left w:val="none" w:sz="0" w:space="0" w:color="auto"/>
                        <w:bottom w:val="none" w:sz="0" w:space="0" w:color="auto"/>
                        <w:right w:val="none" w:sz="0" w:space="0" w:color="auto"/>
                      </w:divBdr>
                    </w:div>
                  </w:divsChild>
                </w:div>
                <w:div w:id="1071855669">
                  <w:marLeft w:val="0"/>
                  <w:marRight w:val="0"/>
                  <w:marTop w:val="0"/>
                  <w:marBottom w:val="0"/>
                  <w:divBdr>
                    <w:top w:val="none" w:sz="0" w:space="0" w:color="auto"/>
                    <w:left w:val="none" w:sz="0" w:space="0" w:color="auto"/>
                    <w:bottom w:val="none" w:sz="0" w:space="0" w:color="auto"/>
                    <w:right w:val="none" w:sz="0" w:space="0" w:color="auto"/>
                  </w:divBdr>
                  <w:divsChild>
                    <w:div w:id="1625845916">
                      <w:marLeft w:val="0"/>
                      <w:marRight w:val="0"/>
                      <w:marTop w:val="0"/>
                      <w:marBottom w:val="0"/>
                      <w:divBdr>
                        <w:top w:val="none" w:sz="0" w:space="0" w:color="auto"/>
                        <w:left w:val="none" w:sz="0" w:space="0" w:color="auto"/>
                        <w:bottom w:val="none" w:sz="0" w:space="0" w:color="auto"/>
                        <w:right w:val="none" w:sz="0" w:space="0" w:color="auto"/>
                      </w:divBdr>
                    </w:div>
                  </w:divsChild>
                </w:div>
                <w:div w:id="1081367648">
                  <w:marLeft w:val="0"/>
                  <w:marRight w:val="0"/>
                  <w:marTop w:val="0"/>
                  <w:marBottom w:val="0"/>
                  <w:divBdr>
                    <w:top w:val="none" w:sz="0" w:space="0" w:color="auto"/>
                    <w:left w:val="none" w:sz="0" w:space="0" w:color="auto"/>
                    <w:bottom w:val="none" w:sz="0" w:space="0" w:color="auto"/>
                    <w:right w:val="none" w:sz="0" w:space="0" w:color="auto"/>
                  </w:divBdr>
                  <w:divsChild>
                    <w:div w:id="1183975650">
                      <w:marLeft w:val="0"/>
                      <w:marRight w:val="0"/>
                      <w:marTop w:val="0"/>
                      <w:marBottom w:val="0"/>
                      <w:divBdr>
                        <w:top w:val="none" w:sz="0" w:space="0" w:color="auto"/>
                        <w:left w:val="none" w:sz="0" w:space="0" w:color="auto"/>
                        <w:bottom w:val="none" w:sz="0" w:space="0" w:color="auto"/>
                        <w:right w:val="none" w:sz="0" w:space="0" w:color="auto"/>
                      </w:divBdr>
                    </w:div>
                  </w:divsChild>
                </w:div>
                <w:div w:id="1096290450">
                  <w:marLeft w:val="0"/>
                  <w:marRight w:val="0"/>
                  <w:marTop w:val="0"/>
                  <w:marBottom w:val="0"/>
                  <w:divBdr>
                    <w:top w:val="none" w:sz="0" w:space="0" w:color="auto"/>
                    <w:left w:val="none" w:sz="0" w:space="0" w:color="auto"/>
                    <w:bottom w:val="none" w:sz="0" w:space="0" w:color="auto"/>
                    <w:right w:val="none" w:sz="0" w:space="0" w:color="auto"/>
                  </w:divBdr>
                  <w:divsChild>
                    <w:div w:id="1233353068">
                      <w:marLeft w:val="0"/>
                      <w:marRight w:val="0"/>
                      <w:marTop w:val="0"/>
                      <w:marBottom w:val="0"/>
                      <w:divBdr>
                        <w:top w:val="none" w:sz="0" w:space="0" w:color="auto"/>
                        <w:left w:val="none" w:sz="0" w:space="0" w:color="auto"/>
                        <w:bottom w:val="none" w:sz="0" w:space="0" w:color="auto"/>
                        <w:right w:val="none" w:sz="0" w:space="0" w:color="auto"/>
                      </w:divBdr>
                    </w:div>
                  </w:divsChild>
                </w:div>
                <w:div w:id="1098528586">
                  <w:marLeft w:val="0"/>
                  <w:marRight w:val="0"/>
                  <w:marTop w:val="0"/>
                  <w:marBottom w:val="0"/>
                  <w:divBdr>
                    <w:top w:val="none" w:sz="0" w:space="0" w:color="auto"/>
                    <w:left w:val="none" w:sz="0" w:space="0" w:color="auto"/>
                    <w:bottom w:val="none" w:sz="0" w:space="0" w:color="auto"/>
                    <w:right w:val="none" w:sz="0" w:space="0" w:color="auto"/>
                  </w:divBdr>
                  <w:divsChild>
                    <w:div w:id="1707371436">
                      <w:marLeft w:val="0"/>
                      <w:marRight w:val="0"/>
                      <w:marTop w:val="0"/>
                      <w:marBottom w:val="0"/>
                      <w:divBdr>
                        <w:top w:val="none" w:sz="0" w:space="0" w:color="auto"/>
                        <w:left w:val="none" w:sz="0" w:space="0" w:color="auto"/>
                        <w:bottom w:val="none" w:sz="0" w:space="0" w:color="auto"/>
                        <w:right w:val="none" w:sz="0" w:space="0" w:color="auto"/>
                      </w:divBdr>
                    </w:div>
                  </w:divsChild>
                </w:div>
                <w:div w:id="1138566684">
                  <w:marLeft w:val="0"/>
                  <w:marRight w:val="0"/>
                  <w:marTop w:val="0"/>
                  <w:marBottom w:val="0"/>
                  <w:divBdr>
                    <w:top w:val="none" w:sz="0" w:space="0" w:color="auto"/>
                    <w:left w:val="none" w:sz="0" w:space="0" w:color="auto"/>
                    <w:bottom w:val="none" w:sz="0" w:space="0" w:color="auto"/>
                    <w:right w:val="none" w:sz="0" w:space="0" w:color="auto"/>
                  </w:divBdr>
                  <w:divsChild>
                    <w:div w:id="117336917">
                      <w:marLeft w:val="0"/>
                      <w:marRight w:val="0"/>
                      <w:marTop w:val="0"/>
                      <w:marBottom w:val="0"/>
                      <w:divBdr>
                        <w:top w:val="none" w:sz="0" w:space="0" w:color="auto"/>
                        <w:left w:val="none" w:sz="0" w:space="0" w:color="auto"/>
                        <w:bottom w:val="none" w:sz="0" w:space="0" w:color="auto"/>
                        <w:right w:val="none" w:sz="0" w:space="0" w:color="auto"/>
                      </w:divBdr>
                    </w:div>
                  </w:divsChild>
                </w:div>
                <w:div w:id="1187013752">
                  <w:marLeft w:val="0"/>
                  <w:marRight w:val="0"/>
                  <w:marTop w:val="0"/>
                  <w:marBottom w:val="0"/>
                  <w:divBdr>
                    <w:top w:val="none" w:sz="0" w:space="0" w:color="auto"/>
                    <w:left w:val="none" w:sz="0" w:space="0" w:color="auto"/>
                    <w:bottom w:val="none" w:sz="0" w:space="0" w:color="auto"/>
                    <w:right w:val="none" w:sz="0" w:space="0" w:color="auto"/>
                  </w:divBdr>
                  <w:divsChild>
                    <w:div w:id="1346515980">
                      <w:marLeft w:val="0"/>
                      <w:marRight w:val="0"/>
                      <w:marTop w:val="0"/>
                      <w:marBottom w:val="0"/>
                      <w:divBdr>
                        <w:top w:val="none" w:sz="0" w:space="0" w:color="auto"/>
                        <w:left w:val="none" w:sz="0" w:space="0" w:color="auto"/>
                        <w:bottom w:val="none" w:sz="0" w:space="0" w:color="auto"/>
                        <w:right w:val="none" w:sz="0" w:space="0" w:color="auto"/>
                      </w:divBdr>
                    </w:div>
                  </w:divsChild>
                </w:div>
                <w:div w:id="1193109038">
                  <w:marLeft w:val="0"/>
                  <w:marRight w:val="0"/>
                  <w:marTop w:val="0"/>
                  <w:marBottom w:val="0"/>
                  <w:divBdr>
                    <w:top w:val="none" w:sz="0" w:space="0" w:color="auto"/>
                    <w:left w:val="none" w:sz="0" w:space="0" w:color="auto"/>
                    <w:bottom w:val="none" w:sz="0" w:space="0" w:color="auto"/>
                    <w:right w:val="none" w:sz="0" w:space="0" w:color="auto"/>
                  </w:divBdr>
                  <w:divsChild>
                    <w:div w:id="1760252355">
                      <w:marLeft w:val="0"/>
                      <w:marRight w:val="0"/>
                      <w:marTop w:val="0"/>
                      <w:marBottom w:val="0"/>
                      <w:divBdr>
                        <w:top w:val="none" w:sz="0" w:space="0" w:color="auto"/>
                        <w:left w:val="none" w:sz="0" w:space="0" w:color="auto"/>
                        <w:bottom w:val="none" w:sz="0" w:space="0" w:color="auto"/>
                        <w:right w:val="none" w:sz="0" w:space="0" w:color="auto"/>
                      </w:divBdr>
                    </w:div>
                  </w:divsChild>
                </w:div>
                <w:div w:id="1214073521">
                  <w:marLeft w:val="0"/>
                  <w:marRight w:val="0"/>
                  <w:marTop w:val="0"/>
                  <w:marBottom w:val="0"/>
                  <w:divBdr>
                    <w:top w:val="none" w:sz="0" w:space="0" w:color="auto"/>
                    <w:left w:val="none" w:sz="0" w:space="0" w:color="auto"/>
                    <w:bottom w:val="none" w:sz="0" w:space="0" w:color="auto"/>
                    <w:right w:val="none" w:sz="0" w:space="0" w:color="auto"/>
                  </w:divBdr>
                  <w:divsChild>
                    <w:div w:id="787431123">
                      <w:marLeft w:val="0"/>
                      <w:marRight w:val="0"/>
                      <w:marTop w:val="0"/>
                      <w:marBottom w:val="0"/>
                      <w:divBdr>
                        <w:top w:val="none" w:sz="0" w:space="0" w:color="auto"/>
                        <w:left w:val="none" w:sz="0" w:space="0" w:color="auto"/>
                        <w:bottom w:val="none" w:sz="0" w:space="0" w:color="auto"/>
                        <w:right w:val="none" w:sz="0" w:space="0" w:color="auto"/>
                      </w:divBdr>
                    </w:div>
                  </w:divsChild>
                </w:div>
                <w:div w:id="1250308051">
                  <w:marLeft w:val="0"/>
                  <w:marRight w:val="0"/>
                  <w:marTop w:val="0"/>
                  <w:marBottom w:val="0"/>
                  <w:divBdr>
                    <w:top w:val="none" w:sz="0" w:space="0" w:color="auto"/>
                    <w:left w:val="none" w:sz="0" w:space="0" w:color="auto"/>
                    <w:bottom w:val="none" w:sz="0" w:space="0" w:color="auto"/>
                    <w:right w:val="none" w:sz="0" w:space="0" w:color="auto"/>
                  </w:divBdr>
                  <w:divsChild>
                    <w:div w:id="157307545">
                      <w:marLeft w:val="0"/>
                      <w:marRight w:val="0"/>
                      <w:marTop w:val="0"/>
                      <w:marBottom w:val="0"/>
                      <w:divBdr>
                        <w:top w:val="none" w:sz="0" w:space="0" w:color="auto"/>
                        <w:left w:val="none" w:sz="0" w:space="0" w:color="auto"/>
                        <w:bottom w:val="none" w:sz="0" w:space="0" w:color="auto"/>
                        <w:right w:val="none" w:sz="0" w:space="0" w:color="auto"/>
                      </w:divBdr>
                    </w:div>
                  </w:divsChild>
                </w:div>
                <w:div w:id="1260526480">
                  <w:marLeft w:val="0"/>
                  <w:marRight w:val="0"/>
                  <w:marTop w:val="0"/>
                  <w:marBottom w:val="0"/>
                  <w:divBdr>
                    <w:top w:val="none" w:sz="0" w:space="0" w:color="auto"/>
                    <w:left w:val="none" w:sz="0" w:space="0" w:color="auto"/>
                    <w:bottom w:val="none" w:sz="0" w:space="0" w:color="auto"/>
                    <w:right w:val="none" w:sz="0" w:space="0" w:color="auto"/>
                  </w:divBdr>
                  <w:divsChild>
                    <w:div w:id="1330789142">
                      <w:marLeft w:val="0"/>
                      <w:marRight w:val="0"/>
                      <w:marTop w:val="0"/>
                      <w:marBottom w:val="0"/>
                      <w:divBdr>
                        <w:top w:val="none" w:sz="0" w:space="0" w:color="auto"/>
                        <w:left w:val="none" w:sz="0" w:space="0" w:color="auto"/>
                        <w:bottom w:val="none" w:sz="0" w:space="0" w:color="auto"/>
                        <w:right w:val="none" w:sz="0" w:space="0" w:color="auto"/>
                      </w:divBdr>
                    </w:div>
                  </w:divsChild>
                </w:div>
                <w:div w:id="1265772639">
                  <w:marLeft w:val="0"/>
                  <w:marRight w:val="0"/>
                  <w:marTop w:val="0"/>
                  <w:marBottom w:val="0"/>
                  <w:divBdr>
                    <w:top w:val="none" w:sz="0" w:space="0" w:color="auto"/>
                    <w:left w:val="none" w:sz="0" w:space="0" w:color="auto"/>
                    <w:bottom w:val="none" w:sz="0" w:space="0" w:color="auto"/>
                    <w:right w:val="none" w:sz="0" w:space="0" w:color="auto"/>
                  </w:divBdr>
                  <w:divsChild>
                    <w:div w:id="1844512737">
                      <w:marLeft w:val="0"/>
                      <w:marRight w:val="0"/>
                      <w:marTop w:val="0"/>
                      <w:marBottom w:val="0"/>
                      <w:divBdr>
                        <w:top w:val="none" w:sz="0" w:space="0" w:color="auto"/>
                        <w:left w:val="none" w:sz="0" w:space="0" w:color="auto"/>
                        <w:bottom w:val="none" w:sz="0" w:space="0" w:color="auto"/>
                        <w:right w:val="none" w:sz="0" w:space="0" w:color="auto"/>
                      </w:divBdr>
                    </w:div>
                  </w:divsChild>
                </w:div>
                <w:div w:id="1291127177">
                  <w:marLeft w:val="0"/>
                  <w:marRight w:val="0"/>
                  <w:marTop w:val="0"/>
                  <w:marBottom w:val="0"/>
                  <w:divBdr>
                    <w:top w:val="none" w:sz="0" w:space="0" w:color="auto"/>
                    <w:left w:val="none" w:sz="0" w:space="0" w:color="auto"/>
                    <w:bottom w:val="none" w:sz="0" w:space="0" w:color="auto"/>
                    <w:right w:val="none" w:sz="0" w:space="0" w:color="auto"/>
                  </w:divBdr>
                  <w:divsChild>
                    <w:div w:id="1052927515">
                      <w:marLeft w:val="0"/>
                      <w:marRight w:val="0"/>
                      <w:marTop w:val="0"/>
                      <w:marBottom w:val="0"/>
                      <w:divBdr>
                        <w:top w:val="none" w:sz="0" w:space="0" w:color="auto"/>
                        <w:left w:val="none" w:sz="0" w:space="0" w:color="auto"/>
                        <w:bottom w:val="none" w:sz="0" w:space="0" w:color="auto"/>
                        <w:right w:val="none" w:sz="0" w:space="0" w:color="auto"/>
                      </w:divBdr>
                    </w:div>
                  </w:divsChild>
                </w:div>
                <w:div w:id="1316453541">
                  <w:marLeft w:val="0"/>
                  <w:marRight w:val="0"/>
                  <w:marTop w:val="0"/>
                  <w:marBottom w:val="0"/>
                  <w:divBdr>
                    <w:top w:val="none" w:sz="0" w:space="0" w:color="auto"/>
                    <w:left w:val="none" w:sz="0" w:space="0" w:color="auto"/>
                    <w:bottom w:val="none" w:sz="0" w:space="0" w:color="auto"/>
                    <w:right w:val="none" w:sz="0" w:space="0" w:color="auto"/>
                  </w:divBdr>
                  <w:divsChild>
                    <w:div w:id="316106187">
                      <w:marLeft w:val="0"/>
                      <w:marRight w:val="0"/>
                      <w:marTop w:val="0"/>
                      <w:marBottom w:val="0"/>
                      <w:divBdr>
                        <w:top w:val="none" w:sz="0" w:space="0" w:color="auto"/>
                        <w:left w:val="none" w:sz="0" w:space="0" w:color="auto"/>
                        <w:bottom w:val="none" w:sz="0" w:space="0" w:color="auto"/>
                        <w:right w:val="none" w:sz="0" w:space="0" w:color="auto"/>
                      </w:divBdr>
                    </w:div>
                  </w:divsChild>
                </w:div>
                <w:div w:id="1326206710">
                  <w:marLeft w:val="0"/>
                  <w:marRight w:val="0"/>
                  <w:marTop w:val="0"/>
                  <w:marBottom w:val="0"/>
                  <w:divBdr>
                    <w:top w:val="none" w:sz="0" w:space="0" w:color="auto"/>
                    <w:left w:val="none" w:sz="0" w:space="0" w:color="auto"/>
                    <w:bottom w:val="none" w:sz="0" w:space="0" w:color="auto"/>
                    <w:right w:val="none" w:sz="0" w:space="0" w:color="auto"/>
                  </w:divBdr>
                  <w:divsChild>
                    <w:div w:id="1333217601">
                      <w:marLeft w:val="0"/>
                      <w:marRight w:val="0"/>
                      <w:marTop w:val="0"/>
                      <w:marBottom w:val="0"/>
                      <w:divBdr>
                        <w:top w:val="none" w:sz="0" w:space="0" w:color="auto"/>
                        <w:left w:val="none" w:sz="0" w:space="0" w:color="auto"/>
                        <w:bottom w:val="none" w:sz="0" w:space="0" w:color="auto"/>
                        <w:right w:val="none" w:sz="0" w:space="0" w:color="auto"/>
                      </w:divBdr>
                    </w:div>
                  </w:divsChild>
                </w:div>
                <w:div w:id="1357996623">
                  <w:marLeft w:val="0"/>
                  <w:marRight w:val="0"/>
                  <w:marTop w:val="0"/>
                  <w:marBottom w:val="0"/>
                  <w:divBdr>
                    <w:top w:val="none" w:sz="0" w:space="0" w:color="auto"/>
                    <w:left w:val="none" w:sz="0" w:space="0" w:color="auto"/>
                    <w:bottom w:val="none" w:sz="0" w:space="0" w:color="auto"/>
                    <w:right w:val="none" w:sz="0" w:space="0" w:color="auto"/>
                  </w:divBdr>
                  <w:divsChild>
                    <w:div w:id="784498495">
                      <w:marLeft w:val="0"/>
                      <w:marRight w:val="0"/>
                      <w:marTop w:val="0"/>
                      <w:marBottom w:val="0"/>
                      <w:divBdr>
                        <w:top w:val="none" w:sz="0" w:space="0" w:color="auto"/>
                        <w:left w:val="none" w:sz="0" w:space="0" w:color="auto"/>
                        <w:bottom w:val="none" w:sz="0" w:space="0" w:color="auto"/>
                        <w:right w:val="none" w:sz="0" w:space="0" w:color="auto"/>
                      </w:divBdr>
                    </w:div>
                  </w:divsChild>
                </w:div>
                <w:div w:id="1363360297">
                  <w:marLeft w:val="0"/>
                  <w:marRight w:val="0"/>
                  <w:marTop w:val="0"/>
                  <w:marBottom w:val="0"/>
                  <w:divBdr>
                    <w:top w:val="none" w:sz="0" w:space="0" w:color="auto"/>
                    <w:left w:val="none" w:sz="0" w:space="0" w:color="auto"/>
                    <w:bottom w:val="none" w:sz="0" w:space="0" w:color="auto"/>
                    <w:right w:val="none" w:sz="0" w:space="0" w:color="auto"/>
                  </w:divBdr>
                  <w:divsChild>
                    <w:div w:id="1654412960">
                      <w:marLeft w:val="0"/>
                      <w:marRight w:val="0"/>
                      <w:marTop w:val="0"/>
                      <w:marBottom w:val="0"/>
                      <w:divBdr>
                        <w:top w:val="none" w:sz="0" w:space="0" w:color="auto"/>
                        <w:left w:val="none" w:sz="0" w:space="0" w:color="auto"/>
                        <w:bottom w:val="none" w:sz="0" w:space="0" w:color="auto"/>
                        <w:right w:val="none" w:sz="0" w:space="0" w:color="auto"/>
                      </w:divBdr>
                    </w:div>
                  </w:divsChild>
                </w:div>
                <w:div w:id="1456829500">
                  <w:marLeft w:val="0"/>
                  <w:marRight w:val="0"/>
                  <w:marTop w:val="0"/>
                  <w:marBottom w:val="0"/>
                  <w:divBdr>
                    <w:top w:val="none" w:sz="0" w:space="0" w:color="auto"/>
                    <w:left w:val="none" w:sz="0" w:space="0" w:color="auto"/>
                    <w:bottom w:val="none" w:sz="0" w:space="0" w:color="auto"/>
                    <w:right w:val="none" w:sz="0" w:space="0" w:color="auto"/>
                  </w:divBdr>
                  <w:divsChild>
                    <w:div w:id="1124234707">
                      <w:marLeft w:val="0"/>
                      <w:marRight w:val="0"/>
                      <w:marTop w:val="0"/>
                      <w:marBottom w:val="0"/>
                      <w:divBdr>
                        <w:top w:val="none" w:sz="0" w:space="0" w:color="auto"/>
                        <w:left w:val="none" w:sz="0" w:space="0" w:color="auto"/>
                        <w:bottom w:val="none" w:sz="0" w:space="0" w:color="auto"/>
                        <w:right w:val="none" w:sz="0" w:space="0" w:color="auto"/>
                      </w:divBdr>
                    </w:div>
                  </w:divsChild>
                </w:div>
                <w:div w:id="1465123043">
                  <w:marLeft w:val="0"/>
                  <w:marRight w:val="0"/>
                  <w:marTop w:val="0"/>
                  <w:marBottom w:val="0"/>
                  <w:divBdr>
                    <w:top w:val="none" w:sz="0" w:space="0" w:color="auto"/>
                    <w:left w:val="none" w:sz="0" w:space="0" w:color="auto"/>
                    <w:bottom w:val="none" w:sz="0" w:space="0" w:color="auto"/>
                    <w:right w:val="none" w:sz="0" w:space="0" w:color="auto"/>
                  </w:divBdr>
                  <w:divsChild>
                    <w:div w:id="1709796041">
                      <w:marLeft w:val="0"/>
                      <w:marRight w:val="0"/>
                      <w:marTop w:val="0"/>
                      <w:marBottom w:val="0"/>
                      <w:divBdr>
                        <w:top w:val="none" w:sz="0" w:space="0" w:color="auto"/>
                        <w:left w:val="none" w:sz="0" w:space="0" w:color="auto"/>
                        <w:bottom w:val="none" w:sz="0" w:space="0" w:color="auto"/>
                        <w:right w:val="none" w:sz="0" w:space="0" w:color="auto"/>
                      </w:divBdr>
                    </w:div>
                  </w:divsChild>
                </w:div>
                <w:div w:id="1487235930">
                  <w:marLeft w:val="0"/>
                  <w:marRight w:val="0"/>
                  <w:marTop w:val="0"/>
                  <w:marBottom w:val="0"/>
                  <w:divBdr>
                    <w:top w:val="none" w:sz="0" w:space="0" w:color="auto"/>
                    <w:left w:val="none" w:sz="0" w:space="0" w:color="auto"/>
                    <w:bottom w:val="none" w:sz="0" w:space="0" w:color="auto"/>
                    <w:right w:val="none" w:sz="0" w:space="0" w:color="auto"/>
                  </w:divBdr>
                  <w:divsChild>
                    <w:div w:id="1695184646">
                      <w:marLeft w:val="0"/>
                      <w:marRight w:val="0"/>
                      <w:marTop w:val="0"/>
                      <w:marBottom w:val="0"/>
                      <w:divBdr>
                        <w:top w:val="none" w:sz="0" w:space="0" w:color="auto"/>
                        <w:left w:val="none" w:sz="0" w:space="0" w:color="auto"/>
                        <w:bottom w:val="none" w:sz="0" w:space="0" w:color="auto"/>
                        <w:right w:val="none" w:sz="0" w:space="0" w:color="auto"/>
                      </w:divBdr>
                    </w:div>
                  </w:divsChild>
                </w:div>
                <w:div w:id="1507086929">
                  <w:marLeft w:val="0"/>
                  <w:marRight w:val="0"/>
                  <w:marTop w:val="0"/>
                  <w:marBottom w:val="0"/>
                  <w:divBdr>
                    <w:top w:val="none" w:sz="0" w:space="0" w:color="auto"/>
                    <w:left w:val="none" w:sz="0" w:space="0" w:color="auto"/>
                    <w:bottom w:val="none" w:sz="0" w:space="0" w:color="auto"/>
                    <w:right w:val="none" w:sz="0" w:space="0" w:color="auto"/>
                  </w:divBdr>
                  <w:divsChild>
                    <w:div w:id="1135368864">
                      <w:marLeft w:val="0"/>
                      <w:marRight w:val="0"/>
                      <w:marTop w:val="0"/>
                      <w:marBottom w:val="0"/>
                      <w:divBdr>
                        <w:top w:val="none" w:sz="0" w:space="0" w:color="auto"/>
                        <w:left w:val="none" w:sz="0" w:space="0" w:color="auto"/>
                        <w:bottom w:val="none" w:sz="0" w:space="0" w:color="auto"/>
                        <w:right w:val="none" w:sz="0" w:space="0" w:color="auto"/>
                      </w:divBdr>
                    </w:div>
                  </w:divsChild>
                </w:div>
                <w:div w:id="1521896060">
                  <w:marLeft w:val="0"/>
                  <w:marRight w:val="0"/>
                  <w:marTop w:val="0"/>
                  <w:marBottom w:val="0"/>
                  <w:divBdr>
                    <w:top w:val="none" w:sz="0" w:space="0" w:color="auto"/>
                    <w:left w:val="none" w:sz="0" w:space="0" w:color="auto"/>
                    <w:bottom w:val="none" w:sz="0" w:space="0" w:color="auto"/>
                    <w:right w:val="none" w:sz="0" w:space="0" w:color="auto"/>
                  </w:divBdr>
                  <w:divsChild>
                    <w:div w:id="1721242931">
                      <w:marLeft w:val="0"/>
                      <w:marRight w:val="0"/>
                      <w:marTop w:val="0"/>
                      <w:marBottom w:val="0"/>
                      <w:divBdr>
                        <w:top w:val="none" w:sz="0" w:space="0" w:color="auto"/>
                        <w:left w:val="none" w:sz="0" w:space="0" w:color="auto"/>
                        <w:bottom w:val="none" w:sz="0" w:space="0" w:color="auto"/>
                        <w:right w:val="none" w:sz="0" w:space="0" w:color="auto"/>
                      </w:divBdr>
                    </w:div>
                  </w:divsChild>
                </w:div>
                <w:div w:id="1690522306">
                  <w:marLeft w:val="0"/>
                  <w:marRight w:val="0"/>
                  <w:marTop w:val="0"/>
                  <w:marBottom w:val="0"/>
                  <w:divBdr>
                    <w:top w:val="none" w:sz="0" w:space="0" w:color="auto"/>
                    <w:left w:val="none" w:sz="0" w:space="0" w:color="auto"/>
                    <w:bottom w:val="none" w:sz="0" w:space="0" w:color="auto"/>
                    <w:right w:val="none" w:sz="0" w:space="0" w:color="auto"/>
                  </w:divBdr>
                  <w:divsChild>
                    <w:div w:id="410934424">
                      <w:marLeft w:val="0"/>
                      <w:marRight w:val="0"/>
                      <w:marTop w:val="0"/>
                      <w:marBottom w:val="0"/>
                      <w:divBdr>
                        <w:top w:val="none" w:sz="0" w:space="0" w:color="auto"/>
                        <w:left w:val="none" w:sz="0" w:space="0" w:color="auto"/>
                        <w:bottom w:val="none" w:sz="0" w:space="0" w:color="auto"/>
                        <w:right w:val="none" w:sz="0" w:space="0" w:color="auto"/>
                      </w:divBdr>
                    </w:div>
                  </w:divsChild>
                </w:div>
                <w:div w:id="1692682136">
                  <w:marLeft w:val="0"/>
                  <w:marRight w:val="0"/>
                  <w:marTop w:val="0"/>
                  <w:marBottom w:val="0"/>
                  <w:divBdr>
                    <w:top w:val="none" w:sz="0" w:space="0" w:color="auto"/>
                    <w:left w:val="none" w:sz="0" w:space="0" w:color="auto"/>
                    <w:bottom w:val="none" w:sz="0" w:space="0" w:color="auto"/>
                    <w:right w:val="none" w:sz="0" w:space="0" w:color="auto"/>
                  </w:divBdr>
                  <w:divsChild>
                    <w:div w:id="1231034983">
                      <w:marLeft w:val="0"/>
                      <w:marRight w:val="0"/>
                      <w:marTop w:val="0"/>
                      <w:marBottom w:val="0"/>
                      <w:divBdr>
                        <w:top w:val="none" w:sz="0" w:space="0" w:color="auto"/>
                        <w:left w:val="none" w:sz="0" w:space="0" w:color="auto"/>
                        <w:bottom w:val="none" w:sz="0" w:space="0" w:color="auto"/>
                        <w:right w:val="none" w:sz="0" w:space="0" w:color="auto"/>
                      </w:divBdr>
                    </w:div>
                  </w:divsChild>
                </w:div>
                <w:div w:id="1692686643">
                  <w:marLeft w:val="0"/>
                  <w:marRight w:val="0"/>
                  <w:marTop w:val="0"/>
                  <w:marBottom w:val="0"/>
                  <w:divBdr>
                    <w:top w:val="none" w:sz="0" w:space="0" w:color="auto"/>
                    <w:left w:val="none" w:sz="0" w:space="0" w:color="auto"/>
                    <w:bottom w:val="none" w:sz="0" w:space="0" w:color="auto"/>
                    <w:right w:val="none" w:sz="0" w:space="0" w:color="auto"/>
                  </w:divBdr>
                  <w:divsChild>
                    <w:div w:id="1351032947">
                      <w:marLeft w:val="0"/>
                      <w:marRight w:val="0"/>
                      <w:marTop w:val="0"/>
                      <w:marBottom w:val="0"/>
                      <w:divBdr>
                        <w:top w:val="none" w:sz="0" w:space="0" w:color="auto"/>
                        <w:left w:val="none" w:sz="0" w:space="0" w:color="auto"/>
                        <w:bottom w:val="none" w:sz="0" w:space="0" w:color="auto"/>
                        <w:right w:val="none" w:sz="0" w:space="0" w:color="auto"/>
                      </w:divBdr>
                    </w:div>
                  </w:divsChild>
                </w:div>
                <w:div w:id="1726444887">
                  <w:marLeft w:val="0"/>
                  <w:marRight w:val="0"/>
                  <w:marTop w:val="0"/>
                  <w:marBottom w:val="0"/>
                  <w:divBdr>
                    <w:top w:val="none" w:sz="0" w:space="0" w:color="auto"/>
                    <w:left w:val="none" w:sz="0" w:space="0" w:color="auto"/>
                    <w:bottom w:val="none" w:sz="0" w:space="0" w:color="auto"/>
                    <w:right w:val="none" w:sz="0" w:space="0" w:color="auto"/>
                  </w:divBdr>
                  <w:divsChild>
                    <w:div w:id="325404042">
                      <w:marLeft w:val="0"/>
                      <w:marRight w:val="0"/>
                      <w:marTop w:val="0"/>
                      <w:marBottom w:val="0"/>
                      <w:divBdr>
                        <w:top w:val="none" w:sz="0" w:space="0" w:color="auto"/>
                        <w:left w:val="none" w:sz="0" w:space="0" w:color="auto"/>
                        <w:bottom w:val="none" w:sz="0" w:space="0" w:color="auto"/>
                        <w:right w:val="none" w:sz="0" w:space="0" w:color="auto"/>
                      </w:divBdr>
                    </w:div>
                  </w:divsChild>
                </w:div>
                <w:div w:id="1737850282">
                  <w:marLeft w:val="0"/>
                  <w:marRight w:val="0"/>
                  <w:marTop w:val="0"/>
                  <w:marBottom w:val="0"/>
                  <w:divBdr>
                    <w:top w:val="none" w:sz="0" w:space="0" w:color="auto"/>
                    <w:left w:val="none" w:sz="0" w:space="0" w:color="auto"/>
                    <w:bottom w:val="none" w:sz="0" w:space="0" w:color="auto"/>
                    <w:right w:val="none" w:sz="0" w:space="0" w:color="auto"/>
                  </w:divBdr>
                  <w:divsChild>
                    <w:div w:id="392392434">
                      <w:marLeft w:val="0"/>
                      <w:marRight w:val="0"/>
                      <w:marTop w:val="0"/>
                      <w:marBottom w:val="0"/>
                      <w:divBdr>
                        <w:top w:val="none" w:sz="0" w:space="0" w:color="auto"/>
                        <w:left w:val="none" w:sz="0" w:space="0" w:color="auto"/>
                        <w:bottom w:val="none" w:sz="0" w:space="0" w:color="auto"/>
                        <w:right w:val="none" w:sz="0" w:space="0" w:color="auto"/>
                      </w:divBdr>
                    </w:div>
                  </w:divsChild>
                </w:div>
                <w:div w:id="1831823340">
                  <w:marLeft w:val="0"/>
                  <w:marRight w:val="0"/>
                  <w:marTop w:val="0"/>
                  <w:marBottom w:val="0"/>
                  <w:divBdr>
                    <w:top w:val="none" w:sz="0" w:space="0" w:color="auto"/>
                    <w:left w:val="none" w:sz="0" w:space="0" w:color="auto"/>
                    <w:bottom w:val="none" w:sz="0" w:space="0" w:color="auto"/>
                    <w:right w:val="none" w:sz="0" w:space="0" w:color="auto"/>
                  </w:divBdr>
                  <w:divsChild>
                    <w:div w:id="1083256821">
                      <w:marLeft w:val="0"/>
                      <w:marRight w:val="0"/>
                      <w:marTop w:val="0"/>
                      <w:marBottom w:val="0"/>
                      <w:divBdr>
                        <w:top w:val="none" w:sz="0" w:space="0" w:color="auto"/>
                        <w:left w:val="none" w:sz="0" w:space="0" w:color="auto"/>
                        <w:bottom w:val="none" w:sz="0" w:space="0" w:color="auto"/>
                        <w:right w:val="none" w:sz="0" w:space="0" w:color="auto"/>
                      </w:divBdr>
                    </w:div>
                  </w:divsChild>
                </w:div>
                <w:div w:id="1871920416">
                  <w:marLeft w:val="0"/>
                  <w:marRight w:val="0"/>
                  <w:marTop w:val="0"/>
                  <w:marBottom w:val="0"/>
                  <w:divBdr>
                    <w:top w:val="none" w:sz="0" w:space="0" w:color="auto"/>
                    <w:left w:val="none" w:sz="0" w:space="0" w:color="auto"/>
                    <w:bottom w:val="none" w:sz="0" w:space="0" w:color="auto"/>
                    <w:right w:val="none" w:sz="0" w:space="0" w:color="auto"/>
                  </w:divBdr>
                  <w:divsChild>
                    <w:div w:id="995886503">
                      <w:marLeft w:val="0"/>
                      <w:marRight w:val="0"/>
                      <w:marTop w:val="0"/>
                      <w:marBottom w:val="0"/>
                      <w:divBdr>
                        <w:top w:val="none" w:sz="0" w:space="0" w:color="auto"/>
                        <w:left w:val="none" w:sz="0" w:space="0" w:color="auto"/>
                        <w:bottom w:val="none" w:sz="0" w:space="0" w:color="auto"/>
                        <w:right w:val="none" w:sz="0" w:space="0" w:color="auto"/>
                      </w:divBdr>
                    </w:div>
                  </w:divsChild>
                </w:div>
                <w:div w:id="1873615658">
                  <w:marLeft w:val="0"/>
                  <w:marRight w:val="0"/>
                  <w:marTop w:val="0"/>
                  <w:marBottom w:val="0"/>
                  <w:divBdr>
                    <w:top w:val="none" w:sz="0" w:space="0" w:color="auto"/>
                    <w:left w:val="none" w:sz="0" w:space="0" w:color="auto"/>
                    <w:bottom w:val="none" w:sz="0" w:space="0" w:color="auto"/>
                    <w:right w:val="none" w:sz="0" w:space="0" w:color="auto"/>
                  </w:divBdr>
                  <w:divsChild>
                    <w:div w:id="1477793838">
                      <w:marLeft w:val="0"/>
                      <w:marRight w:val="0"/>
                      <w:marTop w:val="0"/>
                      <w:marBottom w:val="0"/>
                      <w:divBdr>
                        <w:top w:val="none" w:sz="0" w:space="0" w:color="auto"/>
                        <w:left w:val="none" w:sz="0" w:space="0" w:color="auto"/>
                        <w:bottom w:val="none" w:sz="0" w:space="0" w:color="auto"/>
                        <w:right w:val="none" w:sz="0" w:space="0" w:color="auto"/>
                      </w:divBdr>
                    </w:div>
                  </w:divsChild>
                </w:div>
                <w:div w:id="1930236091">
                  <w:marLeft w:val="0"/>
                  <w:marRight w:val="0"/>
                  <w:marTop w:val="0"/>
                  <w:marBottom w:val="0"/>
                  <w:divBdr>
                    <w:top w:val="none" w:sz="0" w:space="0" w:color="auto"/>
                    <w:left w:val="none" w:sz="0" w:space="0" w:color="auto"/>
                    <w:bottom w:val="none" w:sz="0" w:space="0" w:color="auto"/>
                    <w:right w:val="none" w:sz="0" w:space="0" w:color="auto"/>
                  </w:divBdr>
                  <w:divsChild>
                    <w:div w:id="912202196">
                      <w:marLeft w:val="0"/>
                      <w:marRight w:val="0"/>
                      <w:marTop w:val="0"/>
                      <w:marBottom w:val="0"/>
                      <w:divBdr>
                        <w:top w:val="none" w:sz="0" w:space="0" w:color="auto"/>
                        <w:left w:val="none" w:sz="0" w:space="0" w:color="auto"/>
                        <w:bottom w:val="none" w:sz="0" w:space="0" w:color="auto"/>
                        <w:right w:val="none" w:sz="0" w:space="0" w:color="auto"/>
                      </w:divBdr>
                    </w:div>
                  </w:divsChild>
                </w:div>
                <w:div w:id="1958292489">
                  <w:marLeft w:val="0"/>
                  <w:marRight w:val="0"/>
                  <w:marTop w:val="0"/>
                  <w:marBottom w:val="0"/>
                  <w:divBdr>
                    <w:top w:val="none" w:sz="0" w:space="0" w:color="auto"/>
                    <w:left w:val="none" w:sz="0" w:space="0" w:color="auto"/>
                    <w:bottom w:val="none" w:sz="0" w:space="0" w:color="auto"/>
                    <w:right w:val="none" w:sz="0" w:space="0" w:color="auto"/>
                  </w:divBdr>
                  <w:divsChild>
                    <w:div w:id="837697260">
                      <w:marLeft w:val="0"/>
                      <w:marRight w:val="0"/>
                      <w:marTop w:val="0"/>
                      <w:marBottom w:val="0"/>
                      <w:divBdr>
                        <w:top w:val="none" w:sz="0" w:space="0" w:color="auto"/>
                        <w:left w:val="none" w:sz="0" w:space="0" w:color="auto"/>
                        <w:bottom w:val="none" w:sz="0" w:space="0" w:color="auto"/>
                        <w:right w:val="none" w:sz="0" w:space="0" w:color="auto"/>
                      </w:divBdr>
                    </w:div>
                  </w:divsChild>
                </w:div>
                <w:div w:id="1972783326">
                  <w:marLeft w:val="0"/>
                  <w:marRight w:val="0"/>
                  <w:marTop w:val="0"/>
                  <w:marBottom w:val="0"/>
                  <w:divBdr>
                    <w:top w:val="none" w:sz="0" w:space="0" w:color="auto"/>
                    <w:left w:val="none" w:sz="0" w:space="0" w:color="auto"/>
                    <w:bottom w:val="none" w:sz="0" w:space="0" w:color="auto"/>
                    <w:right w:val="none" w:sz="0" w:space="0" w:color="auto"/>
                  </w:divBdr>
                  <w:divsChild>
                    <w:div w:id="719595939">
                      <w:marLeft w:val="0"/>
                      <w:marRight w:val="0"/>
                      <w:marTop w:val="0"/>
                      <w:marBottom w:val="0"/>
                      <w:divBdr>
                        <w:top w:val="none" w:sz="0" w:space="0" w:color="auto"/>
                        <w:left w:val="none" w:sz="0" w:space="0" w:color="auto"/>
                        <w:bottom w:val="none" w:sz="0" w:space="0" w:color="auto"/>
                        <w:right w:val="none" w:sz="0" w:space="0" w:color="auto"/>
                      </w:divBdr>
                    </w:div>
                  </w:divsChild>
                </w:div>
                <w:div w:id="1992324520">
                  <w:marLeft w:val="0"/>
                  <w:marRight w:val="0"/>
                  <w:marTop w:val="0"/>
                  <w:marBottom w:val="0"/>
                  <w:divBdr>
                    <w:top w:val="none" w:sz="0" w:space="0" w:color="auto"/>
                    <w:left w:val="none" w:sz="0" w:space="0" w:color="auto"/>
                    <w:bottom w:val="none" w:sz="0" w:space="0" w:color="auto"/>
                    <w:right w:val="none" w:sz="0" w:space="0" w:color="auto"/>
                  </w:divBdr>
                  <w:divsChild>
                    <w:div w:id="1463962402">
                      <w:marLeft w:val="0"/>
                      <w:marRight w:val="0"/>
                      <w:marTop w:val="0"/>
                      <w:marBottom w:val="0"/>
                      <w:divBdr>
                        <w:top w:val="none" w:sz="0" w:space="0" w:color="auto"/>
                        <w:left w:val="none" w:sz="0" w:space="0" w:color="auto"/>
                        <w:bottom w:val="none" w:sz="0" w:space="0" w:color="auto"/>
                        <w:right w:val="none" w:sz="0" w:space="0" w:color="auto"/>
                      </w:divBdr>
                    </w:div>
                  </w:divsChild>
                </w:div>
                <w:div w:id="1995835158">
                  <w:marLeft w:val="0"/>
                  <w:marRight w:val="0"/>
                  <w:marTop w:val="0"/>
                  <w:marBottom w:val="0"/>
                  <w:divBdr>
                    <w:top w:val="none" w:sz="0" w:space="0" w:color="auto"/>
                    <w:left w:val="none" w:sz="0" w:space="0" w:color="auto"/>
                    <w:bottom w:val="none" w:sz="0" w:space="0" w:color="auto"/>
                    <w:right w:val="none" w:sz="0" w:space="0" w:color="auto"/>
                  </w:divBdr>
                  <w:divsChild>
                    <w:div w:id="247662419">
                      <w:marLeft w:val="0"/>
                      <w:marRight w:val="0"/>
                      <w:marTop w:val="0"/>
                      <w:marBottom w:val="0"/>
                      <w:divBdr>
                        <w:top w:val="none" w:sz="0" w:space="0" w:color="auto"/>
                        <w:left w:val="none" w:sz="0" w:space="0" w:color="auto"/>
                        <w:bottom w:val="none" w:sz="0" w:space="0" w:color="auto"/>
                        <w:right w:val="none" w:sz="0" w:space="0" w:color="auto"/>
                      </w:divBdr>
                    </w:div>
                  </w:divsChild>
                </w:div>
                <w:div w:id="2036806270">
                  <w:marLeft w:val="0"/>
                  <w:marRight w:val="0"/>
                  <w:marTop w:val="0"/>
                  <w:marBottom w:val="0"/>
                  <w:divBdr>
                    <w:top w:val="none" w:sz="0" w:space="0" w:color="auto"/>
                    <w:left w:val="none" w:sz="0" w:space="0" w:color="auto"/>
                    <w:bottom w:val="none" w:sz="0" w:space="0" w:color="auto"/>
                    <w:right w:val="none" w:sz="0" w:space="0" w:color="auto"/>
                  </w:divBdr>
                  <w:divsChild>
                    <w:div w:id="187186737">
                      <w:marLeft w:val="0"/>
                      <w:marRight w:val="0"/>
                      <w:marTop w:val="0"/>
                      <w:marBottom w:val="0"/>
                      <w:divBdr>
                        <w:top w:val="none" w:sz="0" w:space="0" w:color="auto"/>
                        <w:left w:val="none" w:sz="0" w:space="0" w:color="auto"/>
                        <w:bottom w:val="none" w:sz="0" w:space="0" w:color="auto"/>
                        <w:right w:val="none" w:sz="0" w:space="0" w:color="auto"/>
                      </w:divBdr>
                    </w:div>
                  </w:divsChild>
                </w:div>
                <w:div w:id="2046560682">
                  <w:marLeft w:val="0"/>
                  <w:marRight w:val="0"/>
                  <w:marTop w:val="0"/>
                  <w:marBottom w:val="0"/>
                  <w:divBdr>
                    <w:top w:val="none" w:sz="0" w:space="0" w:color="auto"/>
                    <w:left w:val="none" w:sz="0" w:space="0" w:color="auto"/>
                    <w:bottom w:val="none" w:sz="0" w:space="0" w:color="auto"/>
                    <w:right w:val="none" w:sz="0" w:space="0" w:color="auto"/>
                  </w:divBdr>
                  <w:divsChild>
                    <w:div w:id="1689715699">
                      <w:marLeft w:val="0"/>
                      <w:marRight w:val="0"/>
                      <w:marTop w:val="0"/>
                      <w:marBottom w:val="0"/>
                      <w:divBdr>
                        <w:top w:val="none" w:sz="0" w:space="0" w:color="auto"/>
                        <w:left w:val="none" w:sz="0" w:space="0" w:color="auto"/>
                        <w:bottom w:val="none" w:sz="0" w:space="0" w:color="auto"/>
                        <w:right w:val="none" w:sz="0" w:space="0" w:color="auto"/>
                      </w:divBdr>
                    </w:div>
                  </w:divsChild>
                </w:div>
                <w:div w:id="2080135359">
                  <w:marLeft w:val="0"/>
                  <w:marRight w:val="0"/>
                  <w:marTop w:val="0"/>
                  <w:marBottom w:val="0"/>
                  <w:divBdr>
                    <w:top w:val="none" w:sz="0" w:space="0" w:color="auto"/>
                    <w:left w:val="none" w:sz="0" w:space="0" w:color="auto"/>
                    <w:bottom w:val="none" w:sz="0" w:space="0" w:color="auto"/>
                    <w:right w:val="none" w:sz="0" w:space="0" w:color="auto"/>
                  </w:divBdr>
                  <w:divsChild>
                    <w:div w:id="2030718411">
                      <w:marLeft w:val="0"/>
                      <w:marRight w:val="0"/>
                      <w:marTop w:val="0"/>
                      <w:marBottom w:val="0"/>
                      <w:divBdr>
                        <w:top w:val="none" w:sz="0" w:space="0" w:color="auto"/>
                        <w:left w:val="none" w:sz="0" w:space="0" w:color="auto"/>
                        <w:bottom w:val="none" w:sz="0" w:space="0" w:color="auto"/>
                        <w:right w:val="none" w:sz="0" w:space="0" w:color="auto"/>
                      </w:divBdr>
                    </w:div>
                  </w:divsChild>
                </w:div>
                <w:div w:id="2113472276">
                  <w:marLeft w:val="0"/>
                  <w:marRight w:val="0"/>
                  <w:marTop w:val="0"/>
                  <w:marBottom w:val="0"/>
                  <w:divBdr>
                    <w:top w:val="none" w:sz="0" w:space="0" w:color="auto"/>
                    <w:left w:val="none" w:sz="0" w:space="0" w:color="auto"/>
                    <w:bottom w:val="none" w:sz="0" w:space="0" w:color="auto"/>
                    <w:right w:val="none" w:sz="0" w:space="0" w:color="auto"/>
                  </w:divBdr>
                  <w:divsChild>
                    <w:div w:id="1627346586">
                      <w:marLeft w:val="0"/>
                      <w:marRight w:val="0"/>
                      <w:marTop w:val="0"/>
                      <w:marBottom w:val="0"/>
                      <w:divBdr>
                        <w:top w:val="none" w:sz="0" w:space="0" w:color="auto"/>
                        <w:left w:val="none" w:sz="0" w:space="0" w:color="auto"/>
                        <w:bottom w:val="none" w:sz="0" w:space="0" w:color="auto"/>
                        <w:right w:val="none" w:sz="0" w:space="0" w:color="auto"/>
                      </w:divBdr>
                    </w:div>
                  </w:divsChild>
                </w:div>
                <w:div w:id="2137403094">
                  <w:marLeft w:val="0"/>
                  <w:marRight w:val="0"/>
                  <w:marTop w:val="0"/>
                  <w:marBottom w:val="0"/>
                  <w:divBdr>
                    <w:top w:val="none" w:sz="0" w:space="0" w:color="auto"/>
                    <w:left w:val="none" w:sz="0" w:space="0" w:color="auto"/>
                    <w:bottom w:val="none" w:sz="0" w:space="0" w:color="auto"/>
                    <w:right w:val="none" w:sz="0" w:space="0" w:color="auto"/>
                  </w:divBdr>
                  <w:divsChild>
                    <w:div w:id="1793205337">
                      <w:marLeft w:val="0"/>
                      <w:marRight w:val="0"/>
                      <w:marTop w:val="0"/>
                      <w:marBottom w:val="0"/>
                      <w:divBdr>
                        <w:top w:val="none" w:sz="0" w:space="0" w:color="auto"/>
                        <w:left w:val="none" w:sz="0" w:space="0" w:color="auto"/>
                        <w:bottom w:val="none" w:sz="0" w:space="0" w:color="auto"/>
                        <w:right w:val="none" w:sz="0" w:space="0" w:color="auto"/>
                      </w:divBdr>
                    </w:div>
                  </w:divsChild>
                </w:div>
                <w:div w:id="2142922342">
                  <w:marLeft w:val="0"/>
                  <w:marRight w:val="0"/>
                  <w:marTop w:val="0"/>
                  <w:marBottom w:val="0"/>
                  <w:divBdr>
                    <w:top w:val="none" w:sz="0" w:space="0" w:color="auto"/>
                    <w:left w:val="none" w:sz="0" w:space="0" w:color="auto"/>
                    <w:bottom w:val="none" w:sz="0" w:space="0" w:color="auto"/>
                    <w:right w:val="none" w:sz="0" w:space="0" w:color="auto"/>
                  </w:divBdr>
                  <w:divsChild>
                    <w:div w:id="16154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6133">
          <w:marLeft w:val="0"/>
          <w:marRight w:val="0"/>
          <w:marTop w:val="0"/>
          <w:marBottom w:val="0"/>
          <w:divBdr>
            <w:top w:val="none" w:sz="0" w:space="0" w:color="auto"/>
            <w:left w:val="none" w:sz="0" w:space="0" w:color="auto"/>
            <w:bottom w:val="none" w:sz="0" w:space="0" w:color="auto"/>
            <w:right w:val="none" w:sz="0" w:space="0" w:color="auto"/>
          </w:divBdr>
        </w:div>
        <w:div w:id="497043070">
          <w:marLeft w:val="0"/>
          <w:marRight w:val="0"/>
          <w:marTop w:val="0"/>
          <w:marBottom w:val="0"/>
          <w:divBdr>
            <w:top w:val="none" w:sz="0" w:space="0" w:color="auto"/>
            <w:left w:val="none" w:sz="0" w:space="0" w:color="auto"/>
            <w:bottom w:val="none" w:sz="0" w:space="0" w:color="auto"/>
            <w:right w:val="none" w:sz="0" w:space="0" w:color="auto"/>
          </w:divBdr>
        </w:div>
        <w:div w:id="517500938">
          <w:marLeft w:val="0"/>
          <w:marRight w:val="0"/>
          <w:marTop w:val="0"/>
          <w:marBottom w:val="0"/>
          <w:divBdr>
            <w:top w:val="none" w:sz="0" w:space="0" w:color="auto"/>
            <w:left w:val="none" w:sz="0" w:space="0" w:color="auto"/>
            <w:bottom w:val="none" w:sz="0" w:space="0" w:color="auto"/>
            <w:right w:val="none" w:sz="0" w:space="0" w:color="auto"/>
          </w:divBdr>
        </w:div>
        <w:div w:id="761880517">
          <w:marLeft w:val="0"/>
          <w:marRight w:val="0"/>
          <w:marTop w:val="0"/>
          <w:marBottom w:val="0"/>
          <w:divBdr>
            <w:top w:val="none" w:sz="0" w:space="0" w:color="auto"/>
            <w:left w:val="none" w:sz="0" w:space="0" w:color="auto"/>
            <w:bottom w:val="none" w:sz="0" w:space="0" w:color="auto"/>
            <w:right w:val="none" w:sz="0" w:space="0" w:color="auto"/>
          </w:divBdr>
          <w:divsChild>
            <w:div w:id="1126658190">
              <w:marLeft w:val="-75"/>
              <w:marRight w:val="0"/>
              <w:marTop w:val="30"/>
              <w:marBottom w:val="30"/>
              <w:divBdr>
                <w:top w:val="none" w:sz="0" w:space="0" w:color="auto"/>
                <w:left w:val="none" w:sz="0" w:space="0" w:color="auto"/>
                <w:bottom w:val="none" w:sz="0" w:space="0" w:color="auto"/>
                <w:right w:val="none" w:sz="0" w:space="0" w:color="auto"/>
              </w:divBdr>
              <w:divsChild>
                <w:div w:id="66418431">
                  <w:marLeft w:val="0"/>
                  <w:marRight w:val="0"/>
                  <w:marTop w:val="0"/>
                  <w:marBottom w:val="0"/>
                  <w:divBdr>
                    <w:top w:val="none" w:sz="0" w:space="0" w:color="auto"/>
                    <w:left w:val="none" w:sz="0" w:space="0" w:color="auto"/>
                    <w:bottom w:val="none" w:sz="0" w:space="0" w:color="auto"/>
                    <w:right w:val="none" w:sz="0" w:space="0" w:color="auto"/>
                  </w:divBdr>
                  <w:divsChild>
                    <w:div w:id="369720626">
                      <w:marLeft w:val="0"/>
                      <w:marRight w:val="0"/>
                      <w:marTop w:val="0"/>
                      <w:marBottom w:val="0"/>
                      <w:divBdr>
                        <w:top w:val="none" w:sz="0" w:space="0" w:color="auto"/>
                        <w:left w:val="none" w:sz="0" w:space="0" w:color="auto"/>
                        <w:bottom w:val="none" w:sz="0" w:space="0" w:color="auto"/>
                        <w:right w:val="none" w:sz="0" w:space="0" w:color="auto"/>
                      </w:divBdr>
                    </w:div>
                  </w:divsChild>
                </w:div>
                <w:div w:id="168519804">
                  <w:marLeft w:val="0"/>
                  <w:marRight w:val="0"/>
                  <w:marTop w:val="0"/>
                  <w:marBottom w:val="0"/>
                  <w:divBdr>
                    <w:top w:val="none" w:sz="0" w:space="0" w:color="auto"/>
                    <w:left w:val="none" w:sz="0" w:space="0" w:color="auto"/>
                    <w:bottom w:val="none" w:sz="0" w:space="0" w:color="auto"/>
                    <w:right w:val="none" w:sz="0" w:space="0" w:color="auto"/>
                  </w:divBdr>
                  <w:divsChild>
                    <w:div w:id="1787776399">
                      <w:marLeft w:val="0"/>
                      <w:marRight w:val="0"/>
                      <w:marTop w:val="0"/>
                      <w:marBottom w:val="0"/>
                      <w:divBdr>
                        <w:top w:val="none" w:sz="0" w:space="0" w:color="auto"/>
                        <w:left w:val="none" w:sz="0" w:space="0" w:color="auto"/>
                        <w:bottom w:val="none" w:sz="0" w:space="0" w:color="auto"/>
                        <w:right w:val="none" w:sz="0" w:space="0" w:color="auto"/>
                      </w:divBdr>
                    </w:div>
                  </w:divsChild>
                </w:div>
                <w:div w:id="334695159">
                  <w:marLeft w:val="0"/>
                  <w:marRight w:val="0"/>
                  <w:marTop w:val="0"/>
                  <w:marBottom w:val="0"/>
                  <w:divBdr>
                    <w:top w:val="none" w:sz="0" w:space="0" w:color="auto"/>
                    <w:left w:val="none" w:sz="0" w:space="0" w:color="auto"/>
                    <w:bottom w:val="none" w:sz="0" w:space="0" w:color="auto"/>
                    <w:right w:val="none" w:sz="0" w:space="0" w:color="auto"/>
                  </w:divBdr>
                  <w:divsChild>
                    <w:div w:id="241448527">
                      <w:marLeft w:val="0"/>
                      <w:marRight w:val="0"/>
                      <w:marTop w:val="0"/>
                      <w:marBottom w:val="0"/>
                      <w:divBdr>
                        <w:top w:val="none" w:sz="0" w:space="0" w:color="auto"/>
                        <w:left w:val="none" w:sz="0" w:space="0" w:color="auto"/>
                        <w:bottom w:val="none" w:sz="0" w:space="0" w:color="auto"/>
                        <w:right w:val="none" w:sz="0" w:space="0" w:color="auto"/>
                      </w:divBdr>
                    </w:div>
                  </w:divsChild>
                </w:div>
                <w:div w:id="350450184">
                  <w:marLeft w:val="0"/>
                  <w:marRight w:val="0"/>
                  <w:marTop w:val="0"/>
                  <w:marBottom w:val="0"/>
                  <w:divBdr>
                    <w:top w:val="none" w:sz="0" w:space="0" w:color="auto"/>
                    <w:left w:val="none" w:sz="0" w:space="0" w:color="auto"/>
                    <w:bottom w:val="none" w:sz="0" w:space="0" w:color="auto"/>
                    <w:right w:val="none" w:sz="0" w:space="0" w:color="auto"/>
                  </w:divBdr>
                  <w:divsChild>
                    <w:div w:id="1874265015">
                      <w:marLeft w:val="0"/>
                      <w:marRight w:val="0"/>
                      <w:marTop w:val="0"/>
                      <w:marBottom w:val="0"/>
                      <w:divBdr>
                        <w:top w:val="none" w:sz="0" w:space="0" w:color="auto"/>
                        <w:left w:val="none" w:sz="0" w:space="0" w:color="auto"/>
                        <w:bottom w:val="none" w:sz="0" w:space="0" w:color="auto"/>
                        <w:right w:val="none" w:sz="0" w:space="0" w:color="auto"/>
                      </w:divBdr>
                    </w:div>
                  </w:divsChild>
                </w:div>
                <w:div w:id="401831502">
                  <w:marLeft w:val="0"/>
                  <w:marRight w:val="0"/>
                  <w:marTop w:val="0"/>
                  <w:marBottom w:val="0"/>
                  <w:divBdr>
                    <w:top w:val="none" w:sz="0" w:space="0" w:color="auto"/>
                    <w:left w:val="none" w:sz="0" w:space="0" w:color="auto"/>
                    <w:bottom w:val="none" w:sz="0" w:space="0" w:color="auto"/>
                    <w:right w:val="none" w:sz="0" w:space="0" w:color="auto"/>
                  </w:divBdr>
                  <w:divsChild>
                    <w:div w:id="1215699026">
                      <w:marLeft w:val="0"/>
                      <w:marRight w:val="0"/>
                      <w:marTop w:val="0"/>
                      <w:marBottom w:val="0"/>
                      <w:divBdr>
                        <w:top w:val="none" w:sz="0" w:space="0" w:color="auto"/>
                        <w:left w:val="none" w:sz="0" w:space="0" w:color="auto"/>
                        <w:bottom w:val="none" w:sz="0" w:space="0" w:color="auto"/>
                        <w:right w:val="none" w:sz="0" w:space="0" w:color="auto"/>
                      </w:divBdr>
                    </w:div>
                  </w:divsChild>
                </w:div>
                <w:div w:id="406270698">
                  <w:marLeft w:val="0"/>
                  <w:marRight w:val="0"/>
                  <w:marTop w:val="0"/>
                  <w:marBottom w:val="0"/>
                  <w:divBdr>
                    <w:top w:val="none" w:sz="0" w:space="0" w:color="auto"/>
                    <w:left w:val="none" w:sz="0" w:space="0" w:color="auto"/>
                    <w:bottom w:val="none" w:sz="0" w:space="0" w:color="auto"/>
                    <w:right w:val="none" w:sz="0" w:space="0" w:color="auto"/>
                  </w:divBdr>
                  <w:divsChild>
                    <w:div w:id="1023677365">
                      <w:marLeft w:val="0"/>
                      <w:marRight w:val="0"/>
                      <w:marTop w:val="0"/>
                      <w:marBottom w:val="0"/>
                      <w:divBdr>
                        <w:top w:val="none" w:sz="0" w:space="0" w:color="auto"/>
                        <w:left w:val="none" w:sz="0" w:space="0" w:color="auto"/>
                        <w:bottom w:val="none" w:sz="0" w:space="0" w:color="auto"/>
                        <w:right w:val="none" w:sz="0" w:space="0" w:color="auto"/>
                      </w:divBdr>
                    </w:div>
                  </w:divsChild>
                </w:div>
                <w:div w:id="431097356">
                  <w:marLeft w:val="0"/>
                  <w:marRight w:val="0"/>
                  <w:marTop w:val="0"/>
                  <w:marBottom w:val="0"/>
                  <w:divBdr>
                    <w:top w:val="none" w:sz="0" w:space="0" w:color="auto"/>
                    <w:left w:val="none" w:sz="0" w:space="0" w:color="auto"/>
                    <w:bottom w:val="none" w:sz="0" w:space="0" w:color="auto"/>
                    <w:right w:val="none" w:sz="0" w:space="0" w:color="auto"/>
                  </w:divBdr>
                  <w:divsChild>
                    <w:div w:id="1303464092">
                      <w:marLeft w:val="0"/>
                      <w:marRight w:val="0"/>
                      <w:marTop w:val="0"/>
                      <w:marBottom w:val="0"/>
                      <w:divBdr>
                        <w:top w:val="none" w:sz="0" w:space="0" w:color="auto"/>
                        <w:left w:val="none" w:sz="0" w:space="0" w:color="auto"/>
                        <w:bottom w:val="none" w:sz="0" w:space="0" w:color="auto"/>
                        <w:right w:val="none" w:sz="0" w:space="0" w:color="auto"/>
                      </w:divBdr>
                    </w:div>
                  </w:divsChild>
                </w:div>
                <w:div w:id="486674133">
                  <w:marLeft w:val="0"/>
                  <w:marRight w:val="0"/>
                  <w:marTop w:val="0"/>
                  <w:marBottom w:val="0"/>
                  <w:divBdr>
                    <w:top w:val="none" w:sz="0" w:space="0" w:color="auto"/>
                    <w:left w:val="none" w:sz="0" w:space="0" w:color="auto"/>
                    <w:bottom w:val="none" w:sz="0" w:space="0" w:color="auto"/>
                    <w:right w:val="none" w:sz="0" w:space="0" w:color="auto"/>
                  </w:divBdr>
                  <w:divsChild>
                    <w:div w:id="1326006094">
                      <w:marLeft w:val="0"/>
                      <w:marRight w:val="0"/>
                      <w:marTop w:val="0"/>
                      <w:marBottom w:val="0"/>
                      <w:divBdr>
                        <w:top w:val="none" w:sz="0" w:space="0" w:color="auto"/>
                        <w:left w:val="none" w:sz="0" w:space="0" w:color="auto"/>
                        <w:bottom w:val="none" w:sz="0" w:space="0" w:color="auto"/>
                        <w:right w:val="none" w:sz="0" w:space="0" w:color="auto"/>
                      </w:divBdr>
                    </w:div>
                  </w:divsChild>
                </w:div>
                <w:div w:id="516239080">
                  <w:marLeft w:val="0"/>
                  <w:marRight w:val="0"/>
                  <w:marTop w:val="0"/>
                  <w:marBottom w:val="0"/>
                  <w:divBdr>
                    <w:top w:val="none" w:sz="0" w:space="0" w:color="auto"/>
                    <w:left w:val="none" w:sz="0" w:space="0" w:color="auto"/>
                    <w:bottom w:val="none" w:sz="0" w:space="0" w:color="auto"/>
                    <w:right w:val="none" w:sz="0" w:space="0" w:color="auto"/>
                  </w:divBdr>
                  <w:divsChild>
                    <w:div w:id="41565195">
                      <w:marLeft w:val="0"/>
                      <w:marRight w:val="0"/>
                      <w:marTop w:val="0"/>
                      <w:marBottom w:val="0"/>
                      <w:divBdr>
                        <w:top w:val="none" w:sz="0" w:space="0" w:color="auto"/>
                        <w:left w:val="none" w:sz="0" w:space="0" w:color="auto"/>
                        <w:bottom w:val="none" w:sz="0" w:space="0" w:color="auto"/>
                        <w:right w:val="none" w:sz="0" w:space="0" w:color="auto"/>
                      </w:divBdr>
                    </w:div>
                  </w:divsChild>
                </w:div>
                <w:div w:id="545681742">
                  <w:marLeft w:val="0"/>
                  <w:marRight w:val="0"/>
                  <w:marTop w:val="0"/>
                  <w:marBottom w:val="0"/>
                  <w:divBdr>
                    <w:top w:val="none" w:sz="0" w:space="0" w:color="auto"/>
                    <w:left w:val="none" w:sz="0" w:space="0" w:color="auto"/>
                    <w:bottom w:val="none" w:sz="0" w:space="0" w:color="auto"/>
                    <w:right w:val="none" w:sz="0" w:space="0" w:color="auto"/>
                  </w:divBdr>
                  <w:divsChild>
                    <w:div w:id="212691863">
                      <w:marLeft w:val="0"/>
                      <w:marRight w:val="0"/>
                      <w:marTop w:val="0"/>
                      <w:marBottom w:val="0"/>
                      <w:divBdr>
                        <w:top w:val="none" w:sz="0" w:space="0" w:color="auto"/>
                        <w:left w:val="none" w:sz="0" w:space="0" w:color="auto"/>
                        <w:bottom w:val="none" w:sz="0" w:space="0" w:color="auto"/>
                        <w:right w:val="none" w:sz="0" w:space="0" w:color="auto"/>
                      </w:divBdr>
                    </w:div>
                  </w:divsChild>
                </w:div>
                <w:div w:id="630474894">
                  <w:marLeft w:val="0"/>
                  <w:marRight w:val="0"/>
                  <w:marTop w:val="0"/>
                  <w:marBottom w:val="0"/>
                  <w:divBdr>
                    <w:top w:val="none" w:sz="0" w:space="0" w:color="auto"/>
                    <w:left w:val="none" w:sz="0" w:space="0" w:color="auto"/>
                    <w:bottom w:val="none" w:sz="0" w:space="0" w:color="auto"/>
                    <w:right w:val="none" w:sz="0" w:space="0" w:color="auto"/>
                  </w:divBdr>
                  <w:divsChild>
                    <w:div w:id="1223365724">
                      <w:marLeft w:val="0"/>
                      <w:marRight w:val="0"/>
                      <w:marTop w:val="0"/>
                      <w:marBottom w:val="0"/>
                      <w:divBdr>
                        <w:top w:val="none" w:sz="0" w:space="0" w:color="auto"/>
                        <w:left w:val="none" w:sz="0" w:space="0" w:color="auto"/>
                        <w:bottom w:val="none" w:sz="0" w:space="0" w:color="auto"/>
                        <w:right w:val="none" w:sz="0" w:space="0" w:color="auto"/>
                      </w:divBdr>
                    </w:div>
                  </w:divsChild>
                </w:div>
                <w:div w:id="701977834">
                  <w:marLeft w:val="0"/>
                  <w:marRight w:val="0"/>
                  <w:marTop w:val="0"/>
                  <w:marBottom w:val="0"/>
                  <w:divBdr>
                    <w:top w:val="none" w:sz="0" w:space="0" w:color="auto"/>
                    <w:left w:val="none" w:sz="0" w:space="0" w:color="auto"/>
                    <w:bottom w:val="none" w:sz="0" w:space="0" w:color="auto"/>
                    <w:right w:val="none" w:sz="0" w:space="0" w:color="auto"/>
                  </w:divBdr>
                  <w:divsChild>
                    <w:div w:id="1200706310">
                      <w:marLeft w:val="0"/>
                      <w:marRight w:val="0"/>
                      <w:marTop w:val="0"/>
                      <w:marBottom w:val="0"/>
                      <w:divBdr>
                        <w:top w:val="none" w:sz="0" w:space="0" w:color="auto"/>
                        <w:left w:val="none" w:sz="0" w:space="0" w:color="auto"/>
                        <w:bottom w:val="none" w:sz="0" w:space="0" w:color="auto"/>
                        <w:right w:val="none" w:sz="0" w:space="0" w:color="auto"/>
                      </w:divBdr>
                    </w:div>
                  </w:divsChild>
                </w:div>
                <w:div w:id="750154009">
                  <w:marLeft w:val="0"/>
                  <w:marRight w:val="0"/>
                  <w:marTop w:val="0"/>
                  <w:marBottom w:val="0"/>
                  <w:divBdr>
                    <w:top w:val="none" w:sz="0" w:space="0" w:color="auto"/>
                    <w:left w:val="none" w:sz="0" w:space="0" w:color="auto"/>
                    <w:bottom w:val="none" w:sz="0" w:space="0" w:color="auto"/>
                    <w:right w:val="none" w:sz="0" w:space="0" w:color="auto"/>
                  </w:divBdr>
                  <w:divsChild>
                    <w:div w:id="2029327783">
                      <w:marLeft w:val="0"/>
                      <w:marRight w:val="0"/>
                      <w:marTop w:val="0"/>
                      <w:marBottom w:val="0"/>
                      <w:divBdr>
                        <w:top w:val="none" w:sz="0" w:space="0" w:color="auto"/>
                        <w:left w:val="none" w:sz="0" w:space="0" w:color="auto"/>
                        <w:bottom w:val="none" w:sz="0" w:space="0" w:color="auto"/>
                        <w:right w:val="none" w:sz="0" w:space="0" w:color="auto"/>
                      </w:divBdr>
                    </w:div>
                  </w:divsChild>
                </w:div>
                <w:div w:id="762605403">
                  <w:marLeft w:val="0"/>
                  <w:marRight w:val="0"/>
                  <w:marTop w:val="0"/>
                  <w:marBottom w:val="0"/>
                  <w:divBdr>
                    <w:top w:val="none" w:sz="0" w:space="0" w:color="auto"/>
                    <w:left w:val="none" w:sz="0" w:space="0" w:color="auto"/>
                    <w:bottom w:val="none" w:sz="0" w:space="0" w:color="auto"/>
                    <w:right w:val="none" w:sz="0" w:space="0" w:color="auto"/>
                  </w:divBdr>
                  <w:divsChild>
                    <w:div w:id="710106173">
                      <w:marLeft w:val="0"/>
                      <w:marRight w:val="0"/>
                      <w:marTop w:val="0"/>
                      <w:marBottom w:val="0"/>
                      <w:divBdr>
                        <w:top w:val="none" w:sz="0" w:space="0" w:color="auto"/>
                        <w:left w:val="none" w:sz="0" w:space="0" w:color="auto"/>
                        <w:bottom w:val="none" w:sz="0" w:space="0" w:color="auto"/>
                        <w:right w:val="none" w:sz="0" w:space="0" w:color="auto"/>
                      </w:divBdr>
                    </w:div>
                  </w:divsChild>
                </w:div>
                <w:div w:id="812647406">
                  <w:marLeft w:val="0"/>
                  <w:marRight w:val="0"/>
                  <w:marTop w:val="0"/>
                  <w:marBottom w:val="0"/>
                  <w:divBdr>
                    <w:top w:val="none" w:sz="0" w:space="0" w:color="auto"/>
                    <w:left w:val="none" w:sz="0" w:space="0" w:color="auto"/>
                    <w:bottom w:val="none" w:sz="0" w:space="0" w:color="auto"/>
                    <w:right w:val="none" w:sz="0" w:space="0" w:color="auto"/>
                  </w:divBdr>
                  <w:divsChild>
                    <w:div w:id="819999368">
                      <w:marLeft w:val="0"/>
                      <w:marRight w:val="0"/>
                      <w:marTop w:val="0"/>
                      <w:marBottom w:val="0"/>
                      <w:divBdr>
                        <w:top w:val="none" w:sz="0" w:space="0" w:color="auto"/>
                        <w:left w:val="none" w:sz="0" w:space="0" w:color="auto"/>
                        <w:bottom w:val="none" w:sz="0" w:space="0" w:color="auto"/>
                        <w:right w:val="none" w:sz="0" w:space="0" w:color="auto"/>
                      </w:divBdr>
                    </w:div>
                  </w:divsChild>
                </w:div>
                <w:div w:id="840854253">
                  <w:marLeft w:val="0"/>
                  <w:marRight w:val="0"/>
                  <w:marTop w:val="0"/>
                  <w:marBottom w:val="0"/>
                  <w:divBdr>
                    <w:top w:val="none" w:sz="0" w:space="0" w:color="auto"/>
                    <w:left w:val="none" w:sz="0" w:space="0" w:color="auto"/>
                    <w:bottom w:val="none" w:sz="0" w:space="0" w:color="auto"/>
                    <w:right w:val="none" w:sz="0" w:space="0" w:color="auto"/>
                  </w:divBdr>
                  <w:divsChild>
                    <w:div w:id="1101606573">
                      <w:marLeft w:val="0"/>
                      <w:marRight w:val="0"/>
                      <w:marTop w:val="0"/>
                      <w:marBottom w:val="0"/>
                      <w:divBdr>
                        <w:top w:val="none" w:sz="0" w:space="0" w:color="auto"/>
                        <w:left w:val="none" w:sz="0" w:space="0" w:color="auto"/>
                        <w:bottom w:val="none" w:sz="0" w:space="0" w:color="auto"/>
                        <w:right w:val="none" w:sz="0" w:space="0" w:color="auto"/>
                      </w:divBdr>
                    </w:div>
                  </w:divsChild>
                </w:div>
                <w:div w:id="944727680">
                  <w:marLeft w:val="0"/>
                  <w:marRight w:val="0"/>
                  <w:marTop w:val="0"/>
                  <w:marBottom w:val="0"/>
                  <w:divBdr>
                    <w:top w:val="none" w:sz="0" w:space="0" w:color="auto"/>
                    <w:left w:val="none" w:sz="0" w:space="0" w:color="auto"/>
                    <w:bottom w:val="none" w:sz="0" w:space="0" w:color="auto"/>
                    <w:right w:val="none" w:sz="0" w:space="0" w:color="auto"/>
                  </w:divBdr>
                  <w:divsChild>
                    <w:div w:id="663364245">
                      <w:marLeft w:val="0"/>
                      <w:marRight w:val="0"/>
                      <w:marTop w:val="0"/>
                      <w:marBottom w:val="0"/>
                      <w:divBdr>
                        <w:top w:val="none" w:sz="0" w:space="0" w:color="auto"/>
                        <w:left w:val="none" w:sz="0" w:space="0" w:color="auto"/>
                        <w:bottom w:val="none" w:sz="0" w:space="0" w:color="auto"/>
                        <w:right w:val="none" w:sz="0" w:space="0" w:color="auto"/>
                      </w:divBdr>
                    </w:div>
                  </w:divsChild>
                </w:div>
                <w:div w:id="979771686">
                  <w:marLeft w:val="0"/>
                  <w:marRight w:val="0"/>
                  <w:marTop w:val="0"/>
                  <w:marBottom w:val="0"/>
                  <w:divBdr>
                    <w:top w:val="none" w:sz="0" w:space="0" w:color="auto"/>
                    <w:left w:val="none" w:sz="0" w:space="0" w:color="auto"/>
                    <w:bottom w:val="none" w:sz="0" w:space="0" w:color="auto"/>
                    <w:right w:val="none" w:sz="0" w:space="0" w:color="auto"/>
                  </w:divBdr>
                  <w:divsChild>
                    <w:div w:id="819931020">
                      <w:marLeft w:val="0"/>
                      <w:marRight w:val="0"/>
                      <w:marTop w:val="0"/>
                      <w:marBottom w:val="0"/>
                      <w:divBdr>
                        <w:top w:val="none" w:sz="0" w:space="0" w:color="auto"/>
                        <w:left w:val="none" w:sz="0" w:space="0" w:color="auto"/>
                        <w:bottom w:val="none" w:sz="0" w:space="0" w:color="auto"/>
                        <w:right w:val="none" w:sz="0" w:space="0" w:color="auto"/>
                      </w:divBdr>
                    </w:div>
                  </w:divsChild>
                </w:div>
                <w:div w:id="1100416028">
                  <w:marLeft w:val="0"/>
                  <w:marRight w:val="0"/>
                  <w:marTop w:val="0"/>
                  <w:marBottom w:val="0"/>
                  <w:divBdr>
                    <w:top w:val="none" w:sz="0" w:space="0" w:color="auto"/>
                    <w:left w:val="none" w:sz="0" w:space="0" w:color="auto"/>
                    <w:bottom w:val="none" w:sz="0" w:space="0" w:color="auto"/>
                    <w:right w:val="none" w:sz="0" w:space="0" w:color="auto"/>
                  </w:divBdr>
                  <w:divsChild>
                    <w:div w:id="2130583326">
                      <w:marLeft w:val="0"/>
                      <w:marRight w:val="0"/>
                      <w:marTop w:val="0"/>
                      <w:marBottom w:val="0"/>
                      <w:divBdr>
                        <w:top w:val="none" w:sz="0" w:space="0" w:color="auto"/>
                        <w:left w:val="none" w:sz="0" w:space="0" w:color="auto"/>
                        <w:bottom w:val="none" w:sz="0" w:space="0" w:color="auto"/>
                        <w:right w:val="none" w:sz="0" w:space="0" w:color="auto"/>
                      </w:divBdr>
                    </w:div>
                  </w:divsChild>
                </w:div>
                <w:div w:id="1126655477">
                  <w:marLeft w:val="0"/>
                  <w:marRight w:val="0"/>
                  <w:marTop w:val="0"/>
                  <w:marBottom w:val="0"/>
                  <w:divBdr>
                    <w:top w:val="none" w:sz="0" w:space="0" w:color="auto"/>
                    <w:left w:val="none" w:sz="0" w:space="0" w:color="auto"/>
                    <w:bottom w:val="none" w:sz="0" w:space="0" w:color="auto"/>
                    <w:right w:val="none" w:sz="0" w:space="0" w:color="auto"/>
                  </w:divBdr>
                  <w:divsChild>
                    <w:div w:id="905066068">
                      <w:marLeft w:val="0"/>
                      <w:marRight w:val="0"/>
                      <w:marTop w:val="0"/>
                      <w:marBottom w:val="0"/>
                      <w:divBdr>
                        <w:top w:val="none" w:sz="0" w:space="0" w:color="auto"/>
                        <w:left w:val="none" w:sz="0" w:space="0" w:color="auto"/>
                        <w:bottom w:val="none" w:sz="0" w:space="0" w:color="auto"/>
                        <w:right w:val="none" w:sz="0" w:space="0" w:color="auto"/>
                      </w:divBdr>
                    </w:div>
                  </w:divsChild>
                </w:div>
                <w:div w:id="1231191139">
                  <w:marLeft w:val="0"/>
                  <w:marRight w:val="0"/>
                  <w:marTop w:val="0"/>
                  <w:marBottom w:val="0"/>
                  <w:divBdr>
                    <w:top w:val="none" w:sz="0" w:space="0" w:color="auto"/>
                    <w:left w:val="none" w:sz="0" w:space="0" w:color="auto"/>
                    <w:bottom w:val="none" w:sz="0" w:space="0" w:color="auto"/>
                    <w:right w:val="none" w:sz="0" w:space="0" w:color="auto"/>
                  </w:divBdr>
                  <w:divsChild>
                    <w:div w:id="1800370230">
                      <w:marLeft w:val="0"/>
                      <w:marRight w:val="0"/>
                      <w:marTop w:val="0"/>
                      <w:marBottom w:val="0"/>
                      <w:divBdr>
                        <w:top w:val="none" w:sz="0" w:space="0" w:color="auto"/>
                        <w:left w:val="none" w:sz="0" w:space="0" w:color="auto"/>
                        <w:bottom w:val="none" w:sz="0" w:space="0" w:color="auto"/>
                        <w:right w:val="none" w:sz="0" w:space="0" w:color="auto"/>
                      </w:divBdr>
                    </w:div>
                  </w:divsChild>
                </w:div>
                <w:div w:id="1234702606">
                  <w:marLeft w:val="0"/>
                  <w:marRight w:val="0"/>
                  <w:marTop w:val="0"/>
                  <w:marBottom w:val="0"/>
                  <w:divBdr>
                    <w:top w:val="none" w:sz="0" w:space="0" w:color="auto"/>
                    <w:left w:val="none" w:sz="0" w:space="0" w:color="auto"/>
                    <w:bottom w:val="none" w:sz="0" w:space="0" w:color="auto"/>
                    <w:right w:val="none" w:sz="0" w:space="0" w:color="auto"/>
                  </w:divBdr>
                  <w:divsChild>
                    <w:div w:id="373238245">
                      <w:marLeft w:val="0"/>
                      <w:marRight w:val="0"/>
                      <w:marTop w:val="0"/>
                      <w:marBottom w:val="0"/>
                      <w:divBdr>
                        <w:top w:val="none" w:sz="0" w:space="0" w:color="auto"/>
                        <w:left w:val="none" w:sz="0" w:space="0" w:color="auto"/>
                        <w:bottom w:val="none" w:sz="0" w:space="0" w:color="auto"/>
                        <w:right w:val="none" w:sz="0" w:space="0" w:color="auto"/>
                      </w:divBdr>
                    </w:div>
                  </w:divsChild>
                </w:div>
                <w:div w:id="1259634224">
                  <w:marLeft w:val="0"/>
                  <w:marRight w:val="0"/>
                  <w:marTop w:val="0"/>
                  <w:marBottom w:val="0"/>
                  <w:divBdr>
                    <w:top w:val="none" w:sz="0" w:space="0" w:color="auto"/>
                    <w:left w:val="none" w:sz="0" w:space="0" w:color="auto"/>
                    <w:bottom w:val="none" w:sz="0" w:space="0" w:color="auto"/>
                    <w:right w:val="none" w:sz="0" w:space="0" w:color="auto"/>
                  </w:divBdr>
                  <w:divsChild>
                    <w:div w:id="2092072444">
                      <w:marLeft w:val="0"/>
                      <w:marRight w:val="0"/>
                      <w:marTop w:val="0"/>
                      <w:marBottom w:val="0"/>
                      <w:divBdr>
                        <w:top w:val="none" w:sz="0" w:space="0" w:color="auto"/>
                        <w:left w:val="none" w:sz="0" w:space="0" w:color="auto"/>
                        <w:bottom w:val="none" w:sz="0" w:space="0" w:color="auto"/>
                        <w:right w:val="none" w:sz="0" w:space="0" w:color="auto"/>
                      </w:divBdr>
                    </w:div>
                  </w:divsChild>
                </w:div>
                <w:div w:id="1291550483">
                  <w:marLeft w:val="0"/>
                  <w:marRight w:val="0"/>
                  <w:marTop w:val="0"/>
                  <w:marBottom w:val="0"/>
                  <w:divBdr>
                    <w:top w:val="none" w:sz="0" w:space="0" w:color="auto"/>
                    <w:left w:val="none" w:sz="0" w:space="0" w:color="auto"/>
                    <w:bottom w:val="none" w:sz="0" w:space="0" w:color="auto"/>
                    <w:right w:val="none" w:sz="0" w:space="0" w:color="auto"/>
                  </w:divBdr>
                  <w:divsChild>
                    <w:div w:id="2134865046">
                      <w:marLeft w:val="0"/>
                      <w:marRight w:val="0"/>
                      <w:marTop w:val="0"/>
                      <w:marBottom w:val="0"/>
                      <w:divBdr>
                        <w:top w:val="none" w:sz="0" w:space="0" w:color="auto"/>
                        <w:left w:val="none" w:sz="0" w:space="0" w:color="auto"/>
                        <w:bottom w:val="none" w:sz="0" w:space="0" w:color="auto"/>
                        <w:right w:val="none" w:sz="0" w:space="0" w:color="auto"/>
                      </w:divBdr>
                    </w:div>
                  </w:divsChild>
                </w:div>
                <w:div w:id="1296986258">
                  <w:marLeft w:val="0"/>
                  <w:marRight w:val="0"/>
                  <w:marTop w:val="0"/>
                  <w:marBottom w:val="0"/>
                  <w:divBdr>
                    <w:top w:val="none" w:sz="0" w:space="0" w:color="auto"/>
                    <w:left w:val="none" w:sz="0" w:space="0" w:color="auto"/>
                    <w:bottom w:val="none" w:sz="0" w:space="0" w:color="auto"/>
                    <w:right w:val="none" w:sz="0" w:space="0" w:color="auto"/>
                  </w:divBdr>
                  <w:divsChild>
                    <w:div w:id="1963271309">
                      <w:marLeft w:val="0"/>
                      <w:marRight w:val="0"/>
                      <w:marTop w:val="0"/>
                      <w:marBottom w:val="0"/>
                      <w:divBdr>
                        <w:top w:val="none" w:sz="0" w:space="0" w:color="auto"/>
                        <w:left w:val="none" w:sz="0" w:space="0" w:color="auto"/>
                        <w:bottom w:val="none" w:sz="0" w:space="0" w:color="auto"/>
                        <w:right w:val="none" w:sz="0" w:space="0" w:color="auto"/>
                      </w:divBdr>
                    </w:div>
                  </w:divsChild>
                </w:div>
                <w:div w:id="1340811849">
                  <w:marLeft w:val="0"/>
                  <w:marRight w:val="0"/>
                  <w:marTop w:val="0"/>
                  <w:marBottom w:val="0"/>
                  <w:divBdr>
                    <w:top w:val="none" w:sz="0" w:space="0" w:color="auto"/>
                    <w:left w:val="none" w:sz="0" w:space="0" w:color="auto"/>
                    <w:bottom w:val="none" w:sz="0" w:space="0" w:color="auto"/>
                    <w:right w:val="none" w:sz="0" w:space="0" w:color="auto"/>
                  </w:divBdr>
                  <w:divsChild>
                    <w:div w:id="798450423">
                      <w:marLeft w:val="0"/>
                      <w:marRight w:val="0"/>
                      <w:marTop w:val="0"/>
                      <w:marBottom w:val="0"/>
                      <w:divBdr>
                        <w:top w:val="none" w:sz="0" w:space="0" w:color="auto"/>
                        <w:left w:val="none" w:sz="0" w:space="0" w:color="auto"/>
                        <w:bottom w:val="none" w:sz="0" w:space="0" w:color="auto"/>
                        <w:right w:val="none" w:sz="0" w:space="0" w:color="auto"/>
                      </w:divBdr>
                    </w:div>
                  </w:divsChild>
                </w:div>
                <w:div w:id="1408455548">
                  <w:marLeft w:val="0"/>
                  <w:marRight w:val="0"/>
                  <w:marTop w:val="0"/>
                  <w:marBottom w:val="0"/>
                  <w:divBdr>
                    <w:top w:val="none" w:sz="0" w:space="0" w:color="auto"/>
                    <w:left w:val="none" w:sz="0" w:space="0" w:color="auto"/>
                    <w:bottom w:val="none" w:sz="0" w:space="0" w:color="auto"/>
                    <w:right w:val="none" w:sz="0" w:space="0" w:color="auto"/>
                  </w:divBdr>
                  <w:divsChild>
                    <w:div w:id="1650674408">
                      <w:marLeft w:val="0"/>
                      <w:marRight w:val="0"/>
                      <w:marTop w:val="0"/>
                      <w:marBottom w:val="0"/>
                      <w:divBdr>
                        <w:top w:val="none" w:sz="0" w:space="0" w:color="auto"/>
                        <w:left w:val="none" w:sz="0" w:space="0" w:color="auto"/>
                        <w:bottom w:val="none" w:sz="0" w:space="0" w:color="auto"/>
                        <w:right w:val="none" w:sz="0" w:space="0" w:color="auto"/>
                      </w:divBdr>
                    </w:div>
                  </w:divsChild>
                </w:div>
                <w:div w:id="1436250698">
                  <w:marLeft w:val="0"/>
                  <w:marRight w:val="0"/>
                  <w:marTop w:val="0"/>
                  <w:marBottom w:val="0"/>
                  <w:divBdr>
                    <w:top w:val="none" w:sz="0" w:space="0" w:color="auto"/>
                    <w:left w:val="none" w:sz="0" w:space="0" w:color="auto"/>
                    <w:bottom w:val="none" w:sz="0" w:space="0" w:color="auto"/>
                    <w:right w:val="none" w:sz="0" w:space="0" w:color="auto"/>
                  </w:divBdr>
                  <w:divsChild>
                    <w:div w:id="1342320669">
                      <w:marLeft w:val="0"/>
                      <w:marRight w:val="0"/>
                      <w:marTop w:val="0"/>
                      <w:marBottom w:val="0"/>
                      <w:divBdr>
                        <w:top w:val="none" w:sz="0" w:space="0" w:color="auto"/>
                        <w:left w:val="none" w:sz="0" w:space="0" w:color="auto"/>
                        <w:bottom w:val="none" w:sz="0" w:space="0" w:color="auto"/>
                        <w:right w:val="none" w:sz="0" w:space="0" w:color="auto"/>
                      </w:divBdr>
                    </w:div>
                  </w:divsChild>
                </w:div>
                <w:div w:id="1469856118">
                  <w:marLeft w:val="0"/>
                  <w:marRight w:val="0"/>
                  <w:marTop w:val="0"/>
                  <w:marBottom w:val="0"/>
                  <w:divBdr>
                    <w:top w:val="none" w:sz="0" w:space="0" w:color="auto"/>
                    <w:left w:val="none" w:sz="0" w:space="0" w:color="auto"/>
                    <w:bottom w:val="none" w:sz="0" w:space="0" w:color="auto"/>
                    <w:right w:val="none" w:sz="0" w:space="0" w:color="auto"/>
                  </w:divBdr>
                  <w:divsChild>
                    <w:div w:id="471098244">
                      <w:marLeft w:val="0"/>
                      <w:marRight w:val="0"/>
                      <w:marTop w:val="0"/>
                      <w:marBottom w:val="0"/>
                      <w:divBdr>
                        <w:top w:val="none" w:sz="0" w:space="0" w:color="auto"/>
                        <w:left w:val="none" w:sz="0" w:space="0" w:color="auto"/>
                        <w:bottom w:val="none" w:sz="0" w:space="0" w:color="auto"/>
                        <w:right w:val="none" w:sz="0" w:space="0" w:color="auto"/>
                      </w:divBdr>
                    </w:div>
                  </w:divsChild>
                </w:div>
                <w:div w:id="1540432716">
                  <w:marLeft w:val="0"/>
                  <w:marRight w:val="0"/>
                  <w:marTop w:val="0"/>
                  <w:marBottom w:val="0"/>
                  <w:divBdr>
                    <w:top w:val="none" w:sz="0" w:space="0" w:color="auto"/>
                    <w:left w:val="none" w:sz="0" w:space="0" w:color="auto"/>
                    <w:bottom w:val="none" w:sz="0" w:space="0" w:color="auto"/>
                    <w:right w:val="none" w:sz="0" w:space="0" w:color="auto"/>
                  </w:divBdr>
                  <w:divsChild>
                    <w:div w:id="1641379390">
                      <w:marLeft w:val="0"/>
                      <w:marRight w:val="0"/>
                      <w:marTop w:val="0"/>
                      <w:marBottom w:val="0"/>
                      <w:divBdr>
                        <w:top w:val="none" w:sz="0" w:space="0" w:color="auto"/>
                        <w:left w:val="none" w:sz="0" w:space="0" w:color="auto"/>
                        <w:bottom w:val="none" w:sz="0" w:space="0" w:color="auto"/>
                        <w:right w:val="none" w:sz="0" w:space="0" w:color="auto"/>
                      </w:divBdr>
                    </w:div>
                  </w:divsChild>
                </w:div>
                <w:div w:id="1612742271">
                  <w:marLeft w:val="0"/>
                  <w:marRight w:val="0"/>
                  <w:marTop w:val="0"/>
                  <w:marBottom w:val="0"/>
                  <w:divBdr>
                    <w:top w:val="none" w:sz="0" w:space="0" w:color="auto"/>
                    <w:left w:val="none" w:sz="0" w:space="0" w:color="auto"/>
                    <w:bottom w:val="none" w:sz="0" w:space="0" w:color="auto"/>
                    <w:right w:val="none" w:sz="0" w:space="0" w:color="auto"/>
                  </w:divBdr>
                  <w:divsChild>
                    <w:div w:id="470680162">
                      <w:marLeft w:val="0"/>
                      <w:marRight w:val="0"/>
                      <w:marTop w:val="0"/>
                      <w:marBottom w:val="0"/>
                      <w:divBdr>
                        <w:top w:val="none" w:sz="0" w:space="0" w:color="auto"/>
                        <w:left w:val="none" w:sz="0" w:space="0" w:color="auto"/>
                        <w:bottom w:val="none" w:sz="0" w:space="0" w:color="auto"/>
                        <w:right w:val="none" w:sz="0" w:space="0" w:color="auto"/>
                      </w:divBdr>
                    </w:div>
                  </w:divsChild>
                </w:div>
                <w:div w:id="1682271388">
                  <w:marLeft w:val="0"/>
                  <w:marRight w:val="0"/>
                  <w:marTop w:val="0"/>
                  <w:marBottom w:val="0"/>
                  <w:divBdr>
                    <w:top w:val="none" w:sz="0" w:space="0" w:color="auto"/>
                    <w:left w:val="none" w:sz="0" w:space="0" w:color="auto"/>
                    <w:bottom w:val="none" w:sz="0" w:space="0" w:color="auto"/>
                    <w:right w:val="none" w:sz="0" w:space="0" w:color="auto"/>
                  </w:divBdr>
                  <w:divsChild>
                    <w:div w:id="76291483">
                      <w:marLeft w:val="0"/>
                      <w:marRight w:val="0"/>
                      <w:marTop w:val="0"/>
                      <w:marBottom w:val="0"/>
                      <w:divBdr>
                        <w:top w:val="none" w:sz="0" w:space="0" w:color="auto"/>
                        <w:left w:val="none" w:sz="0" w:space="0" w:color="auto"/>
                        <w:bottom w:val="none" w:sz="0" w:space="0" w:color="auto"/>
                        <w:right w:val="none" w:sz="0" w:space="0" w:color="auto"/>
                      </w:divBdr>
                    </w:div>
                  </w:divsChild>
                </w:div>
                <w:div w:id="1746150595">
                  <w:marLeft w:val="0"/>
                  <w:marRight w:val="0"/>
                  <w:marTop w:val="0"/>
                  <w:marBottom w:val="0"/>
                  <w:divBdr>
                    <w:top w:val="none" w:sz="0" w:space="0" w:color="auto"/>
                    <w:left w:val="none" w:sz="0" w:space="0" w:color="auto"/>
                    <w:bottom w:val="none" w:sz="0" w:space="0" w:color="auto"/>
                    <w:right w:val="none" w:sz="0" w:space="0" w:color="auto"/>
                  </w:divBdr>
                  <w:divsChild>
                    <w:div w:id="691997075">
                      <w:marLeft w:val="0"/>
                      <w:marRight w:val="0"/>
                      <w:marTop w:val="0"/>
                      <w:marBottom w:val="0"/>
                      <w:divBdr>
                        <w:top w:val="none" w:sz="0" w:space="0" w:color="auto"/>
                        <w:left w:val="none" w:sz="0" w:space="0" w:color="auto"/>
                        <w:bottom w:val="none" w:sz="0" w:space="0" w:color="auto"/>
                        <w:right w:val="none" w:sz="0" w:space="0" w:color="auto"/>
                      </w:divBdr>
                    </w:div>
                  </w:divsChild>
                </w:div>
                <w:div w:id="1798839834">
                  <w:marLeft w:val="0"/>
                  <w:marRight w:val="0"/>
                  <w:marTop w:val="0"/>
                  <w:marBottom w:val="0"/>
                  <w:divBdr>
                    <w:top w:val="none" w:sz="0" w:space="0" w:color="auto"/>
                    <w:left w:val="none" w:sz="0" w:space="0" w:color="auto"/>
                    <w:bottom w:val="none" w:sz="0" w:space="0" w:color="auto"/>
                    <w:right w:val="none" w:sz="0" w:space="0" w:color="auto"/>
                  </w:divBdr>
                  <w:divsChild>
                    <w:div w:id="423190300">
                      <w:marLeft w:val="0"/>
                      <w:marRight w:val="0"/>
                      <w:marTop w:val="0"/>
                      <w:marBottom w:val="0"/>
                      <w:divBdr>
                        <w:top w:val="none" w:sz="0" w:space="0" w:color="auto"/>
                        <w:left w:val="none" w:sz="0" w:space="0" w:color="auto"/>
                        <w:bottom w:val="none" w:sz="0" w:space="0" w:color="auto"/>
                        <w:right w:val="none" w:sz="0" w:space="0" w:color="auto"/>
                      </w:divBdr>
                    </w:div>
                  </w:divsChild>
                </w:div>
                <w:div w:id="1860049180">
                  <w:marLeft w:val="0"/>
                  <w:marRight w:val="0"/>
                  <w:marTop w:val="0"/>
                  <w:marBottom w:val="0"/>
                  <w:divBdr>
                    <w:top w:val="none" w:sz="0" w:space="0" w:color="auto"/>
                    <w:left w:val="none" w:sz="0" w:space="0" w:color="auto"/>
                    <w:bottom w:val="none" w:sz="0" w:space="0" w:color="auto"/>
                    <w:right w:val="none" w:sz="0" w:space="0" w:color="auto"/>
                  </w:divBdr>
                  <w:divsChild>
                    <w:div w:id="1786148178">
                      <w:marLeft w:val="0"/>
                      <w:marRight w:val="0"/>
                      <w:marTop w:val="0"/>
                      <w:marBottom w:val="0"/>
                      <w:divBdr>
                        <w:top w:val="none" w:sz="0" w:space="0" w:color="auto"/>
                        <w:left w:val="none" w:sz="0" w:space="0" w:color="auto"/>
                        <w:bottom w:val="none" w:sz="0" w:space="0" w:color="auto"/>
                        <w:right w:val="none" w:sz="0" w:space="0" w:color="auto"/>
                      </w:divBdr>
                    </w:div>
                  </w:divsChild>
                </w:div>
                <w:div w:id="1970091375">
                  <w:marLeft w:val="0"/>
                  <w:marRight w:val="0"/>
                  <w:marTop w:val="0"/>
                  <w:marBottom w:val="0"/>
                  <w:divBdr>
                    <w:top w:val="none" w:sz="0" w:space="0" w:color="auto"/>
                    <w:left w:val="none" w:sz="0" w:space="0" w:color="auto"/>
                    <w:bottom w:val="none" w:sz="0" w:space="0" w:color="auto"/>
                    <w:right w:val="none" w:sz="0" w:space="0" w:color="auto"/>
                  </w:divBdr>
                  <w:divsChild>
                    <w:div w:id="378284118">
                      <w:marLeft w:val="0"/>
                      <w:marRight w:val="0"/>
                      <w:marTop w:val="0"/>
                      <w:marBottom w:val="0"/>
                      <w:divBdr>
                        <w:top w:val="none" w:sz="0" w:space="0" w:color="auto"/>
                        <w:left w:val="none" w:sz="0" w:space="0" w:color="auto"/>
                        <w:bottom w:val="none" w:sz="0" w:space="0" w:color="auto"/>
                        <w:right w:val="none" w:sz="0" w:space="0" w:color="auto"/>
                      </w:divBdr>
                    </w:div>
                  </w:divsChild>
                </w:div>
                <w:div w:id="2093888922">
                  <w:marLeft w:val="0"/>
                  <w:marRight w:val="0"/>
                  <w:marTop w:val="0"/>
                  <w:marBottom w:val="0"/>
                  <w:divBdr>
                    <w:top w:val="none" w:sz="0" w:space="0" w:color="auto"/>
                    <w:left w:val="none" w:sz="0" w:space="0" w:color="auto"/>
                    <w:bottom w:val="none" w:sz="0" w:space="0" w:color="auto"/>
                    <w:right w:val="none" w:sz="0" w:space="0" w:color="auto"/>
                  </w:divBdr>
                  <w:divsChild>
                    <w:div w:id="1385373481">
                      <w:marLeft w:val="0"/>
                      <w:marRight w:val="0"/>
                      <w:marTop w:val="0"/>
                      <w:marBottom w:val="0"/>
                      <w:divBdr>
                        <w:top w:val="none" w:sz="0" w:space="0" w:color="auto"/>
                        <w:left w:val="none" w:sz="0" w:space="0" w:color="auto"/>
                        <w:bottom w:val="none" w:sz="0" w:space="0" w:color="auto"/>
                        <w:right w:val="none" w:sz="0" w:space="0" w:color="auto"/>
                      </w:divBdr>
                    </w:div>
                  </w:divsChild>
                </w:div>
                <w:div w:id="2131895912">
                  <w:marLeft w:val="0"/>
                  <w:marRight w:val="0"/>
                  <w:marTop w:val="0"/>
                  <w:marBottom w:val="0"/>
                  <w:divBdr>
                    <w:top w:val="none" w:sz="0" w:space="0" w:color="auto"/>
                    <w:left w:val="none" w:sz="0" w:space="0" w:color="auto"/>
                    <w:bottom w:val="none" w:sz="0" w:space="0" w:color="auto"/>
                    <w:right w:val="none" w:sz="0" w:space="0" w:color="auto"/>
                  </w:divBdr>
                  <w:divsChild>
                    <w:div w:id="19426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6303">
          <w:marLeft w:val="0"/>
          <w:marRight w:val="0"/>
          <w:marTop w:val="0"/>
          <w:marBottom w:val="0"/>
          <w:divBdr>
            <w:top w:val="none" w:sz="0" w:space="0" w:color="auto"/>
            <w:left w:val="none" w:sz="0" w:space="0" w:color="auto"/>
            <w:bottom w:val="none" w:sz="0" w:space="0" w:color="auto"/>
            <w:right w:val="none" w:sz="0" w:space="0" w:color="auto"/>
          </w:divBdr>
        </w:div>
        <w:div w:id="941450642">
          <w:marLeft w:val="0"/>
          <w:marRight w:val="0"/>
          <w:marTop w:val="0"/>
          <w:marBottom w:val="0"/>
          <w:divBdr>
            <w:top w:val="none" w:sz="0" w:space="0" w:color="auto"/>
            <w:left w:val="none" w:sz="0" w:space="0" w:color="auto"/>
            <w:bottom w:val="none" w:sz="0" w:space="0" w:color="auto"/>
            <w:right w:val="none" w:sz="0" w:space="0" w:color="auto"/>
          </w:divBdr>
        </w:div>
        <w:div w:id="1356466707">
          <w:marLeft w:val="0"/>
          <w:marRight w:val="0"/>
          <w:marTop w:val="0"/>
          <w:marBottom w:val="0"/>
          <w:divBdr>
            <w:top w:val="none" w:sz="0" w:space="0" w:color="auto"/>
            <w:left w:val="none" w:sz="0" w:space="0" w:color="auto"/>
            <w:bottom w:val="none" w:sz="0" w:space="0" w:color="auto"/>
            <w:right w:val="none" w:sz="0" w:space="0" w:color="auto"/>
          </w:divBdr>
        </w:div>
        <w:div w:id="1724331519">
          <w:marLeft w:val="0"/>
          <w:marRight w:val="0"/>
          <w:marTop w:val="0"/>
          <w:marBottom w:val="0"/>
          <w:divBdr>
            <w:top w:val="none" w:sz="0" w:space="0" w:color="auto"/>
            <w:left w:val="none" w:sz="0" w:space="0" w:color="auto"/>
            <w:bottom w:val="none" w:sz="0" w:space="0" w:color="auto"/>
            <w:right w:val="none" w:sz="0" w:space="0" w:color="auto"/>
          </w:divBdr>
        </w:div>
        <w:div w:id="1789469910">
          <w:marLeft w:val="0"/>
          <w:marRight w:val="0"/>
          <w:marTop w:val="0"/>
          <w:marBottom w:val="0"/>
          <w:divBdr>
            <w:top w:val="none" w:sz="0" w:space="0" w:color="auto"/>
            <w:left w:val="none" w:sz="0" w:space="0" w:color="auto"/>
            <w:bottom w:val="none" w:sz="0" w:space="0" w:color="auto"/>
            <w:right w:val="none" w:sz="0" w:space="0" w:color="auto"/>
          </w:divBdr>
          <w:divsChild>
            <w:div w:id="1218856924">
              <w:marLeft w:val="-75"/>
              <w:marRight w:val="0"/>
              <w:marTop w:val="30"/>
              <w:marBottom w:val="30"/>
              <w:divBdr>
                <w:top w:val="none" w:sz="0" w:space="0" w:color="auto"/>
                <w:left w:val="none" w:sz="0" w:space="0" w:color="auto"/>
                <w:bottom w:val="none" w:sz="0" w:space="0" w:color="auto"/>
                <w:right w:val="none" w:sz="0" w:space="0" w:color="auto"/>
              </w:divBdr>
              <w:divsChild>
                <w:div w:id="28069952">
                  <w:marLeft w:val="0"/>
                  <w:marRight w:val="0"/>
                  <w:marTop w:val="0"/>
                  <w:marBottom w:val="0"/>
                  <w:divBdr>
                    <w:top w:val="none" w:sz="0" w:space="0" w:color="auto"/>
                    <w:left w:val="none" w:sz="0" w:space="0" w:color="auto"/>
                    <w:bottom w:val="none" w:sz="0" w:space="0" w:color="auto"/>
                    <w:right w:val="none" w:sz="0" w:space="0" w:color="auto"/>
                  </w:divBdr>
                  <w:divsChild>
                    <w:div w:id="1268387687">
                      <w:marLeft w:val="0"/>
                      <w:marRight w:val="0"/>
                      <w:marTop w:val="0"/>
                      <w:marBottom w:val="0"/>
                      <w:divBdr>
                        <w:top w:val="none" w:sz="0" w:space="0" w:color="auto"/>
                        <w:left w:val="none" w:sz="0" w:space="0" w:color="auto"/>
                        <w:bottom w:val="none" w:sz="0" w:space="0" w:color="auto"/>
                        <w:right w:val="none" w:sz="0" w:space="0" w:color="auto"/>
                      </w:divBdr>
                    </w:div>
                  </w:divsChild>
                </w:div>
                <w:div w:id="71514683">
                  <w:marLeft w:val="0"/>
                  <w:marRight w:val="0"/>
                  <w:marTop w:val="0"/>
                  <w:marBottom w:val="0"/>
                  <w:divBdr>
                    <w:top w:val="none" w:sz="0" w:space="0" w:color="auto"/>
                    <w:left w:val="none" w:sz="0" w:space="0" w:color="auto"/>
                    <w:bottom w:val="none" w:sz="0" w:space="0" w:color="auto"/>
                    <w:right w:val="none" w:sz="0" w:space="0" w:color="auto"/>
                  </w:divBdr>
                  <w:divsChild>
                    <w:div w:id="1752119203">
                      <w:marLeft w:val="0"/>
                      <w:marRight w:val="0"/>
                      <w:marTop w:val="0"/>
                      <w:marBottom w:val="0"/>
                      <w:divBdr>
                        <w:top w:val="none" w:sz="0" w:space="0" w:color="auto"/>
                        <w:left w:val="none" w:sz="0" w:space="0" w:color="auto"/>
                        <w:bottom w:val="none" w:sz="0" w:space="0" w:color="auto"/>
                        <w:right w:val="none" w:sz="0" w:space="0" w:color="auto"/>
                      </w:divBdr>
                    </w:div>
                  </w:divsChild>
                </w:div>
                <w:div w:id="80297075">
                  <w:marLeft w:val="0"/>
                  <w:marRight w:val="0"/>
                  <w:marTop w:val="0"/>
                  <w:marBottom w:val="0"/>
                  <w:divBdr>
                    <w:top w:val="none" w:sz="0" w:space="0" w:color="auto"/>
                    <w:left w:val="none" w:sz="0" w:space="0" w:color="auto"/>
                    <w:bottom w:val="none" w:sz="0" w:space="0" w:color="auto"/>
                    <w:right w:val="none" w:sz="0" w:space="0" w:color="auto"/>
                  </w:divBdr>
                  <w:divsChild>
                    <w:div w:id="434445321">
                      <w:marLeft w:val="0"/>
                      <w:marRight w:val="0"/>
                      <w:marTop w:val="0"/>
                      <w:marBottom w:val="0"/>
                      <w:divBdr>
                        <w:top w:val="none" w:sz="0" w:space="0" w:color="auto"/>
                        <w:left w:val="none" w:sz="0" w:space="0" w:color="auto"/>
                        <w:bottom w:val="none" w:sz="0" w:space="0" w:color="auto"/>
                        <w:right w:val="none" w:sz="0" w:space="0" w:color="auto"/>
                      </w:divBdr>
                    </w:div>
                  </w:divsChild>
                </w:div>
                <w:div w:id="98651021">
                  <w:marLeft w:val="0"/>
                  <w:marRight w:val="0"/>
                  <w:marTop w:val="0"/>
                  <w:marBottom w:val="0"/>
                  <w:divBdr>
                    <w:top w:val="none" w:sz="0" w:space="0" w:color="auto"/>
                    <w:left w:val="none" w:sz="0" w:space="0" w:color="auto"/>
                    <w:bottom w:val="none" w:sz="0" w:space="0" w:color="auto"/>
                    <w:right w:val="none" w:sz="0" w:space="0" w:color="auto"/>
                  </w:divBdr>
                  <w:divsChild>
                    <w:div w:id="15622755">
                      <w:marLeft w:val="0"/>
                      <w:marRight w:val="0"/>
                      <w:marTop w:val="0"/>
                      <w:marBottom w:val="0"/>
                      <w:divBdr>
                        <w:top w:val="none" w:sz="0" w:space="0" w:color="auto"/>
                        <w:left w:val="none" w:sz="0" w:space="0" w:color="auto"/>
                        <w:bottom w:val="none" w:sz="0" w:space="0" w:color="auto"/>
                        <w:right w:val="none" w:sz="0" w:space="0" w:color="auto"/>
                      </w:divBdr>
                    </w:div>
                  </w:divsChild>
                </w:div>
                <w:div w:id="107237238">
                  <w:marLeft w:val="0"/>
                  <w:marRight w:val="0"/>
                  <w:marTop w:val="0"/>
                  <w:marBottom w:val="0"/>
                  <w:divBdr>
                    <w:top w:val="none" w:sz="0" w:space="0" w:color="auto"/>
                    <w:left w:val="none" w:sz="0" w:space="0" w:color="auto"/>
                    <w:bottom w:val="none" w:sz="0" w:space="0" w:color="auto"/>
                    <w:right w:val="none" w:sz="0" w:space="0" w:color="auto"/>
                  </w:divBdr>
                  <w:divsChild>
                    <w:div w:id="277876777">
                      <w:marLeft w:val="0"/>
                      <w:marRight w:val="0"/>
                      <w:marTop w:val="0"/>
                      <w:marBottom w:val="0"/>
                      <w:divBdr>
                        <w:top w:val="none" w:sz="0" w:space="0" w:color="auto"/>
                        <w:left w:val="none" w:sz="0" w:space="0" w:color="auto"/>
                        <w:bottom w:val="none" w:sz="0" w:space="0" w:color="auto"/>
                        <w:right w:val="none" w:sz="0" w:space="0" w:color="auto"/>
                      </w:divBdr>
                    </w:div>
                  </w:divsChild>
                </w:div>
                <w:div w:id="143547995">
                  <w:marLeft w:val="0"/>
                  <w:marRight w:val="0"/>
                  <w:marTop w:val="0"/>
                  <w:marBottom w:val="0"/>
                  <w:divBdr>
                    <w:top w:val="none" w:sz="0" w:space="0" w:color="auto"/>
                    <w:left w:val="none" w:sz="0" w:space="0" w:color="auto"/>
                    <w:bottom w:val="none" w:sz="0" w:space="0" w:color="auto"/>
                    <w:right w:val="none" w:sz="0" w:space="0" w:color="auto"/>
                  </w:divBdr>
                  <w:divsChild>
                    <w:div w:id="1174883290">
                      <w:marLeft w:val="0"/>
                      <w:marRight w:val="0"/>
                      <w:marTop w:val="0"/>
                      <w:marBottom w:val="0"/>
                      <w:divBdr>
                        <w:top w:val="none" w:sz="0" w:space="0" w:color="auto"/>
                        <w:left w:val="none" w:sz="0" w:space="0" w:color="auto"/>
                        <w:bottom w:val="none" w:sz="0" w:space="0" w:color="auto"/>
                        <w:right w:val="none" w:sz="0" w:space="0" w:color="auto"/>
                      </w:divBdr>
                    </w:div>
                  </w:divsChild>
                </w:div>
                <w:div w:id="165094220">
                  <w:marLeft w:val="0"/>
                  <w:marRight w:val="0"/>
                  <w:marTop w:val="0"/>
                  <w:marBottom w:val="0"/>
                  <w:divBdr>
                    <w:top w:val="none" w:sz="0" w:space="0" w:color="auto"/>
                    <w:left w:val="none" w:sz="0" w:space="0" w:color="auto"/>
                    <w:bottom w:val="none" w:sz="0" w:space="0" w:color="auto"/>
                    <w:right w:val="none" w:sz="0" w:space="0" w:color="auto"/>
                  </w:divBdr>
                  <w:divsChild>
                    <w:div w:id="96099885">
                      <w:marLeft w:val="0"/>
                      <w:marRight w:val="0"/>
                      <w:marTop w:val="0"/>
                      <w:marBottom w:val="0"/>
                      <w:divBdr>
                        <w:top w:val="none" w:sz="0" w:space="0" w:color="auto"/>
                        <w:left w:val="none" w:sz="0" w:space="0" w:color="auto"/>
                        <w:bottom w:val="none" w:sz="0" w:space="0" w:color="auto"/>
                        <w:right w:val="none" w:sz="0" w:space="0" w:color="auto"/>
                      </w:divBdr>
                    </w:div>
                  </w:divsChild>
                </w:div>
                <w:div w:id="218253154">
                  <w:marLeft w:val="0"/>
                  <w:marRight w:val="0"/>
                  <w:marTop w:val="0"/>
                  <w:marBottom w:val="0"/>
                  <w:divBdr>
                    <w:top w:val="none" w:sz="0" w:space="0" w:color="auto"/>
                    <w:left w:val="none" w:sz="0" w:space="0" w:color="auto"/>
                    <w:bottom w:val="none" w:sz="0" w:space="0" w:color="auto"/>
                    <w:right w:val="none" w:sz="0" w:space="0" w:color="auto"/>
                  </w:divBdr>
                  <w:divsChild>
                    <w:div w:id="1985547028">
                      <w:marLeft w:val="0"/>
                      <w:marRight w:val="0"/>
                      <w:marTop w:val="0"/>
                      <w:marBottom w:val="0"/>
                      <w:divBdr>
                        <w:top w:val="none" w:sz="0" w:space="0" w:color="auto"/>
                        <w:left w:val="none" w:sz="0" w:space="0" w:color="auto"/>
                        <w:bottom w:val="none" w:sz="0" w:space="0" w:color="auto"/>
                        <w:right w:val="none" w:sz="0" w:space="0" w:color="auto"/>
                      </w:divBdr>
                    </w:div>
                  </w:divsChild>
                </w:div>
                <w:div w:id="246693003">
                  <w:marLeft w:val="0"/>
                  <w:marRight w:val="0"/>
                  <w:marTop w:val="0"/>
                  <w:marBottom w:val="0"/>
                  <w:divBdr>
                    <w:top w:val="none" w:sz="0" w:space="0" w:color="auto"/>
                    <w:left w:val="none" w:sz="0" w:space="0" w:color="auto"/>
                    <w:bottom w:val="none" w:sz="0" w:space="0" w:color="auto"/>
                    <w:right w:val="none" w:sz="0" w:space="0" w:color="auto"/>
                  </w:divBdr>
                  <w:divsChild>
                    <w:div w:id="1656228571">
                      <w:marLeft w:val="0"/>
                      <w:marRight w:val="0"/>
                      <w:marTop w:val="0"/>
                      <w:marBottom w:val="0"/>
                      <w:divBdr>
                        <w:top w:val="none" w:sz="0" w:space="0" w:color="auto"/>
                        <w:left w:val="none" w:sz="0" w:space="0" w:color="auto"/>
                        <w:bottom w:val="none" w:sz="0" w:space="0" w:color="auto"/>
                        <w:right w:val="none" w:sz="0" w:space="0" w:color="auto"/>
                      </w:divBdr>
                    </w:div>
                  </w:divsChild>
                </w:div>
                <w:div w:id="336003378">
                  <w:marLeft w:val="0"/>
                  <w:marRight w:val="0"/>
                  <w:marTop w:val="0"/>
                  <w:marBottom w:val="0"/>
                  <w:divBdr>
                    <w:top w:val="none" w:sz="0" w:space="0" w:color="auto"/>
                    <w:left w:val="none" w:sz="0" w:space="0" w:color="auto"/>
                    <w:bottom w:val="none" w:sz="0" w:space="0" w:color="auto"/>
                    <w:right w:val="none" w:sz="0" w:space="0" w:color="auto"/>
                  </w:divBdr>
                  <w:divsChild>
                    <w:div w:id="1240022448">
                      <w:marLeft w:val="0"/>
                      <w:marRight w:val="0"/>
                      <w:marTop w:val="0"/>
                      <w:marBottom w:val="0"/>
                      <w:divBdr>
                        <w:top w:val="none" w:sz="0" w:space="0" w:color="auto"/>
                        <w:left w:val="none" w:sz="0" w:space="0" w:color="auto"/>
                        <w:bottom w:val="none" w:sz="0" w:space="0" w:color="auto"/>
                        <w:right w:val="none" w:sz="0" w:space="0" w:color="auto"/>
                      </w:divBdr>
                    </w:div>
                  </w:divsChild>
                </w:div>
                <w:div w:id="402456799">
                  <w:marLeft w:val="0"/>
                  <w:marRight w:val="0"/>
                  <w:marTop w:val="0"/>
                  <w:marBottom w:val="0"/>
                  <w:divBdr>
                    <w:top w:val="none" w:sz="0" w:space="0" w:color="auto"/>
                    <w:left w:val="none" w:sz="0" w:space="0" w:color="auto"/>
                    <w:bottom w:val="none" w:sz="0" w:space="0" w:color="auto"/>
                    <w:right w:val="none" w:sz="0" w:space="0" w:color="auto"/>
                  </w:divBdr>
                  <w:divsChild>
                    <w:div w:id="844368153">
                      <w:marLeft w:val="0"/>
                      <w:marRight w:val="0"/>
                      <w:marTop w:val="0"/>
                      <w:marBottom w:val="0"/>
                      <w:divBdr>
                        <w:top w:val="none" w:sz="0" w:space="0" w:color="auto"/>
                        <w:left w:val="none" w:sz="0" w:space="0" w:color="auto"/>
                        <w:bottom w:val="none" w:sz="0" w:space="0" w:color="auto"/>
                        <w:right w:val="none" w:sz="0" w:space="0" w:color="auto"/>
                      </w:divBdr>
                    </w:div>
                  </w:divsChild>
                </w:div>
                <w:div w:id="414983889">
                  <w:marLeft w:val="0"/>
                  <w:marRight w:val="0"/>
                  <w:marTop w:val="0"/>
                  <w:marBottom w:val="0"/>
                  <w:divBdr>
                    <w:top w:val="none" w:sz="0" w:space="0" w:color="auto"/>
                    <w:left w:val="none" w:sz="0" w:space="0" w:color="auto"/>
                    <w:bottom w:val="none" w:sz="0" w:space="0" w:color="auto"/>
                    <w:right w:val="none" w:sz="0" w:space="0" w:color="auto"/>
                  </w:divBdr>
                  <w:divsChild>
                    <w:div w:id="1065956433">
                      <w:marLeft w:val="0"/>
                      <w:marRight w:val="0"/>
                      <w:marTop w:val="0"/>
                      <w:marBottom w:val="0"/>
                      <w:divBdr>
                        <w:top w:val="none" w:sz="0" w:space="0" w:color="auto"/>
                        <w:left w:val="none" w:sz="0" w:space="0" w:color="auto"/>
                        <w:bottom w:val="none" w:sz="0" w:space="0" w:color="auto"/>
                        <w:right w:val="none" w:sz="0" w:space="0" w:color="auto"/>
                      </w:divBdr>
                    </w:div>
                  </w:divsChild>
                </w:div>
                <w:div w:id="488333002">
                  <w:marLeft w:val="0"/>
                  <w:marRight w:val="0"/>
                  <w:marTop w:val="0"/>
                  <w:marBottom w:val="0"/>
                  <w:divBdr>
                    <w:top w:val="none" w:sz="0" w:space="0" w:color="auto"/>
                    <w:left w:val="none" w:sz="0" w:space="0" w:color="auto"/>
                    <w:bottom w:val="none" w:sz="0" w:space="0" w:color="auto"/>
                    <w:right w:val="none" w:sz="0" w:space="0" w:color="auto"/>
                  </w:divBdr>
                  <w:divsChild>
                    <w:div w:id="2069067588">
                      <w:marLeft w:val="0"/>
                      <w:marRight w:val="0"/>
                      <w:marTop w:val="0"/>
                      <w:marBottom w:val="0"/>
                      <w:divBdr>
                        <w:top w:val="none" w:sz="0" w:space="0" w:color="auto"/>
                        <w:left w:val="none" w:sz="0" w:space="0" w:color="auto"/>
                        <w:bottom w:val="none" w:sz="0" w:space="0" w:color="auto"/>
                        <w:right w:val="none" w:sz="0" w:space="0" w:color="auto"/>
                      </w:divBdr>
                    </w:div>
                  </w:divsChild>
                </w:div>
                <w:div w:id="506021370">
                  <w:marLeft w:val="0"/>
                  <w:marRight w:val="0"/>
                  <w:marTop w:val="0"/>
                  <w:marBottom w:val="0"/>
                  <w:divBdr>
                    <w:top w:val="none" w:sz="0" w:space="0" w:color="auto"/>
                    <w:left w:val="none" w:sz="0" w:space="0" w:color="auto"/>
                    <w:bottom w:val="none" w:sz="0" w:space="0" w:color="auto"/>
                    <w:right w:val="none" w:sz="0" w:space="0" w:color="auto"/>
                  </w:divBdr>
                  <w:divsChild>
                    <w:div w:id="1900747692">
                      <w:marLeft w:val="0"/>
                      <w:marRight w:val="0"/>
                      <w:marTop w:val="0"/>
                      <w:marBottom w:val="0"/>
                      <w:divBdr>
                        <w:top w:val="none" w:sz="0" w:space="0" w:color="auto"/>
                        <w:left w:val="none" w:sz="0" w:space="0" w:color="auto"/>
                        <w:bottom w:val="none" w:sz="0" w:space="0" w:color="auto"/>
                        <w:right w:val="none" w:sz="0" w:space="0" w:color="auto"/>
                      </w:divBdr>
                    </w:div>
                  </w:divsChild>
                </w:div>
                <w:div w:id="568537256">
                  <w:marLeft w:val="0"/>
                  <w:marRight w:val="0"/>
                  <w:marTop w:val="0"/>
                  <w:marBottom w:val="0"/>
                  <w:divBdr>
                    <w:top w:val="none" w:sz="0" w:space="0" w:color="auto"/>
                    <w:left w:val="none" w:sz="0" w:space="0" w:color="auto"/>
                    <w:bottom w:val="none" w:sz="0" w:space="0" w:color="auto"/>
                    <w:right w:val="none" w:sz="0" w:space="0" w:color="auto"/>
                  </w:divBdr>
                  <w:divsChild>
                    <w:div w:id="2021540636">
                      <w:marLeft w:val="0"/>
                      <w:marRight w:val="0"/>
                      <w:marTop w:val="0"/>
                      <w:marBottom w:val="0"/>
                      <w:divBdr>
                        <w:top w:val="none" w:sz="0" w:space="0" w:color="auto"/>
                        <w:left w:val="none" w:sz="0" w:space="0" w:color="auto"/>
                        <w:bottom w:val="none" w:sz="0" w:space="0" w:color="auto"/>
                        <w:right w:val="none" w:sz="0" w:space="0" w:color="auto"/>
                      </w:divBdr>
                    </w:div>
                  </w:divsChild>
                </w:div>
                <w:div w:id="628588335">
                  <w:marLeft w:val="0"/>
                  <w:marRight w:val="0"/>
                  <w:marTop w:val="0"/>
                  <w:marBottom w:val="0"/>
                  <w:divBdr>
                    <w:top w:val="none" w:sz="0" w:space="0" w:color="auto"/>
                    <w:left w:val="none" w:sz="0" w:space="0" w:color="auto"/>
                    <w:bottom w:val="none" w:sz="0" w:space="0" w:color="auto"/>
                    <w:right w:val="none" w:sz="0" w:space="0" w:color="auto"/>
                  </w:divBdr>
                  <w:divsChild>
                    <w:div w:id="587424919">
                      <w:marLeft w:val="0"/>
                      <w:marRight w:val="0"/>
                      <w:marTop w:val="0"/>
                      <w:marBottom w:val="0"/>
                      <w:divBdr>
                        <w:top w:val="none" w:sz="0" w:space="0" w:color="auto"/>
                        <w:left w:val="none" w:sz="0" w:space="0" w:color="auto"/>
                        <w:bottom w:val="none" w:sz="0" w:space="0" w:color="auto"/>
                        <w:right w:val="none" w:sz="0" w:space="0" w:color="auto"/>
                      </w:divBdr>
                    </w:div>
                  </w:divsChild>
                </w:div>
                <w:div w:id="723872619">
                  <w:marLeft w:val="0"/>
                  <w:marRight w:val="0"/>
                  <w:marTop w:val="0"/>
                  <w:marBottom w:val="0"/>
                  <w:divBdr>
                    <w:top w:val="none" w:sz="0" w:space="0" w:color="auto"/>
                    <w:left w:val="none" w:sz="0" w:space="0" w:color="auto"/>
                    <w:bottom w:val="none" w:sz="0" w:space="0" w:color="auto"/>
                    <w:right w:val="none" w:sz="0" w:space="0" w:color="auto"/>
                  </w:divBdr>
                  <w:divsChild>
                    <w:div w:id="1640380898">
                      <w:marLeft w:val="0"/>
                      <w:marRight w:val="0"/>
                      <w:marTop w:val="0"/>
                      <w:marBottom w:val="0"/>
                      <w:divBdr>
                        <w:top w:val="none" w:sz="0" w:space="0" w:color="auto"/>
                        <w:left w:val="none" w:sz="0" w:space="0" w:color="auto"/>
                        <w:bottom w:val="none" w:sz="0" w:space="0" w:color="auto"/>
                        <w:right w:val="none" w:sz="0" w:space="0" w:color="auto"/>
                      </w:divBdr>
                    </w:div>
                  </w:divsChild>
                </w:div>
                <w:div w:id="795952730">
                  <w:marLeft w:val="0"/>
                  <w:marRight w:val="0"/>
                  <w:marTop w:val="0"/>
                  <w:marBottom w:val="0"/>
                  <w:divBdr>
                    <w:top w:val="none" w:sz="0" w:space="0" w:color="auto"/>
                    <w:left w:val="none" w:sz="0" w:space="0" w:color="auto"/>
                    <w:bottom w:val="none" w:sz="0" w:space="0" w:color="auto"/>
                    <w:right w:val="none" w:sz="0" w:space="0" w:color="auto"/>
                  </w:divBdr>
                  <w:divsChild>
                    <w:div w:id="1708993427">
                      <w:marLeft w:val="0"/>
                      <w:marRight w:val="0"/>
                      <w:marTop w:val="0"/>
                      <w:marBottom w:val="0"/>
                      <w:divBdr>
                        <w:top w:val="none" w:sz="0" w:space="0" w:color="auto"/>
                        <w:left w:val="none" w:sz="0" w:space="0" w:color="auto"/>
                        <w:bottom w:val="none" w:sz="0" w:space="0" w:color="auto"/>
                        <w:right w:val="none" w:sz="0" w:space="0" w:color="auto"/>
                      </w:divBdr>
                    </w:div>
                  </w:divsChild>
                </w:div>
                <w:div w:id="911620663">
                  <w:marLeft w:val="0"/>
                  <w:marRight w:val="0"/>
                  <w:marTop w:val="0"/>
                  <w:marBottom w:val="0"/>
                  <w:divBdr>
                    <w:top w:val="none" w:sz="0" w:space="0" w:color="auto"/>
                    <w:left w:val="none" w:sz="0" w:space="0" w:color="auto"/>
                    <w:bottom w:val="none" w:sz="0" w:space="0" w:color="auto"/>
                    <w:right w:val="none" w:sz="0" w:space="0" w:color="auto"/>
                  </w:divBdr>
                  <w:divsChild>
                    <w:div w:id="383677446">
                      <w:marLeft w:val="0"/>
                      <w:marRight w:val="0"/>
                      <w:marTop w:val="0"/>
                      <w:marBottom w:val="0"/>
                      <w:divBdr>
                        <w:top w:val="none" w:sz="0" w:space="0" w:color="auto"/>
                        <w:left w:val="none" w:sz="0" w:space="0" w:color="auto"/>
                        <w:bottom w:val="none" w:sz="0" w:space="0" w:color="auto"/>
                        <w:right w:val="none" w:sz="0" w:space="0" w:color="auto"/>
                      </w:divBdr>
                    </w:div>
                  </w:divsChild>
                </w:div>
                <w:div w:id="958292268">
                  <w:marLeft w:val="0"/>
                  <w:marRight w:val="0"/>
                  <w:marTop w:val="0"/>
                  <w:marBottom w:val="0"/>
                  <w:divBdr>
                    <w:top w:val="none" w:sz="0" w:space="0" w:color="auto"/>
                    <w:left w:val="none" w:sz="0" w:space="0" w:color="auto"/>
                    <w:bottom w:val="none" w:sz="0" w:space="0" w:color="auto"/>
                    <w:right w:val="none" w:sz="0" w:space="0" w:color="auto"/>
                  </w:divBdr>
                  <w:divsChild>
                    <w:div w:id="728460634">
                      <w:marLeft w:val="0"/>
                      <w:marRight w:val="0"/>
                      <w:marTop w:val="0"/>
                      <w:marBottom w:val="0"/>
                      <w:divBdr>
                        <w:top w:val="none" w:sz="0" w:space="0" w:color="auto"/>
                        <w:left w:val="none" w:sz="0" w:space="0" w:color="auto"/>
                        <w:bottom w:val="none" w:sz="0" w:space="0" w:color="auto"/>
                        <w:right w:val="none" w:sz="0" w:space="0" w:color="auto"/>
                      </w:divBdr>
                    </w:div>
                  </w:divsChild>
                </w:div>
                <w:div w:id="993333503">
                  <w:marLeft w:val="0"/>
                  <w:marRight w:val="0"/>
                  <w:marTop w:val="0"/>
                  <w:marBottom w:val="0"/>
                  <w:divBdr>
                    <w:top w:val="none" w:sz="0" w:space="0" w:color="auto"/>
                    <w:left w:val="none" w:sz="0" w:space="0" w:color="auto"/>
                    <w:bottom w:val="none" w:sz="0" w:space="0" w:color="auto"/>
                    <w:right w:val="none" w:sz="0" w:space="0" w:color="auto"/>
                  </w:divBdr>
                  <w:divsChild>
                    <w:div w:id="1825584633">
                      <w:marLeft w:val="0"/>
                      <w:marRight w:val="0"/>
                      <w:marTop w:val="0"/>
                      <w:marBottom w:val="0"/>
                      <w:divBdr>
                        <w:top w:val="none" w:sz="0" w:space="0" w:color="auto"/>
                        <w:left w:val="none" w:sz="0" w:space="0" w:color="auto"/>
                        <w:bottom w:val="none" w:sz="0" w:space="0" w:color="auto"/>
                        <w:right w:val="none" w:sz="0" w:space="0" w:color="auto"/>
                      </w:divBdr>
                    </w:div>
                  </w:divsChild>
                </w:div>
                <w:div w:id="1012685704">
                  <w:marLeft w:val="0"/>
                  <w:marRight w:val="0"/>
                  <w:marTop w:val="0"/>
                  <w:marBottom w:val="0"/>
                  <w:divBdr>
                    <w:top w:val="none" w:sz="0" w:space="0" w:color="auto"/>
                    <w:left w:val="none" w:sz="0" w:space="0" w:color="auto"/>
                    <w:bottom w:val="none" w:sz="0" w:space="0" w:color="auto"/>
                    <w:right w:val="none" w:sz="0" w:space="0" w:color="auto"/>
                  </w:divBdr>
                  <w:divsChild>
                    <w:div w:id="61028284">
                      <w:marLeft w:val="0"/>
                      <w:marRight w:val="0"/>
                      <w:marTop w:val="0"/>
                      <w:marBottom w:val="0"/>
                      <w:divBdr>
                        <w:top w:val="none" w:sz="0" w:space="0" w:color="auto"/>
                        <w:left w:val="none" w:sz="0" w:space="0" w:color="auto"/>
                        <w:bottom w:val="none" w:sz="0" w:space="0" w:color="auto"/>
                        <w:right w:val="none" w:sz="0" w:space="0" w:color="auto"/>
                      </w:divBdr>
                    </w:div>
                  </w:divsChild>
                </w:div>
                <w:div w:id="1016347093">
                  <w:marLeft w:val="0"/>
                  <w:marRight w:val="0"/>
                  <w:marTop w:val="0"/>
                  <w:marBottom w:val="0"/>
                  <w:divBdr>
                    <w:top w:val="none" w:sz="0" w:space="0" w:color="auto"/>
                    <w:left w:val="none" w:sz="0" w:space="0" w:color="auto"/>
                    <w:bottom w:val="none" w:sz="0" w:space="0" w:color="auto"/>
                    <w:right w:val="none" w:sz="0" w:space="0" w:color="auto"/>
                  </w:divBdr>
                  <w:divsChild>
                    <w:div w:id="1293050652">
                      <w:marLeft w:val="0"/>
                      <w:marRight w:val="0"/>
                      <w:marTop w:val="0"/>
                      <w:marBottom w:val="0"/>
                      <w:divBdr>
                        <w:top w:val="none" w:sz="0" w:space="0" w:color="auto"/>
                        <w:left w:val="none" w:sz="0" w:space="0" w:color="auto"/>
                        <w:bottom w:val="none" w:sz="0" w:space="0" w:color="auto"/>
                        <w:right w:val="none" w:sz="0" w:space="0" w:color="auto"/>
                      </w:divBdr>
                    </w:div>
                  </w:divsChild>
                </w:div>
                <w:div w:id="1123503786">
                  <w:marLeft w:val="0"/>
                  <w:marRight w:val="0"/>
                  <w:marTop w:val="0"/>
                  <w:marBottom w:val="0"/>
                  <w:divBdr>
                    <w:top w:val="none" w:sz="0" w:space="0" w:color="auto"/>
                    <w:left w:val="none" w:sz="0" w:space="0" w:color="auto"/>
                    <w:bottom w:val="none" w:sz="0" w:space="0" w:color="auto"/>
                    <w:right w:val="none" w:sz="0" w:space="0" w:color="auto"/>
                  </w:divBdr>
                  <w:divsChild>
                    <w:div w:id="125122999">
                      <w:marLeft w:val="0"/>
                      <w:marRight w:val="0"/>
                      <w:marTop w:val="0"/>
                      <w:marBottom w:val="0"/>
                      <w:divBdr>
                        <w:top w:val="none" w:sz="0" w:space="0" w:color="auto"/>
                        <w:left w:val="none" w:sz="0" w:space="0" w:color="auto"/>
                        <w:bottom w:val="none" w:sz="0" w:space="0" w:color="auto"/>
                        <w:right w:val="none" w:sz="0" w:space="0" w:color="auto"/>
                      </w:divBdr>
                    </w:div>
                  </w:divsChild>
                </w:div>
                <w:div w:id="1179809860">
                  <w:marLeft w:val="0"/>
                  <w:marRight w:val="0"/>
                  <w:marTop w:val="0"/>
                  <w:marBottom w:val="0"/>
                  <w:divBdr>
                    <w:top w:val="none" w:sz="0" w:space="0" w:color="auto"/>
                    <w:left w:val="none" w:sz="0" w:space="0" w:color="auto"/>
                    <w:bottom w:val="none" w:sz="0" w:space="0" w:color="auto"/>
                    <w:right w:val="none" w:sz="0" w:space="0" w:color="auto"/>
                  </w:divBdr>
                  <w:divsChild>
                    <w:div w:id="2024164416">
                      <w:marLeft w:val="0"/>
                      <w:marRight w:val="0"/>
                      <w:marTop w:val="0"/>
                      <w:marBottom w:val="0"/>
                      <w:divBdr>
                        <w:top w:val="none" w:sz="0" w:space="0" w:color="auto"/>
                        <w:left w:val="none" w:sz="0" w:space="0" w:color="auto"/>
                        <w:bottom w:val="none" w:sz="0" w:space="0" w:color="auto"/>
                        <w:right w:val="none" w:sz="0" w:space="0" w:color="auto"/>
                      </w:divBdr>
                    </w:div>
                  </w:divsChild>
                </w:div>
                <w:div w:id="1181967339">
                  <w:marLeft w:val="0"/>
                  <w:marRight w:val="0"/>
                  <w:marTop w:val="0"/>
                  <w:marBottom w:val="0"/>
                  <w:divBdr>
                    <w:top w:val="none" w:sz="0" w:space="0" w:color="auto"/>
                    <w:left w:val="none" w:sz="0" w:space="0" w:color="auto"/>
                    <w:bottom w:val="none" w:sz="0" w:space="0" w:color="auto"/>
                    <w:right w:val="none" w:sz="0" w:space="0" w:color="auto"/>
                  </w:divBdr>
                  <w:divsChild>
                    <w:div w:id="2111704230">
                      <w:marLeft w:val="0"/>
                      <w:marRight w:val="0"/>
                      <w:marTop w:val="0"/>
                      <w:marBottom w:val="0"/>
                      <w:divBdr>
                        <w:top w:val="none" w:sz="0" w:space="0" w:color="auto"/>
                        <w:left w:val="none" w:sz="0" w:space="0" w:color="auto"/>
                        <w:bottom w:val="none" w:sz="0" w:space="0" w:color="auto"/>
                        <w:right w:val="none" w:sz="0" w:space="0" w:color="auto"/>
                      </w:divBdr>
                    </w:div>
                  </w:divsChild>
                </w:div>
                <w:div w:id="1192263449">
                  <w:marLeft w:val="0"/>
                  <w:marRight w:val="0"/>
                  <w:marTop w:val="0"/>
                  <w:marBottom w:val="0"/>
                  <w:divBdr>
                    <w:top w:val="none" w:sz="0" w:space="0" w:color="auto"/>
                    <w:left w:val="none" w:sz="0" w:space="0" w:color="auto"/>
                    <w:bottom w:val="none" w:sz="0" w:space="0" w:color="auto"/>
                    <w:right w:val="none" w:sz="0" w:space="0" w:color="auto"/>
                  </w:divBdr>
                  <w:divsChild>
                    <w:div w:id="1438871011">
                      <w:marLeft w:val="0"/>
                      <w:marRight w:val="0"/>
                      <w:marTop w:val="0"/>
                      <w:marBottom w:val="0"/>
                      <w:divBdr>
                        <w:top w:val="none" w:sz="0" w:space="0" w:color="auto"/>
                        <w:left w:val="none" w:sz="0" w:space="0" w:color="auto"/>
                        <w:bottom w:val="none" w:sz="0" w:space="0" w:color="auto"/>
                        <w:right w:val="none" w:sz="0" w:space="0" w:color="auto"/>
                      </w:divBdr>
                    </w:div>
                  </w:divsChild>
                </w:div>
                <w:div w:id="1223444958">
                  <w:marLeft w:val="0"/>
                  <w:marRight w:val="0"/>
                  <w:marTop w:val="0"/>
                  <w:marBottom w:val="0"/>
                  <w:divBdr>
                    <w:top w:val="none" w:sz="0" w:space="0" w:color="auto"/>
                    <w:left w:val="none" w:sz="0" w:space="0" w:color="auto"/>
                    <w:bottom w:val="none" w:sz="0" w:space="0" w:color="auto"/>
                    <w:right w:val="none" w:sz="0" w:space="0" w:color="auto"/>
                  </w:divBdr>
                  <w:divsChild>
                    <w:div w:id="314337249">
                      <w:marLeft w:val="0"/>
                      <w:marRight w:val="0"/>
                      <w:marTop w:val="0"/>
                      <w:marBottom w:val="0"/>
                      <w:divBdr>
                        <w:top w:val="none" w:sz="0" w:space="0" w:color="auto"/>
                        <w:left w:val="none" w:sz="0" w:space="0" w:color="auto"/>
                        <w:bottom w:val="none" w:sz="0" w:space="0" w:color="auto"/>
                        <w:right w:val="none" w:sz="0" w:space="0" w:color="auto"/>
                      </w:divBdr>
                    </w:div>
                  </w:divsChild>
                </w:div>
                <w:div w:id="1267274827">
                  <w:marLeft w:val="0"/>
                  <w:marRight w:val="0"/>
                  <w:marTop w:val="0"/>
                  <w:marBottom w:val="0"/>
                  <w:divBdr>
                    <w:top w:val="none" w:sz="0" w:space="0" w:color="auto"/>
                    <w:left w:val="none" w:sz="0" w:space="0" w:color="auto"/>
                    <w:bottom w:val="none" w:sz="0" w:space="0" w:color="auto"/>
                    <w:right w:val="none" w:sz="0" w:space="0" w:color="auto"/>
                  </w:divBdr>
                  <w:divsChild>
                    <w:div w:id="427890895">
                      <w:marLeft w:val="0"/>
                      <w:marRight w:val="0"/>
                      <w:marTop w:val="0"/>
                      <w:marBottom w:val="0"/>
                      <w:divBdr>
                        <w:top w:val="none" w:sz="0" w:space="0" w:color="auto"/>
                        <w:left w:val="none" w:sz="0" w:space="0" w:color="auto"/>
                        <w:bottom w:val="none" w:sz="0" w:space="0" w:color="auto"/>
                        <w:right w:val="none" w:sz="0" w:space="0" w:color="auto"/>
                      </w:divBdr>
                    </w:div>
                  </w:divsChild>
                </w:div>
                <w:div w:id="1270697862">
                  <w:marLeft w:val="0"/>
                  <w:marRight w:val="0"/>
                  <w:marTop w:val="0"/>
                  <w:marBottom w:val="0"/>
                  <w:divBdr>
                    <w:top w:val="none" w:sz="0" w:space="0" w:color="auto"/>
                    <w:left w:val="none" w:sz="0" w:space="0" w:color="auto"/>
                    <w:bottom w:val="none" w:sz="0" w:space="0" w:color="auto"/>
                    <w:right w:val="none" w:sz="0" w:space="0" w:color="auto"/>
                  </w:divBdr>
                  <w:divsChild>
                    <w:div w:id="769162651">
                      <w:marLeft w:val="0"/>
                      <w:marRight w:val="0"/>
                      <w:marTop w:val="0"/>
                      <w:marBottom w:val="0"/>
                      <w:divBdr>
                        <w:top w:val="none" w:sz="0" w:space="0" w:color="auto"/>
                        <w:left w:val="none" w:sz="0" w:space="0" w:color="auto"/>
                        <w:bottom w:val="none" w:sz="0" w:space="0" w:color="auto"/>
                        <w:right w:val="none" w:sz="0" w:space="0" w:color="auto"/>
                      </w:divBdr>
                    </w:div>
                  </w:divsChild>
                </w:div>
                <w:div w:id="1362243350">
                  <w:marLeft w:val="0"/>
                  <w:marRight w:val="0"/>
                  <w:marTop w:val="0"/>
                  <w:marBottom w:val="0"/>
                  <w:divBdr>
                    <w:top w:val="none" w:sz="0" w:space="0" w:color="auto"/>
                    <w:left w:val="none" w:sz="0" w:space="0" w:color="auto"/>
                    <w:bottom w:val="none" w:sz="0" w:space="0" w:color="auto"/>
                    <w:right w:val="none" w:sz="0" w:space="0" w:color="auto"/>
                  </w:divBdr>
                  <w:divsChild>
                    <w:div w:id="266890209">
                      <w:marLeft w:val="0"/>
                      <w:marRight w:val="0"/>
                      <w:marTop w:val="0"/>
                      <w:marBottom w:val="0"/>
                      <w:divBdr>
                        <w:top w:val="none" w:sz="0" w:space="0" w:color="auto"/>
                        <w:left w:val="none" w:sz="0" w:space="0" w:color="auto"/>
                        <w:bottom w:val="none" w:sz="0" w:space="0" w:color="auto"/>
                        <w:right w:val="none" w:sz="0" w:space="0" w:color="auto"/>
                      </w:divBdr>
                    </w:div>
                  </w:divsChild>
                </w:div>
                <w:div w:id="1496144217">
                  <w:marLeft w:val="0"/>
                  <w:marRight w:val="0"/>
                  <w:marTop w:val="0"/>
                  <w:marBottom w:val="0"/>
                  <w:divBdr>
                    <w:top w:val="none" w:sz="0" w:space="0" w:color="auto"/>
                    <w:left w:val="none" w:sz="0" w:space="0" w:color="auto"/>
                    <w:bottom w:val="none" w:sz="0" w:space="0" w:color="auto"/>
                    <w:right w:val="none" w:sz="0" w:space="0" w:color="auto"/>
                  </w:divBdr>
                  <w:divsChild>
                    <w:div w:id="1275869120">
                      <w:marLeft w:val="0"/>
                      <w:marRight w:val="0"/>
                      <w:marTop w:val="0"/>
                      <w:marBottom w:val="0"/>
                      <w:divBdr>
                        <w:top w:val="none" w:sz="0" w:space="0" w:color="auto"/>
                        <w:left w:val="none" w:sz="0" w:space="0" w:color="auto"/>
                        <w:bottom w:val="none" w:sz="0" w:space="0" w:color="auto"/>
                        <w:right w:val="none" w:sz="0" w:space="0" w:color="auto"/>
                      </w:divBdr>
                    </w:div>
                  </w:divsChild>
                </w:div>
                <w:div w:id="1510372270">
                  <w:marLeft w:val="0"/>
                  <w:marRight w:val="0"/>
                  <w:marTop w:val="0"/>
                  <w:marBottom w:val="0"/>
                  <w:divBdr>
                    <w:top w:val="none" w:sz="0" w:space="0" w:color="auto"/>
                    <w:left w:val="none" w:sz="0" w:space="0" w:color="auto"/>
                    <w:bottom w:val="none" w:sz="0" w:space="0" w:color="auto"/>
                    <w:right w:val="none" w:sz="0" w:space="0" w:color="auto"/>
                  </w:divBdr>
                  <w:divsChild>
                    <w:div w:id="562522135">
                      <w:marLeft w:val="0"/>
                      <w:marRight w:val="0"/>
                      <w:marTop w:val="0"/>
                      <w:marBottom w:val="0"/>
                      <w:divBdr>
                        <w:top w:val="none" w:sz="0" w:space="0" w:color="auto"/>
                        <w:left w:val="none" w:sz="0" w:space="0" w:color="auto"/>
                        <w:bottom w:val="none" w:sz="0" w:space="0" w:color="auto"/>
                        <w:right w:val="none" w:sz="0" w:space="0" w:color="auto"/>
                      </w:divBdr>
                    </w:div>
                  </w:divsChild>
                </w:div>
                <w:div w:id="1613783105">
                  <w:marLeft w:val="0"/>
                  <w:marRight w:val="0"/>
                  <w:marTop w:val="0"/>
                  <w:marBottom w:val="0"/>
                  <w:divBdr>
                    <w:top w:val="none" w:sz="0" w:space="0" w:color="auto"/>
                    <w:left w:val="none" w:sz="0" w:space="0" w:color="auto"/>
                    <w:bottom w:val="none" w:sz="0" w:space="0" w:color="auto"/>
                    <w:right w:val="none" w:sz="0" w:space="0" w:color="auto"/>
                  </w:divBdr>
                  <w:divsChild>
                    <w:div w:id="1698702928">
                      <w:marLeft w:val="0"/>
                      <w:marRight w:val="0"/>
                      <w:marTop w:val="0"/>
                      <w:marBottom w:val="0"/>
                      <w:divBdr>
                        <w:top w:val="none" w:sz="0" w:space="0" w:color="auto"/>
                        <w:left w:val="none" w:sz="0" w:space="0" w:color="auto"/>
                        <w:bottom w:val="none" w:sz="0" w:space="0" w:color="auto"/>
                        <w:right w:val="none" w:sz="0" w:space="0" w:color="auto"/>
                      </w:divBdr>
                    </w:div>
                  </w:divsChild>
                </w:div>
                <w:div w:id="1661932746">
                  <w:marLeft w:val="0"/>
                  <w:marRight w:val="0"/>
                  <w:marTop w:val="0"/>
                  <w:marBottom w:val="0"/>
                  <w:divBdr>
                    <w:top w:val="none" w:sz="0" w:space="0" w:color="auto"/>
                    <w:left w:val="none" w:sz="0" w:space="0" w:color="auto"/>
                    <w:bottom w:val="none" w:sz="0" w:space="0" w:color="auto"/>
                    <w:right w:val="none" w:sz="0" w:space="0" w:color="auto"/>
                  </w:divBdr>
                  <w:divsChild>
                    <w:div w:id="845561473">
                      <w:marLeft w:val="0"/>
                      <w:marRight w:val="0"/>
                      <w:marTop w:val="0"/>
                      <w:marBottom w:val="0"/>
                      <w:divBdr>
                        <w:top w:val="none" w:sz="0" w:space="0" w:color="auto"/>
                        <w:left w:val="none" w:sz="0" w:space="0" w:color="auto"/>
                        <w:bottom w:val="none" w:sz="0" w:space="0" w:color="auto"/>
                        <w:right w:val="none" w:sz="0" w:space="0" w:color="auto"/>
                      </w:divBdr>
                    </w:div>
                  </w:divsChild>
                </w:div>
                <w:div w:id="1733187780">
                  <w:marLeft w:val="0"/>
                  <w:marRight w:val="0"/>
                  <w:marTop w:val="0"/>
                  <w:marBottom w:val="0"/>
                  <w:divBdr>
                    <w:top w:val="none" w:sz="0" w:space="0" w:color="auto"/>
                    <w:left w:val="none" w:sz="0" w:space="0" w:color="auto"/>
                    <w:bottom w:val="none" w:sz="0" w:space="0" w:color="auto"/>
                    <w:right w:val="none" w:sz="0" w:space="0" w:color="auto"/>
                  </w:divBdr>
                  <w:divsChild>
                    <w:div w:id="676805489">
                      <w:marLeft w:val="0"/>
                      <w:marRight w:val="0"/>
                      <w:marTop w:val="0"/>
                      <w:marBottom w:val="0"/>
                      <w:divBdr>
                        <w:top w:val="none" w:sz="0" w:space="0" w:color="auto"/>
                        <w:left w:val="none" w:sz="0" w:space="0" w:color="auto"/>
                        <w:bottom w:val="none" w:sz="0" w:space="0" w:color="auto"/>
                        <w:right w:val="none" w:sz="0" w:space="0" w:color="auto"/>
                      </w:divBdr>
                    </w:div>
                  </w:divsChild>
                </w:div>
                <w:div w:id="1806854107">
                  <w:marLeft w:val="0"/>
                  <w:marRight w:val="0"/>
                  <w:marTop w:val="0"/>
                  <w:marBottom w:val="0"/>
                  <w:divBdr>
                    <w:top w:val="none" w:sz="0" w:space="0" w:color="auto"/>
                    <w:left w:val="none" w:sz="0" w:space="0" w:color="auto"/>
                    <w:bottom w:val="none" w:sz="0" w:space="0" w:color="auto"/>
                    <w:right w:val="none" w:sz="0" w:space="0" w:color="auto"/>
                  </w:divBdr>
                  <w:divsChild>
                    <w:div w:id="897547042">
                      <w:marLeft w:val="0"/>
                      <w:marRight w:val="0"/>
                      <w:marTop w:val="0"/>
                      <w:marBottom w:val="0"/>
                      <w:divBdr>
                        <w:top w:val="none" w:sz="0" w:space="0" w:color="auto"/>
                        <w:left w:val="none" w:sz="0" w:space="0" w:color="auto"/>
                        <w:bottom w:val="none" w:sz="0" w:space="0" w:color="auto"/>
                        <w:right w:val="none" w:sz="0" w:space="0" w:color="auto"/>
                      </w:divBdr>
                    </w:div>
                  </w:divsChild>
                </w:div>
                <w:div w:id="1856070496">
                  <w:marLeft w:val="0"/>
                  <w:marRight w:val="0"/>
                  <w:marTop w:val="0"/>
                  <w:marBottom w:val="0"/>
                  <w:divBdr>
                    <w:top w:val="none" w:sz="0" w:space="0" w:color="auto"/>
                    <w:left w:val="none" w:sz="0" w:space="0" w:color="auto"/>
                    <w:bottom w:val="none" w:sz="0" w:space="0" w:color="auto"/>
                    <w:right w:val="none" w:sz="0" w:space="0" w:color="auto"/>
                  </w:divBdr>
                  <w:divsChild>
                    <w:div w:id="2016689279">
                      <w:marLeft w:val="0"/>
                      <w:marRight w:val="0"/>
                      <w:marTop w:val="0"/>
                      <w:marBottom w:val="0"/>
                      <w:divBdr>
                        <w:top w:val="none" w:sz="0" w:space="0" w:color="auto"/>
                        <w:left w:val="none" w:sz="0" w:space="0" w:color="auto"/>
                        <w:bottom w:val="none" w:sz="0" w:space="0" w:color="auto"/>
                        <w:right w:val="none" w:sz="0" w:space="0" w:color="auto"/>
                      </w:divBdr>
                    </w:div>
                  </w:divsChild>
                </w:div>
                <w:div w:id="1865364828">
                  <w:marLeft w:val="0"/>
                  <w:marRight w:val="0"/>
                  <w:marTop w:val="0"/>
                  <w:marBottom w:val="0"/>
                  <w:divBdr>
                    <w:top w:val="none" w:sz="0" w:space="0" w:color="auto"/>
                    <w:left w:val="none" w:sz="0" w:space="0" w:color="auto"/>
                    <w:bottom w:val="none" w:sz="0" w:space="0" w:color="auto"/>
                    <w:right w:val="none" w:sz="0" w:space="0" w:color="auto"/>
                  </w:divBdr>
                  <w:divsChild>
                    <w:div w:id="1762022856">
                      <w:marLeft w:val="0"/>
                      <w:marRight w:val="0"/>
                      <w:marTop w:val="0"/>
                      <w:marBottom w:val="0"/>
                      <w:divBdr>
                        <w:top w:val="none" w:sz="0" w:space="0" w:color="auto"/>
                        <w:left w:val="none" w:sz="0" w:space="0" w:color="auto"/>
                        <w:bottom w:val="none" w:sz="0" w:space="0" w:color="auto"/>
                        <w:right w:val="none" w:sz="0" w:space="0" w:color="auto"/>
                      </w:divBdr>
                    </w:div>
                  </w:divsChild>
                </w:div>
                <w:div w:id="1990549520">
                  <w:marLeft w:val="0"/>
                  <w:marRight w:val="0"/>
                  <w:marTop w:val="0"/>
                  <w:marBottom w:val="0"/>
                  <w:divBdr>
                    <w:top w:val="none" w:sz="0" w:space="0" w:color="auto"/>
                    <w:left w:val="none" w:sz="0" w:space="0" w:color="auto"/>
                    <w:bottom w:val="none" w:sz="0" w:space="0" w:color="auto"/>
                    <w:right w:val="none" w:sz="0" w:space="0" w:color="auto"/>
                  </w:divBdr>
                  <w:divsChild>
                    <w:div w:id="1562592687">
                      <w:marLeft w:val="0"/>
                      <w:marRight w:val="0"/>
                      <w:marTop w:val="0"/>
                      <w:marBottom w:val="0"/>
                      <w:divBdr>
                        <w:top w:val="none" w:sz="0" w:space="0" w:color="auto"/>
                        <w:left w:val="none" w:sz="0" w:space="0" w:color="auto"/>
                        <w:bottom w:val="none" w:sz="0" w:space="0" w:color="auto"/>
                        <w:right w:val="none" w:sz="0" w:space="0" w:color="auto"/>
                      </w:divBdr>
                    </w:div>
                  </w:divsChild>
                </w:div>
                <w:div w:id="2010135120">
                  <w:marLeft w:val="0"/>
                  <w:marRight w:val="0"/>
                  <w:marTop w:val="0"/>
                  <w:marBottom w:val="0"/>
                  <w:divBdr>
                    <w:top w:val="none" w:sz="0" w:space="0" w:color="auto"/>
                    <w:left w:val="none" w:sz="0" w:space="0" w:color="auto"/>
                    <w:bottom w:val="none" w:sz="0" w:space="0" w:color="auto"/>
                    <w:right w:val="none" w:sz="0" w:space="0" w:color="auto"/>
                  </w:divBdr>
                  <w:divsChild>
                    <w:div w:id="1125151315">
                      <w:marLeft w:val="0"/>
                      <w:marRight w:val="0"/>
                      <w:marTop w:val="0"/>
                      <w:marBottom w:val="0"/>
                      <w:divBdr>
                        <w:top w:val="none" w:sz="0" w:space="0" w:color="auto"/>
                        <w:left w:val="none" w:sz="0" w:space="0" w:color="auto"/>
                        <w:bottom w:val="none" w:sz="0" w:space="0" w:color="auto"/>
                        <w:right w:val="none" w:sz="0" w:space="0" w:color="auto"/>
                      </w:divBdr>
                    </w:div>
                  </w:divsChild>
                </w:div>
                <w:div w:id="2062047728">
                  <w:marLeft w:val="0"/>
                  <w:marRight w:val="0"/>
                  <w:marTop w:val="0"/>
                  <w:marBottom w:val="0"/>
                  <w:divBdr>
                    <w:top w:val="none" w:sz="0" w:space="0" w:color="auto"/>
                    <w:left w:val="none" w:sz="0" w:space="0" w:color="auto"/>
                    <w:bottom w:val="none" w:sz="0" w:space="0" w:color="auto"/>
                    <w:right w:val="none" w:sz="0" w:space="0" w:color="auto"/>
                  </w:divBdr>
                  <w:divsChild>
                    <w:div w:id="1575893476">
                      <w:marLeft w:val="0"/>
                      <w:marRight w:val="0"/>
                      <w:marTop w:val="0"/>
                      <w:marBottom w:val="0"/>
                      <w:divBdr>
                        <w:top w:val="none" w:sz="0" w:space="0" w:color="auto"/>
                        <w:left w:val="none" w:sz="0" w:space="0" w:color="auto"/>
                        <w:bottom w:val="none" w:sz="0" w:space="0" w:color="auto"/>
                        <w:right w:val="none" w:sz="0" w:space="0" w:color="auto"/>
                      </w:divBdr>
                    </w:div>
                  </w:divsChild>
                </w:div>
                <w:div w:id="2064794855">
                  <w:marLeft w:val="0"/>
                  <w:marRight w:val="0"/>
                  <w:marTop w:val="0"/>
                  <w:marBottom w:val="0"/>
                  <w:divBdr>
                    <w:top w:val="none" w:sz="0" w:space="0" w:color="auto"/>
                    <w:left w:val="none" w:sz="0" w:space="0" w:color="auto"/>
                    <w:bottom w:val="none" w:sz="0" w:space="0" w:color="auto"/>
                    <w:right w:val="none" w:sz="0" w:space="0" w:color="auto"/>
                  </w:divBdr>
                  <w:divsChild>
                    <w:div w:id="81605011">
                      <w:marLeft w:val="0"/>
                      <w:marRight w:val="0"/>
                      <w:marTop w:val="0"/>
                      <w:marBottom w:val="0"/>
                      <w:divBdr>
                        <w:top w:val="none" w:sz="0" w:space="0" w:color="auto"/>
                        <w:left w:val="none" w:sz="0" w:space="0" w:color="auto"/>
                        <w:bottom w:val="none" w:sz="0" w:space="0" w:color="auto"/>
                        <w:right w:val="none" w:sz="0" w:space="0" w:color="auto"/>
                      </w:divBdr>
                    </w:div>
                  </w:divsChild>
                </w:div>
                <w:div w:id="2072072666">
                  <w:marLeft w:val="0"/>
                  <w:marRight w:val="0"/>
                  <w:marTop w:val="0"/>
                  <w:marBottom w:val="0"/>
                  <w:divBdr>
                    <w:top w:val="none" w:sz="0" w:space="0" w:color="auto"/>
                    <w:left w:val="none" w:sz="0" w:space="0" w:color="auto"/>
                    <w:bottom w:val="none" w:sz="0" w:space="0" w:color="auto"/>
                    <w:right w:val="none" w:sz="0" w:space="0" w:color="auto"/>
                  </w:divBdr>
                  <w:divsChild>
                    <w:div w:id="2045985656">
                      <w:marLeft w:val="0"/>
                      <w:marRight w:val="0"/>
                      <w:marTop w:val="0"/>
                      <w:marBottom w:val="0"/>
                      <w:divBdr>
                        <w:top w:val="none" w:sz="0" w:space="0" w:color="auto"/>
                        <w:left w:val="none" w:sz="0" w:space="0" w:color="auto"/>
                        <w:bottom w:val="none" w:sz="0" w:space="0" w:color="auto"/>
                        <w:right w:val="none" w:sz="0" w:space="0" w:color="auto"/>
                      </w:divBdr>
                    </w:div>
                  </w:divsChild>
                </w:div>
                <w:div w:id="2077587820">
                  <w:marLeft w:val="0"/>
                  <w:marRight w:val="0"/>
                  <w:marTop w:val="0"/>
                  <w:marBottom w:val="0"/>
                  <w:divBdr>
                    <w:top w:val="none" w:sz="0" w:space="0" w:color="auto"/>
                    <w:left w:val="none" w:sz="0" w:space="0" w:color="auto"/>
                    <w:bottom w:val="none" w:sz="0" w:space="0" w:color="auto"/>
                    <w:right w:val="none" w:sz="0" w:space="0" w:color="auto"/>
                  </w:divBdr>
                  <w:divsChild>
                    <w:div w:id="5953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general/general.aspx?topNavID=1&amp;leftNavId=100&amp;orgcode=07500000&amp;orgtypecode=5" TargetMode="External"/><Relationship Id="rId42" Type="http://schemas.openxmlformats.org/officeDocument/2006/relationships/hyperlink" Target="https://www.doe.mass.edu/stem/dlcs/curriculum-guide.pdf?v=4/12/2023" TargetMode="External"/><Relationship Id="rId47" Type="http://schemas.openxmlformats.org/officeDocument/2006/relationships/hyperlink" Target="https://www.doe.mass.edu/ele/blueprint/default.html" TargetMode="External"/><Relationship Id="rId63" Type="http://schemas.openxmlformats.org/officeDocument/2006/relationships/hyperlink" Target="https://www.doe.mass.edu/sfs/family-engagement-framework.pdf" TargetMode="External"/><Relationship Id="rId68" Type="http://schemas.openxmlformats.org/officeDocument/2006/relationships/hyperlink" Target="https://www.doe.mass.edu/ele/resources/immigrant-refugee.html" TargetMode="External"/><Relationship Id="rId84" Type="http://schemas.openxmlformats.org/officeDocument/2006/relationships/fontTable" Target="fontTable.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header" Target="header3.xml"/><Relationship Id="rId37" Type="http://schemas.openxmlformats.org/officeDocument/2006/relationships/hyperlink" Target="https://www.doe.mass.edu/csdp/guidebook/coherence-guidebook.pdf" TargetMode="External"/><Relationship Id="rId53" Type="http://schemas.openxmlformats.org/officeDocument/2006/relationships/hyperlink" Target="https://view.officeapps.live.com/op/view.aspx?src=https%3A%2F%2Fwww.doe.mass.edu%2Fcsdp%2Fguidebook%2Fappendix-ilt-framework.docx&amp;wdOrigin=BROWSELINK" TargetMode="External"/><Relationship Id="rId58" Type="http://schemas.openxmlformats.org/officeDocument/2006/relationships/hyperlink" Target="https://www.doe.mass.edu/assessment/" TargetMode="External"/><Relationship Id="rId74" Type="http://schemas.openxmlformats.org/officeDocument/2006/relationships/hyperlink" Target="https://www.doe.mass.edu/sfs/earlylearning/resources/" TargetMode="External"/><Relationship Id="rId79" Type="http://schemas.openxmlformats.org/officeDocument/2006/relationships/footer" Target="footer11.xml"/><Relationship Id="rId5" Type="http://schemas.openxmlformats.org/officeDocument/2006/relationships/numbering" Target="numbering.xm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metproject.org/resources/CLASS_10_29_10.pdf" TargetMode="External"/><Relationship Id="rId43" Type="http://schemas.openxmlformats.org/officeDocument/2006/relationships/hyperlink" Target="https://www.doe.mass.edu/ccte/ccr/ewis/" TargetMode="External"/><Relationship Id="rId48" Type="http://schemas.openxmlformats.org/officeDocument/2006/relationships/hyperlink" Target="https://sites.google.com/view/appleseedsk2/home" TargetMode="External"/><Relationship Id="rId56" Type="http://schemas.openxmlformats.org/officeDocument/2006/relationships/hyperlink" Target="http://www.doe.mass.edu/accountability/toolkit/" TargetMode="External"/><Relationship Id="rId64" Type="http://schemas.openxmlformats.org/officeDocument/2006/relationships/hyperlink" Target="https://www.doe.mass.edu/highstandards/default.html" TargetMode="External"/><Relationship Id="rId69" Type="http://schemas.openxmlformats.org/officeDocument/2006/relationships/hyperlink" Target="https://www.sassma.org/" TargetMode="External"/><Relationship Id="rId77" Type="http://schemas.openxmlformats.org/officeDocument/2006/relationships/hyperlink" Target="https://www.doe.mass.edu/ele/slife/default.html" TargetMode="External"/><Relationship Id="rId8" Type="http://schemas.openxmlformats.org/officeDocument/2006/relationships/webSettings" Target="webSettings.xml"/><Relationship Id="rId51" Type="http://schemas.openxmlformats.org/officeDocument/2006/relationships/hyperlink" Target="https://www.doe.mass.edu/kaleidoscope/planning/default.html" TargetMode="External"/><Relationship Id="rId72" Type="http://schemas.openxmlformats.org/officeDocument/2006/relationships/hyperlink" Target="https://www.doe.mass.edu/sfs/earlylearning/resources/sel1-3/resources-g1-3.docx" TargetMode="External"/><Relationship Id="rId80" Type="http://schemas.openxmlformats.org/officeDocument/2006/relationships/hyperlink" Target="https://www.doe.mass.edu/finance/statistics/per-pupil-exp.xlsx"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s://www.doe.mass.edu/frameworks/" TargetMode="External"/><Relationship Id="rId46" Type="http://schemas.openxmlformats.org/officeDocument/2006/relationships/hyperlink" Target="https://www.doe.mass.edu/massliteracy/" TargetMode="External"/><Relationship Id="rId59" Type="http://schemas.openxmlformats.org/officeDocument/2006/relationships/hyperlink" Target="https://www.doe.mass.edu/sfs/bullying/default.html" TargetMode="External"/><Relationship Id="rId67" Type="http://schemas.openxmlformats.org/officeDocument/2006/relationships/hyperlink" Target="https://matoolsforschools.com/" TargetMode="External"/><Relationship Id="rId20" Type="http://schemas.openxmlformats.org/officeDocument/2006/relationships/footer" Target="footer2.xml"/><Relationship Id="rId41" Type="http://schemas.openxmlformats.org/officeDocument/2006/relationships/hyperlink" Target="https://www.doe.mass.edu/instruction/curate/default.html" TargetMode="External"/><Relationship Id="rId54" Type="http://schemas.openxmlformats.org/officeDocument/2006/relationships/hyperlink" Target="https://www.doe.mass.edu/sfs/earlylearning/default.html" TargetMode="External"/><Relationship Id="rId62" Type="http://schemas.openxmlformats.org/officeDocument/2006/relationships/hyperlink" Target="https://www.doe.mass.edu/families/" TargetMode="External"/><Relationship Id="rId70" Type="http://schemas.openxmlformats.org/officeDocument/2006/relationships/hyperlink" Target="https://www.projectbread.org/resource-directory/breakfast-after-the-bell-resources" TargetMode="External"/><Relationship Id="rId75" Type="http://schemas.openxmlformats.org/officeDocument/2006/relationships/hyperlink" Target="https://www.doe.mass.edu/sfs/earlylearning/pli.html" TargetMode="External"/><Relationship Id="rId83"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footer" Target="footer9.xml"/><Relationship Id="rId49" Type="http://schemas.openxmlformats.org/officeDocument/2006/relationships/hyperlink" Target="https://www.doe.mass.edu/investigatinghistory/" TargetMode="External"/><Relationship Id="rId57" Type="http://schemas.openxmlformats.org/officeDocument/2006/relationships/hyperlink" Target="https://www.doe.mass.edu/instruction/screening-assessments.html" TargetMode="Externa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edeval/guidebook/" TargetMode="External"/><Relationship Id="rId52" Type="http://schemas.openxmlformats.org/officeDocument/2006/relationships/hyperlink" Target="https://www.doe.mass.edu/instruction/culturally-sustaining/default.html" TargetMode="External"/><Relationship Id="rId60" Type="http://schemas.openxmlformats.org/officeDocument/2006/relationships/hyperlink" Target="https://rems.ed.gov/" TargetMode="External"/><Relationship Id="rId65" Type="http://schemas.openxmlformats.org/officeDocument/2006/relationships/hyperlink" Target="https://www.doe.mass.edu/sfs/discipline/updated-expectations.docx" TargetMode="External"/><Relationship Id="rId73" Type="http://schemas.openxmlformats.org/officeDocument/2006/relationships/hyperlink" Target="https://www.doe.mass.edu/sfs/bullying/selguide.docx" TargetMode="External"/><Relationship Id="rId78" Type="http://schemas.openxmlformats.org/officeDocument/2006/relationships/footer" Target="footer10.xml"/><Relationship Id="rId8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instruction/impd/default.html" TargetMode="Externa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www.doe.mass.edu/stem/ste/openscied.html" TargetMode="External"/><Relationship Id="rId55" Type="http://schemas.openxmlformats.org/officeDocument/2006/relationships/hyperlink" Target="https://www.doe.mass.edu/acls/assessment/continuum.pdf" TargetMode="External"/><Relationship Id="rId76" Type="http://schemas.openxmlformats.org/officeDocument/2006/relationships/hyperlink" Target="https://www.doe.mass.edu/sfs/sel/sel-all.docx" TargetMode="External"/><Relationship Id="rId7" Type="http://schemas.openxmlformats.org/officeDocument/2006/relationships/settings" Target="settings.xml"/><Relationship Id="rId71" Type="http://schemas.openxmlformats.org/officeDocument/2006/relationships/hyperlink" Target="https://massschoolwellness.org/"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instruction/impd/implement-ma.html" TargetMode="External"/><Relationship Id="rId45" Type="http://schemas.openxmlformats.org/officeDocument/2006/relationships/hyperlink" Target="https://view.officeapps.live.com/op/view.aspx?src=https%3A%2F%2Fwww.doe.mass.edu%2Finstruction%2Farts%2Fdiverse-arts-guidebook.docx&amp;wdOrigin=BROWSELINK" TargetMode="External"/><Relationship Id="rId66" Type="http://schemas.openxmlformats.org/officeDocument/2006/relationships/hyperlink" Target="https://www.doe.mass.edu/sfss/mtss/" TargetMode="External"/><Relationship Id="rId61" Type="http://schemas.openxmlformats.org/officeDocument/2006/relationships/hyperlink" Target="https://www.doe.mass.edu/sfs/emergencyplan/default.html" TargetMode="External"/><Relationship Id="rId8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instruction/curate"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Simon, Jeremy (DESE)</DisplayName>
        <AccountId>263</AccountId>
        <AccountType/>
      </UserInfo>
      <UserInfo>
        <DisplayName>doe-odrm Owners</DisplayName>
        <AccountId>7</AccountId>
        <AccountType/>
      </UserInfo>
      <UserInfo>
        <DisplayName>SharingLinks.8abb7b3a-87c3-435c-bda1-623cac45ddbb.Flexible.699d9fa8-e232-494b-a813-c38231c87629</DisplayName>
        <AccountId>72</AccountId>
        <AccountType/>
      </UserInfo>
      <UserInfo>
        <DisplayName>Havdala, Robert J.  (DESE)</DisplayName>
        <AccountId>76</AccountId>
        <AccountType/>
      </UserInfo>
      <UserInfo>
        <DisplayName>Daly, Kevin (DESE)</DisplayName>
        <AccountId>21</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4.xml><?xml version="1.0" encoding="utf-8"?>
<ds:datastoreItem xmlns:ds="http://schemas.openxmlformats.org/officeDocument/2006/customXml" ds:itemID="{FE43A5A8-7DFC-47E9-AFFE-EEC9C33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22978</Words>
  <Characters>122016</Characters>
  <Application>Microsoft Office Word</Application>
  <DocSecurity>0</DocSecurity>
  <Lines>5546</Lines>
  <Paragraphs>4833</Paragraphs>
  <ScaleCrop>false</ScaleCrop>
  <HeadingPairs>
    <vt:vector size="2" baseType="variant">
      <vt:variant>
        <vt:lpstr>Title</vt:lpstr>
      </vt:variant>
      <vt:variant>
        <vt:i4>1</vt:i4>
      </vt:variant>
    </vt:vector>
  </HeadingPairs>
  <TitlesOfParts>
    <vt:vector size="1" baseType="lpstr">
      <vt:lpstr>Pioneer Valley Targeted District Review Report 2024</vt:lpstr>
    </vt:vector>
  </TitlesOfParts>
  <Company/>
  <LinksUpToDate>false</LinksUpToDate>
  <CharactersWithSpaces>140161</CharactersWithSpaces>
  <SharedDoc>false</SharedDoc>
  <HLinks>
    <vt:vector size="696" baseType="variant">
      <vt:variant>
        <vt:i4>1310776</vt:i4>
      </vt:variant>
      <vt:variant>
        <vt:i4>491</vt:i4>
      </vt:variant>
      <vt:variant>
        <vt:i4>0</vt:i4>
      </vt:variant>
      <vt:variant>
        <vt:i4>5</vt:i4>
      </vt:variant>
      <vt:variant>
        <vt:lpwstr/>
      </vt:variant>
      <vt:variant>
        <vt:lpwstr>_Toc158035239</vt:lpwstr>
      </vt:variant>
      <vt:variant>
        <vt:i4>1310776</vt:i4>
      </vt:variant>
      <vt:variant>
        <vt:i4>485</vt:i4>
      </vt:variant>
      <vt:variant>
        <vt:i4>0</vt:i4>
      </vt:variant>
      <vt:variant>
        <vt:i4>5</vt:i4>
      </vt:variant>
      <vt:variant>
        <vt:lpwstr/>
      </vt:variant>
      <vt:variant>
        <vt:lpwstr>_Toc158035238</vt:lpwstr>
      </vt:variant>
      <vt:variant>
        <vt:i4>1310776</vt:i4>
      </vt:variant>
      <vt:variant>
        <vt:i4>479</vt:i4>
      </vt:variant>
      <vt:variant>
        <vt:i4>0</vt:i4>
      </vt:variant>
      <vt:variant>
        <vt:i4>5</vt:i4>
      </vt:variant>
      <vt:variant>
        <vt:lpwstr/>
      </vt:variant>
      <vt:variant>
        <vt:lpwstr>_Toc158035237</vt:lpwstr>
      </vt:variant>
      <vt:variant>
        <vt:i4>1310776</vt:i4>
      </vt:variant>
      <vt:variant>
        <vt:i4>473</vt:i4>
      </vt:variant>
      <vt:variant>
        <vt:i4>0</vt:i4>
      </vt:variant>
      <vt:variant>
        <vt:i4>5</vt:i4>
      </vt:variant>
      <vt:variant>
        <vt:lpwstr/>
      </vt:variant>
      <vt:variant>
        <vt:lpwstr>_Toc158035236</vt:lpwstr>
      </vt:variant>
      <vt:variant>
        <vt:i4>1310776</vt:i4>
      </vt:variant>
      <vt:variant>
        <vt:i4>467</vt:i4>
      </vt:variant>
      <vt:variant>
        <vt:i4>0</vt:i4>
      </vt:variant>
      <vt:variant>
        <vt:i4>5</vt:i4>
      </vt:variant>
      <vt:variant>
        <vt:lpwstr/>
      </vt:variant>
      <vt:variant>
        <vt:lpwstr>_Toc158035235</vt:lpwstr>
      </vt:variant>
      <vt:variant>
        <vt:i4>1310776</vt:i4>
      </vt:variant>
      <vt:variant>
        <vt:i4>461</vt:i4>
      </vt:variant>
      <vt:variant>
        <vt:i4>0</vt:i4>
      </vt:variant>
      <vt:variant>
        <vt:i4>5</vt:i4>
      </vt:variant>
      <vt:variant>
        <vt:lpwstr/>
      </vt:variant>
      <vt:variant>
        <vt:lpwstr>_Toc158035234</vt:lpwstr>
      </vt:variant>
      <vt:variant>
        <vt:i4>1310776</vt:i4>
      </vt:variant>
      <vt:variant>
        <vt:i4>455</vt:i4>
      </vt:variant>
      <vt:variant>
        <vt:i4>0</vt:i4>
      </vt:variant>
      <vt:variant>
        <vt:i4>5</vt:i4>
      </vt:variant>
      <vt:variant>
        <vt:lpwstr/>
      </vt:variant>
      <vt:variant>
        <vt:lpwstr>_Toc158035233</vt:lpwstr>
      </vt:variant>
      <vt:variant>
        <vt:i4>1310776</vt:i4>
      </vt:variant>
      <vt:variant>
        <vt:i4>449</vt:i4>
      </vt:variant>
      <vt:variant>
        <vt:i4>0</vt:i4>
      </vt:variant>
      <vt:variant>
        <vt:i4>5</vt:i4>
      </vt:variant>
      <vt:variant>
        <vt:lpwstr/>
      </vt:variant>
      <vt:variant>
        <vt:lpwstr>_Toc158035232</vt:lpwstr>
      </vt:variant>
      <vt:variant>
        <vt:i4>1310776</vt:i4>
      </vt:variant>
      <vt:variant>
        <vt:i4>443</vt:i4>
      </vt:variant>
      <vt:variant>
        <vt:i4>0</vt:i4>
      </vt:variant>
      <vt:variant>
        <vt:i4>5</vt:i4>
      </vt:variant>
      <vt:variant>
        <vt:lpwstr/>
      </vt:variant>
      <vt:variant>
        <vt:lpwstr>_Toc158035231</vt:lpwstr>
      </vt:variant>
      <vt:variant>
        <vt:i4>1310776</vt:i4>
      </vt:variant>
      <vt:variant>
        <vt:i4>437</vt:i4>
      </vt:variant>
      <vt:variant>
        <vt:i4>0</vt:i4>
      </vt:variant>
      <vt:variant>
        <vt:i4>5</vt:i4>
      </vt:variant>
      <vt:variant>
        <vt:lpwstr/>
      </vt:variant>
      <vt:variant>
        <vt:lpwstr>_Toc158035230</vt:lpwstr>
      </vt:variant>
      <vt:variant>
        <vt:i4>1376312</vt:i4>
      </vt:variant>
      <vt:variant>
        <vt:i4>431</vt:i4>
      </vt:variant>
      <vt:variant>
        <vt:i4>0</vt:i4>
      </vt:variant>
      <vt:variant>
        <vt:i4>5</vt:i4>
      </vt:variant>
      <vt:variant>
        <vt:lpwstr/>
      </vt:variant>
      <vt:variant>
        <vt:lpwstr>_Toc158035229</vt:lpwstr>
      </vt:variant>
      <vt:variant>
        <vt:i4>1376312</vt:i4>
      </vt:variant>
      <vt:variant>
        <vt:i4>425</vt:i4>
      </vt:variant>
      <vt:variant>
        <vt:i4>0</vt:i4>
      </vt:variant>
      <vt:variant>
        <vt:i4>5</vt:i4>
      </vt:variant>
      <vt:variant>
        <vt:lpwstr/>
      </vt:variant>
      <vt:variant>
        <vt:lpwstr>_Toc158035228</vt:lpwstr>
      </vt:variant>
      <vt:variant>
        <vt:i4>1376312</vt:i4>
      </vt:variant>
      <vt:variant>
        <vt:i4>419</vt:i4>
      </vt:variant>
      <vt:variant>
        <vt:i4>0</vt:i4>
      </vt:variant>
      <vt:variant>
        <vt:i4>5</vt:i4>
      </vt:variant>
      <vt:variant>
        <vt:lpwstr/>
      </vt:variant>
      <vt:variant>
        <vt:lpwstr>_Toc158035227</vt:lpwstr>
      </vt:variant>
      <vt:variant>
        <vt:i4>1376312</vt:i4>
      </vt:variant>
      <vt:variant>
        <vt:i4>413</vt:i4>
      </vt:variant>
      <vt:variant>
        <vt:i4>0</vt:i4>
      </vt:variant>
      <vt:variant>
        <vt:i4>5</vt:i4>
      </vt:variant>
      <vt:variant>
        <vt:lpwstr/>
      </vt:variant>
      <vt:variant>
        <vt:lpwstr>_Toc158035226</vt:lpwstr>
      </vt:variant>
      <vt:variant>
        <vt:i4>1376312</vt:i4>
      </vt:variant>
      <vt:variant>
        <vt:i4>407</vt:i4>
      </vt:variant>
      <vt:variant>
        <vt:i4>0</vt:i4>
      </vt:variant>
      <vt:variant>
        <vt:i4>5</vt:i4>
      </vt:variant>
      <vt:variant>
        <vt:lpwstr/>
      </vt:variant>
      <vt:variant>
        <vt:lpwstr>_Toc158035225</vt:lpwstr>
      </vt:variant>
      <vt:variant>
        <vt:i4>1376312</vt:i4>
      </vt:variant>
      <vt:variant>
        <vt:i4>401</vt:i4>
      </vt:variant>
      <vt:variant>
        <vt:i4>0</vt:i4>
      </vt:variant>
      <vt:variant>
        <vt:i4>5</vt:i4>
      </vt:variant>
      <vt:variant>
        <vt:lpwstr/>
      </vt:variant>
      <vt:variant>
        <vt:lpwstr>_Toc158035224</vt:lpwstr>
      </vt:variant>
      <vt:variant>
        <vt:i4>1376312</vt:i4>
      </vt:variant>
      <vt:variant>
        <vt:i4>395</vt:i4>
      </vt:variant>
      <vt:variant>
        <vt:i4>0</vt:i4>
      </vt:variant>
      <vt:variant>
        <vt:i4>5</vt:i4>
      </vt:variant>
      <vt:variant>
        <vt:lpwstr/>
      </vt:variant>
      <vt:variant>
        <vt:lpwstr>_Toc158035223</vt:lpwstr>
      </vt:variant>
      <vt:variant>
        <vt:i4>1376312</vt:i4>
      </vt:variant>
      <vt:variant>
        <vt:i4>389</vt:i4>
      </vt:variant>
      <vt:variant>
        <vt:i4>0</vt:i4>
      </vt:variant>
      <vt:variant>
        <vt:i4>5</vt:i4>
      </vt:variant>
      <vt:variant>
        <vt:lpwstr/>
      </vt:variant>
      <vt:variant>
        <vt:lpwstr>_Toc158035222</vt:lpwstr>
      </vt:variant>
      <vt:variant>
        <vt:i4>1376312</vt:i4>
      </vt:variant>
      <vt:variant>
        <vt:i4>383</vt:i4>
      </vt:variant>
      <vt:variant>
        <vt:i4>0</vt:i4>
      </vt:variant>
      <vt:variant>
        <vt:i4>5</vt:i4>
      </vt:variant>
      <vt:variant>
        <vt:lpwstr/>
      </vt:variant>
      <vt:variant>
        <vt:lpwstr>_Toc158035221</vt:lpwstr>
      </vt:variant>
      <vt:variant>
        <vt:i4>1376312</vt:i4>
      </vt:variant>
      <vt:variant>
        <vt:i4>377</vt:i4>
      </vt:variant>
      <vt:variant>
        <vt:i4>0</vt:i4>
      </vt:variant>
      <vt:variant>
        <vt:i4>5</vt:i4>
      </vt:variant>
      <vt:variant>
        <vt:lpwstr/>
      </vt:variant>
      <vt:variant>
        <vt:lpwstr>_Toc158035220</vt:lpwstr>
      </vt:variant>
      <vt:variant>
        <vt:i4>1441848</vt:i4>
      </vt:variant>
      <vt:variant>
        <vt:i4>371</vt:i4>
      </vt:variant>
      <vt:variant>
        <vt:i4>0</vt:i4>
      </vt:variant>
      <vt:variant>
        <vt:i4>5</vt:i4>
      </vt:variant>
      <vt:variant>
        <vt:lpwstr/>
      </vt:variant>
      <vt:variant>
        <vt:lpwstr>_Toc158035219</vt:lpwstr>
      </vt:variant>
      <vt:variant>
        <vt:i4>1441848</vt:i4>
      </vt:variant>
      <vt:variant>
        <vt:i4>365</vt:i4>
      </vt:variant>
      <vt:variant>
        <vt:i4>0</vt:i4>
      </vt:variant>
      <vt:variant>
        <vt:i4>5</vt:i4>
      </vt:variant>
      <vt:variant>
        <vt:lpwstr/>
      </vt:variant>
      <vt:variant>
        <vt:lpwstr>_Toc158035218</vt:lpwstr>
      </vt:variant>
      <vt:variant>
        <vt:i4>7340135</vt:i4>
      </vt:variant>
      <vt:variant>
        <vt:i4>360</vt:i4>
      </vt:variant>
      <vt:variant>
        <vt:i4>0</vt:i4>
      </vt:variant>
      <vt:variant>
        <vt:i4>5</vt:i4>
      </vt:variant>
      <vt:variant>
        <vt:lpwstr>https://www.doe.mass.edu/finance/statistics/per-pupil-exp.xlsx</vt:lpwstr>
      </vt:variant>
      <vt:variant>
        <vt:lpwstr/>
      </vt:variant>
      <vt:variant>
        <vt:i4>7471214</vt:i4>
      </vt:variant>
      <vt:variant>
        <vt:i4>357</vt:i4>
      </vt:variant>
      <vt:variant>
        <vt:i4>0</vt:i4>
      </vt:variant>
      <vt:variant>
        <vt:i4>5</vt:i4>
      </vt:variant>
      <vt:variant>
        <vt:lpwstr>https://www.doe.mass.edu/ele/slife/default.html</vt:lpwstr>
      </vt:variant>
      <vt:variant>
        <vt:lpwstr/>
      </vt:variant>
      <vt:variant>
        <vt:i4>65628</vt:i4>
      </vt:variant>
      <vt:variant>
        <vt:i4>354</vt:i4>
      </vt:variant>
      <vt:variant>
        <vt:i4>0</vt:i4>
      </vt:variant>
      <vt:variant>
        <vt:i4>5</vt:i4>
      </vt:variant>
      <vt:variant>
        <vt:lpwstr>https://www.doe.mass.edu/sfs/sel/sel-all.docx</vt:lpwstr>
      </vt:variant>
      <vt:variant>
        <vt:lpwstr/>
      </vt:variant>
      <vt:variant>
        <vt:i4>6291562</vt:i4>
      </vt:variant>
      <vt:variant>
        <vt:i4>351</vt:i4>
      </vt:variant>
      <vt:variant>
        <vt:i4>0</vt:i4>
      </vt:variant>
      <vt:variant>
        <vt:i4>5</vt:i4>
      </vt:variant>
      <vt:variant>
        <vt:lpwstr>https://www.doe.mass.edu/sfs/earlylearning/pli.html</vt:lpwstr>
      </vt:variant>
      <vt:variant>
        <vt:lpwstr/>
      </vt:variant>
      <vt:variant>
        <vt:i4>458821</vt:i4>
      </vt:variant>
      <vt:variant>
        <vt:i4>348</vt:i4>
      </vt:variant>
      <vt:variant>
        <vt:i4>0</vt:i4>
      </vt:variant>
      <vt:variant>
        <vt:i4>5</vt:i4>
      </vt:variant>
      <vt:variant>
        <vt:lpwstr>https://www.doe.mass.edu/sfs/earlylearning/resources/</vt:lpwstr>
      </vt:variant>
      <vt:variant>
        <vt:lpwstr>standards</vt:lpwstr>
      </vt:variant>
      <vt:variant>
        <vt:i4>3407915</vt:i4>
      </vt:variant>
      <vt:variant>
        <vt:i4>345</vt:i4>
      </vt:variant>
      <vt:variant>
        <vt:i4>0</vt:i4>
      </vt:variant>
      <vt:variant>
        <vt:i4>5</vt:i4>
      </vt:variant>
      <vt:variant>
        <vt:lpwstr>https://www.doe.mass.edu/sfs/bullying/selguide.docx</vt:lpwstr>
      </vt:variant>
      <vt:variant>
        <vt:lpwstr/>
      </vt:variant>
      <vt:variant>
        <vt:i4>3145830</vt:i4>
      </vt:variant>
      <vt:variant>
        <vt:i4>342</vt:i4>
      </vt:variant>
      <vt:variant>
        <vt:i4>0</vt:i4>
      </vt:variant>
      <vt:variant>
        <vt:i4>5</vt:i4>
      </vt:variant>
      <vt:variant>
        <vt:lpwstr>https://www.doe.mass.edu/sfs/earlylearning/resources/sel1-3/resources-g1-3.docx</vt:lpwstr>
      </vt:variant>
      <vt:variant>
        <vt:lpwstr/>
      </vt:variant>
      <vt:variant>
        <vt:i4>7602288</vt:i4>
      </vt:variant>
      <vt:variant>
        <vt:i4>339</vt:i4>
      </vt:variant>
      <vt:variant>
        <vt:i4>0</vt:i4>
      </vt:variant>
      <vt:variant>
        <vt:i4>5</vt:i4>
      </vt:variant>
      <vt:variant>
        <vt:lpwstr>https://massschoolwellness.org/</vt:lpwstr>
      </vt:variant>
      <vt:variant>
        <vt:lpwstr/>
      </vt:variant>
      <vt:variant>
        <vt:i4>6946913</vt:i4>
      </vt:variant>
      <vt:variant>
        <vt:i4>336</vt:i4>
      </vt:variant>
      <vt:variant>
        <vt:i4>0</vt:i4>
      </vt:variant>
      <vt:variant>
        <vt:i4>5</vt:i4>
      </vt:variant>
      <vt:variant>
        <vt:lpwstr>https://www.projectbread.org/resource-directory/breakfast-after-the-bell-resources</vt:lpwstr>
      </vt:variant>
      <vt:variant>
        <vt:lpwstr/>
      </vt:variant>
      <vt:variant>
        <vt:i4>3342449</vt:i4>
      </vt:variant>
      <vt:variant>
        <vt:i4>333</vt:i4>
      </vt:variant>
      <vt:variant>
        <vt:i4>0</vt:i4>
      </vt:variant>
      <vt:variant>
        <vt:i4>5</vt:i4>
      </vt:variant>
      <vt:variant>
        <vt:lpwstr>https://www.sassma.org/</vt:lpwstr>
      </vt:variant>
      <vt:variant>
        <vt:lpwstr/>
      </vt:variant>
      <vt:variant>
        <vt:i4>655441</vt:i4>
      </vt:variant>
      <vt:variant>
        <vt:i4>330</vt:i4>
      </vt:variant>
      <vt:variant>
        <vt:i4>0</vt:i4>
      </vt:variant>
      <vt:variant>
        <vt:i4>5</vt:i4>
      </vt:variant>
      <vt:variant>
        <vt:lpwstr>https://www.doe.mass.edu/ele/resources/immigrant-refugee.html</vt:lpwstr>
      </vt:variant>
      <vt:variant>
        <vt:lpwstr/>
      </vt:variant>
      <vt:variant>
        <vt:i4>6881315</vt:i4>
      </vt:variant>
      <vt:variant>
        <vt:i4>327</vt:i4>
      </vt:variant>
      <vt:variant>
        <vt:i4>0</vt:i4>
      </vt:variant>
      <vt:variant>
        <vt:i4>5</vt:i4>
      </vt:variant>
      <vt:variant>
        <vt:lpwstr>https://matoolsforschools.com/</vt:lpwstr>
      </vt:variant>
      <vt:variant>
        <vt:lpwstr/>
      </vt:variant>
      <vt:variant>
        <vt:i4>2293809</vt:i4>
      </vt:variant>
      <vt:variant>
        <vt:i4>324</vt:i4>
      </vt:variant>
      <vt:variant>
        <vt:i4>0</vt:i4>
      </vt:variant>
      <vt:variant>
        <vt:i4>5</vt:i4>
      </vt:variant>
      <vt:variant>
        <vt:lpwstr>https://www.doe.mass.edu/sfss/mtss/</vt:lpwstr>
      </vt:variant>
      <vt:variant>
        <vt:lpwstr/>
      </vt:variant>
      <vt:variant>
        <vt:i4>458837</vt:i4>
      </vt:variant>
      <vt:variant>
        <vt:i4>321</vt:i4>
      </vt:variant>
      <vt:variant>
        <vt:i4>0</vt:i4>
      </vt:variant>
      <vt:variant>
        <vt:i4>5</vt:i4>
      </vt:variant>
      <vt:variant>
        <vt:lpwstr>https://www.doe.mass.edu/sfs/discipline/updated-expectations.docx</vt:lpwstr>
      </vt:variant>
      <vt:variant>
        <vt:lpwstr/>
      </vt:variant>
      <vt:variant>
        <vt:i4>7667769</vt:i4>
      </vt:variant>
      <vt:variant>
        <vt:i4>318</vt:i4>
      </vt:variant>
      <vt:variant>
        <vt:i4>0</vt:i4>
      </vt:variant>
      <vt:variant>
        <vt:i4>5</vt:i4>
      </vt:variant>
      <vt:variant>
        <vt:lpwstr>https://www.doe.mass.edu/highstandards/default.html</vt:lpwstr>
      </vt:variant>
      <vt:variant>
        <vt:lpwstr/>
      </vt:variant>
      <vt:variant>
        <vt:i4>4849689</vt:i4>
      </vt:variant>
      <vt:variant>
        <vt:i4>315</vt:i4>
      </vt:variant>
      <vt:variant>
        <vt:i4>0</vt:i4>
      </vt:variant>
      <vt:variant>
        <vt:i4>5</vt:i4>
      </vt:variant>
      <vt:variant>
        <vt:lpwstr>https://www.doe.mass.edu/sfs/family-engagement-framework.pdf</vt:lpwstr>
      </vt:variant>
      <vt:variant>
        <vt:lpwstr/>
      </vt:variant>
      <vt:variant>
        <vt:i4>2490408</vt:i4>
      </vt:variant>
      <vt:variant>
        <vt:i4>312</vt:i4>
      </vt:variant>
      <vt:variant>
        <vt:i4>0</vt:i4>
      </vt:variant>
      <vt:variant>
        <vt:i4>5</vt:i4>
      </vt:variant>
      <vt:variant>
        <vt:lpwstr>https://www.doe.mass.edu/families/</vt:lpwstr>
      </vt:variant>
      <vt:variant>
        <vt:lpwstr/>
      </vt:variant>
      <vt:variant>
        <vt:i4>8323174</vt:i4>
      </vt:variant>
      <vt:variant>
        <vt:i4>309</vt:i4>
      </vt:variant>
      <vt:variant>
        <vt:i4>0</vt:i4>
      </vt:variant>
      <vt:variant>
        <vt:i4>5</vt:i4>
      </vt:variant>
      <vt:variant>
        <vt:lpwstr>https://www.doe.mass.edu/sfs/emergencyplan/default.html</vt:lpwstr>
      </vt:variant>
      <vt:variant>
        <vt:lpwstr/>
      </vt:variant>
      <vt:variant>
        <vt:i4>786436</vt:i4>
      </vt:variant>
      <vt:variant>
        <vt:i4>306</vt:i4>
      </vt:variant>
      <vt:variant>
        <vt:i4>0</vt:i4>
      </vt:variant>
      <vt:variant>
        <vt:i4>5</vt:i4>
      </vt:variant>
      <vt:variant>
        <vt:lpwstr>https://rems.ed.gov/</vt:lpwstr>
      </vt:variant>
      <vt:variant>
        <vt:lpwstr/>
      </vt:variant>
      <vt:variant>
        <vt:i4>6488162</vt:i4>
      </vt:variant>
      <vt:variant>
        <vt:i4>303</vt:i4>
      </vt:variant>
      <vt:variant>
        <vt:i4>0</vt:i4>
      </vt:variant>
      <vt:variant>
        <vt:i4>5</vt:i4>
      </vt:variant>
      <vt:variant>
        <vt:lpwstr>https://www.doe.mass.edu/sfs/bullying/default.html</vt:lpwstr>
      </vt:variant>
      <vt:variant>
        <vt:lpwstr/>
      </vt:variant>
      <vt:variant>
        <vt:i4>4587598</vt:i4>
      </vt:variant>
      <vt:variant>
        <vt:i4>300</vt:i4>
      </vt:variant>
      <vt:variant>
        <vt:i4>0</vt:i4>
      </vt:variant>
      <vt:variant>
        <vt:i4>5</vt:i4>
      </vt:variant>
      <vt:variant>
        <vt:lpwstr>https://www.doe.mass.edu/assessment/</vt:lpwstr>
      </vt:variant>
      <vt:variant>
        <vt:lpwstr/>
      </vt:variant>
      <vt:variant>
        <vt:i4>7929956</vt:i4>
      </vt:variant>
      <vt:variant>
        <vt:i4>297</vt:i4>
      </vt:variant>
      <vt:variant>
        <vt:i4>0</vt:i4>
      </vt:variant>
      <vt:variant>
        <vt:i4>5</vt:i4>
      </vt:variant>
      <vt:variant>
        <vt:lpwstr>https://www.doe.mass.edu/instruction/screening-assessments.html</vt:lpwstr>
      </vt:variant>
      <vt:variant>
        <vt:lpwstr/>
      </vt:variant>
      <vt:variant>
        <vt:i4>3080239</vt:i4>
      </vt:variant>
      <vt:variant>
        <vt:i4>294</vt:i4>
      </vt:variant>
      <vt:variant>
        <vt:i4>0</vt:i4>
      </vt:variant>
      <vt:variant>
        <vt:i4>5</vt:i4>
      </vt:variant>
      <vt:variant>
        <vt:lpwstr>http://www.doe.mass.edu/accountability/toolkit/</vt:lpwstr>
      </vt:variant>
      <vt:variant>
        <vt:lpwstr/>
      </vt:variant>
      <vt:variant>
        <vt:i4>3604525</vt:i4>
      </vt:variant>
      <vt:variant>
        <vt:i4>291</vt:i4>
      </vt:variant>
      <vt:variant>
        <vt:i4>0</vt:i4>
      </vt:variant>
      <vt:variant>
        <vt:i4>5</vt:i4>
      </vt:variant>
      <vt:variant>
        <vt:lpwstr>https://www.doe.mass.edu/acls/assessment/continuum.pdf</vt:lpwstr>
      </vt:variant>
      <vt:variant>
        <vt:lpwstr/>
      </vt:variant>
      <vt:variant>
        <vt:i4>7995502</vt:i4>
      </vt:variant>
      <vt:variant>
        <vt:i4>288</vt:i4>
      </vt:variant>
      <vt:variant>
        <vt:i4>0</vt:i4>
      </vt:variant>
      <vt:variant>
        <vt:i4>5</vt:i4>
      </vt:variant>
      <vt:variant>
        <vt:lpwstr>https://www.doe.mass.edu/sfs/earlylearning/default.html</vt:lpwstr>
      </vt:variant>
      <vt:variant>
        <vt:lpwstr/>
      </vt:variant>
      <vt:variant>
        <vt:i4>5570580</vt:i4>
      </vt:variant>
      <vt:variant>
        <vt:i4>285</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282</vt:i4>
      </vt:variant>
      <vt:variant>
        <vt:i4>0</vt:i4>
      </vt:variant>
      <vt:variant>
        <vt:i4>5</vt:i4>
      </vt:variant>
      <vt:variant>
        <vt:lpwstr>https://www.doe.mass.edu/instruction/culturally-sustaining/default.html</vt:lpwstr>
      </vt:variant>
      <vt:variant>
        <vt:lpwstr/>
      </vt:variant>
      <vt:variant>
        <vt:i4>3932207</vt:i4>
      </vt:variant>
      <vt:variant>
        <vt:i4>279</vt:i4>
      </vt:variant>
      <vt:variant>
        <vt:i4>0</vt:i4>
      </vt:variant>
      <vt:variant>
        <vt:i4>5</vt:i4>
      </vt:variant>
      <vt:variant>
        <vt:lpwstr>https://www.doe.mass.edu/kaleidoscope/planning/default.html</vt:lpwstr>
      </vt:variant>
      <vt:variant>
        <vt:lpwstr/>
      </vt:variant>
      <vt:variant>
        <vt:i4>4653124</vt:i4>
      </vt:variant>
      <vt:variant>
        <vt:i4>276</vt:i4>
      </vt:variant>
      <vt:variant>
        <vt:i4>0</vt:i4>
      </vt:variant>
      <vt:variant>
        <vt:i4>5</vt:i4>
      </vt:variant>
      <vt:variant>
        <vt:lpwstr>https://www.doe.mass.edu/stem/ste/openscied.html</vt:lpwstr>
      </vt:variant>
      <vt:variant>
        <vt:lpwstr/>
      </vt:variant>
      <vt:variant>
        <vt:i4>2162741</vt:i4>
      </vt:variant>
      <vt:variant>
        <vt:i4>273</vt:i4>
      </vt:variant>
      <vt:variant>
        <vt:i4>0</vt:i4>
      </vt:variant>
      <vt:variant>
        <vt:i4>5</vt:i4>
      </vt:variant>
      <vt:variant>
        <vt:lpwstr>https://www.doe.mass.edu/investigatinghistory/</vt:lpwstr>
      </vt:variant>
      <vt:variant>
        <vt:lpwstr/>
      </vt:variant>
      <vt:variant>
        <vt:i4>2228350</vt:i4>
      </vt:variant>
      <vt:variant>
        <vt:i4>270</vt:i4>
      </vt:variant>
      <vt:variant>
        <vt:i4>0</vt:i4>
      </vt:variant>
      <vt:variant>
        <vt:i4>5</vt:i4>
      </vt:variant>
      <vt:variant>
        <vt:lpwstr>https://sites.google.com/view/appleseedsk2/home</vt:lpwstr>
      </vt:variant>
      <vt:variant>
        <vt:lpwstr/>
      </vt:variant>
      <vt:variant>
        <vt:i4>7798897</vt:i4>
      </vt:variant>
      <vt:variant>
        <vt:i4>267</vt:i4>
      </vt:variant>
      <vt:variant>
        <vt:i4>0</vt:i4>
      </vt:variant>
      <vt:variant>
        <vt:i4>5</vt:i4>
      </vt:variant>
      <vt:variant>
        <vt:lpwstr>https://www.doe.mass.edu/ele/blueprint/default.html</vt:lpwstr>
      </vt:variant>
      <vt:variant>
        <vt:lpwstr/>
      </vt:variant>
      <vt:variant>
        <vt:i4>3342396</vt:i4>
      </vt:variant>
      <vt:variant>
        <vt:i4>264</vt:i4>
      </vt:variant>
      <vt:variant>
        <vt:i4>0</vt:i4>
      </vt:variant>
      <vt:variant>
        <vt:i4>5</vt:i4>
      </vt:variant>
      <vt:variant>
        <vt:lpwstr>https://www.doe.mass.edu/massliteracy/</vt:lpwstr>
      </vt:variant>
      <vt:variant>
        <vt:lpwstr/>
      </vt:variant>
      <vt:variant>
        <vt:i4>6815805</vt:i4>
      </vt:variant>
      <vt:variant>
        <vt:i4>261</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258</vt:i4>
      </vt:variant>
      <vt:variant>
        <vt:i4>0</vt:i4>
      </vt:variant>
      <vt:variant>
        <vt:i4>5</vt:i4>
      </vt:variant>
      <vt:variant>
        <vt:lpwstr>https://www.doe.mass.edu/edeval/guidebook/</vt:lpwstr>
      </vt:variant>
      <vt:variant>
        <vt:lpwstr/>
      </vt:variant>
      <vt:variant>
        <vt:i4>8060961</vt:i4>
      </vt:variant>
      <vt:variant>
        <vt:i4>255</vt:i4>
      </vt:variant>
      <vt:variant>
        <vt:i4>0</vt:i4>
      </vt:variant>
      <vt:variant>
        <vt:i4>5</vt:i4>
      </vt:variant>
      <vt:variant>
        <vt:lpwstr>https://www.doe.mass.edu/ccte/ccr/ewis/</vt:lpwstr>
      </vt:variant>
      <vt:variant>
        <vt:lpwstr/>
      </vt:variant>
      <vt:variant>
        <vt:i4>3932287</vt:i4>
      </vt:variant>
      <vt:variant>
        <vt:i4>252</vt:i4>
      </vt:variant>
      <vt:variant>
        <vt:i4>0</vt:i4>
      </vt:variant>
      <vt:variant>
        <vt:i4>5</vt:i4>
      </vt:variant>
      <vt:variant>
        <vt:lpwstr>https://www.doe.mass.edu/stem/dlcs/curriculum-guide.pdf?v=4/12/2023</vt:lpwstr>
      </vt:variant>
      <vt:variant>
        <vt:lpwstr/>
      </vt:variant>
      <vt:variant>
        <vt:i4>1245206</vt:i4>
      </vt:variant>
      <vt:variant>
        <vt:i4>249</vt:i4>
      </vt:variant>
      <vt:variant>
        <vt:i4>0</vt:i4>
      </vt:variant>
      <vt:variant>
        <vt:i4>5</vt:i4>
      </vt:variant>
      <vt:variant>
        <vt:lpwstr>https://www.doe.mass.edu/instruction/curate/default.html</vt:lpwstr>
      </vt:variant>
      <vt:variant>
        <vt:lpwstr/>
      </vt:variant>
      <vt:variant>
        <vt:i4>7995442</vt:i4>
      </vt:variant>
      <vt:variant>
        <vt:i4>246</vt:i4>
      </vt:variant>
      <vt:variant>
        <vt:i4>0</vt:i4>
      </vt:variant>
      <vt:variant>
        <vt:i4>5</vt:i4>
      </vt:variant>
      <vt:variant>
        <vt:lpwstr>https://www.doe.mass.edu/instruction/impd/implement-ma.html</vt:lpwstr>
      </vt:variant>
      <vt:variant>
        <vt:lpwstr/>
      </vt:variant>
      <vt:variant>
        <vt:i4>7274606</vt:i4>
      </vt:variant>
      <vt:variant>
        <vt:i4>243</vt:i4>
      </vt:variant>
      <vt:variant>
        <vt:i4>0</vt:i4>
      </vt:variant>
      <vt:variant>
        <vt:i4>5</vt:i4>
      </vt:variant>
      <vt:variant>
        <vt:lpwstr>https://www.doe.mass.edu/instruction/impd/default.html</vt:lpwstr>
      </vt:variant>
      <vt:variant>
        <vt:lpwstr/>
      </vt:variant>
      <vt:variant>
        <vt:i4>4325459</vt:i4>
      </vt:variant>
      <vt:variant>
        <vt:i4>240</vt:i4>
      </vt:variant>
      <vt:variant>
        <vt:i4>0</vt:i4>
      </vt:variant>
      <vt:variant>
        <vt:i4>5</vt:i4>
      </vt:variant>
      <vt:variant>
        <vt:lpwstr>https://www.doe.mass.edu/frameworks/</vt:lpwstr>
      </vt:variant>
      <vt:variant>
        <vt:lpwstr/>
      </vt:variant>
      <vt:variant>
        <vt:i4>6750267</vt:i4>
      </vt:variant>
      <vt:variant>
        <vt:i4>237</vt:i4>
      </vt:variant>
      <vt:variant>
        <vt:i4>0</vt:i4>
      </vt:variant>
      <vt:variant>
        <vt:i4>5</vt:i4>
      </vt:variant>
      <vt:variant>
        <vt:lpwstr>https://www.doe.mass.edu/csdp/guidebook/coherence-guidebook.pdf</vt:lpwstr>
      </vt:variant>
      <vt:variant>
        <vt:lpwstr/>
      </vt:variant>
      <vt:variant>
        <vt:i4>3342419</vt:i4>
      </vt:variant>
      <vt:variant>
        <vt:i4>234</vt:i4>
      </vt:variant>
      <vt:variant>
        <vt:i4>0</vt:i4>
      </vt:variant>
      <vt:variant>
        <vt:i4>5</vt:i4>
      </vt:variant>
      <vt:variant>
        <vt:lpwstr>http://metproject.org/resources/CLASS_10_29_10.pdf</vt:lpwstr>
      </vt:variant>
      <vt:variant>
        <vt:lpwstr/>
      </vt:variant>
      <vt:variant>
        <vt:i4>2359338</vt:i4>
      </vt:variant>
      <vt:variant>
        <vt:i4>231</vt:i4>
      </vt:variant>
      <vt:variant>
        <vt:i4>0</vt:i4>
      </vt:variant>
      <vt:variant>
        <vt:i4>5</vt:i4>
      </vt:variant>
      <vt:variant>
        <vt:lpwstr>http://www.teachstone.com/wp-content/uploads/2011/05/class-mtp-pk-12-brief.pdf</vt:lpwstr>
      </vt:variant>
      <vt:variant>
        <vt:lpwstr/>
      </vt:variant>
      <vt:variant>
        <vt:i4>1376314</vt:i4>
      </vt:variant>
      <vt:variant>
        <vt:i4>224</vt:i4>
      </vt:variant>
      <vt:variant>
        <vt:i4>0</vt:i4>
      </vt:variant>
      <vt:variant>
        <vt:i4>5</vt:i4>
      </vt:variant>
      <vt:variant>
        <vt:lpwstr/>
      </vt:variant>
      <vt:variant>
        <vt:lpwstr>_Toc169274526</vt:lpwstr>
      </vt:variant>
      <vt:variant>
        <vt:i4>1376314</vt:i4>
      </vt:variant>
      <vt:variant>
        <vt:i4>218</vt:i4>
      </vt:variant>
      <vt:variant>
        <vt:i4>0</vt:i4>
      </vt:variant>
      <vt:variant>
        <vt:i4>5</vt:i4>
      </vt:variant>
      <vt:variant>
        <vt:lpwstr/>
      </vt:variant>
      <vt:variant>
        <vt:lpwstr>_Toc169274525</vt:lpwstr>
      </vt:variant>
      <vt:variant>
        <vt:i4>1376314</vt:i4>
      </vt:variant>
      <vt:variant>
        <vt:i4>212</vt:i4>
      </vt:variant>
      <vt:variant>
        <vt:i4>0</vt:i4>
      </vt:variant>
      <vt:variant>
        <vt:i4>5</vt:i4>
      </vt:variant>
      <vt:variant>
        <vt:lpwstr/>
      </vt:variant>
      <vt:variant>
        <vt:lpwstr>_Toc169274524</vt:lpwstr>
      </vt:variant>
      <vt:variant>
        <vt:i4>1376314</vt:i4>
      </vt:variant>
      <vt:variant>
        <vt:i4>206</vt:i4>
      </vt:variant>
      <vt:variant>
        <vt:i4>0</vt:i4>
      </vt:variant>
      <vt:variant>
        <vt:i4>5</vt:i4>
      </vt:variant>
      <vt:variant>
        <vt:lpwstr/>
      </vt:variant>
      <vt:variant>
        <vt:lpwstr>_Toc169274523</vt:lpwstr>
      </vt:variant>
      <vt:variant>
        <vt:i4>1376314</vt:i4>
      </vt:variant>
      <vt:variant>
        <vt:i4>200</vt:i4>
      </vt:variant>
      <vt:variant>
        <vt:i4>0</vt:i4>
      </vt:variant>
      <vt:variant>
        <vt:i4>5</vt:i4>
      </vt:variant>
      <vt:variant>
        <vt:lpwstr/>
      </vt:variant>
      <vt:variant>
        <vt:lpwstr>_Toc169274522</vt:lpwstr>
      </vt:variant>
      <vt:variant>
        <vt:i4>1376314</vt:i4>
      </vt:variant>
      <vt:variant>
        <vt:i4>194</vt:i4>
      </vt:variant>
      <vt:variant>
        <vt:i4>0</vt:i4>
      </vt:variant>
      <vt:variant>
        <vt:i4>5</vt:i4>
      </vt:variant>
      <vt:variant>
        <vt:lpwstr/>
      </vt:variant>
      <vt:variant>
        <vt:lpwstr>_Toc169274521</vt:lpwstr>
      </vt:variant>
      <vt:variant>
        <vt:i4>1376314</vt:i4>
      </vt:variant>
      <vt:variant>
        <vt:i4>188</vt:i4>
      </vt:variant>
      <vt:variant>
        <vt:i4>0</vt:i4>
      </vt:variant>
      <vt:variant>
        <vt:i4>5</vt:i4>
      </vt:variant>
      <vt:variant>
        <vt:lpwstr/>
      </vt:variant>
      <vt:variant>
        <vt:lpwstr>_Toc169274520</vt:lpwstr>
      </vt:variant>
      <vt:variant>
        <vt:i4>1441850</vt:i4>
      </vt:variant>
      <vt:variant>
        <vt:i4>182</vt:i4>
      </vt:variant>
      <vt:variant>
        <vt:i4>0</vt:i4>
      </vt:variant>
      <vt:variant>
        <vt:i4>5</vt:i4>
      </vt:variant>
      <vt:variant>
        <vt:lpwstr/>
      </vt:variant>
      <vt:variant>
        <vt:lpwstr>_Toc169274519</vt:lpwstr>
      </vt:variant>
      <vt:variant>
        <vt:i4>1441850</vt:i4>
      </vt:variant>
      <vt:variant>
        <vt:i4>176</vt:i4>
      </vt:variant>
      <vt:variant>
        <vt:i4>0</vt:i4>
      </vt:variant>
      <vt:variant>
        <vt:i4>5</vt:i4>
      </vt:variant>
      <vt:variant>
        <vt:lpwstr/>
      </vt:variant>
      <vt:variant>
        <vt:lpwstr>_Toc169274518</vt:lpwstr>
      </vt:variant>
      <vt:variant>
        <vt:i4>1441850</vt:i4>
      </vt:variant>
      <vt:variant>
        <vt:i4>170</vt:i4>
      </vt:variant>
      <vt:variant>
        <vt:i4>0</vt:i4>
      </vt:variant>
      <vt:variant>
        <vt:i4>5</vt:i4>
      </vt:variant>
      <vt:variant>
        <vt:lpwstr/>
      </vt:variant>
      <vt:variant>
        <vt:lpwstr>_Toc169274517</vt:lpwstr>
      </vt:variant>
      <vt:variant>
        <vt:i4>1441850</vt:i4>
      </vt:variant>
      <vt:variant>
        <vt:i4>164</vt:i4>
      </vt:variant>
      <vt:variant>
        <vt:i4>0</vt:i4>
      </vt:variant>
      <vt:variant>
        <vt:i4>5</vt:i4>
      </vt:variant>
      <vt:variant>
        <vt:lpwstr/>
      </vt:variant>
      <vt:variant>
        <vt:lpwstr>_Toc169274516</vt:lpwstr>
      </vt:variant>
      <vt:variant>
        <vt:i4>1441850</vt:i4>
      </vt:variant>
      <vt:variant>
        <vt:i4>158</vt:i4>
      </vt:variant>
      <vt:variant>
        <vt:i4>0</vt:i4>
      </vt:variant>
      <vt:variant>
        <vt:i4>5</vt:i4>
      </vt:variant>
      <vt:variant>
        <vt:lpwstr/>
      </vt:variant>
      <vt:variant>
        <vt:lpwstr>_Toc169274515</vt:lpwstr>
      </vt:variant>
      <vt:variant>
        <vt:i4>1441850</vt:i4>
      </vt:variant>
      <vt:variant>
        <vt:i4>152</vt:i4>
      </vt:variant>
      <vt:variant>
        <vt:i4>0</vt:i4>
      </vt:variant>
      <vt:variant>
        <vt:i4>5</vt:i4>
      </vt:variant>
      <vt:variant>
        <vt:lpwstr/>
      </vt:variant>
      <vt:variant>
        <vt:lpwstr>_Toc169274514</vt:lpwstr>
      </vt:variant>
      <vt:variant>
        <vt:i4>1441850</vt:i4>
      </vt:variant>
      <vt:variant>
        <vt:i4>146</vt:i4>
      </vt:variant>
      <vt:variant>
        <vt:i4>0</vt:i4>
      </vt:variant>
      <vt:variant>
        <vt:i4>5</vt:i4>
      </vt:variant>
      <vt:variant>
        <vt:lpwstr/>
      </vt:variant>
      <vt:variant>
        <vt:lpwstr>_Toc169274513</vt:lpwstr>
      </vt:variant>
      <vt:variant>
        <vt:i4>1441850</vt:i4>
      </vt:variant>
      <vt:variant>
        <vt:i4>140</vt:i4>
      </vt:variant>
      <vt:variant>
        <vt:i4>0</vt:i4>
      </vt:variant>
      <vt:variant>
        <vt:i4>5</vt:i4>
      </vt:variant>
      <vt:variant>
        <vt:lpwstr/>
      </vt:variant>
      <vt:variant>
        <vt:lpwstr>_Toc169274512</vt:lpwstr>
      </vt:variant>
      <vt:variant>
        <vt:i4>1441850</vt:i4>
      </vt:variant>
      <vt:variant>
        <vt:i4>134</vt:i4>
      </vt:variant>
      <vt:variant>
        <vt:i4>0</vt:i4>
      </vt:variant>
      <vt:variant>
        <vt:i4>5</vt:i4>
      </vt:variant>
      <vt:variant>
        <vt:lpwstr/>
      </vt:variant>
      <vt:variant>
        <vt:lpwstr>_Toc169274511</vt:lpwstr>
      </vt:variant>
      <vt:variant>
        <vt:i4>1441850</vt:i4>
      </vt:variant>
      <vt:variant>
        <vt:i4>128</vt:i4>
      </vt:variant>
      <vt:variant>
        <vt:i4>0</vt:i4>
      </vt:variant>
      <vt:variant>
        <vt:i4>5</vt:i4>
      </vt:variant>
      <vt:variant>
        <vt:lpwstr/>
      </vt:variant>
      <vt:variant>
        <vt:lpwstr>_Toc169274510</vt:lpwstr>
      </vt:variant>
      <vt:variant>
        <vt:i4>1507386</vt:i4>
      </vt:variant>
      <vt:variant>
        <vt:i4>122</vt:i4>
      </vt:variant>
      <vt:variant>
        <vt:i4>0</vt:i4>
      </vt:variant>
      <vt:variant>
        <vt:i4>5</vt:i4>
      </vt:variant>
      <vt:variant>
        <vt:lpwstr/>
      </vt:variant>
      <vt:variant>
        <vt:lpwstr>_Toc169274509</vt:lpwstr>
      </vt:variant>
      <vt:variant>
        <vt:i4>1507386</vt:i4>
      </vt:variant>
      <vt:variant>
        <vt:i4>116</vt:i4>
      </vt:variant>
      <vt:variant>
        <vt:i4>0</vt:i4>
      </vt:variant>
      <vt:variant>
        <vt:i4>5</vt:i4>
      </vt:variant>
      <vt:variant>
        <vt:lpwstr/>
      </vt:variant>
      <vt:variant>
        <vt:lpwstr>_Toc169274508</vt:lpwstr>
      </vt:variant>
      <vt:variant>
        <vt:i4>3145829</vt:i4>
      </vt:variant>
      <vt:variant>
        <vt:i4>111</vt:i4>
      </vt:variant>
      <vt:variant>
        <vt:i4>0</vt:i4>
      </vt:variant>
      <vt:variant>
        <vt:i4>5</vt:i4>
      </vt:variant>
      <vt:variant>
        <vt:lpwstr>http://www.air.org/</vt:lpwstr>
      </vt:variant>
      <vt:variant>
        <vt:lpwstr/>
      </vt:variant>
      <vt:variant>
        <vt:i4>7143490</vt:i4>
      </vt:variant>
      <vt:variant>
        <vt:i4>108</vt:i4>
      </vt:variant>
      <vt:variant>
        <vt:i4>0</vt:i4>
      </vt:variant>
      <vt:variant>
        <vt:i4>5</vt:i4>
      </vt:variant>
      <vt:variant>
        <vt:lpwstr/>
      </vt:variant>
      <vt:variant>
        <vt:lpwstr>_Family,_Student,_and</vt:lpwstr>
      </vt:variant>
      <vt:variant>
        <vt:i4>7471193</vt:i4>
      </vt:variant>
      <vt:variant>
        <vt:i4>105</vt:i4>
      </vt:variant>
      <vt:variant>
        <vt:i4>0</vt:i4>
      </vt:variant>
      <vt:variant>
        <vt:i4>5</vt:i4>
      </vt:variant>
      <vt:variant>
        <vt:lpwstr/>
      </vt:variant>
      <vt:variant>
        <vt:lpwstr>_Tiered_Systems_of</vt:lpwstr>
      </vt:variant>
      <vt:variant>
        <vt:i4>48</vt:i4>
      </vt:variant>
      <vt:variant>
        <vt:i4>102</vt:i4>
      </vt:variant>
      <vt:variant>
        <vt:i4>0</vt:i4>
      </vt:variant>
      <vt:variant>
        <vt:i4>5</vt:i4>
      </vt:variant>
      <vt:variant>
        <vt:lpwstr/>
      </vt:variant>
      <vt:variant>
        <vt:lpwstr>_Safe_and_Supportive</vt:lpwstr>
      </vt:variant>
      <vt:variant>
        <vt:i4>131088</vt:i4>
      </vt:variant>
      <vt:variant>
        <vt:i4>99</vt:i4>
      </vt:variant>
      <vt:variant>
        <vt:i4>0</vt:i4>
      </vt:variant>
      <vt:variant>
        <vt:i4>5</vt:i4>
      </vt:variant>
      <vt:variant>
        <vt:lpwstr/>
      </vt:variant>
      <vt:variant>
        <vt:lpwstr>_Sharing_Results</vt:lpwstr>
      </vt:variant>
      <vt:variant>
        <vt:i4>3932202</vt:i4>
      </vt:variant>
      <vt:variant>
        <vt:i4>96</vt:i4>
      </vt:variant>
      <vt:variant>
        <vt:i4>0</vt:i4>
      </vt:variant>
      <vt:variant>
        <vt:i4>5</vt:i4>
      </vt:variant>
      <vt:variant>
        <vt:lpwstr/>
      </vt:variant>
      <vt:variant>
        <vt:lpwstr>_Data_Use</vt:lpwstr>
      </vt:variant>
      <vt:variant>
        <vt:i4>655416</vt:i4>
      </vt:variant>
      <vt:variant>
        <vt:i4>93</vt:i4>
      </vt:variant>
      <vt:variant>
        <vt:i4>0</vt:i4>
      </vt:variant>
      <vt:variant>
        <vt:i4>5</vt:i4>
      </vt:variant>
      <vt:variant>
        <vt:lpwstr/>
      </vt:variant>
      <vt:variant>
        <vt:lpwstr>_Data_and_Assessment</vt:lpwstr>
      </vt:variant>
      <vt:variant>
        <vt:i4>5636223</vt:i4>
      </vt:variant>
      <vt:variant>
        <vt:i4>90</vt:i4>
      </vt:variant>
      <vt:variant>
        <vt:i4>0</vt:i4>
      </vt:variant>
      <vt:variant>
        <vt:i4>5</vt:i4>
      </vt:variant>
      <vt:variant>
        <vt:lpwstr/>
      </vt:variant>
      <vt:variant>
        <vt:lpwstr>_Student_Access_to</vt:lpwstr>
      </vt:variant>
      <vt:variant>
        <vt:i4>8323190</vt:i4>
      </vt:variant>
      <vt:variant>
        <vt:i4>87</vt:i4>
      </vt:variant>
      <vt:variant>
        <vt:i4>0</vt:i4>
      </vt:variant>
      <vt:variant>
        <vt:i4>5</vt:i4>
      </vt:variant>
      <vt:variant>
        <vt:lpwstr/>
      </vt:variant>
      <vt:variant>
        <vt:lpwstr>_Classroom_Instruction</vt:lpwstr>
      </vt:variant>
      <vt:variant>
        <vt:i4>852000</vt:i4>
      </vt:variant>
      <vt:variant>
        <vt:i4>84</vt:i4>
      </vt:variant>
      <vt:variant>
        <vt:i4>0</vt:i4>
      </vt:variant>
      <vt:variant>
        <vt:i4>5</vt:i4>
      </vt:variant>
      <vt:variant>
        <vt:lpwstr/>
      </vt:variant>
      <vt:variant>
        <vt:lpwstr>_Curriculum_Selection_and</vt:lpwstr>
      </vt:variant>
      <vt:variant>
        <vt:i4>2818088</vt:i4>
      </vt:variant>
      <vt:variant>
        <vt:i4>81</vt:i4>
      </vt:variant>
      <vt:variant>
        <vt:i4>0</vt:i4>
      </vt:variant>
      <vt:variant>
        <vt:i4>5</vt:i4>
      </vt:variant>
      <vt:variant>
        <vt:lpwstr>https://profiles.doe.mass.edu/general/general.aspx?topNavID=1&amp;leftNavId=100&amp;orgcode=07500000&amp;orgtypecode=5</vt:lpwstr>
      </vt:variant>
      <vt:variant>
        <vt:lpwstr/>
      </vt:variant>
      <vt:variant>
        <vt:i4>983049</vt:i4>
      </vt:variant>
      <vt:variant>
        <vt:i4>78</vt:i4>
      </vt:variant>
      <vt:variant>
        <vt:i4>0</vt:i4>
      </vt:variant>
      <vt:variant>
        <vt:i4>5</vt:i4>
      </vt:variant>
      <vt:variant>
        <vt:lpwstr/>
      </vt:variant>
      <vt:variant>
        <vt:lpwstr>_Student_Support</vt:lpwstr>
      </vt:variant>
      <vt:variant>
        <vt:i4>6422623</vt:i4>
      </vt:variant>
      <vt:variant>
        <vt:i4>75</vt:i4>
      </vt:variant>
      <vt:variant>
        <vt:i4>0</vt:i4>
      </vt:variant>
      <vt:variant>
        <vt:i4>5</vt:i4>
      </vt:variant>
      <vt:variant>
        <vt:lpwstr/>
      </vt:variant>
      <vt:variant>
        <vt:lpwstr>_Assessment</vt:lpwstr>
      </vt:variant>
      <vt:variant>
        <vt:i4>6422621</vt:i4>
      </vt:variant>
      <vt:variant>
        <vt:i4>72</vt:i4>
      </vt:variant>
      <vt:variant>
        <vt:i4>0</vt:i4>
      </vt:variant>
      <vt:variant>
        <vt:i4>5</vt:i4>
      </vt:variant>
      <vt:variant>
        <vt:lpwstr/>
      </vt:variant>
      <vt:variant>
        <vt:lpwstr>_Curriculum_and_Instruction</vt:lpwstr>
      </vt:variant>
      <vt:variant>
        <vt:i4>5308435</vt:i4>
      </vt:variant>
      <vt:variant>
        <vt:i4>69</vt:i4>
      </vt:variant>
      <vt:variant>
        <vt:i4>0</vt:i4>
      </vt:variant>
      <vt:variant>
        <vt:i4>5</vt:i4>
      </vt:variant>
      <vt:variant>
        <vt:lpwstr>http://www.doe.mass.edu/</vt:lpwstr>
      </vt:variant>
      <vt:variant>
        <vt:lpwstr/>
      </vt:variant>
      <vt:variant>
        <vt:i4>1507382</vt:i4>
      </vt:variant>
      <vt:variant>
        <vt:i4>62</vt:i4>
      </vt:variant>
      <vt:variant>
        <vt:i4>0</vt:i4>
      </vt:variant>
      <vt:variant>
        <vt:i4>5</vt:i4>
      </vt:variant>
      <vt:variant>
        <vt:lpwstr/>
      </vt:variant>
      <vt:variant>
        <vt:lpwstr>_Toc173331752</vt:lpwstr>
      </vt:variant>
      <vt:variant>
        <vt:i4>1507382</vt:i4>
      </vt:variant>
      <vt:variant>
        <vt:i4>56</vt:i4>
      </vt:variant>
      <vt:variant>
        <vt:i4>0</vt:i4>
      </vt:variant>
      <vt:variant>
        <vt:i4>5</vt:i4>
      </vt:variant>
      <vt:variant>
        <vt:lpwstr/>
      </vt:variant>
      <vt:variant>
        <vt:lpwstr>_Toc173331751</vt:lpwstr>
      </vt:variant>
      <vt:variant>
        <vt:i4>1507382</vt:i4>
      </vt:variant>
      <vt:variant>
        <vt:i4>50</vt:i4>
      </vt:variant>
      <vt:variant>
        <vt:i4>0</vt:i4>
      </vt:variant>
      <vt:variant>
        <vt:i4>5</vt:i4>
      </vt:variant>
      <vt:variant>
        <vt:lpwstr/>
      </vt:variant>
      <vt:variant>
        <vt:lpwstr>_Toc173331750</vt:lpwstr>
      </vt:variant>
      <vt:variant>
        <vt:i4>1441846</vt:i4>
      </vt:variant>
      <vt:variant>
        <vt:i4>44</vt:i4>
      </vt:variant>
      <vt:variant>
        <vt:i4>0</vt:i4>
      </vt:variant>
      <vt:variant>
        <vt:i4>5</vt:i4>
      </vt:variant>
      <vt:variant>
        <vt:lpwstr/>
      </vt:variant>
      <vt:variant>
        <vt:lpwstr>_Toc173331749</vt:lpwstr>
      </vt:variant>
      <vt:variant>
        <vt:i4>1441846</vt:i4>
      </vt:variant>
      <vt:variant>
        <vt:i4>38</vt:i4>
      </vt:variant>
      <vt:variant>
        <vt:i4>0</vt:i4>
      </vt:variant>
      <vt:variant>
        <vt:i4>5</vt:i4>
      </vt:variant>
      <vt:variant>
        <vt:lpwstr/>
      </vt:variant>
      <vt:variant>
        <vt:lpwstr>_Toc173331748</vt:lpwstr>
      </vt:variant>
      <vt:variant>
        <vt:i4>1441846</vt:i4>
      </vt:variant>
      <vt:variant>
        <vt:i4>32</vt:i4>
      </vt:variant>
      <vt:variant>
        <vt:i4>0</vt:i4>
      </vt:variant>
      <vt:variant>
        <vt:i4>5</vt:i4>
      </vt:variant>
      <vt:variant>
        <vt:lpwstr/>
      </vt:variant>
      <vt:variant>
        <vt:lpwstr>_Toc173331747</vt:lpwstr>
      </vt:variant>
      <vt:variant>
        <vt:i4>1441846</vt:i4>
      </vt:variant>
      <vt:variant>
        <vt:i4>26</vt:i4>
      </vt:variant>
      <vt:variant>
        <vt:i4>0</vt:i4>
      </vt:variant>
      <vt:variant>
        <vt:i4>5</vt:i4>
      </vt:variant>
      <vt:variant>
        <vt:lpwstr/>
      </vt:variant>
      <vt:variant>
        <vt:lpwstr>_Toc173331746</vt:lpwstr>
      </vt:variant>
      <vt:variant>
        <vt:i4>1441846</vt:i4>
      </vt:variant>
      <vt:variant>
        <vt:i4>20</vt:i4>
      </vt:variant>
      <vt:variant>
        <vt:i4>0</vt:i4>
      </vt:variant>
      <vt:variant>
        <vt:i4>5</vt:i4>
      </vt:variant>
      <vt:variant>
        <vt:lpwstr/>
      </vt:variant>
      <vt:variant>
        <vt:lpwstr>_Toc173331745</vt:lpwstr>
      </vt:variant>
      <vt:variant>
        <vt:i4>1441846</vt:i4>
      </vt:variant>
      <vt:variant>
        <vt:i4>14</vt:i4>
      </vt:variant>
      <vt:variant>
        <vt:i4>0</vt:i4>
      </vt:variant>
      <vt:variant>
        <vt:i4>5</vt:i4>
      </vt:variant>
      <vt:variant>
        <vt:lpwstr/>
      </vt:variant>
      <vt:variant>
        <vt:lpwstr>_Toc173331744</vt:lpwstr>
      </vt:variant>
      <vt:variant>
        <vt:i4>1441846</vt:i4>
      </vt:variant>
      <vt:variant>
        <vt:i4>8</vt:i4>
      </vt:variant>
      <vt:variant>
        <vt:i4>0</vt:i4>
      </vt:variant>
      <vt:variant>
        <vt:i4>5</vt:i4>
      </vt:variant>
      <vt:variant>
        <vt:lpwstr/>
      </vt:variant>
      <vt:variant>
        <vt:lpwstr>_Toc173331743</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9</vt:i4>
      </vt:variant>
      <vt:variant>
        <vt:i4>0</vt:i4>
      </vt:variant>
      <vt:variant>
        <vt:i4>5</vt:i4>
      </vt:variant>
      <vt:variant>
        <vt:lpwstr>https://www.doe.mass.edu/instruction/curate</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Targeted District Review Report 2024</dc:title>
  <dc:subject/>
  <dc:creator>DESE</dc:creator>
  <cp:keywords/>
  <cp:lastModifiedBy>Zou, Dong (EOE)</cp:lastModifiedBy>
  <cp:revision>6</cp:revision>
  <cp:lastPrinted>2022-09-22T16:45:00Z</cp:lastPrinted>
  <dcterms:created xsi:type="dcterms:W3CDTF">2024-08-05T18:15:00Z</dcterms:created>
  <dcterms:modified xsi:type="dcterms:W3CDTF">2024-08-20T20:10:00Z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2024 12:00AM</vt:lpwstr>
  </property>
</Properties>
</file>