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1FF0" w14:textId="77777777" w:rsidR="001913F9" w:rsidRDefault="001913F9">
      <w:pPr>
        <w:pStyle w:val="BodyText"/>
        <w:rPr>
          <w:rFonts w:ascii="Times New Roman"/>
          <w:b w:val="0"/>
          <w:sz w:val="20"/>
        </w:rPr>
      </w:pPr>
    </w:p>
    <w:p w14:paraId="0EE721BE" w14:textId="52A501A7" w:rsidR="001913F9" w:rsidRDefault="00242E10">
      <w:pPr>
        <w:pStyle w:val="Title"/>
      </w:pPr>
      <w:r>
        <w:rPr>
          <w:color w:val="2E5395"/>
        </w:rPr>
        <w:t>AWARENESS</w:t>
      </w:r>
      <w:r>
        <w:rPr>
          <w:color w:val="2E5395"/>
          <w:spacing w:val="-7"/>
        </w:rPr>
        <w:t xml:space="preserve"> </w:t>
      </w:r>
      <w:r>
        <w:rPr>
          <w:color w:val="2E5395"/>
        </w:rPr>
        <w:t>-</w:t>
      </w:r>
      <w:r>
        <w:rPr>
          <w:color w:val="2E5395"/>
          <w:spacing w:val="-4"/>
        </w:rPr>
        <w:t xml:space="preserve"> </w:t>
      </w:r>
      <w:r>
        <w:rPr>
          <w:color w:val="2E5395"/>
        </w:rPr>
        <w:t>PROVIDING</w:t>
      </w:r>
      <w:r>
        <w:rPr>
          <w:color w:val="2E5395"/>
          <w:spacing w:val="-2"/>
        </w:rPr>
        <w:t xml:space="preserve"> </w:t>
      </w:r>
      <w:r>
        <w:rPr>
          <w:color w:val="2E5395"/>
        </w:rPr>
        <w:t>INFORMATION</w:t>
      </w:r>
      <w:r>
        <w:rPr>
          <w:color w:val="2E5395"/>
          <w:spacing w:val="-8"/>
        </w:rPr>
        <w:t xml:space="preserve"> </w:t>
      </w:r>
      <w:r>
        <w:rPr>
          <w:color w:val="2E5395"/>
        </w:rPr>
        <w:t>ON</w:t>
      </w:r>
      <w:r>
        <w:rPr>
          <w:color w:val="2E5395"/>
          <w:spacing w:val="-5"/>
        </w:rPr>
        <w:t xml:space="preserve"> </w:t>
      </w:r>
      <w:r>
        <w:rPr>
          <w:color w:val="2E5395"/>
        </w:rPr>
        <w:t>CVTE</w:t>
      </w:r>
      <w:r>
        <w:rPr>
          <w:color w:val="2E5395"/>
          <w:spacing w:val="-4"/>
        </w:rPr>
        <w:t xml:space="preserve"> </w:t>
      </w:r>
      <w:r>
        <w:rPr>
          <w:color w:val="2E5395"/>
          <w:spacing w:val="-2"/>
        </w:rPr>
        <w:t>PROGRAMS</w:t>
      </w:r>
      <w:r w:rsidR="00CF0773" w:rsidRPr="110B150C">
        <w:rPr>
          <w:color w:val="2E5395"/>
        </w:rPr>
        <w:t xml:space="preserve"> – </w:t>
      </w:r>
      <w:r w:rsidR="00EE5979">
        <w:rPr>
          <w:color w:val="2E5395"/>
        </w:rPr>
        <w:t>November 2022</w:t>
      </w:r>
    </w:p>
    <w:p w14:paraId="54062AB2" w14:textId="77777777" w:rsidR="001913F9" w:rsidRDefault="001913F9">
      <w:pPr>
        <w:spacing w:before="11" w:after="1"/>
        <w:rPr>
          <w:b/>
          <w:sz w:val="21"/>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2"/>
      </w:tblGrid>
      <w:tr w:rsidR="001913F9" w14:paraId="363540A0" w14:textId="77777777">
        <w:trPr>
          <w:trHeight w:val="380"/>
        </w:trPr>
        <w:tc>
          <w:tcPr>
            <w:tcW w:w="10202" w:type="dxa"/>
            <w:shd w:val="clear" w:color="auto" w:fill="2E5395"/>
          </w:tcPr>
          <w:p w14:paraId="0BA0E31B" w14:textId="77777777" w:rsidR="001913F9" w:rsidRDefault="00242E10">
            <w:pPr>
              <w:pStyle w:val="TableParagraph"/>
              <w:spacing w:before="1"/>
              <w:ind w:left="4184" w:right="4143"/>
              <w:jc w:val="center"/>
              <w:rPr>
                <w:b/>
                <w:sz w:val="24"/>
              </w:rPr>
            </w:pPr>
            <w:r>
              <w:rPr>
                <w:b/>
                <w:color w:val="FFFFFF"/>
                <w:spacing w:val="-2"/>
                <w:sz w:val="24"/>
              </w:rPr>
              <w:t>OVERVIEW</w:t>
            </w:r>
          </w:p>
        </w:tc>
      </w:tr>
      <w:tr w:rsidR="001913F9" w14:paraId="0E1C261B" w14:textId="77777777">
        <w:trPr>
          <w:trHeight w:val="2584"/>
        </w:trPr>
        <w:tc>
          <w:tcPr>
            <w:tcW w:w="10202" w:type="dxa"/>
          </w:tcPr>
          <w:p w14:paraId="33FD0E58" w14:textId="77777777" w:rsidR="001913F9" w:rsidRDefault="00242E10">
            <w:pPr>
              <w:pStyle w:val="TableParagraph"/>
              <w:spacing w:before="121"/>
              <w:ind w:left="88" w:right="89"/>
              <w:rPr>
                <w:b/>
                <w:sz w:val="24"/>
              </w:rPr>
            </w:pPr>
            <w:r>
              <w:rPr>
                <w:sz w:val="24"/>
              </w:rPr>
              <w:t xml:space="preserve">It is critically important that students, parents and guardians understand what CVTE programs are, where they are located, their value and outcomes for students, and how to apply and participate. Accordingly, access to information about CVTE programs is a fundamental component of </w:t>
            </w:r>
            <w:r>
              <w:rPr>
                <w:b/>
                <w:sz w:val="24"/>
              </w:rPr>
              <w:t>admissions</w:t>
            </w:r>
            <w:r>
              <w:rPr>
                <w:sz w:val="24"/>
              </w:rPr>
              <w:t xml:space="preserve">. This section explains how CVTE schools/programs can provide necessary information to students and their families to improve </w:t>
            </w:r>
            <w:r>
              <w:rPr>
                <w:b/>
                <w:sz w:val="24"/>
              </w:rPr>
              <w:t xml:space="preserve">equitable access </w:t>
            </w:r>
            <w:r>
              <w:rPr>
                <w:sz w:val="24"/>
              </w:rPr>
              <w:t>to CVTE programs. CVTE schools/programs, along with sending</w:t>
            </w:r>
            <w:r>
              <w:rPr>
                <w:spacing w:val="-3"/>
                <w:sz w:val="24"/>
              </w:rPr>
              <w:t xml:space="preserve"> </w:t>
            </w:r>
            <w:r>
              <w:rPr>
                <w:sz w:val="24"/>
              </w:rPr>
              <w:t>school</w:t>
            </w:r>
            <w:r>
              <w:rPr>
                <w:spacing w:val="-5"/>
                <w:sz w:val="24"/>
              </w:rPr>
              <w:t xml:space="preserve"> </w:t>
            </w:r>
            <w:r>
              <w:rPr>
                <w:sz w:val="24"/>
              </w:rPr>
              <w:t>districts,</w:t>
            </w:r>
            <w:r>
              <w:rPr>
                <w:spacing w:val="-2"/>
                <w:sz w:val="24"/>
              </w:rPr>
              <w:t xml:space="preserve"> </w:t>
            </w:r>
            <w:r>
              <w:rPr>
                <w:sz w:val="24"/>
              </w:rPr>
              <w:t>should take</w:t>
            </w:r>
            <w:r>
              <w:rPr>
                <w:spacing w:val="-2"/>
                <w:sz w:val="24"/>
              </w:rPr>
              <w:t xml:space="preserve"> </w:t>
            </w:r>
            <w:r>
              <w:rPr>
                <w:sz w:val="24"/>
              </w:rPr>
              <w:t>intentional</w:t>
            </w:r>
            <w:r>
              <w:rPr>
                <w:spacing w:val="-3"/>
                <w:sz w:val="24"/>
              </w:rPr>
              <w:t xml:space="preserve"> </w:t>
            </w:r>
            <w:r>
              <w:rPr>
                <w:sz w:val="24"/>
              </w:rPr>
              <w:t>steps</w:t>
            </w:r>
            <w:r>
              <w:rPr>
                <w:spacing w:val="-5"/>
                <w:sz w:val="24"/>
              </w:rPr>
              <w:t xml:space="preserve"> </w:t>
            </w:r>
            <w:r>
              <w:rPr>
                <w:sz w:val="24"/>
              </w:rPr>
              <w:t>to</w:t>
            </w:r>
            <w:r>
              <w:rPr>
                <w:spacing w:val="-5"/>
                <w:sz w:val="24"/>
              </w:rPr>
              <w:t xml:space="preserve"> </w:t>
            </w:r>
            <w:r>
              <w:rPr>
                <w:sz w:val="24"/>
              </w:rPr>
              <w:t>provide clear</w:t>
            </w:r>
            <w:r>
              <w:rPr>
                <w:spacing w:val="-2"/>
                <w:sz w:val="24"/>
              </w:rPr>
              <w:t xml:space="preserve"> </w:t>
            </w:r>
            <w:r>
              <w:rPr>
                <w:sz w:val="24"/>
              </w:rPr>
              <w:t>and</w:t>
            </w:r>
            <w:r>
              <w:rPr>
                <w:spacing w:val="-4"/>
                <w:sz w:val="24"/>
              </w:rPr>
              <w:t xml:space="preserve"> </w:t>
            </w:r>
            <w:r>
              <w:rPr>
                <w:sz w:val="24"/>
              </w:rPr>
              <w:t>accurate</w:t>
            </w:r>
            <w:r>
              <w:rPr>
                <w:spacing w:val="-5"/>
                <w:sz w:val="24"/>
              </w:rPr>
              <w:t xml:space="preserve"> </w:t>
            </w:r>
            <w:r>
              <w:rPr>
                <w:sz w:val="24"/>
              </w:rPr>
              <w:t>information</w:t>
            </w:r>
            <w:r>
              <w:rPr>
                <w:spacing w:val="-2"/>
                <w:sz w:val="24"/>
              </w:rPr>
              <w:t xml:space="preserve"> </w:t>
            </w:r>
            <w:r>
              <w:rPr>
                <w:sz w:val="24"/>
              </w:rPr>
              <w:t>that</w:t>
            </w:r>
            <w:r>
              <w:rPr>
                <w:spacing w:val="-2"/>
                <w:sz w:val="24"/>
              </w:rPr>
              <w:t xml:space="preserve"> </w:t>
            </w:r>
            <w:r>
              <w:rPr>
                <w:sz w:val="24"/>
              </w:rPr>
              <w:t xml:space="preserve">is free of bias to students and their families. </w:t>
            </w:r>
            <w:r>
              <w:rPr>
                <w:b/>
                <w:sz w:val="24"/>
              </w:rPr>
              <w:t>Both sending and receiving districts should read this section in its entirety.</w:t>
            </w:r>
          </w:p>
        </w:tc>
      </w:tr>
      <w:tr w:rsidR="001913F9" w14:paraId="22F11838" w14:textId="77777777">
        <w:trPr>
          <w:trHeight w:val="391"/>
        </w:trPr>
        <w:tc>
          <w:tcPr>
            <w:tcW w:w="10202" w:type="dxa"/>
            <w:shd w:val="clear" w:color="auto" w:fill="BD500E"/>
          </w:tcPr>
          <w:p w14:paraId="68EE8F01" w14:textId="77777777" w:rsidR="001913F9" w:rsidRDefault="00242E10">
            <w:pPr>
              <w:pStyle w:val="TableParagraph"/>
              <w:spacing w:line="293" w:lineRule="exact"/>
              <w:ind w:left="4239" w:right="4143"/>
              <w:jc w:val="center"/>
              <w:rPr>
                <w:b/>
                <w:sz w:val="24"/>
              </w:rPr>
            </w:pPr>
            <w:r>
              <w:rPr>
                <w:b/>
                <w:color w:val="FFFFFF"/>
                <w:spacing w:val="-2"/>
                <w:sz w:val="24"/>
              </w:rPr>
              <w:t>REQUIREMENTS</w:t>
            </w:r>
          </w:p>
        </w:tc>
      </w:tr>
      <w:tr w:rsidR="001913F9" w14:paraId="5AE28608" w14:textId="77777777">
        <w:trPr>
          <w:trHeight w:val="9110"/>
        </w:trPr>
        <w:tc>
          <w:tcPr>
            <w:tcW w:w="10202" w:type="dxa"/>
          </w:tcPr>
          <w:p w14:paraId="163AE3AE" w14:textId="77777777" w:rsidR="001913F9" w:rsidRDefault="00242E10">
            <w:pPr>
              <w:pStyle w:val="TableParagraph"/>
              <w:spacing w:line="292" w:lineRule="exact"/>
              <w:ind w:left="88"/>
              <w:rPr>
                <w:sz w:val="24"/>
              </w:rPr>
            </w:pPr>
            <w:r>
              <w:rPr>
                <w:sz w:val="24"/>
              </w:rPr>
              <w:t>SENDING</w:t>
            </w:r>
            <w:r>
              <w:rPr>
                <w:spacing w:val="-3"/>
                <w:sz w:val="24"/>
              </w:rPr>
              <w:t xml:space="preserve"> </w:t>
            </w:r>
            <w:r>
              <w:rPr>
                <w:spacing w:val="-2"/>
                <w:sz w:val="24"/>
              </w:rPr>
              <w:t>DISTRICTS</w:t>
            </w:r>
          </w:p>
          <w:p w14:paraId="6C3D3AB0" w14:textId="77777777" w:rsidR="001913F9" w:rsidRDefault="001913F9">
            <w:pPr>
              <w:pStyle w:val="TableParagraph"/>
              <w:spacing w:before="2"/>
              <w:ind w:left="0"/>
              <w:rPr>
                <w:b/>
                <w:sz w:val="24"/>
              </w:rPr>
            </w:pPr>
          </w:p>
          <w:p w14:paraId="04015FC9" w14:textId="77777777" w:rsidR="001913F9" w:rsidRDefault="00242E10">
            <w:pPr>
              <w:pStyle w:val="TableParagraph"/>
              <w:spacing w:line="292" w:lineRule="exact"/>
              <w:ind w:left="88"/>
              <w:rPr>
                <w:sz w:val="24"/>
              </w:rPr>
            </w:pPr>
            <w:r>
              <w:rPr>
                <w:sz w:val="24"/>
              </w:rPr>
              <w:t>Pursuant</w:t>
            </w:r>
            <w:r>
              <w:rPr>
                <w:spacing w:val="-6"/>
                <w:sz w:val="24"/>
              </w:rPr>
              <w:t xml:space="preserve"> </w:t>
            </w:r>
            <w:r>
              <w:rPr>
                <w:sz w:val="24"/>
              </w:rPr>
              <w:t>to</w:t>
            </w:r>
            <w:r>
              <w:rPr>
                <w:spacing w:val="-5"/>
                <w:sz w:val="24"/>
              </w:rPr>
              <w:t xml:space="preserve"> </w:t>
            </w:r>
            <w:r>
              <w:rPr>
                <w:sz w:val="24"/>
              </w:rPr>
              <w:t xml:space="preserve">Massachusetts </w:t>
            </w:r>
            <w:hyperlink r:id="rId7">
              <w:r>
                <w:t>regulations</w:t>
              </w:r>
            </w:hyperlink>
            <w:r>
              <w:rPr>
                <w:sz w:val="24"/>
              </w:rPr>
              <w:t>,</w:t>
            </w:r>
            <w:r>
              <w:rPr>
                <w:spacing w:val="-5"/>
                <w:sz w:val="24"/>
              </w:rPr>
              <w:t xml:space="preserve"> </w:t>
            </w:r>
            <w:r>
              <w:rPr>
                <w:sz w:val="24"/>
              </w:rPr>
              <w:t>a</w:t>
            </w:r>
            <w:r>
              <w:rPr>
                <w:spacing w:val="-2"/>
                <w:sz w:val="24"/>
              </w:rPr>
              <w:t xml:space="preserve"> </w:t>
            </w:r>
            <w:r>
              <w:rPr>
                <w:sz w:val="24"/>
              </w:rPr>
              <w:t>sending</w:t>
            </w:r>
            <w:r>
              <w:rPr>
                <w:spacing w:val="-5"/>
                <w:sz w:val="24"/>
              </w:rPr>
              <w:t xml:space="preserve"> </w:t>
            </w:r>
            <w:r>
              <w:rPr>
                <w:sz w:val="24"/>
              </w:rPr>
              <w:t>district</w:t>
            </w:r>
            <w:r>
              <w:rPr>
                <w:spacing w:val="-3"/>
                <w:sz w:val="24"/>
              </w:rPr>
              <w:t xml:space="preserve"> </w:t>
            </w:r>
            <w:r>
              <w:rPr>
                <w:spacing w:val="-2"/>
                <w:sz w:val="24"/>
              </w:rPr>
              <w:t>must:</w:t>
            </w:r>
          </w:p>
          <w:p w14:paraId="43C46096" w14:textId="77777777" w:rsidR="001913F9" w:rsidRDefault="00242E10">
            <w:pPr>
              <w:pStyle w:val="TableParagraph"/>
              <w:numPr>
                <w:ilvl w:val="0"/>
                <w:numId w:val="11"/>
              </w:numPr>
              <w:tabs>
                <w:tab w:val="left" w:pos="727"/>
                <w:tab w:val="left" w:pos="728"/>
              </w:tabs>
              <w:ind w:right="140"/>
              <w:rPr>
                <w:sz w:val="24"/>
              </w:rPr>
            </w:pPr>
            <w:r>
              <w:rPr>
                <w:sz w:val="24"/>
              </w:rPr>
              <w:t>Offer</w:t>
            </w:r>
            <w:r>
              <w:rPr>
                <w:spacing w:val="-5"/>
                <w:sz w:val="24"/>
              </w:rPr>
              <w:t xml:space="preserve"> </w:t>
            </w:r>
            <w:r>
              <w:rPr>
                <w:sz w:val="24"/>
              </w:rPr>
              <w:t>CVTE</w:t>
            </w:r>
            <w:r>
              <w:rPr>
                <w:spacing w:val="-3"/>
                <w:sz w:val="24"/>
              </w:rPr>
              <w:t xml:space="preserve"> </w:t>
            </w:r>
            <w:r>
              <w:rPr>
                <w:sz w:val="24"/>
              </w:rPr>
              <w:t>schools/programs</w:t>
            </w:r>
            <w:r>
              <w:rPr>
                <w:spacing w:val="-3"/>
                <w:sz w:val="24"/>
              </w:rPr>
              <w:t xml:space="preserve"> </w:t>
            </w:r>
            <w:r>
              <w:rPr>
                <w:sz w:val="24"/>
              </w:rPr>
              <w:t>opportunities</w:t>
            </w:r>
            <w:r>
              <w:rPr>
                <w:spacing w:val="-6"/>
                <w:sz w:val="24"/>
              </w:rPr>
              <w:t xml:space="preserve"> </w:t>
            </w:r>
            <w:r>
              <w:rPr>
                <w:sz w:val="24"/>
              </w:rPr>
              <w:t>to</w:t>
            </w:r>
            <w:r>
              <w:rPr>
                <w:spacing w:val="-6"/>
                <w:sz w:val="24"/>
              </w:rPr>
              <w:t xml:space="preserve"> </w:t>
            </w:r>
            <w:r>
              <w:rPr>
                <w:sz w:val="24"/>
              </w:rPr>
              <w:t>provide</w:t>
            </w:r>
            <w:r>
              <w:rPr>
                <w:spacing w:val="-4"/>
                <w:sz w:val="24"/>
              </w:rPr>
              <w:t xml:space="preserve"> </w:t>
            </w:r>
            <w:r>
              <w:rPr>
                <w:sz w:val="24"/>
              </w:rPr>
              <w:t>middle</w:t>
            </w:r>
            <w:r>
              <w:rPr>
                <w:spacing w:val="-4"/>
                <w:sz w:val="24"/>
              </w:rPr>
              <w:t xml:space="preserve"> </w:t>
            </w:r>
            <w:r>
              <w:rPr>
                <w:sz w:val="24"/>
              </w:rPr>
              <w:t>school</w:t>
            </w:r>
            <w:r>
              <w:rPr>
                <w:spacing w:val="-4"/>
                <w:sz w:val="24"/>
              </w:rPr>
              <w:t xml:space="preserve"> </w:t>
            </w:r>
            <w:r>
              <w:rPr>
                <w:sz w:val="24"/>
              </w:rPr>
              <w:t>students</w:t>
            </w:r>
            <w:r>
              <w:rPr>
                <w:spacing w:val="-6"/>
                <w:sz w:val="24"/>
              </w:rPr>
              <w:t xml:space="preserve"> </w:t>
            </w:r>
            <w:r>
              <w:rPr>
                <w:sz w:val="24"/>
              </w:rPr>
              <w:t>with</w:t>
            </w:r>
            <w:r>
              <w:rPr>
                <w:spacing w:val="-4"/>
                <w:sz w:val="24"/>
              </w:rPr>
              <w:t xml:space="preserve"> </w:t>
            </w:r>
            <w:r>
              <w:rPr>
                <w:sz w:val="24"/>
              </w:rPr>
              <w:t>information about vocational programs and careers on-site at their middle schools, as well as through mail and email.</w:t>
            </w:r>
          </w:p>
          <w:p w14:paraId="5FBA27AB" w14:textId="6F2CA4D3" w:rsidR="001913F9" w:rsidRDefault="00242E10">
            <w:pPr>
              <w:pStyle w:val="TableParagraph"/>
              <w:numPr>
                <w:ilvl w:val="1"/>
                <w:numId w:val="11"/>
              </w:numPr>
              <w:tabs>
                <w:tab w:val="left" w:pos="1448"/>
              </w:tabs>
              <w:spacing w:before="1" w:line="237" w:lineRule="auto"/>
              <w:ind w:right="80"/>
              <w:rPr>
                <w:sz w:val="24"/>
              </w:rPr>
            </w:pPr>
            <w:r>
              <w:rPr>
                <w:sz w:val="24"/>
              </w:rPr>
              <w:t>These opportunities must be meaningful and substantive for students to be able to engage</w:t>
            </w:r>
            <w:r>
              <w:rPr>
                <w:spacing w:val="-6"/>
                <w:sz w:val="24"/>
              </w:rPr>
              <w:t xml:space="preserve"> </w:t>
            </w:r>
            <w:r>
              <w:rPr>
                <w:sz w:val="24"/>
              </w:rPr>
              <w:t>with</w:t>
            </w:r>
            <w:r>
              <w:rPr>
                <w:spacing w:val="-3"/>
                <w:sz w:val="24"/>
              </w:rPr>
              <w:t xml:space="preserve"> </w:t>
            </w:r>
            <w:r>
              <w:rPr>
                <w:sz w:val="24"/>
              </w:rPr>
              <w:t>CVTE</w:t>
            </w:r>
            <w:r>
              <w:rPr>
                <w:spacing w:val="-2"/>
                <w:sz w:val="24"/>
              </w:rPr>
              <w:t xml:space="preserve"> </w:t>
            </w:r>
            <w:r>
              <w:rPr>
                <w:sz w:val="24"/>
              </w:rPr>
              <w:t>schools/programs</w:t>
            </w:r>
            <w:r>
              <w:rPr>
                <w:spacing w:val="-5"/>
                <w:sz w:val="24"/>
              </w:rPr>
              <w:t xml:space="preserve"> </w:t>
            </w:r>
            <w:r>
              <w:rPr>
                <w:sz w:val="24"/>
              </w:rPr>
              <w:t>and</w:t>
            </w:r>
            <w:r>
              <w:rPr>
                <w:spacing w:val="-3"/>
                <w:sz w:val="24"/>
              </w:rPr>
              <w:t xml:space="preserve"> </w:t>
            </w:r>
            <w:r>
              <w:rPr>
                <w:sz w:val="24"/>
              </w:rPr>
              <w:t>learn</w:t>
            </w:r>
            <w:r>
              <w:rPr>
                <w:spacing w:val="-5"/>
                <w:sz w:val="24"/>
              </w:rPr>
              <w:t xml:space="preserve"> </w:t>
            </w:r>
            <w:r>
              <w:rPr>
                <w:sz w:val="24"/>
              </w:rPr>
              <w:t>about</w:t>
            </w:r>
            <w:r>
              <w:rPr>
                <w:spacing w:val="-5"/>
                <w:sz w:val="24"/>
              </w:rPr>
              <w:t xml:space="preserve"> </w:t>
            </w:r>
            <w:r>
              <w:rPr>
                <w:sz w:val="24"/>
              </w:rPr>
              <w:t>their</w:t>
            </w:r>
            <w:r>
              <w:rPr>
                <w:spacing w:val="-4"/>
                <w:sz w:val="24"/>
              </w:rPr>
              <w:t xml:space="preserve"> </w:t>
            </w:r>
            <w:r>
              <w:rPr>
                <w:sz w:val="24"/>
              </w:rPr>
              <w:t>programs.</w:t>
            </w:r>
            <w:r>
              <w:rPr>
                <w:spacing w:val="40"/>
                <w:sz w:val="24"/>
              </w:rPr>
              <w:t xml:space="preserve"> </w:t>
            </w:r>
            <w:r>
              <w:rPr>
                <w:sz w:val="24"/>
              </w:rPr>
              <w:t>Leaving</w:t>
            </w:r>
            <w:r>
              <w:rPr>
                <w:spacing w:val="-4"/>
                <w:sz w:val="24"/>
              </w:rPr>
              <w:t xml:space="preserve"> </w:t>
            </w:r>
            <w:r>
              <w:rPr>
                <w:sz w:val="24"/>
              </w:rPr>
              <w:t>pamphlets or other written information at a sending district in a location visible to students</w:t>
            </w:r>
            <w:r w:rsidR="00CF0773">
              <w:rPr>
                <w:sz w:val="24"/>
              </w:rPr>
              <w:t xml:space="preserve"> or sending written information home with students </w:t>
            </w:r>
            <w:r w:rsidR="009703D0">
              <w:rPr>
                <w:sz w:val="24"/>
              </w:rPr>
              <w:t>(e.g., via their backpacks or other means)</w:t>
            </w:r>
            <w:r>
              <w:rPr>
                <w:sz w:val="24"/>
              </w:rPr>
              <w:t>, on its own, does not provide this substantive opportunity.</w:t>
            </w:r>
          </w:p>
          <w:p w14:paraId="0390A869" w14:textId="77777777" w:rsidR="001913F9" w:rsidRDefault="00242E10">
            <w:pPr>
              <w:pStyle w:val="TableParagraph"/>
              <w:numPr>
                <w:ilvl w:val="1"/>
                <w:numId w:val="11"/>
              </w:numPr>
              <w:tabs>
                <w:tab w:val="left" w:pos="1448"/>
              </w:tabs>
              <w:spacing w:before="1" w:line="298" w:lineRule="exact"/>
              <w:ind w:hanging="361"/>
              <w:rPr>
                <w:sz w:val="24"/>
              </w:rPr>
            </w:pPr>
            <w:r>
              <w:rPr>
                <w:sz w:val="24"/>
              </w:rPr>
              <w:t>Some</w:t>
            </w:r>
            <w:r>
              <w:rPr>
                <w:spacing w:val="-2"/>
                <w:sz w:val="24"/>
              </w:rPr>
              <w:t xml:space="preserve"> </w:t>
            </w:r>
            <w:r>
              <w:rPr>
                <w:sz w:val="24"/>
              </w:rPr>
              <w:t>examples</w:t>
            </w:r>
            <w:r>
              <w:rPr>
                <w:spacing w:val="-2"/>
                <w:sz w:val="24"/>
              </w:rPr>
              <w:t xml:space="preserve"> </w:t>
            </w:r>
            <w:r>
              <w:rPr>
                <w:sz w:val="24"/>
              </w:rPr>
              <w:t>of</w:t>
            </w:r>
            <w:r>
              <w:rPr>
                <w:spacing w:val="-3"/>
                <w:sz w:val="24"/>
              </w:rPr>
              <w:t xml:space="preserve"> </w:t>
            </w:r>
            <w:r>
              <w:rPr>
                <w:sz w:val="24"/>
              </w:rPr>
              <w:t>opportunities</w:t>
            </w:r>
            <w:r>
              <w:rPr>
                <w:spacing w:val="-3"/>
                <w:sz w:val="24"/>
              </w:rPr>
              <w:t xml:space="preserve"> </w:t>
            </w:r>
            <w:r>
              <w:rPr>
                <w:sz w:val="24"/>
              </w:rPr>
              <w:t>a</w:t>
            </w:r>
            <w:r>
              <w:rPr>
                <w:spacing w:val="-2"/>
                <w:sz w:val="24"/>
              </w:rPr>
              <w:t xml:space="preserve"> </w:t>
            </w:r>
            <w:r>
              <w:rPr>
                <w:sz w:val="24"/>
              </w:rPr>
              <w:t>middle</w:t>
            </w:r>
            <w:r>
              <w:rPr>
                <w:spacing w:val="-5"/>
                <w:sz w:val="24"/>
              </w:rPr>
              <w:t xml:space="preserve"> </w:t>
            </w:r>
            <w:r>
              <w:rPr>
                <w:sz w:val="24"/>
              </w:rPr>
              <w:t>school</w:t>
            </w:r>
            <w:r>
              <w:rPr>
                <w:spacing w:val="-6"/>
                <w:sz w:val="24"/>
              </w:rPr>
              <w:t xml:space="preserve"> </w:t>
            </w:r>
            <w:r>
              <w:rPr>
                <w:sz w:val="24"/>
              </w:rPr>
              <w:t>could</w:t>
            </w:r>
            <w:r>
              <w:rPr>
                <w:spacing w:val="-4"/>
                <w:sz w:val="24"/>
              </w:rPr>
              <w:t xml:space="preserve"> </w:t>
            </w:r>
            <w:r>
              <w:rPr>
                <w:sz w:val="24"/>
              </w:rPr>
              <w:t>provide</w:t>
            </w:r>
            <w:r>
              <w:rPr>
                <w:spacing w:val="2"/>
                <w:sz w:val="24"/>
              </w:rPr>
              <w:t xml:space="preserve"> </w:t>
            </w:r>
            <w:r>
              <w:rPr>
                <w:spacing w:val="-4"/>
                <w:sz w:val="24"/>
              </w:rPr>
              <w:t>are:</w:t>
            </w:r>
          </w:p>
          <w:p w14:paraId="5F997D17" w14:textId="77777777" w:rsidR="001913F9" w:rsidRDefault="00242E10">
            <w:pPr>
              <w:pStyle w:val="TableParagraph"/>
              <w:numPr>
                <w:ilvl w:val="2"/>
                <w:numId w:val="11"/>
              </w:numPr>
              <w:tabs>
                <w:tab w:val="left" w:pos="2167"/>
                <w:tab w:val="left" w:pos="2168"/>
              </w:tabs>
              <w:ind w:right="159"/>
              <w:rPr>
                <w:sz w:val="24"/>
              </w:rPr>
            </w:pPr>
            <w:r>
              <w:rPr>
                <w:sz w:val="24"/>
              </w:rPr>
              <w:t>Host</w:t>
            </w:r>
            <w:r>
              <w:rPr>
                <w:spacing w:val="-2"/>
                <w:sz w:val="24"/>
              </w:rPr>
              <w:t xml:space="preserve"> </w:t>
            </w:r>
            <w:r>
              <w:rPr>
                <w:sz w:val="24"/>
              </w:rPr>
              <w:t>a</w:t>
            </w:r>
            <w:r>
              <w:rPr>
                <w:spacing w:val="-4"/>
                <w:sz w:val="24"/>
              </w:rPr>
              <w:t xml:space="preserve"> </w:t>
            </w:r>
            <w:r>
              <w:rPr>
                <w:sz w:val="24"/>
              </w:rPr>
              <w:t>CVTE</w:t>
            </w:r>
            <w:r>
              <w:rPr>
                <w:spacing w:val="-3"/>
                <w:sz w:val="24"/>
              </w:rPr>
              <w:t xml:space="preserve"> </w:t>
            </w:r>
            <w:r>
              <w:rPr>
                <w:sz w:val="24"/>
              </w:rPr>
              <w:t>presentation</w:t>
            </w:r>
            <w:r>
              <w:rPr>
                <w:spacing w:val="-3"/>
                <w:sz w:val="24"/>
              </w:rPr>
              <w:t xml:space="preserve"> </w:t>
            </w:r>
            <w:r>
              <w:rPr>
                <w:sz w:val="24"/>
              </w:rPr>
              <w:t>at</w:t>
            </w:r>
            <w:r>
              <w:rPr>
                <w:spacing w:val="-5"/>
                <w:sz w:val="24"/>
              </w:rPr>
              <w:t xml:space="preserve"> </w:t>
            </w:r>
            <w:r>
              <w:rPr>
                <w:sz w:val="24"/>
              </w:rPr>
              <w:t>their</w:t>
            </w:r>
            <w:r>
              <w:rPr>
                <w:spacing w:val="-5"/>
                <w:sz w:val="24"/>
              </w:rPr>
              <w:t xml:space="preserve"> </w:t>
            </w:r>
            <w:r>
              <w:rPr>
                <w:sz w:val="24"/>
              </w:rPr>
              <w:t>middle</w:t>
            </w:r>
            <w:r>
              <w:rPr>
                <w:spacing w:val="-3"/>
                <w:sz w:val="24"/>
              </w:rPr>
              <w:t xml:space="preserve"> </w:t>
            </w:r>
            <w:r>
              <w:rPr>
                <w:sz w:val="24"/>
              </w:rPr>
              <w:t>school</w:t>
            </w:r>
            <w:r>
              <w:rPr>
                <w:spacing w:val="-6"/>
                <w:sz w:val="24"/>
              </w:rPr>
              <w:t xml:space="preserve"> </w:t>
            </w:r>
            <w:r>
              <w:rPr>
                <w:sz w:val="24"/>
              </w:rPr>
              <w:t xml:space="preserve">for </w:t>
            </w:r>
            <w:r>
              <w:rPr>
                <w:b/>
                <w:sz w:val="24"/>
              </w:rPr>
              <w:t>all</w:t>
            </w:r>
            <w:r>
              <w:rPr>
                <w:b/>
                <w:spacing w:val="-5"/>
                <w:sz w:val="24"/>
              </w:rPr>
              <w:t xml:space="preserve"> </w:t>
            </w:r>
            <w:r>
              <w:rPr>
                <w:sz w:val="24"/>
              </w:rPr>
              <w:t>students</w:t>
            </w:r>
            <w:r>
              <w:rPr>
                <w:spacing w:val="-4"/>
                <w:sz w:val="24"/>
              </w:rPr>
              <w:t xml:space="preserve"> </w:t>
            </w:r>
            <w:r>
              <w:rPr>
                <w:sz w:val="24"/>
              </w:rPr>
              <w:t>(e.g.,</w:t>
            </w:r>
            <w:r>
              <w:rPr>
                <w:spacing w:val="-7"/>
                <w:sz w:val="24"/>
              </w:rPr>
              <w:t xml:space="preserve"> </w:t>
            </w:r>
            <w:r>
              <w:rPr>
                <w:sz w:val="24"/>
              </w:rPr>
              <w:t>through</w:t>
            </w:r>
            <w:r>
              <w:rPr>
                <w:spacing w:val="-3"/>
                <w:sz w:val="24"/>
              </w:rPr>
              <w:t xml:space="preserve"> </w:t>
            </w:r>
            <w:r>
              <w:rPr>
                <w:sz w:val="24"/>
              </w:rPr>
              <w:t>an assembly or during a rotating enrichment period).</w:t>
            </w:r>
          </w:p>
          <w:p w14:paraId="1E60B6FF" w14:textId="77777777" w:rsidR="001913F9" w:rsidRDefault="00242E10">
            <w:pPr>
              <w:pStyle w:val="TableParagraph"/>
              <w:numPr>
                <w:ilvl w:val="2"/>
                <w:numId w:val="11"/>
              </w:numPr>
              <w:tabs>
                <w:tab w:val="left" w:pos="2167"/>
                <w:tab w:val="left" w:pos="2168"/>
              </w:tabs>
              <w:ind w:right="107"/>
              <w:rPr>
                <w:sz w:val="24"/>
              </w:rPr>
            </w:pPr>
            <w:r>
              <w:rPr>
                <w:sz w:val="24"/>
              </w:rPr>
              <w:t>Schedule an 8</w:t>
            </w:r>
            <w:r>
              <w:rPr>
                <w:sz w:val="24"/>
                <w:vertAlign w:val="superscript"/>
              </w:rPr>
              <w:t>th</w:t>
            </w:r>
            <w:r>
              <w:rPr>
                <w:sz w:val="24"/>
              </w:rPr>
              <w:t xml:space="preserve"> grade visit with staffing support (e.g. 8</w:t>
            </w:r>
            <w:r>
              <w:rPr>
                <w:sz w:val="24"/>
                <w:vertAlign w:val="superscript"/>
              </w:rPr>
              <w:t>th</w:t>
            </w:r>
            <w:r>
              <w:rPr>
                <w:sz w:val="24"/>
              </w:rPr>
              <w:t xml:space="preserve"> grade teachers to chaperone) during a school day to the local or regional CVTE school/program so that</w:t>
            </w:r>
            <w:r>
              <w:rPr>
                <w:spacing w:val="-4"/>
                <w:sz w:val="24"/>
              </w:rPr>
              <w:t xml:space="preserve"> </w:t>
            </w:r>
            <w:r>
              <w:rPr>
                <w:sz w:val="24"/>
              </w:rPr>
              <w:t>middle</w:t>
            </w:r>
            <w:r>
              <w:rPr>
                <w:spacing w:val="-6"/>
                <w:sz w:val="24"/>
              </w:rPr>
              <w:t xml:space="preserve"> </w:t>
            </w:r>
            <w:r>
              <w:rPr>
                <w:sz w:val="24"/>
              </w:rPr>
              <w:t>schoolers</w:t>
            </w:r>
            <w:r>
              <w:rPr>
                <w:spacing w:val="-5"/>
                <w:sz w:val="24"/>
              </w:rPr>
              <w:t xml:space="preserve"> </w:t>
            </w:r>
            <w:r>
              <w:rPr>
                <w:sz w:val="24"/>
              </w:rPr>
              <w:t>can</w:t>
            </w:r>
            <w:r>
              <w:rPr>
                <w:spacing w:val="-4"/>
                <w:sz w:val="24"/>
              </w:rPr>
              <w:t xml:space="preserve"> </w:t>
            </w:r>
            <w:r>
              <w:rPr>
                <w:sz w:val="24"/>
              </w:rPr>
              <w:t>observe</w:t>
            </w:r>
            <w:r>
              <w:rPr>
                <w:spacing w:val="-2"/>
                <w:sz w:val="24"/>
              </w:rPr>
              <w:t xml:space="preserve"> </w:t>
            </w:r>
            <w:r>
              <w:rPr>
                <w:sz w:val="24"/>
              </w:rPr>
              <w:t>the</w:t>
            </w:r>
            <w:r>
              <w:rPr>
                <w:spacing w:val="-6"/>
                <w:sz w:val="24"/>
              </w:rPr>
              <w:t xml:space="preserve"> </w:t>
            </w:r>
            <w:r>
              <w:rPr>
                <w:sz w:val="24"/>
              </w:rPr>
              <w:t>educational</w:t>
            </w:r>
            <w:r>
              <w:rPr>
                <w:spacing w:val="-5"/>
                <w:sz w:val="24"/>
              </w:rPr>
              <w:t xml:space="preserve"> </w:t>
            </w:r>
            <w:r>
              <w:rPr>
                <w:sz w:val="24"/>
              </w:rPr>
              <w:t>opportunities</w:t>
            </w:r>
            <w:r>
              <w:rPr>
                <w:spacing w:val="-6"/>
                <w:sz w:val="24"/>
              </w:rPr>
              <w:t xml:space="preserve"> </w:t>
            </w:r>
            <w:r>
              <w:rPr>
                <w:sz w:val="24"/>
              </w:rPr>
              <w:t>offered</w:t>
            </w:r>
            <w:r>
              <w:rPr>
                <w:spacing w:val="-5"/>
                <w:sz w:val="24"/>
              </w:rPr>
              <w:t xml:space="preserve"> </w:t>
            </w:r>
            <w:r>
              <w:rPr>
                <w:sz w:val="24"/>
              </w:rPr>
              <w:t>through this type of educational model.</w:t>
            </w:r>
          </w:p>
          <w:p w14:paraId="7F590DBB" w14:textId="77777777" w:rsidR="001913F9" w:rsidRDefault="00242E10">
            <w:pPr>
              <w:pStyle w:val="TableParagraph"/>
              <w:numPr>
                <w:ilvl w:val="2"/>
                <w:numId w:val="11"/>
              </w:numPr>
              <w:tabs>
                <w:tab w:val="left" w:pos="2167"/>
                <w:tab w:val="left" w:pos="2168"/>
              </w:tabs>
              <w:ind w:right="165"/>
              <w:rPr>
                <w:sz w:val="24"/>
              </w:rPr>
            </w:pPr>
            <w:r>
              <w:rPr>
                <w:sz w:val="24"/>
              </w:rPr>
              <w:t>Host a high school and/or career awareness event, inviting the district’s high school,</w:t>
            </w:r>
            <w:r>
              <w:rPr>
                <w:spacing w:val="-4"/>
                <w:sz w:val="24"/>
              </w:rPr>
              <w:t xml:space="preserve"> </w:t>
            </w:r>
            <w:r>
              <w:rPr>
                <w:sz w:val="24"/>
              </w:rPr>
              <w:t>area</w:t>
            </w:r>
            <w:r>
              <w:rPr>
                <w:spacing w:val="-3"/>
                <w:sz w:val="24"/>
              </w:rPr>
              <w:t xml:space="preserve"> </w:t>
            </w:r>
            <w:r>
              <w:rPr>
                <w:sz w:val="24"/>
              </w:rPr>
              <w:t>CVTE</w:t>
            </w:r>
            <w:r>
              <w:rPr>
                <w:spacing w:val="-5"/>
                <w:sz w:val="24"/>
              </w:rPr>
              <w:t xml:space="preserve"> </w:t>
            </w:r>
            <w:r>
              <w:rPr>
                <w:sz w:val="24"/>
              </w:rPr>
              <w:t>schools/programs,</w:t>
            </w:r>
            <w:r>
              <w:rPr>
                <w:spacing w:val="-6"/>
                <w:sz w:val="24"/>
              </w:rPr>
              <w:t xml:space="preserve"> </w:t>
            </w:r>
            <w:r>
              <w:rPr>
                <w:sz w:val="24"/>
              </w:rPr>
              <w:t>and</w:t>
            </w:r>
            <w:r>
              <w:rPr>
                <w:spacing w:val="-3"/>
                <w:sz w:val="24"/>
              </w:rPr>
              <w:t xml:space="preserve"> </w:t>
            </w:r>
            <w:r>
              <w:rPr>
                <w:sz w:val="24"/>
              </w:rPr>
              <w:t>employers, as</w:t>
            </w:r>
            <w:r>
              <w:rPr>
                <w:spacing w:val="-6"/>
                <w:sz w:val="24"/>
              </w:rPr>
              <w:t xml:space="preserve"> </w:t>
            </w:r>
            <w:r>
              <w:rPr>
                <w:sz w:val="24"/>
              </w:rPr>
              <w:t>part</w:t>
            </w:r>
            <w:r>
              <w:rPr>
                <w:spacing w:val="-5"/>
                <w:sz w:val="24"/>
              </w:rPr>
              <w:t xml:space="preserve"> </w:t>
            </w:r>
            <w:r>
              <w:rPr>
                <w:sz w:val="24"/>
              </w:rPr>
              <w:t>of</w:t>
            </w:r>
            <w:r>
              <w:rPr>
                <w:spacing w:val="-5"/>
                <w:sz w:val="24"/>
              </w:rPr>
              <w:t xml:space="preserve"> </w:t>
            </w:r>
            <w:r>
              <w:rPr>
                <w:sz w:val="24"/>
              </w:rPr>
              <w:t>a</w:t>
            </w:r>
            <w:r>
              <w:rPr>
                <w:spacing w:val="-3"/>
                <w:sz w:val="24"/>
              </w:rPr>
              <w:t xml:space="preserve"> </w:t>
            </w:r>
            <w:r>
              <w:rPr>
                <w:sz w:val="24"/>
              </w:rPr>
              <w:t xml:space="preserve">comprehensive career and academic planning program such as the one supported by </w:t>
            </w:r>
            <w:hyperlink r:id="rId8">
              <w:r>
                <w:rPr>
                  <w:color w:val="800080"/>
                  <w:sz w:val="24"/>
                  <w:u w:val="single" w:color="800080"/>
                </w:rPr>
                <w:t>MyCAP</w:t>
              </w:r>
            </w:hyperlink>
            <w:r>
              <w:rPr>
                <w:sz w:val="24"/>
              </w:rPr>
              <w:t>.</w:t>
            </w:r>
          </w:p>
          <w:p w14:paraId="1670A883" w14:textId="77777777" w:rsidR="001913F9" w:rsidRDefault="001913F9">
            <w:pPr>
              <w:pStyle w:val="TableParagraph"/>
              <w:spacing w:before="7"/>
              <w:ind w:left="0"/>
              <w:rPr>
                <w:b/>
                <w:sz w:val="23"/>
              </w:rPr>
            </w:pPr>
          </w:p>
          <w:p w14:paraId="7AFD5A84" w14:textId="77777777" w:rsidR="001913F9" w:rsidRDefault="00242E10">
            <w:pPr>
              <w:pStyle w:val="TableParagraph"/>
              <w:numPr>
                <w:ilvl w:val="0"/>
                <w:numId w:val="11"/>
              </w:numPr>
              <w:tabs>
                <w:tab w:val="left" w:pos="727"/>
                <w:tab w:val="left" w:pos="728"/>
              </w:tabs>
              <w:ind w:right="120"/>
              <w:rPr>
                <w:sz w:val="24"/>
              </w:rPr>
            </w:pPr>
            <w:r>
              <w:rPr>
                <w:sz w:val="24"/>
              </w:rPr>
              <w:t>If a member of a regional vocational school, release the names and addresses of grade 7 and 8 students</w:t>
            </w:r>
            <w:r>
              <w:rPr>
                <w:spacing w:val="-4"/>
                <w:sz w:val="24"/>
              </w:rPr>
              <w:t xml:space="preserve"> </w:t>
            </w:r>
            <w:r>
              <w:rPr>
                <w:sz w:val="24"/>
              </w:rPr>
              <w:t>no</w:t>
            </w:r>
            <w:r>
              <w:rPr>
                <w:spacing w:val="-4"/>
                <w:sz w:val="24"/>
              </w:rPr>
              <w:t xml:space="preserve"> </w:t>
            </w:r>
            <w:r>
              <w:rPr>
                <w:sz w:val="24"/>
              </w:rPr>
              <w:t>later</w:t>
            </w:r>
            <w:r>
              <w:rPr>
                <w:spacing w:val="-3"/>
                <w:sz w:val="24"/>
              </w:rPr>
              <w:t xml:space="preserve"> </w:t>
            </w:r>
            <w:r>
              <w:rPr>
                <w:sz w:val="24"/>
              </w:rPr>
              <w:t>than</w:t>
            </w:r>
            <w:r>
              <w:rPr>
                <w:spacing w:val="-1"/>
                <w:sz w:val="24"/>
              </w:rPr>
              <w:t xml:space="preserve"> </w:t>
            </w:r>
            <w:r>
              <w:rPr>
                <w:sz w:val="24"/>
              </w:rPr>
              <w:t>October</w:t>
            </w:r>
            <w:r>
              <w:rPr>
                <w:spacing w:val="-3"/>
                <w:sz w:val="24"/>
              </w:rPr>
              <w:t xml:space="preserve"> </w:t>
            </w:r>
            <w:r>
              <w:rPr>
                <w:sz w:val="24"/>
              </w:rPr>
              <w:t>15th</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year</w:t>
            </w:r>
            <w:r>
              <w:rPr>
                <w:spacing w:val="-4"/>
                <w:sz w:val="24"/>
              </w:rPr>
              <w:t xml:space="preserve"> </w:t>
            </w:r>
            <w:r>
              <w:rPr>
                <w:sz w:val="24"/>
              </w:rPr>
              <w:t>to</w:t>
            </w:r>
            <w:r>
              <w:rPr>
                <w:spacing w:val="-1"/>
                <w:sz w:val="24"/>
              </w:rPr>
              <w:t xml:space="preserve"> </w:t>
            </w:r>
            <w:r>
              <w:rPr>
                <w:sz w:val="24"/>
              </w:rPr>
              <w:t>authorized</w:t>
            </w:r>
            <w:r>
              <w:rPr>
                <w:spacing w:val="-2"/>
                <w:sz w:val="24"/>
              </w:rPr>
              <w:t xml:space="preserve"> </w:t>
            </w:r>
            <w:r>
              <w:rPr>
                <w:sz w:val="24"/>
              </w:rPr>
              <w:t>school</w:t>
            </w:r>
            <w:r>
              <w:rPr>
                <w:spacing w:val="-4"/>
                <w:sz w:val="24"/>
              </w:rPr>
              <w:t xml:space="preserve"> </w:t>
            </w:r>
            <w:r>
              <w:rPr>
                <w:sz w:val="24"/>
              </w:rPr>
              <w:t>personnel</w:t>
            </w:r>
            <w:r>
              <w:rPr>
                <w:spacing w:val="-4"/>
                <w:sz w:val="24"/>
              </w:rPr>
              <w:t xml:space="preserve"> </w:t>
            </w:r>
            <w:r>
              <w:rPr>
                <w:sz w:val="24"/>
              </w:rPr>
              <w:t>of the</w:t>
            </w:r>
            <w:r>
              <w:rPr>
                <w:spacing w:val="-3"/>
                <w:sz w:val="24"/>
              </w:rPr>
              <w:t xml:space="preserve"> </w:t>
            </w:r>
            <w:r>
              <w:rPr>
                <w:sz w:val="24"/>
              </w:rPr>
              <w:t>regional vocational school district.</w:t>
            </w:r>
          </w:p>
          <w:p w14:paraId="64866B3E" w14:textId="77777777" w:rsidR="001913F9" w:rsidRDefault="00242E10">
            <w:pPr>
              <w:pStyle w:val="TableParagraph"/>
              <w:numPr>
                <w:ilvl w:val="1"/>
                <w:numId w:val="11"/>
              </w:numPr>
              <w:tabs>
                <w:tab w:val="left" w:pos="1448"/>
              </w:tabs>
              <w:spacing w:before="5" w:line="237" w:lineRule="auto"/>
              <w:ind w:right="256"/>
              <w:rPr>
                <w:sz w:val="24"/>
              </w:rPr>
            </w:pPr>
            <w:r>
              <w:rPr>
                <w:sz w:val="24"/>
              </w:rPr>
              <w:t>Provided that the sending school gives public notice of this release and allows parents and</w:t>
            </w:r>
            <w:r>
              <w:rPr>
                <w:spacing w:val="-4"/>
                <w:sz w:val="24"/>
              </w:rPr>
              <w:t xml:space="preserve"> </w:t>
            </w:r>
            <w:r>
              <w:rPr>
                <w:sz w:val="24"/>
              </w:rPr>
              <w:t>eligible</w:t>
            </w:r>
            <w:r>
              <w:rPr>
                <w:spacing w:val="-5"/>
                <w:sz w:val="24"/>
              </w:rPr>
              <w:t xml:space="preserve"> </w:t>
            </w:r>
            <w:r>
              <w:rPr>
                <w:sz w:val="24"/>
              </w:rPr>
              <w:t>students</w:t>
            </w:r>
            <w:r>
              <w:rPr>
                <w:spacing w:val="-3"/>
                <w:sz w:val="24"/>
              </w:rPr>
              <w:t xml:space="preserve"> </w:t>
            </w:r>
            <w:r>
              <w:rPr>
                <w:sz w:val="24"/>
              </w:rPr>
              <w:t>reasonable</w:t>
            </w:r>
            <w:r>
              <w:rPr>
                <w:spacing w:val="-5"/>
                <w:sz w:val="24"/>
              </w:rPr>
              <w:t xml:space="preserve"> </w:t>
            </w:r>
            <w:r>
              <w:rPr>
                <w:sz w:val="24"/>
              </w:rPr>
              <w:t>time</w:t>
            </w:r>
            <w:r>
              <w:rPr>
                <w:spacing w:val="-4"/>
                <w:sz w:val="24"/>
              </w:rPr>
              <w:t xml:space="preserve"> </w:t>
            </w:r>
            <w:r>
              <w:rPr>
                <w:sz w:val="24"/>
              </w:rPr>
              <w:t>to</w:t>
            </w:r>
            <w:r>
              <w:rPr>
                <w:spacing w:val="-2"/>
                <w:sz w:val="24"/>
              </w:rPr>
              <w:t xml:space="preserve"> </w:t>
            </w:r>
            <w:r>
              <w:rPr>
                <w:sz w:val="24"/>
              </w:rPr>
              <w:t>request</w:t>
            </w:r>
            <w:r>
              <w:rPr>
                <w:spacing w:val="-6"/>
                <w:sz w:val="24"/>
              </w:rPr>
              <w:t xml:space="preserve"> </w:t>
            </w:r>
            <w:r>
              <w:rPr>
                <w:sz w:val="24"/>
              </w:rPr>
              <w:t>that their</w:t>
            </w:r>
            <w:r>
              <w:rPr>
                <w:spacing w:val="-5"/>
                <w:sz w:val="24"/>
              </w:rPr>
              <w:t xml:space="preserve"> </w:t>
            </w:r>
            <w:r>
              <w:rPr>
                <w:sz w:val="24"/>
              </w:rPr>
              <w:t>information</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released without their consent</w:t>
            </w:r>
          </w:p>
          <w:p w14:paraId="13CD1BF1" w14:textId="77777777" w:rsidR="001913F9" w:rsidRDefault="00242E10">
            <w:pPr>
              <w:pStyle w:val="TableParagraph"/>
              <w:numPr>
                <w:ilvl w:val="1"/>
                <w:numId w:val="11"/>
              </w:numPr>
              <w:tabs>
                <w:tab w:val="left" w:pos="1448"/>
              </w:tabs>
              <w:spacing w:before="1" w:line="237" w:lineRule="auto"/>
              <w:ind w:right="166"/>
              <w:rPr>
                <w:sz w:val="24"/>
              </w:rPr>
            </w:pPr>
            <w:r>
              <w:rPr>
                <w:sz w:val="24"/>
              </w:rPr>
              <w:t>Sending</w:t>
            </w:r>
            <w:r>
              <w:rPr>
                <w:spacing w:val="-4"/>
                <w:sz w:val="24"/>
              </w:rPr>
              <w:t xml:space="preserve"> </w:t>
            </w:r>
            <w:r>
              <w:rPr>
                <w:sz w:val="24"/>
              </w:rPr>
              <w:t>districts</w:t>
            </w:r>
            <w:r>
              <w:rPr>
                <w:spacing w:val="-6"/>
                <w:sz w:val="24"/>
              </w:rPr>
              <w:t xml:space="preserve"> </w:t>
            </w:r>
            <w:r>
              <w:rPr>
                <w:sz w:val="24"/>
              </w:rPr>
              <w:t>should</w:t>
            </w:r>
            <w:r>
              <w:rPr>
                <w:spacing w:val="-6"/>
                <w:sz w:val="24"/>
              </w:rPr>
              <w:t xml:space="preserve"> </w:t>
            </w:r>
            <w:r>
              <w:rPr>
                <w:sz w:val="24"/>
              </w:rPr>
              <w:t>share</w:t>
            </w:r>
            <w:r>
              <w:rPr>
                <w:spacing w:val="-3"/>
                <w:sz w:val="24"/>
              </w:rPr>
              <w:t xml:space="preserve"> </w:t>
            </w:r>
            <w:r>
              <w:rPr>
                <w:sz w:val="24"/>
              </w:rPr>
              <w:t>information</w:t>
            </w:r>
            <w:r>
              <w:rPr>
                <w:spacing w:val="-4"/>
                <w:sz w:val="24"/>
              </w:rPr>
              <w:t xml:space="preserve"> </w:t>
            </w:r>
            <w:r>
              <w:rPr>
                <w:sz w:val="24"/>
              </w:rPr>
              <w:t>about</w:t>
            </w:r>
            <w:r>
              <w:rPr>
                <w:spacing w:val="-6"/>
                <w:sz w:val="24"/>
              </w:rPr>
              <w:t xml:space="preserve"> </w:t>
            </w:r>
            <w:r>
              <w:rPr>
                <w:sz w:val="24"/>
              </w:rPr>
              <w:t>grade</w:t>
            </w:r>
            <w:r>
              <w:rPr>
                <w:spacing w:val="-5"/>
                <w:sz w:val="24"/>
              </w:rPr>
              <w:t xml:space="preserve"> </w:t>
            </w:r>
            <w:r>
              <w:rPr>
                <w:sz w:val="24"/>
              </w:rPr>
              <w:t>7</w:t>
            </w:r>
            <w:r>
              <w:rPr>
                <w:spacing w:val="-3"/>
                <w:sz w:val="24"/>
              </w:rPr>
              <w:t xml:space="preserve"> </w:t>
            </w:r>
            <w:r>
              <w:rPr>
                <w:sz w:val="24"/>
              </w:rPr>
              <w:t>and</w:t>
            </w:r>
            <w:r>
              <w:rPr>
                <w:spacing w:val="-5"/>
                <w:sz w:val="24"/>
              </w:rPr>
              <w:t xml:space="preserve"> </w:t>
            </w:r>
            <w:r>
              <w:rPr>
                <w:sz w:val="24"/>
              </w:rPr>
              <w:t>8</w:t>
            </w:r>
            <w:r>
              <w:rPr>
                <w:spacing w:val="-3"/>
                <w:sz w:val="24"/>
              </w:rPr>
              <w:t xml:space="preserve"> </w:t>
            </w:r>
            <w:r>
              <w:rPr>
                <w:sz w:val="24"/>
              </w:rPr>
              <w:t>students consistent</w:t>
            </w:r>
            <w:r>
              <w:rPr>
                <w:spacing w:val="-5"/>
                <w:sz w:val="24"/>
              </w:rPr>
              <w:t xml:space="preserve"> </w:t>
            </w:r>
            <w:r>
              <w:rPr>
                <w:sz w:val="24"/>
              </w:rPr>
              <w:t>with their policies for sharing directory information, and must offer families and eligible students reasonable time to request that their information not be released without</w:t>
            </w:r>
          </w:p>
          <w:p w14:paraId="3EB5AE0A" w14:textId="77777777" w:rsidR="001913F9" w:rsidRDefault="00242E10">
            <w:pPr>
              <w:pStyle w:val="TableParagraph"/>
              <w:spacing w:line="274" w:lineRule="exact"/>
              <w:ind w:left="1447"/>
              <w:rPr>
                <w:sz w:val="24"/>
              </w:rPr>
            </w:pPr>
            <w:r>
              <w:rPr>
                <w:spacing w:val="-2"/>
                <w:sz w:val="24"/>
              </w:rPr>
              <w:t>consent.</w:t>
            </w:r>
          </w:p>
        </w:tc>
      </w:tr>
    </w:tbl>
    <w:p w14:paraId="3F3CB6ED" w14:textId="77777777" w:rsidR="001913F9" w:rsidRDefault="001913F9">
      <w:pPr>
        <w:spacing w:line="274" w:lineRule="exact"/>
        <w:rPr>
          <w:sz w:val="24"/>
        </w:rPr>
        <w:sectPr w:rsidR="001913F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40" w:right="900" w:bottom="280" w:left="900" w:header="404" w:footer="0" w:gutter="0"/>
          <w:pgNumType w:start="1"/>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2"/>
      </w:tblGrid>
      <w:tr w:rsidR="001913F9" w14:paraId="0924AC82" w14:textId="77777777">
        <w:trPr>
          <w:trHeight w:val="10664"/>
        </w:trPr>
        <w:tc>
          <w:tcPr>
            <w:tcW w:w="10202" w:type="dxa"/>
            <w:tcBorders>
              <w:top w:val="nil"/>
            </w:tcBorders>
          </w:tcPr>
          <w:p w14:paraId="174269A8" w14:textId="77777777" w:rsidR="001913F9" w:rsidRDefault="001913F9">
            <w:pPr>
              <w:pStyle w:val="TableParagraph"/>
              <w:spacing w:before="11"/>
              <w:ind w:left="0"/>
              <w:rPr>
                <w:b/>
                <w:sz w:val="23"/>
              </w:rPr>
            </w:pPr>
          </w:p>
          <w:p w14:paraId="69DC176A" w14:textId="77777777" w:rsidR="001913F9" w:rsidRDefault="00242E10">
            <w:pPr>
              <w:pStyle w:val="TableParagraph"/>
              <w:ind w:right="16"/>
              <w:rPr>
                <w:sz w:val="24"/>
              </w:rPr>
            </w:pPr>
            <w:r>
              <w:rPr>
                <w:i/>
                <w:sz w:val="24"/>
              </w:rPr>
              <w:t>NOTE</w:t>
            </w:r>
            <w:r>
              <w:rPr>
                <w:sz w:val="24"/>
              </w:rPr>
              <w:t>:</w:t>
            </w:r>
            <w:r>
              <w:rPr>
                <w:spacing w:val="40"/>
                <w:sz w:val="24"/>
              </w:rPr>
              <w:t xml:space="preserve"> </w:t>
            </w:r>
            <w:r>
              <w:rPr>
                <w:sz w:val="24"/>
              </w:rPr>
              <w:t>to</w:t>
            </w:r>
            <w:r>
              <w:rPr>
                <w:spacing w:val="-4"/>
                <w:sz w:val="24"/>
              </w:rPr>
              <w:t xml:space="preserve"> </w:t>
            </w:r>
            <w:r>
              <w:rPr>
                <w:sz w:val="24"/>
              </w:rPr>
              <w:t>assist</w:t>
            </w:r>
            <w:r>
              <w:rPr>
                <w:spacing w:val="-3"/>
                <w:sz w:val="24"/>
              </w:rPr>
              <w:t xml:space="preserve"> </w:t>
            </w:r>
            <w:r>
              <w:rPr>
                <w:sz w:val="24"/>
              </w:rPr>
              <w:t>regional</w:t>
            </w:r>
            <w:r>
              <w:rPr>
                <w:spacing w:val="-4"/>
                <w:sz w:val="24"/>
              </w:rPr>
              <w:t xml:space="preserve"> </w:t>
            </w:r>
            <w:r>
              <w:rPr>
                <w:sz w:val="24"/>
              </w:rPr>
              <w:t>vocational</w:t>
            </w:r>
            <w:r>
              <w:rPr>
                <w:spacing w:val="-4"/>
                <w:sz w:val="24"/>
              </w:rPr>
              <w:t xml:space="preserve"> </w:t>
            </w:r>
            <w:r>
              <w:rPr>
                <w:sz w:val="24"/>
              </w:rPr>
              <w:t>schools</w:t>
            </w:r>
            <w:r>
              <w:rPr>
                <w:spacing w:val="-4"/>
                <w:sz w:val="24"/>
              </w:rPr>
              <w:t xml:space="preserve"> </w:t>
            </w:r>
            <w:r>
              <w:rPr>
                <w:sz w:val="24"/>
              </w:rPr>
              <w:t>in</w:t>
            </w:r>
            <w:r>
              <w:rPr>
                <w:spacing w:val="-1"/>
                <w:sz w:val="24"/>
              </w:rPr>
              <w:t xml:space="preserve"> </w:t>
            </w:r>
            <w:r>
              <w:rPr>
                <w:sz w:val="24"/>
              </w:rPr>
              <w:t>providing</w:t>
            </w:r>
            <w:r>
              <w:rPr>
                <w:spacing w:val="-4"/>
                <w:sz w:val="24"/>
              </w:rPr>
              <w:t xml:space="preserve"> </w:t>
            </w:r>
            <w:r>
              <w:rPr>
                <w:sz w:val="24"/>
              </w:rPr>
              <w:t>program</w:t>
            </w:r>
            <w:r>
              <w:rPr>
                <w:spacing w:val="-4"/>
                <w:sz w:val="24"/>
              </w:rPr>
              <w:t xml:space="preserve"> </w:t>
            </w:r>
            <w:r>
              <w:rPr>
                <w:sz w:val="24"/>
              </w:rPr>
              <w:t>information</w:t>
            </w:r>
            <w:r>
              <w:rPr>
                <w:spacing w:val="-2"/>
                <w:sz w:val="24"/>
              </w:rPr>
              <w:t xml:space="preserve"> </w:t>
            </w:r>
            <w:r>
              <w:rPr>
                <w:sz w:val="24"/>
              </w:rPr>
              <w:t>to</w:t>
            </w:r>
            <w:r>
              <w:rPr>
                <w:spacing w:val="-3"/>
                <w:sz w:val="24"/>
              </w:rPr>
              <w:t xml:space="preserve"> </w:t>
            </w:r>
            <w:r>
              <w:rPr>
                <w:sz w:val="24"/>
              </w:rPr>
              <w:t>families</w:t>
            </w:r>
            <w:r>
              <w:rPr>
                <w:spacing w:val="-4"/>
                <w:sz w:val="24"/>
              </w:rPr>
              <w:t xml:space="preserve"> </w:t>
            </w:r>
            <w:r>
              <w:rPr>
                <w:sz w:val="24"/>
              </w:rPr>
              <w:t>of</w:t>
            </w:r>
            <w:r>
              <w:rPr>
                <w:spacing w:val="-3"/>
                <w:sz w:val="24"/>
              </w:rPr>
              <w:t xml:space="preserve"> </w:t>
            </w:r>
            <w:r>
              <w:rPr>
                <w:sz w:val="24"/>
              </w:rPr>
              <w:t>grade 7 and 8 students, sending districts are strongly encouraged to consider appropriate</w:t>
            </w:r>
            <w:r>
              <w:rPr>
                <w:spacing w:val="40"/>
                <w:sz w:val="24"/>
              </w:rPr>
              <w:t xml:space="preserve"> </w:t>
            </w:r>
            <w:r>
              <w:rPr>
                <w:sz w:val="24"/>
              </w:rPr>
              <w:t>modifications to their policies for sharing directory information where needed to include the primary language spoken in the home.</w:t>
            </w:r>
          </w:p>
          <w:p w14:paraId="3B7B1EFD" w14:textId="77777777" w:rsidR="001913F9" w:rsidRDefault="001913F9">
            <w:pPr>
              <w:pStyle w:val="TableParagraph"/>
              <w:spacing w:before="2"/>
              <w:ind w:left="0"/>
              <w:rPr>
                <w:b/>
                <w:sz w:val="24"/>
              </w:rPr>
            </w:pPr>
          </w:p>
          <w:p w14:paraId="7D60B5CF" w14:textId="77777777" w:rsidR="001913F9" w:rsidRDefault="00242E10">
            <w:pPr>
              <w:pStyle w:val="TableParagraph"/>
              <w:spacing w:line="292" w:lineRule="exact"/>
              <w:ind w:left="6"/>
              <w:rPr>
                <w:sz w:val="24"/>
              </w:rPr>
            </w:pPr>
            <w:r>
              <w:rPr>
                <w:sz w:val="24"/>
              </w:rPr>
              <w:t>A</w:t>
            </w:r>
            <w:r>
              <w:rPr>
                <w:spacing w:val="-2"/>
                <w:sz w:val="24"/>
              </w:rPr>
              <w:t xml:space="preserve"> </w:t>
            </w:r>
            <w:r>
              <w:rPr>
                <w:sz w:val="24"/>
              </w:rPr>
              <w:t>sending</w:t>
            </w:r>
            <w:r>
              <w:rPr>
                <w:spacing w:val="-3"/>
                <w:sz w:val="24"/>
              </w:rPr>
              <w:t xml:space="preserve"> </w:t>
            </w:r>
            <w:r>
              <w:rPr>
                <w:sz w:val="24"/>
              </w:rPr>
              <w:t>district</w:t>
            </w:r>
            <w:r>
              <w:rPr>
                <w:spacing w:val="-2"/>
                <w:sz w:val="24"/>
              </w:rPr>
              <w:t xml:space="preserve"> </w:t>
            </w:r>
            <w:r>
              <w:rPr>
                <w:sz w:val="24"/>
              </w:rPr>
              <w:t>must</w:t>
            </w:r>
            <w:r>
              <w:rPr>
                <w:spacing w:val="-2"/>
                <w:sz w:val="24"/>
              </w:rPr>
              <w:t xml:space="preserve"> </w:t>
            </w:r>
            <w:r>
              <w:rPr>
                <w:spacing w:val="-4"/>
                <w:sz w:val="24"/>
              </w:rPr>
              <w:t>not:</w:t>
            </w:r>
          </w:p>
          <w:p w14:paraId="022BC79B" w14:textId="77777777" w:rsidR="001913F9" w:rsidRDefault="00242E10">
            <w:pPr>
              <w:pStyle w:val="TableParagraph"/>
              <w:numPr>
                <w:ilvl w:val="0"/>
                <w:numId w:val="10"/>
              </w:numPr>
              <w:tabs>
                <w:tab w:val="left" w:pos="727"/>
                <w:tab w:val="left" w:pos="728"/>
              </w:tabs>
              <w:spacing w:line="305" w:lineRule="exact"/>
              <w:ind w:hanging="361"/>
              <w:rPr>
                <w:rFonts w:ascii="Symbol" w:hAnsi="Symbol"/>
                <w:sz w:val="24"/>
              </w:rPr>
            </w:pPr>
            <w:r>
              <w:rPr>
                <w:sz w:val="24"/>
              </w:rPr>
              <w:t>Unreasonably</w:t>
            </w:r>
            <w:r>
              <w:rPr>
                <w:spacing w:val="-8"/>
                <w:sz w:val="24"/>
              </w:rPr>
              <w:t xml:space="preserve"> </w:t>
            </w:r>
            <w:r>
              <w:rPr>
                <w:sz w:val="24"/>
              </w:rPr>
              <w:t>withhold</w:t>
            </w:r>
            <w:r>
              <w:rPr>
                <w:spacing w:val="-3"/>
                <w:sz w:val="24"/>
              </w:rPr>
              <w:t xml:space="preserve"> </w:t>
            </w:r>
            <w:r>
              <w:rPr>
                <w:sz w:val="24"/>
              </w:rPr>
              <w:t>student</w:t>
            </w:r>
            <w:r>
              <w:rPr>
                <w:spacing w:val="-2"/>
                <w:sz w:val="24"/>
              </w:rPr>
              <w:t xml:space="preserve"> </w:t>
            </w:r>
            <w:r>
              <w:rPr>
                <w:sz w:val="24"/>
              </w:rPr>
              <w:t>access</w:t>
            </w:r>
            <w:r>
              <w:rPr>
                <w:spacing w:val="-3"/>
                <w:sz w:val="24"/>
              </w:rPr>
              <w:t xml:space="preserve"> </w:t>
            </w:r>
            <w:r>
              <w:rPr>
                <w:sz w:val="24"/>
              </w:rPr>
              <w:t>to</w:t>
            </w:r>
            <w:r>
              <w:rPr>
                <w:spacing w:val="-4"/>
                <w:sz w:val="24"/>
              </w:rPr>
              <w:t xml:space="preserve"> </w:t>
            </w:r>
            <w:r>
              <w:rPr>
                <w:sz w:val="24"/>
              </w:rPr>
              <w:t>tours</w:t>
            </w:r>
            <w:r>
              <w:rPr>
                <w:spacing w:val="-5"/>
                <w:sz w:val="24"/>
              </w:rPr>
              <w:t xml:space="preserve"> </w:t>
            </w:r>
            <w:r>
              <w:rPr>
                <w:sz w:val="24"/>
              </w:rPr>
              <w:t>of</w:t>
            </w:r>
            <w:r>
              <w:rPr>
                <w:spacing w:val="-4"/>
                <w:sz w:val="24"/>
              </w:rPr>
              <w:t xml:space="preserve"> </w:t>
            </w:r>
            <w:r>
              <w:rPr>
                <w:sz w:val="24"/>
              </w:rPr>
              <w:t>CVTE</w:t>
            </w:r>
            <w:r>
              <w:rPr>
                <w:spacing w:val="-2"/>
                <w:sz w:val="24"/>
              </w:rPr>
              <w:t xml:space="preserve"> </w:t>
            </w:r>
            <w:r>
              <w:rPr>
                <w:sz w:val="24"/>
              </w:rPr>
              <w:t>schools/programs</w:t>
            </w:r>
            <w:r>
              <w:rPr>
                <w:spacing w:val="-5"/>
                <w:sz w:val="24"/>
              </w:rPr>
              <w:t xml:space="preserve"> </w:t>
            </w:r>
            <w:r>
              <w:rPr>
                <w:sz w:val="24"/>
              </w:rPr>
              <w:t>during</w:t>
            </w:r>
            <w:r>
              <w:rPr>
                <w:spacing w:val="-3"/>
                <w:sz w:val="24"/>
              </w:rPr>
              <w:t xml:space="preserve"> </w:t>
            </w:r>
            <w:r>
              <w:rPr>
                <w:sz w:val="24"/>
              </w:rPr>
              <w:t>the</w:t>
            </w:r>
            <w:r>
              <w:rPr>
                <w:spacing w:val="-2"/>
                <w:sz w:val="24"/>
              </w:rPr>
              <w:t xml:space="preserve"> </w:t>
            </w:r>
            <w:r>
              <w:rPr>
                <w:sz w:val="24"/>
              </w:rPr>
              <w:t>school</w:t>
            </w:r>
            <w:r>
              <w:rPr>
                <w:spacing w:val="-5"/>
                <w:sz w:val="24"/>
              </w:rPr>
              <w:t xml:space="preserve"> day</w:t>
            </w:r>
          </w:p>
          <w:p w14:paraId="64952D18" w14:textId="77777777" w:rsidR="001913F9" w:rsidRDefault="00242E10">
            <w:pPr>
              <w:pStyle w:val="TableParagraph"/>
              <w:numPr>
                <w:ilvl w:val="0"/>
                <w:numId w:val="10"/>
              </w:numPr>
              <w:tabs>
                <w:tab w:val="left" w:pos="727"/>
                <w:tab w:val="left" w:pos="728"/>
              </w:tabs>
              <w:spacing w:line="242" w:lineRule="auto"/>
              <w:ind w:right="1063"/>
              <w:rPr>
                <w:rFonts w:ascii="Symbol" w:hAnsi="Symbol"/>
                <w:sz w:val="24"/>
              </w:rPr>
            </w:pPr>
            <w:r>
              <w:rPr>
                <w:sz w:val="24"/>
              </w:rPr>
              <w:t>Count</w:t>
            </w:r>
            <w:r>
              <w:rPr>
                <w:spacing w:val="-4"/>
                <w:sz w:val="24"/>
              </w:rPr>
              <w:t xml:space="preserve"> </w:t>
            </w:r>
            <w:r>
              <w:rPr>
                <w:sz w:val="24"/>
              </w:rPr>
              <w:t>middle</w:t>
            </w:r>
            <w:r>
              <w:rPr>
                <w:spacing w:val="-2"/>
                <w:sz w:val="24"/>
              </w:rPr>
              <w:t xml:space="preserve"> </w:t>
            </w:r>
            <w:r>
              <w:rPr>
                <w:sz w:val="24"/>
              </w:rPr>
              <w:t>school</w:t>
            </w:r>
            <w:r>
              <w:rPr>
                <w:spacing w:val="-5"/>
                <w:sz w:val="24"/>
              </w:rPr>
              <w:t xml:space="preserve"> </w:t>
            </w:r>
            <w:r>
              <w:rPr>
                <w:sz w:val="24"/>
              </w:rPr>
              <w:t>student</w:t>
            </w:r>
            <w:r>
              <w:rPr>
                <w:spacing w:val="-4"/>
                <w:sz w:val="24"/>
              </w:rPr>
              <w:t xml:space="preserve"> </w:t>
            </w:r>
            <w:r>
              <w:rPr>
                <w:sz w:val="24"/>
              </w:rPr>
              <w:t>tours</w:t>
            </w:r>
            <w:r>
              <w:rPr>
                <w:spacing w:val="-5"/>
                <w:sz w:val="24"/>
              </w:rPr>
              <w:t xml:space="preserve"> </w:t>
            </w:r>
            <w:r>
              <w:rPr>
                <w:sz w:val="24"/>
              </w:rPr>
              <w:t>of</w:t>
            </w:r>
            <w:r>
              <w:rPr>
                <w:spacing w:val="-4"/>
                <w:sz w:val="24"/>
              </w:rPr>
              <w:t xml:space="preserve"> </w:t>
            </w:r>
            <w:r>
              <w:rPr>
                <w:sz w:val="24"/>
              </w:rPr>
              <w:t>CVTE</w:t>
            </w:r>
            <w:r>
              <w:rPr>
                <w:spacing w:val="-5"/>
                <w:sz w:val="24"/>
              </w:rPr>
              <w:t xml:space="preserve"> </w:t>
            </w:r>
            <w:r>
              <w:rPr>
                <w:sz w:val="24"/>
              </w:rPr>
              <w:t>schools/programs</w:t>
            </w:r>
            <w:r>
              <w:rPr>
                <w:spacing w:val="-5"/>
                <w:sz w:val="24"/>
              </w:rPr>
              <w:t xml:space="preserve"> </w:t>
            </w:r>
            <w:r>
              <w:rPr>
                <w:sz w:val="24"/>
              </w:rPr>
              <w:t>during</w:t>
            </w:r>
            <w:r>
              <w:rPr>
                <w:spacing w:val="-5"/>
                <w:sz w:val="24"/>
              </w:rPr>
              <w:t xml:space="preserve"> </w:t>
            </w:r>
            <w:r>
              <w:rPr>
                <w:sz w:val="24"/>
              </w:rPr>
              <w:t>the</w:t>
            </w:r>
            <w:r>
              <w:rPr>
                <w:spacing w:val="-2"/>
                <w:sz w:val="24"/>
              </w:rPr>
              <w:t xml:space="preserve"> </w:t>
            </w:r>
            <w:r>
              <w:rPr>
                <w:sz w:val="24"/>
              </w:rPr>
              <w:t>school</w:t>
            </w:r>
            <w:r>
              <w:rPr>
                <w:spacing w:val="-5"/>
                <w:sz w:val="24"/>
              </w:rPr>
              <w:t xml:space="preserve"> </w:t>
            </w:r>
            <w:r>
              <w:rPr>
                <w:sz w:val="24"/>
              </w:rPr>
              <w:t>day</w:t>
            </w:r>
            <w:r>
              <w:rPr>
                <w:spacing w:val="-4"/>
                <w:sz w:val="24"/>
              </w:rPr>
              <w:t xml:space="preserve"> </w:t>
            </w:r>
            <w:r>
              <w:rPr>
                <w:sz w:val="24"/>
              </w:rPr>
              <w:t>as unexcused absences</w:t>
            </w:r>
          </w:p>
          <w:p w14:paraId="49EFDCDE" w14:textId="77777777" w:rsidR="001913F9" w:rsidRDefault="00242E10">
            <w:pPr>
              <w:pStyle w:val="TableParagraph"/>
              <w:numPr>
                <w:ilvl w:val="1"/>
                <w:numId w:val="10"/>
              </w:numPr>
              <w:tabs>
                <w:tab w:val="left" w:pos="1448"/>
              </w:tabs>
              <w:spacing w:line="297" w:lineRule="exact"/>
              <w:ind w:hanging="361"/>
              <w:rPr>
                <w:sz w:val="24"/>
              </w:rPr>
            </w:pPr>
            <w:r>
              <w:rPr>
                <w:sz w:val="24"/>
              </w:rPr>
              <w:t>Provided</w:t>
            </w:r>
            <w:r>
              <w:rPr>
                <w:spacing w:val="-7"/>
                <w:sz w:val="24"/>
              </w:rPr>
              <w:t xml:space="preserve"> </w:t>
            </w:r>
            <w:r>
              <w:rPr>
                <w:sz w:val="24"/>
              </w:rPr>
              <w:t>that</w:t>
            </w:r>
            <w:r>
              <w:rPr>
                <w:spacing w:val="-4"/>
                <w:sz w:val="24"/>
              </w:rPr>
              <w:t xml:space="preserve"> </w:t>
            </w:r>
            <w:r>
              <w:rPr>
                <w:sz w:val="24"/>
              </w:rPr>
              <w:t>the</w:t>
            </w:r>
            <w:r>
              <w:rPr>
                <w:spacing w:val="-2"/>
                <w:sz w:val="24"/>
              </w:rPr>
              <w:t xml:space="preserve"> </w:t>
            </w:r>
            <w:r>
              <w:rPr>
                <w:sz w:val="24"/>
              </w:rPr>
              <w:t>school/program</w:t>
            </w:r>
            <w:r>
              <w:rPr>
                <w:spacing w:val="-5"/>
                <w:sz w:val="24"/>
              </w:rPr>
              <w:t xml:space="preserve"> </w:t>
            </w:r>
            <w:r>
              <w:rPr>
                <w:sz w:val="24"/>
              </w:rPr>
              <w:t>confirms</w:t>
            </w:r>
            <w:r>
              <w:rPr>
                <w:spacing w:val="-6"/>
                <w:sz w:val="24"/>
              </w:rPr>
              <w:t xml:space="preserve"> </w:t>
            </w:r>
            <w:r>
              <w:rPr>
                <w:sz w:val="24"/>
              </w:rPr>
              <w:t>the</w:t>
            </w:r>
            <w:r>
              <w:rPr>
                <w:spacing w:val="-2"/>
                <w:sz w:val="24"/>
              </w:rPr>
              <w:t xml:space="preserve"> </w:t>
            </w:r>
            <w:r>
              <w:rPr>
                <w:sz w:val="24"/>
              </w:rPr>
              <w:t>student's</w:t>
            </w:r>
            <w:r>
              <w:rPr>
                <w:spacing w:val="-5"/>
                <w:sz w:val="24"/>
              </w:rPr>
              <w:t xml:space="preserve"> </w:t>
            </w:r>
            <w:r>
              <w:rPr>
                <w:spacing w:val="-2"/>
                <w:sz w:val="24"/>
              </w:rPr>
              <w:t>participation.</w:t>
            </w:r>
          </w:p>
          <w:p w14:paraId="11F917C1" w14:textId="77777777" w:rsidR="001913F9" w:rsidRDefault="001913F9">
            <w:pPr>
              <w:pStyle w:val="TableParagraph"/>
              <w:spacing w:before="4"/>
              <w:ind w:left="0"/>
              <w:rPr>
                <w:b/>
                <w:sz w:val="23"/>
              </w:rPr>
            </w:pPr>
          </w:p>
          <w:p w14:paraId="1C10F832" w14:textId="77777777" w:rsidR="001913F9" w:rsidRDefault="00242E10">
            <w:pPr>
              <w:pStyle w:val="TableParagraph"/>
              <w:ind w:left="88"/>
              <w:rPr>
                <w:sz w:val="24"/>
              </w:rPr>
            </w:pPr>
            <w:r>
              <w:rPr>
                <w:sz w:val="24"/>
              </w:rPr>
              <w:t>RECEIVING</w:t>
            </w:r>
            <w:r>
              <w:rPr>
                <w:spacing w:val="-2"/>
                <w:sz w:val="24"/>
              </w:rPr>
              <w:t xml:space="preserve"> DISTRICTS</w:t>
            </w:r>
          </w:p>
          <w:p w14:paraId="520E48AA" w14:textId="77777777" w:rsidR="001913F9" w:rsidRDefault="001913F9">
            <w:pPr>
              <w:pStyle w:val="TableParagraph"/>
              <w:ind w:left="0"/>
              <w:rPr>
                <w:b/>
                <w:sz w:val="24"/>
              </w:rPr>
            </w:pPr>
          </w:p>
          <w:p w14:paraId="09068BEF" w14:textId="77777777" w:rsidR="001913F9" w:rsidRDefault="00242E10">
            <w:pPr>
              <w:pStyle w:val="TableParagraph"/>
              <w:spacing w:line="292" w:lineRule="exact"/>
              <w:ind w:left="88"/>
              <w:rPr>
                <w:sz w:val="24"/>
              </w:rPr>
            </w:pPr>
            <w:r>
              <w:rPr>
                <w:sz w:val="24"/>
              </w:rPr>
              <w:t>Pursuant</w:t>
            </w:r>
            <w:r>
              <w:rPr>
                <w:spacing w:val="-4"/>
                <w:sz w:val="24"/>
              </w:rPr>
              <w:t xml:space="preserve"> </w:t>
            </w:r>
            <w:r>
              <w:rPr>
                <w:sz w:val="24"/>
              </w:rPr>
              <w:t>to</w:t>
            </w:r>
            <w:r>
              <w:rPr>
                <w:spacing w:val="-5"/>
                <w:sz w:val="24"/>
              </w:rPr>
              <w:t xml:space="preserve"> </w:t>
            </w:r>
            <w:r>
              <w:rPr>
                <w:sz w:val="24"/>
              </w:rPr>
              <w:t xml:space="preserve">Massachusetts </w:t>
            </w:r>
            <w:hyperlink r:id="rId15">
              <w:r>
                <w:t>regulations</w:t>
              </w:r>
            </w:hyperlink>
            <w:r>
              <w:rPr>
                <w:sz w:val="24"/>
              </w:rPr>
              <w:t>,</w:t>
            </w:r>
            <w:r>
              <w:rPr>
                <w:spacing w:val="-5"/>
                <w:sz w:val="24"/>
              </w:rPr>
              <w:t xml:space="preserve"> </w:t>
            </w:r>
            <w:r>
              <w:rPr>
                <w:sz w:val="24"/>
              </w:rPr>
              <w:t>a</w:t>
            </w:r>
            <w:r>
              <w:rPr>
                <w:spacing w:val="-2"/>
                <w:sz w:val="24"/>
              </w:rPr>
              <w:t xml:space="preserve"> </w:t>
            </w:r>
            <w:r>
              <w:rPr>
                <w:sz w:val="24"/>
              </w:rPr>
              <w:t>receiving</w:t>
            </w:r>
            <w:r>
              <w:rPr>
                <w:spacing w:val="-3"/>
                <w:sz w:val="24"/>
              </w:rPr>
              <w:t xml:space="preserve"> </w:t>
            </w:r>
            <w:r>
              <w:rPr>
                <w:sz w:val="24"/>
              </w:rPr>
              <w:t>district</w:t>
            </w:r>
            <w:r>
              <w:rPr>
                <w:spacing w:val="-2"/>
                <w:sz w:val="24"/>
              </w:rPr>
              <w:t xml:space="preserve"> must:</w:t>
            </w:r>
          </w:p>
          <w:p w14:paraId="5B33120F" w14:textId="77777777" w:rsidR="001913F9" w:rsidRDefault="00242E10">
            <w:pPr>
              <w:pStyle w:val="TableParagraph"/>
              <w:numPr>
                <w:ilvl w:val="0"/>
                <w:numId w:val="10"/>
              </w:numPr>
              <w:tabs>
                <w:tab w:val="left" w:pos="727"/>
                <w:tab w:val="left" w:pos="728"/>
              </w:tabs>
              <w:spacing w:line="305" w:lineRule="exact"/>
              <w:ind w:hanging="361"/>
              <w:rPr>
                <w:rFonts w:ascii="Symbol" w:hAnsi="Symbol"/>
                <w:sz w:val="24"/>
              </w:rPr>
            </w:pPr>
            <w:r>
              <w:rPr>
                <w:sz w:val="24"/>
              </w:rPr>
              <w:t>Submit</w:t>
            </w:r>
            <w:r>
              <w:rPr>
                <w:spacing w:val="-3"/>
                <w:sz w:val="24"/>
              </w:rPr>
              <w:t xml:space="preserve"> </w:t>
            </w:r>
            <w:r>
              <w:rPr>
                <w:sz w:val="24"/>
              </w:rPr>
              <w:t>its</w:t>
            </w:r>
            <w:r>
              <w:rPr>
                <w:spacing w:val="-2"/>
                <w:sz w:val="24"/>
              </w:rPr>
              <w:t xml:space="preserve"> </w:t>
            </w:r>
            <w:r>
              <w:rPr>
                <w:sz w:val="24"/>
              </w:rPr>
              <w:t>admissions</w:t>
            </w:r>
            <w:r>
              <w:rPr>
                <w:spacing w:val="-4"/>
                <w:sz w:val="24"/>
              </w:rPr>
              <w:t xml:space="preserve"> </w:t>
            </w:r>
            <w:r>
              <w:rPr>
                <w:sz w:val="24"/>
              </w:rPr>
              <w:t>policy</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by</w:t>
            </w:r>
            <w:r>
              <w:rPr>
                <w:spacing w:val="-2"/>
                <w:sz w:val="24"/>
              </w:rPr>
              <w:t xml:space="preserve"> </w:t>
            </w:r>
            <w:r>
              <w:rPr>
                <w:sz w:val="24"/>
              </w:rPr>
              <w:t>October</w:t>
            </w:r>
            <w:r>
              <w:rPr>
                <w:spacing w:val="-3"/>
                <w:sz w:val="24"/>
              </w:rPr>
              <w:t xml:space="preserve"> </w:t>
            </w:r>
            <w:r>
              <w:rPr>
                <w:sz w:val="24"/>
              </w:rPr>
              <w:t>1</w:t>
            </w:r>
            <w:r>
              <w:rPr>
                <w:spacing w:val="-1"/>
                <w:sz w:val="24"/>
              </w:rPr>
              <w:t xml:space="preserve"> </w:t>
            </w:r>
            <w:r>
              <w:rPr>
                <w:sz w:val="24"/>
              </w:rPr>
              <w:t>(see</w:t>
            </w:r>
            <w:r>
              <w:rPr>
                <w:spacing w:val="-3"/>
                <w:sz w:val="24"/>
              </w:rPr>
              <w:t xml:space="preserve"> </w:t>
            </w:r>
            <w:r>
              <w:rPr>
                <w:sz w:val="24"/>
              </w:rPr>
              <w:t>section</w:t>
            </w:r>
            <w:r>
              <w:rPr>
                <w:spacing w:val="1"/>
                <w:sz w:val="24"/>
              </w:rPr>
              <w:t xml:space="preserve"> </w:t>
            </w:r>
            <w:r>
              <w:rPr>
                <w:spacing w:val="-5"/>
                <w:sz w:val="24"/>
              </w:rPr>
              <w:t>6</w:t>
            </w:r>
            <w:proofErr w:type="gramStart"/>
            <w:r>
              <w:rPr>
                <w:spacing w:val="-5"/>
                <w:sz w:val="24"/>
              </w:rPr>
              <w:t>);</w:t>
            </w:r>
            <w:proofErr w:type="gramEnd"/>
          </w:p>
          <w:p w14:paraId="5148B92B" w14:textId="77777777" w:rsidR="001913F9" w:rsidRDefault="00242E10">
            <w:pPr>
              <w:pStyle w:val="TableParagraph"/>
              <w:numPr>
                <w:ilvl w:val="0"/>
                <w:numId w:val="10"/>
              </w:numPr>
              <w:tabs>
                <w:tab w:val="left" w:pos="727"/>
                <w:tab w:val="left" w:pos="728"/>
              </w:tabs>
              <w:spacing w:before="2" w:line="305" w:lineRule="exact"/>
              <w:ind w:hanging="361"/>
              <w:rPr>
                <w:rFonts w:ascii="Symbol" w:hAnsi="Symbol"/>
                <w:sz w:val="24"/>
              </w:rPr>
            </w:pPr>
            <w:r>
              <w:rPr>
                <w:sz w:val="24"/>
              </w:rPr>
              <w:t>Publish</w:t>
            </w:r>
            <w:r>
              <w:rPr>
                <w:spacing w:val="-4"/>
                <w:sz w:val="24"/>
              </w:rPr>
              <w:t xml:space="preserve"> </w:t>
            </w:r>
            <w:r>
              <w:rPr>
                <w:sz w:val="24"/>
              </w:rPr>
              <w:t>the</w:t>
            </w:r>
            <w:r>
              <w:rPr>
                <w:spacing w:val="-5"/>
                <w:sz w:val="24"/>
              </w:rPr>
              <w:t xml:space="preserve"> </w:t>
            </w:r>
            <w:r>
              <w:rPr>
                <w:sz w:val="24"/>
              </w:rPr>
              <w:t>policy</w:t>
            </w:r>
            <w:r>
              <w:rPr>
                <w:spacing w:val="-1"/>
                <w:sz w:val="24"/>
              </w:rPr>
              <w:t xml:space="preserve"> </w:t>
            </w:r>
            <w:r>
              <w:rPr>
                <w:sz w:val="24"/>
              </w:rPr>
              <w:t>annually</w:t>
            </w:r>
            <w:r>
              <w:rPr>
                <w:spacing w:val="-1"/>
                <w:sz w:val="24"/>
              </w:rPr>
              <w:t xml:space="preserve"> </w:t>
            </w:r>
            <w:r>
              <w:rPr>
                <w:sz w:val="24"/>
              </w:rPr>
              <w:t>in</w:t>
            </w:r>
            <w:r>
              <w:rPr>
                <w:spacing w:val="-2"/>
                <w:sz w:val="24"/>
              </w:rPr>
              <w:t xml:space="preserve"> </w:t>
            </w:r>
            <w:r>
              <w:rPr>
                <w:sz w:val="24"/>
              </w:rPr>
              <w:t>its</w:t>
            </w:r>
            <w:r>
              <w:rPr>
                <w:spacing w:val="-3"/>
                <w:sz w:val="24"/>
              </w:rPr>
              <w:t xml:space="preserve"> </w:t>
            </w:r>
            <w:r>
              <w:rPr>
                <w:sz w:val="24"/>
              </w:rPr>
              <w:t>Program</w:t>
            </w:r>
            <w:r>
              <w:rPr>
                <w:spacing w:val="-4"/>
                <w:sz w:val="24"/>
              </w:rPr>
              <w:t xml:space="preserve"> </w:t>
            </w:r>
            <w:r>
              <w:rPr>
                <w:sz w:val="24"/>
              </w:rPr>
              <w:t xml:space="preserve">of </w:t>
            </w:r>
            <w:proofErr w:type="gramStart"/>
            <w:r>
              <w:rPr>
                <w:spacing w:val="-2"/>
                <w:sz w:val="24"/>
              </w:rPr>
              <w:t>Studies;</w:t>
            </w:r>
            <w:proofErr w:type="gramEnd"/>
          </w:p>
          <w:p w14:paraId="6DF479CA" w14:textId="77777777" w:rsidR="001913F9" w:rsidRDefault="00242E10">
            <w:pPr>
              <w:pStyle w:val="TableParagraph"/>
              <w:numPr>
                <w:ilvl w:val="0"/>
                <w:numId w:val="10"/>
              </w:numPr>
              <w:tabs>
                <w:tab w:val="left" w:pos="727"/>
                <w:tab w:val="left" w:pos="728"/>
              </w:tabs>
              <w:spacing w:line="305" w:lineRule="exact"/>
              <w:ind w:hanging="361"/>
              <w:rPr>
                <w:rFonts w:ascii="Symbol" w:hAnsi="Symbol"/>
                <w:sz w:val="24"/>
              </w:rPr>
            </w:pPr>
            <w:r>
              <w:rPr>
                <w:sz w:val="24"/>
              </w:rPr>
              <w:t>Post a</w:t>
            </w:r>
            <w:r>
              <w:rPr>
                <w:spacing w:val="-4"/>
                <w:sz w:val="24"/>
              </w:rPr>
              <w:t xml:space="preserve"> </w:t>
            </w:r>
            <w:r>
              <w:rPr>
                <w:sz w:val="24"/>
              </w:rPr>
              <w:t>copy</w:t>
            </w:r>
            <w:r>
              <w:rPr>
                <w:spacing w:val="-4"/>
                <w:sz w:val="24"/>
              </w:rPr>
              <w:t xml:space="preserve"> </w:t>
            </w:r>
            <w:r>
              <w:rPr>
                <w:sz w:val="24"/>
              </w:rPr>
              <w:t>on</w:t>
            </w:r>
            <w:r>
              <w:rPr>
                <w:spacing w:val="-3"/>
                <w:sz w:val="24"/>
              </w:rPr>
              <w:t xml:space="preserve"> </w:t>
            </w:r>
            <w:r>
              <w:rPr>
                <w:sz w:val="24"/>
              </w:rPr>
              <w:t>the</w:t>
            </w:r>
            <w:r>
              <w:rPr>
                <w:spacing w:val="-1"/>
                <w:sz w:val="24"/>
              </w:rPr>
              <w:t xml:space="preserve"> </w:t>
            </w:r>
            <w:r>
              <w:rPr>
                <w:sz w:val="24"/>
              </w:rPr>
              <w:t>school</w:t>
            </w:r>
            <w:r>
              <w:rPr>
                <w:spacing w:val="-1"/>
                <w:sz w:val="24"/>
              </w:rPr>
              <w:t xml:space="preserve"> </w:t>
            </w:r>
            <w:proofErr w:type="gramStart"/>
            <w:r>
              <w:rPr>
                <w:spacing w:val="-2"/>
                <w:sz w:val="24"/>
              </w:rPr>
              <w:t>website;</w:t>
            </w:r>
            <w:proofErr w:type="gramEnd"/>
          </w:p>
          <w:p w14:paraId="56F12C0C" w14:textId="77777777" w:rsidR="001913F9" w:rsidRDefault="00242E10">
            <w:pPr>
              <w:pStyle w:val="TableParagraph"/>
              <w:numPr>
                <w:ilvl w:val="0"/>
                <w:numId w:val="10"/>
              </w:numPr>
              <w:tabs>
                <w:tab w:val="left" w:pos="727"/>
                <w:tab w:val="left" w:pos="728"/>
              </w:tabs>
              <w:spacing w:line="305" w:lineRule="exact"/>
              <w:ind w:hanging="361"/>
              <w:rPr>
                <w:rFonts w:ascii="Symbol" w:hAnsi="Symbol"/>
                <w:sz w:val="24"/>
              </w:rPr>
            </w:pPr>
            <w:r>
              <w:rPr>
                <w:sz w:val="24"/>
              </w:rPr>
              <w:t>Provide</w:t>
            </w:r>
            <w:r>
              <w:rPr>
                <w:spacing w:val="-6"/>
                <w:sz w:val="24"/>
              </w:rPr>
              <w:t xml:space="preserve"> </w:t>
            </w:r>
            <w:r>
              <w:rPr>
                <w:sz w:val="24"/>
              </w:rPr>
              <w:t>a</w:t>
            </w:r>
            <w:r>
              <w:rPr>
                <w:spacing w:val="-2"/>
                <w:sz w:val="24"/>
              </w:rPr>
              <w:t xml:space="preserve"> </w:t>
            </w:r>
            <w:r>
              <w:rPr>
                <w:sz w:val="24"/>
              </w:rPr>
              <w:t>copy</w:t>
            </w:r>
            <w:r>
              <w:rPr>
                <w:spacing w:val="-1"/>
                <w:sz w:val="24"/>
              </w:rPr>
              <w:t xml:space="preserve"> </w:t>
            </w:r>
            <w:r>
              <w:rPr>
                <w:sz w:val="24"/>
              </w:rPr>
              <w:t>to</w:t>
            </w:r>
            <w:r>
              <w:rPr>
                <w:spacing w:val="-1"/>
                <w:sz w:val="24"/>
              </w:rPr>
              <w:t xml:space="preserve"> </w:t>
            </w:r>
            <w:r>
              <w:rPr>
                <w:sz w:val="24"/>
              </w:rPr>
              <w:t>each</w:t>
            </w:r>
            <w:r>
              <w:rPr>
                <w:spacing w:val="-2"/>
                <w:sz w:val="24"/>
              </w:rPr>
              <w:t xml:space="preserve"> </w:t>
            </w:r>
            <w:r>
              <w:rPr>
                <w:sz w:val="24"/>
              </w:rPr>
              <w:t>student</w:t>
            </w:r>
            <w:r>
              <w:rPr>
                <w:spacing w:val="-3"/>
                <w:sz w:val="24"/>
              </w:rPr>
              <w:t xml:space="preserve"> </w:t>
            </w:r>
            <w:r>
              <w:rPr>
                <w:sz w:val="24"/>
              </w:rPr>
              <w:t>applicant</w:t>
            </w:r>
            <w:r>
              <w:rPr>
                <w:spacing w:val="-2"/>
                <w:sz w:val="24"/>
              </w:rPr>
              <w:t xml:space="preserve"> </w:t>
            </w:r>
            <w:r>
              <w:rPr>
                <w:sz w:val="24"/>
              </w:rPr>
              <w:t>and</w:t>
            </w:r>
            <w:r>
              <w:rPr>
                <w:spacing w:val="-3"/>
                <w:sz w:val="24"/>
              </w:rPr>
              <w:t xml:space="preserve"> </w:t>
            </w:r>
            <w:r>
              <w:rPr>
                <w:sz w:val="24"/>
              </w:rPr>
              <w:t xml:space="preserve">their </w:t>
            </w:r>
            <w:r>
              <w:rPr>
                <w:spacing w:val="-2"/>
                <w:sz w:val="24"/>
              </w:rPr>
              <w:t>parent/</w:t>
            </w:r>
            <w:proofErr w:type="gramStart"/>
            <w:r>
              <w:rPr>
                <w:spacing w:val="-2"/>
                <w:sz w:val="24"/>
              </w:rPr>
              <w:t>guardian;</w:t>
            </w:r>
            <w:proofErr w:type="gramEnd"/>
          </w:p>
          <w:p w14:paraId="7D33B753" w14:textId="77777777" w:rsidR="001913F9" w:rsidRDefault="00242E10">
            <w:pPr>
              <w:pStyle w:val="TableParagraph"/>
              <w:numPr>
                <w:ilvl w:val="0"/>
                <w:numId w:val="10"/>
              </w:numPr>
              <w:tabs>
                <w:tab w:val="left" w:pos="727"/>
                <w:tab w:val="left" w:pos="728"/>
              </w:tabs>
              <w:spacing w:before="1"/>
              <w:ind w:right="75"/>
              <w:rPr>
                <w:rFonts w:ascii="Symbol" w:hAnsi="Symbol"/>
                <w:sz w:val="24"/>
              </w:rPr>
            </w:pPr>
            <w:r>
              <w:rPr>
                <w:sz w:val="24"/>
              </w:rPr>
              <w:t>Make</w:t>
            </w:r>
            <w:r>
              <w:rPr>
                <w:spacing w:val="-2"/>
                <w:sz w:val="24"/>
              </w:rPr>
              <w:t xml:space="preserve"> </w:t>
            </w:r>
            <w:r>
              <w:rPr>
                <w:sz w:val="24"/>
              </w:rPr>
              <w:t>all</w:t>
            </w:r>
            <w:r>
              <w:rPr>
                <w:spacing w:val="-2"/>
                <w:sz w:val="24"/>
              </w:rPr>
              <w:t xml:space="preserve"> </w:t>
            </w:r>
            <w:r>
              <w:rPr>
                <w:sz w:val="24"/>
              </w:rPr>
              <w:t>admissions</w:t>
            </w:r>
            <w:r>
              <w:rPr>
                <w:spacing w:val="-3"/>
                <w:sz w:val="24"/>
              </w:rPr>
              <w:t xml:space="preserve"> </w:t>
            </w:r>
            <w:r>
              <w:rPr>
                <w:sz w:val="24"/>
              </w:rPr>
              <w:t>materials</w:t>
            </w:r>
            <w:r>
              <w:rPr>
                <w:spacing w:val="-2"/>
                <w:sz w:val="24"/>
              </w:rPr>
              <w:t xml:space="preserve"> </w:t>
            </w:r>
            <w:r>
              <w:rPr>
                <w:sz w:val="24"/>
              </w:rPr>
              <w:t>available</w:t>
            </w:r>
            <w:r>
              <w:rPr>
                <w:spacing w:val="-2"/>
                <w:sz w:val="24"/>
              </w:rPr>
              <w:t xml:space="preserve"> </w:t>
            </w:r>
            <w:r>
              <w:rPr>
                <w:sz w:val="24"/>
              </w:rPr>
              <w:t>in</w:t>
            </w:r>
            <w:r>
              <w:rPr>
                <w:spacing w:val="-4"/>
                <w:sz w:val="24"/>
              </w:rPr>
              <w:t xml:space="preserve"> </w:t>
            </w:r>
            <w:r>
              <w:rPr>
                <w:sz w:val="24"/>
              </w:rPr>
              <w:t>both</w:t>
            </w:r>
            <w:r>
              <w:rPr>
                <w:spacing w:val="-2"/>
                <w:sz w:val="24"/>
              </w:rPr>
              <w:t xml:space="preserve"> </w:t>
            </w:r>
            <w:r>
              <w:rPr>
                <w:sz w:val="24"/>
              </w:rPr>
              <w:t>English</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primary</w:t>
            </w:r>
            <w:r>
              <w:rPr>
                <w:spacing w:val="-3"/>
                <w:sz w:val="24"/>
              </w:rPr>
              <w:t xml:space="preserve"> </w:t>
            </w:r>
            <w:r>
              <w:rPr>
                <w:sz w:val="24"/>
              </w:rPr>
              <w:t>language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home,</w:t>
            </w:r>
            <w:r>
              <w:rPr>
                <w:spacing w:val="-5"/>
                <w:sz w:val="24"/>
              </w:rPr>
              <w:t xml:space="preserve"> </w:t>
            </w:r>
            <w:r>
              <w:rPr>
                <w:sz w:val="24"/>
              </w:rPr>
              <w:t>if such primary language is other than English.</w:t>
            </w:r>
          </w:p>
          <w:p w14:paraId="440CEBBB" w14:textId="77777777" w:rsidR="001913F9" w:rsidRDefault="001913F9">
            <w:pPr>
              <w:pStyle w:val="TableParagraph"/>
              <w:ind w:left="0"/>
              <w:rPr>
                <w:b/>
                <w:sz w:val="24"/>
              </w:rPr>
            </w:pPr>
          </w:p>
          <w:p w14:paraId="3EBC3316" w14:textId="77777777" w:rsidR="001913F9" w:rsidRDefault="001913F9">
            <w:pPr>
              <w:pStyle w:val="TableParagraph"/>
              <w:spacing w:before="11"/>
              <w:ind w:left="0"/>
              <w:rPr>
                <w:b/>
                <w:sz w:val="23"/>
              </w:rPr>
            </w:pPr>
          </w:p>
          <w:p w14:paraId="550097C7" w14:textId="77777777" w:rsidR="001913F9" w:rsidRDefault="00242E10">
            <w:pPr>
              <w:pStyle w:val="TableParagraph"/>
              <w:spacing w:before="1"/>
              <w:ind w:left="6"/>
              <w:rPr>
                <w:sz w:val="24"/>
              </w:rPr>
            </w:pPr>
            <w:r>
              <w:rPr>
                <w:sz w:val="24"/>
              </w:rPr>
              <w:t>RECEIVING</w:t>
            </w:r>
            <w:r>
              <w:rPr>
                <w:spacing w:val="-3"/>
                <w:sz w:val="24"/>
              </w:rPr>
              <w:t xml:space="preserve"> </w:t>
            </w:r>
            <w:r>
              <w:rPr>
                <w:sz w:val="24"/>
              </w:rPr>
              <w:t>AND</w:t>
            </w:r>
            <w:r>
              <w:rPr>
                <w:spacing w:val="-2"/>
                <w:sz w:val="24"/>
              </w:rPr>
              <w:t xml:space="preserve"> </w:t>
            </w:r>
            <w:r>
              <w:rPr>
                <w:sz w:val="24"/>
              </w:rPr>
              <w:t>SENDING</w:t>
            </w:r>
            <w:r>
              <w:rPr>
                <w:spacing w:val="-2"/>
                <w:sz w:val="24"/>
              </w:rPr>
              <w:t xml:space="preserve"> DISTRICTS</w:t>
            </w:r>
          </w:p>
          <w:p w14:paraId="12CB7D65" w14:textId="77777777" w:rsidR="001913F9" w:rsidRDefault="001913F9">
            <w:pPr>
              <w:pStyle w:val="TableParagraph"/>
              <w:ind w:left="0"/>
              <w:rPr>
                <w:b/>
                <w:sz w:val="24"/>
              </w:rPr>
            </w:pPr>
          </w:p>
          <w:p w14:paraId="239645D6" w14:textId="77777777" w:rsidR="001913F9" w:rsidRDefault="00242E10">
            <w:pPr>
              <w:pStyle w:val="TableParagraph"/>
              <w:ind w:left="6"/>
              <w:rPr>
                <w:sz w:val="24"/>
              </w:rPr>
            </w:pPr>
            <w:r>
              <w:rPr>
                <w:sz w:val="24"/>
              </w:rPr>
              <w:t>Pursuant</w:t>
            </w:r>
            <w:r>
              <w:rPr>
                <w:spacing w:val="-5"/>
                <w:sz w:val="24"/>
              </w:rPr>
              <w:t xml:space="preserve"> </w:t>
            </w:r>
            <w:r>
              <w:rPr>
                <w:sz w:val="24"/>
              </w:rPr>
              <w:t>to</w:t>
            </w:r>
            <w:r>
              <w:rPr>
                <w:spacing w:val="-5"/>
                <w:sz w:val="24"/>
              </w:rPr>
              <w:t xml:space="preserve"> </w:t>
            </w:r>
            <w:r>
              <w:rPr>
                <w:sz w:val="24"/>
              </w:rPr>
              <w:t xml:space="preserve">Massachusetts </w:t>
            </w:r>
            <w:hyperlink r:id="rId16">
              <w:r>
                <w:t>regulations</w:t>
              </w:r>
            </w:hyperlink>
            <w:r>
              <w:rPr>
                <w:sz w:val="24"/>
              </w:rPr>
              <w:t>,</w:t>
            </w:r>
            <w:r>
              <w:rPr>
                <w:spacing w:val="-5"/>
                <w:sz w:val="24"/>
              </w:rPr>
              <w:t xml:space="preserve"> </w:t>
            </w:r>
            <w:r>
              <w:rPr>
                <w:sz w:val="24"/>
              </w:rPr>
              <w:t>both</w:t>
            </w:r>
            <w:r>
              <w:rPr>
                <w:spacing w:val="-4"/>
                <w:sz w:val="24"/>
              </w:rPr>
              <w:t xml:space="preserve"> </w:t>
            </w:r>
            <w:r>
              <w:rPr>
                <w:sz w:val="24"/>
              </w:rPr>
              <w:t>sending</w:t>
            </w:r>
            <w:r>
              <w:rPr>
                <w:spacing w:val="-3"/>
                <w:sz w:val="24"/>
              </w:rPr>
              <w:t xml:space="preserve"> </w:t>
            </w:r>
            <w:r>
              <w:rPr>
                <w:sz w:val="24"/>
              </w:rPr>
              <w:t>and</w:t>
            </w:r>
            <w:r>
              <w:rPr>
                <w:spacing w:val="-2"/>
                <w:sz w:val="24"/>
              </w:rPr>
              <w:t xml:space="preserve"> </w:t>
            </w:r>
            <w:r>
              <w:rPr>
                <w:sz w:val="24"/>
              </w:rPr>
              <w:t>receiving</w:t>
            </w:r>
            <w:r>
              <w:rPr>
                <w:spacing w:val="-5"/>
                <w:sz w:val="24"/>
              </w:rPr>
              <w:t xml:space="preserve"> </w:t>
            </w:r>
            <w:r>
              <w:rPr>
                <w:sz w:val="24"/>
              </w:rPr>
              <w:t>districts</w:t>
            </w:r>
            <w:r>
              <w:rPr>
                <w:spacing w:val="-1"/>
                <w:sz w:val="24"/>
              </w:rPr>
              <w:t xml:space="preserve"> </w:t>
            </w:r>
            <w:r>
              <w:rPr>
                <w:spacing w:val="-2"/>
                <w:sz w:val="24"/>
              </w:rPr>
              <w:t>must:</w:t>
            </w:r>
          </w:p>
          <w:p w14:paraId="5701FAC8" w14:textId="77777777" w:rsidR="001913F9" w:rsidRDefault="00242E10">
            <w:pPr>
              <w:pStyle w:val="TableParagraph"/>
              <w:numPr>
                <w:ilvl w:val="0"/>
                <w:numId w:val="10"/>
              </w:numPr>
              <w:tabs>
                <w:tab w:val="left" w:pos="727"/>
                <w:tab w:val="left" w:pos="728"/>
              </w:tabs>
              <w:ind w:hanging="361"/>
              <w:rPr>
                <w:rFonts w:ascii="Symbol" w:hAnsi="Symbol"/>
                <w:sz w:val="20"/>
              </w:rPr>
            </w:pPr>
            <w:r>
              <w:rPr>
                <w:sz w:val="24"/>
              </w:rPr>
              <w:t>Present</w:t>
            </w:r>
            <w:r>
              <w:rPr>
                <w:spacing w:val="-4"/>
                <w:sz w:val="24"/>
              </w:rPr>
              <w:t xml:space="preserve"> </w:t>
            </w:r>
            <w:r>
              <w:rPr>
                <w:sz w:val="24"/>
              </w:rPr>
              <w:t>students</w:t>
            </w:r>
            <w:r>
              <w:rPr>
                <w:spacing w:val="-2"/>
                <w:sz w:val="24"/>
              </w:rPr>
              <w:t xml:space="preserve"> </w:t>
            </w:r>
            <w:r>
              <w:rPr>
                <w:sz w:val="24"/>
              </w:rPr>
              <w:t>with</w:t>
            </w:r>
            <w:r>
              <w:rPr>
                <w:spacing w:val="-4"/>
                <w:sz w:val="24"/>
              </w:rPr>
              <w:t xml:space="preserve"> </w:t>
            </w:r>
            <w:r>
              <w:rPr>
                <w:sz w:val="24"/>
              </w:rPr>
              <w:t>a</w:t>
            </w:r>
            <w:r>
              <w:rPr>
                <w:spacing w:val="-4"/>
                <w:sz w:val="24"/>
              </w:rPr>
              <w:t xml:space="preserve"> </w:t>
            </w:r>
            <w:r>
              <w:rPr>
                <w:sz w:val="24"/>
              </w:rPr>
              <w:t>broad</w:t>
            </w:r>
            <w:r>
              <w:rPr>
                <w:spacing w:val="-3"/>
                <w:sz w:val="24"/>
              </w:rPr>
              <w:t xml:space="preserve"> </w:t>
            </w:r>
            <w:r>
              <w:rPr>
                <w:sz w:val="24"/>
              </w:rPr>
              <w:t>spectrum</w:t>
            </w:r>
            <w:r>
              <w:rPr>
                <w:spacing w:val="-5"/>
                <w:sz w:val="24"/>
              </w:rPr>
              <w:t xml:space="preserve"> </w:t>
            </w:r>
            <w:r>
              <w:rPr>
                <w:sz w:val="24"/>
              </w:rPr>
              <w:t>of</w:t>
            </w:r>
            <w:r>
              <w:rPr>
                <w:spacing w:val="-3"/>
                <w:sz w:val="24"/>
              </w:rPr>
              <w:t xml:space="preserve"> </w:t>
            </w:r>
            <w:r>
              <w:rPr>
                <w:sz w:val="24"/>
              </w:rPr>
              <w:t>education</w:t>
            </w:r>
            <w:r>
              <w:rPr>
                <w:spacing w:val="-3"/>
                <w:sz w:val="24"/>
              </w:rPr>
              <w:t xml:space="preserve"> </w:t>
            </w:r>
            <w:r>
              <w:rPr>
                <w:sz w:val="24"/>
              </w:rPr>
              <w:t>and</w:t>
            </w:r>
            <w:r>
              <w:rPr>
                <w:spacing w:val="-1"/>
                <w:sz w:val="24"/>
              </w:rPr>
              <w:t xml:space="preserve"> </w:t>
            </w:r>
            <w:r>
              <w:rPr>
                <w:sz w:val="24"/>
              </w:rPr>
              <w:t>career</w:t>
            </w:r>
            <w:r>
              <w:rPr>
                <w:spacing w:val="-1"/>
                <w:sz w:val="24"/>
              </w:rPr>
              <w:t xml:space="preserve"> </w:t>
            </w:r>
            <w:r>
              <w:rPr>
                <w:spacing w:val="-2"/>
                <w:sz w:val="24"/>
              </w:rPr>
              <w:t>opportunities.</w:t>
            </w:r>
          </w:p>
          <w:p w14:paraId="01FEB4E9" w14:textId="77777777" w:rsidR="001913F9" w:rsidRDefault="001913F9">
            <w:pPr>
              <w:pStyle w:val="TableParagraph"/>
              <w:spacing w:before="1"/>
              <w:ind w:left="0"/>
              <w:rPr>
                <w:b/>
                <w:sz w:val="24"/>
              </w:rPr>
            </w:pPr>
          </w:p>
          <w:p w14:paraId="236EF17D" w14:textId="77777777" w:rsidR="001913F9" w:rsidRDefault="00242E10">
            <w:pPr>
              <w:pStyle w:val="TableParagraph"/>
              <w:spacing w:before="1" w:line="292" w:lineRule="exact"/>
              <w:ind w:left="6"/>
              <w:rPr>
                <w:sz w:val="24"/>
              </w:rPr>
            </w:pPr>
            <w:r>
              <w:rPr>
                <w:sz w:val="24"/>
              </w:rPr>
              <w:t>Sending</w:t>
            </w:r>
            <w:r>
              <w:rPr>
                <w:spacing w:val="-4"/>
                <w:sz w:val="24"/>
              </w:rPr>
              <w:t xml:space="preserve"> </w:t>
            </w:r>
            <w:r>
              <w:rPr>
                <w:sz w:val="24"/>
              </w:rPr>
              <w:t>and</w:t>
            </w:r>
            <w:r>
              <w:rPr>
                <w:spacing w:val="-4"/>
                <w:sz w:val="24"/>
              </w:rPr>
              <w:t xml:space="preserve"> </w:t>
            </w:r>
            <w:r>
              <w:rPr>
                <w:sz w:val="24"/>
              </w:rPr>
              <w:t>receiving</w:t>
            </w:r>
            <w:r>
              <w:rPr>
                <w:spacing w:val="-4"/>
                <w:sz w:val="24"/>
              </w:rPr>
              <w:t xml:space="preserve"> </w:t>
            </w:r>
            <w:r>
              <w:rPr>
                <w:sz w:val="24"/>
              </w:rPr>
              <w:t>districts</w:t>
            </w:r>
            <w:r>
              <w:rPr>
                <w:spacing w:val="-4"/>
                <w:sz w:val="24"/>
              </w:rPr>
              <w:t xml:space="preserve"> </w:t>
            </w:r>
            <w:r>
              <w:rPr>
                <w:sz w:val="24"/>
              </w:rPr>
              <w:t>must</w:t>
            </w:r>
            <w:r>
              <w:rPr>
                <w:spacing w:val="-3"/>
                <w:sz w:val="24"/>
              </w:rPr>
              <w:t xml:space="preserve"> </w:t>
            </w:r>
            <w:r>
              <w:rPr>
                <w:spacing w:val="-4"/>
                <w:sz w:val="24"/>
              </w:rPr>
              <w:t>not:</w:t>
            </w:r>
          </w:p>
          <w:p w14:paraId="72330DA5" w14:textId="77777777" w:rsidR="001913F9" w:rsidRDefault="00242E10">
            <w:pPr>
              <w:pStyle w:val="TableParagraph"/>
              <w:numPr>
                <w:ilvl w:val="0"/>
                <w:numId w:val="10"/>
              </w:numPr>
              <w:tabs>
                <w:tab w:val="left" w:pos="727"/>
                <w:tab w:val="left" w:pos="728"/>
              </w:tabs>
              <w:ind w:right="24"/>
              <w:rPr>
                <w:rFonts w:ascii="Symbol" w:hAnsi="Symbol"/>
                <w:sz w:val="24"/>
              </w:rPr>
            </w:pPr>
            <w:r>
              <w:rPr>
                <w:sz w:val="24"/>
              </w:rPr>
              <w:t>Present race,</w:t>
            </w:r>
            <w:r>
              <w:rPr>
                <w:spacing w:val="-4"/>
                <w:sz w:val="24"/>
              </w:rPr>
              <w:t xml:space="preserve"> </w:t>
            </w:r>
            <w:r>
              <w:rPr>
                <w:sz w:val="24"/>
              </w:rPr>
              <w:t>color,</w:t>
            </w:r>
            <w:r>
              <w:rPr>
                <w:spacing w:val="-4"/>
                <w:sz w:val="24"/>
              </w:rPr>
              <w:t xml:space="preserve"> </w:t>
            </w:r>
            <w:r>
              <w:rPr>
                <w:sz w:val="24"/>
              </w:rPr>
              <w:t>sex,</w:t>
            </w:r>
            <w:r>
              <w:rPr>
                <w:spacing w:val="-4"/>
                <w:sz w:val="24"/>
              </w:rPr>
              <w:t xml:space="preserve"> </w:t>
            </w:r>
            <w:r>
              <w:rPr>
                <w:sz w:val="24"/>
              </w:rPr>
              <w:t>gender</w:t>
            </w:r>
            <w:r>
              <w:rPr>
                <w:spacing w:val="-3"/>
                <w:sz w:val="24"/>
              </w:rPr>
              <w:t xml:space="preserve"> </w:t>
            </w:r>
            <w:r>
              <w:rPr>
                <w:sz w:val="24"/>
              </w:rPr>
              <w:t>identity,</w:t>
            </w:r>
            <w:r>
              <w:rPr>
                <w:spacing w:val="-2"/>
                <w:sz w:val="24"/>
              </w:rPr>
              <w:t xml:space="preserve"> </w:t>
            </w:r>
            <w:r>
              <w:rPr>
                <w:sz w:val="24"/>
              </w:rPr>
              <w:t>religion,</w:t>
            </w:r>
            <w:r>
              <w:rPr>
                <w:spacing w:val="-6"/>
                <w:sz w:val="24"/>
              </w:rPr>
              <w:t xml:space="preserve"> </w:t>
            </w:r>
            <w:r>
              <w:rPr>
                <w:sz w:val="24"/>
              </w:rPr>
              <w:t>national</w:t>
            </w:r>
            <w:r>
              <w:rPr>
                <w:spacing w:val="-4"/>
                <w:sz w:val="24"/>
              </w:rPr>
              <w:t xml:space="preserve"> </w:t>
            </w:r>
            <w:r>
              <w:rPr>
                <w:sz w:val="24"/>
              </w:rPr>
              <w:t>origin,</w:t>
            </w:r>
            <w:r>
              <w:rPr>
                <w:spacing w:val="-4"/>
                <w:sz w:val="24"/>
              </w:rPr>
              <w:t xml:space="preserve"> </w:t>
            </w:r>
            <w:r>
              <w:rPr>
                <w:sz w:val="24"/>
              </w:rPr>
              <w:t>or</w:t>
            </w:r>
            <w:r>
              <w:rPr>
                <w:spacing w:val="-1"/>
                <w:sz w:val="24"/>
              </w:rPr>
              <w:t xml:space="preserve"> </w:t>
            </w:r>
            <w:r>
              <w:rPr>
                <w:sz w:val="24"/>
              </w:rPr>
              <w:t>sexual</w:t>
            </w:r>
            <w:r>
              <w:rPr>
                <w:spacing w:val="-4"/>
                <w:sz w:val="24"/>
              </w:rPr>
              <w:t xml:space="preserve"> </w:t>
            </w:r>
            <w:r>
              <w:rPr>
                <w:sz w:val="24"/>
              </w:rPr>
              <w:t>orientation</w:t>
            </w:r>
            <w:r>
              <w:rPr>
                <w:spacing w:val="-2"/>
                <w:sz w:val="24"/>
              </w:rPr>
              <w:t xml:space="preserve"> </w:t>
            </w:r>
            <w:r>
              <w:rPr>
                <w:sz w:val="24"/>
              </w:rPr>
              <w:t>as</w:t>
            </w:r>
            <w:r>
              <w:rPr>
                <w:spacing w:val="-2"/>
                <w:sz w:val="24"/>
              </w:rPr>
              <w:t xml:space="preserve"> </w:t>
            </w:r>
            <w:r>
              <w:rPr>
                <w:sz w:val="24"/>
              </w:rPr>
              <w:t>limiting factors in career determination; or</w:t>
            </w:r>
          </w:p>
          <w:p w14:paraId="2B9F5D7E" w14:textId="77777777" w:rsidR="001913F9" w:rsidRDefault="00242E10">
            <w:pPr>
              <w:pStyle w:val="TableParagraph"/>
              <w:numPr>
                <w:ilvl w:val="0"/>
                <w:numId w:val="10"/>
              </w:numPr>
              <w:tabs>
                <w:tab w:val="left" w:pos="727"/>
                <w:tab w:val="left" w:pos="728"/>
              </w:tabs>
              <w:ind w:right="432"/>
              <w:rPr>
                <w:rFonts w:ascii="Symbol" w:hAnsi="Symbol"/>
                <w:sz w:val="24"/>
              </w:rPr>
            </w:pPr>
            <w:r>
              <w:rPr>
                <w:sz w:val="24"/>
              </w:rPr>
              <w:t>Employ</w:t>
            </w:r>
            <w:r>
              <w:rPr>
                <w:spacing w:val="-3"/>
                <w:sz w:val="24"/>
              </w:rPr>
              <w:t xml:space="preserve"> </w:t>
            </w:r>
            <w:r>
              <w:rPr>
                <w:sz w:val="24"/>
              </w:rPr>
              <w:t>any</w:t>
            </w:r>
            <w:r>
              <w:rPr>
                <w:spacing w:val="-3"/>
                <w:sz w:val="24"/>
              </w:rPr>
              <w:t xml:space="preserve"> </w:t>
            </w:r>
            <w:r>
              <w:rPr>
                <w:sz w:val="24"/>
              </w:rPr>
              <w:t>materials,</w:t>
            </w:r>
            <w:r>
              <w:rPr>
                <w:spacing w:val="-5"/>
                <w:sz w:val="24"/>
              </w:rPr>
              <w:t xml:space="preserve"> </w:t>
            </w:r>
            <w:r>
              <w:rPr>
                <w:sz w:val="24"/>
              </w:rPr>
              <w:t>tests,</w:t>
            </w:r>
            <w:r>
              <w:rPr>
                <w:spacing w:val="-2"/>
                <w:sz w:val="24"/>
              </w:rPr>
              <w:t xml:space="preserve"> </w:t>
            </w:r>
            <w:r>
              <w:rPr>
                <w:sz w:val="24"/>
              </w:rPr>
              <w:t>or</w:t>
            </w:r>
            <w:r>
              <w:rPr>
                <w:spacing w:val="-4"/>
                <w:sz w:val="24"/>
              </w:rPr>
              <w:t xml:space="preserve"> </w:t>
            </w:r>
            <w:r>
              <w:rPr>
                <w:sz w:val="24"/>
              </w:rPr>
              <w:t>procedures</w:t>
            </w:r>
            <w:r>
              <w:rPr>
                <w:spacing w:val="-2"/>
                <w:sz w:val="24"/>
              </w:rPr>
              <w:t xml:space="preserve"> </w:t>
            </w:r>
            <w:r>
              <w:rPr>
                <w:sz w:val="24"/>
              </w:rPr>
              <w:t>for</w:t>
            </w:r>
            <w:r>
              <w:rPr>
                <w:spacing w:val="-3"/>
                <w:sz w:val="24"/>
              </w:rPr>
              <w:t xml:space="preserve"> </w:t>
            </w:r>
            <w:r>
              <w:rPr>
                <w:sz w:val="24"/>
              </w:rPr>
              <w:t>guidance</w:t>
            </w:r>
            <w:r>
              <w:rPr>
                <w:spacing w:val="-4"/>
                <w:sz w:val="24"/>
              </w:rPr>
              <w:t xml:space="preserve"> </w:t>
            </w:r>
            <w:r>
              <w:rPr>
                <w:sz w:val="24"/>
              </w:rPr>
              <w:t>purposes</w:t>
            </w:r>
            <w:r>
              <w:rPr>
                <w:spacing w:val="-5"/>
                <w:sz w:val="24"/>
              </w:rPr>
              <w:t xml:space="preserve"> </w:t>
            </w:r>
            <w:r>
              <w:rPr>
                <w:sz w:val="24"/>
              </w:rPr>
              <w:t>that discriminate</w:t>
            </w:r>
            <w:r>
              <w:rPr>
                <w:spacing w:val="-2"/>
                <w:sz w:val="24"/>
              </w:rPr>
              <w:t xml:space="preserve"> </w:t>
            </w:r>
            <w:r>
              <w:rPr>
                <w:sz w:val="24"/>
              </w:rPr>
              <w:t>or</w:t>
            </w:r>
            <w:r>
              <w:rPr>
                <w:spacing w:val="-4"/>
                <w:sz w:val="24"/>
              </w:rPr>
              <w:t xml:space="preserve"> </w:t>
            </w:r>
            <w:r>
              <w:rPr>
                <w:sz w:val="24"/>
              </w:rPr>
              <w:t>limit</w:t>
            </w:r>
            <w:r>
              <w:rPr>
                <w:spacing w:val="-1"/>
                <w:sz w:val="24"/>
              </w:rPr>
              <w:t xml:space="preserve"> </w:t>
            </w:r>
            <w:r>
              <w:rPr>
                <w:sz w:val="24"/>
              </w:rPr>
              <w:t>a student’s choice on the basis of race, color, national origin, sex, gender identity, sexual orientation, religion, or disability.</w:t>
            </w:r>
          </w:p>
          <w:p w14:paraId="1BD269A4" w14:textId="77777777" w:rsidR="001913F9" w:rsidRDefault="001913F9">
            <w:pPr>
              <w:pStyle w:val="TableParagraph"/>
              <w:ind w:left="0"/>
              <w:rPr>
                <w:b/>
                <w:sz w:val="24"/>
              </w:rPr>
            </w:pPr>
          </w:p>
          <w:p w14:paraId="722B7B43" w14:textId="77777777" w:rsidR="001913F9" w:rsidRDefault="00242E10">
            <w:pPr>
              <w:pStyle w:val="TableParagraph"/>
              <w:spacing w:line="273" w:lineRule="exact"/>
              <w:ind w:left="88"/>
              <w:rPr>
                <w:sz w:val="24"/>
              </w:rPr>
            </w:pPr>
            <w:r>
              <w:rPr>
                <w:sz w:val="24"/>
              </w:rPr>
              <w:t>The</w:t>
            </w:r>
            <w:r>
              <w:rPr>
                <w:spacing w:val="-5"/>
                <w:sz w:val="24"/>
              </w:rPr>
              <w:t xml:space="preserve"> </w:t>
            </w:r>
            <w:r>
              <w:rPr>
                <w:sz w:val="24"/>
              </w:rPr>
              <w:t>Model</w:t>
            </w:r>
            <w:r>
              <w:rPr>
                <w:spacing w:val="-4"/>
                <w:sz w:val="24"/>
              </w:rPr>
              <w:t xml:space="preserve"> </w:t>
            </w:r>
            <w:r>
              <w:rPr>
                <w:sz w:val="24"/>
              </w:rPr>
              <w:t>Policy</w:t>
            </w:r>
            <w:r>
              <w:rPr>
                <w:spacing w:val="-4"/>
                <w:sz w:val="24"/>
              </w:rPr>
              <w:t xml:space="preserve"> </w:t>
            </w:r>
            <w:r>
              <w:rPr>
                <w:sz w:val="24"/>
              </w:rPr>
              <w:t>Template</w:t>
            </w:r>
            <w:r>
              <w:rPr>
                <w:spacing w:val="-3"/>
                <w:sz w:val="24"/>
              </w:rPr>
              <w:t xml:space="preserve"> </w:t>
            </w:r>
            <w:r>
              <w:rPr>
                <w:sz w:val="24"/>
              </w:rPr>
              <w:t>further</w:t>
            </w:r>
            <w:r>
              <w:rPr>
                <w:spacing w:val="-3"/>
                <w:sz w:val="24"/>
              </w:rPr>
              <w:t xml:space="preserve"> </w:t>
            </w:r>
            <w:r>
              <w:rPr>
                <w:sz w:val="24"/>
              </w:rPr>
              <w:t>describes</w:t>
            </w:r>
            <w:r>
              <w:rPr>
                <w:spacing w:val="-2"/>
                <w:sz w:val="24"/>
              </w:rPr>
              <w:t xml:space="preserve"> </w:t>
            </w:r>
            <w:r>
              <w:rPr>
                <w:sz w:val="24"/>
              </w:rPr>
              <w:t>admissions</w:t>
            </w:r>
            <w:r>
              <w:rPr>
                <w:spacing w:val="-4"/>
                <w:sz w:val="24"/>
              </w:rPr>
              <w:t xml:space="preserve"> </w:t>
            </w:r>
            <w:r>
              <w:rPr>
                <w:sz w:val="24"/>
              </w:rPr>
              <w:t>communication</w:t>
            </w:r>
            <w:r>
              <w:rPr>
                <w:spacing w:val="-3"/>
                <w:sz w:val="24"/>
              </w:rPr>
              <w:t xml:space="preserve"> </w:t>
            </w:r>
            <w:r>
              <w:rPr>
                <w:spacing w:val="-2"/>
                <w:sz w:val="24"/>
              </w:rPr>
              <w:t>polices.</w:t>
            </w:r>
          </w:p>
        </w:tc>
      </w:tr>
      <w:tr w:rsidR="001913F9" w14:paraId="5281C0E8" w14:textId="77777777">
        <w:trPr>
          <w:trHeight w:val="391"/>
        </w:trPr>
        <w:tc>
          <w:tcPr>
            <w:tcW w:w="10202" w:type="dxa"/>
            <w:shd w:val="clear" w:color="auto" w:fill="528135"/>
          </w:tcPr>
          <w:p w14:paraId="5EFAB1BE" w14:textId="77777777" w:rsidR="001913F9" w:rsidRDefault="00242E10">
            <w:pPr>
              <w:pStyle w:val="TableParagraph"/>
              <w:spacing w:line="292" w:lineRule="exact"/>
              <w:ind w:left="4240" w:right="4143"/>
              <w:jc w:val="center"/>
              <w:rPr>
                <w:b/>
                <w:sz w:val="24"/>
              </w:rPr>
            </w:pPr>
            <w:r>
              <w:rPr>
                <w:b/>
                <w:color w:val="FFFFFF"/>
                <w:spacing w:val="-2"/>
                <w:sz w:val="24"/>
              </w:rPr>
              <w:t>CONSIDERATIONS</w:t>
            </w:r>
          </w:p>
        </w:tc>
      </w:tr>
      <w:tr w:rsidR="001913F9" w14:paraId="406860C6" w14:textId="77777777">
        <w:trPr>
          <w:trHeight w:val="2636"/>
        </w:trPr>
        <w:tc>
          <w:tcPr>
            <w:tcW w:w="10202" w:type="dxa"/>
          </w:tcPr>
          <w:p w14:paraId="56D259EC" w14:textId="77777777" w:rsidR="001913F9" w:rsidRDefault="00242E10">
            <w:pPr>
              <w:pStyle w:val="TableParagraph"/>
              <w:spacing w:line="292" w:lineRule="exact"/>
              <w:ind w:left="88"/>
              <w:rPr>
                <w:b/>
                <w:sz w:val="24"/>
              </w:rPr>
            </w:pPr>
            <w:r>
              <w:rPr>
                <w:b/>
                <w:color w:val="333333"/>
                <w:sz w:val="24"/>
              </w:rPr>
              <w:t>SENDING</w:t>
            </w:r>
            <w:r>
              <w:rPr>
                <w:b/>
                <w:color w:val="333333"/>
                <w:spacing w:val="1"/>
                <w:sz w:val="24"/>
              </w:rPr>
              <w:t xml:space="preserve"> </w:t>
            </w:r>
            <w:r>
              <w:rPr>
                <w:b/>
                <w:color w:val="333333"/>
                <w:spacing w:val="-2"/>
                <w:sz w:val="24"/>
              </w:rPr>
              <w:t>DISTRICTS</w:t>
            </w:r>
          </w:p>
          <w:p w14:paraId="5ED0A42D" w14:textId="77777777" w:rsidR="001913F9" w:rsidRDefault="001913F9">
            <w:pPr>
              <w:pStyle w:val="TableParagraph"/>
              <w:spacing w:before="11"/>
              <w:ind w:left="0"/>
              <w:rPr>
                <w:b/>
                <w:sz w:val="23"/>
              </w:rPr>
            </w:pPr>
          </w:p>
          <w:p w14:paraId="05372C57" w14:textId="77777777" w:rsidR="001913F9" w:rsidRDefault="00242E10">
            <w:pPr>
              <w:pStyle w:val="TableParagraph"/>
              <w:spacing w:before="1"/>
              <w:ind w:left="88"/>
              <w:rPr>
                <w:b/>
                <w:sz w:val="24"/>
              </w:rPr>
            </w:pPr>
            <w:r>
              <w:rPr>
                <w:b/>
                <w:color w:val="333333"/>
                <w:sz w:val="24"/>
              </w:rPr>
              <w:t>Have</w:t>
            </w:r>
            <w:r>
              <w:rPr>
                <w:b/>
                <w:color w:val="333333"/>
                <w:spacing w:val="-2"/>
                <w:sz w:val="24"/>
              </w:rPr>
              <w:t xml:space="preserve"> </w:t>
            </w:r>
            <w:r>
              <w:rPr>
                <w:b/>
                <w:color w:val="333333"/>
                <w:sz w:val="24"/>
              </w:rPr>
              <w:t xml:space="preserve">the </w:t>
            </w:r>
            <w:r>
              <w:rPr>
                <w:b/>
                <w:color w:val="333333"/>
                <w:spacing w:val="-2"/>
                <w:sz w:val="24"/>
              </w:rPr>
              <w:t>facts.</w:t>
            </w:r>
          </w:p>
          <w:p w14:paraId="30ACBEDA" w14:textId="77777777" w:rsidR="001913F9" w:rsidRDefault="00242E10">
            <w:pPr>
              <w:pStyle w:val="TableParagraph"/>
              <w:numPr>
                <w:ilvl w:val="0"/>
                <w:numId w:val="9"/>
              </w:numPr>
              <w:tabs>
                <w:tab w:val="left" w:pos="727"/>
                <w:tab w:val="left" w:pos="728"/>
              </w:tabs>
              <w:ind w:right="487"/>
              <w:rPr>
                <w:sz w:val="24"/>
              </w:rPr>
            </w:pPr>
            <w:r>
              <w:rPr>
                <w:color w:val="212121"/>
                <w:sz w:val="24"/>
              </w:rPr>
              <w:t>Communicate</w:t>
            </w:r>
            <w:r>
              <w:rPr>
                <w:color w:val="212121"/>
                <w:spacing w:val="-5"/>
                <w:sz w:val="24"/>
              </w:rPr>
              <w:t xml:space="preserve"> </w:t>
            </w:r>
            <w:r>
              <w:rPr>
                <w:color w:val="212121"/>
                <w:sz w:val="24"/>
              </w:rPr>
              <w:t>with</w:t>
            </w:r>
            <w:r>
              <w:rPr>
                <w:color w:val="212121"/>
                <w:spacing w:val="-3"/>
                <w:sz w:val="24"/>
              </w:rPr>
              <w:t xml:space="preserve"> </w:t>
            </w:r>
            <w:r>
              <w:rPr>
                <w:color w:val="212121"/>
                <w:sz w:val="24"/>
              </w:rPr>
              <w:t>CVTE</w:t>
            </w:r>
            <w:r>
              <w:rPr>
                <w:color w:val="212121"/>
                <w:spacing w:val="-7"/>
                <w:sz w:val="24"/>
              </w:rPr>
              <w:t xml:space="preserve"> </w:t>
            </w:r>
            <w:r>
              <w:rPr>
                <w:color w:val="212121"/>
                <w:sz w:val="24"/>
              </w:rPr>
              <w:t>schools/programs</w:t>
            </w:r>
            <w:r>
              <w:rPr>
                <w:color w:val="212121"/>
                <w:spacing w:val="-4"/>
                <w:sz w:val="24"/>
              </w:rPr>
              <w:t xml:space="preserve"> </w:t>
            </w:r>
            <w:r>
              <w:rPr>
                <w:color w:val="212121"/>
                <w:sz w:val="24"/>
              </w:rPr>
              <w:t>regularly</w:t>
            </w:r>
            <w:r>
              <w:rPr>
                <w:color w:val="212121"/>
                <w:spacing w:val="-4"/>
                <w:sz w:val="24"/>
              </w:rPr>
              <w:t xml:space="preserve"> </w:t>
            </w:r>
            <w:r>
              <w:rPr>
                <w:color w:val="212121"/>
                <w:sz w:val="24"/>
              </w:rPr>
              <w:t>to</w:t>
            </w:r>
            <w:r>
              <w:rPr>
                <w:color w:val="212121"/>
                <w:spacing w:val="-3"/>
                <w:sz w:val="24"/>
              </w:rPr>
              <w:t xml:space="preserve"> </w:t>
            </w:r>
            <w:r>
              <w:rPr>
                <w:color w:val="212121"/>
                <w:sz w:val="24"/>
              </w:rPr>
              <w:t>stay</w:t>
            </w:r>
            <w:r>
              <w:rPr>
                <w:color w:val="212121"/>
                <w:spacing w:val="-5"/>
                <w:sz w:val="24"/>
              </w:rPr>
              <w:t xml:space="preserve"> </w:t>
            </w:r>
            <w:r>
              <w:rPr>
                <w:color w:val="212121"/>
                <w:sz w:val="24"/>
              </w:rPr>
              <w:t>informed</w:t>
            </w:r>
            <w:r>
              <w:rPr>
                <w:color w:val="212121"/>
                <w:spacing w:val="-4"/>
                <w:sz w:val="24"/>
              </w:rPr>
              <w:t xml:space="preserve"> </w:t>
            </w:r>
            <w:r>
              <w:rPr>
                <w:color w:val="212121"/>
                <w:sz w:val="24"/>
              </w:rPr>
              <w:t>on</w:t>
            </w:r>
            <w:r>
              <w:rPr>
                <w:color w:val="212121"/>
                <w:spacing w:val="-5"/>
                <w:sz w:val="24"/>
              </w:rPr>
              <w:t xml:space="preserve"> </w:t>
            </w:r>
            <w:r>
              <w:rPr>
                <w:color w:val="212121"/>
                <w:sz w:val="24"/>
              </w:rPr>
              <w:t>how</w:t>
            </w:r>
            <w:r>
              <w:rPr>
                <w:color w:val="212121"/>
                <w:spacing w:val="-2"/>
                <w:sz w:val="24"/>
              </w:rPr>
              <w:t xml:space="preserve"> </w:t>
            </w:r>
            <w:r>
              <w:rPr>
                <w:color w:val="212121"/>
                <w:sz w:val="24"/>
              </w:rPr>
              <w:t>your</w:t>
            </w:r>
            <w:r>
              <w:rPr>
                <w:color w:val="212121"/>
                <w:spacing w:val="-3"/>
                <w:sz w:val="24"/>
              </w:rPr>
              <w:t xml:space="preserve"> </w:t>
            </w:r>
            <w:r>
              <w:rPr>
                <w:color w:val="212121"/>
                <w:sz w:val="24"/>
              </w:rPr>
              <w:t>students might benefit from vocational technical education.</w:t>
            </w:r>
          </w:p>
          <w:p w14:paraId="6E228257" w14:textId="77777777" w:rsidR="001913F9" w:rsidRDefault="00242E10">
            <w:pPr>
              <w:pStyle w:val="TableParagraph"/>
              <w:numPr>
                <w:ilvl w:val="1"/>
                <w:numId w:val="9"/>
              </w:numPr>
              <w:tabs>
                <w:tab w:val="left" w:pos="1448"/>
              </w:tabs>
              <w:spacing w:line="298" w:lineRule="exact"/>
              <w:ind w:hanging="361"/>
              <w:rPr>
                <w:sz w:val="24"/>
              </w:rPr>
            </w:pPr>
            <w:r>
              <w:rPr>
                <w:color w:val="212121"/>
                <w:sz w:val="24"/>
              </w:rPr>
              <w:t>CVTE</w:t>
            </w:r>
            <w:r>
              <w:rPr>
                <w:color w:val="212121"/>
                <w:spacing w:val="-3"/>
                <w:sz w:val="24"/>
              </w:rPr>
              <w:t xml:space="preserve"> </w:t>
            </w:r>
            <w:r>
              <w:rPr>
                <w:color w:val="212121"/>
                <w:sz w:val="24"/>
              </w:rPr>
              <w:t>schools/programs</w:t>
            </w:r>
            <w:r>
              <w:rPr>
                <w:color w:val="212121"/>
                <w:spacing w:val="-3"/>
                <w:sz w:val="24"/>
              </w:rPr>
              <w:t xml:space="preserve"> </w:t>
            </w:r>
            <w:r>
              <w:rPr>
                <w:color w:val="212121"/>
                <w:sz w:val="24"/>
              </w:rPr>
              <w:t>prepare</w:t>
            </w:r>
            <w:r>
              <w:rPr>
                <w:color w:val="212121"/>
                <w:spacing w:val="-3"/>
                <w:sz w:val="24"/>
              </w:rPr>
              <w:t xml:space="preserve"> </w:t>
            </w:r>
            <w:r>
              <w:rPr>
                <w:color w:val="212121"/>
                <w:sz w:val="24"/>
              </w:rPr>
              <w:t>students</w:t>
            </w:r>
            <w:r>
              <w:rPr>
                <w:color w:val="212121"/>
                <w:spacing w:val="-3"/>
                <w:sz w:val="24"/>
              </w:rPr>
              <w:t xml:space="preserve"> </w:t>
            </w:r>
            <w:r>
              <w:rPr>
                <w:color w:val="212121"/>
                <w:sz w:val="24"/>
              </w:rPr>
              <w:t>for</w:t>
            </w:r>
            <w:r>
              <w:rPr>
                <w:color w:val="212121"/>
                <w:spacing w:val="-1"/>
                <w:sz w:val="24"/>
              </w:rPr>
              <w:t xml:space="preserve"> </w:t>
            </w:r>
            <w:r>
              <w:rPr>
                <w:color w:val="212121"/>
                <w:sz w:val="24"/>
              </w:rPr>
              <w:t>both</w:t>
            </w:r>
            <w:r>
              <w:rPr>
                <w:color w:val="212121"/>
                <w:spacing w:val="-3"/>
                <w:sz w:val="24"/>
              </w:rPr>
              <w:t xml:space="preserve"> </w:t>
            </w:r>
            <w:r>
              <w:rPr>
                <w:color w:val="212121"/>
                <w:sz w:val="24"/>
              </w:rPr>
              <w:t>higher</w:t>
            </w:r>
            <w:r>
              <w:rPr>
                <w:color w:val="212121"/>
                <w:spacing w:val="-5"/>
                <w:sz w:val="24"/>
              </w:rPr>
              <w:t xml:space="preserve"> </w:t>
            </w:r>
            <w:r>
              <w:rPr>
                <w:color w:val="212121"/>
                <w:sz w:val="24"/>
              </w:rPr>
              <w:t>education</w:t>
            </w:r>
            <w:r>
              <w:rPr>
                <w:color w:val="212121"/>
                <w:spacing w:val="-1"/>
                <w:sz w:val="24"/>
              </w:rPr>
              <w:t xml:space="preserve"> </w:t>
            </w:r>
            <w:r>
              <w:rPr>
                <w:color w:val="212121"/>
                <w:sz w:val="24"/>
              </w:rPr>
              <w:t>and</w:t>
            </w:r>
            <w:r>
              <w:rPr>
                <w:color w:val="212121"/>
                <w:spacing w:val="-4"/>
                <w:sz w:val="24"/>
              </w:rPr>
              <w:t xml:space="preserve"> </w:t>
            </w:r>
            <w:r>
              <w:rPr>
                <w:color w:val="212121"/>
                <w:spacing w:val="-2"/>
                <w:sz w:val="24"/>
              </w:rPr>
              <w:t>careers.</w:t>
            </w:r>
          </w:p>
          <w:p w14:paraId="3CEF38F2" w14:textId="77777777" w:rsidR="001913F9" w:rsidRDefault="00242E10">
            <w:pPr>
              <w:pStyle w:val="TableParagraph"/>
              <w:numPr>
                <w:ilvl w:val="1"/>
                <w:numId w:val="9"/>
              </w:numPr>
              <w:tabs>
                <w:tab w:val="left" w:pos="1448"/>
              </w:tabs>
              <w:spacing w:before="3" w:line="232" w:lineRule="auto"/>
              <w:ind w:right="65"/>
              <w:rPr>
                <w:sz w:val="24"/>
              </w:rPr>
            </w:pPr>
            <w:r>
              <w:rPr>
                <w:color w:val="212121"/>
                <w:sz w:val="24"/>
              </w:rPr>
              <w:t>CVTE</w:t>
            </w:r>
            <w:r>
              <w:rPr>
                <w:color w:val="212121"/>
                <w:spacing w:val="-2"/>
                <w:sz w:val="24"/>
              </w:rPr>
              <w:t xml:space="preserve"> </w:t>
            </w:r>
            <w:r>
              <w:rPr>
                <w:color w:val="212121"/>
                <w:sz w:val="24"/>
              </w:rPr>
              <w:t>schools/programs</w:t>
            </w:r>
            <w:r>
              <w:rPr>
                <w:color w:val="212121"/>
                <w:spacing w:val="-6"/>
                <w:sz w:val="24"/>
              </w:rPr>
              <w:t xml:space="preserve"> </w:t>
            </w:r>
            <w:r>
              <w:rPr>
                <w:color w:val="212121"/>
                <w:sz w:val="24"/>
              </w:rPr>
              <w:t>provide</w:t>
            </w:r>
            <w:r>
              <w:rPr>
                <w:color w:val="212121"/>
                <w:spacing w:val="-5"/>
                <w:sz w:val="24"/>
              </w:rPr>
              <w:t xml:space="preserve"> </w:t>
            </w:r>
            <w:r>
              <w:rPr>
                <w:color w:val="212121"/>
                <w:sz w:val="24"/>
              </w:rPr>
              <w:t>technical</w:t>
            </w:r>
            <w:r>
              <w:rPr>
                <w:color w:val="212121"/>
                <w:spacing w:val="-4"/>
                <w:sz w:val="24"/>
              </w:rPr>
              <w:t xml:space="preserve"> </w:t>
            </w:r>
            <w:r>
              <w:rPr>
                <w:color w:val="212121"/>
                <w:sz w:val="24"/>
              </w:rPr>
              <w:t>skills</w:t>
            </w:r>
            <w:r>
              <w:rPr>
                <w:color w:val="212121"/>
                <w:spacing w:val="-4"/>
                <w:sz w:val="24"/>
              </w:rPr>
              <w:t xml:space="preserve"> </w:t>
            </w:r>
            <w:r>
              <w:rPr>
                <w:color w:val="212121"/>
                <w:sz w:val="24"/>
              </w:rPr>
              <w:t>and</w:t>
            </w:r>
            <w:r>
              <w:rPr>
                <w:color w:val="212121"/>
                <w:spacing w:val="-3"/>
                <w:sz w:val="24"/>
              </w:rPr>
              <w:t xml:space="preserve"> </w:t>
            </w:r>
            <w:r>
              <w:rPr>
                <w:color w:val="212121"/>
                <w:sz w:val="24"/>
              </w:rPr>
              <w:t>knowledge</w:t>
            </w:r>
            <w:r>
              <w:rPr>
                <w:color w:val="212121"/>
                <w:spacing w:val="-6"/>
                <w:sz w:val="24"/>
              </w:rPr>
              <w:t xml:space="preserve"> </w:t>
            </w:r>
            <w:r>
              <w:rPr>
                <w:color w:val="212121"/>
                <w:sz w:val="24"/>
              </w:rPr>
              <w:t>that</w:t>
            </w:r>
            <w:r>
              <w:rPr>
                <w:color w:val="212121"/>
                <w:spacing w:val="-3"/>
                <w:sz w:val="24"/>
              </w:rPr>
              <w:t xml:space="preserve"> </w:t>
            </w:r>
            <w:r>
              <w:rPr>
                <w:color w:val="212121"/>
                <w:sz w:val="24"/>
              </w:rPr>
              <w:t>can</w:t>
            </w:r>
            <w:r>
              <w:rPr>
                <w:color w:val="212121"/>
                <w:spacing w:val="-3"/>
                <w:sz w:val="24"/>
              </w:rPr>
              <w:t xml:space="preserve"> </w:t>
            </w:r>
            <w:r>
              <w:rPr>
                <w:color w:val="212121"/>
                <w:sz w:val="24"/>
              </w:rPr>
              <w:t>set</w:t>
            </w:r>
            <w:r>
              <w:rPr>
                <w:color w:val="212121"/>
                <w:spacing w:val="-2"/>
                <w:sz w:val="24"/>
              </w:rPr>
              <w:t xml:space="preserve"> </w:t>
            </w:r>
            <w:r>
              <w:rPr>
                <w:color w:val="212121"/>
                <w:sz w:val="24"/>
              </w:rPr>
              <w:t>students</w:t>
            </w:r>
            <w:r>
              <w:rPr>
                <w:color w:val="212121"/>
                <w:spacing w:val="-4"/>
                <w:sz w:val="24"/>
              </w:rPr>
              <w:t xml:space="preserve"> </w:t>
            </w:r>
            <w:r>
              <w:rPr>
                <w:color w:val="212121"/>
                <w:sz w:val="24"/>
              </w:rPr>
              <w:t>on</w:t>
            </w:r>
            <w:r>
              <w:rPr>
                <w:color w:val="212121"/>
                <w:spacing w:val="-3"/>
                <w:sz w:val="24"/>
              </w:rPr>
              <w:t xml:space="preserve"> </w:t>
            </w:r>
            <w:r>
              <w:rPr>
                <w:color w:val="212121"/>
                <w:sz w:val="24"/>
              </w:rPr>
              <w:t>a range of career paths, including by providing a head start on professional licensure.</w:t>
            </w:r>
          </w:p>
        </w:tc>
      </w:tr>
    </w:tbl>
    <w:p w14:paraId="7F5562FE" w14:textId="77777777" w:rsidR="001913F9" w:rsidRDefault="001913F9">
      <w:pPr>
        <w:spacing w:line="232" w:lineRule="auto"/>
        <w:rPr>
          <w:sz w:val="24"/>
        </w:rPr>
        <w:sectPr w:rsidR="001913F9">
          <w:type w:val="continuous"/>
          <w:pgSz w:w="12240" w:h="15840"/>
          <w:pgMar w:top="1040" w:right="900" w:bottom="280" w:left="900" w:header="404" w:footer="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2"/>
      </w:tblGrid>
      <w:tr w:rsidR="001913F9" w14:paraId="33927D0D" w14:textId="77777777">
        <w:trPr>
          <w:trHeight w:val="1478"/>
        </w:trPr>
        <w:tc>
          <w:tcPr>
            <w:tcW w:w="10202" w:type="dxa"/>
            <w:tcBorders>
              <w:top w:val="nil"/>
            </w:tcBorders>
          </w:tcPr>
          <w:p w14:paraId="09C3AD07" w14:textId="77777777" w:rsidR="001913F9" w:rsidRDefault="00242E10">
            <w:pPr>
              <w:pStyle w:val="TableParagraph"/>
              <w:spacing w:line="292" w:lineRule="exact"/>
              <w:ind w:left="88"/>
              <w:rPr>
                <w:b/>
                <w:sz w:val="24"/>
              </w:rPr>
            </w:pPr>
            <w:r>
              <w:rPr>
                <w:b/>
                <w:sz w:val="24"/>
              </w:rPr>
              <w:lastRenderedPageBreak/>
              <w:t>Honor</w:t>
            </w:r>
            <w:r>
              <w:rPr>
                <w:b/>
                <w:spacing w:val="-1"/>
                <w:sz w:val="24"/>
              </w:rPr>
              <w:t xml:space="preserve"> </w:t>
            </w:r>
            <w:r>
              <w:rPr>
                <w:b/>
                <w:sz w:val="24"/>
              </w:rPr>
              <w:t>student</w:t>
            </w:r>
            <w:r>
              <w:rPr>
                <w:b/>
                <w:spacing w:val="1"/>
                <w:sz w:val="24"/>
              </w:rPr>
              <w:t xml:space="preserve"> </w:t>
            </w:r>
            <w:r>
              <w:rPr>
                <w:b/>
                <w:spacing w:val="-2"/>
                <w:sz w:val="24"/>
              </w:rPr>
              <w:t>agency.</w:t>
            </w:r>
          </w:p>
          <w:p w14:paraId="32D197AC" w14:textId="77777777" w:rsidR="001913F9" w:rsidRDefault="00242E10">
            <w:pPr>
              <w:pStyle w:val="TableParagraph"/>
              <w:numPr>
                <w:ilvl w:val="0"/>
                <w:numId w:val="8"/>
              </w:numPr>
              <w:tabs>
                <w:tab w:val="left" w:pos="727"/>
                <w:tab w:val="left" w:pos="728"/>
              </w:tabs>
              <w:spacing w:line="242" w:lineRule="auto"/>
              <w:ind w:right="197"/>
              <w:rPr>
                <w:sz w:val="24"/>
              </w:rPr>
            </w:pPr>
            <w:r>
              <w:rPr>
                <w:color w:val="212121"/>
                <w:sz w:val="24"/>
              </w:rPr>
              <w:t>Students</w:t>
            </w:r>
            <w:r>
              <w:rPr>
                <w:color w:val="212121"/>
                <w:spacing w:val="-3"/>
                <w:sz w:val="24"/>
              </w:rPr>
              <w:t xml:space="preserve"> </w:t>
            </w:r>
            <w:r>
              <w:rPr>
                <w:color w:val="212121"/>
                <w:sz w:val="24"/>
              </w:rPr>
              <w:t>and</w:t>
            </w:r>
            <w:r>
              <w:rPr>
                <w:color w:val="212121"/>
                <w:spacing w:val="-4"/>
                <w:sz w:val="24"/>
              </w:rPr>
              <w:t xml:space="preserve"> </w:t>
            </w:r>
            <w:r>
              <w:rPr>
                <w:color w:val="212121"/>
                <w:sz w:val="24"/>
              </w:rPr>
              <w:t>their</w:t>
            </w:r>
            <w:r>
              <w:rPr>
                <w:color w:val="212121"/>
                <w:spacing w:val="-4"/>
                <w:sz w:val="24"/>
              </w:rPr>
              <w:t xml:space="preserve"> </w:t>
            </w:r>
            <w:r>
              <w:rPr>
                <w:color w:val="212121"/>
                <w:sz w:val="24"/>
              </w:rPr>
              <w:t>families</w:t>
            </w:r>
            <w:r>
              <w:rPr>
                <w:color w:val="212121"/>
                <w:spacing w:val="-2"/>
                <w:sz w:val="24"/>
              </w:rPr>
              <w:t xml:space="preserve"> </w:t>
            </w:r>
            <w:r>
              <w:rPr>
                <w:color w:val="212121"/>
                <w:sz w:val="24"/>
              </w:rPr>
              <w:t>are</w:t>
            </w:r>
            <w:r>
              <w:rPr>
                <w:color w:val="212121"/>
                <w:spacing w:val="-4"/>
                <w:sz w:val="24"/>
              </w:rPr>
              <w:t xml:space="preserve"> </w:t>
            </w:r>
            <w:r>
              <w:rPr>
                <w:color w:val="212121"/>
                <w:sz w:val="24"/>
              </w:rPr>
              <w:t>best</w:t>
            </w:r>
            <w:r>
              <w:rPr>
                <w:color w:val="212121"/>
                <w:spacing w:val="-4"/>
                <w:sz w:val="24"/>
              </w:rPr>
              <w:t xml:space="preserve"> </w:t>
            </w:r>
            <w:r>
              <w:rPr>
                <w:color w:val="212121"/>
                <w:sz w:val="24"/>
              </w:rPr>
              <w:t>positioned</w:t>
            </w:r>
            <w:r>
              <w:rPr>
                <w:color w:val="212121"/>
                <w:spacing w:val="-3"/>
                <w:sz w:val="24"/>
              </w:rPr>
              <w:t xml:space="preserve"> </w:t>
            </w:r>
            <w:r>
              <w:rPr>
                <w:color w:val="212121"/>
                <w:sz w:val="24"/>
              </w:rPr>
              <w:t>to decide</w:t>
            </w:r>
            <w:r>
              <w:rPr>
                <w:color w:val="212121"/>
                <w:spacing w:val="-2"/>
                <w:sz w:val="24"/>
              </w:rPr>
              <w:t xml:space="preserve"> </w:t>
            </w:r>
            <w:r>
              <w:rPr>
                <w:color w:val="212121"/>
                <w:sz w:val="24"/>
              </w:rPr>
              <w:t>the</w:t>
            </w:r>
            <w:r>
              <w:rPr>
                <w:color w:val="212121"/>
                <w:spacing w:val="-5"/>
                <w:sz w:val="24"/>
              </w:rPr>
              <w:t xml:space="preserve"> </w:t>
            </w:r>
            <w:r>
              <w:rPr>
                <w:color w:val="212121"/>
                <w:sz w:val="24"/>
              </w:rPr>
              <w:t>educational</w:t>
            </w:r>
            <w:r>
              <w:rPr>
                <w:color w:val="212121"/>
                <w:spacing w:val="-5"/>
                <w:sz w:val="24"/>
              </w:rPr>
              <w:t xml:space="preserve"> </w:t>
            </w:r>
            <w:r>
              <w:rPr>
                <w:color w:val="212121"/>
                <w:sz w:val="24"/>
              </w:rPr>
              <w:t>option</w:t>
            </w:r>
            <w:r>
              <w:rPr>
                <w:color w:val="212121"/>
                <w:spacing w:val="-3"/>
                <w:sz w:val="24"/>
              </w:rPr>
              <w:t xml:space="preserve"> </w:t>
            </w:r>
            <w:r>
              <w:rPr>
                <w:color w:val="212121"/>
                <w:sz w:val="24"/>
              </w:rPr>
              <w:t>that</w:t>
            </w:r>
            <w:r>
              <w:rPr>
                <w:color w:val="212121"/>
                <w:spacing w:val="-2"/>
                <w:sz w:val="24"/>
              </w:rPr>
              <w:t xml:space="preserve"> </w:t>
            </w:r>
            <w:r>
              <w:rPr>
                <w:color w:val="212121"/>
                <w:sz w:val="24"/>
              </w:rPr>
              <w:t>is</w:t>
            </w:r>
            <w:r>
              <w:rPr>
                <w:color w:val="212121"/>
                <w:spacing w:val="-5"/>
                <w:sz w:val="24"/>
              </w:rPr>
              <w:t xml:space="preserve"> </w:t>
            </w:r>
            <w:r>
              <w:rPr>
                <w:color w:val="212121"/>
                <w:sz w:val="24"/>
              </w:rPr>
              <w:t>best</w:t>
            </w:r>
            <w:r>
              <w:rPr>
                <w:color w:val="212121"/>
                <w:spacing w:val="-4"/>
                <w:sz w:val="24"/>
              </w:rPr>
              <w:t xml:space="preserve"> </w:t>
            </w:r>
            <w:r>
              <w:rPr>
                <w:color w:val="212121"/>
                <w:sz w:val="24"/>
              </w:rPr>
              <w:t xml:space="preserve">for </w:t>
            </w:r>
            <w:r>
              <w:rPr>
                <w:color w:val="212121"/>
                <w:spacing w:val="-2"/>
                <w:sz w:val="24"/>
              </w:rPr>
              <w:t>them.</w:t>
            </w:r>
          </w:p>
          <w:p w14:paraId="2DB468D1" w14:textId="77777777" w:rsidR="001913F9" w:rsidRDefault="00242E10">
            <w:pPr>
              <w:pStyle w:val="TableParagraph"/>
              <w:numPr>
                <w:ilvl w:val="1"/>
                <w:numId w:val="8"/>
              </w:numPr>
              <w:tabs>
                <w:tab w:val="left" w:pos="1448"/>
              </w:tabs>
              <w:spacing w:line="293" w:lineRule="exact"/>
              <w:ind w:hanging="361"/>
              <w:rPr>
                <w:sz w:val="24"/>
              </w:rPr>
            </w:pPr>
            <w:r>
              <w:rPr>
                <w:color w:val="212121"/>
                <w:sz w:val="24"/>
              </w:rPr>
              <w:t>School</w:t>
            </w:r>
            <w:r>
              <w:rPr>
                <w:color w:val="212121"/>
                <w:spacing w:val="-4"/>
                <w:sz w:val="24"/>
              </w:rPr>
              <w:t xml:space="preserve"> </w:t>
            </w:r>
            <w:r>
              <w:rPr>
                <w:color w:val="212121"/>
                <w:sz w:val="24"/>
              </w:rPr>
              <w:t>staff</w:t>
            </w:r>
            <w:r>
              <w:rPr>
                <w:color w:val="212121"/>
                <w:spacing w:val="-3"/>
                <w:sz w:val="24"/>
              </w:rPr>
              <w:t xml:space="preserve"> </w:t>
            </w:r>
            <w:r>
              <w:rPr>
                <w:color w:val="212121"/>
                <w:sz w:val="24"/>
              </w:rPr>
              <w:t>(teachers,</w:t>
            </w:r>
            <w:r>
              <w:rPr>
                <w:color w:val="212121"/>
                <w:spacing w:val="-4"/>
                <w:sz w:val="24"/>
              </w:rPr>
              <w:t xml:space="preserve"> </w:t>
            </w:r>
            <w:r>
              <w:rPr>
                <w:color w:val="212121"/>
                <w:sz w:val="24"/>
              </w:rPr>
              <w:t>guidance</w:t>
            </w:r>
            <w:r>
              <w:rPr>
                <w:color w:val="212121"/>
                <w:spacing w:val="-3"/>
                <w:sz w:val="24"/>
              </w:rPr>
              <w:t xml:space="preserve"> </w:t>
            </w:r>
            <w:r>
              <w:rPr>
                <w:color w:val="212121"/>
                <w:sz w:val="24"/>
              </w:rPr>
              <w:t>counselors)</w:t>
            </w:r>
            <w:r>
              <w:rPr>
                <w:color w:val="212121"/>
                <w:spacing w:val="-5"/>
                <w:sz w:val="24"/>
              </w:rPr>
              <w:t xml:space="preserve"> </w:t>
            </w:r>
            <w:r>
              <w:rPr>
                <w:color w:val="212121"/>
                <w:sz w:val="24"/>
              </w:rPr>
              <w:t>are</w:t>
            </w:r>
            <w:r>
              <w:rPr>
                <w:color w:val="212121"/>
                <w:spacing w:val="-5"/>
                <w:sz w:val="24"/>
              </w:rPr>
              <w:t xml:space="preserve"> </w:t>
            </w:r>
            <w:r>
              <w:rPr>
                <w:color w:val="212121"/>
                <w:sz w:val="24"/>
              </w:rPr>
              <w:t>there</w:t>
            </w:r>
            <w:r>
              <w:rPr>
                <w:color w:val="212121"/>
                <w:spacing w:val="-5"/>
                <w:sz w:val="24"/>
              </w:rPr>
              <w:t xml:space="preserve"> </w:t>
            </w:r>
            <w:r>
              <w:rPr>
                <w:color w:val="212121"/>
                <w:sz w:val="24"/>
              </w:rPr>
              <w:t>to</w:t>
            </w:r>
            <w:r>
              <w:rPr>
                <w:color w:val="212121"/>
                <w:spacing w:val="-4"/>
                <w:sz w:val="24"/>
              </w:rPr>
              <w:t xml:space="preserve"> </w:t>
            </w:r>
            <w:r>
              <w:rPr>
                <w:color w:val="212121"/>
                <w:sz w:val="24"/>
              </w:rPr>
              <w:t>provide</w:t>
            </w:r>
            <w:r>
              <w:rPr>
                <w:color w:val="212121"/>
                <w:spacing w:val="-3"/>
                <w:sz w:val="24"/>
              </w:rPr>
              <w:t xml:space="preserve"> </w:t>
            </w:r>
            <w:r>
              <w:rPr>
                <w:color w:val="212121"/>
                <w:sz w:val="24"/>
              </w:rPr>
              <w:t>information</w:t>
            </w:r>
            <w:r>
              <w:rPr>
                <w:color w:val="212121"/>
                <w:spacing w:val="-2"/>
                <w:sz w:val="24"/>
              </w:rPr>
              <w:t xml:space="preserve"> </w:t>
            </w:r>
            <w:r>
              <w:rPr>
                <w:color w:val="212121"/>
                <w:spacing w:val="-5"/>
                <w:sz w:val="24"/>
              </w:rPr>
              <w:t>and</w:t>
            </w:r>
          </w:p>
          <w:p w14:paraId="7D25F0C4" w14:textId="77777777" w:rsidR="001913F9" w:rsidRDefault="00242E10">
            <w:pPr>
              <w:pStyle w:val="TableParagraph"/>
              <w:spacing w:line="269" w:lineRule="exact"/>
              <w:ind w:left="1447"/>
              <w:rPr>
                <w:sz w:val="24"/>
              </w:rPr>
            </w:pPr>
            <w:r>
              <w:rPr>
                <w:color w:val="212121"/>
                <w:sz w:val="24"/>
              </w:rPr>
              <w:t>support</w:t>
            </w:r>
            <w:r>
              <w:rPr>
                <w:color w:val="212121"/>
                <w:spacing w:val="-2"/>
                <w:sz w:val="24"/>
              </w:rPr>
              <w:t xml:space="preserve"> </w:t>
            </w:r>
            <w:r>
              <w:rPr>
                <w:color w:val="212121"/>
                <w:sz w:val="24"/>
              </w:rPr>
              <w:t>to</w:t>
            </w:r>
            <w:r>
              <w:rPr>
                <w:color w:val="212121"/>
                <w:spacing w:val="-3"/>
                <w:sz w:val="24"/>
              </w:rPr>
              <w:t xml:space="preserve"> </w:t>
            </w:r>
            <w:r>
              <w:rPr>
                <w:b/>
                <w:color w:val="212121"/>
                <w:sz w:val="24"/>
              </w:rPr>
              <w:t>all</w:t>
            </w:r>
            <w:r>
              <w:rPr>
                <w:b/>
                <w:color w:val="212121"/>
                <w:spacing w:val="-2"/>
                <w:sz w:val="24"/>
              </w:rPr>
              <w:t xml:space="preserve"> </w:t>
            </w:r>
            <w:r>
              <w:rPr>
                <w:color w:val="212121"/>
                <w:spacing w:val="-2"/>
                <w:sz w:val="24"/>
              </w:rPr>
              <w:t>students.</w:t>
            </w:r>
          </w:p>
        </w:tc>
      </w:tr>
      <w:tr w:rsidR="001913F9" w14:paraId="61D75FA0" w14:textId="77777777">
        <w:trPr>
          <w:trHeight w:val="10256"/>
        </w:trPr>
        <w:tc>
          <w:tcPr>
            <w:tcW w:w="10202" w:type="dxa"/>
          </w:tcPr>
          <w:p w14:paraId="15D41A4A" w14:textId="77777777" w:rsidR="001913F9" w:rsidRDefault="00242E10">
            <w:pPr>
              <w:pStyle w:val="TableParagraph"/>
              <w:spacing w:line="292" w:lineRule="exact"/>
              <w:ind w:left="88"/>
              <w:rPr>
                <w:b/>
                <w:sz w:val="24"/>
              </w:rPr>
            </w:pPr>
            <w:r>
              <w:rPr>
                <w:b/>
                <w:color w:val="333333"/>
                <w:sz w:val="24"/>
              </w:rPr>
              <w:t>RECEIVING</w:t>
            </w:r>
            <w:r>
              <w:rPr>
                <w:b/>
                <w:color w:val="333333"/>
                <w:spacing w:val="-4"/>
                <w:sz w:val="24"/>
              </w:rPr>
              <w:t xml:space="preserve"> </w:t>
            </w:r>
            <w:r>
              <w:rPr>
                <w:b/>
                <w:color w:val="333333"/>
                <w:spacing w:val="-2"/>
                <w:sz w:val="24"/>
              </w:rPr>
              <w:t>DISTRICTS</w:t>
            </w:r>
          </w:p>
          <w:p w14:paraId="05015610" w14:textId="77777777" w:rsidR="001913F9" w:rsidRDefault="001913F9">
            <w:pPr>
              <w:pStyle w:val="TableParagraph"/>
              <w:spacing w:before="11"/>
              <w:ind w:left="0"/>
              <w:rPr>
                <w:b/>
                <w:sz w:val="23"/>
              </w:rPr>
            </w:pPr>
          </w:p>
          <w:p w14:paraId="1F4F5ABD" w14:textId="77777777" w:rsidR="001913F9" w:rsidRDefault="00242E10">
            <w:pPr>
              <w:pStyle w:val="TableParagraph"/>
              <w:spacing w:before="1"/>
              <w:ind w:left="88"/>
              <w:rPr>
                <w:b/>
                <w:sz w:val="24"/>
              </w:rPr>
            </w:pPr>
            <w:r>
              <w:rPr>
                <w:b/>
                <w:sz w:val="24"/>
              </w:rPr>
              <w:t>Know</w:t>
            </w:r>
            <w:r>
              <w:rPr>
                <w:b/>
                <w:spacing w:val="-5"/>
                <w:sz w:val="24"/>
              </w:rPr>
              <w:t xml:space="preserve"> </w:t>
            </w:r>
            <w:r>
              <w:rPr>
                <w:b/>
                <w:sz w:val="24"/>
              </w:rPr>
              <w:t>your</w:t>
            </w:r>
            <w:r>
              <w:rPr>
                <w:b/>
                <w:spacing w:val="-2"/>
                <w:sz w:val="24"/>
              </w:rPr>
              <w:t xml:space="preserve"> </w:t>
            </w:r>
            <w:r>
              <w:rPr>
                <w:b/>
                <w:sz w:val="24"/>
              </w:rPr>
              <w:t>community</w:t>
            </w:r>
            <w:r>
              <w:rPr>
                <w:b/>
                <w:spacing w:val="-3"/>
                <w:sz w:val="24"/>
              </w:rPr>
              <w:t xml:space="preserve"> </w:t>
            </w:r>
            <w:r>
              <w:rPr>
                <w:b/>
                <w:sz w:val="24"/>
              </w:rPr>
              <w:t>and</w:t>
            </w:r>
            <w:r>
              <w:rPr>
                <w:b/>
                <w:spacing w:val="-1"/>
                <w:sz w:val="24"/>
              </w:rPr>
              <w:t xml:space="preserve"> </w:t>
            </w:r>
            <w:r>
              <w:rPr>
                <w:b/>
                <w:sz w:val="24"/>
              </w:rPr>
              <w:t>the</w:t>
            </w:r>
            <w:r>
              <w:rPr>
                <w:b/>
                <w:spacing w:val="-3"/>
                <w:sz w:val="24"/>
              </w:rPr>
              <w:t xml:space="preserve"> </w:t>
            </w:r>
            <w:r>
              <w:rPr>
                <w:b/>
                <w:sz w:val="24"/>
              </w:rPr>
              <w:t>students</w:t>
            </w:r>
            <w:r>
              <w:rPr>
                <w:b/>
                <w:spacing w:val="-3"/>
                <w:sz w:val="24"/>
              </w:rPr>
              <w:t xml:space="preserve"> </w:t>
            </w:r>
            <w:r>
              <w:rPr>
                <w:b/>
                <w:sz w:val="24"/>
              </w:rPr>
              <w:t>you</w:t>
            </w:r>
            <w:r>
              <w:rPr>
                <w:b/>
                <w:spacing w:val="-1"/>
                <w:sz w:val="24"/>
              </w:rPr>
              <w:t xml:space="preserve"> </w:t>
            </w:r>
            <w:r>
              <w:rPr>
                <w:b/>
                <w:sz w:val="24"/>
              </w:rPr>
              <w:t>are</w:t>
            </w:r>
            <w:r>
              <w:rPr>
                <w:b/>
                <w:spacing w:val="-4"/>
                <w:sz w:val="24"/>
              </w:rPr>
              <w:t xml:space="preserve"> </w:t>
            </w:r>
            <w:r>
              <w:rPr>
                <w:b/>
                <w:spacing w:val="-2"/>
                <w:sz w:val="24"/>
              </w:rPr>
              <w:t>serving.</w:t>
            </w:r>
          </w:p>
          <w:p w14:paraId="4258BD9B" w14:textId="77777777" w:rsidR="001913F9" w:rsidRDefault="00242E10">
            <w:pPr>
              <w:pStyle w:val="TableParagraph"/>
              <w:numPr>
                <w:ilvl w:val="0"/>
                <w:numId w:val="7"/>
              </w:numPr>
              <w:tabs>
                <w:tab w:val="left" w:pos="727"/>
                <w:tab w:val="left" w:pos="728"/>
              </w:tabs>
              <w:spacing w:before="2"/>
              <w:ind w:hanging="361"/>
              <w:rPr>
                <w:sz w:val="24"/>
              </w:rPr>
            </w:pPr>
            <w:r>
              <w:rPr>
                <w:color w:val="212121"/>
                <w:sz w:val="24"/>
              </w:rPr>
              <w:t>Knowledge</w:t>
            </w:r>
            <w:r>
              <w:rPr>
                <w:color w:val="212121"/>
                <w:spacing w:val="-6"/>
                <w:sz w:val="24"/>
              </w:rPr>
              <w:t xml:space="preserve"> </w:t>
            </w:r>
            <w:r>
              <w:rPr>
                <w:color w:val="212121"/>
                <w:sz w:val="24"/>
              </w:rPr>
              <w:t>of</w:t>
            </w:r>
            <w:r>
              <w:rPr>
                <w:color w:val="212121"/>
                <w:spacing w:val="-3"/>
                <w:sz w:val="24"/>
              </w:rPr>
              <w:t xml:space="preserve"> </w:t>
            </w:r>
            <w:r>
              <w:rPr>
                <w:color w:val="212121"/>
                <w:sz w:val="24"/>
              </w:rPr>
              <w:t>your</w:t>
            </w:r>
            <w:r>
              <w:rPr>
                <w:color w:val="212121"/>
                <w:spacing w:val="-4"/>
                <w:sz w:val="24"/>
              </w:rPr>
              <w:t xml:space="preserve"> </w:t>
            </w:r>
            <w:r>
              <w:rPr>
                <w:color w:val="212121"/>
                <w:sz w:val="24"/>
              </w:rPr>
              <w:t>school community’s</w:t>
            </w:r>
            <w:r>
              <w:rPr>
                <w:color w:val="212121"/>
                <w:spacing w:val="-2"/>
                <w:sz w:val="24"/>
              </w:rPr>
              <w:t xml:space="preserve"> </w:t>
            </w:r>
            <w:r>
              <w:rPr>
                <w:color w:val="212121"/>
                <w:sz w:val="24"/>
              </w:rPr>
              <w:t>demographics</w:t>
            </w:r>
            <w:r>
              <w:rPr>
                <w:color w:val="212121"/>
                <w:spacing w:val="-2"/>
                <w:sz w:val="24"/>
              </w:rPr>
              <w:t xml:space="preserve"> </w:t>
            </w:r>
            <w:r>
              <w:rPr>
                <w:color w:val="212121"/>
                <w:sz w:val="24"/>
              </w:rPr>
              <w:t>is</w:t>
            </w:r>
            <w:r>
              <w:rPr>
                <w:color w:val="212121"/>
                <w:spacing w:val="-3"/>
                <w:sz w:val="24"/>
              </w:rPr>
              <w:t xml:space="preserve"> </w:t>
            </w:r>
            <w:r>
              <w:rPr>
                <w:color w:val="212121"/>
                <w:sz w:val="24"/>
              </w:rPr>
              <w:t>essential</w:t>
            </w:r>
            <w:r>
              <w:rPr>
                <w:color w:val="212121"/>
                <w:spacing w:val="-3"/>
                <w:sz w:val="24"/>
              </w:rPr>
              <w:t xml:space="preserve"> </w:t>
            </w:r>
            <w:r>
              <w:rPr>
                <w:color w:val="212121"/>
                <w:sz w:val="24"/>
              </w:rPr>
              <w:t>to</w:t>
            </w:r>
            <w:r>
              <w:rPr>
                <w:color w:val="212121"/>
                <w:spacing w:val="-3"/>
                <w:sz w:val="24"/>
              </w:rPr>
              <w:t xml:space="preserve"> </w:t>
            </w:r>
            <w:r>
              <w:rPr>
                <w:color w:val="212121"/>
                <w:sz w:val="24"/>
              </w:rPr>
              <w:t>providing</w:t>
            </w:r>
            <w:r>
              <w:rPr>
                <w:color w:val="212121"/>
                <w:spacing w:val="-1"/>
                <w:sz w:val="24"/>
              </w:rPr>
              <w:t xml:space="preserve"> </w:t>
            </w:r>
            <w:r>
              <w:rPr>
                <w:color w:val="212121"/>
                <w:spacing w:val="-2"/>
                <w:sz w:val="24"/>
              </w:rPr>
              <w:t>information.</w:t>
            </w:r>
          </w:p>
          <w:p w14:paraId="616EBEF2" w14:textId="77777777" w:rsidR="001913F9" w:rsidRDefault="00242E10">
            <w:pPr>
              <w:pStyle w:val="TableParagraph"/>
              <w:numPr>
                <w:ilvl w:val="0"/>
                <w:numId w:val="7"/>
              </w:numPr>
              <w:tabs>
                <w:tab w:val="left" w:pos="727"/>
                <w:tab w:val="left" w:pos="728"/>
              </w:tabs>
              <w:ind w:right="530"/>
              <w:rPr>
                <w:sz w:val="24"/>
              </w:rPr>
            </w:pPr>
            <w:r>
              <w:rPr>
                <w:color w:val="212121"/>
                <w:sz w:val="24"/>
              </w:rPr>
              <w:t>Regularly</w:t>
            </w:r>
            <w:r>
              <w:rPr>
                <w:color w:val="212121"/>
                <w:spacing w:val="-3"/>
                <w:sz w:val="24"/>
              </w:rPr>
              <w:t xml:space="preserve"> </w:t>
            </w:r>
            <w:r>
              <w:rPr>
                <w:color w:val="212121"/>
                <w:sz w:val="24"/>
              </w:rPr>
              <w:t>sending</w:t>
            </w:r>
            <w:r>
              <w:rPr>
                <w:color w:val="212121"/>
                <w:spacing w:val="-5"/>
                <w:sz w:val="24"/>
              </w:rPr>
              <w:t xml:space="preserve"> </w:t>
            </w:r>
            <w:r>
              <w:rPr>
                <w:color w:val="212121"/>
                <w:sz w:val="24"/>
              </w:rPr>
              <w:t>out</w:t>
            </w:r>
            <w:r>
              <w:rPr>
                <w:color w:val="212121"/>
                <w:spacing w:val="-4"/>
                <w:sz w:val="24"/>
              </w:rPr>
              <w:t xml:space="preserve"> </w:t>
            </w:r>
            <w:r>
              <w:rPr>
                <w:color w:val="212121"/>
                <w:sz w:val="24"/>
              </w:rPr>
              <w:t>home</w:t>
            </w:r>
            <w:r>
              <w:rPr>
                <w:color w:val="212121"/>
                <w:spacing w:val="-2"/>
                <w:sz w:val="24"/>
              </w:rPr>
              <w:t xml:space="preserve"> </w:t>
            </w:r>
            <w:r>
              <w:rPr>
                <w:color w:val="212121"/>
                <w:sz w:val="24"/>
              </w:rPr>
              <w:t>language</w:t>
            </w:r>
            <w:r>
              <w:rPr>
                <w:color w:val="212121"/>
                <w:spacing w:val="-2"/>
                <w:sz w:val="24"/>
              </w:rPr>
              <w:t xml:space="preserve"> </w:t>
            </w:r>
            <w:r>
              <w:rPr>
                <w:color w:val="212121"/>
                <w:sz w:val="24"/>
              </w:rPr>
              <w:t>surveys</w:t>
            </w:r>
            <w:r>
              <w:rPr>
                <w:color w:val="212121"/>
                <w:spacing w:val="-3"/>
                <w:sz w:val="24"/>
              </w:rPr>
              <w:t xml:space="preserve"> </w:t>
            </w:r>
            <w:r>
              <w:rPr>
                <w:color w:val="212121"/>
                <w:sz w:val="24"/>
              </w:rPr>
              <w:t>is</w:t>
            </w:r>
            <w:r>
              <w:rPr>
                <w:color w:val="212121"/>
                <w:spacing w:val="-3"/>
                <w:sz w:val="24"/>
              </w:rPr>
              <w:t xml:space="preserve"> </w:t>
            </w:r>
            <w:r>
              <w:rPr>
                <w:color w:val="212121"/>
                <w:sz w:val="24"/>
              </w:rPr>
              <w:t>an</w:t>
            </w:r>
            <w:r>
              <w:rPr>
                <w:color w:val="212121"/>
                <w:spacing w:val="-2"/>
                <w:sz w:val="24"/>
              </w:rPr>
              <w:t xml:space="preserve"> </w:t>
            </w:r>
            <w:r>
              <w:rPr>
                <w:color w:val="212121"/>
                <w:sz w:val="24"/>
              </w:rPr>
              <w:t>excellent</w:t>
            </w:r>
            <w:r>
              <w:rPr>
                <w:color w:val="212121"/>
                <w:spacing w:val="-4"/>
                <w:sz w:val="24"/>
              </w:rPr>
              <w:t xml:space="preserve"> </w:t>
            </w:r>
            <w:r>
              <w:rPr>
                <w:color w:val="212121"/>
                <w:sz w:val="24"/>
              </w:rPr>
              <w:t>way</w:t>
            </w:r>
            <w:r>
              <w:rPr>
                <w:color w:val="212121"/>
                <w:spacing w:val="-5"/>
                <w:sz w:val="24"/>
              </w:rPr>
              <w:t xml:space="preserve"> </w:t>
            </w:r>
            <w:r>
              <w:rPr>
                <w:color w:val="212121"/>
                <w:sz w:val="24"/>
              </w:rPr>
              <w:t>to</w:t>
            </w:r>
            <w:r>
              <w:rPr>
                <w:color w:val="212121"/>
                <w:spacing w:val="-4"/>
                <w:sz w:val="24"/>
              </w:rPr>
              <w:t xml:space="preserve"> </w:t>
            </w:r>
            <w:r>
              <w:rPr>
                <w:color w:val="212121"/>
                <w:sz w:val="24"/>
              </w:rPr>
              <w:t>help</w:t>
            </w:r>
            <w:r>
              <w:rPr>
                <w:color w:val="212121"/>
                <w:spacing w:val="-6"/>
                <w:sz w:val="24"/>
              </w:rPr>
              <w:t xml:space="preserve"> </w:t>
            </w:r>
            <w:r>
              <w:rPr>
                <w:color w:val="212121"/>
                <w:sz w:val="24"/>
              </w:rPr>
              <w:t>make</w:t>
            </w:r>
            <w:r>
              <w:rPr>
                <w:color w:val="212121"/>
                <w:spacing w:val="-2"/>
                <w:sz w:val="24"/>
              </w:rPr>
              <w:t xml:space="preserve"> </w:t>
            </w:r>
            <w:r>
              <w:rPr>
                <w:color w:val="212121"/>
                <w:sz w:val="24"/>
              </w:rPr>
              <w:t>sure</w:t>
            </w:r>
            <w:r>
              <w:rPr>
                <w:color w:val="212121"/>
                <w:spacing w:val="-2"/>
                <w:sz w:val="24"/>
              </w:rPr>
              <w:t xml:space="preserve"> </w:t>
            </w:r>
            <w:r>
              <w:rPr>
                <w:color w:val="212121"/>
                <w:sz w:val="24"/>
              </w:rPr>
              <w:t>you</w:t>
            </w:r>
            <w:r>
              <w:rPr>
                <w:color w:val="212121"/>
                <w:spacing w:val="-2"/>
                <w:sz w:val="24"/>
              </w:rPr>
              <w:t xml:space="preserve"> </w:t>
            </w:r>
            <w:r>
              <w:rPr>
                <w:color w:val="212121"/>
                <w:sz w:val="24"/>
              </w:rPr>
              <w:t>are reaching all families.</w:t>
            </w:r>
          </w:p>
          <w:p w14:paraId="70A0295F" w14:textId="77777777" w:rsidR="001913F9" w:rsidRDefault="00242E10">
            <w:pPr>
              <w:pStyle w:val="TableParagraph"/>
              <w:numPr>
                <w:ilvl w:val="0"/>
                <w:numId w:val="7"/>
              </w:numPr>
              <w:tabs>
                <w:tab w:val="left" w:pos="727"/>
                <w:tab w:val="left" w:pos="728"/>
              </w:tabs>
              <w:ind w:right="292"/>
              <w:rPr>
                <w:sz w:val="24"/>
              </w:rPr>
            </w:pPr>
            <w:r>
              <w:rPr>
                <w:color w:val="212121"/>
                <w:sz w:val="24"/>
              </w:rPr>
              <w:t>Make</w:t>
            </w:r>
            <w:r>
              <w:rPr>
                <w:color w:val="212121"/>
                <w:spacing w:val="-2"/>
                <w:sz w:val="24"/>
              </w:rPr>
              <w:t xml:space="preserve"> </w:t>
            </w:r>
            <w:r>
              <w:rPr>
                <w:color w:val="212121"/>
                <w:sz w:val="24"/>
              </w:rPr>
              <w:t>sure</w:t>
            </w:r>
            <w:r>
              <w:rPr>
                <w:color w:val="212121"/>
                <w:spacing w:val="-4"/>
                <w:sz w:val="24"/>
              </w:rPr>
              <w:t xml:space="preserve"> </w:t>
            </w:r>
            <w:r>
              <w:rPr>
                <w:color w:val="212121"/>
                <w:sz w:val="24"/>
              </w:rPr>
              <w:t>that</w:t>
            </w:r>
            <w:r>
              <w:rPr>
                <w:color w:val="212121"/>
                <w:spacing w:val="-4"/>
                <w:sz w:val="24"/>
              </w:rPr>
              <w:t xml:space="preserve"> </w:t>
            </w:r>
            <w:r>
              <w:rPr>
                <w:color w:val="212121"/>
                <w:sz w:val="24"/>
              </w:rPr>
              <w:t>materials</w:t>
            </w:r>
            <w:r>
              <w:rPr>
                <w:color w:val="212121"/>
                <w:spacing w:val="-5"/>
                <w:sz w:val="24"/>
              </w:rPr>
              <w:t xml:space="preserve"> </w:t>
            </w:r>
            <w:r>
              <w:rPr>
                <w:color w:val="212121"/>
                <w:sz w:val="24"/>
              </w:rPr>
              <w:t>you</w:t>
            </w:r>
            <w:r>
              <w:rPr>
                <w:color w:val="212121"/>
                <w:spacing w:val="-4"/>
                <w:sz w:val="24"/>
              </w:rPr>
              <w:t xml:space="preserve"> </w:t>
            </w:r>
            <w:r>
              <w:rPr>
                <w:color w:val="212121"/>
                <w:sz w:val="24"/>
              </w:rPr>
              <w:t>provide</w:t>
            </w:r>
            <w:r>
              <w:rPr>
                <w:color w:val="212121"/>
                <w:spacing w:val="-2"/>
                <w:sz w:val="24"/>
              </w:rPr>
              <w:t xml:space="preserve"> </w:t>
            </w:r>
            <w:r>
              <w:rPr>
                <w:color w:val="212121"/>
                <w:sz w:val="24"/>
              </w:rPr>
              <w:t>are</w:t>
            </w:r>
            <w:r>
              <w:rPr>
                <w:color w:val="212121"/>
                <w:spacing w:val="-2"/>
                <w:sz w:val="24"/>
              </w:rPr>
              <w:t xml:space="preserve"> </w:t>
            </w:r>
            <w:r>
              <w:rPr>
                <w:color w:val="212121"/>
                <w:sz w:val="24"/>
              </w:rPr>
              <w:t>accessible</w:t>
            </w:r>
            <w:r>
              <w:rPr>
                <w:color w:val="212121"/>
                <w:spacing w:val="-2"/>
                <w:sz w:val="24"/>
              </w:rPr>
              <w:t xml:space="preserve"> </w:t>
            </w:r>
            <w:r>
              <w:rPr>
                <w:color w:val="212121"/>
                <w:sz w:val="24"/>
              </w:rPr>
              <w:t>to</w:t>
            </w:r>
            <w:r>
              <w:rPr>
                <w:color w:val="212121"/>
                <w:spacing w:val="-1"/>
                <w:sz w:val="24"/>
              </w:rPr>
              <w:t xml:space="preserve"> </w:t>
            </w:r>
            <w:r>
              <w:rPr>
                <w:color w:val="212121"/>
                <w:sz w:val="24"/>
              </w:rPr>
              <w:t>all</w:t>
            </w:r>
            <w:r>
              <w:rPr>
                <w:color w:val="212121"/>
                <w:spacing w:val="-3"/>
                <w:sz w:val="24"/>
              </w:rPr>
              <w:t xml:space="preserve"> </w:t>
            </w:r>
            <w:r>
              <w:rPr>
                <w:color w:val="212121"/>
                <w:sz w:val="24"/>
              </w:rPr>
              <w:t>interested</w:t>
            </w:r>
            <w:r>
              <w:rPr>
                <w:color w:val="212121"/>
                <w:spacing w:val="-3"/>
                <w:sz w:val="24"/>
              </w:rPr>
              <w:t xml:space="preserve"> </w:t>
            </w:r>
            <w:r>
              <w:rPr>
                <w:color w:val="212121"/>
                <w:sz w:val="24"/>
              </w:rPr>
              <w:t>students,</w:t>
            </w:r>
            <w:r>
              <w:rPr>
                <w:color w:val="212121"/>
                <w:spacing w:val="-4"/>
                <w:sz w:val="24"/>
              </w:rPr>
              <w:t xml:space="preserve"> </w:t>
            </w:r>
            <w:r>
              <w:rPr>
                <w:color w:val="212121"/>
                <w:sz w:val="24"/>
              </w:rPr>
              <w:t>including</w:t>
            </w:r>
            <w:r>
              <w:rPr>
                <w:color w:val="212121"/>
                <w:spacing w:val="-5"/>
                <w:sz w:val="24"/>
              </w:rPr>
              <w:t xml:space="preserve"> </w:t>
            </w:r>
            <w:r>
              <w:rPr>
                <w:color w:val="212121"/>
                <w:sz w:val="24"/>
              </w:rPr>
              <w:t>those whose primary language is not English.</w:t>
            </w:r>
          </w:p>
          <w:p w14:paraId="4B600B16" w14:textId="77777777" w:rsidR="001913F9" w:rsidRDefault="001913F9">
            <w:pPr>
              <w:pStyle w:val="TableParagraph"/>
              <w:spacing w:before="11"/>
              <w:ind w:left="0"/>
              <w:rPr>
                <w:b/>
                <w:sz w:val="23"/>
              </w:rPr>
            </w:pPr>
          </w:p>
          <w:p w14:paraId="3E962249" w14:textId="77777777" w:rsidR="001913F9" w:rsidRDefault="00242E10">
            <w:pPr>
              <w:pStyle w:val="TableParagraph"/>
              <w:spacing w:before="1"/>
              <w:ind w:left="88"/>
              <w:rPr>
                <w:sz w:val="24"/>
              </w:rPr>
            </w:pPr>
            <w:r>
              <w:rPr>
                <w:b/>
                <w:sz w:val="24"/>
              </w:rPr>
              <w:t>Review</w:t>
            </w:r>
            <w:r>
              <w:rPr>
                <w:b/>
                <w:spacing w:val="-4"/>
                <w:sz w:val="24"/>
              </w:rPr>
              <w:t xml:space="preserve"> </w:t>
            </w:r>
            <w:r>
              <w:rPr>
                <w:b/>
                <w:sz w:val="24"/>
              </w:rPr>
              <w:t>Data</w:t>
            </w:r>
            <w:r>
              <w:rPr>
                <w:b/>
                <w:spacing w:val="-2"/>
                <w:sz w:val="24"/>
              </w:rPr>
              <w:t xml:space="preserve"> </w:t>
            </w:r>
            <w:r>
              <w:rPr>
                <w:sz w:val="24"/>
              </w:rPr>
              <w:t>–</w:t>
            </w:r>
            <w:r>
              <w:rPr>
                <w:spacing w:val="-2"/>
                <w:sz w:val="24"/>
              </w:rPr>
              <w:t xml:space="preserve"> </w:t>
            </w:r>
            <w:r>
              <w:rPr>
                <w:sz w:val="24"/>
              </w:rPr>
              <w:t>see</w:t>
            </w:r>
            <w:r>
              <w:rPr>
                <w:spacing w:val="-4"/>
                <w:sz w:val="24"/>
              </w:rPr>
              <w:t xml:space="preserve"> </w:t>
            </w:r>
            <w:r>
              <w:rPr>
                <w:sz w:val="24"/>
              </w:rPr>
              <w:t>the</w:t>
            </w:r>
            <w:r>
              <w:rPr>
                <w:spacing w:val="-3"/>
                <w:sz w:val="24"/>
              </w:rPr>
              <w:t xml:space="preserve"> </w:t>
            </w:r>
            <w:hyperlink r:id="rId17">
              <w:r>
                <w:rPr>
                  <w:color w:val="800080"/>
                  <w:sz w:val="24"/>
                  <w:u w:val="single" w:color="800080"/>
                </w:rPr>
                <w:t>Local</w:t>
              </w:r>
              <w:r>
                <w:rPr>
                  <w:color w:val="800080"/>
                  <w:spacing w:val="-2"/>
                  <w:sz w:val="24"/>
                  <w:u w:val="single" w:color="800080"/>
                </w:rPr>
                <w:t xml:space="preserve"> </w:t>
              </w:r>
              <w:r>
                <w:rPr>
                  <w:color w:val="800080"/>
                  <w:sz w:val="24"/>
                  <w:u w:val="single" w:color="800080"/>
                </w:rPr>
                <w:t>Data Review</w:t>
              </w:r>
              <w:r>
                <w:rPr>
                  <w:color w:val="800080"/>
                  <w:spacing w:val="-2"/>
                  <w:sz w:val="24"/>
                  <w:u w:val="single" w:color="800080"/>
                </w:rPr>
                <w:t xml:space="preserve"> </w:t>
              </w:r>
              <w:r>
                <w:rPr>
                  <w:color w:val="800080"/>
                  <w:sz w:val="24"/>
                  <w:u w:val="single" w:color="800080"/>
                </w:rPr>
                <w:t>and</w:t>
              </w:r>
              <w:r>
                <w:rPr>
                  <w:color w:val="800080"/>
                  <w:spacing w:val="-2"/>
                  <w:sz w:val="24"/>
                  <w:u w:val="single" w:color="800080"/>
                </w:rPr>
                <w:t xml:space="preserve"> </w:t>
              </w:r>
              <w:r>
                <w:rPr>
                  <w:color w:val="800080"/>
                  <w:sz w:val="24"/>
                  <w:u w:val="single" w:color="800080"/>
                </w:rPr>
                <w:t>Reflection</w:t>
              </w:r>
            </w:hyperlink>
            <w:r>
              <w:rPr>
                <w:color w:val="800080"/>
                <w:sz w:val="24"/>
              </w:rPr>
              <w:t xml:space="preserve"> </w:t>
            </w:r>
            <w:r>
              <w:rPr>
                <w:sz w:val="24"/>
              </w:rPr>
              <w:t>section</w:t>
            </w:r>
            <w:r>
              <w:rPr>
                <w:spacing w:val="-3"/>
                <w:sz w:val="24"/>
              </w:rPr>
              <w:t xml:space="preserve"> </w:t>
            </w:r>
            <w:r>
              <w:rPr>
                <w:sz w:val="24"/>
              </w:rPr>
              <w:t>for</w:t>
            </w:r>
            <w:r>
              <w:rPr>
                <w:spacing w:val="-2"/>
                <w:sz w:val="24"/>
              </w:rPr>
              <w:t xml:space="preserve"> </w:t>
            </w:r>
            <w:r>
              <w:rPr>
                <w:sz w:val="24"/>
              </w:rPr>
              <w:t>more</w:t>
            </w:r>
            <w:r>
              <w:rPr>
                <w:spacing w:val="-4"/>
                <w:sz w:val="24"/>
              </w:rPr>
              <w:t xml:space="preserve"> </w:t>
            </w:r>
            <w:r>
              <w:rPr>
                <w:spacing w:val="-2"/>
                <w:sz w:val="24"/>
              </w:rPr>
              <w:t>information</w:t>
            </w:r>
          </w:p>
          <w:p w14:paraId="20AE1573" w14:textId="77777777" w:rsidR="001913F9" w:rsidRDefault="00242E10">
            <w:pPr>
              <w:pStyle w:val="TableParagraph"/>
              <w:numPr>
                <w:ilvl w:val="0"/>
                <w:numId w:val="7"/>
              </w:numPr>
              <w:tabs>
                <w:tab w:val="left" w:pos="727"/>
                <w:tab w:val="left" w:pos="728"/>
              </w:tabs>
              <w:ind w:right="520"/>
              <w:rPr>
                <w:sz w:val="24"/>
              </w:rPr>
            </w:pPr>
            <w:r>
              <w:rPr>
                <w:color w:val="212121"/>
                <w:sz w:val="24"/>
              </w:rPr>
              <w:t>Remember</w:t>
            </w:r>
            <w:r>
              <w:rPr>
                <w:color w:val="212121"/>
                <w:spacing w:val="-3"/>
                <w:sz w:val="24"/>
              </w:rPr>
              <w:t xml:space="preserve"> </w:t>
            </w:r>
            <w:r>
              <w:rPr>
                <w:color w:val="212121"/>
                <w:sz w:val="24"/>
              </w:rPr>
              <w:t>that</w:t>
            </w:r>
            <w:r>
              <w:rPr>
                <w:color w:val="212121"/>
                <w:spacing w:val="-3"/>
                <w:sz w:val="24"/>
              </w:rPr>
              <w:t xml:space="preserve"> </w:t>
            </w:r>
            <w:r>
              <w:rPr>
                <w:color w:val="212121"/>
                <w:sz w:val="24"/>
              </w:rPr>
              <w:t>data</w:t>
            </w:r>
            <w:r>
              <w:rPr>
                <w:color w:val="212121"/>
                <w:spacing w:val="-2"/>
                <w:sz w:val="24"/>
              </w:rPr>
              <w:t xml:space="preserve"> </w:t>
            </w:r>
            <w:r>
              <w:rPr>
                <w:color w:val="212121"/>
                <w:sz w:val="24"/>
              </w:rPr>
              <w:t>shows</w:t>
            </w:r>
            <w:r>
              <w:rPr>
                <w:color w:val="212121"/>
                <w:spacing w:val="-2"/>
                <w:sz w:val="24"/>
              </w:rPr>
              <w:t xml:space="preserve"> </w:t>
            </w:r>
            <w:r>
              <w:rPr>
                <w:color w:val="212121"/>
                <w:sz w:val="24"/>
              </w:rPr>
              <w:t>us</w:t>
            </w:r>
            <w:r>
              <w:rPr>
                <w:color w:val="212121"/>
                <w:spacing w:val="-4"/>
                <w:sz w:val="24"/>
              </w:rPr>
              <w:t xml:space="preserve"> </w:t>
            </w:r>
            <w:r>
              <w:rPr>
                <w:color w:val="212121"/>
                <w:sz w:val="24"/>
              </w:rPr>
              <w:t>what</w:t>
            </w:r>
            <w:r>
              <w:rPr>
                <w:color w:val="212121"/>
                <w:spacing w:val="-3"/>
                <w:sz w:val="24"/>
              </w:rPr>
              <w:t xml:space="preserve"> </w:t>
            </w:r>
            <w:r>
              <w:rPr>
                <w:color w:val="212121"/>
                <w:sz w:val="24"/>
              </w:rPr>
              <w:t>is</w:t>
            </w:r>
            <w:r>
              <w:rPr>
                <w:color w:val="212121"/>
                <w:spacing w:val="-2"/>
                <w:sz w:val="24"/>
              </w:rPr>
              <w:t xml:space="preserve"> </w:t>
            </w:r>
            <w:r>
              <w:rPr>
                <w:color w:val="212121"/>
                <w:sz w:val="24"/>
              </w:rPr>
              <w:t>happening, and</w:t>
            </w:r>
            <w:r>
              <w:rPr>
                <w:color w:val="212121"/>
                <w:spacing w:val="-3"/>
                <w:sz w:val="24"/>
              </w:rPr>
              <w:t xml:space="preserve"> </w:t>
            </w:r>
            <w:r>
              <w:rPr>
                <w:color w:val="212121"/>
                <w:sz w:val="24"/>
              </w:rPr>
              <w:t>good</w:t>
            </w:r>
            <w:r>
              <w:rPr>
                <w:color w:val="212121"/>
                <w:spacing w:val="-3"/>
                <w:sz w:val="24"/>
              </w:rPr>
              <w:t xml:space="preserve"> </w:t>
            </w:r>
            <w:r>
              <w:rPr>
                <w:color w:val="212121"/>
                <w:sz w:val="24"/>
              </w:rPr>
              <w:t>data</w:t>
            </w:r>
            <w:r>
              <w:rPr>
                <w:color w:val="212121"/>
                <w:spacing w:val="-4"/>
                <w:sz w:val="24"/>
              </w:rPr>
              <w:t xml:space="preserve"> </w:t>
            </w:r>
            <w:r>
              <w:rPr>
                <w:color w:val="212121"/>
                <w:sz w:val="24"/>
              </w:rPr>
              <w:t>analysis</w:t>
            </w:r>
            <w:r>
              <w:rPr>
                <w:color w:val="212121"/>
                <w:spacing w:val="-1"/>
                <w:sz w:val="24"/>
              </w:rPr>
              <w:t xml:space="preserve"> </w:t>
            </w:r>
            <w:r>
              <w:rPr>
                <w:color w:val="212121"/>
                <w:sz w:val="24"/>
              </w:rPr>
              <w:t>shows</w:t>
            </w:r>
            <w:r>
              <w:rPr>
                <w:color w:val="212121"/>
                <w:spacing w:val="-3"/>
                <w:sz w:val="24"/>
              </w:rPr>
              <w:t xml:space="preserve"> </w:t>
            </w:r>
            <w:r>
              <w:rPr>
                <w:color w:val="212121"/>
                <w:sz w:val="24"/>
              </w:rPr>
              <w:t>us</w:t>
            </w:r>
            <w:r>
              <w:rPr>
                <w:color w:val="212121"/>
                <w:spacing w:val="-4"/>
                <w:sz w:val="24"/>
              </w:rPr>
              <w:t xml:space="preserve"> </w:t>
            </w:r>
            <w:r>
              <w:rPr>
                <w:i/>
                <w:color w:val="212121"/>
                <w:sz w:val="24"/>
              </w:rPr>
              <w:t>why</w:t>
            </w:r>
            <w:r>
              <w:rPr>
                <w:i/>
                <w:color w:val="212121"/>
                <w:spacing w:val="-1"/>
                <w:sz w:val="24"/>
              </w:rPr>
              <w:t xml:space="preserve"> </w:t>
            </w:r>
            <w:r>
              <w:rPr>
                <w:color w:val="212121"/>
                <w:sz w:val="24"/>
              </w:rPr>
              <w:t>it</w:t>
            </w:r>
            <w:r>
              <w:rPr>
                <w:color w:val="212121"/>
                <w:spacing w:val="-1"/>
                <w:sz w:val="24"/>
              </w:rPr>
              <w:t xml:space="preserve"> </w:t>
            </w:r>
            <w:r>
              <w:rPr>
                <w:color w:val="212121"/>
                <w:sz w:val="24"/>
              </w:rPr>
              <w:t xml:space="preserve">is </w:t>
            </w:r>
            <w:r>
              <w:rPr>
                <w:color w:val="212121"/>
                <w:spacing w:val="-2"/>
                <w:sz w:val="24"/>
              </w:rPr>
              <w:t>happening.</w:t>
            </w:r>
          </w:p>
          <w:p w14:paraId="5179A8D4" w14:textId="77777777" w:rsidR="001913F9" w:rsidRDefault="00242E10">
            <w:pPr>
              <w:pStyle w:val="TableParagraph"/>
              <w:numPr>
                <w:ilvl w:val="0"/>
                <w:numId w:val="7"/>
              </w:numPr>
              <w:tabs>
                <w:tab w:val="left" w:pos="727"/>
                <w:tab w:val="left" w:pos="728"/>
              </w:tabs>
              <w:ind w:right="295"/>
              <w:rPr>
                <w:sz w:val="24"/>
              </w:rPr>
            </w:pPr>
            <w:r>
              <w:rPr>
                <w:color w:val="212121"/>
                <w:sz w:val="24"/>
              </w:rPr>
              <w:t>Reviewing</w:t>
            </w:r>
            <w:r>
              <w:rPr>
                <w:color w:val="212121"/>
                <w:spacing w:val="-5"/>
                <w:sz w:val="24"/>
              </w:rPr>
              <w:t xml:space="preserve"> </w:t>
            </w:r>
            <w:r>
              <w:rPr>
                <w:color w:val="212121"/>
                <w:sz w:val="24"/>
              </w:rPr>
              <w:t>data</w:t>
            </w:r>
            <w:r>
              <w:rPr>
                <w:color w:val="212121"/>
                <w:spacing w:val="-3"/>
                <w:sz w:val="24"/>
              </w:rPr>
              <w:t xml:space="preserve"> </w:t>
            </w:r>
            <w:r>
              <w:rPr>
                <w:color w:val="212121"/>
                <w:sz w:val="24"/>
              </w:rPr>
              <w:t>on</w:t>
            </w:r>
            <w:r>
              <w:rPr>
                <w:color w:val="212121"/>
                <w:spacing w:val="-4"/>
                <w:sz w:val="24"/>
              </w:rPr>
              <w:t xml:space="preserve"> </w:t>
            </w:r>
            <w:r>
              <w:rPr>
                <w:color w:val="212121"/>
                <w:sz w:val="24"/>
              </w:rPr>
              <w:t>the</w:t>
            </w:r>
            <w:r>
              <w:rPr>
                <w:color w:val="212121"/>
                <w:spacing w:val="-5"/>
                <w:sz w:val="24"/>
              </w:rPr>
              <w:t xml:space="preserve"> </w:t>
            </w:r>
            <w:r>
              <w:rPr>
                <w:color w:val="212121"/>
                <w:sz w:val="24"/>
              </w:rPr>
              <w:t>community</w:t>
            </w:r>
            <w:r>
              <w:rPr>
                <w:color w:val="212121"/>
                <w:spacing w:val="-3"/>
                <w:sz w:val="24"/>
              </w:rPr>
              <w:t xml:space="preserve"> </w:t>
            </w:r>
            <w:r>
              <w:rPr>
                <w:color w:val="212121"/>
                <w:sz w:val="24"/>
              </w:rPr>
              <w:t>and</w:t>
            </w:r>
            <w:r>
              <w:rPr>
                <w:color w:val="212121"/>
                <w:spacing w:val="-4"/>
                <w:sz w:val="24"/>
              </w:rPr>
              <w:t xml:space="preserve"> </w:t>
            </w:r>
            <w:r>
              <w:rPr>
                <w:color w:val="212121"/>
                <w:sz w:val="24"/>
              </w:rPr>
              <w:t>on</w:t>
            </w:r>
            <w:r>
              <w:rPr>
                <w:color w:val="212121"/>
                <w:spacing w:val="-4"/>
                <w:sz w:val="24"/>
              </w:rPr>
              <w:t xml:space="preserve"> </w:t>
            </w:r>
            <w:r>
              <w:rPr>
                <w:color w:val="212121"/>
                <w:sz w:val="24"/>
              </w:rPr>
              <w:t>enrolled</w:t>
            </w:r>
            <w:r>
              <w:rPr>
                <w:color w:val="212121"/>
                <w:spacing w:val="-1"/>
                <w:sz w:val="24"/>
              </w:rPr>
              <w:t xml:space="preserve"> </w:t>
            </w:r>
            <w:r>
              <w:rPr>
                <w:color w:val="212121"/>
                <w:sz w:val="24"/>
              </w:rPr>
              <w:t>students</w:t>
            </w:r>
            <w:r>
              <w:rPr>
                <w:color w:val="212121"/>
                <w:spacing w:val="-3"/>
                <w:sz w:val="24"/>
              </w:rPr>
              <w:t xml:space="preserve"> </w:t>
            </w:r>
            <w:r>
              <w:rPr>
                <w:color w:val="212121"/>
                <w:sz w:val="24"/>
              </w:rPr>
              <w:t>helps</w:t>
            </w:r>
            <w:r>
              <w:rPr>
                <w:color w:val="212121"/>
                <w:spacing w:val="-5"/>
                <w:sz w:val="24"/>
              </w:rPr>
              <w:t xml:space="preserve"> </w:t>
            </w:r>
            <w:r>
              <w:rPr>
                <w:color w:val="212121"/>
                <w:sz w:val="24"/>
              </w:rPr>
              <w:t>districts not</w:t>
            </w:r>
            <w:r>
              <w:rPr>
                <w:color w:val="212121"/>
                <w:spacing w:val="-4"/>
                <w:sz w:val="24"/>
              </w:rPr>
              <w:t xml:space="preserve"> </w:t>
            </w:r>
            <w:r>
              <w:rPr>
                <w:color w:val="212121"/>
                <w:sz w:val="24"/>
              </w:rPr>
              <w:t>only</w:t>
            </w:r>
            <w:r>
              <w:rPr>
                <w:color w:val="212121"/>
                <w:spacing w:val="-2"/>
                <w:sz w:val="24"/>
              </w:rPr>
              <w:t xml:space="preserve"> </w:t>
            </w:r>
            <w:r>
              <w:rPr>
                <w:color w:val="212121"/>
                <w:sz w:val="24"/>
              </w:rPr>
              <w:t>see</w:t>
            </w:r>
            <w:r>
              <w:rPr>
                <w:color w:val="212121"/>
                <w:spacing w:val="-4"/>
                <w:sz w:val="24"/>
              </w:rPr>
              <w:t xml:space="preserve"> </w:t>
            </w:r>
            <w:r>
              <w:rPr>
                <w:color w:val="212121"/>
                <w:sz w:val="24"/>
              </w:rPr>
              <w:t>who</w:t>
            </w:r>
            <w:r>
              <w:rPr>
                <w:color w:val="212121"/>
                <w:spacing w:val="-2"/>
                <w:sz w:val="24"/>
              </w:rPr>
              <w:t xml:space="preserve"> </w:t>
            </w:r>
            <w:r>
              <w:rPr>
                <w:color w:val="212121"/>
                <w:sz w:val="24"/>
              </w:rPr>
              <w:t>is being served, but also who could be served.</w:t>
            </w:r>
          </w:p>
          <w:p w14:paraId="434EB4DE" w14:textId="77777777" w:rsidR="001913F9" w:rsidRDefault="00242E10">
            <w:pPr>
              <w:pStyle w:val="TableParagraph"/>
              <w:numPr>
                <w:ilvl w:val="0"/>
                <w:numId w:val="7"/>
              </w:numPr>
              <w:tabs>
                <w:tab w:val="left" w:pos="727"/>
                <w:tab w:val="left" w:pos="728"/>
              </w:tabs>
              <w:spacing w:line="293" w:lineRule="exact"/>
              <w:ind w:hanging="361"/>
              <w:rPr>
                <w:sz w:val="24"/>
              </w:rPr>
            </w:pPr>
            <w:r>
              <w:rPr>
                <w:color w:val="212121"/>
                <w:sz w:val="24"/>
              </w:rPr>
              <w:t>This</w:t>
            </w:r>
            <w:r>
              <w:rPr>
                <w:color w:val="212121"/>
                <w:spacing w:val="-6"/>
                <w:sz w:val="24"/>
              </w:rPr>
              <w:t xml:space="preserve"> </w:t>
            </w:r>
            <w:r>
              <w:rPr>
                <w:color w:val="212121"/>
                <w:sz w:val="24"/>
              </w:rPr>
              <w:t>type</w:t>
            </w:r>
            <w:r>
              <w:rPr>
                <w:color w:val="212121"/>
                <w:spacing w:val="-3"/>
                <w:sz w:val="24"/>
              </w:rPr>
              <w:t xml:space="preserve"> </w:t>
            </w:r>
            <w:r>
              <w:rPr>
                <w:color w:val="212121"/>
                <w:sz w:val="24"/>
              </w:rPr>
              <w:t>of</w:t>
            </w:r>
            <w:r>
              <w:rPr>
                <w:color w:val="212121"/>
                <w:spacing w:val="-3"/>
                <w:sz w:val="24"/>
              </w:rPr>
              <w:t xml:space="preserve"> </w:t>
            </w:r>
            <w:r>
              <w:rPr>
                <w:color w:val="212121"/>
                <w:sz w:val="24"/>
              </w:rPr>
              <w:t>data</w:t>
            </w:r>
            <w:r>
              <w:rPr>
                <w:color w:val="212121"/>
                <w:spacing w:val="-2"/>
                <w:sz w:val="24"/>
              </w:rPr>
              <w:t xml:space="preserve"> </w:t>
            </w:r>
            <w:r>
              <w:rPr>
                <w:color w:val="212121"/>
                <w:sz w:val="24"/>
              </w:rPr>
              <w:t>review</w:t>
            </w:r>
            <w:r>
              <w:rPr>
                <w:color w:val="212121"/>
                <w:spacing w:val="-2"/>
                <w:sz w:val="24"/>
              </w:rPr>
              <w:t xml:space="preserve"> </w:t>
            </w:r>
            <w:r>
              <w:rPr>
                <w:color w:val="212121"/>
                <w:sz w:val="24"/>
              </w:rPr>
              <w:t>and</w:t>
            </w:r>
            <w:r>
              <w:rPr>
                <w:color w:val="212121"/>
                <w:spacing w:val="2"/>
                <w:sz w:val="24"/>
              </w:rPr>
              <w:t xml:space="preserve"> </w:t>
            </w:r>
            <w:r>
              <w:rPr>
                <w:color w:val="212121"/>
                <w:sz w:val="24"/>
              </w:rPr>
              <w:t>analysis</w:t>
            </w:r>
            <w:r>
              <w:rPr>
                <w:color w:val="212121"/>
                <w:spacing w:val="-2"/>
                <w:sz w:val="24"/>
              </w:rPr>
              <w:t xml:space="preserve"> </w:t>
            </w:r>
            <w:r>
              <w:rPr>
                <w:color w:val="212121"/>
                <w:sz w:val="24"/>
              </w:rPr>
              <w:t>can</w:t>
            </w:r>
            <w:r>
              <w:rPr>
                <w:color w:val="212121"/>
                <w:spacing w:val="-2"/>
                <w:sz w:val="24"/>
              </w:rPr>
              <w:t xml:space="preserve"> </w:t>
            </w:r>
            <w:r>
              <w:rPr>
                <w:color w:val="212121"/>
                <w:sz w:val="24"/>
              </w:rPr>
              <w:t>improve</w:t>
            </w:r>
            <w:r>
              <w:rPr>
                <w:color w:val="212121"/>
                <w:spacing w:val="-3"/>
                <w:sz w:val="24"/>
              </w:rPr>
              <w:t xml:space="preserve"> </w:t>
            </w:r>
            <w:r>
              <w:rPr>
                <w:color w:val="212121"/>
                <w:sz w:val="24"/>
              </w:rPr>
              <w:t>targeted</w:t>
            </w:r>
            <w:r>
              <w:rPr>
                <w:color w:val="212121"/>
                <w:spacing w:val="-2"/>
                <w:sz w:val="24"/>
              </w:rPr>
              <w:t xml:space="preserve"> </w:t>
            </w:r>
            <w:r>
              <w:rPr>
                <w:color w:val="212121"/>
                <w:sz w:val="24"/>
              </w:rPr>
              <w:t>recruitment</w:t>
            </w:r>
            <w:r>
              <w:rPr>
                <w:color w:val="212121"/>
                <w:spacing w:val="-2"/>
                <w:sz w:val="24"/>
              </w:rPr>
              <w:t xml:space="preserve"> plans.</w:t>
            </w:r>
          </w:p>
          <w:p w14:paraId="3D7D790C" w14:textId="77777777" w:rsidR="001913F9" w:rsidRDefault="00242E10">
            <w:pPr>
              <w:pStyle w:val="TableParagraph"/>
              <w:numPr>
                <w:ilvl w:val="0"/>
                <w:numId w:val="7"/>
              </w:numPr>
              <w:tabs>
                <w:tab w:val="left" w:pos="727"/>
                <w:tab w:val="left" w:pos="728"/>
              </w:tabs>
              <w:ind w:right="510"/>
              <w:rPr>
                <w:sz w:val="24"/>
              </w:rPr>
            </w:pPr>
            <w:r>
              <w:rPr>
                <w:color w:val="212121"/>
                <w:sz w:val="24"/>
              </w:rPr>
              <w:t>Remember</w:t>
            </w:r>
            <w:r>
              <w:rPr>
                <w:color w:val="212121"/>
                <w:spacing w:val="-4"/>
                <w:sz w:val="24"/>
              </w:rPr>
              <w:t xml:space="preserve"> </w:t>
            </w:r>
            <w:r>
              <w:rPr>
                <w:color w:val="212121"/>
                <w:sz w:val="24"/>
              </w:rPr>
              <w:t>that</w:t>
            </w:r>
            <w:r>
              <w:rPr>
                <w:color w:val="212121"/>
                <w:spacing w:val="-3"/>
                <w:sz w:val="24"/>
              </w:rPr>
              <w:t xml:space="preserve"> </w:t>
            </w:r>
            <w:r>
              <w:rPr>
                <w:color w:val="212121"/>
                <w:sz w:val="24"/>
              </w:rPr>
              <w:t>low</w:t>
            </w:r>
            <w:r>
              <w:rPr>
                <w:color w:val="212121"/>
                <w:spacing w:val="-3"/>
                <w:sz w:val="24"/>
              </w:rPr>
              <w:t xml:space="preserve"> </w:t>
            </w:r>
            <w:r>
              <w:rPr>
                <w:color w:val="212121"/>
                <w:sz w:val="24"/>
              </w:rPr>
              <w:t>or</w:t>
            </w:r>
            <w:r>
              <w:rPr>
                <w:color w:val="212121"/>
                <w:spacing w:val="-4"/>
                <w:sz w:val="24"/>
              </w:rPr>
              <w:t xml:space="preserve"> </w:t>
            </w:r>
            <w:r>
              <w:rPr>
                <w:color w:val="212121"/>
                <w:sz w:val="24"/>
              </w:rPr>
              <w:t>missing</w:t>
            </w:r>
            <w:r>
              <w:rPr>
                <w:color w:val="212121"/>
                <w:spacing w:val="-2"/>
                <w:sz w:val="24"/>
              </w:rPr>
              <w:t xml:space="preserve"> </w:t>
            </w:r>
            <w:r>
              <w:rPr>
                <w:color w:val="212121"/>
                <w:sz w:val="24"/>
              </w:rPr>
              <w:t>student</w:t>
            </w:r>
            <w:r>
              <w:rPr>
                <w:color w:val="212121"/>
                <w:spacing w:val="-3"/>
                <w:sz w:val="24"/>
              </w:rPr>
              <w:t xml:space="preserve"> </w:t>
            </w:r>
            <w:r>
              <w:rPr>
                <w:color w:val="212121"/>
                <w:sz w:val="24"/>
              </w:rPr>
              <w:t>data</w:t>
            </w:r>
            <w:r>
              <w:rPr>
                <w:color w:val="212121"/>
                <w:spacing w:val="-5"/>
                <w:sz w:val="24"/>
              </w:rPr>
              <w:t xml:space="preserve"> </w:t>
            </w:r>
            <w:r>
              <w:rPr>
                <w:color w:val="212121"/>
                <w:sz w:val="24"/>
              </w:rPr>
              <w:t>for</w:t>
            </w:r>
            <w:r>
              <w:rPr>
                <w:color w:val="212121"/>
                <w:spacing w:val="-2"/>
                <w:sz w:val="24"/>
              </w:rPr>
              <w:t xml:space="preserve"> </w:t>
            </w:r>
            <w:r>
              <w:rPr>
                <w:color w:val="212121"/>
                <w:sz w:val="24"/>
              </w:rPr>
              <w:t>a</w:t>
            </w:r>
            <w:r>
              <w:rPr>
                <w:color w:val="212121"/>
                <w:spacing w:val="-7"/>
                <w:sz w:val="24"/>
              </w:rPr>
              <w:t xml:space="preserve"> </w:t>
            </w:r>
            <w:r>
              <w:rPr>
                <w:color w:val="212121"/>
                <w:sz w:val="24"/>
              </w:rPr>
              <w:t>particular</w:t>
            </w:r>
            <w:r>
              <w:rPr>
                <w:color w:val="212121"/>
                <w:spacing w:val="-4"/>
                <w:sz w:val="24"/>
              </w:rPr>
              <w:t xml:space="preserve"> </w:t>
            </w:r>
            <w:r>
              <w:rPr>
                <w:color w:val="212121"/>
                <w:sz w:val="24"/>
              </w:rPr>
              <w:t>population does</w:t>
            </w:r>
            <w:r>
              <w:rPr>
                <w:color w:val="212121"/>
                <w:spacing w:val="-2"/>
                <w:sz w:val="24"/>
              </w:rPr>
              <w:t xml:space="preserve"> </w:t>
            </w:r>
            <w:r>
              <w:rPr>
                <w:color w:val="212121"/>
                <w:sz w:val="24"/>
              </w:rPr>
              <w:t>not</w:t>
            </w:r>
            <w:r>
              <w:rPr>
                <w:color w:val="212121"/>
                <w:spacing w:val="-4"/>
                <w:sz w:val="24"/>
              </w:rPr>
              <w:t xml:space="preserve"> </w:t>
            </w:r>
            <w:r>
              <w:rPr>
                <w:color w:val="212121"/>
                <w:sz w:val="24"/>
              </w:rPr>
              <w:t>necessarily mean lack of interest.</w:t>
            </w:r>
          </w:p>
          <w:p w14:paraId="11999761" w14:textId="77777777" w:rsidR="001913F9" w:rsidRDefault="001913F9">
            <w:pPr>
              <w:pStyle w:val="TableParagraph"/>
              <w:spacing w:before="1"/>
              <w:ind w:left="0"/>
              <w:rPr>
                <w:b/>
                <w:sz w:val="24"/>
              </w:rPr>
            </w:pPr>
          </w:p>
          <w:p w14:paraId="4C512BCB" w14:textId="77777777" w:rsidR="001913F9" w:rsidRDefault="00242E10">
            <w:pPr>
              <w:pStyle w:val="TableParagraph"/>
              <w:ind w:right="773"/>
              <w:rPr>
                <w:sz w:val="24"/>
              </w:rPr>
            </w:pPr>
            <w:r>
              <w:rPr>
                <w:i/>
                <w:sz w:val="24"/>
              </w:rPr>
              <w:t>An example:</w:t>
            </w:r>
            <w:r>
              <w:rPr>
                <w:i/>
                <w:spacing w:val="40"/>
                <w:sz w:val="24"/>
              </w:rPr>
              <w:t xml:space="preserve"> </w:t>
            </w:r>
            <w:r>
              <w:rPr>
                <w:sz w:val="24"/>
              </w:rPr>
              <w:t>If the sending community data accounts for speakers of four primary languages, yet enrolled student data (including data from Home Language Surveys) shows</w:t>
            </w:r>
            <w:r>
              <w:rPr>
                <w:spacing w:val="-4"/>
                <w:sz w:val="24"/>
              </w:rPr>
              <w:t xml:space="preserve"> </w:t>
            </w:r>
            <w:r>
              <w:rPr>
                <w:sz w:val="24"/>
              </w:rPr>
              <w:t>that</w:t>
            </w:r>
            <w:r>
              <w:rPr>
                <w:spacing w:val="-3"/>
                <w:sz w:val="24"/>
              </w:rPr>
              <w:t xml:space="preserve"> </w:t>
            </w:r>
            <w:r>
              <w:rPr>
                <w:sz w:val="24"/>
              </w:rPr>
              <w:t>English</w:t>
            </w:r>
            <w:r>
              <w:rPr>
                <w:spacing w:val="-3"/>
                <w:sz w:val="24"/>
              </w:rPr>
              <w:t xml:space="preserve"> </w:t>
            </w:r>
            <w:r>
              <w:rPr>
                <w:sz w:val="24"/>
              </w:rPr>
              <w:t>is</w:t>
            </w:r>
            <w:r>
              <w:rPr>
                <w:spacing w:val="-4"/>
                <w:sz w:val="24"/>
              </w:rPr>
              <w:t xml:space="preserve"> </w:t>
            </w:r>
            <w:r>
              <w:rPr>
                <w:sz w:val="24"/>
              </w:rPr>
              <w:t>the</w:t>
            </w:r>
            <w:r>
              <w:rPr>
                <w:spacing w:val="-6"/>
                <w:sz w:val="24"/>
              </w:rPr>
              <w:t xml:space="preserve"> </w:t>
            </w:r>
            <w:r>
              <w:rPr>
                <w:sz w:val="24"/>
              </w:rPr>
              <w:t>primary</w:t>
            </w:r>
            <w:r>
              <w:rPr>
                <w:spacing w:val="-2"/>
                <w:sz w:val="24"/>
              </w:rPr>
              <w:t xml:space="preserve"> </w:t>
            </w:r>
            <w:r>
              <w:rPr>
                <w:sz w:val="24"/>
              </w:rPr>
              <w:t>language</w:t>
            </w:r>
            <w:r>
              <w:rPr>
                <w:spacing w:val="-4"/>
                <w:sz w:val="24"/>
              </w:rPr>
              <w:t xml:space="preserve"> </w:t>
            </w:r>
            <w:r>
              <w:rPr>
                <w:sz w:val="24"/>
              </w:rPr>
              <w:t>of</w:t>
            </w:r>
            <w:r>
              <w:rPr>
                <w:spacing w:val="-3"/>
                <w:sz w:val="24"/>
              </w:rPr>
              <w:t xml:space="preserve"> </w:t>
            </w:r>
            <w:r>
              <w:rPr>
                <w:sz w:val="24"/>
              </w:rPr>
              <w:t>all</w:t>
            </w:r>
            <w:r>
              <w:rPr>
                <w:spacing w:val="-4"/>
                <w:sz w:val="24"/>
              </w:rPr>
              <w:t xml:space="preserve"> </w:t>
            </w:r>
            <w:r>
              <w:rPr>
                <w:sz w:val="24"/>
              </w:rPr>
              <w:t>enrolled</w:t>
            </w:r>
            <w:r>
              <w:rPr>
                <w:spacing w:val="-2"/>
                <w:sz w:val="24"/>
              </w:rPr>
              <w:t xml:space="preserve"> </w:t>
            </w:r>
            <w:r>
              <w:rPr>
                <w:sz w:val="24"/>
              </w:rPr>
              <w:t>students,</w:t>
            </w:r>
            <w:r>
              <w:rPr>
                <w:spacing w:val="-3"/>
                <w:sz w:val="24"/>
              </w:rPr>
              <w:t xml:space="preserve"> </w:t>
            </w:r>
            <w:r>
              <w:rPr>
                <w:sz w:val="24"/>
              </w:rPr>
              <w:t>this</w:t>
            </w:r>
            <w:r>
              <w:rPr>
                <w:spacing w:val="-2"/>
                <w:sz w:val="24"/>
              </w:rPr>
              <w:t xml:space="preserve"> </w:t>
            </w:r>
            <w:r>
              <w:rPr>
                <w:sz w:val="24"/>
              </w:rPr>
              <w:t>should</w:t>
            </w:r>
            <w:r>
              <w:rPr>
                <w:spacing w:val="-3"/>
                <w:sz w:val="24"/>
              </w:rPr>
              <w:t xml:space="preserve"> </w:t>
            </w:r>
            <w:r>
              <w:rPr>
                <w:sz w:val="24"/>
              </w:rPr>
              <w:t>prompt analysis and questions that can lead to better outreach and information sharing.</w:t>
            </w:r>
          </w:p>
          <w:p w14:paraId="6109F67E" w14:textId="77777777" w:rsidR="001913F9" w:rsidRDefault="001913F9">
            <w:pPr>
              <w:pStyle w:val="TableParagraph"/>
              <w:spacing w:before="11"/>
              <w:ind w:left="0"/>
              <w:rPr>
                <w:b/>
                <w:sz w:val="23"/>
              </w:rPr>
            </w:pPr>
          </w:p>
          <w:p w14:paraId="56422141" w14:textId="77777777" w:rsidR="001913F9" w:rsidRDefault="00242E10">
            <w:pPr>
              <w:pStyle w:val="TableParagraph"/>
              <w:spacing w:before="1"/>
              <w:ind w:left="88"/>
              <w:rPr>
                <w:b/>
                <w:sz w:val="24"/>
              </w:rPr>
            </w:pPr>
            <w:r>
              <w:rPr>
                <w:b/>
                <w:sz w:val="24"/>
              </w:rPr>
              <w:t>Engage</w:t>
            </w:r>
            <w:r>
              <w:rPr>
                <w:b/>
                <w:spacing w:val="-4"/>
                <w:sz w:val="24"/>
              </w:rPr>
              <w:t xml:space="preserve"> </w:t>
            </w:r>
            <w:r>
              <w:rPr>
                <w:b/>
                <w:sz w:val="24"/>
              </w:rPr>
              <w:t>with</w:t>
            </w:r>
            <w:r>
              <w:rPr>
                <w:b/>
                <w:spacing w:val="-1"/>
                <w:sz w:val="24"/>
              </w:rPr>
              <w:t xml:space="preserve"> </w:t>
            </w:r>
            <w:r>
              <w:rPr>
                <w:b/>
                <w:sz w:val="24"/>
              </w:rPr>
              <w:t>your</w:t>
            </w:r>
            <w:r>
              <w:rPr>
                <w:b/>
                <w:spacing w:val="-3"/>
                <w:sz w:val="24"/>
              </w:rPr>
              <w:t xml:space="preserve"> </w:t>
            </w:r>
            <w:r>
              <w:rPr>
                <w:b/>
                <w:sz w:val="24"/>
              </w:rPr>
              <w:t>families</w:t>
            </w:r>
            <w:r>
              <w:rPr>
                <w:b/>
                <w:spacing w:val="-2"/>
                <w:sz w:val="24"/>
              </w:rPr>
              <w:t xml:space="preserve"> </w:t>
            </w:r>
            <w:r>
              <w:rPr>
                <w:b/>
                <w:sz w:val="24"/>
              </w:rPr>
              <w:t>and</w:t>
            </w:r>
            <w:r>
              <w:rPr>
                <w:b/>
                <w:spacing w:val="3"/>
                <w:sz w:val="24"/>
              </w:rPr>
              <w:t xml:space="preserve"> </w:t>
            </w:r>
            <w:r>
              <w:rPr>
                <w:b/>
                <w:spacing w:val="-2"/>
                <w:sz w:val="24"/>
              </w:rPr>
              <w:t>community.</w:t>
            </w:r>
          </w:p>
          <w:p w14:paraId="4202A084" w14:textId="77777777" w:rsidR="001913F9" w:rsidRDefault="00242E10">
            <w:pPr>
              <w:pStyle w:val="TableParagraph"/>
              <w:ind w:left="88" w:right="159"/>
              <w:rPr>
                <w:sz w:val="24"/>
              </w:rPr>
            </w:pPr>
            <w:r>
              <w:rPr>
                <w:sz w:val="24"/>
              </w:rPr>
              <w:t>Engaging</w:t>
            </w:r>
            <w:r>
              <w:rPr>
                <w:spacing w:val="-5"/>
                <w:sz w:val="24"/>
              </w:rPr>
              <w:t xml:space="preserve"> </w:t>
            </w:r>
            <w:r>
              <w:rPr>
                <w:sz w:val="24"/>
              </w:rPr>
              <w:t>with</w:t>
            </w:r>
            <w:r>
              <w:rPr>
                <w:spacing w:val="-5"/>
                <w:sz w:val="24"/>
              </w:rPr>
              <w:t xml:space="preserve"> </w:t>
            </w:r>
            <w:r>
              <w:rPr>
                <w:sz w:val="24"/>
              </w:rPr>
              <w:t>families</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community presents</w:t>
            </w:r>
            <w:r>
              <w:rPr>
                <w:spacing w:val="-3"/>
                <w:sz w:val="24"/>
              </w:rPr>
              <w:t xml:space="preserve"> </w:t>
            </w:r>
            <w:r>
              <w:rPr>
                <w:sz w:val="24"/>
              </w:rPr>
              <w:t>an</w:t>
            </w:r>
            <w:r>
              <w:rPr>
                <w:spacing w:val="-3"/>
                <w:sz w:val="24"/>
              </w:rPr>
              <w:t xml:space="preserve"> </w:t>
            </w:r>
            <w:r>
              <w:rPr>
                <w:sz w:val="24"/>
              </w:rPr>
              <w:t>important</w:t>
            </w:r>
            <w:r>
              <w:rPr>
                <w:spacing w:val="-3"/>
                <w:sz w:val="24"/>
              </w:rPr>
              <w:t xml:space="preserve"> </w:t>
            </w:r>
            <w:r>
              <w:rPr>
                <w:sz w:val="24"/>
              </w:rPr>
              <w:t>learning</w:t>
            </w:r>
            <w:r>
              <w:rPr>
                <w:spacing w:val="-4"/>
                <w:sz w:val="24"/>
              </w:rPr>
              <w:t xml:space="preserve"> </w:t>
            </w:r>
            <w:r>
              <w:rPr>
                <w:sz w:val="24"/>
              </w:rPr>
              <w:t>opportunity</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district. The Department’s Office for College, Career, and Technical Education (OCCTE) unit has interviewed students, most of whom report that they learned about CVTE schools/programs from their friends</w:t>
            </w:r>
            <w:r>
              <w:rPr>
                <w:spacing w:val="40"/>
                <w:sz w:val="24"/>
              </w:rPr>
              <w:t xml:space="preserve"> </w:t>
            </w:r>
            <w:r>
              <w:rPr>
                <w:sz w:val="24"/>
              </w:rPr>
              <w:t>and</w:t>
            </w:r>
            <w:r>
              <w:rPr>
                <w:spacing w:val="-3"/>
                <w:sz w:val="24"/>
              </w:rPr>
              <w:t xml:space="preserve"> </w:t>
            </w:r>
            <w:r>
              <w:rPr>
                <w:sz w:val="24"/>
              </w:rPr>
              <w:t>older</w:t>
            </w:r>
            <w:r>
              <w:rPr>
                <w:spacing w:val="-1"/>
                <w:sz w:val="24"/>
              </w:rPr>
              <w:t xml:space="preserve"> </w:t>
            </w:r>
            <w:r>
              <w:rPr>
                <w:sz w:val="24"/>
              </w:rPr>
              <w:t>siblings.</w:t>
            </w:r>
            <w:r>
              <w:rPr>
                <w:spacing w:val="-3"/>
                <w:sz w:val="24"/>
              </w:rPr>
              <w:t xml:space="preserve"> </w:t>
            </w:r>
            <w:r>
              <w:rPr>
                <w:sz w:val="24"/>
              </w:rPr>
              <w:t>This</w:t>
            </w:r>
            <w:r>
              <w:rPr>
                <w:spacing w:val="-2"/>
                <w:sz w:val="24"/>
              </w:rPr>
              <w:t xml:space="preserve"> </w:t>
            </w:r>
            <w:r>
              <w:rPr>
                <w:sz w:val="24"/>
              </w:rPr>
              <w:t>speaks</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power</w:t>
            </w:r>
            <w:r>
              <w:rPr>
                <w:spacing w:val="-3"/>
                <w:sz w:val="24"/>
              </w:rPr>
              <w:t xml:space="preserve"> </w:t>
            </w:r>
            <w:r>
              <w:rPr>
                <w:sz w:val="24"/>
              </w:rPr>
              <w:t>of</w:t>
            </w:r>
            <w:r>
              <w:rPr>
                <w:spacing w:val="-2"/>
                <w:sz w:val="24"/>
              </w:rPr>
              <w:t xml:space="preserve"> </w:t>
            </w:r>
            <w:r>
              <w:rPr>
                <w:sz w:val="24"/>
              </w:rPr>
              <w:t>networking</w:t>
            </w:r>
            <w:r>
              <w:rPr>
                <w:spacing w:val="-4"/>
                <w:sz w:val="24"/>
              </w:rPr>
              <w:t xml:space="preserve"> </w:t>
            </w:r>
            <w:r>
              <w:rPr>
                <w:sz w:val="24"/>
              </w:rPr>
              <w:t xml:space="preserve">and </w:t>
            </w:r>
            <w:r>
              <w:rPr>
                <w:b/>
                <w:sz w:val="24"/>
              </w:rPr>
              <w:t>social</w:t>
            </w:r>
            <w:r>
              <w:rPr>
                <w:b/>
                <w:spacing w:val="-3"/>
                <w:sz w:val="24"/>
              </w:rPr>
              <w:t xml:space="preserve"> </w:t>
            </w:r>
            <w:r>
              <w:rPr>
                <w:b/>
                <w:sz w:val="24"/>
              </w:rPr>
              <w:t>capital</w:t>
            </w:r>
            <w:r>
              <w:rPr>
                <w:sz w:val="24"/>
              </w:rPr>
              <w:t>.</w:t>
            </w:r>
            <w:r>
              <w:rPr>
                <w:spacing w:val="-2"/>
                <w:sz w:val="24"/>
              </w:rPr>
              <w:t xml:space="preserve"> </w:t>
            </w:r>
            <w:r>
              <w:rPr>
                <w:sz w:val="24"/>
              </w:rPr>
              <w:t>While</w:t>
            </w:r>
            <w:r>
              <w:rPr>
                <w:spacing w:val="-3"/>
                <w:sz w:val="24"/>
              </w:rPr>
              <w:t xml:space="preserve"> </w:t>
            </w:r>
            <w:r>
              <w:rPr>
                <w:sz w:val="24"/>
              </w:rPr>
              <w:t>effective</w:t>
            </w:r>
            <w:r>
              <w:rPr>
                <w:spacing w:val="-4"/>
                <w:sz w:val="24"/>
              </w:rPr>
              <w:t xml:space="preserve"> </w:t>
            </w:r>
            <w:r>
              <w:rPr>
                <w:sz w:val="24"/>
              </w:rPr>
              <w:t>for</w:t>
            </w:r>
            <w:r>
              <w:rPr>
                <w:spacing w:val="-3"/>
                <w:sz w:val="24"/>
              </w:rPr>
              <w:t xml:space="preserve"> </w:t>
            </w:r>
            <w:r>
              <w:rPr>
                <w:sz w:val="24"/>
              </w:rPr>
              <w:t>some students, it should not be the only source of information that reaches students.</w:t>
            </w:r>
          </w:p>
          <w:p w14:paraId="79D4C2FD" w14:textId="77777777" w:rsidR="001913F9" w:rsidRDefault="001913F9">
            <w:pPr>
              <w:pStyle w:val="TableParagraph"/>
              <w:spacing w:before="10"/>
              <w:ind w:left="0"/>
              <w:rPr>
                <w:b/>
                <w:sz w:val="23"/>
              </w:rPr>
            </w:pPr>
          </w:p>
          <w:p w14:paraId="72495859" w14:textId="77777777" w:rsidR="001913F9" w:rsidRDefault="00242E10">
            <w:pPr>
              <w:pStyle w:val="TableParagraph"/>
              <w:spacing w:before="1"/>
              <w:ind w:left="88" w:right="262"/>
              <w:jc w:val="both"/>
              <w:rPr>
                <w:sz w:val="24"/>
              </w:rPr>
            </w:pPr>
            <w:r>
              <w:rPr>
                <w:sz w:val="24"/>
              </w:rPr>
              <w:t>Districts need to engage</w:t>
            </w:r>
            <w:r>
              <w:rPr>
                <w:spacing w:val="-2"/>
                <w:sz w:val="24"/>
              </w:rPr>
              <w:t xml:space="preserve"> </w:t>
            </w:r>
            <w:r>
              <w:rPr>
                <w:sz w:val="24"/>
              </w:rPr>
              <w:t>with families and the community with intention to reach all populations. As one</w:t>
            </w:r>
            <w:r>
              <w:rPr>
                <w:spacing w:val="-4"/>
                <w:sz w:val="24"/>
              </w:rPr>
              <w:t xml:space="preserve"> </w:t>
            </w:r>
            <w:r>
              <w:rPr>
                <w:sz w:val="24"/>
              </w:rPr>
              <w:t>example,</w:t>
            </w:r>
            <w:r>
              <w:rPr>
                <w:spacing w:val="-5"/>
                <w:sz w:val="24"/>
              </w:rPr>
              <w:t xml:space="preserve"> </w:t>
            </w:r>
            <w:r>
              <w:rPr>
                <w:sz w:val="24"/>
              </w:rPr>
              <w:t>cultural</w:t>
            </w:r>
            <w:r>
              <w:rPr>
                <w:spacing w:val="-5"/>
                <w:sz w:val="24"/>
              </w:rPr>
              <w:t xml:space="preserve"> </w:t>
            </w:r>
            <w:r>
              <w:rPr>
                <w:sz w:val="24"/>
              </w:rPr>
              <w:t>centers</w:t>
            </w:r>
            <w:r>
              <w:rPr>
                <w:spacing w:val="-4"/>
                <w:sz w:val="24"/>
              </w:rPr>
              <w:t xml:space="preserve"> </w:t>
            </w:r>
            <w:r>
              <w:rPr>
                <w:sz w:val="24"/>
              </w:rPr>
              <w:t>and</w:t>
            </w:r>
            <w:r>
              <w:rPr>
                <w:spacing w:val="-2"/>
                <w:sz w:val="24"/>
              </w:rPr>
              <w:t xml:space="preserve"> </w:t>
            </w:r>
            <w:r>
              <w:rPr>
                <w:sz w:val="24"/>
              </w:rPr>
              <w:t>other</w:t>
            </w:r>
            <w:r>
              <w:rPr>
                <w:spacing w:val="-2"/>
                <w:sz w:val="24"/>
              </w:rPr>
              <w:t xml:space="preserve"> </w:t>
            </w:r>
            <w:r>
              <w:rPr>
                <w:sz w:val="24"/>
              </w:rPr>
              <w:t>local</w:t>
            </w:r>
            <w:r>
              <w:rPr>
                <w:spacing w:val="-5"/>
                <w:sz w:val="24"/>
              </w:rPr>
              <w:t xml:space="preserve"> </w:t>
            </w:r>
            <w:r>
              <w:rPr>
                <w:sz w:val="24"/>
              </w:rPr>
              <w:t>community</w:t>
            </w:r>
            <w:r>
              <w:rPr>
                <w:spacing w:val="-1"/>
                <w:sz w:val="24"/>
              </w:rPr>
              <w:t xml:space="preserve"> </w:t>
            </w:r>
            <w:r>
              <w:rPr>
                <w:sz w:val="24"/>
              </w:rPr>
              <w:t>organizations</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an</w:t>
            </w:r>
            <w:r>
              <w:rPr>
                <w:spacing w:val="-2"/>
                <w:sz w:val="24"/>
              </w:rPr>
              <w:t xml:space="preserve"> </w:t>
            </w:r>
            <w:r>
              <w:rPr>
                <w:sz w:val="24"/>
              </w:rPr>
              <w:t>excellent</w:t>
            </w:r>
            <w:r>
              <w:rPr>
                <w:spacing w:val="-4"/>
                <w:sz w:val="24"/>
              </w:rPr>
              <w:t xml:space="preserve"> </w:t>
            </w:r>
            <w:r>
              <w:rPr>
                <w:sz w:val="24"/>
              </w:rPr>
              <w:t>source</w:t>
            </w:r>
            <w:r>
              <w:rPr>
                <w:spacing w:val="-2"/>
                <w:sz w:val="24"/>
              </w:rPr>
              <w:t xml:space="preserve"> </w:t>
            </w:r>
            <w:r>
              <w:rPr>
                <w:sz w:val="24"/>
              </w:rPr>
              <w:t>to connect</w:t>
            </w:r>
            <w:r>
              <w:rPr>
                <w:spacing w:val="-3"/>
                <w:sz w:val="24"/>
              </w:rPr>
              <w:t xml:space="preserve"> </w:t>
            </w:r>
            <w:r>
              <w:rPr>
                <w:sz w:val="24"/>
              </w:rPr>
              <w:t>students</w:t>
            </w:r>
            <w:r>
              <w:rPr>
                <w:spacing w:val="-4"/>
                <w:sz w:val="24"/>
              </w:rPr>
              <w:t xml:space="preserve"> </w:t>
            </w:r>
            <w:r>
              <w:rPr>
                <w:sz w:val="24"/>
              </w:rPr>
              <w:t>with</w:t>
            </w:r>
            <w:r>
              <w:rPr>
                <w:spacing w:val="-1"/>
                <w:sz w:val="24"/>
              </w:rPr>
              <w:t xml:space="preserve"> </w:t>
            </w:r>
            <w:r>
              <w:rPr>
                <w:sz w:val="24"/>
              </w:rPr>
              <w:t>information</w:t>
            </w:r>
            <w:r>
              <w:rPr>
                <w:spacing w:val="-2"/>
                <w:sz w:val="24"/>
              </w:rPr>
              <w:t xml:space="preserve"> </w:t>
            </w:r>
            <w:r>
              <w:rPr>
                <w:sz w:val="24"/>
              </w:rPr>
              <w:t>about</w:t>
            </w:r>
            <w:r>
              <w:rPr>
                <w:spacing w:val="-1"/>
                <w:sz w:val="24"/>
              </w:rPr>
              <w:t xml:space="preserve"> </w:t>
            </w:r>
            <w:r>
              <w:rPr>
                <w:sz w:val="24"/>
              </w:rPr>
              <w:t>CVTE.</w:t>
            </w:r>
            <w:r>
              <w:rPr>
                <w:spacing w:val="40"/>
                <w:sz w:val="24"/>
              </w:rPr>
              <w:t xml:space="preserve"> </w:t>
            </w:r>
            <w:r>
              <w:rPr>
                <w:sz w:val="24"/>
              </w:rPr>
              <w:t>They</w:t>
            </w:r>
            <w:r>
              <w:rPr>
                <w:spacing w:val="-2"/>
                <w:sz w:val="24"/>
              </w:rPr>
              <w:t xml:space="preserve"> </w:t>
            </w:r>
            <w:r>
              <w:rPr>
                <w:sz w:val="24"/>
              </w:rPr>
              <w:t>can</w:t>
            </w:r>
            <w:r>
              <w:rPr>
                <w:spacing w:val="-1"/>
                <w:sz w:val="24"/>
              </w:rPr>
              <w:t xml:space="preserve"> </w:t>
            </w:r>
            <w:r>
              <w:rPr>
                <w:sz w:val="24"/>
              </w:rPr>
              <w:t>create</w:t>
            </w:r>
            <w:r>
              <w:rPr>
                <w:spacing w:val="-4"/>
                <w:sz w:val="24"/>
              </w:rPr>
              <w:t xml:space="preserve"> </w:t>
            </w:r>
            <w:r>
              <w:rPr>
                <w:sz w:val="24"/>
              </w:rPr>
              <w:t>opportunities</w:t>
            </w:r>
            <w:r>
              <w:rPr>
                <w:spacing w:val="-3"/>
                <w:sz w:val="24"/>
              </w:rPr>
              <w:t xml:space="preserve"> </w:t>
            </w:r>
            <w:r>
              <w:rPr>
                <w:sz w:val="24"/>
              </w:rPr>
              <w:t>for</w:t>
            </w:r>
            <w:r>
              <w:rPr>
                <w:spacing w:val="-1"/>
                <w:sz w:val="24"/>
              </w:rPr>
              <w:t xml:space="preserve"> </w:t>
            </w:r>
            <w:r>
              <w:rPr>
                <w:sz w:val="24"/>
              </w:rPr>
              <w:t>families</w:t>
            </w:r>
            <w:r>
              <w:rPr>
                <w:spacing w:val="-3"/>
                <w:sz w:val="24"/>
              </w:rPr>
              <w:t xml:space="preserve"> </w:t>
            </w:r>
            <w:r>
              <w:rPr>
                <w:sz w:val="24"/>
              </w:rPr>
              <w:t>(including</w:t>
            </w:r>
          </w:p>
          <w:p w14:paraId="02CF32AA" w14:textId="77777777" w:rsidR="001913F9" w:rsidRDefault="00242E10">
            <w:pPr>
              <w:pStyle w:val="TableParagraph"/>
              <w:spacing w:line="290" w:lineRule="atLeast"/>
              <w:ind w:left="88" w:right="1205"/>
              <w:jc w:val="both"/>
              <w:rPr>
                <w:sz w:val="24"/>
              </w:rPr>
            </w:pPr>
            <w:r>
              <w:rPr>
                <w:sz w:val="24"/>
              </w:rPr>
              <w:t>those</w:t>
            </w:r>
            <w:r>
              <w:rPr>
                <w:spacing w:val="-4"/>
                <w:sz w:val="24"/>
              </w:rPr>
              <w:t xml:space="preserve"> </w:t>
            </w:r>
            <w:r>
              <w:rPr>
                <w:sz w:val="24"/>
              </w:rPr>
              <w:t>whose</w:t>
            </w:r>
            <w:r>
              <w:rPr>
                <w:spacing w:val="-3"/>
                <w:sz w:val="24"/>
              </w:rPr>
              <w:t xml:space="preserve"> </w:t>
            </w:r>
            <w:r>
              <w:rPr>
                <w:sz w:val="24"/>
              </w:rPr>
              <w:t>students</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enrolled</w:t>
            </w:r>
            <w:r>
              <w:rPr>
                <w:spacing w:val="-3"/>
                <w:sz w:val="24"/>
              </w:rPr>
              <w:t xml:space="preserve"> </w:t>
            </w:r>
            <w:r>
              <w:rPr>
                <w:sz w:val="24"/>
              </w:rPr>
              <w:t>in</w:t>
            </w:r>
            <w:r>
              <w:rPr>
                <w:spacing w:val="-4"/>
                <w:sz w:val="24"/>
              </w:rPr>
              <w:t xml:space="preserve"> </w:t>
            </w:r>
            <w:r>
              <w:rPr>
                <w:sz w:val="24"/>
              </w:rPr>
              <w:t>programs)</w:t>
            </w:r>
            <w:r>
              <w:rPr>
                <w:spacing w:val="-3"/>
                <w:sz w:val="24"/>
              </w:rPr>
              <w:t xml:space="preserve"> </w:t>
            </w:r>
            <w:r>
              <w:rPr>
                <w:sz w:val="24"/>
              </w:rPr>
              <w:t>to</w:t>
            </w:r>
            <w:r>
              <w:rPr>
                <w:spacing w:val="-3"/>
                <w:sz w:val="24"/>
              </w:rPr>
              <w:t xml:space="preserve"> </w:t>
            </w:r>
            <w:r>
              <w:rPr>
                <w:sz w:val="24"/>
              </w:rPr>
              <w:t>share</w:t>
            </w:r>
            <w:r>
              <w:rPr>
                <w:spacing w:val="-4"/>
                <w:sz w:val="24"/>
              </w:rPr>
              <w:t xml:space="preserve"> </w:t>
            </w:r>
            <w:r>
              <w:rPr>
                <w:sz w:val="24"/>
              </w:rPr>
              <w:t>their</w:t>
            </w:r>
            <w:r>
              <w:rPr>
                <w:spacing w:val="-4"/>
                <w:sz w:val="24"/>
              </w:rPr>
              <w:t xml:space="preserve"> </w:t>
            </w:r>
            <w:r>
              <w:rPr>
                <w:sz w:val="24"/>
              </w:rPr>
              <w:t>perspectives</w:t>
            </w:r>
            <w:r>
              <w:rPr>
                <w:spacing w:val="-3"/>
                <w:sz w:val="24"/>
              </w:rPr>
              <w:t xml:space="preserve"> </w:t>
            </w:r>
            <w:r>
              <w:rPr>
                <w:sz w:val="24"/>
              </w:rPr>
              <w:t>with school administrators and staff on ways to reach prospective students.</w:t>
            </w:r>
          </w:p>
        </w:tc>
      </w:tr>
      <w:tr w:rsidR="001913F9" w14:paraId="3DD13B53" w14:textId="77777777">
        <w:trPr>
          <w:trHeight w:val="1758"/>
        </w:trPr>
        <w:tc>
          <w:tcPr>
            <w:tcW w:w="10202" w:type="dxa"/>
          </w:tcPr>
          <w:p w14:paraId="1E7C5BFD" w14:textId="77777777" w:rsidR="001913F9" w:rsidRDefault="00242E10">
            <w:pPr>
              <w:pStyle w:val="TableParagraph"/>
              <w:spacing w:line="292" w:lineRule="exact"/>
              <w:ind w:left="88"/>
              <w:rPr>
                <w:b/>
                <w:sz w:val="24"/>
              </w:rPr>
            </w:pPr>
            <w:r>
              <w:rPr>
                <w:b/>
                <w:sz w:val="24"/>
              </w:rPr>
              <w:t>COLLABORATION</w:t>
            </w:r>
            <w:r>
              <w:rPr>
                <w:b/>
                <w:spacing w:val="-4"/>
                <w:sz w:val="24"/>
              </w:rPr>
              <w:t xml:space="preserve"> </w:t>
            </w:r>
            <w:r>
              <w:rPr>
                <w:b/>
                <w:sz w:val="24"/>
              </w:rPr>
              <w:t>BETWEEN</w:t>
            </w:r>
            <w:r>
              <w:rPr>
                <w:b/>
                <w:spacing w:val="-4"/>
                <w:sz w:val="24"/>
              </w:rPr>
              <w:t xml:space="preserve"> </w:t>
            </w:r>
            <w:r>
              <w:rPr>
                <w:b/>
                <w:spacing w:val="-2"/>
                <w:sz w:val="24"/>
              </w:rPr>
              <w:t>DISTRICTS</w:t>
            </w:r>
          </w:p>
          <w:p w14:paraId="23E1C1BE" w14:textId="77777777" w:rsidR="001913F9" w:rsidRDefault="00242E10">
            <w:pPr>
              <w:pStyle w:val="TableParagraph"/>
              <w:ind w:left="88" w:right="89"/>
              <w:rPr>
                <w:sz w:val="24"/>
              </w:rPr>
            </w:pPr>
            <w:r>
              <w:rPr>
                <w:sz w:val="24"/>
              </w:rPr>
              <w:t>To</w:t>
            </w:r>
            <w:r>
              <w:rPr>
                <w:spacing w:val="-4"/>
                <w:sz w:val="24"/>
              </w:rPr>
              <w:t xml:space="preserve"> </w:t>
            </w:r>
            <w:r>
              <w:rPr>
                <w:sz w:val="24"/>
              </w:rPr>
              <w:t>best</w:t>
            </w:r>
            <w:r>
              <w:rPr>
                <w:spacing w:val="-3"/>
                <w:sz w:val="24"/>
              </w:rPr>
              <w:t xml:space="preserve"> </w:t>
            </w:r>
            <w:r>
              <w:rPr>
                <w:sz w:val="24"/>
              </w:rPr>
              <w:t>support</w:t>
            </w:r>
            <w:r>
              <w:rPr>
                <w:spacing w:val="-4"/>
                <w:sz w:val="24"/>
              </w:rPr>
              <w:t xml:space="preserve"> </w:t>
            </w:r>
            <w:r>
              <w:rPr>
                <w:sz w:val="24"/>
              </w:rPr>
              <w:t>students,</w:t>
            </w:r>
            <w:r>
              <w:rPr>
                <w:spacing w:val="-5"/>
                <w:sz w:val="24"/>
              </w:rPr>
              <w:t xml:space="preserve"> </w:t>
            </w:r>
            <w:r>
              <w:rPr>
                <w:sz w:val="24"/>
              </w:rPr>
              <w:t>districts</w:t>
            </w:r>
            <w:r>
              <w:rPr>
                <w:spacing w:val="-5"/>
                <w:sz w:val="24"/>
              </w:rPr>
              <w:t xml:space="preserve"> </w:t>
            </w:r>
            <w:r>
              <w:rPr>
                <w:sz w:val="24"/>
              </w:rPr>
              <w:t>should</w:t>
            </w:r>
            <w:r>
              <w:rPr>
                <w:spacing w:val="-4"/>
                <w:sz w:val="24"/>
              </w:rPr>
              <w:t xml:space="preserve"> </w:t>
            </w:r>
            <w:r>
              <w:rPr>
                <w:sz w:val="24"/>
              </w:rPr>
              <w:t>maintain</w:t>
            </w:r>
            <w:r>
              <w:rPr>
                <w:spacing w:val="-4"/>
                <w:sz w:val="24"/>
              </w:rPr>
              <w:t xml:space="preserve"> </w:t>
            </w:r>
            <w:r>
              <w:rPr>
                <w:sz w:val="24"/>
              </w:rPr>
              <w:t>open</w:t>
            </w:r>
            <w:r>
              <w:rPr>
                <w:spacing w:val="-5"/>
                <w:sz w:val="24"/>
              </w:rPr>
              <w:t xml:space="preserve"> </w:t>
            </w:r>
            <w:r>
              <w:rPr>
                <w:sz w:val="24"/>
              </w:rPr>
              <w:t>communication</w:t>
            </w:r>
            <w:r>
              <w:rPr>
                <w:spacing w:val="-4"/>
                <w:sz w:val="24"/>
              </w:rPr>
              <w:t xml:space="preserve"> </w:t>
            </w:r>
            <w:r>
              <w:rPr>
                <w:sz w:val="24"/>
              </w:rPr>
              <w:t>and</w:t>
            </w:r>
            <w:r>
              <w:rPr>
                <w:spacing w:val="-6"/>
                <w:sz w:val="24"/>
              </w:rPr>
              <w:t xml:space="preserve"> </w:t>
            </w:r>
            <w:r>
              <w:rPr>
                <w:sz w:val="24"/>
              </w:rPr>
              <w:t>provide</w:t>
            </w:r>
            <w:r>
              <w:rPr>
                <w:spacing w:val="-4"/>
                <w:sz w:val="24"/>
              </w:rPr>
              <w:t xml:space="preserve"> </w:t>
            </w:r>
            <w:r>
              <w:rPr>
                <w:sz w:val="24"/>
              </w:rPr>
              <w:t>information</w:t>
            </w:r>
            <w:r>
              <w:rPr>
                <w:spacing w:val="-5"/>
                <w:sz w:val="24"/>
              </w:rPr>
              <w:t xml:space="preserve"> </w:t>
            </w:r>
            <w:r>
              <w:rPr>
                <w:sz w:val="24"/>
              </w:rPr>
              <w:t>to students and their families through collaborative efforts. It is essential that receiving and sending districts work together to provide information that is accurate, clear, and timely.</w:t>
            </w:r>
          </w:p>
          <w:p w14:paraId="26D25EC8" w14:textId="77777777" w:rsidR="001913F9" w:rsidRDefault="001913F9">
            <w:pPr>
              <w:pStyle w:val="TableParagraph"/>
              <w:spacing w:before="11"/>
              <w:ind w:left="0"/>
              <w:rPr>
                <w:b/>
                <w:sz w:val="23"/>
              </w:rPr>
            </w:pPr>
          </w:p>
          <w:p w14:paraId="6F8AE071" w14:textId="77777777" w:rsidR="001913F9" w:rsidRDefault="00242E10">
            <w:pPr>
              <w:pStyle w:val="TableParagraph"/>
              <w:spacing w:line="275" w:lineRule="exact"/>
              <w:ind w:left="88"/>
              <w:rPr>
                <w:sz w:val="24"/>
              </w:rPr>
            </w:pPr>
            <w:r>
              <w:rPr>
                <w:sz w:val="24"/>
              </w:rPr>
              <w:t>Areas</w:t>
            </w:r>
            <w:r>
              <w:rPr>
                <w:spacing w:val="-5"/>
                <w:sz w:val="24"/>
              </w:rPr>
              <w:t xml:space="preserve"> </w:t>
            </w:r>
            <w:r>
              <w:rPr>
                <w:sz w:val="24"/>
              </w:rPr>
              <w:t>for</w:t>
            </w:r>
            <w:r>
              <w:rPr>
                <w:spacing w:val="-4"/>
                <w:sz w:val="24"/>
              </w:rPr>
              <w:t xml:space="preserve"> </w:t>
            </w:r>
            <w:r>
              <w:rPr>
                <w:sz w:val="24"/>
              </w:rPr>
              <w:t>collaboration</w:t>
            </w:r>
            <w:r>
              <w:rPr>
                <w:spacing w:val="-4"/>
                <w:sz w:val="24"/>
              </w:rPr>
              <w:t xml:space="preserve"> </w:t>
            </w:r>
            <w:r>
              <w:rPr>
                <w:spacing w:val="-2"/>
                <w:sz w:val="24"/>
              </w:rPr>
              <w:t>include:</w:t>
            </w:r>
          </w:p>
        </w:tc>
      </w:tr>
    </w:tbl>
    <w:p w14:paraId="1EDDA4C3" w14:textId="77777777" w:rsidR="001913F9" w:rsidRDefault="001913F9">
      <w:pPr>
        <w:spacing w:line="275" w:lineRule="exact"/>
        <w:rPr>
          <w:sz w:val="24"/>
        </w:rPr>
        <w:sectPr w:rsidR="001913F9">
          <w:type w:val="continuous"/>
          <w:pgSz w:w="12240" w:h="15840"/>
          <w:pgMar w:top="1040" w:right="900" w:bottom="280" w:left="900" w:header="404" w:footer="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2"/>
      </w:tblGrid>
      <w:tr w:rsidR="001913F9" w14:paraId="6B35F68E" w14:textId="77777777">
        <w:trPr>
          <w:trHeight w:val="8497"/>
        </w:trPr>
        <w:tc>
          <w:tcPr>
            <w:tcW w:w="10202" w:type="dxa"/>
            <w:tcBorders>
              <w:top w:val="nil"/>
            </w:tcBorders>
          </w:tcPr>
          <w:p w14:paraId="38069CDD" w14:textId="77777777" w:rsidR="001913F9" w:rsidRDefault="00242E10">
            <w:pPr>
              <w:pStyle w:val="TableParagraph"/>
              <w:numPr>
                <w:ilvl w:val="0"/>
                <w:numId w:val="6"/>
              </w:numPr>
              <w:tabs>
                <w:tab w:val="left" w:pos="727"/>
                <w:tab w:val="left" w:pos="728"/>
              </w:tabs>
              <w:ind w:right="327"/>
              <w:rPr>
                <w:sz w:val="24"/>
              </w:rPr>
            </w:pPr>
            <w:proofErr w:type="gramStart"/>
            <w:r>
              <w:rPr>
                <w:b/>
                <w:sz w:val="24"/>
              </w:rPr>
              <w:lastRenderedPageBreak/>
              <w:t>Culturally-responsive</w:t>
            </w:r>
            <w:proofErr w:type="gramEnd"/>
            <w:r>
              <w:rPr>
                <w:b/>
                <w:sz w:val="24"/>
              </w:rPr>
              <w:t xml:space="preserve"> recruitment, admissions, and learning environments. </w:t>
            </w:r>
            <w:r>
              <w:rPr>
                <w:sz w:val="24"/>
              </w:rPr>
              <w:t>A focus on diversity,</w:t>
            </w:r>
            <w:r>
              <w:rPr>
                <w:spacing w:val="-5"/>
                <w:sz w:val="24"/>
              </w:rPr>
              <w:t xml:space="preserve"> </w:t>
            </w:r>
            <w:r>
              <w:rPr>
                <w:sz w:val="24"/>
              </w:rPr>
              <w:t>equity,</w:t>
            </w:r>
            <w:r>
              <w:rPr>
                <w:spacing w:val="-3"/>
                <w:sz w:val="24"/>
              </w:rPr>
              <w:t xml:space="preserve"> </w:t>
            </w:r>
            <w:r>
              <w:rPr>
                <w:sz w:val="24"/>
              </w:rPr>
              <w:t>inclusion,</w:t>
            </w:r>
            <w:r>
              <w:rPr>
                <w:spacing w:val="-3"/>
                <w:sz w:val="24"/>
              </w:rPr>
              <w:t xml:space="preserve"> </w:t>
            </w:r>
            <w:r>
              <w:rPr>
                <w:sz w:val="24"/>
              </w:rPr>
              <w:t>anti-bias</w:t>
            </w:r>
            <w:r>
              <w:rPr>
                <w:spacing w:val="-3"/>
                <w:sz w:val="24"/>
              </w:rPr>
              <w:t xml:space="preserve"> </w:t>
            </w:r>
            <w:r>
              <w:rPr>
                <w:sz w:val="24"/>
              </w:rPr>
              <w:t>and</w:t>
            </w:r>
            <w:r>
              <w:rPr>
                <w:spacing w:val="-4"/>
                <w:sz w:val="24"/>
              </w:rPr>
              <w:t xml:space="preserve"> </w:t>
            </w:r>
            <w:r>
              <w:rPr>
                <w:sz w:val="24"/>
              </w:rPr>
              <w:t>anti-racism</w:t>
            </w:r>
            <w:r>
              <w:rPr>
                <w:spacing w:val="-2"/>
                <w:sz w:val="24"/>
              </w:rPr>
              <w:t xml:space="preserve"> </w:t>
            </w:r>
            <w:r>
              <w:rPr>
                <w:sz w:val="24"/>
              </w:rPr>
              <w:t>training,</w:t>
            </w:r>
            <w:r>
              <w:rPr>
                <w:spacing w:val="-4"/>
                <w:sz w:val="24"/>
              </w:rPr>
              <w:t xml:space="preserve"> </w:t>
            </w:r>
            <w:r>
              <w:rPr>
                <w:sz w:val="24"/>
              </w:rPr>
              <w:t>especially</w:t>
            </w:r>
            <w:r>
              <w:rPr>
                <w:spacing w:val="-6"/>
                <w:sz w:val="24"/>
              </w:rPr>
              <w:t xml:space="preserve"> </w:t>
            </w:r>
            <w:r>
              <w:rPr>
                <w:sz w:val="24"/>
              </w:rPr>
              <w:t>for</w:t>
            </w:r>
            <w:r>
              <w:rPr>
                <w:spacing w:val="-6"/>
                <w:sz w:val="24"/>
              </w:rPr>
              <w:t xml:space="preserve"> </w:t>
            </w:r>
            <w:r>
              <w:rPr>
                <w:sz w:val="24"/>
              </w:rPr>
              <w:t>staff</w:t>
            </w:r>
            <w:r>
              <w:rPr>
                <w:spacing w:val="-3"/>
                <w:sz w:val="24"/>
              </w:rPr>
              <w:t xml:space="preserve"> </w:t>
            </w:r>
            <w:r>
              <w:rPr>
                <w:color w:val="212121"/>
                <w:sz w:val="24"/>
              </w:rPr>
              <w:t>involved</w:t>
            </w:r>
            <w:r>
              <w:rPr>
                <w:color w:val="212121"/>
                <w:spacing w:val="-3"/>
                <w:sz w:val="24"/>
              </w:rPr>
              <w:t xml:space="preserve"> </w:t>
            </w:r>
            <w:r>
              <w:rPr>
                <w:sz w:val="24"/>
              </w:rPr>
              <w:t>with recruitment and admissions, can improve practices such as tours, information sessions, interviews and application review, and inspire other systemic changes.</w:t>
            </w:r>
          </w:p>
          <w:p w14:paraId="70BCA3D2" w14:textId="77777777" w:rsidR="001913F9" w:rsidRDefault="00242E10">
            <w:pPr>
              <w:pStyle w:val="TableParagraph"/>
              <w:numPr>
                <w:ilvl w:val="0"/>
                <w:numId w:val="6"/>
              </w:numPr>
              <w:tabs>
                <w:tab w:val="left" w:pos="727"/>
                <w:tab w:val="left" w:pos="728"/>
              </w:tabs>
              <w:spacing w:before="1"/>
              <w:ind w:right="194"/>
              <w:rPr>
                <w:sz w:val="24"/>
              </w:rPr>
            </w:pPr>
            <w:r>
              <w:rPr>
                <w:b/>
                <w:sz w:val="24"/>
              </w:rPr>
              <w:t xml:space="preserve">Coordination between counselors. </w:t>
            </w:r>
            <w:r>
              <w:rPr>
                <w:sz w:val="24"/>
              </w:rPr>
              <w:t>Admissions and counseling staff at CVTE schools and programs should prioritize providing middle school guidance counselors with the information they</w:t>
            </w:r>
            <w:r>
              <w:rPr>
                <w:spacing w:val="-4"/>
                <w:sz w:val="24"/>
              </w:rPr>
              <w:t xml:space="preserve"> </w:t>
            </w:r>
            <w:r>
              <w:rPr>
                <w:sz w:val="24"/>
              </w:rPr>
              <w:t>need</w:t>
            </w:r>
            <w:r>
              <w:rPr>
                <w:spacing w:val="-3"/>
                <w:sz w:val="24"/>
              </w:rPr>
              <w:t xml:space="preserve"> </w:t>
            </w:r>
            <w:r>
              <w:rPr>
                <w:sz w:val="24"/>
              </w:rPr>
              <w:t>to</w:t>
            </w:r>
            <w:r>
              <w:rPr>
                <w:spacing w:val="-3"/>
                <w:sz w:val="24"/>
              </w:rPr>
              <w:t xml:space="preserve"> </w:t>
            </w:r>
            <w:r>
              <w:rPr>
                <w:sz w:val="24"/>
              </w:rPr>
              <w:t>explain</w:t>
            </w:r>
            <w:r>
              <w:rPr>
                <w:spacing w:val="-3"/>
                <w:sz w:val="24"/>
              </w:rPr>
              <w:t xml:space="preserve"> </w:t>
            </w:r>
            <w:r>
              <w:rPr>
                <w:sz w:val="24"/>
              </w:rPr>
              <w:t>CVTE</w:t>
            </w:r>
            <w:r>
              <w:rPr>
                <w:spacing w:val="-2"/>
                <w:sz w:val="24"/>
              </w:rPr>
              <w:t xml:space="preserve"> </w:t>
            </w:r>
            <w:r>
              <w:rPr>
                <w:sz w:val="24"/>
              </w:rPr>
              <w:t>as</w:t>
            </w:r>
            <w:r>
              <w:rPr>
                <w:spacing w:val="-3"/>
                <w:sz w:val="24"/>
              </w:rPr>
              <w:t xml:space="preserve"> </w:t>
            </w:r>
            <w:r>
              <w:rPr>
                <w:sz w:val="24"/>
              </w:rPr>
              <w:t>an</w:t>
            </w:r>
            <w:r>
              <w:rPr>
                <w:spacing w:val="-3"/>
                <w:sz w:val="24"/>
              </w:rPr>
              <w:t xml:space="preserve"> </w:t>
            </w:r>
            <w:r>
              <w:rPr>
                <w:sz w:val="24"/>
              </w:rPr>
              <w:t>educational</w:t>
            </w:r>
            <w:r>
              <w:rPr>
                <w:spacing w:val="-4"/>
                <w:sz w:val="24"/>
              </w:rPr>
              <w:t xml:space="preserve"> </w:t>
            </w:r>
            <w:r>
              <w:rPr>
                <w:sz w:val="24"/>
              </w:rPr>
              <w:t>option</w:t>
            </w:r>
            <w:r>
              <w:rPr>
                <w:spacing w:val="-2"/>
                <w:sz w:val="24"/>
              </w:rPr>
              <w:t xml:space="preserve"> </w:t>
            </w:r>
            <w:r>
              <w:rPr>
                <w:sz w:val="24"/>
              </w:rPr>
              <w:t>to</w:t>
            </w:r>
            <w:r>
              <w:rPr>
                <w:spacing w:val="-2"/>
                <w:sz w:val="24"/>
              </w:rPr>
              <w:t xml:space="preserve"> </w:t>
            </w:r>
            <w:r>
              <w:rPr>
                <w:sz w:val="24"/>
              </w:rPr>
              <w:t>all</w:t>
            </w:r>
            <w:r>
              <w:rPr>
                <w:spacing w:val="-4"/>
                <w:sz w:val="24"/>
              </w:rPr>
              <w:t xml:space="preserve"> </w:t>
            </w:r>
            <w:r>
              <w:rPr>
                <w:sz w:val="24"/>
              </w:rPr>
              <w:t>students,</w:t>
            </w:r>
            <w:r>
              <w:rPr>
                <w:spacing w:val="-4"/>
                <w:sz w:val="24"/>
              </w:rPr>
              <w:t xml:space="preserve"> </w:t>
            </w:r>
            <w:r>
              <w:rPr>
                <w:sz w:val="24"/>
              </w:rPr>
              <w:t>with</w:t>
            </w:r>
            <w:r>
              <w:rPr>
                <w:spacing w:val="-3"/>
                <w:sz w:val="24"/>
              </w:rPr>
              <w:t xml:space="preserve"> </w:t>
            </w:r>
            <w:r>
              <w:rPr>
                <w:sz w:val="24"/>
              </w:rPr>
              <w:t>particular</w:t>
            </w:r>
            <w:r>
              <w:rPr>
                <w:spacing w:val="-4"/>
                <w:sz w:val="24"/>
              </w:rPr>
              <w:t xml:space="preserve"> </w:t>
            </w:r>
            <w:r>
              <w:rPr>
                <w:sz w:val="24"/>
              </w:rPr>
              <w:t>emphasis</w:t>
            </w:r>
            <w:r>
              <w:rPr>
                <w:spacing w:val="-3"/>
                <w:sz w:val="24"/>
              </w:rPr>
              <w:t xml:space="preserve"> </w:t>
            </w:r>
            <w:r>
              <w:rPr>
                <w:sz w:val="24"/>
              </w:rPr>
              <w:t>on reaching students who receive special education or English learner services.</w:t>
            </w:r>
          </w:p>
          <w:p w14:paraId="0FE5B1D1" w14:textId="77777777" w:rsidR="001913F9" w:rsidRDefault="00242E10">
            <w:pPr>
              <w:pStyle w:val="TableParagraph"/>
              <w:numPr>
                <w:ilvl w:val="0"/>
                <w:numId w:val="6"/>
              </w:numPr>
              <w:tabs>
                <w:tab w:val="left" w:pos="727"/>
                <w:tab w:val="left" w:pos="728"/>
              </w:tabs>
              <w:ind w:right="-15"/>
              <w:rPr>
                <w:sz w:val="24"/>
              </w:rPr>
            </w:pPr>
            <w:r>
              <w:rPr>
                <w:b/>
                <w:sz w:val="24"/>
              </w:rPr>
              <w:t xml:space="preserve">English Learner (EL) recruitment and success. </w:t>
            </w:r>
            <w:r>
              <w:rPr>
                <w:sz w:val="24"/>
              </w:rPr>
              <w:t>Designating an EL specialist at the CVTE school/program</w:t>
            </w:r>
            <w:r>
              <w:rPr>
                <w:spacing w:val="-3"/>
                <w:sz w:val="24"/>
              </w:rPr>
              <w:t xml:space="preserve"> </w:t>
            </w:r>
            <w:r>
              <w:rPr>
                <w:sz w:val="24"/>
              </w:rPr>
              <w:t>to</w:t>
            </w:r>
            <w:r>
              <w:rPr>
                <w:spacing w:val="-4"/>
                <w:sz w:val="24"/>
              </w:rPr>
              <w:t xml:space="preserve"> </w:t>
            </w:r>
            <w:r>
              <w:rPr>
                <w:sz w:val="24"/>
              </w:rPr>
              <w:t>work</w:t>
            </w:r>
            <w:r>
              <w:rPr>
                <w:spacing w:val="-3"/>
                <w:sz w:val="24"/>
              </w:rPr>
              <w:t xml:space="preserve"> </w:t>
            </w:r>
            <w:r>
              <w:rPr>
                <w:sz w:val="24"/>
              </w:rPr>
              <w:t>with</w:t>
            </w:r>
            <w:r>
              <w:rPr>
                <w:spacing w:val="-1"/>
                <w:sz w:val="24"/>
              </w:rPr>
              <w:t xml:space="preserve"> </w:t>
            </w:r>
            <w:r>
              <w:rPr>
                <w:sz w:val="24"/>
              </w:rPr>
              <w:t>sending</w:t>
            </w:r>
            <w:r>
              <w:rPr>
                <w:spacing w:val="-4"/>
                <w:sz w:val="24"/>
              </w:rPr>
              <w:t xml:space="preserve"> </w:t>
            </w:r>
            <w:r>
              <w:rPr>
                <w:sz w:val="24"/>
              </w:rPr>
              <w:t>districts is</w:t>
            </w:r>
            <w:r>
              <w:rPr>
                <w:spacing w:val="-4"/>
                <w:sz w:val="24"/>
              </w:rPr>
              <w:t xml:space="preserve"> </w:t>
            </w:r>
            <w:r>
              <w:rPr>
                <w:sz w:val="24"/>
              </w:rPr>
              <w:t>an</w:t>
            </w:r>
            <w:r>
              <w:rPr>
                <w:spacing w:val="-1"/>
                <w:sz w:val="24"/>
              </w:rPr>
              <w:t xml:space="preserve"> </w:t>
            </w:r>
            <w:r>
              <w:rPr>
                <w:sz w:val="24"/>
              </w:rPr>
              <w:t>excellent</w:t>
            </w:r>
            <w:r>
              <w:rPr>
                <w:spacing w:val="-3"/>
                <w:sz w:val="24"/>
              </w:rPr>
              <w:t xml:space="preserve"> </w:t>
            </w:r>
            <w:r>
              <w:rPr>
                <w:sz w:val="24"/>
              </w:rPr>
              <w:t>way</w:t>
            </w:r>
            <w:r>
              <w:rPr>
                <w:spacing w:val="-3"/>
                <w:sz w:val="24"/>
              </w:rPr>
              <w:t xml:space="preserve"> </w:t>
            </w:r>
            <w:r>
              <w:rPr>
                <w:sz w:val="24"/>
              </w:rPr>
              <w:t>to</w:t>
            </w:r>
            <w:r>
              <w:rPr>
                <w:spacing w:val="-3"/>
                <w:sz w:val="24"/>
              </w:rPr>
              <w:t xml:space="preserve"> </w:t>
            </w:r>
            <w:r>
              <w:rPr>
                <w:sz w:val="24"/>
              </w:rPr>
              <w:t>develop</w:t>
            </w:r>
            <w:r>
              <w:rPr>
                <w:spacing w:val="-2"/>
                <w:sz w:val="24"/>
              </w:rPr>
              <w:t xml:space="preserve"> </w:t>
            </w:r>
            <w:r>
              <w:rPr>
                <w:sz w:val="24"/>
              </w:rPr>
              <w:t>targeted,</w:t>
            </w:r>
            <w:r>
              <w:rPr>
                <w:spacing w:val="-4"/>
                <w:sz w:val="24"/>
              </w:rPr>
              <w:t xml:space="preserve"> </w:t>
            </w:r>
            <w:r>
              <w:rPr>
                <w:sz w:val="24"/>
              </w:rPr>
              <w:t xml:space="preserve">culturally- responsive strategies to attract, recruit, and retain ELs throughout the </w:t>
            </w:r>
            <w:r>
              <w:rPr>
                <w:color w:val="212121"/>
                <w:sz w:val="24"/>
              </w:rPr>
              <w:t xml:space="preserve">admissions </w:t>
            </w:r>
            <w:r>
              <w:rPr>
                <w:sz w:val="24"/>
              </w:rPr>
              <w:t>cycle. The EL specialist can help design and implement an inclusive and accessible admissions process and collaborate with sending districts to provide support to ELs.</w:t>
            </w:r>
          </w:p>
          <w:p w14:paraId="79E36295" w14:textId="77777777" w:rsidR="001913F9" w:rsidRDefault="00242E10">
            <w:pPr>
              <w:pStyle w:val="TableParagraph"/>
              <w:numPr>
                <w:ilvl w:val="0"/>
                <w:numId w:val="6"/>
              </w:numPr>
              <w:tabs>
                <w:tab w:val="left" w:pos="727"/>
                <w:tab w:val="left" w:pos="728"/>
              </w:tabs>
              <w:ind w:right="158"/>
              <w:rPr>
                <w:sz w:val="24"/>
              </w:rPr>
            </w:pPr>
            <w:r>
              <w:rPr>
                <w:b/>
                <w:color w:val="212121"/>
                <w:sz w:val="24"/>
              </w:rPr>
              <w:t xml:space="preserve">Presentations </w:t>
            </w:r>
            <w:r>
              <w:rPr>
                <w:b/>
                <w:sz w:val="24"/>
              </w:rPr>
              <w:t xml:space="preserve">in middle schools and open houses. </w:t>
            </w:r>
            <w:r>
              <w:rPr>
                <w:sz w:val="24"/>
              </w:rPr>
              <w:t>Middle school presentations and open houses</w:t>
            </w:r>
            <w:r>
              <w:rPr>
                <w:spacing w:val="-2"/>
                <w:sz w:val="24"/>
              </w:rPr>
              <w:t xml:space="preserve"> </w:t>
            </w:r>
            <w:r>
              <w:rPr>
                <w:sz w:val="24"/>
              </w:rPr>
              <w:t>require</w:t>
            </w:r>
            <w:r>
              <w:rPr>
                <w:spacing w:val="-1"/>
                <w:sz w:val="24"/>
              </w:rPr>
              <w:t xml:space="preserve"> </w:t>
            </w:r>
            <w:r>
              <w:rPr>
                <w:sz w:val="24"/>
              </w:rPr>
              <w:t>coordination and</w:t>
            </w:r>
            <w:r>
              <w:rPr>
                <w:spacing w:val="-1"/>
                <w:sz w:val="24"/>
              </w:rPr>
              <w:t xml:space="preserve"> </w:t>
            </w:r>
            <w:r>
              <w:rPr>
                <w:sz w:val="24"/>
              </w:rPr>
              <w:t>collaboration</w:t>
            </w:r>
            <w:r>
              <w:rPr>
                <w:spacing w:val="-1"/>
                <w:sz w:val="24"/>
              </w:rPr>
              <w:t xml:space="preserve"> </w:t>
            </w:r>
            <w:r>
              <w:rPr>
                <w:sz w:val="24"/>
              </w:rPr>
              <w:t>between</w:t>
            </w:r>
            <w:r>
              <w:rPr>
                <w:spacing w:val="-1"/>
                <w:sz w:val="24"/>
              </w:rPr>
              <w:t xml:space="preserve"> </w:t>
            </w:r>
            <w:r>
              <w:rPr>
                <w:sz w:val="24"/>
              </w:rPr>
              <w:t>districts,</w:t>
            </w:r>
            <w:r>
              <w:rPr>
                <w:spacing w:val="-1"/>
                <w:sz w:val="24"/>
              </w:rPr>
              <w:t xml:space="preserve"> </w:t>
            </w:r>
            <w:r>
              <w:rPr>
                <w:sz w:val="24"/>
              </w:rPr>
              <w:t>including</w:t>
            </w:r>
            <w:r>
              <w:rPr>
                <w:spacing w:val="-2"/>
                <w:sz w:val="24"/>
              </w:rPr>
              <w:t xml:space="preserve"> </w:t>
            </w:r>
            <w:r>
              <w:rPr>
                <w:sz w:val="24"/>
              </w:rPr>
              <w:t>arranging</w:t>
            </w:r>
            <w:r>
              <w:rPr>
                <w:spacing w:val="-2"/>
                <w:sz w:val="24"/>
              </w:rPr>
              <w:t xml:space="preserve"> </w:t>
            </w:r>
            <w:r>
              <w:rPr>
                <w:sz w:val="24"/>
              </w:rPr>
              <w:t>schedules and transportation (where applicable). These student experiences are most effective when districts</w:t>
            </w:r>
            <w:r>
              <w:rPr>
                <w:spacing w:val="-5"/>
                <w:sz w:val="24"/>
              </w:rPr>
              <w:t xml:space="preserve"> </w:t>
            </w:r>
            <w:r>
              <w:rPr>
                <w:sz w:val="24"/>
              </w:rPr>
              <w:t>plan</w:t>
            </w:r>
            <w:r>
              <w:rPr>
                <w:spacing w:val="-2"/>
                <w:sz w:val="24"/>
              </w:rPr>
              <w:t xml:space="preserve"> </w:t>
            </w:r>
            <w:r>
              <w:rPr>
                <w:sz w:val="24"/>
              </w:rPr>
              <w:t>and</w:t>
            </w:r>
            <w:r>
              <w:rPr>
                <w:spacing w:val="-4"/>
                <w:sz w:val="24"/>
              </w:rPr>
              <w:t xml:space="preserve"> </w:t>
            </w:r>
            <w:r>
              <w:rPr>
                <w:sz w:val="24"/>
              </w:rPr>
              <w:t>work</w:t>
            </w:r>
            <w:r>
              <w:rPr>
                <w:spacing w:val="-6"/>
                <w:sz w:val="24"/>
              </w:rPr>
              <w:t xml:space="preserve"> </w:t>
            </w:r>
            <w:r>
              <w:rPr>
                <w:sz w:val="24"/>
              </w:rPr>
              <w:t>together.</w:t>
            </w:r>
            <w:r>
              <w:rPr>
                <w:spacing w:val="-4"/>
                <w:sz w:val="24"/>
              </w:rPr>
              <w:t xml:space="preserve"> </w:t>
            </w:r>
            <w:r>
              <w:rPr>
                <w:sz w:val="24"/>
              </w:rPr>
              <w:t>Consider</w:t>
            </w:r>
            <w:r>
              <w:rPr>
                <w:spacing w:val="-4"/>
                <w:sz w:val="24"/>
              </w:rPr>
              <w:t xml:space="preserve"> </w:t>
            </w:r>
            <w:r>
              <w:rPr>
                <w:sz w:val="24"/>
              </w:rPr>
              <w:t>holding</w:t>
            </w:r>
            <w:r>
              <w:rPr>
                <w:spacing w:val="-3"/>
                <w:sz w:val="24"/>
              </w:rPr>
              <w:t xml:space="preserve"> </w:t>
            </w:r>
            <w:r>
              <w:rPr>
                <w:sz w:val="24"/>
              </w:rPr>
              <w:t>an</w:t>
            </w:r>
            <w:r>
              <w:rPr>
                <w:spacing w:val="-2"/>
                <w:sz w:val="24"/>
              </w:rPr>
              <w:t xml:space="preserve"> </w:t>
            </w:r>
            <w:r>
              <w:rPr>
                <w:sz w:val="24"/>
              </w:rPr>
              <w:t>annual</w:t>
            </w:r>
            <w:r>
              <w:rPr>
                <w:spacing w:val="-5"/>
                <w:sz w:val="24"/>
              </w:rPr>
              <w:t xml:space="preserve"> </w:t>
            </w:r>
            <w:r>
              <w:rPr>
                <w:sz w:val="24"/>
              </w:rPr>
              <w:t>planning</w:t>
            </w:r>
            <w:r>
              <w:rPr>
                <w:spacing w:val="-5"/>
                <w:sz w:val="24"/>
              </w:rPr>
              <w:t xml:space="preserve"> </w:t>
            </w:r>
            <w:r>
              <w:rPr>
                <w:sz w:val="24"/>
              </w:rPr>
              <w:t>meeting</w:t>
            </w:r>
            <w:r>
              <w:rPr>
                <w:spacing w:val="-5"/>
                <w:sz w:val="24"/>
              </w:rPr>
              <w:t xml:space="preserve"> </w:t>
            </w:r>
            <w:r>
              <w:rPr>
                <w:sz w:val="24"/>
              </w:rPr>
              <w:t>for</w:t>
            </w:r>
            <w:r>
              <w:rPr>
                <w:spacing w:val="-4"/>
                <w:sz w:val="24"/>
              </w:rPr>
              <w:t xml:space="preserve"> </w:t>
            </w:r>
            <w:r>
              <w:rPr>
                <w:sz w:val="24"/>
              </w:rPr>
              <w:t>this</w:t>
            </w:r>
            <w:r>
              <w:rPr>
                <w:spacing w:val="-5"/>
                <w:sz w:val="24"/>
              </w:rPr>
              <w:t xml:space="preserve"> </w:t>
            </w:r>
            <w:r>
              <w:rPr>
                <w:sz w:val="24"/>
              </w:rPr>
              <w:t>purpose.</w:t>
            </w:r>
          </w:p>
          <w:p w14:paraId="2349EF28" w14:textId="77777777" w:rsidR="001913F9" w:rsidRDefault="00242E10">
            <w:pPr>
              <w:pStyle w:val="TableParagraph"/>
              <w:numPr>
                <w:ilvl w:val="0"/>
                <w:numId w:val="6"/>
              </w:numPr>
              <w:tabs>
                <w:tab w:val="left" w:pos="727"/>
                <w:tab w:val="left" w:pos="728"/>
              </w:tabs>
              <w:spacing w:before="1"/>
              <w:ind w:right="31"/>
              <w:rPr>
                <w:sz w:val="24"/>
              </w:rPr>
            </w:pPr>
            <w:r>
              <w:rPr>
                <w:b/>
                <w:color w:val="212121"/>
                <w:sz w:val="24"/>
              </w:rPr>
              <w:t xml:space="preserve">Application </w:t>
            </w:r>
            <w:r>
              <w:rPr>
                <w:b/>
                <w:sz w:val="24"/>
              </w:rPr>
              <w:t>forms and processes</w:t>
            </w:r>
            <w:r>
              <w:rPr>
                <w:sz w:val="24"/>
              </w:rPr>
              <w:t>. Completing application forms may require assistance from sending</w:t>
            </w:r>
            <w:r>
              <w:rPr>
                <w:spacing w:val="-3"/>
                <w:sz w:val="24"/>
              </w:rPr>
              <w:t xml:space="preserve"> </w:t>
            </w:r>
            <w:r>
              <w:rPr>
                <w:sz w:val="24"/>
              </w:rPr>
              <w:t>and</w:t>
            </w:r>
            <w:r>
              <w:rPr>
                <w:spacing w:val="-1"/>
                <w:sz w:val="24"/>
              </w:rPr>
              <w:t xml:space="preserve"> </w:t>
            </w:r>
            <w:r>
              <w:rPr>
                <w:sz w:val="24"/>
              </w:rPr>
              <w:t>receiving</w:t>
            </w:r>
            <w:r>
              <w:rPr>
                <w:spacing w:val="-5"/>
                <w:sz w:val="24"/>
              </w:rPr>
              <w:t xml:space="preserve"> </w:t>
            </w:r>
            <w:r>
              <w:rPr>
                <w:sz w:val="24"/>
              </w:rPr>
              <w:t>districts.</w:t>
            </w:r>
            <w:r>
              <w:rPr>
                <w:spacing w:val="-2"/>
                <w:sz w:val="24"/>
              </w:rPr>
              <w:t xml:space="preserve"> </w:t>
            </w:r>
            <w:r>
              <w:rPr>
                <w:sz w:val="24"/>
              </w:rPr>
              <w:t>Districts</w:t>
            </w:r>
            <w:r>
              <w:rPr>
                <w:spacing w:val="-5"/>
                <w:sz w:val="24"/>
              </w:rPr>
              <w:t xml:space="preserve"> </w:t>
            </w:r>
            <w:r>
              <w:rPr>
                <w:sz w:val="24"/>
              </w:rPr>
              <w:t>that</w:t>
            </w:r>
            <w:r>
              <w:rPr>
                <w:spacing w:val="-4"/>
                <w:sz w:val="24"/>
              </w:rPr>
              <w:t xml:space="preserve"> </w:t>
            </w:r>
            <w:r>
              <w:rPr>
                <w:sz w:val="24"/>
              </w:rPr>
              <w:t>use</w:t>
            </w:r>
            <w:r>
              <w:rPr>
                <w:spacing w:val="-5"/>
                <w:sz w:val="24"/>
              </w:rPr>
              <w:t xml:space="preserve"> </w:t>
            </w:r>
            <w:r>
              <w:rPr>
                <w:sz w:val="24"/>
              </w:rPr>
              <w:t>the same</w:t>
            </w:r>
            <w:r>
              <w:rPr>
                <w:spacing w:val="-4"/>
                <w:sz w:val="24"/>
              </w:rPr>
              <w:t xml:space="preserve"> </w:t>
            </w:r>
            <w:r>
              <w:rPr>
                <w:sz w:val="24"/>
              </w:rPr>
              <w:t>forms</w:t>
            </w:r>
            <w:r>
              <w:rPr>
                <w:spacing w:val="-3"/>
                <w:sz w:val="24"/>
              </w:rPr>
              <w:t xml:space="preserve"> </w:t>
            </w:r>
            <w:r>
              <w:rPr>
                <w:sz w:val="24"/>
              </w:rPr>
              <w:t>each</w:t>
            </w:r>
            <w:r>
              <w:rPr>
                <w:spacing w:val="-2"/>
                <w:sz w:val="24"/>
              </w:rPr>
              <w:t xml:space="preserve"> </w:t>
            </w:r>
            <w:r>
              <w:rPr>
                <w:sz w:val="24"/>
              </w:rPr>
              <w:t>year</w:t>
            </w:r>
            <w:r>
              <w:rPr>
                <w:spacing w:val="-5"/>
                <w:sz w:val="24"/>
              </w:rPr>
              <w:t xml:space="preserve"> </w:t>
            </w:r>
            <w:r>
              <w:rPr>
                <w:sz w:val="24"/>
              </w:rPr>
              <w:t>have</w:t>
            </w:r>
            <w:r>
              <w:rPr>
                <w:spacing w:val="-5"/>
                <w:sz w:val="24"/>
              </w:rPr>
              <w:t xml:space="preserve"> </w:t>
            </w:r>
            <w:r>
              <w:rPr>
                <w:sz w:val="24"/>
              </w:rPr>
              <w:t>a</w:t>
            </w:r>
            <w:r>
              <w:rPr>
                <w:spacing w:val="-3"/>
                <w:sz w:val="24"/>
              </w:rPr>
              <w:t xml:space="preserve"> </w:t>
            </w:r>
            <w:r>
              <w:rPr>
                <w:sz w:val="24"/>
              </w:rPr>
              <w:t>familiarity</w:t>
            </w:r>
            <w:r>
              <w:rPr>
                <w:spacing w:val="-3"/>
                <w:sz w:val="24"/>
              </w:rPr>
              <w:t xml:space="preserve"> </w:t>
            </w:r>
            <w:r>
              <w:rPr>
                <w:sz w:val="24"/>
              </w:rPr>
              <w:t>and understanding that students and their families may not share. It is important to have a plan for assisting students and families, to designate contact persons to answer questions or provide assistance, and to include their contact information on all application forms and platforms.</w:t>
            </w:r>
          </w:p>
          <w:p w14:paraId="6668A347" w14:textId="77777777" w:rsidR="001913F9" w:rsidRDefault="00242E10">
            <w:pPr>
              <w:pStyle w:val="TableParagraph"/>
              <w:numPr>
                <w:ilvl w:val="0"/>
                <w:numId w:val="6"/>
              </w:numPr>
              <w:tabs>
                <w:tab w:val="left" w:pos="727"/>
                <w:tab w:val="left" w:pos="728"/>
              </w:tabs>
              <w:ind w:right="22"/>
              <w:rPr>
                <w:sz w:val="24"/>
              </w:rPr>
            </w:pPr>
            <w:r>
              <w:rPr>
                <w:b/>
                <w:sz w:val="24"/>
              </w:rPr>
              <w:t>Navigating</w:t>
            </w:r>
            <w:r>
              <w:rPr>
                <w:b/>
                <w:spacing w:val="-4"/>
                <w:sz w:val="24"/>
              </w:rPr>
              <w:t xml:space="preserve"> </w:t>
            </w:r>
            <w:r>
              <w:rPr>
                <w:b/>
                <w:sz w:val="24"/>
              </w:rPr>
              <w:t>the</w:t>
            </w:r>
            <w:r>
              <w:rPr>
                <w:b/>
                <w:spacing w:val="-2"/>
                <w:sz w:val="24"/>
              </w:rPr>
              <w:t xml:space="preserve"> </w:t>
            </w:r>
            <w:hyperlink r:id="rId18">
              <w:r>
                <w:rPr>
                  <w:color w:val="0000FF"/>
                  <w:sz w:val="24"/>
                  <w:u w:val="single" w:color="0000FF"/>
                </w:rPr>
                <w:t>Chapter</w:t>
              </w:r>
              <w:r>
                <w:rPr>
                  <w:color w:val="0000FF"/>
                  <w:spacing w:val="-6"/>
                  <w:sz w:val="24"/>
                  <w:u w:val="single" w:color="0000FF"/>
                </w:rPr>
                <w:t xml:space="preserve"> </w:t>
              </w:r>
              <w:r>
                <w:rPr>
                  <w:color w:val="0000FF"/>
                  <w:sz w:val="24"/>
                  <w:u w:val="single" w:color="0000FF"/>
                </w:rPr>
                <w:t>74</w:t>
              </w:r>
              <w:r>
                <w:rPr>
                  <w:color w:val="0000FF"/>
                  <w:spacing w:val="-2"/>
                  <w:sz w:val="24"/>
                  <w:u w:val="single" w:color="0000FF"/>
                </w:rPr>
                <w:t xml:space="preserve"> </w:t>
              </w:r>
              <w:r>
                <w:rPr>
                  <w:color w:val="0000FF"/>
                  <w:sz w:val="24"/>
                  <w:u w:val="single" w:color="0000FF"/>
                </w:rPr>
                <w:t>Nonresident</w:t>
              </w:r>
              <w:r>
                <w:rPr>
                  <w:color w:val="0000FF"/>
                  <w:spacing w:val="-4"/>
                  <w:sz w:val="24"/>
                  <w:u w:val="single" w:color="0000FF"/>
                </w:rPr>
                <w:t xml:space="preserve"> </w:t>
              </w:r>
              <w:r>
                <w:rPr>
                  <w:color w:val="0000FF"/>
                  <w:sz w:val="24"/>
                  <w:u w:val="single" w:color="0000FF"/>
                </w:rPr>
                <w:t>Tuition</w:t>
              </w:r>
              <w:r>
                <w:rPr>
                  <w:color w:val="0000FF"/>
                  <w:spacing w:val="-2"/>
                  <w:sz w:val="24"/>
                  <w:u w:val="single" w:color="0000FF"/>
                </w:rPr>
                <w:t xml:space="preserve"> </w:t>
              </w:r>
              <w:r>
                <w:rPr>
                  <w:color w:val="0000FF"/>
                  <w:sz w:val="24"/>
                  <w:u w:val="single" w:color="0000FF"/>
                </w:rPr>
                <w:t>Process</w:t>
              </w:r>
            </w:hyperlink>
            <w:r>
              <w:rPr>
                <w:color w:val="0000FF"/>
                <w:sz w:val="24"/>
              </w:rPr>
              <w:t xml:space="preserve"> </w:t>
            </w:r>
            <w:r>
              <w:rPr>
                <w:sz w:val="24"/>
              </w:rPr>
              <w:t>can</w:t>
            </w:r>
            <w:r>
              <w:rPr>
                <w:spacing w:val="-4"/>
                <w:sz w:val="24"/>
              </w:rPr>
              <w:t xml:space="preserve"> </w:t>
            </w:r>
            <w:r>
              <w:rPr>
                <w:sz w:val="24"/>
              </w:rPr>
              <w:t>be</w:t>
            </w:r>
            <w:r>
              <w:rPr>
                <w:spacing w:val="-2"/>
                <w:sz w:val="24"/>
              </w:rPr>
              <w:t xml:space="preserve"> </w:t>
            </w:r>
            <w:r>
              <w:rPr>
                <w:color w:val="212121"/>
                <w:sz w:val="24"/>
              </w:rPr>
              <w:t>challenging</w:t>
            </w:r>
            <w:r>
              <w:rPr>
                <w:color w:val="212121"/>
                <w:spacing w:val="-2"/>
                <w:sz w:val="24"/>
              </w:rPr>
              <w:t xml:space="preserve"> </w:t>
            </w:r>
            <w:r>
              <w:rPr>
                <w:sz w:val="24"/>
              </w:rPr>
              <w:t>for</w:t>
            </w:r>
            <w:r>
              <w:rPr>
                <w:spacing w:val="-4"/>
                <w:sz w:val="24"/>
              </w:rPr>
              <w:t xml:space="preserve"> </w:t>
            </w:r>
            <w:r>
              <w:rPr>
                <w:sz w:val="24"/>
              </w:rPr>
              <w:t>students</w:t>
            </w:r>
            <w:r>
              <w:rPr>
                <w:spacing w:val="-3"/>
                <w:sz w:val="24"/>
              </w:rPr>
              <w:t xml:space="preserve"> </w:t>
            </w:r>
            <w:r>
              <w:rPr>
                <w:sz w:val="24"/>
              </w:rPr>
              <w:t>and</w:t>
            </w:r>
            <w:r>
              <w:rPr>
                <w:spacing w:val="-1"/>
                <w:sz w:val="24"/>
              </w:rPr>
              <w:t xml:space="preserve"> </w:t>
            </w:r>
            <w:r>
              <w:rPr>
                <w:sz w:val="24"/>
              </w:rPr>
              <w:t>their families,</w:t>
            </w:r>
            <w:r>
              <w:rPr>
                <w:spacing w:val="-4"/>
                <w:sz w:val="24"/>
              </w:rPr>
              <w:t xml:space="preserve"> </w:t>
            </w:r>
            <w:r>
              <w:rPr>
                <w:sz w:val="24"/>
              </w:rPr>
              <w:t>especially</w:t>
            </w:r>
            <w:r>
              <w:rPr>
                <w:spacing w:val="-5"/>
                <w:sz w:val="24"/>
              </w:rPr>
              <w:t xml:space="preserve"> </w:t>
            </w:r>
            <w:r>
              <w:rPr>
                <w:sz w:val="24"/>
              </w:rPr>
              <w:t>for</w:t>
            </w:r>
            <w:r>
              <w:rPr>
                <w:spacing w:val="-3"/>
                <w:sz w:val="24"/>
              </w:rPr>
              <w:t xml:space="preserve"> </w:t>
            </w:r>
            <w:r>
              <w:rPr>
                <w:sz w:val="24"/>
              </w:rPr>
              <w:t>new students,</w:t>
            </w:r>
            <w:r>
              <w:rPr>
                <w:spacing w:val="-3"/>
                <w:sz w:val="24"/>
              </w:rPr>
              <w:t xml:space="preserve"> </w:t>
            </w:r>
            <w:r>
              <w:rPr>
                <w:sz w:val="24"/>
              </w:rPr>
              <w:t>students</w:t>
            </w:r>
            <w:r>
              <w:rPr>
                <w:spacing w:val="-4"/>
                <w:sz w:val="24"/>
              </w:rPr>
              <w:t xml:space="preserve"> </w:t>
            </w:r>
            <w:r>
              <w:rPr>
                <w:sz w:val="24"/>
              </w:rPr>
              <w:t>who</w:t>
            </w:r>
            <w:r>
              <w:rPr>
                <w:spacing w:val="-1"/>
                <w:sz w:val="24"/>
              </w:rPr>
              <w:t xml:space="preserve"> </w:t>
            </w:r>
            <w:r>
              <w:rPr>
                <w:sz w:val="24"/>
              </w:rPr>
              <w:t>change</w:t>
            </w:r>
            <w:r>
              <w:rPr>
                <w:spacing w:val="-4"/>
                <w:sz w:val="24"/>
              </w:rPr>
              <w:t xml:space="preserve"> </w:t>
            </w:r>
            <w:r>
              <w:rPr>
                <w:sz w:val="24"/>
              </w:rPr>
              <w:t>programs,</w:t>
            </w:r>
            <w:r>
              <w:rPr>
                <w:spacing w:val="-2"/>
                <w:sz w:val="24"/>
              </w:rPr>
              <w:t xml:space="preserve"> </w:t>
            </w:r>
            <w:r>
              <w:rPr>
                <w:sz w:val="24"/>
              </w:rPr>
              <w:t>and</w:t>
            </w:r>
            <w:r>
              <w:rPr>
                <w:spacing w:val="-1"/>
                <w:sz w:val="24"/>
              </w:rPr>
              <w:t xml:space="preserve"> </w:t>
            </w:r>
            <w:r>
              <w:rPr>
                <w:sz w:val="24"/>
              </w:rPr>
              <w:t>students</w:t>
            </w:r>
            <w:r>
              <w:rPr>
                <w:spacing w:val="-4"/>
                <w:sz w:val="24"/>
              </w:rPr>
              <w:t xml:space="preserve"> </w:t>
            </w:r>
            <w:r>
              <w:rPr>
                <w:sz w:val="24"/>
              </w:rPr>
              <w:t>who</w:t>
            </w:r>
            <w:r>
              <w:rPr>
                <w:spacing w:val="-1"/>
                <w:sz w:val="24"/>
              </w:rPr>
              <w:t xml:space="preserve"> </w:t>
            </w:r>
            <w:r>
              <w:rPr>
                <w:sz w:val="24"/>
              </w:rPr>
              <w:t>move.</w:t>
            </w:r>
            <w:r>
              <w:rPr>
                <w:spacing w:val="-2"/>
                <w:sz w:val="24"/>
              </w:rPr>
              <w:t xml:space="preserve"> </w:t>
            </w:r>
            <w:r>
              <w:rPr>
                <w:sz w:val="24"/>
              </w:rPr>
              <w:t>It is important to have a plan in place for helping students navigate this process, and include all necessary contact information on all application forms and platforms.</w:t>
            </w:r>
          </w:p>
          <w:p w14:paraId="574CBB26" w14:textId="77777777" w:rsidR="001913F9" w:rsidRDefault="00242E10">
            <w:pPr>
              <w:pStyle w:val="TableParagraph"/>
              <w:numPr>
                <w:ilvl w:val="0"/>
                <w:numId w:val="6"/>
              </w:numPr>
              <w:tabs>
                <w:tab w:val="left" w:pos="727"/>
                <w:tab w:val="left" w:pos="728"/>
              </w:tabs>
              <w:ind w:right="301"/>
              <w:rPr>
                <w:sz w:val="24"/>
              </w:rPr>
            </w:pPr>
            <w:r>
              <w:rPr>
                <w:b/>
                <w:sz w:val="24"/>
              </w:rPr>
              <w:t>Addressing</w:t>
            </w:r>
            <w:r>
              <w:rPr>
                <w:b/>
                <w:spacing w:val="-4"/>
                <w:sz w:val="24"/>
              </w:rPr>
              <w:t xml:space="preserve"> </w:t>
            </w:r>
            <w:r>
              <w:rPr>
                <w:b/>
                <w:sz w:val="24"/>
              </w:rPr>
              <w:t>both</w:t>
            </w:r>
            <w:r>
              <w:rPr>
                <w:b/>
                <w:spacing w:val="-2"/>
                <w:sz w:val="24"/>
              </w:rPr>
              <w:t xml:space="preserve"> </w:t>
            </w:r>
            <w:r>
              <w:rPr>
                <w:b/>
                <w:sz w:val="24"/>
              </w:rPr>
              <w:t>the</w:t>
            </w:r>
            <w:r>
              <w:rPr>
                <w:b/>
                <w:spacing w:val="-6"/>
                <w:sz w:val="24"/>
              </w:rPr>
              <w:t xml:space="preserve"> </w:t>
            </w:r>
            <w:r>
              <w:rPr>
                <w:b/>
                <w:sz w:val="24"/>
              </w:rPr>
              <w:t>Awareness</w:t>
            </w:r>
            <w:r>
              <w:rPr>
                <w:b/>
                <w:spacing w:val="-2"/>
                <w:sz w:val="24"/>
              </w:rPr>
              <w:t xml:space="preserve"> </w:t>
            </w:r>
            <w:r>
              <w:rPr>
                <w:b/>
                <w:sz w:val="24"/>
              </w:rPr>
              <w:t>Gap</w:t>
            </w:r>
            <w:r>
              <w:rPr>
                <w:b/>
                <w:spacing w:val="-1"/>
                <w:sz w:val="24"/>
              </w:rPr>
              <w:t xml:space="preserve"> </w:t>
            </w:r>
            <w:r>
              <w:rPr>
                <w:sz w:val="24"/>
              </w:rPr>
              <w:t>(in</w:t>
            </w:r>
            <w:r>
              <w:rPr>
                <w:spacing w:val="-5"/>
                <w:sz w:val="24"/>
              </w:rPr>
              <w:t xml:space="preserve"> </w:t>
            </w:r>
            <w:r>
              <w:rPr>
                <w:sz w:val="24"/>
              </w:rPr>
              <w:t>who</w:t>
            </w:r>
            <w:r>
              <w:rPr>
                <w:spacing w:val="-2"/>
                <w:sz w:val="24"/>
              </w:rPr>
              <w:t xml:space="preserve"> </w:t>
            </w:r>
            <w:r>
              <w:rPr>
                <w:sz w:val="24"/>
              </w:rPr>
              <w:t>applies)</w:t>
            </w:r>
            <w:r>
              <w:rPr>
                <w:spacing w:val="-2"/>
                <w:sz w:val="24"/>
              </w:rPr>
              <w:t xml:space="preserve"> </w:t>
            </w:r>
            <w:r>
              <w:rPr>
                <w:b/>
                <w:sz w:val="24"/>
              </w:rPr>
              <w:t>and</w:t>
            </w:r>
            <w:r>
              <w:rPr>
                <w:b/>
                <w:spacing w:val="-1"/>
                <w:sz w:val="24"/>
              </w:rPr>
              <w:t xml:space="preserve"> </w:t>
            </w:r>
            <w:r>
              <w:rPr>
                <w:b/>
                <w:sz w:val="24"/>
              </w:rPr>
              <w:t>Opportunity</w:t>
            </w:r>
            <w:r>
              <w:rPr>
                <w:b/>
                <w:spacing w:val="-5"/>
                <w:sz w:val="24"/>
              </w:rPr>
              <w:t xml:space="preserve"> </w:t>
            </w:r>
            <w:r>
              <w:rPr>
                <w:b/>
                <w:sz w:val="24"/>
              </w:rPr>
              <w:t xml:space="preserve">Gap </w:t>
            </w:r>
            <w:r>
              <w:rPr>
                <w:sz w:val="24"/>
              </w:rPr>
              <w:t>(in</w:t>
            </w:r>
            <w:r>
              <w:rPr>
                <w:spacing w:val="-3"/>
                <w:sz w:val="24"/>
              </w:rPr>
              <w:t xml:space="preserve"> </w:t>
            </w:r>
            <w:r>
              <w:rPr>
                <w:sz w:val="24"/>
              </w:rPr>
              <w:t>who</w:t>
            </w:r>
            <w:r>
              <w:rPr>
                <w:spacing w:val="-2"/>
                <w:sz w:val="24"/>
              </w:rPr>
              <w:t xml:space="preserve"> </w:t>
            </w:r>
            <w:r>
              <w:rPr>
                <w:sz w:val="24"/>
              </w:rPr>
              <w:t>is</w:t>
            </w:r>
            <w:r>
              <w:rPr>
                <w:spacing w:val="-5"/>
                <w:sz w:val="24"/>
              </w:rPr>
              <w:t xml:space="preserve"> </w:t>
            </w:r>
            <w:r>
              <w:rPr>
                <w:sz w:val="24"/>
              </w:rPr>
              <w:t xml:space="preserve">offered </w:t>
            </w:r>
            <w:r>
              <w:rPr>
                <w:color w:val="212121"/>
                <w:sz w:val="24"/>
              </w:rPr>
              <w:t>admission</w:t>
            </w:r>
            <w:r>
              <w:rPr>
                <w:sz w:val="24"/>
              </w:rPr>
              <w:t>).</w:t>
            </w:r>
            <w:r>
              <w:rPr>
                <w:spacing w:val="40"/>
                <w:sz w:val="24"/>
              </w:rPr>
              <w:t xml:space="preserve"> </w:t>
            </w:r>
            <w:r>
              <w:rPr>
                <w:i/>
                <w:color w:val="212121"/>
                <w:sz w:val="24"/>
              </w:rPr>
              <w:t xml:space="preserve">See </w:t>
            </w:r>
            <w:r>
              <w:rPr>
                <w:color w:val="212121"/>
                <w:sz w:val="24"/>
              </w:rPr>
              <w:t>section Local Data Review and Reflection on the Chapter 74 Admissions &amp;</w:t>
            </w:r>
          </w:p>
          <w:p w14:paraId="35B49146" w14:textId="77777777" w:rsidR="001913F9" w:rsidRDefault="00242E10">
            <w:pPr>
              <w:pStyle w:val="TableParagraph"/>
              <w:spacing w:line="273" w:lineRule="exact"/>
              <w:rPr>
                <w:sz w:val="24"/>
              </w:rPr>
            </w:pPr>
            <w:r>
              <w:rPr>
                <w:color w:val="212121"/>
                <w:sz w:val="24"/>
              </w:rPr>
              <w:t>Waitlist</w:t>
            </w:r>
            <w:r>
              <w:rPr>
                <w:color w:val="212121"/>
                <w:spacing w:val="-4"/>
                <w:sz w:val="24"/>
              </w:rPr>
              <w:t xml:space="preserve"> </w:t>
            </w:r>
            <w:r>
              <w:rPr>
                <w:color w:val="212121"/>
                <w:sz w:val="24"/>
              </w:rPr>
              <w:t>Collection</w:t>
            </w:r>
            <w:r>
              <w:rPr>
                <w:color w:val="212121"/>
                <w:spacing w:val="-3"/>
                <w:sz w:val="24"/>
              </w:rPr>
              <w:t xml:space="preserve"> </w:t>
            </w:r>
            <w:r>
              <w:rPr>
                <w:color w:val="212121"/>
                <w:sz w:val="24"/>
              </w:rPr>
              <w:t>for</w:t>
            </w:r>
            <w:r>
              <w:rPr>
                <w:color w:val="212121"/>
                <w:spacing w:val="-4"/>
                <w:sz w:val="24"/>
              </w:rPr>
              <w:t xml:space="preserve"> </w:t>
            </w:r>
            <w:r>
              <w:rPr>
                <w:color w:val="212121"/>
                <w:sz w:val="24"/>
              </w:rPr>
              <w:t>more</w:t>
            </w:r>
            <w:r>
              <w:rPr>
                <w:color w:val="212121"/>
                <w:spacing w:val="-1"/>
                <w:sz w:val="24"/>
              </w:rPr>
              <w:t xml:space="preserve"> </w:t>
            </w:r>
            <w:r>
              <w:rPr>
                <w:color w:val="212121"/>
                <w:spacing w:val="-2"/>
                <w:sz w:val="24"/>
              </w:rPr>
              <w:t>information.</w:t>
            </w:r>
          </w:p>
        </w:tc>
      </w:tr>
      <w:tr w:rsidR="001913F9" w14:paraId="240611DB" w14:textId="77777777">
        <w:trPr>
          <w:trHeight w:val="4982"/>
        </w:trPr>
        <w:tc>
          <w:tcPr>
            <w:tcW w:w="10202" w:type="dxa"/>
          </w:tcPr>
          <w:p w14:paraId="10409468" w14:textId="77777777" w:rsidR="001913F9" w:rsidRDefault="00242E10">
            <w:pPr>
              <w:pStyle w:val="TableParagraph"/>
              <w:spacing w:before="1"/>
              <w:ind w:left="88"/>
              <w:rPr>
                <w:b/>
                <w:sz w:val="24"/>
              </w:rPr>
            </w:pPr>
            <w:r>
              <w:rPr>
                <w:b/>
                <w:sz w:val="24"/>
              </w:rPr>
              <w:t>IDENTIFYING,</w:t>
            </w:r>
            <w:r>
              <w:rPr>
                <w:b/>
                <w:spacing w:val="-7"/>
                <w:sz w:val="24"/>
              </w:rPr>
              <w:t xml:space="preserve"> </w:t>
            </w:r>
            <w:r>
              <w:rPr>
                <w:b/>
                <w:sz w:val="24"/>
              </w:rPr>
              <w:t>PREVENTING,</w:t>
            </w:r>
            <w:r>
              <w:rPr>
                <w:b/>
                <w:spacing w:val="-4"/>
                <w:sz w:val="24"/>
              </w:rPr>
              <w:t xml:space="preserve"> </w:t>
            </w:r>
            <w:r>
              <w:rPr>
                <w:b/>
                <w:sz w:val="24"/>
              </w:rPr>
              <w:t>AND</w:t>
            </w:r>
            <w:r>
              <w:rPr>
                <w:b/>
                <w:spacing w:val="-4"/>
                <w:sz w:val="24"/>
              </w:rPr>
              <w:t xml:space="preserve"> </w:t>
            </w:r>
            <w:r>
              <w:rPr>
                <w:b/>
                <w:sz w:val="24"/>
              </w:rPr>
              <w:t>INTERRUPTING</w:t>
            </w:r>
            <w:r>
              <w:rPr>
                <w:b/>
                <w:spacing w:val="-5"/>
                <w:sz w:val="24"/>
              </w:rPr>
              <w:t xml:space="preserve"> </w:t>
            </w:r>
            <w:r>
              <w:rPr>
                <w:b/>
                <w:spacing w:val="-4"/>
                <w:sz w:val="24"/>
              </w:rPr>
              <w:t>BIAS</w:t>
            </w:r>
          </w:p>
          <w:p w14:paraId="188A2623" w14:textId="77777777" w:rsidR="001913F9" w:rsidRDefault="00242E10">
            <w:pPr>
              <w:pStyle w:val="TableParagraph"/>
              <w:ind w:left="88"/>
              <w:rPr>
                <w:sz w:val="24"/>
              </w:rPr>
            </w:pPr>
            <w:r>
              <w:rPr>
                <w:sz w:val="24"/>
              </w:rPr>
              <w:t>Identifying,</w:t>
            </w:r>
            <w:r>
              <w:rPr>
                <w:spacing w:val="-8"/>
                <w:sz w:val="24"/>
              </w:rPr>
              <w:t xml:space="preserve"> </w:t>
            </w:r>
            <w:r>
              <w:rPr>
                <w:sz w:val="24"/>
              </w:rPr>
              <w:t>preventing,</w:t>
            </w:r>
            <w:r>
              <w:rPr>
                <w:spacing w:val="-4"/>
                <w:sz w:val="24"/>
              </w:rPr>
              <w:t xml:space="preserve"> </w:t>
            </w:r>
            <w:r>
              <w:rPr>
                <w:sz w:val="24"/>
              </w:rPr>
              <w:t>and</w:t>
            </w:r>
            <w:r>
              <w:rPr>
                <w:spacing w:val="-4"/>
                <w:sz w:val="24"/>
              </w:rPr>
              <w:t xml:space="preserve"> </w:t>
            </w:r>
            <w:r>
              <w:rPr>
                <w:sz w:val="24"/>
              </w:rPr>
              <w:t>interrupting</w:t>
            </w:r>
            <w:r>
              <w:rPr>
                <w:spacing w:val="-6"/>
                <w:sz w:val="24"/>
              </w:rPr>
              <w:t xml:space="preserve"> </w:t>
            </w:r>
            <w:r>
              <w:rPr>
                <w:sz w:val="24"/>
              </w:rPr>
              <w:t>bias</w:t>
            </w:r>
            <w:r>
              <w:rPr>
                <w:spacing w:val="-4"/>
                <w:sz w:val="24"/>
              </w:rPr>
              <w:t xml:space="preserve"> </w:t>
            </w:r>
            <w:r>
              <w:rPr>
                <w:sz w:val="24"/>
              </w:rPr>
              <w:t>requires</w:t>
            </w:r>
            <w:r>
              <w:rPr>
                <w:spacing w:val="1"/>
                <w:sz w:val="24"/>
              </w:rPr>
              <w:t xml:space="preserve"> </w:t>
            </w:r>
            <w:r>
              <w:rPr>
                <w:sz w:val="24"/>
              </w:rPr>
              <w:t>intention,</w:t>
            </w:r>
            <w:r>
              <w:rPr>
                <w:spacing w:val="-4"/>
                <w:sz w:val="24"/>
              </w:rPr>
              <w:t xml:space="preserve"> </w:t>
            </w:r>
            <w:r>
              <w:rPr>
                <w:sz w:val="24"/>
              </w:rPr>
              <w:t>knowledge,</w:t>
            </w:r>
            <w:r>
              <w:rPr>
                <w:spacing w:val="-3"/>
                <w:sz w:val="24"/>
              </w:rPr>
              <w:t xml:space="preserve"> </w:t>
            </w:r>
            <w:r>
              <w:rPr>
                <w:sz w:val="24"/>
              </w:rPr>
              <w:t>and</w:t>
            </w:r>
            <w:r>
              <w:rPr>
                <w:spacing w:val="-3"/>
                <w:sz w:val="24"/>
              </w:rPr>
              <w:t xml:space="preserve"> </w:t>
            </w:r>
            <w:r>
              <w:rPr>
                <w:spacing w:val="-2"/>
                <w:sz w:val="24"/>
              </w:rPr>
              <w:t>resources.</w:t>
            </w:r>
          </w:p>
          <w:p w14:paraId="06E5C3B7" w14:textId="77777777" w:rsidR="001913F9" w:rsidRDefault="001913F9">
            <w:pPr>
              <w:pStyle w:val="TableParagraph"/>
              <w:ind w:left="0"/>
              <w:rPr>
                <w:b/>
                <w:sz w:val="24"/>
              </w:rPr>
            </w:pPr>
          </w:p>
          <w:p w14:paraId="37920365" w14:textId="77777777" w:rsidR="001913F9" w:rsidRDefault="00242E10">
            <w:pPr>
              <w:pStyle w:val="TableParagraph"/>
              <w:ind w:left="88"/>
              <w:rPr>
                <w:sz w:val="24"/>
              </w:rPr>
            </w:pPr>
            <w:r>
              <w:rPr>
                <w:sz w:val="24"/>
              </w:rPr>
              <w:t>Sending</w:t>
            </w:r>
            <w:r>
              <w:rPr>
                <w:spacing w:val="-5"/>
                <w:sz w:val="24"/>
              </w:rPr>
              <w:t xml:space="preserve"> </w:t>
            </w:r>
            <w:r>
              <w:rPr>
                <w:sz w:val="24"/>
              </w:rPr>
              <w:t>and</w:t>
            </w:r>
            <w:r>
              <w:rPr>
                <w:spacing w:val="-4"/>
                <w:sz w:val="24"/>
              </w:rPr>
              <w:t xml:space="preserve"> </w:t>
            </w:r>
            <w:r>
              <w:rPr>
                <w:sz w:val="24"/>
              </w:rPr>
              <w:t>receiving</w:t>
            </w:r>
            <w:r>
              <w:rPr>
                <w:spacing w:val="-4"/>
                <w:sz w:val="24"/>
              </w:rPr>
              <w:t xml:space="preserve"> </w:t>
            </w:r>
            <w:r>
              <w:rPr>
                <w:sz w:val="24"/>
              </w:rPr>
              <w:t>districts should</w:t>
            </w:r>
            <w:r>
              <w:rPr>
                <w:spacing w:val="-2"/>
                <w:sz w:val="24"/>
              </w:rPr>
              <w:t xml:space="preserve"> </w:t>
            </w:r>
            <w:r>
              <w:rPr>
                <w:sz w:val="24"/>
              </w:rPr>
              <w:t>be</w:t>
            </w:r>
            <w:r>
              <w:rPr>
                <w:spacing w:val="-2"/>
                <w:sz w:val="24"/>
              </w:rPr>
              <w:t xml:space="preserve"> </w:t>
            </w:r>
            <w:r>
              <w:rPr>
                <w:sz w:val="24"/>
              </w:rPr>
              <w:t>mindful</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pacing w:val="-2"/>
                <w:sz w:val="24"/>
              </w:rPr>
              <w:t>following:</w:t>
            </w:r>
          </w:p>
          <w:p w14:paraId="77991134" w14:textId="77777777" w:rsidR="001913F9" w:rsidRDefault="00242E10">
            <w:pPr>
              <w:pStyle w:val="TableParagraph"/>
              <w:numPr>
                <w:ilvl w:val="0"/>
                <w:numId w:val="5"/>
              </w:numPr>
              <w:tabs>
                <w:tab w:val="left" w:pos="727"/>
                <w:tab w:val="left" w:pos="728"/>
              </w:tabs>
              <w:ind w:right="811"/>
              <w:rPr>
                <w:sz w:val="24"/>
              </w:rPr>
            </w:pPr>
            <w:r>
              <w:rPr>
                <w:sz w:val="24"/>
              </w:rPr>
              <w:t>Provide</w:t>
            </w:r>
            <w:r>
              <w:rPr>
                <w:spacing w:val="-5"/>
                <w:sz w:val="24"/>
              </w:rPr>
              <w:t xml:space="preserve"> </w:t>
            </w:r>
            <w:r>
              <w:rPr>
                <w:sz w:val="24"/>
              </w:rPr>
              <w:t>information</w:t>
            </w:r>
            <w:r>
              <w:rPr>
                <w:spacing w:val="-2"/>
                <w:sz w:val="24"/>
              </w:rPr>
              <w:t xml:space="preserve"> </w:t>
            </w:r>
            <w:r>
              <w:rPr>
                <w:sz w:val="24"/>
              </w:rPr>
              <w:t>that</w:t>
            </w:r>
            <w:r>
              <w:rPr>
                <w:spacing w:val="-4"/>
                <w:sz w:val="24"/>
              </w:rPr>
              <w:t xml:space="preserve"> </w:t>
            </w:r>
            <w:r>
              <w:rPr>
                <w:sz w:val="24"/>
              </w:rPr>
              <w:t>is</w:t>
            </w:r>
            <w:r>
              <w:rPr>
                <w:spacing w:val="-3"/>
                <w:sz w:val="24"/>
              </w:rPr>
              <w:t xml:space="preserve"> </w:t>
            </w:r>
            <w:r>
              <w:rPr>
                <w:sz w:val="24"/>
              </w:rPr>
              <w:t>accurate,</w:t>
            </w:r>
            <w:r>
              <w:rPr>
                <w:spacing w:val="-4"/>
                <w:sz w:val="24"/>
              </w:rPr>
              <w:t xml:space="preserve"> </w:t>
            </w:r>
            <w:r>
              <w:rPr>
                <w:sz w:val="24"/>
              </w:rPr>
              <w:t>free</w:t>
            </w:r>
            <w:r>
              <w:rPr>
                <w:spacing w:val="-5"/>
                <w:sz w:val="24"/>
              </w:rPr>
              <w:t xml:space="preserve"> </w:t>
            </w:r>
            <w:r>
              <w:rPr>
                <w:sz w:val="24"/>
              </w:rPr>
              <w:t>of</w:t>
            </w:r>
            <w:r>
              <w:rPr>
                <w:spacing w:val="-4"/>
                <w:sz w:val="24"/>
              </w:rPr>
              <w:t xml:space="preserve"> </w:t>
            </w:r>
            <w:r>
              <w:rPr>
                <w:sz w:val="24"/>
              </w:rPr>
              <w:t>bias,</w:t>
            </w:r>
            <w:r>
              <w:rPr>
                <w:spacing w:val="-6"/>
                <w:sz w:val="24"/>
              </w:rPr>
              <w:t xml:space="preserve"> </w:t>
            </w:r>
            <w:r>
              <w:rPr>
                <w:sz w:val="24"/>
              </w:rPr>
              <w:t>and</w:t>
            </w:r>
            <w:r>
              <w:rPr>
                <w:spacing w:val="-4"/>
                <w:sz w:val="24"/>
              </w:rPr>
              <w:t xml:space="preserve"> </w:t>
            </w:r>
            <w:r>
              <w:rPr>
                <w:sz w:val="24"/>
              </w:rPr>
              <w:t>that</w:t>
            </w:r>
            <w:r>
              <w:rPr>
                <w:spacing w:val="-2"/>
                <w:sz w:val="24"/>
              </w:rPr>
              <w:t xml:space="preserve"> </w:t>
            </w:r>
            <w:r>
              <w:rPr>
                <w:sz w:val="24"/>
              </w:rPr>
              <w:t>reaches</w:t>
            </w:r>
            <w:r>
              <w:rPr>
                <w:spacing w:val="-5"/>
                <w:sz w:val="24"/>
              </w:rPr>
              <w:t xml:space="preserve"> </w:t>
            </w:r>
            <w:r>
              <w:rPr>
                <w:sz w:val="24"/>
              </w:rPr>
              <w:t>all</w:t>
            </w:r>
            <w:r>
              <w:rPr>
                <w:spacing w:val="-3"/>
                <w:sz w:val="24"/>
              </w:rPr>
              <w:t xml:space="preserve"> </w:t>
            </w:r>
            <w:r>
              <w:rPr>
                <w:sz w:val="24"/>
              </w:rPr>
              <w:t>students,</w:t>
            </w:r>
            <w:r>
              <w:rPr>
                <w:spacing w:val="-5"/>
                <w:sz w:val="24"/>
              </w:rPr>
              <w:t xml:space="preserve"> </w:t>
            </w:r>
            <w:r>
              <w:rPr>
                <w:sz w:val="24"/>
              </w:rPr>
              <w:t xml:space="preserve">including </w:t>
            </w:r>
            <w:r>
              <w:rPr>
                <w:color w:val="212121"/>
                <w:sz w:val="24"/>
              </w:rPr>
              <w:t xml:space="preserve">potential </w:t>
            </w:r>
            <w:r>
              <w:rPr>
                <w:sz w:val="24"/>
              </w:rPr>
              <w:t>applicants and enrolled students.</w:t>
            </w:r>
          </w:p>
          <w:p w14:paraId="4635FE16" w14:textId="77777777" w:rsidR="001913F9" w:rsidRDefault="00242E10">
            <w:pPr>
              <w:pStyle w:val="TableParagraph"/>
              <w:numPr>
                <w:ilvl w:val="0"/>
                <w:numId w:val="5"/>
              </w:numPr>
              <w:tabs>
                <w:tab w:val="left" w:pos="727"/>
                <w:tab w:val="left" w:pos="728"/>
              </w:tabs>
              <w:ind w:right="51"/>
              <w:rPr>
                <w:sz w:val="24"/>
              </w:rPr>
            </w:pPr>
            <w:r>
              <w:rPr>
                <w:sz w:val="24"/>
              </w:rPr>
              <w:t>Clearly</w:t>
            </w:r>
            <w:r>
              <w:rPr>
                <w:spacing w:val="-4"/>
                <w:sz w:val="24"/>
              </w:rPr>
              <w:t xml:space="preserve"> </w:t>
            </w:r>
            <w:r>
              <w:rPr>
                <w:sz w:val="24"/>
              </w:rPr>
              <w:t>communicate</w:t>
            </w:r>
            <w:r>
              <w:rPr>
                <w:spacing w:val="-5"/>
                <w:sz w:val="24"/>
              </w:rPr>
              <w:t xml:space="preserve"> </w:t>
            </w:r>
            <w:r>
              <w:rPr>
                <w:sz w:val="24"/>
              </w:rPr>
              <w:t>in</w:t>
            </w:r>
            <w:r>
              <w:rPr>
                <w:spacing w:val="-1"/>
                <w:sz w:val="24"/>
              </w:rPr>
              <w:t xml:space="preserve"> </w:t>
            </w:r>
            <w:r>
              <w:rPr>
                <w:sz w:val="24"/>
              </w:rPr>
              <w:t>recruitment</w:t>
            </w:r>
            <w:r>
              <w:rPr>
                <w:spacing w:val="-5"/>
                <w:sz w:val="24"/>
              </w:rPr>
              <w:t xml:space="preserve"> </w:t>
            </w:r>
            <w:r>
              <w:rPr>
                <w:sz w:val="24"/>
              </w:rPr>
              <w:t>materials</w:t>
            </w:r>
            <w:r>
              <w:rPr>
                <w:spacing w:val="-5"/>
                <w:sz w:val="24"/>
              </w:rPr>
              <w:t xml:space="preserve"> </w:t>
            </w:r>
            <w:r>
              <w:rPr>
                <w:sz w:val="24"/>
              </w:rPr>
              <w:t>that</w:t>
            </w:r>
            <w:r>
              <w:rPr>
                <w:spacing w:val="-1"/>
                <w:sz w:val="24"/>
              </w:rPr>
              <w:t xml:space="preserve"> </w:t>
            </w:r>
            <w:r>
              <w:rPr>
                <w:sz w:val="24"/>
              </w:rPr>
              <w:t>CVTE</w:t>
            </w:r>
            <w:r>
              <w:rPr>
                <w:spacing w:val="-5"/>
                <w:sz w:val="24"/>
              </w:rPr>
              <w:t xml:space="preserve"> </w:t>
            </w:r>
            <w:r>
              <w:rPr>
                <w:sz w:val="24"/>
              </w:rPr>
              <w:t>schools/programs</w:t>
            </w:r>
            <w:r>
              <w:rPr>
                <w:spacing w:val="-6"/>
                <w:sz w:val="24"/>
              </w:rPr>
              <w:t xml:space="preserve"> </w:t>
            </w:r>
            <w:r>
              <w:rPr>
                <w:sz w:val="24"/>
              </w:rPr>
              <w:t>may</w:t>
            </w:r>
            <w:r>
              <w:rPr>
                <w:spacing w:val="-2"/>
                <w:sz w:val="24"/>
              </w:rPr>
              <w:t xml:space="preserve"> </w:t>
            </w:r>
            <w:r>
              <w:rPr>
                <w:sz w:val="24"/>
              </w:rPr>
              <w:t>not</w:t>
            </w:r>
            <w:r>
              <w:rPr>
                <w:spacing w:val="-5"/>
                <w:sz w:val="24"/>
              </w:rPr>
              <w:t xml:space="preserve"> </w:t>
            </w:r>
            <w:r>
              <w:rPr>
                <w:sz w:val="24"/>
              </w:rPr>
              <w:t xml:space="preserve">discriminate on the basis of race, </w:t>
            </w:r>
            <w:r>
              <w:rPr>
                <w:color w:val="212121"/>
                <w:sz w:val="24"/>
              </w:rPr>
              <w:t>color</w:t>
            </w:r>
            <w:r>
              <w:rPr>
                <w:sz w:val="24"/>
              </w:rPr>
              <w:t>, national origin, sex, gender identity, sexual orientation, religion,</w:t>
            </w:r>
          </w:p>
          <w:p w14:paraId="2061781F" w14:textId="77777777" w:rsidR="001913F9" w:rsidRDefault="00242E10">
            <w:pPr>
              <w:pStyle w:val="TableParagraph"/>
              <w:rPr>
                <w:sz w:val="24"/>
              </w:rPr>
            </w:pPr>
            <w:r>
              <w:rPr>
                <w:sz w:val="24"/>
              </w:rPr>
              <w:t>or</w:t>
            </w:r>
            <w:r>
              <w:rPr>
                <w:spacing w:val="1"/>
                <w:sz w:val="24"/>
              </w:rPr>
              <w:t xml:space="preserve"> </w:t>
            </w:r>
            <w:r>
              <w:rPr>
                <w:spacing w:val="-2"/>
                <w:sz w:val="24"/>
              </w:rPr>
              <w:t>disability.</w:t>
            </w:r>
          </w:p>
          <w:p w14:paraId="564A06D7" w14:textId="77777777" w:rsidR="001913F9" w:rsidRDefault="00242E10">
            <w:pPr>
              <w:pStyle w:val="TableParagraph"/>
              <w:ind w:left="1447" w:right="89"/>
              <w:rPr>
                <w:sz w:val="24"/>
              </w:rPr>
            </w:pPr>
            <w:r>
              <w:rPr>
                <w:i/>
                <w:sz w:val="24"/>
              </w:rPr>
              <w:t>Note</w:t>
            </w:r>
            <w:r>
              <w:rPr>
                <w:sz w:val="24"/>
              </w:rPr>
              <w:t>:</w:t>
            </w:r>
            <w:r>
              <w:rPr>
                <w:spacing w:val="40"/>
                <w:sz w:val="24"/>
              </w:rPr>
              <w:t xml:space="preserve"> </w:t>
            </w:r>
            <w:r>
              <w:rPr>
                <w:sz w:val="24"/>
              </w:rPr>
              <w:t>The</w:t>
            </w:r>
            <w:r>
              <w:rPr>
                <w:spacing w:val="-5"/>
                <w:sz w:val="24"/>
              </w:rPr>
              <w:t xml:space="preserve"> </w:t>
            </w:r>
            <w:r>
              <w:rPr>
                <w:sz w:val="24"/>
              </w:rPr>
              <w:t>Department</w:t>
            </w:r>
            <w:r>
              <w:rPr>
                <w:spacing w:val="-3"/>
                <w:sz w:val="24"/>
              </w:rPr>
              <w:t xml:space="preserve"> </w:t>
            </w:r>
            <w:r>
              <w:rPr>
                <w:sz w:val="24"/>
              </w:rPr>
              <w:t>also</w:t>
            </w:r>
            <w:r>
              <w:rPr>
                <w:spacing w:val="-3"/>
                <w:sz w:val="24"/>
              </w:rPr>
              <w:t xml:space="preserve"> </w:t>
            </w:r>
            <w:r>
              <w:rPr>
                <w:sz w:val="24"/>
              </w:rPr>
              <w:t>encourages</w:t>
            </w:r>
            <w:r>
              <w:rPr>
                <w:spacing w:val="-5"/>
                <w:sz w:val="24"/>
              </w:rPr>
              <w:t xml:space="preserve"> </w:t>
            </w:r>
            <w:r>
              <w:rPr>
                <w:sz w:val="24"/>
              </w:rPr>
              <w:t>districts</w:t>
            </w:r>
            <w:r>
              <w:rPr>
                <w:spacing w:val="-4"/>
                <w:sz w:val="24"/>
              </w:rPr>
              <w:t xml:space="preserve"> </w:t>
            </w:r>
            <w:r>
              <w:rPr>
                <w:sz w:val="24"/>
              </w:rPr>
              <w:t>to</w:t>
            </w:r>
            <w:r>
              <w:rPr>
                <w:spacing w:val="-3"/>
                <w:sz w:val="24"/>
              </w:rPr>
              <w:t xml:space="preserve"> </w:t>
            </w:r>
            <w:r>
              <w:rPr>
                <w:sz w:val="24"/>
              </w:rPr>
              <w:t>explicitly</w:t>
            </w:r>
            <w:r>
              <w:rPr>
                <w:spacing w:val="-4"/>
                <w:sz w:val="24"/>
              </w:rPr>
              <w:t xml:space="preserve"> </w:t>
            </w:r>
            <w:r>
              <w:rPr>
                <w:sz w:val="24"/>
              </w:rPr>
              <w:t>acknowledge</w:t>
            </w:r>
            <w:r>
              <w:rPr>
                <w:spacing w:val="-6"/>
                <w:sz w:val="24"/>
              </w:rPr>
              <w:t xml:space="preserve"> </w:t>
            </w:r>
            <w:r>
              <w:rPr>
                <w:sz w:val="24"/>
              </w:rPr>
              <w:t>non- discrimination based on homelessness.</w:t>
            </w:r>
          </w:p>
          <w:p w14:paraId="70F54E2E" w14:textId="77777777" w:rsidR="001913F9" w:rsidRDefault="00242E10">
            <w:pPr>
              <w:pStyle w:val="TableParagraph"/>
              <w:numPr>
                <w:ilvl w:val="0"/>
                <w:numId w:val="5"/>
              </w:numPr>
              <w:tabs>
                <w:tab w:val="left" w:pos="727"/>
                <w:tab w:val="left" w:pos="728"/>
              </w:tabs>
              <w:ind w:right="545"/>
              <w:rPr>
                <w:sz w:val="24"/>
              </w:rPr>
            </w:pPr>
            <w:r>
              <w:rPr>
                <w:sz w:val="24"/>
              </w:rPr>
              <w:t>Staff</w:t>
            </w:r>
            <w:r>
              <w:rPr>
                <w:spacing w:val="-2"/>
                <w:sz w:val="24"/>
              </w:rPr>
              <w:t xml:space="preserve"> </w:t>
            </w:r>
            <w:r>
              <w:rPr>
                <w:sz w:val="24"/>
              </w:rPr>
              <w:t>information</w:t>
            </w:r>
            <w:r>
              <w:rPr>
                <w:spacing w:val="-3"/>
                <w:sz w:val="24"/>
              </w:rPr>
              <w:t xml:space="preserve"> </w:t>
            </w:r>
            <w:r>
              <w:rPr>
                <w:sz w:val="24"/>
              </w:rPr>
              <w:t>sessions,</w:t>
            </w:r>
            <w:r>
              <w:rPr>
                <w:spacing w:val="-4"/>
                <w:sz w:val="24"/>
              </w:rPr>
              <w:t xml:space="preserve"> </w:t>
            </w:r>
            <w:r>
              <w:rPr>
                <w:sz w:val="24"/>
              </w:rPr>
              <w:t>recruitment</w:t>
            </w:r>
            <w:r>
              <w:rPr>
                <w:spacing w:val="-4"/>
                <w:sz w:val="24"/>
              </w:rPr>
              <w:t xml:space="preserve"> </w:t>
            </w:r>
            <w:r>
              <w:rPr>
                <w:sz w:val="24"/>
              </w:rPr>
              <w:t>teams,</w:t>
            </w:r>
            <w:r>
              <w:rPr>
                <w:spacing w:val="-5"/>
                <w:sz w:val="24"/>
              </w:rPr>
              <w:t xml:space="preserve"> </w:t>
            </w:r>
            <w:r>
              <w:rPr>
                <w:sz w:val="24"/>
              </w:rPr>
              <w:t>and</w:t>
            </w:r>
            <w:r>
              <w:rPr>
                <w:spacing w:val="-3"/>
                <w:sz w:val="24"/>
              </w:rPr>
              <w:t xml:space="preserve"> </w:t>
            </w:r>
            <w:r>
              <w:rPr>
                <w:sz w:val="24"/>
              </w:rPr>
              <w:t>admissions</w:t>
            </w:r>
            <w:r>
              <w:rPr>
                <w:spacing w:val="-5"/>
                <w:sz w:val="24"/>
              </w:rPr>
              <w:t xml:space="preserve"> </w:t>
            </w:r>
            <w:r>
              <w:rPr>
                <w:sz w:val="24"/>
              </w:rPr>
              <w:t>teams</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greatest</w:t>
            </w:r>
            <w:r>
              <w:rPr>
                <w:spacing w:val="-4"/>
                <w:sz w:val="24"/>
              </w:rPr>
              <w:t xml:space="preserve"> </w:t>
            </w:r>
            <w:r>
              <w:rPr>
                <w:sz w:val="24"/>
              </w:rPr>
              <w:t>extent possible with members representative of the communities they serve, so that interested students can see themselves reflected in the school community.</w:t>
            </w:r>
          </w:p>
          <w:p w14:paraId="0DC52004" w14:textId="77777777" w:rsidR="001913F9" w:rsidRDefault="00242E10">
            <w:pPr>
              <w:pStyle w:val="TableParagraph"/>
              <w:numPr>
                <w:ilvl w:val="0"/>
                <w:numId w:val="5"/>
              </w:numPr>
              <w:tabs>
                <w:tab w:val="left" w:pos="727"/>
                <w:tab w:val="left" w:pos="728"/>
              </w:tabs>
              <w:spacing w:before="1"/>
              <w:ind w:hanging="361"/>
              <w:rPr>
                <w:sz w:val="24"/>
              </w:rPr>
            </w:pPr>
            <w:r>
              <w:rPr>
                <w:sz w:val="24"/>
              </w:rPr>
              <w:t>Regularly</w:t>
            </w:r>
            <w:r>
              <w:rPr>
                <w:spacing w:val="-4"/>
                <w:sz w:val="24"/>
              </w:rPr>
              <w:t xml:space="preserve"> </w:t>
            </w:r>
            <w:r>
              <w:rPr>
                <w:sz w:val="24"/>
              </w:rPr>
              <w:t>review</w:t>
            </w:r>
            <w:r>
              <w:rPr>
                <w:spacing w:val="-3"/>
                <w:sz w:val="24"/>
              </w:rPr>
              <w:t xml:space="preserve"> </w:t>
            </w:r>
            <w:r>
              <w:rPr>
                <w:sz w:val="24"/>
              </w:rPr>
              <w:t>the</w:t>
            </w:r>
            <w:r>
              <w:rPr>
                <w:spacing w:val="-4"/>
                <w:sz w:val="24"/>
              </w:rPr>
              <w:t xml:space="preserve"> </w:t>
            </w:r>
            <w:r>
              <w:rPr>
                <w:sz w:val="24"/>
              </w:rPr>
              <w:t>information</w:t>
            </w:r>
            <w:r>
              <w:rPr>
                <w:spacing w:val="-1"/>
                <w:sz w:val="24"/>
              </w:rPr>
              <w:t xml:space="preserve"> </w:t>
            </w:r>
            <w:r>
              <w:rPr>
                <w:sz w:val="24"/>
              </w:rPr>
              <w:t>provided</w:t>
            </w:r>
            <w:r>
              <w:rPr>
                <w:spacing w:val="-3"/>
                <w:sz w:val="24"/>
              </w:rPr>
              <w:t xml:space="preserve"> </w:t>
            </w:r>
            <w:r>
              <w:rPr>
                <w:sz w:val="24"/>
              </w:rPr>
              <w:t>to</w:t>
            </w:r>
            <w:r>
              <w:rPr>
                <w:spacing w:val="-1"/>
                <w:sz w:val="24"/>
              </w:rPr>
              <w:t xml:space="preserve"> </w:t>
            </w:r>
            <w:r>
              <w:rPr>
                <w:sz w:val="24"/>
              </w:rPr>
              <w:t>students</w:t>
            </w:r>
            <w:r>
              <w:rPr>
                <w:spacing w:val="-4"/>
                <w:sz w:val="24"/>
              </w:rPr>
              <w:t xml:space="preserve"> </w:t>
            </w:r>
            <w:r>
              <w:rPr>
                <w:sz w:val="24"/>
              </w:rPr>
              <w:t>for</w:t>
            </w:r>
            <w:r>
              <w:rPr>
                <w:spacing w:val="-3"/>
                <w:sz w:val="24"/>
              </w:rPr>
              <w:t xml:space="preserve"> </w:t>
            </w:r>
            <w:r>
              <w:rPr>
                <w:sz w:val="24"/>
              </w:rPr>
              <w:t>bias</w:t>
            </w:r>
            <w:r>
              <w:rPr>
                <w:spacing w:val="-4"/>
                <w:sz w:val="24"/>
              </w:rPr>
              <w:t xml:space="preserve"> </w:t>
            </w:r>
            <w:r>
              <w:rPr>
                <w:sz w:val="24"/>
              </w:rPr>
              <w:t xml:space="preserve">and </w:t>
            </w:r>
            <w:r>
              <w:rPr>
                <w:spacing w:val="-2"/>
                <w:sz w:val="24"/>
              </w:rPr>
              <w:t>stereotyping.</w:t>
            </w:r>
          </w:p>
          <w:p w14:paraId="5E6A031B" w14:textId="77777777" w:rsidR="001913F9" w:rsidRDefault="00242E10">
            <w:pPr>
              <w:pStyle w:val="TableParagraph"/>
              <w:numPr>
                <w:ilvl w:val="0"/>
                <w:numId w:val="5"/>
              </w:numPr>
              <w:tabs>
                <w:tab w:val="left" w:pos="727"/>
                <w:tab w:val="left" w:pos="728"/>
              </w:tabs>
              <w:spacing w:line="290" w:lineRule="atLeast"/>
              <w:ind w:right="664"/>
              <w:rPr>
                <w:sz w:val="24"/>
              </w:rPr>
            </w:pPr>
            <w:r>
              <w:rPr>
                <w:sz w:val="24"/>
              </w:rPr>
              <w:t>Create</w:t>
            </w:r>
            <w:r>
              <w:rPr>
                <w:spacing w:val="-3"/>
                <w:sz w:val="24"/>
              </w:rPr>
              <w:t xml:space="preserve"> </w:t>
            </w:r>
            <w:r>
              <w:rPr>
                <w:sz w:val="24"/>
              </w:rPr>
              <w:t>a</w:t>
            </w:r>
            <w:r>
              <w:rPr>
                <w:spacing w:val="-5"/>
                <w:sz w:val="24"/>
              </w:rPr>
              <w:t xml:space="preserve"> </w:t>
            </w:r>
            <w:r>
              <w:rPr>
                <w:sz w:val="24"/>
              </w:rPr>
              <w:t>climate</w:t>
            </w:r>
            <w:r>
              <w:rPr>
                <w:spacing w:val="-3"/>
                <w:sz w:val="24"/>
              </w:rPr>
              <w:t xml:space="preserve"> </w:t>
            </w:r>
            <w:r>
              <w:rPr>
                <w:sz w:val="24"/>
              </w:rPr>
              <w:t>among</w:t>
            </w:r>
            <w:r>
              <w:rPr>
                <w:spacing w:val="-5"/>
                <w:sz w:val="24"/>
              </w:rPr>
              <w:t xml:space="preserve"> </w:t>
            </w:r>
            <w:r>
              <w:rPr>
                <w:sz w:val="24"/>
              </w:rPr>
              <w:t>staff</w:t>
            </w:r>
            <w:r>
              <w:rPr>
                <w:spacing w:val="-4"/>
                <w:sz w:val="24"/>
              </w:rPr>
              <w:t xml:space="preserve"> </w:t>
            </w:r>
            <w:r>
              <w:rPr>
                <w:sz w:val="24"/>
              </w:rPr>
              <w:t>and</w:t>
            </w:r>
            <w:r>
              <w:rPr>
                <w:spacing w:val="-4"/>
                <w:sz w:val="24"/>
              </w:rPr>
              <w:t xml:space="preserve"> </w:t>
            </w:r>
            <w:r>
              <w:rPr>
                <w:sz w:val="24"/>
              </w:rPr>
              <w:t>faculty</w:t>
            </w:r>
            <w:r>
              <w:rPr>
                <w:spacing w:val="-4"/>
                <w:sz w:val="24"/>
              </w:rPr>
              <w:t xml:space="preserve"> </w:t>
            </w:r>
            <w:r>
              <w:rPr>
                <w:sz w:val="24"/>
              </w:rPr>
              <w:t>where</w:t>
            </w:r>
            <w:r>
              <w:rPr>
                <w:spacing w:val="-2"/>
                <w:sz w:val="24"/>
              </w:rPr>
              <w:t xml:space="preserve"> </w:t>
            </w:r>
            <w:r>
              <w:rPr>
                <w:sz w:val="24"/>
              </w:rPr>
              <w:t>equitable</w:t>
            </w:r>
            <w:r>
              <w:rPr>
                <w:spacing w:val="-5"/>
                <w:sz w:val="24"/>
              </w:rPr>
              <w:t xml:space="preserve"> </w:t>
            </w:r>
            <w:r>
              <w:rPr>
                <w:sz w:val="24"/>
              </w:rPr>
              <w:t>recruitment</w:t>
            </w:r>
            <w:r>
              <w:rPr>
                <w:spacing w:val="-4"/>
                <w:sz w:val="24"/>
              </w:rPr>
              <w:t xml:space="preserve"> </w:t>
            </w:r>
            <w:r>
              <w:rPr>
                <w:sz w:val="24"/>
              </w:rPr>
              <w:t>information</w:t>
            </w:r>
            <w:r>
              <w:rPr>
                <w:spacing w:val="-3"/>
                <w:sz w:val="24"/>
              </w:rPr>
              <w:t xml:space="preserve"> </w:t>
            </w:r>
            <w:r>
              <w:rPr>
                <w:sz w:val="24"/>
              </w:rPr>
              <w:t>sharing practices are embraced and valued.</w:t>
            </w:r>
          </w:p>
        </w:tc>
      </w:tr>
    </w:tbl>
    <w:p w14:paraId="17E7B961" w14:textId="77777777" w:rsidR="001913F9" w:rsidRDefault="001913F9">
      <w:pPr>
        <w:spacing w:line="290" w:lineRule="atLeast"/>
        <w:rPr>
          <w:sz w:val="24"/>
        </w:rPr>
        <w:sectPr w:rsidR="001913F9">
          <w:type w:val="continuous"/>
          <w:pgSz w:w="12240" w:h="15840"/>
          <w:pgMar w:top="1040" w:right="900" w:bottom="280" w:left="900" w:header="404" w:footer="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2"/>
      </w:tblGrid>
      <w:tr w:rsidR="001913F9" w14:paraId="520DE857" w14:textId="77777777">
        <w:trPr>
          <w:trHeight w:val="4671"/>
        </w:trPr>
        <w:tc>
          <w:tcPr>
            <w:tcW w:w="10202" w:type="dxa"/>
            <w:tcBorders>
              <w:top w:val="nil"/>
            </w:tcBorders>
          </w:tcPr>
          <w:p w14:paraId="2FBF8845" w14:textId="77777777" w:rsidR="001913F9" w:rsidRDefault="001913F9">
            <w:pPr>
              <w:pStyle w:val="TableParagraph"/>
              <w:spacing w:before="11"/>
              <w:ind w:left="0"/>
              <w:rPr>
                <w:b/>
                <w:sz w:val="23"/>
              </w:rPr>
            </w:pPr>
          </w:p>
          <w:p w14:paraId="61DB8439" w14:textId="77777777" w:rsidR="001913F9" w:rsidRDefault="00242E10">
            <w:pPr>
              <w:pStyle w:val="TableParagraph"/>
              <w:spacing w:line="242" w:lineRule="auto"/>
              <w:ind w:left="720" w:right="89"/>
              <w:rPr>
                <w:sz w:val="24"/>
              </w:rPr>
            </w:pPr>
            <w:r>
              <w:rPr>
                <w:i/>
                <w:sz w:val="24"/>
              </w:rPr>
              <w:t>NOTE</w:t>
            </w:r>
            <w:r>
              <w:rPr>
                <w:sz w:val="24"/>
              </w:rPr>
              <w:t>:</w:t>
            </w:r>
            <w:r>
              <w:rPr>
                <w:spacing w:val="-2"/>
                <w:sz w:val="24"/>
              </w:rPr>
              <w:t xml:space="preserve"> </w:t>
            </w:r>
            <w:r>
              <w:rPr>
                <w:sz w:val="24"/>
              </w:rPr>
              <w:t>The</w:t>
            </w:r>
            <w:r>
              <w:rPr>
                <w:spacing w:val="-4"/>
                <w:sz w:val="24"/>
              </w:rPr>
              <w:t xml:space="preserve"> </w:t>
            </w:r>
            <w:hyperlink r:id="rId19">
              <w:r>
                <w:rPr>
                  <w:color w:val="0000FF"/>
                  <w:sz w:val="24"/>
                  <w:u w:val="single" w:color="0000FF"/>
                </w:rPr>
                <w:t>Office</w:t>
              </w:r>
              <w:r>
                <w:rPr>
                  <w:color w:val="0000FF"/>
                  <w:spacing w:val="-5"/>
                  <w:sz w:val="24"/>
                  <w:u w:val="single" w:color="0000FF"/>
                </w:rPr>
                <w:t xml:space="preserve"> </w:t>
              </w:r>
              <w:r>
                <w:rPr>
                  <w:color w:val="0000FF"/>
                  <w:sz w:val="24"/>
                  <w:u w:val="single" w:color="0000FF"/>
                </w:rPr>
                <w:t>of</w:t>
              </w:r>
              <w:r>
                <w:rPr>
                  <w:color w:val="0000FF"/>
                  <w:spacing w:val="-2"/>
                  <w:sz w:val="24"/>
                  <w:u w:val="single" w:color="0000FF"/>
                </w:rPr>
                <w:t xml:space="preserve"> </w:t>
              </w:r>
              <w:r>
                <w:rPr>
                  <w:color w:val="0000FF"/>
                  <w:sz w:val="24"/>
                  <w:u w:val="single" w:color="0000FF"/>
                </w:rPr>
                <w:t>Public</w:t>
              </w:r>
              <w:r>
                <w:rPr>
                  <w:color w:val="0000FF"/>
                  <w:spacing w:val="-3"/>
                  <w:sz w:val="24"/>
                  <w:u w:val="single" w:color="0000FF"/>
                </w:rPr>
                <w:t xml:space="preserve"> </w:t>
              </w:r>
              <w:r>
                <w:rPr>
                  <w:color w:val="0000FF"/>
                  <w:sz w:val="24"/>
                  <w:u w:val="single" w:color="0000FF"/>
                </w:rPr>
                <w:t>School</w:t>
              </w:r>
              <w:r>
                <w:rPr>
                  <w:color w:val="0000FF"/>
                  <w:spacing w:val="-5"/>
                  <w:sz w:val="24"/>
                  <w:u w:val="single" w:color="0000FF"/>
                </w:rPr>
                <w:t xml:space="preserve"> </w:t>
              </w:r>
              <w:r>
                <w:rPr>
                  <w:color w:val="0000FF"/>
                  <w:sz w:val="24"/>
                  <w:u w:val="single" w:color="0000FF"/>
                </w:rPr>
                <w:t>Monitoring</w:t>
              </w:r>
            </w:hyperlink>
            <w:r>
              <w:rPr>
                <w:color w:val="0000FF"/>
                <w:sz w:val="24"/>
              </w:rPr>
              <w:t xml:space="preserve"> </w:t>
            </w:r>
            <w:r>
              <w:rPr>
                <w:sz w:val="24"/>
              </w:rPr>
              <w:t>includes</w:t>
            </w:r>
            <w:r>
              <w:rPr>
                <w:spacing w:val="-4"/>
                <w:sz w:val="24"/>
              </w:rPr>
              <w:t xml:space="preserve"> </w:t>
            </w:r>
            <w:r>
              <w:rPr>
                <w:sz w:val="24"/>
              </w:rPr>
              <w:t>multiple</w:t>
            </w:r>
            <w:r>
              <w:rPr>
                <w:spacing w:val="-5"/>
                <w:sz w:val="24"/>
              </w:rPr>
              <w:t xml:space="preserve"> </w:t>
            </w:r>
            <w:r>
              <w:rPr>
                <w:sz w:val="24"/>
              </w:rPr>
              <w:t>resources</w:t>
            </w:r>
            <w:r>
              <w:rPr>
                <w:spacing w:val="-5"/>
                <w:sz w:val="24"/>
              </w:rPr>
              <w:t xml:space="preserve"> </w:t>
            </w:r>
            <w:r>
              <w:rPr>
                <w:sz w:val="24"/>
              </w:rPr>
              <w:t>on</w:t>
            </w:r>
            <w:r>
              <w:rPr>
                <w:spacing w:val="-2"/>
                <w:sz w:val="24"/>
              </w:rPr>
              <w:t xml:space="preserve"> </w:t>
            </w:r>
            <w:r>
              <w:rPr>
                <w:sz w:val="24"/>
              </w:rPr>
              <w:t>understanding</w:t>
            </w:r>
            <w:r>
              <w:rPr>
                <w:spacing w:val="-3"/>
                <w:sz w:val="24"/>
              </w:rPr>
              <w:t xml:space="preserve"> </w:t>
            </w:r>
            <w:r>
              <w:rPr>
                <w:sz w:val="24"/>
              </w:rPr>
              <w:t xml:space="preserve">and preventing bias in their </w:t>
            </w:r>
            <w:hyperlink r:id="rId20">
              <w:r>
                <w:rPr>
                  <w:color w:val="800080"/>
                  <w:sz w:val="24"/>
                  <w:u w:val="single" w:color="800080"/>
                </w:rPr>
                <w:t>Tiered Focused Monitoring Civil Rights Toolkit</w:t>
              </w:r>
            </w:hyperlink>
            <w:r>
              <w:rPr>
                <w:sz w:val="24"/>
              </w:rPr>
              <w:t>.</w:t>
            </w:r>
          </w:p>
          <w:p w14:paraId="3D6C71A6" w14:textId="77777777" w:rsidR="001913F9" w:rsidRDefault="001913F9">
            <w:pPr>
              <w:pStyle w:val="TableParagraph"/>
              <w:spacing w:before="4"/>
              <w:ind w:left="0"/>
              <w:rPr>
                <w:b/>
              </w:rPr>
            </w:pPr>
          </w:p>
          <w:p w14:paraId="0450B936" w14:textId="77777777" w:rsidR="001913F9" w:rsidRDefault="00242E10">
            <w:pPr>
              <w:pStyle w:val="TableParagraph"/>
              <w:ind w:left="88"/>
              <w:rPr>
                <w:b/>
                <w:sz w:val="24"/>
              </w:rPr>
            </w:pPr>
            <w:r>
              <w:rPr>
                <w:b/>
                <w:sz w:val="24"/>
              </w:rPr>
              <w:t>Regular</w:t>
            </w:r>
            <w:r>
              <w:rPr>
                <w:b/>
                <w:spacing w:val="-3"/>
                <w:sz w:val="24"/>
              </w:rPr>
              <w:t xml:space="preserve"> </w:t>
            </w:r>
            <w:r>
              <w:rPr>
                <w:b/>
                <w:sz w:val="24"/>
              </w:rPr>
              <w:t>Review</w:t>
            </w:r>
            <w:r>
              <w:rPr>
                <w:b/>
                <w:spacing w:val="-2"/>
                <w:sz w:val="24"/>
              </w:rPr>
              <w:t xml:space="preserve"> </w:t>
            </w:r>
            <w:r>
              <w:rPr>
                <w:b/>
                <w:sz w:val="24"/>
              </w:rPr>
              <w:t>of Information</w:t>
            </w:r>
            <w:r>
              <w:rPr>
                <w:b/>
                <w:spacing w:val="-2"/>
                <w:sz w:val="24"/>
              </w:rPr>
              <w:t xml:space="preserve"> </w:t>
            </w:r>
            <w:r>
              <w:rPr>
                <w:b/>
                <w:sz w:val="24"/>
              </w:rPr>
              <w:t>Content</w:t>
            </w:r>
            <w:r>
              <w:rPr>
                <w:b/>
                <w:spacing w:val="-4"/>
                <w:sz w:val="24"/>
              </w:rPr>
              <w:t xml:space="preserve"> </w:t>
            </w:r>
            <w:r>
              <w:rPr>
                <w:b/>
                <w:sz w:val="24"/>
              </w:rPr>
              <w:t>and</w:t>
            </w:r>
            <w:r>
              <w:rPr>
                <w:b/>
                <w:spacing w:val="-2"/>
                <w:sz w:val="24"/>
              </w:rPr>
              <w:t xml:space="preserve"> Delivery</w:t>
            </w:r>
          </w:p>
          <w:p w14:paraId="27DE002B" w14:textId="77777777" w:rsidR="001913F9" w:rsidRDefault="00242E10">
            <w:pPr>
              <w:pStyle w:val="TableParagraph"/>
              <w:ind w:left="88"/>
              <w:rPr>
                <w:sz w:val="24"/>
              </w:rPr>
            </w:pPr>
            <w:r>
              <w:rPr>
                <w:sz w:val="24"/>
              </w:rPr>
              <w:t>Regular</w:t>
            </w:r>
            <w:r>
              <w:rPr>
                <w:spacing w:val="-3"/>
                <w:sz w:val="24"/>
              </w:rPr>
              <w:t xml:space="preserve"> </w:t>
            </w:r>
            <w:r>
              <w:rPr>
                <w:sz w:val="24"/>
              </w:rPr>
              <w:t>review</w:t>
            </w:r>
            <w:r>
              <w:rPr>
                <w:spacing w:val="-4"/>
                <w:sz w:val="24"/>
              </w:rPr>
              <w:t xml:space="preserve"> </w:t>
            </w:r>
            <w:r>
              <w:rPr>
                <w:sz w:val="24"/>
              </w:rPr>
              <w:t>of</w:t>
            </w:r>
            <w:r>
              <w:rPr>
                <w:spacing w:val="-5"/>
                <w:sz w:val="24"/>
              </w:rPr>
              <w:t xml:space="preserve"> </w:t>
            </w:r>
            <w:r>
              <w:rPr>
                <w:sz w:val="24"/>
              </w:rPr>
              <w:t>admissions</w:t>
            </w:r>
            <w:r>
              <w:rPr>
                <w:spacing w:val="-4"/>
                <w:sz w:val="24"/>
              </w:rPr>
              <w:t xml:space="preserve"> </w:t>
            </w:r>
            <w:r>
              <w:rPr>
                <w:sz w:val="24"/>
              </w:rPr>
              <w:t>and</w:t>
            </w:r>
            <w:r>
              <w:rPr>
                <w:spacing w:val="-5"/>
                <w:sz w:val="24"/>
              </w:rPr>
              <w:t xml:space="preserve"> </w:t>
            </w:r>
            <w:r>
              <w:rPr>
                <w:sz w:val="24"/>
              </w:rPr>
              <w:t>recruitment</w:t>
            </w:r>
            <w:r>
              <w:rPr>
                <w:spacing w:val="-1"/>
                <w:sz w:val="24"/>
              </w:rPr>
              <w:t xml:space="preserve"> </w:t>
            </w:r>
            <w:r>
              <w:rPr>
                <w:sz w:val="24"/>
              </w:rPr>
              <w:t>information</w:t>
            </w:r>
            <w:r>
              <w:rPr>
                <w:spacing w:val="-5"/>
                <w:sz w:val="24"/>
              </w:rPr>
              <w:t xml:space="preserve"> </w:t>
            </w:r>
            <w:r>
              <w:rPr>
                <w:sz w:val="24"/>
              </w:rPr>
              <w:t>for</w:t>
            </w:r>
            <w:r>
              <w:rPr>
                <w:spacing w:val="-5"/>
                <w:sz w:val="24"/>
              </w:rPr>
              <w:t xml:space="preserve"> </w:t>
            </w:r>
            <w:r>
              <w:rPr>
                <w:sz w:val="24"/>
              </w:rPr>
              <w:t>content</w:t>
            </w:r>
            <w:r>
              <w:rPr>
                <w:spacing w:val="-3"/>
                <w:sz w:val="24"/>
              </w:rPr>
              <w:t xml:space="preserve"> </w:t>
            </w:r>
            <w:r>
              <w:rPr>
                <w:sz w:val="24"/>
              </w:rPr>
              <w:t>and</w:t>
            </w:r>
            <w:r>
              <w:rPr>
                <w:spacing w:val="-3"/>
                <w:sz w:val="24"/>
              </w:rPr>
              <w:t xml:space="preserve"> </w:t>
            </w:r>
            <w:r>
              <w:rPr>
                <w:sz w:val="24"/>
              </w:rPr>
              <w:t>delivery</w:t>
            </w:r>
            <w:r>
              <w:rPr>
                <w:spacing w:val="-1"/>
                <w:sz w:val="24"/>
              </w:rPr>
              <w:t xml:space="preserve"> </w:t>
            </w:r>
            <w:r>
              <w:rPr>
                <w:sz w:val="24"/>
              </w:rPr>
              <w:t>promotes</w:t>
            </w:r>
            <w:r>
              <w:rPr>
                <w:spacing w:val="-5"/>
                <w:sz w:val="24"/>
              </w:rPr>
              <w:t xml:space="preserve"> </w:t>
            </w:r>
            <w:r>
              <w:rPr>
                <w:sz w:val="24"/>
              </w:rPr>
              <w:t>diversity, equity, and inclusion.</w:t>
            </w:r>
          </w:p>
          <w:p w14:paraId="0AB94A44" w14:textId="77777777" w:rsidR="001913F9" w:rsidRDefault="001913F9">
            <w:pPr>
              <w:pStyle w:val="TableParagraph"/>
              <w:spacing w:before="12"/>
              <w:ind w:left="0"/>
              <w:rPr>
                <w:b/>
                <w:sz w:val="23"/>
              </w:rPr>
            </w:pPr>
          </w:p>
          <w:p w14:paraId="0162C19D" w14:textId="77777777" w:rsidR="001913F9" w:rsidRDefault="00242E10">
            <w:pPr>
              <w:pStyle w:val="TableParagraph"/>
              <w:ind w:left="88"/>
              <w:rPr>
                <w:sz w:val="24"/>
              </w:rPr>
            </w:pPr>
            <w:r>
              <w:rPr>
                <w:sz w:val="24"/>
                <w:u w:val="single"/>
              </w:rPr>
              <w:t>Essential</w:t>
            </w:r>
            <w:r>
              <w:rPr>
                <w:spacing w:val="-5"/>
                <w:sz w:val="24"/>
                <w:u w:val="single"/>
              </w:rPr>
              <w:t xml:space="preserve"> </w:t>
            </w:r>
            <w:r>
              <w:rPr>
                <w:spacing w:val="-2"/>
                <w:sz w:val="24"/>
                <w:u w:val="single"/>
              </w:rPr>
              <w:t>Questions:</w:t>
            </w:r>
          </w:p>
          <w:p w14:paraId="44AA4C46" w14:textId="77777777" w:rsidR="001913F9" w:rsidRDefault="00242E10">
            <w:pPr>
              <w:pStyle w:val="TableParagraph"/>
              <w:numPr>
                <w:ilvl w:val="0"/>
                <w:numId w:val="4"/>
              </w:numPr>
              <w:tabs>
                <w:tab w:val="left" w:pos="727"/>
                <w:tab w:val="left" w:pos="728"/>
              </w:tabs>
              <w:ind w:hanging="361"/>
              <w:rPr>
                <w:sz w:val="24"/>
              </w:rPr>
            </w:pPr>
            <w:r>
              <w:rPr>
                <w:sz w:val="24"/>
              </w:rPr>
              <w:t>Is</w:t>
            </w:r>
            <w:r>
              <w:rPr>
                <w:spacing w:val="-3"/>
                <w:sz w:val="24"/>
              </w:rPr>
              <w:t xml:space="preserve"> </w:t>
            </w:r>
            <w:r>
              <w:rPr>
                <w:sz w:val="24"/>
              </w:rPr>
              <w:t>the</w:t>
            </w:r>
            <w:r>
              <w:rPr>
                <w:spacing w:val="-5"/>
                <w:sz w:val="24"/>
              </w:rPr>
              <w:t xml:space="preserve"> </w:t>
            </w:r>
            <w:r>
              <w:rPr>
                <w:sz w:val="24"/>
              </w:rPr>
              <w:t>information</w:t>
            </w:r>
            <w:r>
              <w:rPr>
                <w:spacing w:val="-2"/>
                <w:sz w:val="24"/>
              </w:rPr>
              <w:t xml:space="preserve"> </w:t>
            </w:r>
            <w:r>
              <w:rPr>
                <w:sz w:val="24"/>
              </w:rPr>
              <w:t>accurate</w:t>
            </w:r>
            <w:r>
              <w:rPr>
                <w:spacing w:val="-2"/>
                <w:sz w:val="24"/>
              </w:rPr>
              <w:t xml:space="preserve"> </w:t>
            </w:r>
            <w:r>
              <w:rPr>
                <w:sz w:val="24"/>
              </w:rPr>
              <w:t>and</w:t>
            </w:r>
            <w:r>
              <w:rPr>
                <w:spacing w:val="-3"/>
                <w:sz w:val="24"/>
              </w:rPr>
              <w:t xml:space="preserve"> </w:t>
            </w:r>
            <w:r>
              <w:rPr>
                <w:spacing w:val="-2"/>
                <w:sz w:val="24"/>
              </w:rPr>
              <w:t>current?</w:t>
            </w:r>
          </w:p>
          <w:p w14:paraId="543CE1A9" w14:textId="77777777" w:rsidR="001913F9" w:rsidRDefault="00242E10">
            <w:pPr>
              <w:pStyle w:val="TableParagraph"/>
              <w:numPr>
                <w:ilvl w:val="0"/>
                <w:numId w:val="4"/>
              </w:numPr>
              <w:tabs>
                <w:tab w:val="left" w:pos="727"/>
                <w:tab w:val="left" w:pos="728"/>
              </w:tabs>
              <w:ind w:hanging="361"/>
              <w:rPr>
                <w:sz w:val="24"/>
              </w:rPr>
            </w:pPr>
            <w:r>
              <w:rPr>
                <w:sz w:val="24"/>
              </w:rPr>
              <w:t>Is</w:t>
            </w:r>
            <w:r>
              <w:rPr>
                <w:spacing w:val="-1"/>
                <w:sz w:val="24"/>
              </w:rPr>
              <w:t xml:space="preserve"> </w:t>
            </w:r>
            <w:r>
              <w:rPr>
                <w:sz w:val="24"/>
              </w:rPr>
              <w:t>it</w:t>
            </w:r>
            <w:r>
              <w:rPr>
                <w:spacing w:val="-1"/>
                <w:sz w:val="24"/>
              </w:rPr>
              <w:t xml:space="preserve"> </w:t>
            </w:r>
            <w:r>
              <w:rPr>
                <w:sz w:val="24"/>
              </w:rPr>
              <w:t>free</w:t>
            </w:r>
            <w:r>
              <w:rPr>
                <w:spacing w:val="-2"/>
                <w:sz w:val="24"/>
              </w:rPr>
              <w:t xml:space="preserve"> </w:t>
            </w:r>
            <w:r>
              <w:rPr>
                <w:sz w:val="24"/>
              </w:rPr>
              <w:t>of</w:t>
            </w:r>
            <w:r>
              <w:rPr>
                <w:spacing w:val="-1"/>
                <w:sz w:val="24"/>
              </w:rPr>
              <w:t xml:space="preserve"> </w:t>
            </w:r>
            <w:r>
              <w:rPr>
                <w:sz w:val="24"/>
              </w:rPr>
              <w:t>bias</w:t>
            </w:r>
            <w:r>
              <w:rPr>
                <w:spacing w:val="-2"/>
                <w:sz w:val="24"/>
              </w:rPr>
              <w:t xml:space="preserve"> </w:t>
            </w:r>
            <w:r>
              <w:rPr>
                <w:sz w:val="24"/>
              </w:rPr>
              <w:t>and</w:t>
            </w:r>
            <w:r>
              <w:rPr>
                <w:spacing w:val="3"/>
                <w:sz w:val="24"/>
              </w:rPr>
              <w:t xml:space="preserve"> </w:t>
            </w:r>
            <w:r>
              <w:rPr>
                <w:spacing w:val="-2"/>
                <w:sz w:val="24"/>
              </w:rPr>
              <w:t>stereotyping?</w:t>
            </w:r>
          </w:p>
          <w:p w14:paraId="3EA9F998" w14:textId="77777777" w:rsidR="001913F9" w:rsidRDefault="00242E10">
            <w:pPr>
              <w:pStyle w:val="TableParagraph"/>
              <w:numPr>
                <w:ilvl w:val="0"/>
                <w:numId w:val="4"/>
              </w:numPr>
              <w:tabs>
                <w:tab w:val="left" w:pos="727"/>
                <w:tab w:val="left" w:pos="728"/>
              </w:tabs>
              <w:ind w:hanging="361"/>
              <w:rPr>
                <w:sz w:val="24"/>
              </w:rPr>
            </w:pPr>
            <w:r>
              <w:rPr>
                <w:sz w:val="24"/>
              </w:rPr>
              <w:t>Are</w:t>
            </w:r>
            <w:r>
              <w:rPr>
                <w:spacing w:val="-3"/>
                <w:sz w:val="24"/>
              </w:rPr>
              <w:t xml:space="preserve"> </w:t>
            </w:r>
            <w:r>
              <w:rPr>
                <w:sz w:val="24"/>
              </w:rPr>
              <w:t>in-person</w:t>
            </w:r>
            <w:r>
              <w:rPr>
                <w:spacing w:val="-3"/>
                <w:sz w:val="24"/>
              </w:rPr>
              <w:t xml:space="preserve"> </w:t>
            </w:r>
            <w:r>
              <w:rPr>
                <w:sz w:val="24"/>
              </w:rPr>
              <w:t>presentations</w:t>
            </w:r>
            <w:r>
              <w:rPr>
                <w:spacing w:val="1"/>
                <w:sz w:val="24"/>
              </w:rPr>
              <w:t xml:space="preserve"> </w:t>
            </w:r>
            <w:r>
              <w:rPr>
                <w:sz w:val="24"/>
              </w:rPr>
              <w:t>being</w:t>
            </w:r>
            <w:r>
              <w:rPr>
                <w:spacing w:val="-4"/>
                <w:sz w:val="24"/>
              </w:rPr>
              <w:t xml:space="preserve"> </w:t>
            </w:r>
            <w:r>
              <w:rPr>
                <w:sz w:val="24"/>
              </w:rPr>
              <w:t>delivered</w:t>
            </w:r>
            <w:r>
              <w:rPr>
                <w:spacing w:val="-2"/>
                <w:sz w:val="24"/>
              </w:rPr>
              <w:t xml:space="preserve"> </w:t>
            </w:r>
            <w:r>
              <w:rPr>
                <w:sz w:val="24"/>
              </w:rPr>
              <w:t>by</w:t>
            </w:r>
            <w:r>
              <w:rPr>
                <w:spacing w:val="-2"/>
                <w:sz w:val="24"/>
              </w:rPr>
              <w:t xml:space="preserve"> </w:t>
            </w:r>
            <w:r>
              <w:rPr>
                <w:sz w:val="24"/>
              </w:rPr>
              <w:t>a</w:t>
            </w:r>
            <w:r>
              <w:rPr>
                <w:spacing w:val="-5"/>
                <w:sz w:val="24"/>
              </w:rPr>
              <w:t xml:space="preserve"> </w:t>
            </w:r>
            <w:r>
              <w:rPr>
                <w:sz w:val="24"/>
              </w:rPr>
              <w:t>diverse</w:t>
            </w:r>
            <w:r>
              <w:rPr>
                <w:spacing w:val="-2"/>
                <w:sz w:val="24"/>
              </w:rPr>
              <w:t xml:space="preserve"> population?</w:t>
            </w:r>
          </w:p>
          <w:p w14:paraId="19D916F6" w14:textId="77777777" w:rsidR="001913F9" w:rsidRDefault="00242E10">
            <w:pPr>
              <w:pStyle w:val="TableParagraph"/>
              <w:numPr>
                <w:ilvl w:val="0"/>
                <w:numId w:val="4"/>
              </w:numPr>
              <w:tabs>
                <w:tab w:val="left" w:pos="727"/>
                <w:tab w:val="left" w:pos="728"/>
              </w:tabs>
              <w:ind w:right="605"/>
              <w:rPr>
                <w:sz w:val="24"/>
              </w:rPr>
            </w:pPr>
            <w:r>
              <w:rPr>
                <w:sz w:val="24"/>
              </w:rPr>
              <w:t>Are</w:t>
            </w:r>
            <w:r>
              <w:rPr>
                <w:spacing w:val="-2"/>
                <w:sz w:val="24"/>
              </w:rPr>
              <w:t xml:space="preserve"> </w:t>
            </w:r>
            <w:r>
              <w:rPr>
                <w:sz w:val="24"/>
              </w:rPr>
              <w:t>supports</w:t>
            </w:r>
            <w:r>
              <w:rPr>
                <w:spacing w:val="-3"/>
                <w:sz w:val="24"/>
              </w:rPr>
              <w:t xml:space="preserve"> </w:t>
            </w:r>
            <w:r>
              <w:rPr>
                <w:sz w:val="24"/>
              </w:rPr>
              <w:t>in</w:t>
            </w:r>
            <w:r>
              <w:rPr>
                <w:spacing w:val="-4"/>
                <w:sz w:val="24"/>
              </w:rPr>
              <w:t xml:space="preserve"> </w:t>
            </w:r>
            <w:r>
              <w:rPr>
                <w:sz w:val="24"/>
              </w:rPr>
              <w:t>place</w:t>
            </w:r>
            <w:r>
              <w:rPr>
                <w:spacing w:val="-5"/>
                <w:sz w:val="24"/>
              </w:rPr>
              <w:t xml:space="preserve"> </w:t>
            </w:r>
            <w:r>
              <w:rPr>
                <w:sz w:val="24"/>
              </w:rPr>
              <w:t>for</w:t>
            </w:r>
            <w:r>
              <w:rPr>
                <w:spacing w:val="-4"/>
                <w:sz w:val="24"/>
              </w:rPr>
              <w:t xml:space="preserve"> </w:t>
            </w:r>
            <w:r>
              <w:rPr>
                <w:sz w:val="24"/>
              </w:rPr>
              <w:t>students</w:t>
            </w:r>
            <w:r>
              <w:rPr>
                <w:spacing w:val="-5"/>
                <w:sz w:val="24"/>
              </w:rPr>
              <w:t xml:space="preserve"> </w:t>
            </w:r>
            <w:r>
              <w:rPr>
                <w:sz w:val="24"/>
              </w:rPr>
              <w:t>who</w:t>
            </w:r>
            <w:r>
              <w:rPr>
                <w:spacing w:val="-4"/>
                <w:sz w:val="24"/>
              </w:rPr>
              <w:t xml:space="preserve"> </w:t>
            </w:r>
            <w:r>
              <w:rPr>
                <w:sz w:val="24"/>
              </w:rPr>
              <w:t>need</w:t>
            </w:r>
            <w:r>
              <w:rPr>
                <w:spacing w:val="-2"/>
                <w:sz w:val="24"/>
              </w:rPr>
              <w:t xml:space="preserve"> </w:t>
            </w:r>
            <w:r>
              <w:rPr>
                <w:sz w:val="24"/>
              </w:rPr>
              <w:t>assistance</w:t>
            </w:r>
            <w:r>
              <w:rPr>
                <w:spacing w:val="-2"/>
                <w:sz w:val="24"/>
              </w:rPr>
              <w:t xml:space="preserve"> </w:t>
            </w:r>
            <w:r>
              <w:rPr>
                <w:sz w:val="24"/>
              </w:rPr>
              <w:t>in</w:t>
            </w:r>
            <w:r>
              <w:rPr>
                <w:spacing w:val="-2"/>
                <w:sz w:val="24"/>
              </w:rPr>
              <w:t xml:space="preserve"> </w:t>
            </w:r>
            <w:r>
              <w:rPr>
                <w:sz w:val="24"/>
              </w:rPr>
              <w:t>accessing</w:t>
            </w:r>
            <w:r>
              <w:rPr>
                <w:spacing w:val="-5"/>
                <w:sz w:val="24"/>
              </w:rPr>
              <w:t xml:space="preserve"> </w:t>
            </w:r>
            <w:r>
              <w:rPr>
                <w:sz w:val="24"/>
              </w:rPr>
              <w:t>and understanding</w:t>
            </w:r>
            <w:r>
              <w:rPr>
                <w:spacing w:val="-5"/>
                <w:sz w:val="24"/>
              </w:rPr>
              <w:t xml:space="preserve"> </w:t>
            </w:r>
            <w:r>
              <w:rPr>
                <w:sz w:val="24"/>
              </w:rPr>
              <w:t xml:space="preserve">the </w:t>
            </w:r>
            <w:r>
              <w:rPr>
                <w:spacing w:val="-2"/>
                <w:sz w:val="24"/>
              </w:rPr>
              <w:t>information?</w:t>
            </w:r>
          </w:p>
          <w:p w14:paraId="38528D92" w14:textId="77777777" w:rsidR="001913F9" w:rsidRDefault="00242E10">
            <w:pPr>
              <w:pStyle w:val="TableParagraph"/>
              <w:numPr>
                <w:ilvl w:val="0"/>
                <w:numId w:val="4"/>
              </w:numPr>
              <w:tabs>
                <w:tab w:val="left" w:pos="727"/>
                <w:tab w:val="left" w:pos="728"/>
              </w:tabs>
              <w:spacing w:line="290" w:lineRule="atLeast"/>
              <w:ind w:right="118"/>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2"/>
                <w:sz w:val="24"/>
              </w:rPr>
              <w:t xml:space="preserve"> </w:t>
            </w:r>
            <w:r>
              <w:rPr>
                <w:sz w:val="24"/>
              </w:rPr>
              <w:t>makeup</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community</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body,</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has</w:t>
            </w:r>
            <w:r>
              <w:rPr>
                <w:spacing w:val="-3"/>
                <w:sz w:val="24"/>
              </w:rPr>
              <w:t xml:space="preserve"> </w:t>
            </w:r>
            <w:r>
              <w:rPr>
                <w:sz w:val="24"/>
              </w:rPr>
              <w:t>this</w:t>
            </w:r>
            <w:r>
              <w:rPr>
                <w:spacing w:val="-4"/>
                <w:sz w:val="24"/>
              </w:rPr>
              <w:t xml:space="preserve"> </w:t>
            </w:r>
            <w:r>
              <w:rPr>
                <w:sz w:val="24"/>
              </w:rPr>
              <w:t>been</w:t>
            </w:r>
            <w:r>
              <w:rPr>
                <w:spacing w:val="-2"/>
                <w:sz w:val="24"/>
              </w:rPr>
              <w:t xml:space="preserve"> </w:t>
            </w:r>
            <w:r>
              <w:rPr>
                <w:sz w:val="24"/>
              </w:rPr>
              <w:t>considered in the information content and how it is messaged?</w:t>
            </w:r>
          </w:p>
        </w:tc>
      </w:tr>
      <w:tr w:rsidR="001913F9" w14:paraId="3C0A6F13" w14:textId="77777777">
        <w:trPr>
          <w:trHeight w:val="4103"/>
        </w:trPr>
        <w:tc>
          <w:tcPr>
            <w:tcW w:w="10202" w:type="dxa"/>
          </w:tcPr>
          <w:p w14:paraId="7A972453" w14:textId="77777777" w:rsidR="001913F9" w:rsidRDefault="00242E10">
            <w:pPr>
              <w:pStyle w:val="TableParagraph"/>
              <w:spacing w:before="1"/>
              <w:ind w:left="88"/>
              <w:rPr>
                <w:b/>
                <w:sz w:val="24"/>
              </w:rPr>
            </w:pPr>
            <w:r>
              <w:rPr>
                <w:b/>
                <w:sz w:val="24"/>
              </w:rPr>
              <w:t>SCHOOL</w:t>
            </w:r>
            <w:r>
              <w:rPr>
                <w:b/>
                <w:spacing w:val="1"/>
                <w:sz w:val="24"/>
              </w:rPr>
              <w:t xml:space="preserve"> </w:t>
            </w:r>
            <w:r>
              <w:rPr>
                <w:b/>
                <w:spacing w:val="-2"/>
                <w:sz w:val="24"/>
              </w:rPr>
              <w:t>COUNSELORS</w:t>
            </w:r>
          </w:p>
          <w:p w14:paraId="13597260" w14:textId="77777777" w:rsidR="001913F9" w:rsidRDefault="00242E10">
            <w:pPr>
              <w:pStyle w:val="TableParagraph"/>
              <w:ind w:left="88" w:right="89"/>
              <w:rPr>
                <w:sz w:val="24"/>
              </w:rPr>
            </w:pPr>
            <w:r>
              <w:rPr>
                <w:sz w:val="24"/>
              </w:rPr>
              <w:t>School</w:t>
            </w:r>
            <w:r>
              <w:rPr>
                <w:spacing w:val="-3"/>
                <w:sz w:val="24"/>
              </w:rPr>
              <w:t xml:space="preserve"> </w:t>
            </w:r>
            <w:r>
              <w:rPr>
                <w:sz w:val="24"/>
              </w:rPr>
              <w:t>counselors</w:t>
            </w:r>
            <w:r>
              <w:rPr>
                <w:spacing w:val="-3"/>
                <w:sz w:val="24"/>
              </w:rPr>
              <w:t xml:space="preserve"> </w:t>
            </w:r>
            <w:r>
              <w:rPr>
                <w:sz w:val="24"/>
              </w:rPr>
              <w:t>play an</w:t>
            </w:r>
            <w:r>
              <w:rPr>
                <w:spacing w:val="-2"/>
                <w:sz w:val="24"/>
              </w:rPr>
              <w:t xml:space="preserve"> </w:t>
            </w:r>
            <w:r>
              <w:rPr>
                <w:sz w:val="24"/>
              </w:rPr>
              <w:t>important</w:t>
            </w:r>
            <w:r>
              <w:rPr>
                <w:spacing w:val="-4"/>
                <w:sz w:val="24"/>
              </w:rPr>
              <w:t xml:space="preserve"> </w:t>
            </w:r>
            <w:r>
              <w:rPr>
                <w:sz w:val="24"/>
              </w:rPr>
              <w:t>role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admissions</w:t>
            </w:r>
            <w:r>
              <w:rPr>
                <w:spacing w:val="-5"/>
                <w:sz w:val="24"/>
              </w:rPr>
              <w:t xml:space="preserve"> </w:t>
            </w:r>
            <w:r>
              <w:rPr>
                <w:sz w:val="24"/>
              </w:rPr>
              <w:t>process.</w:t>
            </w:r>
            <w:r>
              <w:rPr>
                <w:spacing w:val="40"/>
                <w:sz w:val="24"/>
              </w:rPr>
              <w:t xml:space="preserve"> </w:t>
            </w:r>
            <w:r>
              <w:rPr>
                <w:sz w:val="24"/>
              </w:rPr>
              <w:t>Be</w:t>
            </w:r>
            <w:r>
              <w:rPr>
                <w:spacing w:val="-2"/>
                <w:sz w:val="24"/>
              </w:rPr>
              <w:t xml:space="preserve"> </w:t>
            </w:r>
            <w:r>
              <w:rPr>
                <w:sz w:val="24"/>
              </w:rPr>
              <w:t>intentional</w:t>
            </w:r>
            <w:r>
              <w:rPr>
                <w:spacing w:val="-3"/>
                <w:sz w:val="24"/>
              </w:rPr>
              <w:t xml:space="preserve"> </w:t>
            </w:r>
            <w:r>
              <w:rPr>
                <w:sz w:val="24"/>
              </w:rPr>
              <w:t>about</w:t>
            </w:r>
            <w:r>
              <w:rPr>
                <w:spacing w:val="-2"/>
                <w:sz w:val="24"/>
              </w:rPr>
              <w:t xml:space="preserve"> </w:t>
            </w:r>
            <w:r>
              <w:rPr>
                <w:sz w:val="24"/>
              </w:rPr>
              <w:t>including them in trainings on equitable access, reviewing the information they provide to students, and supporting them with resources for effective communication with all students.</w:t>
            </w:r>
          </w:p>
          <w:p w14:paraId="698587D7" w14:textId="77777777" w:rsidR="001913F9" w:rsidRDefault="00242E10">
            <w:pPr>
              <w:pStyle w:val="TableParagraph"/>
              <w:numPr>
                <w:ilvl w:val="0"/>
                <w:numId w:val="3"/>
              </w:numPr>
              <w:tabs>
                <w:tab w:val="left" w:pos="727"/>
                <w:tab w:val="left" w:pos="728"/>
              </w:tabs>
              <w:ind w:right="74"/>
              <w:rPr>
                <w:sz w:val="24"/>
              </w:rPr>
            </w:pPr>
            <w:r>
              <w:rPr>
                <w:sz w:val="24"/>
              </w:rPr>
              <w:t>School counselors and other staff involved in career planning and development can work more effectively when they have comprehensive knowledge of CVTE programs, including information about</w:t>
            </w:r>
            <w:r>
              <w:rPr>
                <w:spacing w:val="-4"/>
                <w:sz w:val="24"/>
              </w:rPr>
              <w:t xml:space="preserve"> </w:t>
            </w:r>
            <w:r>
              <w:rPr>
                <w:sz w:val="24"/>
              </w:rPr>
              <w:t>professional</w:t>
            </w:r>
            <w:r>
              <w:rPr>
                <w:spacing w:val="-4"/>
                <w:sz w:val="24"/>
              </w:rPr>
              <w:t xml:space="preserve"> </w:t>
            </w:r>
            <w:r>
              <w:rPr>
                <w:sz w:val="24"/>
              </w:rPr>
              <w:t>certifications,</w:t>
            </w:r>
            <w:r>
              <w:rPr>
                <w:spacing w:val="-5"/>
                <w:sz w:val="24"/>
              </w:rPr>
              <w:t xml:space="preserve"> </w:t>
            </w:r>
            <w:r>
              <w:rPr>
                <w:sz w:val="24"/>
              </w:rPr>
              <w:t>work-based</w:t>
            </w:r>
            <w:r>
              <w:rPr>
                <w:spacing w:val="-4"/>
                <w:sz w:val="24"/>
              </w:rPr>
              <w:t xml:space="preserve"> </w:t>
            </w:r>
            <w:r>
              <w:rPr>
                <w:sz w:val="24"/>
              </w:rPr>
              <w:t>learning</w:t>
            </w:r>
            <w:r>
              <w:rPr>
                <w:spacing w:val="-5"/>
                <w:sz w:val="24"/>
              </w:rPr>
              <w:t xml:space="preserve"> </w:t>
            </w:r>
            <w:r>
              <w:rPr>
                <w:sz w:val="24"/>
              </w:rPr>
              <w:t>opportunities,</w:t>
            </w:r>
            <w:r>
              <w:rPr>
                <w:spacing w:val="-4"/>
                <w:sz w:val="24"/>
              </w:rPr>
              <w:t xml:space="preserve"> </w:t>
            </w:r>
            <w:r>
              <w:rPr>
                <w:sz w:val="24"/>
              </w:rPr>
              <w:t>and</w:t>
            </w:r>
            <w:r>
              <w:rPr>
                <w:spacing w:val="-6"/>
                <w:sz w:val="24"/>
              </w:rPr>
              <w:t xml:space="preserve"> </w:t>
            </w:r>
            <w:r>
              <w:rPr>
                <w:sz w:val="24"/>
              </w:rPr>
              <w:t>postsecondary</w:t>
            </w:r>
            <w:r>
              <w:rPr>
                <w:spacing w:val="-5"/>
                <w:sz w:val="24"/>
              </w:rPr>
              <w:t xml:space="preserve"> </w:t>
            </w:r>
            <w:r>
              <w:rPr>
                <w:sz w:val="24"/>
              </w:rPr>
              <w:t>options like articulation agreements and registered apprenticeship training.</w:t>
            </w:r>
          </w:p>
          <w:p w14:paraId="42B9416F" w14:textId="77777777" w:rsidR="001913F9" w:rsidRDefault="00242E10">
            <w:pPr>
              <w:pStyle w:val="TableParagraph"/>
              <w:numPr>
                <w:ilvl w:val="0"/>
                <w:numId w:val="3"/>
              </w:numPr>
              <w:tabs>
                <w:tab w:val="left" w:pos="727"/>
                <w:tab w:val="left" w:pos="728"/>
              </w:tabs>
              <w:ind w:right="345"/>
              <w:rPr>
                <w:sz w:val="24"/>
              </w:rPr>
            </w:pPr>
            <w:r>
              <w:rPr>
                <w:sz w:val="24"/>
              </w:rPr>
              <w:t>School</w:t>
            </w:r>
            <w:r>
              <w:rPr>
                <w:spacing w:val="-3"/>
                <w:sz w:val="24"/>
              </w:rPr>
              <w:t xml:space="preserve"> </w:t>
            </w:r>
            <w:r>
              <w:rPr>
                <w:sz w:val="24"/>
              </w:rPr>
              <w:t>counselors</w:t>
            </w:r>
            <w:r>
              <w:rPr>
                <w:spacing w:val="-3"/>
                <w:sz w:val="24"/>
              </w:rPr>
              <w:t xml:space="preserve"> </w:t>
            </w:r>
            <w:r>
              <w:rPr>
                <w:sz w:val="24"/>
              </w:rPr>
              <w:t>may</w:t>
            </w:r>
            <w:r>
              <w:rPr>
                <w:spacing w:val="-5"/>
                <w:sz w:val="24"/>
              </w:rPr>
              <w:t xml:space="preserve"> </w:t>
            </w:r>
            <w:r>
              <w:rPr>
                <w:sz w:val="24"/>
              </w:rPr>
              <w:t>need</w:t>
            </w:r>
            <w:r>
              <w:rPr>
                <w:spacing w:val="-2"/>
                <w:sz w:val="24"/>
              </w:rPr>
              <w:t xml:space="preserve"> </w:t>
            </w:r>
            <w:r>
              <w:rPr>
                <w:sz w:val="24"/>
              </w:rPr>
              <w:t>support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district</w:t>
            </w:r>
            <w:r>
              <w:rPr>
                <w:spacing w:val="-4"/>
                <w:sz w:val="24"/>
              </w:rPr>
              <w:t xml:space="preserve"> </w:t>
            </w:r>
            <w:r>
              <w:rPr>
                <w:sz w:val="24"/>
              </w:rPr>
              <w:t>to communicate</w:t>
            </w:r>
            <w:r>
              <w:rPr>
                <w:spacing w:val="-5"/>
                <w:sz w:val="24"/>
              </w:rPr>
              <w:t xml:space="preserve"> </w:t>
            </w:r>
            <w:r>
              <w:rPr>
                <w:sz w:val="24"/>
              </w:rPr>
              <w:t>with</w:t>
            </w:r>
            <w:r>
              <w:rPr>
                <w:spacing w:val="-3"/>
                <w:sz w:val="24"/>
              </w:rPr>
              <w:t xml:space="preserve"> </w:t>
            </w:r>
            <w:r>
              <w:rPr>
                <w:sz w:val="24"/>
              </w:rPr>
              <w:t>students</w:t>
            </w:r>
            <w:r>
              <w:rPr>
                <w:spacing w:val="-5"/>
                <w:sz w:val="24"/>
              </w:rPr>
              <w:t xml:space="preserve"> </w:t>
            </w:r>
            <w:r>
              <w:rPr>
                <w:sz w:val="24"/>
              </w:rPr>
              <w:t>who</w:t>
            </w:r>
            <w:r>
              <w:rPr>
                <w:spacing w:val="-3"/>
                <w:sz w:val="24"/>
              </w:rPr>
              <w:t xml:space="preserve"> </w:t>
            </w:r>
            <w:r>
              <w:rPr>
                <w:sz w:val="24"/>
              </w:rPr>
              <w:t>are ELs or who have sensory impairments.</w:t>
            </w:r>
          </w:p>
          <w:p w14:paraId="5810229A" w14:textId="77777777" w:rsidR="001913F9" w:rsidRDefault="00242E10">
            <w:pPr>
              <w:pStyle w:val="TableParagraph"/>
              <w:numPr>
                <w:ilvl w:val="0"/>
                <w:numId w:val="3"/>
              </w:numPr>
              <w:tabs>
                <w:tab w:val="left" w:pos="727"/>
                <w:tab w:val="left" w:pos="728"/>
              </w:tabs>
              <w:ind w:right="60"/>
              <w:rPr>
                <w:sz w:val="24"/>
              </w:rPr>
            </w:pPr>
            <w:r>
              <w:rPr>
                <w:sz w:val="24"/>
              </w:rPr>
              <w:t>School</w:t>
            </w:r>
            <w:r>
              <w:rPr>
                <w:spacing w:val="-3"/>
                <w:sz w:val="24"/>
              </w:rPr>
              <w:t xml:space="preserve"> </w:t>
            </w:r>
            <w:r>
              <w:rPr>
                <w:sz w:val="24"/>
              </w:rPr>
              <w:t>counselors</w:t>
            </w:r>
            <w:r>
              <w:rPr>
                <w:spacing w:val="-3"/>
                <w:sz w:val="24"/>
              </w:rPr>
              <w:t xml:space="preserve"> </w:t>
            </w:r>
            <w:r>
              <w:rPr>
                <w:sz w:val="24"/>
              </w:rPr>
              <w:t>can</w:t>
            </w:r>
            <w:r>
              <w:rPr>
                <w:spacing w:val="-5"/>
                <w:sz w:val="24"/>
              </w:rPr>
              <w:t xml:space="preserve"> </w:t>
            </w:r>
            <w:r>
              <w:rPr>
                <w:sz w:val="24"/>
              </w:rPr>
              <w:t>seek</w:t>
            </w:r>
            <w:r>
              <w:rPr>
                <w:spacing w:val="-4"/>
                <w:sz w:val="24"/>
              </w:rPr>
              <w:t xml:space="preserve"> </w:t>
            </w:r>
            <w:r>
              <w:rPr>
                <w:sz w:val="24"/>
              </w:rPr>
              <w:t>out</w:t>
            </w:r>
            <w:r>
              <w:rPr>
                <w:spacing w:val="-5"/>
                <w:sz w:val="24"/>
              </w:rPr>
              <w:t xml:space="preserve"> </w:t>
            </w:r>
            <w:r>
              <w:rPr>
                <w:sz w:val="24"/>
              </w:rPr>
              <w:t>professional</w:t>
            </w:r>
            <w:r>
              <w:rPr>
                <w:spacing w:val="-6"/>
                <w:sz w:val="24"/>
              </w:rPr>
              <w:t xml:space="preserve"> </w:t>
            </w:r>
            <w:r>
              <w:rPr>
                <w:sz w:val="24"/>
              </w:rPr>
              <w:t>development</w:t>
            </w:r>
            <w:r>
              <w:rPr>
                <w:spacing w:val="-5"/>
                <w:sz w:val="24"/>
              </w:rPr>
              <w:t xml:space="preserve"> </w:t>
            </w:r>
            <w:r>
              <w:rPr>
                <w:sz w:val="24"/>
              </w:rPr>
              <w:t>opportunities</w:t>
            </w:r>
            <w:r>
              <w:rPr>
                <w:spacing w:val="-2"/>
                <w:sz w:val="24"/>
              </w:rPr>
              <w:t xml:space="preserve"> </w:t>
            </w:r>
            <w:r>
              <w:rPr>
                <w:sz w:val="24"/>
              </w:rPr>
              <w:t>on</w:t>
            </w:r>
            <w:r>
              <w:rPr>
                <w:spacing w:val="-3"/>
                <w:sz w:val="24"/>
              </w:rPr>
              <w:t xml:space="preserve"> </w:t>
            </w:r>
            <w:r>
              <w:rPr>
                <w:sz w:val="24"/>
              </w:rPr>
              <w:t>providing</w:t>
            </w:r>
            <w:r>
              <w:rPr>
                <w:spacing w:val="-2"/>
                <w:sz w:val="24"/>
              </w:rPr>
              <w:t xml:space="preserve"> </w:t>
            </w:r>
            <w:r>
              <w:rPr>
                <w:sz w:val="24"/>
              </w:rPr>
              <w:t>counseling practices that are free of bias and stereotyping.</w:t>
            </w:r>
          </w:p>
          <w:p w14:paraId="7E0C61A2" w14:textId="77777777" w:rsidR="001913F9" w:rsidRDefault="00242E10">
            <w:pPr>
              <w:pStyle w:val="TableParagraph"/>
              <w:numPr>
                <w:ilvl w:val="0"/>
                <w:numId w:val="3"/>
              </w:numPr>
              <w:tabs>
                <w:tab w:val="left" w:pos="727"/>
                <w:tab w:val="left" w:pos="728"/>
              </w:tabs>
              <w:spacing w:line="290" w:lineRule="atLeast"/>
              <w:ind w:right="195"/>
              <w:rPr>
                <w:sz w:val="24"/>
              </w:rPr>
            </w:pPr>
            <w:r>
              <w:rPr>
                <w:sz w:val="24"/>
              </w:rPr>
              <w:t>School</w:t>
            </w:r>
            <w:r>
              <w:rPr>
                <w:spacing w:val="-4"/>
                <w:sz w:val="24"/>
              </w:rPr>
              <w:t xml:space="preserve"> </w:t>
            </w:r>
            <w:r>
              <w:rPr>
                <w:sz w:val="24"/>
              </w:rPr>
              <w:t>counselors</w:t>
            </w:r>
            <w:r>
              <w:rPr>
                <w:spacing w:val="-4"/>
                <w:sz w:val="24"/>
              </w:rPr>
              <w:t xml:space="preserve"> </w:t>
            </w:r>
            <w:r>
              <w:rPr>
                <w:sz w:val="24"/>
              </w:rPr>
              <w:t>can</w:t>
            </w:r>
            <w:r>
              <w:rPr>
                <w:spacing w:val="-5"/>
                <w:sz w:val="24"/>
              </w:rPr>
              <w:t xml:space="preserve"> </w:t>
            </w:r>
            <w:r>
              <w:rPr>
                <w:sz w:val="24"/>
              </w:rPr>
              <w:t xml:space="preserve">use </w:t>
            </w:r>
            <w:r>
              <w:rPr>
                <w:b/>
                <w:sz w:val="24"/>
              </w:rPr>
              <w:t>Career</w:t>
            </w:r>
            <w:r>
              <w:rPr>
                <w:b/>
                <w:spacing w:val="-3"/>
                <w:sz w:val="24"/>
              </w:rPr>
              <w:t xml:space="preserve"> </w:t>
            </w:r>
            <w:r>
              <w:rPr>
                <w:b/>
                <w:sz w:val="24"/>
              </w:rPr>
              <w:t>Plans</w:t>
            </w:r>
            <w:r>
              <w:rPr>
                <w:b/>
                <w:spacing w:val="-4"/>
                <w:sz w:val="24"/>
              </w:rPr>
              <w:t xml:space="preserve"> </w:t>
            </w:r>
            <w:r>
              <w:rPr>
                <w:sz w:val="24"/>
              </w:rPr>
              <w:t>to</w:t>
            </w:r>
            <w:r>
              <w:rPr>
                <w:spacing w:val="-6"/>
                <w:sz w:val="24"/>
              </w:rPr>
              <w:t xml:space="preserve"> </w:t>
            </w:r>
            <w:r>
              <w:rPr>
                <w:sz w:val="24"/>
              </w:rPr>
              <w:t>actively</w:t>
            </w:r>
            <w:r>
              <w:rPr>
                <w:spacing w:val="-4"/>
                <w:sz w:val="24"/>
              </w:rPr>
              <w:t xml:space="preserve"> </w:t>
            </w:r>
            <w:r>
              <w:rPr>
                <w:sz w:val="24"/>
              </w:rPr>
              <w:t>involve</w:t>
            </w:r>
            <w:r>
              <w:rPr>
                <w:spacing w:val="-3"/>
                <w:sz w:val="24"/>
              </w:rPr>
              <w:t xml:space="preserve"> </w:t>
            </w:r>
            <w:r>
              <w:rPr>
                <w:sz w:val="24"/>
              </w:rPr>
              <w:t>students</w:t>
            </w:r>
            <w:r>
              <w:rPr>
                <w:spacing w:val="-4"/>
                <w:sz w:val="24"/>
              </w:rPr>
              <w:t xml:space="preserve"> </w:t>
            </w:r>
            <w:r>
              <w:rPr>
                <w:sz w:val="24"/>
              </w:rPr>
              <w:t>in</w:t>
            </w:r>
            <w:r>
              <w:rPr>
                <w:spacing w:val="-3"/>
                <w:sz w:val="24"/>
              </w:rPr>
              <w:t xml:space="preserve"> </w:t>
            </w:r>
            <w:r>
              <w:rPr>
                <w:sz w:val="24"/>
              </w:rPr>
              <w:t>program</w:t>
            </w:r>
            <w:r>
              <w:rPr>
                <w:spacing w:val="-3"/>
                <w:sz w:val="24"/>
              </w:rPr>
              <w:t xml:space="preserve"> </w:t>
            </w:r>
            <w:r>
              <w:rPr>
                <w:sz w:val="24"/>
              </w:rPr>
              <w:t>decisions.</w:t>
            </w:r>
            <w:r>
              <w:rPr>
                <w:spacing w:val="-5"/>
                <w:sz w:val="24"/>
              </w:rPr>
              <w:t xml:space="preserve"> </w:t>
            </w:r>
            <w:r>
              <w:rPr>
                <w:sz w:val="24"/>
              </w:rPr>
              <w:t xml:space="preserve">Plans such as </w:t>
            </w:r>
            <w:hyperlink r:id="rId21">
              <w:r>
                <w:rPr>
                  <w:color w:val="0000FF"/>
                  <w:sz w:val="24"/>
                  <w:u w:val="single" w:color="0000FF"/>
                </w:rPr>
                <w:t>MyCAP</w:t>
              </w:r>
            </w:hyperlink>
            <w:r>
              <w:rPr>
                <w:color w:val="0000FF"/>
                <w:sz w:val="24"/>
              </w:rPr>
              <w:t xml:space="preserve"> </w:t>
            </w:r>
            <w:r>
              <w:rPr>
                <w:sz w:val="24"/>
              </w:rPr>
              <w:t>are built with student engagement in mind.</w:t>
            </w:r>
          </w:p>
        </w:tc>
      </w:tr>
      <w:tr w:rsidR="001913F9" w14:paraId="41242030" w14:textId="77777777">
        <w:trPr>
          <w:trHeight w:val="4216"/>
        </w:trPr>
        <w:tc>
          <w:tcPr>
            <w:tcW w:w="10202" w:type="dxa"/>
          </w:tcPr>
          <w:p w14:paraId="7754030A" w14:textId="77777777" w:rsidR="001913F9" w:rsidRDefault="00242E10">
            <w:pPr>
              <w:pStyle w:val="TableParagraph"/>
              <w:spacing w:line="292" w:lineRule="exact"/>
              <w:ind w:left="88"/>
              <w:rPr>
                <w:b/>
                <w:sz w:val="24"/>
              </w:rPr>
            </w:pPr>
            <w:r>
              <w:rPr>
                <w:b/>
                <w:sz w:val="24"/>
              </w:rPr>
              <w:t>SPECIAL</w:t>
            </w:r>
            <w:r>
              <w:rPr>
                <w:b/>
                <w:spacing w:val="-2"/>
                <w:sz w:val="24"/>
              </w:rPr>
              <w:t xml:space="preserve"> POPULATIONS</w:t>
            </w:r>
          </w:p>
          <w:p w14:paraId="6D05A059" w14:textId="77777777" w:rsidR="001913F9" w:rsidRDefault="00242E10">
            <w:pPr>
              <w:pStyle w:val="TableParagraph"/>
              <w:ind w:left="88"/>
              <w:rPr>
                <w:sz w:val="24"/>
              </w:rPr>
            </w:pPr>
            <w:r>
              <w:rPr>
                <w:sz w:val="24"/>
              </w:rPr>
              <w:t>Students that belong to “special populations” under federal laws for CVTE schools/programs (“Perkins V”)</w:t>
            </w:r>
            <w:r>
              <w:rPr>
                <w:spacing w:val="-3"/>
                <w:sz w:val="24"/>
              </w:rPr>
              <w:t xml:space="preserve"> </w:t>
            </w:r>
            <w:r>
              <w:rPr>
                <w:sz w:val="24"/>
              </w:rPr>
              <w:t>may</w:t>
            </w:r>
            <w:r>
              <w:rPr>
                <w:spacing w:val="-3"/>
                <w:sz w:val="24"/>
              </w:rPr>
              <w:t xml:space="preserve"> </w:t>
            </w:r>
            <w:r>
              <w:rPr>
                <w:sz w:val="24"/>
              </w:rPr>
              <w:t>experience</w:t>
            </w:r>
            <w:r>
              <w:rPr>
                <w:spacing w:val="-3"/>
                <w:sz w:val="24"/>
              </w:rPr>
              <w:t xml:space="preserve"> </w:t>
            </w:r>
            <w:r>
              <w:rPr>
                <w:sz w:val="24"/>
              </w:rPr>
              <w:t>unique</w:t>
            </w:r>
            <w:r>
              <w:rPr>
                <w:spacing w:val="-2"/>
                <w:sz w:val="24"/>
              </w:rPr>
              <w:t xml:space="preserve"> </w:t>
            </w:r>
            <w:r>
              <w:rPr>
                <w:sz w:val="24"/>
              </w:rPr>
              <w:t>informational challenges.</w:t>
            </w:r>
            <w:r>
              <w:rPr>
                <w:spacing w:val="-3"/>
                <w:sz w:val="24"/>
              </w:rPr>
              <w:t xml:space="preserve"> </w:t>
            </w:r>
            <w:r>
              <w:rPr>
                <w:sz w:val="24"/>
              </w:rPr>
              <w:t>Perkins</w:t>
            </w:r>
            <w:r>
              <w:rPr>
                <w:spacing w:val="-3"/>
                <w:sz w:val="24"/>
              </w:rPr>
              <w:t xml:space="preserve"> </w:t>
            </w:r>
            <w:r>
              <w:rPr>
                <w:sz w:val="24"/>
              </w:rPr>
              <w:t>V</w:t>
            </w:r>
            <w:r>
              <w:rPr>
                <w:spacing w:val="-5"/>
                <w:sz w:val="24"/>
              </w:rPr>
              <w:t xml:space="preserve"> </w:t>
            </w:r>
            <w:r>
              <w:rPr>
                <w:sz w:val="24"/>
              </w:rPr>
              <w:t>defines</w:t>
            </w:r>
            <w:r>
              <w:rPr>
                <w:spacing w:val="-2"/>
                <w:sz w:val="24"/>
              </w:rPr>
              <w:t xml:space="preserve"> </w:t>
            </w:r>
            <w:r>
              <w:rPr>
                <w:sz w:val="24"/>
              </w:rPr>
              <w:t>“special</w:t>
            </w:r>
            <w:r>
              <w:rPr>
                <w:spacing w:val="-3"/>
                <w:sz w:val="24"/>
              </w:rPr>
              <w:t xml:space="preserve"> </w:t>
            </w:r>
            <w:r>
              <w:rPr>
                <w:sz w:val="24"/>
              </w:rPr>
              <w:t>populations”</w:t>
            </w:r>
            <w:r>
              <w:rPr>
                <w:spacing w:val="-5"/>
                <w:sz w:val="24"/>
              </w:rPr>
              <w:t xml:space="preserve"> </w:t>
            </w:r>
            <w:r>
              <w:rPr>
                <w:sz w:val="24"/>
              </w:rPr>
              <w:t>to</w:t>
            </w:r>
            <w:r>
              <w:rPr>
                <w:spacing w:val="-5"/>
                <w:sz w:val="24"/>
              </w:rPr>
              <w:t xml:space="preserve"> </w:t>
            </w:r>
            <w:r>
              <w:rPr>
                <w:sz w:val="24"/>
              </w:rPr>
              <w:t>include the following groups:</w:t>
            </w:r>
          </w:p>
          <w:p w14:paraId="0BE57125" w14:textId="77777777" w:rsidR="001913F9" w:rsidRDefault="00242E10">
            <w:pPr>
              <w:pStyle w:val="TableParagraph"/>
              <w:numPr>
                <w:ilvl w:val="0"/>
                <w:numId w:val="2"/>
              </w:numPr>
              <w:tabs>
                <w:tab w:val="left" w:pos="727"/>
                <w:tab w:val="left" w:pos="728"/>
              </w:tabs>
              <w:spacing w:line="304" w:lineRule="exact"/>
              <w:ind w:hanging="361"/>
              <w:rPr>
                <w:sz w:val="24"/>
              </w:rPr>
            </w:pPr>
            <w:r>
              <w:rPr>
                <w:sz w:val="24"/>
              </w:rPr>
              <w:t>individuals</w:t>
            </w:r>
            <w:r>
              <w:rPr>
                <w:spacing w:val="-3"/>
                <w:sz w:val="24"/>
              </w:rPr>
              <w:t xml:space="preserve"> </w:t>
            </w:r>
            <w:r>
              <w:rPr>
                <w:sz w:val="24"/>
              </w:rPr>
              <w:t>with</w:t>
            </w:r>
            <w:r>
              <w:rPr>
                <w:spacing w:val="-2"/>
                <w:sz w:val="24"/>
              </w:rPr>
              <w:t xml:space="preserve"> </w:t>
            </w:r>
            <w:proofErr w:type="gramStart"/>
            <w:r>
              <w:rPr>
                <w:spacing w:val="-2"/>
                <w:sz w:val="24"/>
              </w:rPr>
              <w:t>disabilities;</w:t>
            </w:r>
            <w:proofErr w:type="gramEnd"/>
          </w:p>
          <w:p w14:paraId="7C3240D3" w14:textId="77777777" w:rsidR="001913F9" w:rsidRDefault="00242E10">
            <w:pPr>
              <w:pStyle w:val="TableParagraph"/>
              <w:numPr>
                <w:ilvl w:val="0"/>
                <w:numId w:val="2"/>
              </w:numPr>
              <w:tabs>
                <w:tab w:val="left" w:pos="727"/>
                <w:tab w:val="left" w:pos="728"/>
              </w:tabs>
              <w:spacing w:before="1" w:line="305" w:lineRule="exact"/>
              <w:ind w:hanging="361"/>
              <w:rPr>
                <w:sz w:val="24"/>
              </w:rPr>
            </w:pPr>
            <w:r>
              <w:rPr>
                <w:sz w:val="24"/>
              </w:rPr>
              <w:t>individuals</w:t>
            </w:r>
            <w:r>
              <w:rPr>
                <w:spacing w:val="-6"/>
                <w:sz w:val="24"/>
              </w:rPr>
              <w:t xml:space="preserve"> </w:t>
            </w:r>
            <w:r>
              <w:rPr>
                <w:sz w:val="24"/>
              </w:rPr>
              <w:t>from</w:t>
            </w:r>
            <w:r>
              <w:rPr>
                <w:spacing w:val="-3"/>
                <w:sz w:val="24"/>
              </w:rPr>
              <w:t xml:space="preserve"> </w:t>
            </w:r>
            <w:r>
              <w:rPr>
                <w:sz w:val="24"/>
              </w:rPr>
              <w:t>economically</w:t>
            </w:r>
            <w:r>
              <w:rPr>
                <w:spacing w:val="-3"/>
                <w:sz w:val="24"/>
              </w:rPr>
              <w:t xml:space="preserve"> </w:t>
            </w:r>
            <w:r>
              <w:rPr>
                <w:sz w:val="24"/>
              </w:rPr>
              <w:t>disadvantaged families,</w:t>
            </w:r>
            <w:r>
              <w:rPr>
                <w:spacing w:val="-1"/>
                <w:sz w:val="24"/>
              </w:rPr>
              <w:t xml:space="preserve"> </w:t>
            </w:r>
            <w:r>
              <w:rPr>
                <w:sz w:val="24"/>
              </w:rPr>
              <w:t>including</w:t>
            </w:r>
            <w:r>
              <w:rPr>
                <w:spacing w:val="-3"/>
                <w:sz w:val="24"/>
              </w:rPr>
              <w:t xml:space="preserve"> </w:t>
            </w:r>
            <w:r>
              <w:rPr>
                <w:sz w:val="24"/>
              </w:rPr>
              <w:t>low</w:t>
            </w:r>
            <w:r>
              <w:rPr>
                <w:spacing w:val="-2"/>
                <w:sz w:val="24"/>
              </w:rPr>
              <w:t xml:space="preserve"> </w:t>
            </w:r>
            <w:r>
              <w:rPr>
                <w:sz w:val="24"/>
              </w:rPr>
              <w:t>income</w:t>
            </w:r>
            <w:r>
              <w:rPr>
                <w:spacing w:val="-1"/>
                <w:sz w:val="24"/>
              </w:rPr>
              <w:t xml:space="preserve"> </w:t>
            </w:r>
            <w:r>
              <w:rPr>
                <w:sz w:val="24"/>
              </w:rPr>
              <w:t>youth</w:t>
            </w:r>
            <w:r>
              <w:rPr>
                <w:spacing w:val="-2"/>
                <w:sz w:val="24"/>
              </w:rPr>
              <w:t xml:space="preserve"> </w:t>
            </w:r>
            <w:r>
              <w:rPr>
                <w:sz w:val="24"/>
              </w:rPr>
              <w:t>and</w:t>
            </w:r>
            <w:r>
              <w:rPr>
                <w:spacing w:val="-2"/>
                <w:sz w:val="24"/>
              </w:rPr>
              <w:t xml:space="preserve"> </w:t>
            </w:r>
            <w:proofErr w:type="gramStart"/>
            <w:r>
              <w:rPr>
                <w:spacing w:val="-2"/>
                <w:sz w:val="24"/>
              </w:rPr>
              <w:t>adults;</w:t>
            </w:r>
            <w:proofErr w:type="gramEnd"/>
          </w:p>
          <w:p w14:paraId="2EEDDB2F" w14:textId="77777777" w:rsidR="001913F9" w:rsidRDefault="00242E10">
            <w:pPr>
              <w:pStyle w:val="TableParagraph"/>
              <w:numPr>
                <w:ilvl w:val="0"/>
                <w:numId w:val="2"/>
              </w:numPr>
              <w:tabs>
                <w:tab w:val="left" w:pos="727"/>
                <w:tab w:val="left" w:pos="728"/>
              </w:tabs>
              <w:spacing w:line="305" w:lineRule="exact"/>
              <w:ind w:hanging="361"/>
              <w:rPr>
                <w:sz w:val="24"/>
              </w:rPr>
            </w:pPr>
            <w:r>
              <w:rPr>
                <w:sz w:val="24"/>
              </w:rPr>
              <w:t>individuals</w:t>
            </w:r>
            <w:r>
              <w:rPr>
                <w:spacing w:val="-4"/>
                <w:sz w:val="24"/>
              </w:rPr>
              <w:t xml:space="preserve"> </w:t>
            </w:r>
            <w:r>
              <w:rPr>
                <w:sz w:val="24"/>
              </w:rPr>
              <w:t>preparing</w:t>
            </w:r>
            <w:r>
              <w:rPr>
                <w:spacing w:val="-4"/>
                <w:sz w:val="24"/>
              </w:rPr>
              <w:t xml:space="preserve"> </w:t>
            </w:r>
            <w:r>
              <w:rPr>
                <w:sz w:val="24"/>
              </w:rPr>
              <w:t>for</w:t>
            </w:r>
            <w:r>
              <w:rPr>
                <w:spacing w:val="-5"/>
                <w:sz w:val="24"/>
              </w:rPr>
              <w:t xml:space="preserve"> </w:t>
            </w:r>
            <w:r>
              <w:rPr>
                <w:sz w:val="24"/>
              </w:rPr>
              <w:t>non-traditional</w:t>
            </w:r>
            <w:r>
              <w:rPr>
                <w:spacing w:val="-3"/>
                <w:sz w:val="24"/>
              </w:rPr>
              <w:t xml:space="preserve"> </w:t>
            </w:r>
            <w:proofErr w:type="gramStart"/>
            <w:r>
              <w:rPr>
                <w:spacing w:val="-2"/>
                <w:sz w:val="24"/>
              </w:rPr>
              <w:t>fields;</w:t>
            </w:r>
            <w:proofErr w:type="gramEnd"/>
          </w:p>
          <w:p w14:paraId="75FE6FB7" w14:textId="77777777" w:rsidR="001913F9" w:rsidRDefault="00242E10">
            <w:pPr>
              <w:pStyle w:val="TableParagraph"/>
              <w:numPr>
                <w:ilvl w:val="0"/>
                <w:numId w:val="2"/>
              </w:numPr>
              <w:tabs>
                <w:tab w:val="left" w:pos="727"/>
                <w:tab w:val="left" w:pos="728"/>
              </w:tabs>
              <w:ind w:hanging="361"/>
              <w:rPr>
                <w:sz w:val="24"/>
              </w:rPr>
            </w:pPr>
            <w:r>
              <w:rPr>
                <w:sz w:val="24"/>
              </w:rPr>
              <w:t>single</w:t>
            </w:r>
            <w:r>
              <w:rPr>
                <w:spacing w:val="-3"/>
                <w:sz w:val="24"/>
              </w:rPr>
              <w:t xml:space="preserve"> </w:t>
            </w:r>
            <w:r>
              <w:rPr>
                <w:sz w:val="24"/>
              </w:rPr>
              <w:t>parents,</w:t>
            </w:r>
            <w:r>
              <w:rPr>
                <w:spacing w:val="-5"/>
                <w:sz w:val="24"/>
              </w:rPr>
              <w:t xml:space="preserve"> </w:t>
            </w:r>
            <w:r>
              <w:rPr>
                <w:sz w:val="24"/>
              </w:rPr>
              <w:t>including</w:t>
            </w:r>
            <w:r>
              <w:rPr>
                <w:spacing w:val="-6"/>
                <w:sz w:val="24"/>
              </w:rPr>
              <w:t xml:space="preserve"> </w:t>
            </w:r>
            <w:r>
              <w:rPr>
                <w:sz w:val="24"/>
              </w:rPr>
              <w:t>single</w:t>
            </w:r>
            <w:r>
              <w:rPr>
                <w:spacing w:val="-3"/>
                <w:sz w:val="24"/>
              </w:rPr>
              <w:t xml:space="preserve"> </w:t>
            </w:r>
            <w:r>
              <w:rPr>
                <w:sz w:val="24"/>
              </w:rPr>
              <w:t>pregnant</w:t>
            </w:r>
            <w:r>
              <w:rPr>
                <w:spacing w:val="-4"/>
                <w:sz w:val="24"/>
              </w:rPr>
              <w:t xml:space="preserve"> </w:t>
            </w:r>
            <w:proofErr w:type="gramStart"/>
            <w:r>
              <w:rPr>
                <w:spacing w:val="-2"/>
                <w:sz w:val="24"/>
              </w:rPr>
              <w:t>women;</w:t>
            </w:r>
            <w:proofErr w:type="gramEnd"/>
          </w:p>
          <w:p w14:paraId="3D10B0EC" w14:textId="77777777" w:rsidR="001913F9" w:rsidRDefault="00242E10">
            <w:pPr>
              <w:pStyle w:val="TableParagraph"/>
              <w:numPr>
                <w:ilvl w:val="0"/>
                <w:numId w:val="2"/>
              </w:numPr>
              <w:tabs>
                <w:tab w:val="left" w:pos="727"/>
                <w:tab w:val="left" w:pos="728"/>
              </w:tabs>
              <w:spacing w:before="1" w:line="305" w:lineRule="exact"/>
              <w:ind w:hanging="361"/>
              <w:rPr>
                <w:sz w:val="24"/>
              </w:rPr>
            </w:pPr>
            <w:r>
              <w:rPr>
                <w:sz w:val="24"/>
              </w:rPr>
              <w:t>out-of-workforce</w:t>
            </w:r>
            <w:r>
              <w:rPr>
                <w:spacing w:val="-7"/>
                <w:sz w:val="24"/>
              </w:rPr>
              <w:t xml:space="preserve"> </w:t>
            </w:r>
            <w:proofErr w:type="gramStart"/>
            <w:r>
              <w:rPr>
                <w:spacing w:val="-2"/>
                <w:sz w:val="24"/>
              </w:rPr>
              <w:t>individuals;</w:t>
            </w:r>
            <w:proofErr w:type="gramEnd"/>
          </w:p>
          <w:p w14:paraId="446027E0" w14:textId="77777777" w:rsidR="001913F9" w:rsidRDefault="00242E10">
            <w:pPr>
              <w:pStyle w:val="TableParagraph"/>
              <w:numPr>
                <w:ilvl w:val="0"/>
                <w:numId w:val="2"/>
              </w:numPr>
              <w:tabs>
                <w:tab w:val="left" w:pos="727"/>
                <w:tab w:val="left" w:pos="728"/>
              </w:tabs>
              <w:spacing w:line="305" w:lineRule="exact"/>
              <w:ind w:hanging="361"/>
              <w:rPr>
                <w:sz w:val="24"/>
              </w:rPr>
            </w:pPr>
            <w:r>
              <w:rPr>
                <w:sz w:val="24"/>
              </w:rPr>
              <w:t>English</w:t>
            </w:r>
            <w:r>
              <w:rPr>
                <w:spacing w:val="1"/>
                <w:sz w:val="24"/>
              </w:rPr>
              <w:t xml:space="preserve"> </w:t>
            </w:r>
            <w:proofErr w:type="gramStart"/>
            <w:r>
              <w:rPr>
                <w:spacing w:val="-2"/>
                <w:sz w:val="24"/>
              </w:rPr>
              <w:t>learners;</w:t>
            </w:r>
            <w:proofErr w:type="gramEnd"/>
          </w:p>
          <w:p w14:paraId="37E6838F" w14:textId="77777777" w:rsidR="001913F9" w:rsidRDefault="00242E10">
            <w:pPr>
              <w:pStyle w:val="TableParagraph"/>
              <w:numPr>
                <w:ilvl w:val="0"/>
                <w:numId w:val="2"/>
              </w:numPr>
              <w:tabs>
                <w:tab w:val="left" w:pos="727"/>
                <w:tab w:val="left" w:pos="728"/>
              </w:tabs>
              <w:spacing w:before="2" w:line="305" w:lineRule="exact"/>
              <w:ind w:hanging="361"/>
              <w:rPr>
                <w:sz w:val="24"/>
              </w:rPr>
            </w:pPr>
            <w:r>
              <w:rPr>
                <w:sz w:val="24"/>
              </w:rPr>
              <w:t>homeless</w:t>
            </w:r>
            <w:r>
              <w:rPr>
                <w:spacing w:val="-5"/>
                <w:sz w:val="24"/>
              </w:rPr>
              <w:t xml:space="preserve"> </w:t>
            </w:r>
            <w:proofErr w:type="gramStart"/>
            <w:r>
              <w:rPr>
                <w:spacing w:val="-2"/>
                <w:sz w:val="24"/>
              </w:rPr>
              <w:t>individuals;</w:t>
            </w:r>
            <w:proofErr w:type="gramEnd"/>
          </w:p>
          <w:p w14:paraId="2151CDDB" w14:textId="77777777" w:rsidR="001913F9" w:rsidRDefault="00242E10">
            <w:pPr>
              <w:pStyle w:val="TableParagraph"/>
              <w:numPr>
                <w:ilvl w:val="0"/>
                <w:numId w:val="2"/>
              </w:numPr>
              <w:tabs>
                <w:tab w:val="left" w:pos="727"/>
                <w:tab w:val="left" w:pos="728"/>
              </w:tabs>
              <w:spacing w:line="305" w:lineRule="exact"/>
              <w:ind w:hanging="361"/>
              <w:rPr>
                <w:sz w:val="24"/>
              </w:rPr>
            </w:pPr>
            <w:r>
              <w:rPr>
                <w:sz w:val="24"/>
              </w:rPr>
              <w:t>youth</w:t>
            </w:r>
            <w:r>
              <w:rPr>
                <w:spacing w:val="-3"/>
                <w:sz w:val="24"/>
              </w:rPr>
              <w:t xml:space="preserve"> </w:t>
            </w:r>
            <w:r>
              <w:rPr>
                <w:sz w:val="24"/>
              </w:rPr>
              <w:t>who</w:t>
            </w:r>
            <w:r>
              <w:rPr>
                <w:spacing w:val="-2"/>
                <w:sz w:val="24"/>
              </w:rPr>
              <w:t xml:space="preserve"> </w:t>
            </w:r>
            <w:r>
              <w:rPr>
                <w:sz w:val="24"/>
              </w:rPr>
              <w:t>are in,</w:t>
            </w:r>
            <w:r>
              <w:rPr>
                <w:spacing w:val="-2"/>
                <w:sz w:val="24"/>
              </w:rPr>
              <w:t xml:space="preserve"> </w:t>
            </w:r>
            <w:r>
              <w:rPr>
                <w:sz w:val="24"/>
              </w:rPr>
              <w:t>or</w:t>
            </w:r>
            <w:r>
              <w:rPr>
                <w:spacing w:val="-3"/>
                <w:sz w:val="24"/>
              </w:rPr>
              <w:t xml:space="preserve"> </w:t>
            </w:r>
            <w:r>
              <w:rPr>
                <w:sz w:val="24"/>
              </w:rPr>
              <w:t>who have</w:t>
            </w:r>
            <w:r>
              <w:rPr>
                <w:spacing w:val="-4"/>
                <w:sz w:val="24"/>
              </w:rPr>
              <w:t xml:space="preserve"> </w:t>
            </w:r>
            <w:r>
              <w:rPr>
                <w:sz w:val="24"/>
              </w:rPr>
              <w:t>aged</w:t>
            </w:r>
            <w:r>
              <w:rPr>
                <w:spacing w:val="-2"/>
                <w:sz w:val="24"/>
              </w:rPr>
              <w:t xml:space="preserve"> </w:t>
            </w:r>
            <w:r>
              <w:rPr>
                <w:sz w:val="24"/>
              </w:rPr>
              <w:t>out</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foster care</w:t>
            </w:r>
            <w:r>
              <w:rPr>
                <w:spacing w:val="-2"/>
                <w:sz w:val="24"/>
              </w:rPr>
              <w:t xml:space="preserve"> </w:t>
            </w:r>
            <w:r>
              <w:rPr>
                <w:sz w:val="24"/>
              </w:rPr>
              <w:t>system;</w:t>
            </w:r>
            <w:r>
              <w:rPr>
                <w:spacing w:val="-2"/>
                <w:sz w:val="24"/>
              </w:rPr>
              <w:t xml:space="preserve"> </w:t>
            </w:r>
            <w:r>
              <w:rPr>
                <w:spacing w:val="-5"/>
                <w:sz w:val="24"/>
              </w:rPr>
              <w:t>and</w:t>
            </w:r>
          </w:p>
          <w:p w14:paraId="5A531A48" w14:textId="77777777" w:rsidR="001913F9" w:rsidRDefault="00242E10">
            <w:pPr>
              <w:pStyle w:val="TableParagraph"/>
              <w:numPr>
                <w:ilvl w:val="0"/>
                <w:numId w:val="2"/>
              </w:numPr>
              <w:tabs>
                <w:tab w:val="left" w:pos="727"/>
                <w:tab w:val="left" w:pos="728"/>
              </w:tabs>
              <w:spacing w:line="305" w:lineRule="exact"/>
              <w:ind w:hanging="361"/>
              <w:rPr>
                <w:sz w:val="24"/>
              </w:rPr>
            </w:pPr>
            <w:r>
              <w:rPr>
                <w:sz w:val="24"/>
              </w:rPr>
              <w:t>youth</w:t>
            </w:r>
            <w:r>
              <w:rPr>
                <w:spacing w:val="-2"/>
                <w:sz w:val="24"/>
              </w:rPr>
              <w:t xml:space="preserve"> </w:t>
            </w:r>
            <w:r>
              <w:rPr>
                <w:sz w:val="24"/>
              </w:rPr>
              <w:t>with</w:t>
            </w:r>
            <w:r>
              <w:rPr>
                <w:spacing w:val="-1"/>
                <w:sz w:val="24"/>
              </w:rPr>
              <w:t xml:space="preserve"> </w:t>
            </w:r>
            <w:r>
              <w:rPr>
                <w:sz w:val="24"/>
              </w:rPr>
              <w:t>a</w:t>
            </w:r>
            <w:r>
              <w:rPr>
                <w:spacing w:val="-2"/>
                <w:sz w:val="24"/>
              </w:rPr>
              <w:t xml:space="preserve"> </w:t>
            </w:r>
            <w:r>
              <w:rPr>
                <w:sz w:val="24"/>
              </w:rPr>
              <w:t>parent who</w:t>
            </w:r>
            <w:r>
              <w:rPr>
                <w:spacing w:val="-2"/>
                <w:sz w:val="24"/>
              </w:rPr>
              <w:t xml:space="preserve"> </w:t>
            </w:r>
            <w:r>
              <w:rPr>
                <w:sz w:val="24"/>
              </w:rPr>
              <w:t>is in</w:t>
            </w:r>
            <w:r>
              <w:rPr>
                <w:spacing w:val="-1"/>
                <w:sz w:val="24"/>
              </w:rPr>
              <w:t xml:space="preserve"> </w:t>
            </w:r>
            <w:r>
              <w:rPr>
                <w:sz w:val="24"/>
              </w:rPr>
              <w:t>active</w:t>
            </w:r>
            <w:r>
              <w:rPr>
                <w:spacing w:val="-2"/>
                <w:sz w:val="24"/>
              </w:rPr>
              <w:t xml:space="preserve"> </w:t>
            </w:r>
            <w:r>
              <w:rPr>
                <w:sz w:val="24"/>
              </w:rPr>
              <w:t>military</w:t>
            </w:r>
            <w:r>
              <w:rPr>
                <w:spacing w:val="-2"/>
                <w:sz w:val="24"/>
              </w:rPr>
              <w:t xml:space="preserve"> duty.</w:t>
            </w:r>
          </w:p>
        </w:tc>
      </w:tr>
    </w:tbl>
    <w:p w14:paraId="21F397B9" w14:textId="77777777" w:rsidR="001913F9" w:rsidRDefault="001913F9">
      <w:pPr>
        <w:spacing w:line="305" w:lineRule="exact"/>
        <w:rPr>
          <w:sz w:val="24"/>
        </w:rPr>
        <w:sectPr w:rsidR="001913F9">
          <w:type w:val="continuous"/>
          <w:pgSz w:w="12240" w:h="15840"/>
          <w:pgMar w:top="1040" w:right="900" w:bottom="1178" w:left="900" w:header="404" w:footer="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2"/>
      </w:tblGrid>
      <w:tr w:rsidR="001913F9" w14:paraId="22C87D29" w14:textId="77777777">
        <w:trPr>
          <w:trHeight w:val="1173"/>
        </w:trPr>
        <w:tc>
          <w:tcPr>
            <w:tcW w:w="10202" w:type="dxa"/>
            <w:tcBorders>
              <w:top w:val="nil"/>
            </w:tcBorders>
          </w:tcPr>
          <w:p w14:paraId="19105639" w14:textId="77777777" w:rsidR="001913F9" w:rsidRDefault="00242E10">
            <w:pPr>
              <w:pStyle w:val="TableParagraph"/>
              <w:ind w:left="88" w:right="89"/>
              <w:rPr>
                <w:sz w:val="24"/>
              </w:rPr>
            </w:pPr>
            <w:r>
              <w:rPr>
                <w:sz w:val="24"/>
              </w:rPr>
              <w:lastRenderedPageBreak/>
              <w:t>Please</w:t>
            </w:r>
            <w:r>
              <w:rPr>
                <w:spacing w:val="-1"/>
                <w:sz w:val="24"/>
              </w:rPr>
              <w:t xml:space="preserve"> </w:t>
            </w:r>
            <w:r>
              <w:rPr>
                <w:sz w:val="24"/>
              </w:rPr>
              <w:t>review</w:t>
            </w:r>
            <w:r>
              <w:rPr>
                <w:spacing w:val="-4"/>
                <w:sz w:val="24"/>
              </w:rPr>
              <w:t xml:space="preserve"> </w:t>
            </w:r>
            <w:hyperlink r:id="rId22">
              <w:r>
                <w:rPr>
                  <w:color w:val="0000FF"/>
                  <w:sz w:val="24"/>
                  <w:u w:val="single" w:color="0000FF"/>
                </w:rPr>
                <w:t>Perkins</w:t>
              </w:r>
              <w:r>
                <w:rPr>
                  <w:color w:val="0000FF"/>
                  <w:spacing w:val="-5"/>
                  <w:sz w:val="24"/>
                  <w:u w:val="single" w:color="0000FF"/>
                </w:rPr>
                <w:t xml:space="preserve"> </w:t>
              </w:r>
              <w:r>
                <w:rPr>
                  <w:color w:val="0000FF"/>
                  <w:sz w:val="24"/>
                  <w:u w:val="single" w:color="0000FF"/>
                </w:rPr>
                <w:t>V's</w:t>
              </w:r>
            </w:hyperlink>
            <w:r>
              <w:rPr>
                <w:color w:val="0000FF"/>
                <w:spacing w:val="-5"/>
                <w:sz w:val="24"/>
              </w:rPr>
              <w:t xml:space="preserve"> </w:t>
            </w:r>
            <w:r>
              <w:rPr>
                <w:sz w:val="24"/>
              </w:rPr>
              <w:t>discussion</w:t>
            </w:r>
            <w:r>
              <w:rPr>
                <w:spacing w:val="-4"/>
                <w:sz w:val="24"/>
              </w:rPr>
              <w:t xml:space="preserve"> </w:t>
            </w:r>
            <w:r>
              <w:rPr>
                <w:sz w:val="24"/>
              </w:rPr>
              <w:t>of</w:t>
            </w:r>
            <w:r>
              <w:rPr>
                <w:spacing w:val="-4"/>
                <w:sz w:val="24"/>
              </w:rPr>
              <w:t xml:space="preserve"> </w:t>
            </w:r>
            <w:r>
              <w:rPr>
                <w:sz w:val="24"/>
              </w:rPr>
              <w:t>these</w:t>
            </w:r>
            <w:r>
              <w:rPr>
                <w:spacing w:val="-4"/>
                <w:sz w:val="24"/>
              </w:rPr>
              <w:t xml:space="preserve"> </w:t>
            </w:r>
            <w:r>
              <w:rPr>
                <w:sz w:val="24"/>
              </w:rPr>
              <w:t>special</w:t>
            </w:r>
            <w:r>
              <w:rPr>
                <w:spacing w:val="-3"/>
                <w:sz w:val="24"/>
              </w:rPr>
              <w:t xml:space="preserve"> </w:t>
            </w:r>
            <w:r>
              <w:rPr>
                <w:sz w:val="24"/>
              </w:rPr>
              <w:t>populations,</w:t>
            </w:r>
            <w:r>
              <w:rPr>
                <w:spacing w:val="-3"/>
                <w:sz w:val="24"/>
              </w:rPr>
              <w:t xml:space="preserve"> </w:t>
            </w:r>
            <w:r>
              <w:rPr>
                <w:sz w:val="24"/>
              </w:rPr>
              <w:t>as</w:t>
            </w:r>
            <w:r>
              <w:rPr>
                <w:spacing w:val="-5"/>
                <w:sz w:val="24"/>
              </w:rPr>
              <w:t xml:space="preserve"> </w:t>
            </w:r>
            <w:r>
              <w:rPr>
                <w:sz w:val="24"/>
              </w:rPr>
              <w:t>well</w:t>
            </w:r>
            <w:r>
              <w:rPr>
                <w:spacing w:val="-5"/>
                <w:sz w:val="24"/>
              </w:rPr>
              <w:t xml:space="preserve"> </w:t>
            </w:r>
            <w:r>
              <w:rPr>
                <w:sz w:val="24"/>
              </w:rPr>
              <w:t>as</w:t>
            </w:r>
            <w:r>
              <w:rPr>
                <w:spacing w:val="-3"/>
                <w:sz w:val="24"/>
              </w:rPr>
              <w:t xml:space="preserve"> </w:t>
            </w:r>
            <w:r>
              <w:rPr>
                <w:sz w:val="24"/>
              </w:rPr>
              <w:t>student</w:t>
            </w:r>
            <w:r>
              <w:rPr>
                <w:spacing w:val="-2"/>
                <w:sz w:val="24"/>
              </w:rPr>
              <w:t xml:space="preserve"> </w:t>
            </w:r>
            <w:r>
              <w:rPr>
                <w:sz w:val="24"/>
              </w:rPr>
              <w:t xml:space="preserve">groups protected under Massachusetts’ </w:t>
            </w:r>
            <w:hyperlink r:id="rId23">
              <w:r>
                <w:rPr>
                  <w:color w:val="0000FF"/>
                  <w:sz w:val="24"/>
                  <w:u w:val="single" w:color="0000FF"/>
                </w:rPr>
                <w:t>Access to Equal Educational Opportunity</w:t>
              </w:r>
            </w:hyperlink>
            <w:r>
              <w:rPr>
                <w:color w:val="0000FF"/>
                <w:sz w:val="24"/>
              </w:rPr>
              <w:t xml:space="preserve"> </w:t>
            </w:r>
            <w:r>
              <w:rPr>
                <w:sz w:val="24"/>
              </w:rPr>
              <w:t>regulations, for requirements concerning both sending districts and CVTE schools/programs.</w:t>
            </w:r>
          </w:p>
        </w:tc>
      </w:tr>
      <w:tr w:rsidR="001913F9" w14:paraId="5204A283" w14:textId="77777777">
        <w:trPr>
          <w:trHeight w:val="2051"/>
        </w:trPr>
        <w:tc>
          <w:tcPr>
            <w:tcW w:w="10202" w:type="dxa"/>
          </w:tcPr>
          <w:p w14:paraId="00764712" w14:textId="77777777" w:rsidR="001913F9" w:rsidRDefault="00242E10">
            <w:pPr>
              <w:pStyle w:val="TableParagraph"/>
              <w:spacing w:line="292" w:lineRule="exact"/>
              <w:ind w:left="6"/>
              <w:rPr>
                <w:b/>
                <w:sz w:val="24"/>
              </w:rPr>
            </w:pPr>
            <w:r>
              <w:rPr>
                <w:b/>
                <w:sz w:val="24"/>
              </w:rPr>
              <w:t>THE</w:t>
            </w:r>
            <w:r>
              <w:rPr>
                <w:b/>
                <w:spacing w:val="-4"/>
                <w:sz w:val="24"/>
              </w:rPr>
              <w:t xml:space="preserve"> </w:t>
            </w:r>
            <w:r>
              <w:rPr>
                <w:b/>
                <w:sz w:val="24"/>
              </w:rPr>
              <w:t>DEPARTMENT’S</w:t>
            </w:r>
            <w:r>
              <w:rPr>
                <w:b/>
                <w:spacing w:val="-6"/>
                <w:sz w:val="24"/>
              </w:rPr>
              <w:t xml:space="preserve"> </w:t>
            </w:r>
            <w:r>
              <w:rPr>
                <w:b/>
                <w:sz w:val="24"/>
              </w:rPr>
              <w:t>OFFICE</w:t>
            </w:r>
            <w:r>
              <w:rPr>
                <w:b/>
                <w:spacing w:val="-1"/>
                <w:sz w:val="24"/>
              </w:rPr>
              <w:t xml:space="preserve"> </w:t>
            </w:r>
            <w:r>
              <w:rPr>
                <w:b/>
                <w:sz w:val="24"/>
              </w:rPr>
              <w:t>FOR</w:t>
            </w:r>
            <w:r>
              <w:rPr>
                <w:b/>
                <w:spacing w:val="-6"/>
                <w:sz w:val="24"/>
              </w:rPr>
              <w:t xml:space="preserve"> </w:t>
            </w:r>
            <w:r>
              <w:rPr>
                <w:b/>
                <w:sz w:val="24"/>
              </w:rPr>
              <w:t>COLLEGE,</w:t>
            </w:r>
            <w:r>
              <w:rPr>
                <w:b/>
                <w:spacing w:val="-3"/>
                <w:sz w:val="24"/>
              </w:rPr>
              <w:t xml:space="preserve"> </w:t>
            </w:r>
            <w:r>
              <w:rPr>
                <w:b/>
                <w:sz w:val="24"/>
              </w:rPr>
              <w:t>CAREER</w:t>
            </w:r>
            <w:r>
              <w:rPr>
                <w:b/>
                <w:spacing w:val="-3"/>
                <w:sz w:val="24"/>
              </w:rPr>
              <w:t xml:space="preserve"> </w:t>
            </w:r>
            <w:r>
              <w:rPr>
                <w:b/>
                <w:sz w:val="24"/>
              </w:rPr>
              <w:t>AND</w:t>
            </w:r>
            <w:r>
              <w:rPr>
                <w:b/>
                <w:spacing w:val="-4"/>
                <w:sz w:val="24"/>
              </w:rPr>
              <w:t xml:space="preserve"> </w:t>
            </w:r>
            <w:r>
              <w:rPr>
                <w:b/>
                <w:sz w:val="24"/>
              </w:rPr>
              <w:t>TECHNICAL</w:t>
            </w:r>
            <w:r>
              <w:rPr>
                <w:b/>
                <w:spacing w:val="-3"/>
                <w:sz w:val="24"/>
              </w:rPr>
              <w:t xml:space="preserve"> </w:t>
            </w:r>
            <w:r>
              <w:rPr>
                <w:b/>
                <w:sz w:val="24"/>
              </w:rPr>
              <w:t>EDUCATION</w:t>
            </w:r>
            <w:r>
              <w:rPr>
                <w:b/>
                <w:spacing w:val="-1"/>
                <w:sz w:val="24"/>
              </w:rPr>
              <w:t xml:space="preserve"> </w:t>
            </w:r>
            <w:r>
              <w:rPr>
                <w:b/>
                <w:spacing w:val="-2"/>
                <w:sz w:val="24"/>
              </w:rPr>
              <w:t>(OCCTE)</w:t>
            </w:r>
          </w:p>
          <w:p w14:paraId="5491215B" w14:textId="77777777" w:rsidR="001913F9" w:rsidRDefault="00242E10">
            <w:pPr>
              <w:pStyle w:val="TableParagraph"/>
              <w:spacing w:before="5" w:line="580" w:lineRule="atLeast"/>
              <w:ind w:left="88" w:right="89"/>
              <w:rPr>
                <w:sz w:val="24"/>
              </w:rPr>
            </w:pPr>
            <w:r>
              <w:rPr>
                <w:sz w:val="24"/>
              </w:rPr>
              <w:t>Sending</w:t>
            </w:r>
            <w:r>
              <w:rPr>
                <w:spacing w:val="-3"/>
                <w:sz w:val="24"/>
              </w:rPr>
              <w:t xml:space="preserve"> </w:t>
            </w:r>
            <w:r>
              <w:rPr>
                <w:sz w:val="24"/>
              </w:rPr>
              <w:t>and</w:t>
            </w:r>
            <w:r>
              <w:rPr>
                <w:spacing w:val="-4"/>
                <w:sz w:val="24"/>
              </w:rPr>
              <w:t xml:space="preserve"> </w:t>
            </w:r>
            <w:r>
              <w:rPr>
                <w:sz w:val="24"/>
              </w:rPr>
              <w:t>receiving</w:t>
            </w:r>
            <w:r>
              <w:rPr>
                <w:spacing w:val="-5"/>
                <w:sz w:val="24"/>
              </w:rPr>
              <w:t xml:space="preserve"> </w:t>
            </w:r>
            <w:r>
              <w:rPr>
                <w:sz w:val="24"/>
              </w:rPr>
              <w:t>districts, students,</w:t>
            </w:r>
            <w:r>
              <w:rPr>
                <w:spacing w:val="-4"/>
                <w:sz w:val="24"/>
              </w:rPr>
              <w:t xml:space="preserve"> </w:t>
            </w:r>
            <w:r>
              <w:rPr>
                <w:sz w:val="24"/>
              </w:rPr>
              <w:t>and</w:t>
            </w:r>
            <w:r>
              <w:rPr>
                <w:spacing w:val="-4"/>
                <w:sz w:val="24"/>
              </w:rPr>
              <w:t xml:space="preserve"> </w:t>
            </w:r>
            <w:r>
              <w:rPr>
                <w:sz w:val="24"/>
              </w:rPr>
              <w:t>their</w:t>
            </w:r>
            <w:r>
              <w:rPr>
                <w:spacing w:val="-2"/>
                <w:sz w:val="24"/>
              </w:rPr>
              <w:t xml:space="preserve"> </w:t>
            </w:r>
            <w:r>
              <w:rPr>
                <w:sz w:val="24"/>
              </w:rPr>
              <w:t>families can</w:t>
            </w:r>
            <w:r>
              <w:rPr>
                <w:spacing w:val="-4"/>
                <w:sz w:val="24"/>
              </w:rPr>
              <w:t xml:space="preserve"> </w:t>
            </w:r>
            <w:r>
              <w:rPr>
                <w:sz w:val="24"/>
              </w:rPr>
              <w:t>reach</w:t>
            </w:r>
            <w:r>
              <w:rPr>
                <w:spacing w:val="-4"/>
                <w:sz w:val="24"/>
              </w:rPr>
              <w:t xml:space="preserve"> </w:t>
            </w:r>
            <w:r>
              <w:rPr>
                <w:sz w:val="24"/>
              </w:rPr>
              <w:t>out</w:t>
            </w:r>
            <w:r>
              <w:rPr>
                <w:spacing w:val="-4"/>
                <w:sz w:val="24"/>
              </w:rPr>
              <w:t xml:space="preserve"> </w:t>
            </w:r>
            <w:r>
              <w:rPr>
                <w:sz w:val="24"/>
              </w:rPr>
              <w:t>to</w:t>
            </w:r>
            <w:r>
              <w:rPr>
                <w:spacing w:val="-1"/>
                <w:sz w:val="24"/>
              </w:rPr>
              <w:t xml:space="preserve"> </w:t>
            </w:r>
            <w:r>
              <w:rPr>
                <w:sz w:val="24"/>
              </w:rPr>
              <w:t>OCCTE</w:t>
            </w:r>
            <w:r>
              <w:rPr>
                <w:spacing w:val="-4"/>
                <w:sz w:val="24"/>
              </w:rPr>
              <w:t xml:space="preserve"> </w:t>
            </w:r>
            <w:r>
              <w:rPr>
                <w:sz w:val="24"/>
              </w:rPr>
              <w:t>with</w:t>
            </w:r>
            <w:r>
              <w:rPr>
                <w:spacing w:val="-2"/>
                <w:sz w:val="24"/>
              </w:rPr>
              <w:t xml:space="preserve"> </w:t>
            </w:r>
            <w:r>
              <w:rPr>
                <w:sz w:val="24"/>
              </w:rPr>
              <w:t>questions. OCCTE Contacts:</w:t>
            </w:r>
          </w:p>
          <w:p w14:paraId="5EB97327" w14:textId="77777777" w:rsidR="001913F9" w:rsidRDefault="00242E10">
            <w:pPr>
              <w:pStyle w:val="TableParagraph"/>
              <w:numPr>
                <w:ilvl w:val="0"/>
                <w:numId w:val="1"/>
              </w:numPr>
              <w:tabs>
                <w:tab w:val="left" w:pos="727"/>
                <w:tab w:val="left" w:pos="728"/>
              </w:tabs>
              <w:spacing w:before="6"/>
              <w:ind w:hanging="371"/>
              <w:rPr>
                <w:sz w:val="24"/>
              </w:rPr>
            </w:pPr>
            <w:r>
              <w:rPr>
                <w:sz w:val="24"/>
              </w:rPr>
              <w:t>OCCTE</w:t>
            </w:r>
            <w:r>
              <w:rPr>
                <w:spacing w:val="-1"/>
                <w:sz w:val="24"/>
              </w:rPr>
              <w:t xml:space="preserve"> </w:t>
            </w:r>
            <w:r>
              <w:rPr>
                <w:sz w:val="24"/>
              </w:rPr>
              <w:t>email:</w:t>
            </w:r>
            <w:r>
              <w:rPr>
                <w:spacing w:val="51"/>
                <w:sz w:val="24"/>
              </w:rPr>
              <w:t xml:space="preserve"> </w:t>
            </w:r>
            <w:hyperlink r:id="rId24">
              <w:r>
                <w:rPr>
                  <w:color w:val="0000FF"/>
                  <w:spacing w:val="-2"/>
                  <w:sz w:val="24"/>
                  <w:u w:val="single" w:color="0000FF"/>
                </w:rPr>
                <w:t>ccte@mass.gov</w:t>
              </w:r>
            </w:hyperlink>
          </w:p>
          <w:p w14:paraId="0B839555" w14:textId="77777777" w:rsidR="001913F9" w:rsidRDefault="0039366D">
            <w:pPr>
              <w:pStyle w:val="TableParagraph"/>
              <w:numPr>
                <w:ilvl w:val="0"/>
                <w:numId w:val="1"/>
              </w:numPr>
              <w:tabs>
                <w:tab w:val="left" w:pos="727"/>
                <w:tab w:val="left" w:pos="728"/>
              </w:tabs>
              <w:spacing w:line="275" w:lineRule="exact"/>
              <w:ind w:hanging="371"/>
              <w:rPr>
                <w:sz w:val="24"/>
              </w:rPr>
            </w:pPr>
            <w:hyperlink r:id="rId25">
              <w:r w:rsidR="00242E10">
                <w:rPr>
                  <w:color w:val="0000FF"/>
                  <w:sz w:val="24"/>
                  <w:u w:val="single" w:color="0000FF"/>
                </w:rPr>
                <w:t>CVTE</w:t>
              </w:r>
              <w:r w:rsidR="00242E10">
                <w:rPr>
                  <w:color w:val="0000FF"/>
                  <w:spacing w:val="-3"/>
                  <w:sz w:val="24"/>
                  <w:u w:val="single" w:color="0000FF"/>
                </w:rPr>
                <w:t xml:space="preserve"> </w:t>
              </w:r>
              <w:r w:rsidR="00242E10">
                <w:rPr>
                  <w:color w:val="0000FF"/>
                  <w:sz w:val="24"/>
                  <w:u w:val="single" w:color="0000FF"/>
                </w:rPr>
                <w:t>District</w:t>
              </w:r>
              <w:r w:rsidR="00242E10">
                <w:rPr>
                  <w:color w:val="0000FF"/>
                  <w:spacing w:val="-2"/>
                  <w:sz w:val="24"/>
                  <w:u w:val="single" w:color="0000FF"/>
                </w:rPr>
                <w:t xml:space="preserve"> </w:t>
              </w:r>
              <w:r w:rsidR="00242E10">
                <w:rPr>
                  <w:color w:val="0000FF"/>
                  <w:sz w:val="24"/>
                  <w:u w:val="single" w:color="0000FF"/>
                </w:rPr>
                <w:t>Liaison</w:t>
              </w:r>
              <w:r w:rsidR="00242E10">
                <w:rPr>
                  <w:color w:val="0000FF"/>
                  <w:spacing w:val="-3"/>
                  <w:sz w:val="24"/>
                  <w:u w:val="single" w:color="0000FF"/>
                </w:rPr>
                <w:t xml:space="preserve"> </w:t>
              </w:r>
              <w:r w:rsidR="00242E10">
                <w:rPr>
                  <w:color w:val="0000FF"/>
                  <w:spacing w:val="-4"/>
                  <w:sz w:val="24"/>
                  <w:u w:val="single" w:color="0000FF"/>
                </w:rPr>
                <w:t>List</w:t>
              </w:r>
            </w:hyperlink>
          </w:p>
        </w:tc>
      </w:tr>
    </w:tbl>
    <w:p w14:paraId="16DB641E" w14:textId="77777777" w:rsidR="00242E10" w:rsidRDefault="00242E10"/>
    <w:sectPr w:rsidR="00242E10">
      <w:type w:val="continuous"/>
      <w:pgSz w:w="12240" w:h="15840"/>
      <w:pgMar w:top="1040" w:right="900" w:bottom="280" w:left="900" w:header="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CB4E" w14:textId="77777777" w:rsidR="0039366D" w:rsidRDefault="0039366D">
      <w:r>
        <w:separator/>
      </w:r>
    </w:p>
  </w:endnote>
  <w:endnote w:type="continuationSeparator" w:id="0">
    <w:p w14:paraId="27097460" w14:textId="77777777" w:rsidR="0039366D" w:rsidRDefault="0039366D">
      <w:r>
        <w:continuationSeparator/>
      </w:r>
    </w:p>
  </w:endnote>
  <w:endnote w:type="continuationNotice" w:id="1">
    <w:p w14:paraId="28DD627F" w14:textId="77777777" w:rsidR="0039366D" w:rsidRDefault="00393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B501" w14:textId="77777777" w:rsidR="00AE1E2E" w:rsidRDefault="00AE1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083F" w14:textId="77777777" w:rsidR="00AE1E2E" w:rsidRDefault="00AE1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88CB" w14:textId="77777777" w:rsidR="00AE1E2E" w:rsidRDefault="00AE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5E35" w14:textId="77777777" w:rsidR="0039366D" w:rsidRDefault="0039366D">
      <w:r>
        <w:separator/>
      </w:r>
    </w:p>
  </w:footnote>
  <w:footnote w:type="continuationSeparator" w:id="0">
    <w:p w14:paraId="441D1FCC" w14:textId="77777777" w:rsidR="0039366D" w:rsidRDefault="0039366D">
      <w:r>
        <w:continuationSeparator/>
      </w:r>
    </w:p>
  </w:footnote>
  <w:footnote w:type="continuationNotice" w:id="1">
    <w:p w14:paraId="076E53E5" w14:textId="77777777" w:rsidR="0039366D" w:rsidRDefault="00393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C95" w14:textId="77777777" w:rsidR="00AE1E2E" w:rsidRDefault="00AE1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7C81" w14:textId="425C7748" w:rsidR="001913F9" w:rsidRDefault="00FE554B">
    <w:pPr>
      <w:pStyle w:val="BodyText"/>
      <w:spacing w:line="14" w:lineRule="auto"/>
      <w:rPr>
        <w:b w:val="0"/>
        <w:sz w:val="20"/>
      </w:rPr>
    </w:pPr>
    <w:r>
      <w:rPr>
        <w:noProof/>
      </w:rPr>
      <mc:AlternateContent>
        <mc:Choice Requires="wpg">
          <w:drawing>
            <wp:anchor distT="0" distB="0" distL="114300" distR="114300" simplePos="0" relativeHeight="251658240" behindDoc="1" locked="0" layoutInCell="1" allowOverlap="1" wp14:anchorId="7C51A7A6" wp14:editId="2D7FDD16">
              <wp:simplePos x="0" y="0"/>
              <wp:positionH relativeFrom="page">
                <wp:posOffset>10160</wp:posOffset>
              </wp:positionH>
              <wp:positionV relativeFrom="page">
                <wp:posOffset>256540</wp:posOffset>
              </wp:positionV>
              <wp:extent cx="7768590" cy="322580"/>
              <wp:effectExtent l="0" t="0" r="0" b="0"/>
              <wp:wrapNone/>
              <wp:docPr id="3"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8590" cy="322580"/>
                        <a:chOff x="16" y="404"/>
                        <a:chExt cx="12234" cy="508"/>
                      </a:xfrm>
                    </wpg:grpSpPr>
                    <wps:wsp>
                      <wps:cNvPr id="4" name="docshape2"/>
                      <wps:cNvSpPr>
                        <a:spLocks noChangeArrowheads="1"/>
                      </wps:cNvSpPr>
                      <wps:spPr bwMode="auto">
                        <a:xfrm>
                          <a:off x="26" y="414"/>
                          <a:ext cx="12214" cy="488"/>
                        </a:xfrm>
                        <a:prstGeom prst="rect">
                          <a:avLst/>
                        </a:prstGeom>
                        <a:solidFill>
                          <a:srgbClr val="2E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26" y="892"/>
                          <a:ext cx="12214" cy="20"/>
                        </a:xfrm>
                        <a:prstGeom prst="rect">
                          <a:avLst/>
                        </a:prstGeom>
                        <a:solidFill>
                          <a:srgbClr val="1B4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26" y="414"/>
                          <a:ext cx="12214" cy="488"/>
                        </a:xfrm>
                        <a:custGeom>
                          <a:avLst/>
                          <a:gdLst>
                            <a:gd name="T0" fmla="+- 0 12240 26"/>
                            <a:gd name="T1" fmla="*/ T0 w 12214"/>
                            <a:gd name="T2" fmla="+- 0 414 414"/>
                            <a:gd name="T3" fmla="*/ 414 h 488"/>
                            <a:gd name="T4" fmla="+- 0 26 26"/>
                            <a:gd name="T5" fmla="*/ T4 w 12214"/>
                            <a:gd name="T6" fmla="+- 0 414 414"/>
                            <a:gd name="T7" fmla="*/ 414 h 488"/>
                            <a:gd name="T8" fmla="+- 0 26 26"/>
                            <a:gd name="T9" fmla="*/ T8 w 12214"/>
                            <a:gd name="T10" fmla="+- 0 902 414"/>
                            <a:gd name="T11" fmla="*/ 902 h 488"/>
                          </a:gdLst>
                          <a:ahLst/>
                          <a:cxnLst>
                            <a:cxn ang="0">
                              <a:pos x="T1" y="T3"/>
                            </a:cxn>
                            <a:cxn ang="0">
                              <a:pos x="T5" y="T7"/>
                            </a:cxn>
                            <a:cxn ang="0">
                              <a:pos x="T9" y="T11"/>
                            </a:cxn>
                          </a:cxnLst>
                          <a:rect l="0" t="0" r="r" b="b"/>
                          <a:pathLst>
                            <a:path w="12214" h="488">
                              <a:moveTo>
                                <a:pt x="12214" y="0"/>
                              </a:moveTo>
                              <a:lnTo>
                                <a:pt x="0" y="0"/>
                              </a:lnTo>
                              <a:lnTo>
                                <a:pt x="0" y="488"/>
                              </a:lnTo>
                            </a:path>
                          </a:pathLst>
                        </a:custGeom>
                        <a:noFill/>
                        <a:ln w="12700">
                          <a:solidFill>
                            <a:srgbClr val="1B4D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3AA3A7E" id="docshapegroup1" o:spid="_x0000_s1026" alt="&quot;&quot;" style="position:absolute;margin-left:.8pt;margin-top:20.2pt;width:611.7pt;height:25.4pt;z-index:-251658240;mso-position-horizontal-relative:page;mso-position-vertical-relative:page" coordorigin="16,404" coordsize="1223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">
              <v:rect id="docshape2" o:spid="_x0000_s1027" style="position:absolute;left:26;top:414;width:1221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" fillcolor="#2e5496" stroked="f"/>
              <v:rect id="docshape3" o:spid="_x0000_s1028" style="position:absolute;left:26;top:892;width:122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" fillcolor="#1b4db0" stroked="f"/>
              <v:shape id="docshape4" o:spid="_x0000_s1029" style="position:absolute;left:26;top:414;width:12214;height:488;visibility:visible;mso-wrap-style:square;v-text-anchor:top" coordsize="122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" path="m12214,l,,,488e" filled="f" strokecolor="#1b4db0" strokeweight="1pt">
                <v:path arrowok="t" o:connecttype="custom" o:connectlocs="12214,414;0,414;0,902" o:connectangles="0,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6399782C" wp14:editId="0688E3F1">
              <wp:simplePos x="0" y="0"/>
              <wp:positionH relativeFrom="page">
                <wp:posOffset>395605</wp:posOffset>
              </wp:positionH>
              <wp:positionV relativeFrom="page">
                <wp:posOffset>349885</wp:posOffset>
              </wp:positionV>
              <wp:extent cx="3117850"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3806" w14:textId="77777777" w:rsidR="001913F9" w:rsidRPr="00AE1E2E" w:rsidRDefault="00242E10">
                          <w:pPr>
                            <w:pStyle w:val="BodyText"/>
                            <w:spacing w:line="245" w:lineRule="exact"/>
                            <w:ind w:left="20"/>
                            <w:rPr>
                              <w:color w:val="000000" w:themeColor="text1"/>
                            </w:rPr>
                          </w:pPr>
                          <w:r w:rsidRPr="00AE1E2E">
                            <w:rPr>
                              <w:color w:val="000000" w:themeColor="text1"/>
                            </w:rPr>
                            <w:t>Chapter</w:t>
                          </w:r>
                          <w:r w:rsidRPr="00AE1E2E">
                            <w:rPr>
                              <w:color w:val="000000" w:themeColor="text1"/>
                              <w:spacing w:val="-4"/>
                            </w:rPr>
                            <w:t xml:space="preserve"> </w:t>
                          </w:r>
                          <w:r w:rsidRPr="00AE1E2E">
                            <w:rPr>
                              <w:color w:val="000000" w:themeColor="text1"/>
                            </w:rPr>
                            <w:t>74</w:t>
                          </w:r>
                          <w:r w:rsidRPr="00AE1E2E">
                            <w:rPr>
                              <w:color w:val="000000" w:themeColor="text1"/>
                              <w:spacing w:val="-3"/>
                            </w:rPr>
                            <w:t xml:space="preserve"> </w:t>
                          </w:r>
                          <w:r w:rsidRPr="00AE1E2E">
                            <w:rPr>
                              <w:color w:val="000000" w:themeColor="text1"/>
                            </w:rPr>
                            <w:t>CVTE</w:t>
                          </w:r>
                          <w:r w:rsidRPr="00AE1E2E">
                            <w:rPr>
                              <w:color w:val="000000" w:themeColor="text1"/>
                              <w:spacing w:val="-5"/>
                            </w:rPr>
                            <w:t xml:space="preserve"> </w:t>
                          </w:r>
                          <w:r w:rsidRPr="00AE1E2E">
                            <w:rPr>
                              <w:color w:val="000000" w:themeColor="text1"/>
                            </w:rPr>
                            <w:t>Equitable</w:t>
                          </w:r>
                          <w:r w:rsidRPr="00AE1E2E">
                            <w:rPr>
                              <w:color w:val="000000" w:themeColor="text1"/>
                              <w:spacing w:val="-7"/>
                            </w:rPr>
                            <w:t xml:space="preserve"> </w:t>
                          </w:r>
                          <w:r w:rsidRPr="00AE1E2E">
                            <w:rPr>
                              <w:color w:val="000000" w:themeColor="text1"/>
                            </w:rPr>
                            <w:t>Student</w:t>
                          </w:r>
                          <w:r w:rsidRPr="00AE1E2E">
                            <w:rPr>
                              <w:color w:val="000000" w:themeColor="text1"/>
                              <w:spacing w:val="-3"/>
                            </w:rPr>
                            <w:t xml:space="preserve"> </w:t>
                          </w:r>
                          <w:r w:rsidRPr="00AE1E2E">
                            <w:rPr>
                              <w:color w:val="000000" w:themeColor="text1"/>
                            </w:rPr>
                            <w:t>Access</w:t>
                          </w:r>
                          <w:r w:rsidRPr="00AE1E2E">
                            <w:rPr>
                              <w:color w:val="000000" w:themeColor="text1"/>
                              <w:spacing w:val="-3"/>
                            </w:rPr>
                            <w:t xml:space="preserve"> </w:t>
                          </w:r>
                          <w:r w:rsidRPr="00AE1E2E">
                            <w:rPr>
                              <w:color w:val="000000" w:themeColor="text1"/>
                              <w:spacing w:val="-2"/>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399782C" id="_x0000_t202" coordsize="21600,21600" o:spt="202" path="m,l,21600r21600,l21600,xe">
              <v:stroke joinstyle="miter"/>
              <v:path gradientshapeok="t" o:connecttype="rect"/>
            </v:shapetype>
            <v:shape id="docshape5" o:spid="_x0000_s1026" type="#_x0000_t202" style="position:absolute;margin-left:31.15pt;margin-top:27.55pt;width:245.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" filled="f" stroked="f">
              <v:textbox inset="0,0,0,0">
                <w:txbxContent>
                  <w:p w14:paraId="626C3806" w14:textId="77777777" w:rsidR="001913F9" w:rsidRPr="00AE1E2E" w:rsidRDefault="00242E10">
                    <w:pPr>
                      <w:pStyle w:val="BodyText"/>
                      <w:spacing w:line="245" w:lineRule="exact"/>
                      <w:ind w:left="20"/>
                      <w:rPr>
                        <w:color w:val="000000" w:themeColor="text1"/>
                      </w:rPr>
                    </w:pPr>
                    <w:r w:rsidRPr="00AE1E2E">
                      <w:rPr>
                        <w:color w:val="000000" w:themeColor="text1"/>
                      </w:rPr>
                      <w:t>Chapter</w:t>
                    </w:r>
                    <w:r w:rsidRPr="00AE1E2E">
                      <w:rPr>
                        <w:color w:val="000000" w:themeColor="text1"/>
                        <w:spacing w:val="-4"/>
                      </w:rPr>
                      <w:t xml:space="preserve"> </w:t>
                    </w:r>
                    <w:r w:rsidRPr="00AE1E2E">
                      <w:rPr>
                        <w:color w:val="000000" w:themeColor="text1"/>
                      </w:rPr>
                      <w:t>74</w:t>
                    </w:r>
                    <w:r w:rsidRPr="00AE1E2E">
                      <w:rPr>
                        <w:color w:val="000000" w:themeColor="text1"/>
                        <w:spacing w:val="-3"/>
                      </w:rPr>
                      <w:t xml:space="preserve"> </w:t>
                    </w:r>
                    <w:r w:rsidRPr="00AE1E2E">
                      <w:rPr>
                        <w:color w:val="000000" w:themeColor="text1"/>
                      </w:rPr>
                      <w:t>CVTE</w:t>
                    </w:r>
                    <w:r w:rsidRPr="00AE1E2E">
                      <w:rPr>
                        <w:color w:val="000000" w:themeColor="text1"/>
                        <w:spacing w:val="-5"/>
                      </w:rPr>
                      <w:t xml:space="preserve"> </w:t>
                    </w:r>
                    <w:r w:rsidRPr="00AE1E2E">
                      <w:rPr>
                        <w:color w:val="000000" w:themeColor="text1"/>
                      </w:rPr>
                      <w:t>Equitable</w:t>
                    </w:r>
                    <w:r w:rsidRPr="00AE1E2E">
                      <w:rPr>
                        <w:color w:val="000000" w:themeColor="text1"/>
                        <w:spacing w:val="-7"/>
                      </w:rPr>
                      <w:t xml:space="preserve"> </w:t>
                    </w:r>
                    <w:r w:rsidRPr="00AE1E2E">
                      <w:rPr>
                        <w:color w:val="000000" w:themeColor="text1"/>
                      </w:rPr>
                      <w:t>Student</w:t>
                    </w:r>
                    <w:r w:rsidRPr="00AE1E2E">
                      <w:rPr>
                        <w:color w:val="000000" w:themeColor="text1"/>
                        <w:spacing w:val="-3"/>
                      </w:rPr>
                      <w:t xml:space="preserve"> </w:t>
                    </w:r>
                    <w:r w:rsidRPr="00AE1E2E">
                      <w:rPr>
                        <w:color w:val="000000" w:themeColor="text1"/>
                      </w:rPr>
                      <w:t>Access</w:t>
                    </w:r>
                    <w:r w:rsidRPr="00AE1E2E">
                      <w:rPr>
                        <w:color w:val="000000" w:themeColor="text1"/>
                        <w:spacing w:val="-3"/>
                      </w:rPr>
                      <w:t xml:space="preserve"> </w:t>
                    </w:r>
                    <w:r w:rsidRPr="00AE1E2E">
                      <w:rPr>
                        <w:color w:val="000000" w:themeColor="text1"/>
                        <w:spacing w:val="-2"/>
                      </w:rPr>
                      <w:t>Guidelines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11A42D58" wp14:editId="4C9D37D7">
              <wp:simplePos x="0" y="0"/>
              <wp:positionH relativeFrom="page">
                <wp:posOffset>7081520</wp:posOffset>
              </wp:positionH>
              <wp:positionV relativeFrom="page">
                <wp:posOffset>349885</wp:posOffset>
              </wp:positionV>
              <wp:extent cx="247015" cy="165735"/>
              <wp:effectExtent l="0" t="0" r="0" b="0"/>
              <wp:wrapNone/>
              <wp:docPr id="1"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C4D4" w14:textId="77777777" w:rsidR="001913F9" w:rsidRDefault="00242E10">
                          <w:pPr>
                            <w:pStyle w:val="BodyText"/>
                            <w:spacing w:line="245" w:lineRule="exact"/>
                            <w:ind w:left="20"/>
                          </w:pPr>
                          <w:r w:rsidRPr="00AE1E2E">
                            <w:rPr>
                              <w:color w:val="000000" w:themeColor="text1"/>
                              <w:shd w:val="clear" w:color="auto" w:fill="E6E6E6"/>
                            </w:rPr>
                            <w:t xml:space="preserve">- </w:t>
                          </w:r>
                          <w:r w:rsidRPr="00AE1E2E">
                            <w:rPr>
                              <w:color w:val="000000" w:themeColor="text1"/>
                              <w:shd w:val="clear" w:color="auto" w:fill="E6E6E6"/>
                            </w:rPr>
                            <w:fldChar w:fldCharType="begin"/>
                          </w:r>
                          <w:r w:rsidRPr="00AE1E2E">
                            <w:rPr>
                              <w:color w:val="000000" w:themeColor="text1"/>
                              <w:shd w:val="clear" w:color="auto" w:fill="E6E6E6"/>
                            </w:rPr>
                            <w:instrText xml:space="preserve"> PAGE </w:instrText>
                          </w:r>
                          <w:r w:rsidRPr="00AE1E2E">
                            <w:rPr>
                              <w:color w:val="000000" w:themeColor="text1"/>
                              <w:shd w:val="clear" w:color="auto" w:fill="E6E6E6"/>
                            </w:rPr>
                            <w:fldChar w:fldCharType="separate"/>
                          </w:r>
                          <w:r w:rsidRPr="00AE1E2E">
                            <w:rPr>
                              <w:color w:val="000000" w:themeColor="text1"/>
                              <w:shd w:val="clear" w:color="auto" w:fill="E6E6E6"/>
                            </w:rPr>
                            <w:t>1</w:t>
                          </w:r>
                          <w:r w:rsidRPr="00AE1E2E">
                            <w:rPr>
                              <w:color w:val="000000" w:themeColor="text1"/>
                              <w:shd w:val="clear" w:color="auto" w:fill="E6E6E6"/>
                            </w:rPr>
                            <w:fldChar w:fldCharType="end"/>
                          </w:r>
                          <w:r>
                            <w:rPr>
                              <w:color w:val="FFFFFF"/>
                              <w:spacing w:val="1"/>
                              <w:shd w:val="clear" w:color="auto" w:fill="E6E6E6"/>
                            </w:rPr>
                            <w:t xml:space="preserve"> </w:t>
                          </w:r>
                          <w:r w:rsidRPr="00AE1E2E">
                            <w:rPr>
                              <w:color w:val="000000" w:themeColor="text1"/>
                              <w:spacing w:val="-10"/>
                              <w:shd w:val="clear" w:color="auto" w:fill="E6E6E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A42D58" id="docshape6" o:spid="_x0000_s1027" type="#_x0000_t202" alt="&quot;&quot;" style="position:absolute;margin-left:557.6pt;margin-top:27.55pt;width:19.45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VL2AEAAJcDAAAOAAAAZHJzL2Uyb0RvYy54bWysU8Fu1DAQvSPxD5bvbDYL26Jos1VpVYRU&#10;KFLpBziOnVgkHjP2brJ8PWMn2QK9IS7WeGy/ee/NeHc19h07KvQGbMnz1ZozZSXUxjYlf/p29+Y9&#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" filled="f" stroked="f">
              <v:textbox inset="0,0,0,0">
                <w:txbxContent>
                  <w:p w14:paraId="6E43C4D4" w14:textId="77777777" w:rsidR="001913F9" w:rsidRDefault="00242E10">
                    <w:pPr>
                      <w:pStyle w:val="BodyText"/>
                      <w:spacing w:line="245" w:lineRule="exact"/>
                      <w:ind w:left="20"/>
                    </w:pPr>
                    <w:r w:rsidRPr="00AE1E2E">
                      <w:rPr>
                        <w:color w:val="000000" w:themeColor="text1"/>
                        <w:shd w:val="clear" w:color="auto" w:fill="E6E6E6"/>
                      </w:rPr>
                      <w:t xml:space="preserve">- </w:t>
                    </w:r>
                    <w:r w:rsidRPr="00AE1E2E">
                      <w:rPr>
                        <w:color w:val="000000" w:themeColor="text1"/>
                        <w:shd w:val="clear" w:color="auto" w:fill="E6E6E6"/>
                      </w:rPr>
                      <w:fldChar w:fldCharType="begin"/>
                    </w:r>
                    <w:r w:rsidRPr="00AE1E2E">
                      <w:rPr>
                        <w:color w:val="000000" w:themeColor="text1"/>
                        <w:shd w:val="clear" w:color="auto" w:fill="E6E6E6"/>
                      </w:rPr>
                      <w:instrText xml:space="preserve"> PAGE </w:instrText>
                    </w:r>
                    <w:r w:rsidRPr="00AE1E2E">
                      <w:rPr>
                        <w:color w:val="000000" w:themeColor="text1"/>
                        <w:shd w:val="clear" w:color="auto" w:fill="E6E6E6"/>
                      </w:rPr>
                      <w:fldChar w:fldCharType="separate"/>
                    </w:r>
                    <w:r w:rsidRPr="00AE1E2E">
                      <w:rPr>
                        <w:color w:val="000000" w:themeColor="text1"/>
                        <w:shd w:val="clear" w:color="auto" w:fill="E6E6E6"/>
                      </w:rPr>
                      <w:t>1</w:t>
                    </w:r>
                    <w:r w:rsidRPr="00AE1E2E">
                      <w:rPr>
                        <w:color w:val="000000" w:themeColor="text1"/>
                        <w:shd w:val="clear" w:color="auto" w:fill="E6E6E6"/>
                      </w:rPr>
                      <w:fldChar w:fldCharType="end"/>
                    </w:r>
                    <w:r>
                      <w:rPr>
                        <w:color w:val="FFFFFF"/>
                        <w:spacing w:val="1"/>
                        <w:shd w:val="clear" w:color="auto" w:fill="E6E6E6"/>
                      </w:rPr>
                      <w:t xml:space="preserve"> </w:t>
                    </w:r>
                    <w:r w:rsidRPr="00AE1E2E">
                      <w:rPr>
                        <w:color w:val="000000" w:themeColor="text1"/>
                        <w:spacing w:val="-10"/>
                        <w:shd w:val="clear" w:color="auto" w:fill="E6E6E6"/>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886C" w14:textId="77777777" w:rsidR="00AE1E2E" w:rsidRDefault="00AE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7CC"/>
    <w:multiLevelType w:val="hybridMultilevel"/>
    <w:tmpl w:val="A81A575A"/>
    <w:lvl w:ilvl="0" w:tplc="944000D2">
      <w:numFmt w:val="bullet"/>
      <w:lvlText w:val=""/>
      <w:lvlJc w:val="left"/>
      <w:pPr>
        <w:ind w:left="727" w:hanging="360"/>
      </w:pPr>
      <w:rPr>
        <w:rFonts w:ascii="Symbol" w:eastAsia="Symbol" w:hAnsi="Symbol" w:cs="Symbol" w:hint="default"/>
        <w:b w:val="0"/>
        <w:bCs w:val="0"/>
        <w:i w:val="0"/>
        <w:iCs w:val="0"/>
        <w:w w:val="100"/>
        <w:sz w:val="24"/>
        <w:szCs w:val="24"/>
        <w:lang w:val="en-US" w:eastAsia="en-US" w:bidi="ar-SA"/>
      </w:rPr>
    </w:lvl>
    <w:lvl w:ilvl="1" w:tplc="BE1488C0">
      <w:numFmt w:val="bullet"/>
      <w:lvlText w:val="o"/>
      <w:lvlJc w:val="left"/>
      <w:pPr>
        <w:ind w:left="1447" w:hanging="360"/>
      </w:pPr>
      <w:rPr>
        <w:rFonts w:ascii="Courier New" w:eastAsia="Courier New" w:hAnsi="Courier New" w:cs="Courier New" w:hint="default"/>
        <w:b w:val="0"/>
        <w:bCs w:val="0"/>
        <w:i w:val="0"/>
        <w:iCs w:val="0"/>
        <w:w w:val="100"/>
        <w:sz w:val="24"/>
        <w:szCs w:val="24"/>
        <w:lang w:val="en-US" w:eastAsia="en-US" w:bidi="ar-SA"/>
      </w:rPr>
    </w:lvl>
    <w:lvl w:ilvl="2" w:tplc="AC9C6338">
      <w:numFmt w:val="bullet"/>
      <w:lvlText w:val=""/>
      <w:lvlJc w:val="left"/>
      <w:pPr>
        <w:ind w:left="2167" w:hanging="360"/>
      </w:pPr>
      <w:rPr>
        <w:rFonts w:ascii="Wingdings" w:eastAsia="Wingdings" w:hAnsi="Wingdings" w:cs="Wingdings" w:hint="default"/>
        <w:b w:val="0"/>
        <w:bCs w:val="0"/>
        <w:i w:val="0"/>
        <w:iCs w:val="0"/>
        <w:w w:val="100"/>
        <w:sz w:val="24"/>
        <w:szCs w:val="24"/>
        <w:lang w:val="en-US" w:eastAsia="en-US" w:bidi="ar-SA"/>
      </w:rPr>
    </w:lvl>
    <w:lvl w:ilvl="3" w:tplc="F0163172">
      <w:numFmt w:val="bullet"/>
      <w:lvlText w:val="•"/>
      <w:lvlJc w:val="left"/>
      <w:pPr>
        <w:ind w:left="3163" w:hanging="360"/>
      </w:pPr>
      <w:rPr>
        <w:rFonts w:hint="default"/>
        <w:lang w:val="en-US" w:eastAsia="en-US" w:bidi="ar-SA"/>
      </w:rPr>
    </w:lvl>
    <w:lvl w:ilvl="4" w:tplc="38686C76">
      <w:numFmt w:val="bullet"/>
      <w:lvlText w:val="•"/>
      <w:lvlJc w:val="left"/>
      <w:pPr>
        <w:ind w:left="4166" w:hanging="360"/>
      </w:pPr>
      <w:rPr>
        <w:rFonts w:hint="default"/>
        <w:lang w:val="en-US" w:eastAsia="en-US" w:bidi="ar-SA"/>
      </w:rPr>
    </w:lvl>
    <w:lvl w:ilvl="5" w:tplc="44D05D64">
      <w:numFmt w:val="bullet"/>
      <w:lvlText w:val="•"/>
      <w:lvlJc w:val="left"/>
      <w:pPr>
        <w:ind w:left="5170" w:hanging="360"/>
      </w:pPr>
      <w:rPr>
        <w:rFonts w:hint="default"/>
        <w:lang w:val="en-US" w:eastAsia="en-US" w:bidi="ar-SA"/>
      </w:rPr>
    </w:lvl>
    <w:lvl w:ilvl="6" w:tplc="3F261F68">
      <w:numFmt w:val="bullet"/>
      <w:lvlText w:val="•"/>
      <w:lvlJc w:val="left"/>
      <w:pPr>
        <w:ind w:left="6173" w:hanging="360"/>
      </w:pPr>
      <w:rPr>
        <w:rFonts w:hint="default"/>
        <w:lang w:val="en-US" w:eastAsia="en-US" w:bidi="ar-SA"/>
      </w:rPr>
    </w:lvl>
    <w:lvl w:ilvl="7" w:tplc="24B6D3D6">
      <w:numFmt w:val="bullet"/>
      <w:lvlText w:val="•"/>
      <w:lvlJc w:val="left"/>
      <w:pPr>
        <w:ind w:left="7176" w:hanging="360"/>
      </w:pPr>
      <w:rPr>
        <w:rFonts w:hint="default"/>
        <w:lang w:val="en-US" w:eastAsia="en-US" w:bidi="ar-SA"/>
      </w:rPr>
    </w:lvl>
    <w:lvl w:ilvl="8" w:tplc="34B8CDA8">
      <w:numFmt w:val="bullet"/>
      <w:lvlText w:val="•"/>
      <w:lvlJc w:val="left"/>
      <w:pPr>
        <w:ind w:left="8180" w:hanging="360"/>
      </w:pPr>
      <w:rPr>
        <w:rFonts w:hint="default"/>
        <w:lang w:val="en-US" w:eastAsia="en-US" w:bidi="ar-SA"/>
      </w:rPr>
    </w:lvl>
  </w:abstractNum>
  <w:abstractNum w:abstractNumId="1" w15:restartNumberingAfterBreak="0">
    <w:nsid w:val="0E377C3A"/>
    <w:multiLevelType w:val="hybridMultilevel"/>
    <w:tmpl w:val="FC10876C"/>
    <w:lvl w:ilvl="0" w:tplc="C1403714">
      <w:numFmt w:val="bullet"/>
      <w:lvlText w:val=""/>
      <w:lvlJc w:val="left"/>
      <w:pPr>
        <w:ind w:left="727" w:hanging="360"/>
      </w:pPr>
      <w:rPr>
        <w:rFonts w:ascii="Symbol" w:eastAsia="Symbol" w:hAnsi="Symbol" w:cs="Symbol" w:hint="default"/>
        <w:b w:val="0"/>
        <w:bCs w:val="0"/>
        <w:i w:val="0"/>
        <w:iCs w:val="0"/>
        <w:w w:val="99"/>
        <w:sz w:val="20"/>
        <w:szCs w:val="20"/>
        <w:lang w:val="en-US" w:eastAsia="en-US" w:bidi="ar-SA"/>
      </w:rPr>
    </w:lvl>
    <w:lvl w:ilvl="1" w:tplc="6A28FE92">
      <w:numFmt w:val="bullet"/>
      <w:lvlText w:val="•"/>
      <w:lvlJc w:val="left"/>
      <w:pPr>
        <w:ind w:left="1666" w:hanging="360"/>
      </w:pPr>
      <w:rPr>
        <w:rFonts w:hint="default"/>
        <w:lang w:val="en-US" w:eastAsia="en-US" w:bidi="ar-SA"/>
      </w:rPr>
    </w:lvl>
    <w:lvl w:ilvl="2" w:tplc="D49867CA">
      <w:numFmt w:val="bullet"/>
      <w:lvlText w:val="•"/>
      <w:lvlJc w:val="left"/>
      <w:pPr>
        <w:ind w:left="2613" w:hanging="360"/>
      </w:pPr>
      <w:rPr>
        <w:rFonts w:hint="default"/>
        <w:lang w:val="en-US" w:eastAsia="en-US" w:bidi="ar-SA"/>
      </w:rPr>
    </w:lvl>
    <w:lvl w:ilvl="3" w:tplc="4D401E4E">
      <w:numFmt w:val="bullet"/>
      <w:lvlText w:val="•"/>
      <w:lvlJc w:val="left"/>
      <w:pPr>
        <w:ind w:left="3560" w:hanging="360"/>
      </w:pPr>
      <w:rPr>
        <w:rFonts w:hint="default"/>
        <w:lang w:val="en-US" w:eastAsia="en-US" w:bidi="ar-SA"/>
      </w:rPr>
    </w:lvl>
    <w:lvl w:ilvl="4" w:tplc="F4168358">
      <w:numFmt w:val="bullet"/>
      <w:lvlText w:val="•"/>
      <w:lvlJc w:val="left"/>
      <w:pPr>
        <w:ind w:left="4506" w:hanging="360"/>
      </w:pPr>
      <w:rPr>
        <w:rFonts w:hint="default"/>
        <w:lang w:val="en-US" w:eastAsia="en-US" w:bidi="ar-SA"/>
      </w:rPr>
    </w:lvl>
    <w:lvl w:ilvl="5" w:tplc="6D5E3A2A">
      <w:numFmt w:val="bullet"/>
      <w:lvlText w:val="•"/>
      <w:lvlJc w:val="left"/>
      <w:pPr>
        <w:ind w:left="5453" w:hanging="360"/>
      </w:pPr>
      <w:rPr>
        <w:rFonts w:hint="default"/>
        <w:lang w:val="en-US" w:eastAsia="en-US" w:bidi="ar-SA"/>
      </w:rPr>
    </w:lvl>
    <w:lvl w:ilvl="6" w:tplc="A63A7F9A">
      <w:numFmt w:val="bullet"/>
      <w:lvlText w:val="•"/>
      <w:lvlJc w:val="left"/>
      <w:pPr>
        <w:ind w:left="6400" w:hanging="360"/>
      </w:pPr>
      <w:rPr>
        <w:rFonts w:hint="default"/>
        <w:lang w:val="en-US" w:eastAsia="en-US" w:bidi="ar-SA"/>
      </w:rPr>
    </w:lvl>
    <w:lvl w:ilvl="7" w:tplc="D932D5CA">
      <w:numFmt w:val="bullet"/>
      <w:lvlText w:val="•"/>
      <w:lvlJc w:val="left"/>
      <w:pPr>
        <w:ind w:left="7346" w:hanging="360"/>
      </w:pPr>
      <w:rPr>
        <w:rFonts w:hint="default"/>
        <w:lang w:val="en-US" w:eastAsia="en-US" w:bidi="ar-SA"/>
      </w:rPr>
    </w:lvl>
    <w:lvl w:ilvl="8" w:tplc="4AD09A88">
      <w:numFmt w:val="bullet"/>
      <w:lvlText w:val="•"/>
      <w:lvlJc w:val="left"/>
      <w:pPr>
        <w:ind w:left="8293" w:hanging="360"/>
      </w:pPr>
      <w:rPr>
        <w:rFonts w:hint="default"/>
        <w:lang w:val="en-US" w:eastAsia="en-US" w:bidi="ar-SA"/>
      </w:rPr>
    </w:lvl>
  </w:abstractNum>
  <w:abstractNum w:abstractNumId="2" w15:restartNumberingAfterBreak="0">
    <w:nsid w:val="1D917A74"/>
    <w:multiLevelType w:val="hybridMultilevel"/>
    <w:tmpl w:val="1876E03C"/>
    <w:lvl w:ilvl="0" w:tplc="DC8EAF64">
      <w:numFmt w:val="bullet"/>
      <w:lvlText w:val=""/>
      <w:lvlJc w:val="left"/>
      <w:pPr>
        <w:ind w:left="727" w:hanging="360"/>
      </w:pPr>
      <w:rPr>
        <w:rFonts w:ascii="Symbol" w:eastAsia="Symbol" w:hAnsi="Symbol" w:cs="Symbol" w:hint="default"/>
        <w:b w:val="0"/>
        <w:bCs w:val="0"/>
        <w:i w:val="0"/>
        <w:iCs w:val="0"/>
        <w:w w:val="100"/>
        <w:sz w:val="24"/>
        <w:szCs w:val="24"/>
        <w:lang w:val="en-US" w:eastAsia="en-US" w:bidi="ar-SA"/>
      </w:rPr>
    </w:lvl>
    <w:lvl w:ilvl="1" w:tplc="4508C000">
      <w:numFmt w:val="bullet"/>
      <w:lvlText w:val="•"/>
      <w:lvlJc w:val="left"/>
      <w:pPr>
        <w:ind w:left="1666" w:hanging="360"/>
      </w:pPr>
      <w:rPr>
        <w:rFonts w:hint="default"/>
        <w:lang w:val="en-US" w:eastAsia="en-US" w:bidi="ar-SA"/>
      </w:rPr>
    </w:lvl>
    <w:lvl w:ilvl="2" w:tplc="5E30C390">
      <w:numFmt w:val="bullet"/>
      <w:lvlText w:val="•"/>
      <w:lvlJc w:val="left"/>
      <w:pPr>
        <w:ind w:left="2613" w:hanging="360"/>
      </w:pPr>
      <w:rPr>
        <w:rFonts w:hint="default"/>
        <w:lang w:val="en-US" w:eastAsia="en-US" w:bidi="ar-SA"/>
      </w:rPr>
    </w:lvl>
    <w:lvl w:ilvl="3" w:tplc="24BEFEA4">
      <w:numFmt w:val="bullet"/>
      <w:lvlText w:val="•"/>
      <w:lvlJc w:val="left"/>
      <w:pPr>
        <w:ind w:left="3560" w:hanging="360"/>
      </w:pPr>
      <w:rPr>
        <w:rFonts w:hint="default"/>
        <w:lang w:val="en-US" w:eastAsia="en-US" w:bidi="ar-SA"/>
      </w:rPr>
    </w:lvl>
    <w:lvl w:ilvl="4" w:tplc="9934E39C">
      <w:numFmt w:val="bullet"/>
      <w:lvlText w:val="•"/>
      <w:lvlJc w:val="left"/>
      <w:pPr>
        <w:ind w:left="4506" w:hanging="360"/>
      </w:pPr>
      <w:rPr>
        <w:rFonts w:hint="default"/>
        <w:lang w:val="en-US" w:eastAsia="en-US" w:bidi="ar-SA"/>
      </w:rPr>
    </w:lvl>
    <w:lvl w:ilvl="5" w:tplc="7AD25854">
      <w:numFmt w:val="bullet"/>
      <w:lvlText w:val="•"/>
      <w:lvlJc w:val="left"/>
      <w:pPr>
        <w:ind w:left="5453" w:hanging="360"/>
      </w:pPr>
      <w:rPr>
        <w:rFonts w:hint="default"/>
        <w:lang w:val="en-US" w:eastAsia="en-US" w:bidi="ar-SA"/>
      </w:rPr>
    </w:lvl>
    <w:lvl w:ilvl="6" w:tplc="F01CFE62">
      <w:numFmt w:val="bullet"/>
      <w:lvlText w:val="•"/>
      <w:lvlJc w:val="left"/>
      <w:pPr>
        <w:ind w:left="6400" w:hanging="360"/>
      </w:pPr>
      <w:rPr>
        <w:rFonts w:hint="default"/>
        <w:lang w:val="en-US" w:eastAsia="en-US" w:bidi="ar-SA"/>
      </w:rPr>
    </w:lvl>
    <w:lvl w:ilvl="7" w:tplc="B7B2A708">
      <w:numFmt w:val="bullet"/>
      <w:lvlText w:val="•"/>
      <w:lvlJc w:val="left"/>
      <w:pPr>
        <w:ind w:left="7346" w:hanging="360"/>
      </w:pPr>
      <w:rPr>
        <w:rFonts w:hint="default"/>
        <w:lang w:val="en-US" w:eastAsia="en-US" w:bidi="ar-SA"/>
      </w:rPr>
    </w:lvl>
    <w:lvl w:ilvl="8" w:tplc="8F202B22">
      <w:numFmt w:val="bullet"/>
      <w:lvlText w:val="•"/>
      <w:lvlJc w:val="left"/>
      <w:pPr>
        <w:ind w:left="8293" w:hanging="360"/>
      </w:pPr>
      <w:rPr>
        <w:rFonts w:hint="default"/>
        <w:lang w:val="en-US" w:eastAsia="en-US" w:bidi="ar-SA"/>
      </w:rPr>
    </w:lvl>
  </w:abstractNum>
  <w:abstractNum w:abstractNumId="3" w15:restartNumberingAfterBreak="0">
    <w:nsid w:val="2D345628"/>
    <w:multiLevelType w:val="hybridMultilevel"/>
    <w:tmpl w:val="E9225A86"/>
    <w:lvl w:ilvl="0" w:tplc="55B0BE80">
      <w:numFmt w:val="bullet"/>
      <w:lvlText w:val=""/>
      <w:lvlJc w:val="left"/>
      <w:pPr>
        <w:ind w:left="727" w:hanging="360"/>
      </w:pPr>
      <w:rPr>
        <w:rFonts w:ascii="Symbol" w:eastAsia="Symbol" w:hAnsi="Symbol" w:cs="Symbol" w:hint="default"/>
        <w:w w:val="100"/>
        <w:lang w:val="en-US" w:eastAsia="en-US" w:bidi="ar-SA"/>
      </w:rPr>
    </w:lvl>
    <w:lvl w:ilvl="1" w:tplc="EB5E0464">
      <w:numFmt w:val="bullet"/>
      <w:lvlText w:val="o"/>
      <w:lvlJc w:val="left"/>
      <w:pPr>
        <w:ind w:left="1447" w:hanging="360"/>
      </w:pPr>
      <w:rPr>
        <w:rFonts w:ascii="Courier New" w:eastAsia="Courier New" w:hAnsi="Courier New" w:cs="Courier New" w:hint="default"/>
        <w:b w:val="0"/>
        <w:bCs w:val="0"/>
        <w:i w:val="0"/>
        <w:iCs w:val="0"/>
        <w:w w:val="100"/>
        <w:sz w:val="24"/>
        <w:szCs w:val="24"/>
        <w:lang w:val="en-US" w:eastAsia="en-US" w:bidi="ar-SA"/>
      </w:rPr>
    </w:lvl>
    <w:lvl w:ilvl="2" w:tplc="F35A5216">
      <w:numFmt w:val="bullet"/>
      <w:lvlText w:val="•"/>
      <w:lvlJc w:val="left"/>
      <w:pPr>
        <w:ind w:left="2411" w:hanging="360"/>
      </w:pPr>
      <w:rPr>
        <w:rFonts w:hint="default"/>
        <w:lang w:val="en-US" w:eastAsia="en-US" w:bidi="ar-SA"/>
      </w:rPr>
    </w:lvl>
    <w:lvl w:ilvl="3" w:tplc="70ACFBC0">
      <w:numFmt w:val="bullet"/>
      <w:lvlText w:val="•"/>
      <w:lvlJc w:val="left"/>
      <w:pPr>
        <w:ind w:left="3383" w:hanging="360"/>
      </w:pPr>
      <w:rPr>
        <w:rFonts w:hint="default"/>
        <w:lang w:val="en-US" w:eastAsia="en-US" w:bidi="ar-SA"/>
      </w:rPr>
    </w:lvl>
    <w:lvl w:ilvl="4" w:tplc="C21EA7C8">
      <w:numFmt w:val="bullet"/>
      <w:lvlText w:val="•"/>
      <w:lvlJc w:val="left"/>
      <w:pPr>
        <w:ind w:left="4355" w:hanging="360"/>
      </w:pPr>
      <w:rPr>
        <w:rFonts w:hint="default"/>
        <w:lang w:val="en-US" w:eastAsia="en-US" w:bidi="ar-SA"/>
      </w:rPr>
    </w:lvl>
    <w:lvl w:ilvl="5" w:tplc="33E0AA60">
      <w:numFmt w:val="bullet"/>
      <w:lvlText w:val="•"/>
      <w:lvlJc w:val="left"/>
      <w:pPr>
        <w:ind w:left="5327" w:hanging="360"/>
      </w:pPr>
      <w:rPr>
        <w:rFonts w:hint="default"/>
        <w:lang w:val="en-US" w:eastAsia="en-US" w:bidi="ar-SA"/>
      </w:rPr>
    </w:lvl>
    <w:lvl w:ilvl="6" w:tplc="BFD047F6">
      <w:numFmt w:val="bullet"/>
      <w:lvlText w:val="•"/>
      <w:lvlJc w:val="left"/>
      <w:pPr>
        <w:ind w:left="6299" w:hanging="360"/>
      </w:pPr>
      <w:rPr>
        <w:rFonts w:hint="default"/>
        <w:lang w:val="en-US" w:eastAsia="en-US" w:bidi="ar-SA"/>
      </w:rPr>
    </w:lvl>
    <w:lvl w:ilvl="7" w:tplc="33D4B152">
      <w:numFmt w:val="bullet"/>
      <w:lvlText w:val="•"/>
      <w:lvlJc w:val="left"/>
      <w:pPr>
        <w:ind w:left="7271" w:hanging="360"/>
      </w:pPr>
      <w:rPr>
        <w:rFonts w:hint="default"/>
        <w:lang w:val="en-US" w:eastAsia="en-US" w:bidi="ar-SA"/>
      </w:rPr>
    </w:lvl>
    <w:lvl w:ilvl="8" w:tplc="15DCE2C8">
      <w:numFmt w:val="bullet"/>
      <w:lvlText w:val="•"/>
      <w:lvlJc w:val="left"/>
      <w:pPr>
        <w:ind w:left="8243" w:hanging="360"/>
      </w:pPr>
      <w:rPr>
        <w:rFonts w:hint="default"/>
        <w:lang w:val="en-US" w:eastAsia="en-US" w:bidi="ar-SA"/>
      </w:rPr>
    </w:lvl>
  </w:abstractNum>
  <w:abstractNum w:abstractNumId="4" w15:restartNumberingAfterBreak="0">
    <w:nsid w:val="48510A52"/>
    <w:multiLevelType w:val="hybridMultilevel"/>
    <w:tmpl w:val="2A14B9CC"/>
    <w:lvl w:ilvl="0" w:tplc="4060F2F6">
      <w:numFmt w:val="bullet"/>
      <w:lvlText w:val=""/>
      <w:lvlJc w:val="left"/>
      <w:pPr>
        <w:ind w:left="727" w:hanging="360"/>
      </w:pPr>
      <w:rPr>
        <w:rFonts w:ascii="Symbol" w:eastAsia="Symbol" w:hAnsi="Symbol" w:cs="Symbol" w:hint="default"/>
        <w:b w:val="0"/>
        <w:bCs w:val="0"/>
        <w:i w:val="0"/>
        <w:iCs w:val="0"/>
        <w:color w:val="212121"/>
        <w:w w:val="99"/>
        <w:sz w:val="20"/>
        <w:szCs w:val="20"/>
        <w:lang w:val="en-US" w:eastAsia="en-US" w:bidi="ar-SA"/>
      </w:rPr>
    </w:lvl>
    <w:lvl w:ilvl="1" w:tplc="556C9AA2">
      <w:numFmt w:val="bullet"/>
      <w:lvlText w:val="o"/>
      <w:lvlJc w:val="left"/>
      <w:pPr>
        <w:ind w:left="1447" w:hanging="360"/>
      </w:pPr>
      <w:rPr>
        <w:rFonts w:ascii="Courier New" w:eastAsia="Courier New" w:hAnsi="Courier New" w:cs="Courier New" w:hint="default"/>
        <w:b w:val="0"/>
        <w:bCs w:val="0"/>
        <w:i w:val="0"/>
        <w:iCs w:val="0"/>
        <w:color w:val="212121"/>
        <w:w w:val="100"/>
        <w:sz w:val="24"/>
        <w:szCs w:val="24"/>
        <w:lang w:val="en-US" w:eastAsia="en-US" w:bidi="ar-SA"/>
      </w:rPr>
    </w:lvl>
    <w:lvl w:ilvl="2" w:tplc="A58806C0">
      <w:numFmt w:val="bullet"/>
      <w:lvlText w:val="•"/>
      <w:lvlJc w:val="left"/>
      <w:pPr>
        <w:ind w:left="2411" w:hanging="360"/>
      </w:pPr>
      <w:rPr>
        <w:rFonts w:hint="default"/>
        <w:lang w:val="en-US" w:eastAsia="en-US" w:bidi="ar-SA"/>
      </w:rPr>
    </w:lvl>
    <w:lvl w:ilvl="3" w:tplc="444A59F4">
      <w:numFmt w:val="bullet"/>
      <w:lvlText w:val="•"/>
      <w:lvlJc w:val="left"/>
      <w:pPr>
        <w:ind w:left="3383" w:hanging="360"/>
      </w:pPr>
      <w:rPr>
        <w:rFonts w:hint="default"/>
        <w:lang w:val="en-US" w:eastAsia="en-US" w:bidi="ar-SA"/>
      </w:rPr>
    </w:lvl>
    <w:lvl w:ilvl="4" w:tplc="66065506">
      <w:numFmt w:val="bullet"/>
      <w:lvlText w:val="•"/>
      <w:lvlJc w:val="left"/>
      <w:pPr>
        <w:ind w:left="4355" w:hanging="360"/>
      </w:pPr>
      <w:rPr>
        <w:rFonts w:hint="default"/>
        <w:lang w:val="en-US" w:eastAsia="en-US" w:bidi="ar-SA"/>
      </w:rPr>
    </w:lvl>
    <w:lvl w:ilvl="5" w:tplc="37CE2CC6">
      <w:numFmt w:val="bullet"/>
      <w:lvlText w:val="•"/>
      <w:lvlJc w:val="left"/>
      <w:pPr>
        <w:ind w:left="5327" w:hanging="360"/>
      </w:pPr>
      <w:rPr>
        <w:rFonts w:hint="default"/>
        <w:lang w:val="en-US" w:eastAsia="en-US" w:bidi="ar-SA"/>
      </w:rPr>
    </w:lvl>
    <w:lvl w:ilvl="6" w:tplc="36E2E914">
      <w:numFmt w:val="bullet"/>
      <w:lvlText w:val="•"/>
      <w:lvlJc w:val="left"/>
      <w:pPr>
        <w:ind w:left="6299" w:hanging="360"/>
      </w:pPr>
      <w:rPr>
        <w:rFonts w:hint="default"/>
        <w:lang w:val="en-US" w:eastAsia="en-US" w:bidi="ar-SA"/>
      </w:rPr>
    </w:lvl>
    <w:lvl w:ilvl="7" w:tplc="27BE2564">
      <w:numFmt w:val="bullet"/>
      <w:lvlText w:val="•"/>
      <w:lvlJc w:val="left"/>
      <w:pPr>
        <w:ind w:left="7271" w:hanging="360"/>
      </w:pPr>
      <w:rPr>
        <w:rFonts w:hint="default"/>
        <w:lang w:val="en-US" w:eastAsia="en-US" w:bidi="ar-SA"/>
      </w:rPr>
    </w:lvl>
    <w:lvl w:ilvl="8" w:tplc="DFDA3224">
      <w:numFmt w:val="bullet"/>
      <w:lvlText w:val="•"/>
      <w:lvlJc w:val="left"/>
      <w:pPr>
        <w:ind w:left="8243" w:hanging="360"/>
      </w:pPr>
      <w:rPr>
        <w:rFonts w:hint="default"/>
        <w:lang w:val="en-US" w:eastAsia="en-US" w:bidi="ar-SA"/>
      </w:rPr>
    </w:lvl>
  </w:abstractNum>
  <w:abstractNum w:abstractNumId="5" w15:restartNumberingAfterBreak="0">
    <w:nsid w:val="57214BBA"/>
    <w:multiLevelType w:val="hybridMultilevel"/>
    <w:tmpl w:val="D804B328"/>
    <w:lvl w:ilvl="0" w:tplc="84CAD5D0">
      <w:numFmt w:val="bullet"/>
      <w:lvlText w:val=""/>
      <w:lvlJc w:val="left"/>
      <w:pPr>
        <w:ind w:left="727" w:hanging="360"/>
      </w:pPr>
      <w:rPr>
        <w:rFonts w:ascii="Symbol" w:eastAsia="Symbol" w:hAnsi="Symbol" w:cs="Symbol" w:hint="default"/>
        <w:b w:val="0"/>
        <w:bCs w:val="0"/>
        <w:i w:val="0"/>
        <w:iCs w:val="0"/>
        <w:w w:val="99"/>
        <w:sz w:val="20"/>
        <w:szCs w:val="20"/>
        <w:lang w:val="en-US" w:eastAsia="en-US" w:bidi="ar-SA"/>
      </w:rPr>
    </w:lvl>
    <w:lvl w:ilvl="1" w:tplc="165878B0">
      <w:numFmt w:val="bullet"/>
      <w:lvlText w:val="•"/>
      <w:lvlJc w:val="left"/>
      <w:pPr>
        <w:ind w:left="1666" w:hanging="360"/>
      </w:pPr>
      <w:rPr>
        <w:rFonts w:hint="default"/>
        <w:lang w:val="en-US" w:eastAsia="en-US" w:bidi="ar-SA"/>
      </w:rPr>
    </w:lvl>
    <w:lvl w:ilvl="2" w:tplc="689C9026">
      <w:numFmt w:val="bullet"/>
      <w:lvlText w:val="•"/>
      <w:lvlJc w:val="left"/>
      <w:pPr>
        <w:ind w:left="2613" w:hanging="360"/>
      </w:pPr>
      <w:rPr>
        <w:rFonts w:hint="default"/>
        <w:lang w:val="en-US" w:eastAsia="en-US" w:bidi="ar-SA"/>
      </w:rPr>
    </w:lvl>
    <w:lvl w:ilvl="3" w:tplc="652E2FD8">
      <w:numFmt w:val="bullet"/>
      <w:lvlText w:val="•"/>
      <w:lvlJc w:val="left"/>
      <w:pPr>
        <w:ind w:left="3560" w:hanging="360"/>
      </w:pPr>
      <w:rPr>
        <w:rFonts w:hint="default"/>
        <w:lang w:val="en-US" w:eastAsia="en-US" w:bidi="ar-SA"/>
      </w:rPr>
    </w:lvl>
    <w:lvl w:ilvl="4" w:tplc="E85EF4FE">
      <w:numFmt w:val="bullet"/>
      <w:lvlText w:val="•"/>
      <w:lvlJc w:val="left"/>
      <w:pPr>
        <w:ind w:left="4506" w:hanging="360"/>
      </w:pPr>
      <w:rPr>
        <w:rFonts w:hint="default"/>
        <w:lang w:val="en-US" w:eastAsia="en-US" w:bidi="ar-SA"/>
      </w:rPr>
    </w:lvl>
    <w:lvl w:ilvl="5" w:tplc="5644D96E">
      <w:numFmt w:val="bullet"/>
      <w:lvlText w:val="•"/>
      <w:lvlJc w:val="left"/>
      <w:pPr>
        <w:ind w:left="5453" w:hanging="360"/>
      </w:pPr>
      <w:rPr>
        <w:rFonts w:hint="default"/>
        <w:lang w:val="en-US" w:eastAsia="en-US" w:bidi="ar-SA"/>
      </w:rPr>
    </w:lvl>
    <w:lvl w:ilvl="6" w:tplc="F510033E">
      <w:numFmt w:val="bullet"/>
      <w:lvlText w:val="•"/>
      <w:lvlJc w:val="left"/>
      <w:pPr>
        <w:ind w:left="6400" w:hanging="360"/>
      </w:pPr>
      <w:rPr>
        <w:rFonts w:hint="default"/>
        <w:lang w:val="en-US" w:eastAsia="en-US" w:bidi="ar-SA"/>
      </w:rPr>
    </w:lvl>
    <w:lvl w:ilvl="7" w:tplc="B8087E2E">
      <w:numFmt w:val="bullet"/>
      <w:lvlText w:val="•"/>
      <w:lvlJc w:val="left"/>
      <w:pPr>
        <w:ind w:left="7346" w:hanging="360"/>
      </w:pPr>
      <w:rPr>
        <w:rFonts w:hint="default"/>
        <w:lang w:val="en-US" w:eastAsia="en-US" w:bidi="ar-SA"/>
      </w:rPr>
    </w:lvl>
    <w:lvl w:ilvl="8" w:tplc="452ADDAC">
      <w:numFmt w:val="bullet"/>
      <w:lvlText w:val="•"/>
      <w:lvlJc w:val="left"/>
      <w:pPr>
        <w:ind w:left="8293" w:hanging="360"/>
      </w:pPr>
      <w:rPr>
        <w:rFonts w:hint="default"/>
        <w:lang w:val="en-US" w:eastAsia="en-US" w:bidi="ar-SA"/>
      </w:rPr>
    </w:lvl>
  </w:abstractNum>
  <w:abstractNum w:abstractNumId="6" w15:restartNumberingAfterBreak="0">
    <w:nsid w:val="5C8773F4"/>
    <w:multiLevelType w:val="hybridMultilevel"/>
    <w:tmpl w:val="3E268B94"/>
    <w:lvl w:ilvl="0" w:tplc="17902CE0">
      <w:numFmt w:val="bullet"/>
      <w:lvlText w:val=""/>
      <w:lvlJc w:val="left"/>
      <w:pPr>
        <w:ind w:left="727" w:hanging="360"/>
      </w:pPr>
      <w:rPr>
        <w:rFonts w:ascii="Symbol" w:eastAsia="Symbol" w:hAnsi="Symbol" w:cs="Symbol" w:hint="default"/>
        <w:b w:val="0"/>
        <w:bCs w:val="0"/>
        <w:i w:val="0"/>
        <w:iCs w:val="0"/>
        <w:w w:val="99"/>
        <w:sz w:val="20"/>
        <w:szCs w:val="20"/>
        <w:lang w:val="en-US" w:eastAsia="en-US" w:bidi="ar-SA"/>
      </w:rPr>
    </w:lvl>
    <w:lvl w:ilvl="1" w:tplc="D53C128A">
      <w:numFmt w:val="bullet"/>
      <w:lvlText w:val="•"/>
      <w:lvlJc w:val="left"/>
      <w:pPr>
        <w:ind w:left="1666" w:hanging="360"/>
      </w:pPr>
      <w:rPr>
        <w:rFonts w:hint="default"/>
        <w:lang w:val="en-US" w:eastAsia="en-US" w:bidi="ar-SA"/>
      </w:rPr>
    </w:lvl>
    <w:lvl w:ilvl="2" w:tplc="B8F63646">
      <w:numFmt w:val="bullet"/>
      <w:lvlText w:val="•"/>
      <w:lvlJc w:val="left"/>
      <w:pPr>
        <w:ind w:left="2613" w:hanging="360"/>
      </w:pPr>
      <w:rPr>
        <w:rFonts w:hint="default"/>
        <w:lang w:val="en-US" w:eastAsia="en-US" w:bidi="ar-SA"/>
      </w:rPr>
    </w:lvl>
    <w:lvl w:ilvl="3" w:tplc="9754EBB2">
      <w:numFmt w:val="bullet"/>
      <w:lvlText w:val="•"/>
      <w:lvlJc w:val="left"/>
      <w:pPr>
        <w:ind w:left="3560" w:hanging="360"/>
      </w:pPr>
      <w:rPr>
        <w:rFonts w:hint="default"/>
        <w:lang w:val="en-US" w:eastAsia="en-US" w:bidi="ar-SA"/>
      </w:rPr>
    </w:lvl>
    <w:lvl w:ilvl="4" w:tplc="D49CE66E">
      <w:numFmt w:val="bullet"/>
      <w:lvlText w:val="•"/>
      <w:lvlJc w:val="left"/>
      <w:pPr>
        <w:ind w:left="4506" w:hanging="360"/>
      </w:pPr>
      <w:rPr>
        <w:rFonts w:hint="default"/>
        <w:lang w:val="en-US" w:eastAsia="en-US" w:bidi="ar-SA"/>
      </w:rPr>
    </w:lvl>
    <w:lvl w:ilvl="5" w:tplc="C4A81138">
      <w:numFmt w:val="bullet"/>
      <w:lvlText w:val="•"/>
      <w:lvlJc w:val="left"/>
      <w:pPr>
        <w:ind w:left="5453" w:hanging="360"/>
      </w:pPr>
      <w:rPr>
        <w:rFonts w:hint="default"/>
        <w:lang w:val="en-US" w:eastAsia="en-US" w:bidi="ar-SA"/>
      </w:rPr>
    </w:lvl>
    <w:lvl w:ilvl="6" w:tplc="E61699C6">
      <w:numFmt w:val="bullet"/>
      <w:lvlText w:val="•"/>
      <w:lvlJc w:val="left"/>
      <w:pPr>
        <w:ind w:left="6400" w:hanging="360"/>
      </w:pPr>
      <w:rPr>
        <w:rFonts w:hint="default"/>
        <w:lang w:val="en-US" w:eastAsia="en-US" w:bidi="ar-SA"/>
      </w:rPr>
    </w:lvl>
    <w:lvl w:ilvl="7" w:tplc="B3680F72">
      <w:numFmt w:val="bullet"/>
      <w:lvlText w:val="•"/>
      <w:lvlJc w:val="left"/>
      <w:pPr>
        <w:ind w:left="7346" w:hanging="360"/>
      </w:pPr>
      <w:rPr>
        <w:rFonts w:hint="default"/>
        <w:lang w:val="en-US" w:eastAsia="en-US" w:bidi="ar-SA"/>
      </w:rPr>
    </w:lvl>
    <w:lvl w:ilvl="8" w:tplc="0BE49FB8">
      <w:numFmt w:val="bullet"/>
      <w:lvlText w:val="•"/>
      <w:lvlJc w:val="left"/>
      <w:pPr>
        <w:ind w:left="8293" w:hanging="360"/>
      </w:pPr>
      <w:rPr>
        <w:rFonts w:hint="default"/>
        <w:lang w:val="en-US" w:eastAsia="en-US" w:bidi="ar-SA"/>
      </w:rPr>
    </w:lvl>
  </w:abstractNum>
  <w:abstractNum w:abstractNumId="7" w15:restartNumberingAfterBreak="0">
    <w:nsid w:val="67544C22"/>
    <w:multiLevelType w:val="hybridMultilevel"/>
    <w:tmpl w:val="EB665696"/>
    <w:lvl w:ilvl="0" w:tplc="149E4750">
      <w:numFmt w:val="bullet"/>
      <w:lvlText w:val=""/>
      <w:lvlJc w:val="left"/>
      <w:pPr>
        <w:ind w:left="727" w:hanging="360"/>
      </w:pPr>
      <w:rPr>
        <w:rFonts w:ascii="Symbol" w:eastAsia="Symbol" w:hAnsi="Symbol" w:cs="Symbol" w:hint="default"/>
        <w:b w:val="0"/>
        <w:bCs w:val="0"/>
        <w:i w:val="0"/>
        <w:iCs w:val="0"/>
        <w:w w:val="99"/>
        <w:sz w:val="20"/>
        <w:szCs w:val="20"/>
        <w:lang w:val="en-US" w:eastAsia="en-US" w:bidi="ar-SA"/>
      </w:rPr>
    </w:lvl>
    <w:lvl w:ilvl="1" w:tplc="22D6AE1C">
      <w:numFmt w:val="bullet"/>
      <w:lvlText w:val="•"/>
      <w:lvlJc w:val="left"/>
      <w:pPr>
        <w:ind w:left="1666" w:hanging="360"/>
      </w:pPr>
      <w:rPr>
        <w:rFonts w:hint="default"/>
        <w:lang w:val="en-US" w:eastAsia="en-US" w:bidi="ar-SA"/>
      </w:rPr>
    </w:lvl>
    <w:lvl w:ilvl="2" w:tplc="FF4CD590">
      <w:numFmt w:val="bullet"/>
      <w:lvlText w:val="•"/>
      <w:lvlJc w:val="left"/>
      <w:pPr>
        <w:ind w:left="2613" w:hanging="360"/>
      </w:pPr>
      <w:rPr>
        <w:rFonts w:hint="default"/>
        <w:lang w:val="en-US" w:eastAsia="en-US" w:bidi="ar-SA"/>
      </w:rPr>
    </w:lvl>
    <w:lvl w:ilvl="3" w:tplc="A170C75A">
      <w:numFmt w:val="bullet"/>
      <w:lvlText w:val="•"/>
      <w:lvlJc w:val="left"/>
      <w:pPr>
        <w:ind w:left="3560" w:hanging="360"/>
      </w:pPr>
      <w:rPr>
        <w:rFonts w:hint="default"/>
        <w:lang w:val="en-US" w:eastAsia="en-US" w:bidi="ar-SA"/>
      </w:rPr>
    </w:lvl>
    <w:lvl w:ilvl="4" w:tplc="61AED608">
      <w:numFmt w:val="bullet"/>
      <w:lvlText w:val="•"/>
      <w:lvlJc w:val="left"/>
      <w:pPr>
        <w:ind w:left="4506" w:hanging="360"/>
      </w:pPr>
      <w:rPr>
        <w:rFonts w:hint="default"/>
        <w:lang w:val="en-US" w:eastAsia="en-US" w:bidi="ar-SA"/>
      </w:rPr>
    </w:lvl>
    <w:lvl w:ilvl="5" w:tplc="7AF6ABE4">
      <w:numFmt w:val="bullet"/>
      <w:lvlText w:val="•"/>
      <w:lvlJc w:val="left"/>
      <w:pPr>
        <w:ind w:left="5453" w:hanging="360"/>
      </w:pPr>
      <w:rPr>
        <w:rFonts w:hint="default"/>
        <w:lang w:val="en-US" w:eastAsia="en-US" w:bidi="ar-SA"/>
      </w:rPr>
    </w:lvl>
    <w:lvl w:ilvl="6" w:tplc="E81ABB96">
      <w:numFmt w:val="bullet"/>
      <w:lvlText w:val="•"/>
      <w:lvlJc w:val="left"/>
      <w:pPr>
        <w:ind w:left="6400" w:hanging="360"/>
      </w:pPr>
      <w:rPr>
        <w:rFonts w:hint="default"/>
        <w:lang w:val="en-US" w:eastAsia="en-US" w:bidi="ar-SA"/>
      </w:rPr>
    </w:lvl>
    <w:lvl w:ilvl="7" w:tplc="DFB4B358">
      <w:numFmt w:val="bullet"/>
      <w:lvlText w:val="•"/>
      <w:lvlJc w:val="left"/>
      <w:pPr>
        <w:ind w:left="7346" w:hanging="360"/>
      </w:pPr>
      <w:rPr>
        <w:rFonts w:hint="default"/>
        <w:lang w:val="en-US" w:eastAsia="en-US" w:bidi="ar-SA"/>
      </w:rPr>
    </w:lvl>
    <w:lvl w:ilvl="8" w:tplc="DC0C46BA">
      <w:numFmt w:val="bullet"/>
      <w:lvlText w:val="•"/>
      <w:lvlJc w:val="left"/>
      <w:pPr>
        <w:ind w:left="8293" w:hanging="360"/>
      </w:pPr>
      <w:rPr>
        <w:rFonts w:hint="default"/>
        <w:lang w:val="en-US" w:eastAsia="en-US" w:bidi="ar-SA"/>
      </w:rPr>
    </w:lvl>
  </w:abstractNum>
  <w:abstractNum w:abstractNumId="8" w15:restartNumberingAfterBreak="0">
    <w:nsid w:val="73973DD6"/>
    <w:multiLevelType w:val="hybridMultilevel"/>
    <w:tmpl w:val="DF22B81C"/>
    <w:lvl w:ilvl="0" w:tplc="881C0D24">
      <w:numFmt w:val="bullet"/>
      <w:lvlText w:val=""/>
      <w:lvlJc w:val="left"/>
      <w:pPr>
        <w:ind w:left="727" w:hanging="360"/>
      </w:pPr>
      <w:rPr>
        <w:rFonts w:ascii="Symbol" w:eastAsia="Symbol" w:hAnsi="Symbol" w:cs="Symbol" w:hint="default"/>
        <w:b w:val="0"/>
        <w:bCs w:val="0"/>
        <w:i w:val="0"/>
        <w:iCs w:val="0"/>
        <w:color w:val="212121"/>
        <w:w w:val="100"/>
        <w:sz w:val="24"/>
        <w:szCs w:val="24"/>
        <w:lang w:val="en-US" w:eastAsia="en-US" w:bidi="ar-SA"/>
      </w:rPr>
    </w:lvl>
    <w:lvl w:ilvl="1" w:tplc="64CC733E">
      <w:numFmt w:val="bullet"/>
      <w:lvlText w:val="o"/>
      <w:lvlJc w:val="left"/>
      <w:pPr>
        <w:ind w:left="1447" w:hanging="360"/>
      </w:pPr>
      <w:rPr>
        <w:rFonts w:ascii="Courier New" w:eastAsia="Courier New" w:hAnsi="Courier New" w:cs="Courier New" w:hint="default"/>
        <w:b w:val="0"/>
        <w:bCs w:val="0"/>
        <w:i w:val="0"/>
        <w:iCs w:val="0"/>
        <w:color w:val="212121"/>
        <w:w w:val="100"/>
        <w:sz w:val="24"/>
        <w:szCs w:val="24"/>
        <w:lang w:val="en-US" w:eastAsia="en-US" w:bidi="ar-SA"/>
      </w:rPr>
    </w:lvl>
    <w:lvl w:ilvl="2" w:tplc="7E527942">
      <w:numFmt w:val="bullet"/>
      <w:lvlText w:val="•"/>
      <w:lvlJc w:val="left"/>
      <w:pPr>
        <w:ind w:left="2411" w:hanging="360"/>
      </w:pPr>
      <w:rPr>
        <w:rFonts w:hint="default"/>
        <w:lang w:val="en-US" w:eastAsia="en-US" w:bidi="ar-SA"/>
      </w:rPr>
    </w:lvl>
    <w:lvl w:ilvl="3" w:tplc="49B28E1E">
      <w:numFmt w:val="bullet"/>
      <w:lvlText w:val="•"/>
      <w:lvlJc w:val="left"/>
      <w:pPr>
        <w:ind w:left="3383" w:hanging="360"/>
      </w:pPr>
      <w:rPr>
        <w:rFonts w:hint="default"/>
        <w:lang w:val="en-US" w:eastAsia="en-US" w:bidi="ar-SA"/>
      </w:rPr>
    </w:lvl>
    <w:lvl w:ilvl="4" w:tplc="B31EF45A">
      <w:numFmt w:val="bullet"/>
      <w:lvlText w:val="•"/>
      <w:lvlJc w:val="left"/>
      <w:pPr>
        <w:ind w:left="4355" w:hanging="360"/>
      </w:pPr>
      <w:rPr>
        <w:rFonts w:hint="default"/>
        <w:lang w:val="en-US" w:eastAsia="en-US" w:bidi="ar-SA"/>
      </w:rPr>
    </w:lvl>
    <w:lvl w:ilvl="5" w:tplc="CA4A24C8">
      <w:numFmt w:val="bullet"/>
      <w:lvlText w:val="•"/>
      <w:lvlJc w:val="left"/>
      <w:pPr>
        <w:ind w:left="5327" w:hanging="360"/>
      </w:pPr>
      <w:rPr>
        <w:rFonts w:hint="default"/>
        <w:lang w:val="en-US" w:eastAsia="en-US" w:bidi="ar-SA"/>
      </w:rPr>
    </w:lvl>
    <w:lvl w:ilvl="6" w:tplc="8200DA2C">
      <w:numFmt w:val="bullet"/>
      <w:lvlText w:val="•"/>
      <w:lvlJc w:val="left"/>
      <w:pPr>
        <w:ind w:left="6299" w:hanging="360"/>
      </w:pPr>
      <w:rPr>
        <w:rFonts w:hint="default"/>
        <w:lang w:val="en-US" w:eastAsia="en-US" w:bidi="ar-SA"/>
      </w:rPr>
    </w:lvl>
    <w:lvl w:ilvl="7" w:tplc="802A6C3C">
      <w:numFmt w:val="bullet"/>
      <w:lvlText w:val="•"/>
      <w:lvlJc w:val="left"/>
      <w:pPr>
        <w:ind w:left="7271" w:hanging="360"/>
      </w:pPr>
      <w:rPr>
        <w:rFonts w:hint="default"/>
        <w:lang w:val="en-US" w:eastAsia="en-US" w:bidi="ar-SA"/>
      </w:rPr>
    </w:lvl>
    <w:lvl w:ilvl="8" w:tplc="D8C23E3C">
      <w:numFmt w:val="bullet"/>
      <w:lvlText w:val="•"/>
      <w:lvlJc w:val="left"/>
      <w:pPr>
        <w:ind w:left="8243" w:hanging="360"/>
      </w:pPr>
      <w:rPr>
        <w:rFonts w:hint="default"/>
        <w:lang w:val="en-US" w:eastAsia="en-US" w:bidi="ar-SA"/>
      </w:rPr>
    </w:lvl>
  </w:abstractNum>
  <w:abstractNum w:abstractNumId="9" w15:restartNumberingAfterBreak="0">
    <w:nsid w:val="7F6237CC"/>
    <w:multiLevelType w:val="hybridMultilevel"/>
    <w:tmpl w:val="AA82DA44"/>
    <w:lvl w:ilvl="0" w:tplc="04C41096">
      <w:numFmt w:val="bullet"/>
      <w:lvlText w:val=""/>
      <w:lvlJc w:val="left"/>
      <w:pPr>
        <w:ind w:left="727" w:hanging="370"/>
      </w:pPr>
      <w:rPr>
        <w:rFonts w:ascii="Symbol" w:eastAsia="Symbol" w:hAnsi="Symbol" w:cs="Symbol" w:hint="default"/>
        <w:b w:val="0"/>
        <w:bCs w:val="0"/>
        <w:i w:val="0"/>
        <w:iCs w:val="0"/>
        <w:w w:val="99"/>
        <w:sz w:val="20"/>
        <w:szCs w:val="20"/>
        <w:lang w:val="en-US" w:eastAsia="en-US" w:bidi="ar-SA"/>
      </w:rPr>
    </w:lvl>
    <w:lvl w:ilvl="1" w:tplc="B3FEA024">
      <w:numFmt w:val="bullet"/>
      <w:lvlText w:val="•"/>
      <w:lvlJc w:val="left"/>
      <w:pPr>
        <w:ind w:left="1666" w:hanging="370"/>
      </w:pPr>
      <w:rPr>
        <w:rFonts w:hint="default"/>
        <w:lang w:val="en-US" w:eastAsia="en-US" w:bidi="ar-SA"/>
      </w:rPr>
    </w:lvl>
    <w:lvl w:ilvl="2" w:tplc="2604B314">
      <w:numFmt w:val="bullet"/>
      <w:lvlText w:val="•"/>
      <w:lvlJc w:val="left"/>
      <w:pPr>
        <w:ind w:left="2613" w:hanging="370"/>
      </w:pPr>
      <w:rPr>
        <w:rFonts w:hint="default"/>
        <w:lang w:val="en-US" w:eastAsia="en-US" w:bidi="ar-SA"/>
      </w:rPr>
    </w:lvl>
    <w:lvl w:ilvl="3" w:tplc="A734F632">
      <w:numFmt w:val="bullet"/>
      <w:lvlText w:val="•"/>
      <w:lvlJc w:val="left"/>
      <w:pPr>
        <w:ind w:left="3560" w:hanging="370"/>
      </w:pPr>
      <w:rPr>
        <w:rFonts w:hint="default"/>
        <w:lang w:val="en-US" w:eastAsia="en-US" w:bidi="ar-SA"/>
      </w:rPr>
    </w:lvl>
    <w:lvl w:ilvl="4" w:tplc="A8706ED2">
      <w:numFmt w:val="bullet"/>
      <w:lvlText w:val="•"/>
      <w:lvlJc w:val="left"/>
      <w:pPr>
        <w:ind w:left="4506" w:hanging="370"/>
      </w:pPr>
      <w:rPr>
        <w:rFonts w:hint="default"/>
        <w:lang w:val="en-US" w:eastAsia="en-US" w:bidi="ar-SA"/>
      </w:rPr>
    </w:lvl>
    <w:lvl w:ilvl="5" w:tplc="EC901712">
      <w:numFmt w:val="bullet"/>
      <w:lvlText w:val="•"/>
      <w:lvlJc w:val="left"/>
      <w:pPr>
        <w:ind w:left="5453" w:hanging="370"/>
      </w:pPr>
      <w:rPr>
        <w:rFonts w:hint="default"/>
        <w:lang w:val="en-US" w:eastAsia="en-US" w:bidi="ar-SA"/>
      </w:rPr>
    </w:lvl>
    <w:lvl w:ilvl="6" w:tplc="69266C0A">
      <w:numFmt w:val="bullet"/>
      <w:lvlText w:val="•"/>
      <w:lvlJc w:val="left"/>
      <w:pPr>
        <w:ind w:left="6400" w:hanging="370"/>
      </w:pPr>
      <w:rPr>
        <w:rFonts w:hint="default"/>
        <w:lang w:val="en-US" w:eastAsia="en-US" w:bidi="ar-SA"/>
      </w:rPr>
    </w:lvl>
    <w:lvl w:ilvl="7" w:tplc="15BC2874">
      <w:numFmt w:val="bullet"/>
      <w:lvlText w:val="•"/>
      <w:lvlJc w:val="left"/>
      <w:pPr>
        <w:ind w:left="7346" w:hanging="370"/>
      </w:pPr>
      <w:rPr>
        <w:rFonts w:hint="default"/>
        <w:lang w:val="en-US" w:eastAsia="en-US" w:bidi="ar-SA"/>
      </w:rPr>
    </w:lvl>
    <w:lvl w:ilvl="8" w:tplc="518E3614">
      <w:numFmt w:val="bullet"/>
      <w:lvlText w:val="•"/>
      <w:lvlJc w:val="left"/>
      <w:pPr>
        <w:ind w:left="8293" w:hanging="370"/>
      </w:pPr>
      <w:rPr>
        <w:rFonts w:hint="default"/>
        <w:lang w:val="en-US" w:eastAsia="en-US" w:bidi="ar-SA"/>
      </w:rPr>
    </w:lvl>
  </w:abstractNum>
  <w:abstractNum w:abstractNumId="10" w15:restartNumberingAfterBreak="0">
    <w:nsid w:val="7FF41854"/>
    <w:multiLevelType w:val="hybridMultilevel"/>
    <w:tmpl w:val="272081FA"/>
    <w:lvl w:ilvl="0" w:tplc="B1C4448C">
      <w:numFmt w:val="bullet"/>
      <w:lvlText w:val=""/>
      <w:lvlJc w:val="left"/>
      <w:pPr>
        <w:ind w:left="727" w:hanging="360"/>
      </w:pPr>
      <w:rPr>
        <w:rFonts w:ascii="Symbol" w:eastAsia="Symbol" w:hAnsi="Symbol" w:cs="Symbol" w:hint="default"/>
        <w:b w:val="0"/>
        <w:bCs w:val="0"/>
        <w:i w:val="0"/>
        <w:iCs w:val="0"/>
        <w:color w:val="212121"/>
        <w:w w:val="99"/>
        <w:sz w:val="20"/>
        <w:szCs w:val="20"/>
        <w:lang w:val="en-US" w:eastAsia="en-US" w:bidi="ar-SA"/>
      </w:rPr>
    </w:lvl>
    <w:lvl w:ilvl="1" w:tplc="11345C22">
      <w:numFmt w:val="bullet"/>
      <w:lvlText w:val="•"/>
      <w:lvlJc w:val="left"/>
      <w:pPr>
        <w:ind w:left="1666" w:hanging="360"/>
      </w:pPr>
      <w:rPr>
        <w:rFonts w:hint="default"/>
        <w:lang w:val="en-US" w:eastAsia="en-US" w:bidi="ar-SA"/>
      </w:rPr>
    </w:lvl>
    <w:lvl w:ilvl="2" w:tplc="F50205A6">
      <w:numFmt w:val="bullet"/>
      <w:lvlText w:val="•"/>
      <w:lvlJc w:val="left"/>
      <w:pPr>
        <w:ind w:left="2613" w:hanging="360"/>
      </w:pPr>
      <w:rPr>
        <w:rFonts w:hint="default"/>
        <w:lang w:val="en-US" w:eastAsia="en-US" w:bidi="ar-SA"/>
      </w:rPr>
    </w:lvl>
    <w:lvl w:ilvl="3" w:tplc="1604F9AC">
      <w:numFmt w:val="bullet"/>
      <w:lvlText w:val="•"/>
      <w:lvlJc w:val="left"/>
      <w:pPr>
        <w:ind w:left="3560" w:hanging="360"/>
      </w:pPr>
      <w:rPr>
        <w:rFonts w:hint="default"/>
        <w:lang w:val="en-US" w:eastAsia="en-US" w:bidi="ar-SA"/>
      </w:rPr>
    </w:lvl>
    <w:lvl w:ilvl="4" w:tplc="D7CAFCBC">
      <w:numFmt w:val="bullet"/>
      <w:lvlText w:val="•"/>
      <w:lvlJc w:val="left"/>
      <w:pPr>
        <w:ind w:left="4506" w:hanging="360"/>
      </w:pPr>
      <w:rPr>
        <w:rFonts w:hint="default"/>
        <w:lang w:val="en-US" w:eastAsia="en-US" w:bidi="ar-SA"/>
      </w:rPr>
    </w:lvl>
    <w:lvl w:ilvl="5" w:tplc="7CEE529A">
      <w:numFmt w:val="bullet"/>
      <w:lvlText w:val="•"/>
      <w:lvlJc w:val="left"/>
      <w:pPr>
        <w:ind w:left="5453" w:hanging="360"/>
      </w:pPr>
      <w:rPr>
        <w:rFonts w:hint="default"/>
        <w:lang w:val="en-US" w:eastAsia="en-US" w:bidi="ar-SA"/>
      </w:rPr>
    </w:lvl>
    <w:lvl w:ilvl="6" w:tplc="3B1CEB28">
      <w:numFmt w:val="bullet"/>
      <w:lvlText w:val="•"/>
      <w:lvlJc w:val="left"/>
      <w:pPr>
        <w:ind w:left="6400" w:hanging="360"/>
      </w:pPr>
      <w:rPr>
        <w:rFonts w:hint="default"/>
        <w:lang w:val="en-US" w:eastAsia="en-US" w:bidi="ar-SA"/>
      </w:rPr>
    </w:lvl>
    <w:lvl w:ilvl="7" w:tplc="0B9CCFC0">
      <w:numFmt w:val="bullet"/>
      <w:lvlText w:val="•"/>
      <w:lvlJc w:val="left"/>
      <w:pPr>
        <w:ind w:left="7346" w:hanging="360"/>
      </w:pPr>
      <w:rPr>
        <w:rFonts w:hint="default"/>
        <w:lang w:val="en-US" w:eastAsia="en-US" w:bidi="ar-SA"/>
      </w:rPr>
    </w:lvl>
    <w:lvl w:ilvl="8" w:tplc="946EAD06">
      <w:numFmt w:val="bullet"/>
      <w:lvlText w:val="•"/>
      <w:lvlJc w:val="left"/>
      <w:pPr>
        <w:ind w:left="8293" w:hanging="360"/>
      </w:pPr>
      <w:rPr>
        <w:rFonts w:hint="default"/>
        <w:lang w:val="en-US" w:eastAsia="en-US" w:bidi="ar-SA"/>
      </w:rPr>
    </w:lvl>
  </w:abstractNum>
  <w:num w:numId="1">
    <w:abstractNumId w:val="9"/>
  </w:num>
  <w:num w:numId="2">
    <w:abstractNumId w:val="2"/>
  </w:num>
  <w:num w:numId="3">
    <w:abstractNumId w:val="7"/>
  </w:num>
  <w:num w:numId="4">
    <w:abstractNumId w:val="5"/>
  </w:num>
  <w:num w:numId="5">
    <w:abstractNumId w:val="1"/>
  </w:num>
  <w:num w:numId="6">
    <w:abstractNumId w:val="6"/>
  </w:num>
  <w:num w:numId="7">
    <w:abstractNumId w:val="10"/>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F9"/>
    <w:rsid w:val="00001563"/>
    <w:rsid w:val="001913F9"/>
    <w:rsid w:val="001C2B1A"/>
    <w:rsid w:val="002225CF"/>
    <w:rsid w:val="00226A55"/>
    <w:rsid w:val="00242E10"/>
    <w:rsid w:val="00333339"/>
    <w:rsid w:val="0039366D"/>
    <w:rsid w:val="003D0C70"/>
    <w:rsid w:val="00467C9F"/>
    <w:rsid w:val="004A2A46"/>
    <w:rsid w:val="004C1AAB"/>
    <w:rsid w:val="004E04D8"/>
    <w:rsid w:val="005F768B"/>
    <w:rsid w:val="0067112D"/>
    <w:rsid w:val="006C5CA8"/>
    <w:rsid w:val="006D1490"/>
    <w:rsid w:val="009679CD"/>
    <w:rsid w:val="009703D0"/>
    <w:rsid w:val="009C7E0A"/>
    <w:rsid w:val="00AE1E2E"/>
    <w:rsid w:val="00BB7BA3"/>
    <w:rsid w:val="00CF0773"/>
    <w:rsid w:val="00DC0F00"/>
    <w:rsid w:val="00ED3E83"/>
    <w:rsid w:val="00EE5979"/>
    <w:rsid w:val="00FE554B"/>
    <w:rsid w:val="110B1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50B7"/>
  <w15:docId w15:val="{A4E6AE2C-5CF0-4BCD-A5BB-5A8784C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164"/>
      <w:ind w:left="10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27"/>
    </w:pPr>
  </w:style>
  <w:style w:type="paragraph" w:styleId="Header">
    <w:name w:val="header"/>
    <w:basedOn w:val="Normal"/>
    <w:link w:val="HeaderChar"/>
    <w:uiPriority w:val="99"/>
    <w:unhideWhenUsed/>
    <w:rsid w:val="00AE1E2E"/>
    <w:pPr>
      <w:tabs>
        <w:tab w:val="center" w:pos="4680"/>
        <w:tab w:val="right" w:pos="9360"/>
      </w:tabs>
    </w:pPr>
  </w:style>
  <w:style w:type="character" w:customStyle="1" w:styleId="HeaderChar">
    <w:name w:val="Header Char"/>
    <w:basedOn w:val="DefaultParagraphFont"/>
    <w:link w:val="Header"/>
    <w:uiPriority w:val="99"/>
    <w:rsid w:val="00AE1E2E"/>
    <w:rPr>
      <w:rFonts w:ascii="Calibri" w:eastAsia="Calibri" w:hAnsi="Calibri" w:cs="Calibri"/>
    </w:rPr>
  </w:style>
  <w:style w:type="paragraph" w:styleId="Footer">
    <w:name w:val="footer"/>
    <w:basedOn w:val="Normal"/>
    <w:link w:val="FooterChar"/>
    <w:uiPriority w:val="99"/>
    <w:unhideWhenUsed/>
    <w:rsid w:val="00AE1E2E"/>
    <w:pPr>
      <w:tabs>
        <w:tab w:val="center" w:pos="4680"/>
        <w:tab w:val="right" w:pos="9360"/>
      </w:tabs>
    </w:pPr>
  </w:style>
  <w:style w:type="character" w:customStyle="1" w:styleId="FooterChar">
    <w:name w:val="Footer Char"/>
    <w:basedOn w:val="DefaultParagraphFont"/>
    <w:link w:val="Footer"/>
    <w:uiPriority w:val="99"/>
    <w:rsid w:val="00AE1E2E"/>
    <w:rPr>
      <w:rFonts w:ascii="Calibri" w:eastAsia="Calibri" w:hAnsi="Calibri" w:cs="Calibri"/>
    </w:rPr>
  </w:style>
  <w:style w:type="paragraph" w:styleId="Revision">
    <w:name w:val="Revision"/>
    <w:hidden/>
    <w:uiPriority w:val="99"/>
    <w:semiHidden/>
    <w:rsid w:val="00CF077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e.mass.edu/ccte/ccr/mycap/" TargetMode="External"/><Relationship Id="rId13" Type="http://schemas.openxmlformats.org/officeDocument/2006/relationships/header" Target="header3.xml"/><Relationship Id="rId18" Type="http://schemas.openxmlformats.org/officeDocument/2006/relationships/hyperlink" Target="https://www.doe.mass.edu/ccte/cvte/admissions/defaul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oe.mass.edu/ccte/ccr/mycap/" TargetMode="External"/><Relationship Id="rId7" Type="http://schemas.openxmlformats.org/officeDocument/2006/relationships/hyperlink" Target="https://www.doe.mass.edu/lawsregs/603cmr4.html?section=03" TargetMode="External"/><Relationship Id="rId12" Type="http://schemas.openxmlformats.org/officeDocument/2006/relationships/footer" Target="footer2.xml"/><Relationship Id="rId17" Type="http://schemas.openxmlformats.org/officeDocument/2006/relationships/hyperlink" Target="https://www.doe.mass.edu/ccte/cvte/admissions/data-review.docx" TargetMode="External"/><Relationship Id="rId25" Type="http://schemas.openxmlformats.org/officeDocument/2006/relationships/hyperlink" Target="https://www.doe.mass.edu/ccte/cvte/liaisons.html" TargetMode="External"/><Relationship Id="rId2" Type="http://schemas.openxmlformats.org/officeDocument/2006/relationships/styles" Target="styles.xml"/><Relationship Id="rId16" Type="http://schemas.openxmlformats.org/officeDocument/2006/relationships/hyperlink" Target="https://www.doe.mass.edu/lawsregs/603cmr4.html?section=03" TargetMode="External"/><Relationship Id="rId20" Type="http://schemas.openxmlformats.org/officeDocument/2006/relationships/hyperlink" Target="https://www.doe.mass.edu/psm/resources/civilrights-toolki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cte@mass.gov" TargetMode="External"/><Relationship Id="rId5" Type="http://schemas.openxmlformats.org/officeDocument/2006/relationships/footnotes" Target="footnotes.xml"/><Relationship Id="rId15" Type="http://schemas.openxmlformats.org/officeDocument/2006/relationships/hyperlink" Target="https://www.doe.mass.edu/lawsregs/603cmr4.html?section=03" TargetMode="External"/><Relationship Id="rId23" Type="http://schemas.openxmlformats.org/officeDocument/2006/relationships/hyperlink" Target="https://www.doe.mass.edu/lawsregs/603cmr26.html?section=all" TargetMode="External"/><Relationship Id="rId10" Type="http://schemas.openxmlformats.org/officeDocument/2006/relationships/header" Target="header2.xml"/><Relationship Id="rId19" Type="http://schemas.openxmlformats.org/officeDocument/2006/relationships/hyperlink" Target="https://www.doe.mass.edu/ps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info.gov/content/pkg/COMPS-3096/pdf/COMPS-309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Awareness — Providing Information on CVTE Programs</vt:lpstr>
    </vt:vector>
  </TitlesOfParts>
  <Company/>
  <LinksUpToDate>false</LinksUpToDate>
  <CharactersWithSpaces>15452</CharactersWithSpaces>
  <SharedDoc>false</SharedDoc>
  <HLinks>
    <vt:vector size="78" baseType="variant">
      <vt:variant>
        <vt:i4>393245</vt:i4>
      </vt:variant>
      <vt:variant>
        <vt:i4>36</vt:i4>
      </vt:variant>
      <vt:variant>
        <vt:i4>0</vt:i4>
      </vt:variant>
      <vt:variant>
        <vt:i4>5</vt:i4>
      </vt:variant>
      <vt:variant>
        <vt:lpwstr>https://www.doe.mass.edu/ccte/cvte/liaisons.html</vt:lpwstr>
      </vt:variant>
      <vt:variant>
        <vt:lpwstr/>
      </vt:variant>
      <vt:variant>
        <vt:i4>3538963</vt:i4>
      </vt:variant>
      <vt:variant>
        <vt:i4>33</vt:i4>
      </vt:variant>
      <vt:variant>
        <vt:i4>0</vt:i4>
      </vt:variant>
      <vt:variant>
        <vt:i4>5</vt:i4>
      </vt:variant>
      <vt:variant>
        <vt:lpwstr>mailto:ccte@mass.gov</vt:lpwstr>
      </vt:variant>
      <vt:variant>
        <vt:lpwstr/>
      </vt:variant>
      <vt:variant>
        <vt:i4>2621476</vt:i4>
      </vt:variant>
      <vt:variant>
        <vt:i4>30</vt:i4>
      </vt:variant>
      <vt:variant>
        <vt:i4>0</vt:i4>
      </vt:variant>
      <vt:variant>
        <vt:i4>5</vt:i4>
      </vt:variant>
      <vt:variant>
        <vt:lpwstr>https://www.doe.mass.edu/lawsregs/603cmr26.html?section=all</vt:lpwstr>
      </vt:variant>
      <vt:variant>
        <vt:lpwstr/>
      </vt:variant>
      <vt:variant>
        <vt:i4>4653085</vt:i4>
      </vt:variant>
      <vt:variant>
        <vt:i4>27</vt:i4>
      </vt:variant>
      <vt:variant>
        <vt:i4>0</vt:i4>
      </vt:variant>
      <vt:variant>
        <vt:i4>5</vt:i4>
      </vt:variant>
      <vt:variant>
        <vt:lpwstr>https://www.govinfo.gov/content/pkg/COMPS-3096/pdf/COMPS-3096.pdf</vt:lpwstr>
      </vt:variant>
      <vt:variant>
        <vt:lpwstr/>
      </vt:variant>
      <vt:variant>
        <vt:i4>4718675</vt:i4>
      </vt:variant>
      <vt:variant>
        <vt:i4>24</vt:i4>
      </vt:variant>
      <vt:variant>
        <vt:i4>0</vt:i4>
      </vt:variant>
      <vt:variant>
        <vt:i4>5</vt:i4>
      </vt:variant>
      <vt:variant>
        <vt:lpwstr>https://www.doe.mass.edu/ccte/ccr/mycap/</vt:lpwstr>
      </vt:variant>
      <vt:variant>
        <vt:lpwstr/>
      </vt:variant>
      <vt:variant>
        <vt:i4>851980</vt:i4>
      </vt:variant>
      <vt:variant>
        <vt:i4>21</vt:i4>
      </vt:variant>
      <vt:variant>
        <vt:i4>0</vt:i4>
      </vt:variant>
      <vt:variant>
        <vt:i4>5</vt:i4>
      </vt:variant>
      <vt:variant>
        <vt:lpwstr>https://www.doe.mass.edu/psm/resources/civilrights-toolkit/index.html</vt:lpwstr>
      </vt:variant>
      <vt:variant>
        <vt:lpwstr/>
      </vt:variant>
      <vt:variant>
        <vt:i4>1441865</vt:i4>
      </vt:variant>
      <vt:variant>
        <vt:i4>18</vt:i4>
      </vt:variant>
      <vt:variant>
        <vt:i4>0</vt:i4>
      </vt:variant>
      <vt:variant>
        <vt:i4>5</vt:i4>
      </vt:variant>
      <vt:variant>
        <vt:lpwstr>https://www.doe.mass.edu/psm/</vt:lpwstr>
      </vt:variant>
      <vt:variant>
        <vt:lpwstr/>
      </vt:variant>
      <vt:variant>
        <vt:i4>2687072</vt:i4>
      </vt:variant>
      <vt:variant>
        <vt:i4>15</vt:i4>
      </vt:variant>
      <vt:variant>
        <vt:i4>0</vt:i4>
      </vt:variant>
      <vt:variant>
        <vt:i4>5</vt:i4>
      </vt:variant>
      <vt:variant>
        <vt:lpwstr>https://www.doe.mass.edu/ccte/cvte/admissions/default.html</vt:lpwstr>
      </vt:variant>
      <vt:variant>
        <vt:lpwstr/>
      </vt:variant>
      <vt:variant>
        <vt:i4>3080231</vt:i4>
      </vt:variant>
      <vt:variant>
        <vt:i4>12</vt:i4>
      </vt:variant>
      <vt:variant>
        <vt:i4>0</vt:i4>
      </vt:variant>
      <vt:variant>
        <vt:i4>5</vt:i4>
      </vt:variant>
      <vt:variant>
        <vt:lpwstr>https://www.doe.mass.edu/ccte/cvte/admissions/data-review.docx</vt:lpwstr>
      </vt:variant>
      <vt:variant>
        <vt:lpwstr/>
      </vt:variant>
      <vt:variant>
        <vt:i4>1703963</vt:i4>
      </vt:variant>
      <vt:variant>
        <vt:i4>9</vt:i4>
      </vt:variant>
      <vt:variant>
        <vt:i4>0</vt:i4>
      </vt:variant>
      <vt:variant>
        <vt:i4>5</vt:i4>
      </vt:variant>
      <vt:variant>
        <vt:lpwstr>https://www.doe.mass.edu/lawsregs/603cmr4.html?section=03</vt:lpwstr>
      </vt:variant>
      <vt:variant>
        <vt:lpwstr/>
      </vt:variant>
      <vt:variant>
        <vt:i4>1703963</vt:i4>
      </vt:variant>
      <vt:variant>
        <vt:i4>6</vt:i4>
      </vt:variant>
      <vt:variant>
        <vt:i4>0</vt:i4>
      </vt:variant>
      <vt:variant>
        <vt:i4>5</vt:i4>
      </vt:variant>
      <vt:variant>
        <vt:lpwstr>https://www.doe.mass.edu/lawsregs/603cmr4.html?section=03</vt:lpwstr>
      </vt:variant>
      <vt:variant>
        <vt:lpwstr/>
      </vt:variant>
      <vt:variant>
        <vt:i4>4718675</vt:i4>
      </vt:variant>
      <vt:variant>
        <vt:i4>3</vt:i4>
      </vt:variant>
      <vt:variant>
        <vt:i4>0</vt:i4>
      </vt:variant>
      <vt:variant>
        <vt:i4>5</vt:i4>
      </vt:variant>
      <vt:variant>
        <vt:lpwstr>https://www.doe.mass.edu/ccte/ccr/mycap/</vt:lpwstr>
      </vt:variant>
      <vt:variant>
        <vt:lpwstr/>
      </vt:variant>
      <vt:variant>
        <vt:i4>1703963</vt:i4>
      </vt:variant>
      <vt:variant>
        <vt:i4>0</vt:i4>
      </vt:variant>
      <vt:variant>
        <vt:i4>0</vt:i4>
      </vt:variant>
      <vt:variant>
        <vt:i4>5</vt:i4>
      </vt:variant>
      <vt:variant>
        <vt:lpwstr>https://www.doe.mass.edu/lawsregs/603cmr4.html?section=03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 Providing Information on CVTE Programs</dc:title>
  <dc:subject/>
  <dc:creator>DESE</dc:creator>
  <cp:keywords/>
  <cp:lastModifiedBy>Zou, Dong (EOE)</cp:lastModifiedBy>
  <cp:revision>3</cp:revision>
  <dcterms:created xsi:type="dcterms:W3CDTF">2022-11-09T14:30:00Z</dcterms:created>
  <dcterms:modified xsi:type="dcterms:W3CDTF">2022-11-09T19:52:00Z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2022 12:00AM</vt:lpwstr>
  </property>
</Properties>
</file>