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9AD" w14:textId="77777777" w:rsidR="00D300C3" w:rsidRDefault="00D300C3" w:rsidP="00547F24">
      <w:pPr>
        <w:rPr>
          <w:rFonts w:asciiTheme="minorHAnsi" w:hAnsiTheme="minorHAnsi" w:cstheme="minorHAnsi"/>
          <w:b/>
          <w:sz w:val="28"/>
          <w:szCs w:val="28"/>
        </w:rPr>
        <w:sectPr w:rsidR="00D300C3" w:rsidSect="000879C5">
          <w:headerReference w:type="default" r:id="rId12"/>
          <w:footerReference w:type="default" r:id="rId13"/>
          <w:headerReference w:type="first" r:id="rId14"/>
          <w:footerReference w:type="first" r:id="rId15"/>
          <w:type w:val="continuous"/>
          <w:pgSz w:w="12240" w:h="15840"/>
          <w:pgMar w:top="1757" w:right="720" w:bottom="1080" w:left="720" w:header="360" w:footer="288" w:gutter="0"/>
          <w:cols w:num="2" w:space="720"/>
          <w:docGrid w:linePitch="360"/>
        </w:sectPr>
      </w:pPr>
    </w:p>
    <w:p w14:paraId="4E81A379" w14:textId="67F23692" w:rsidR="00C463E7" w:rsidRPr="00547F24" w:rsidRDefault="003A06A9" w:rsidP="00315464">
      <w:pPr>
        <w:jc w:val="center"/>
        <w:rPr>
          <w:rFonts w:asciiTheme="minorHAnsi" w:hAnsiTheme="minorHAnsi" w:cstheme="minorHAnsi"/>
          <w:b/>
          <w:sz w:val="28"/>
          <w:szCs w:val="28"/>
        </w:rPr>
      </w:pPr>
      <w:r>
        <w:rPr>
          <w:rFonts w:asciiTheme="minorHAnsi" w:hAnsiTheme="minorHAnsi" w:cstheme="minorHAnsi"/>
          <w:b/>
          <w:sz w:val="28"/>
          <w:szCs w:val="28"/>
        </w:rPr>
        <w:t>Influence</w:t>
      </w:r>
      <w:r w:rsidR="007662A5">
        <w:rPr>
          <w:rFonts w:asciiTheme="minorHAnsi" w:hAnsiTheme="minorHAnsi" w:cstheme="minorHAnsi"/>
          <w:b/>
          <w:sz w:val="28"/>
          <w:szCs w:val="28"/>
        </w:rPr>
        <w:t xml:space="preserve"> </w:t>
      </w:r>
      <w:r>
        <w:rPr>
          <w:rFonts w:asciiTheme="minorHAnsi" w:hAnsiTheme="minorHAnsi" w:cstheme="minorHAnsi"/>
          <w:b/>
          <w:sz w:val="28"/>
          <w:szCs w:val="28"/>
        </w:rPr>
        <w:t>100 Fellows Program</w:t>
      </w:r>
    </w:p>
    <w:p w14:paraId="277F98FE" w14:textId="711B0A3B" w:rsidR="00960F2E" w:rsidRDefault="003A06A9" w:rsidP="00D300C3">
      <w:pPr>
        <w:widowControl/>
        <w:spacing w:after="160" w:line="276" w:lineRule="auto"/>
        <w:contextualSpacing/>
        <w:rPr>
          <w:rFonts w:ascii="Calibri" w:eastAsia="Calibri" w:hAnsi="Calibri" w:cs="Calibri"/>
          <w:b/>
          <w:sz w:val="22"/>
          <w:szCs w:val="22"/>
          <w:u w:val="single"/>
        </w:rPr>
      </w:pPr>
      <w:r>
        <w:rPr>
          <w:rFonts w:ascii="Calibri" w:eastAsia="Calibri" w:hAnsi="Calibri" w:cs="Calibri"/>
          <w:b/>
          <w:sz w:val="22"/>
          <w:szCs w:val="22"/>
          <w:u w:val="single"/>
        </w:rPr>
        <w:t xml:space="preserve">Who We </w:t>
      </w:r>
      <w:proofErr w:type="gramStart"/>
      <w:r>
        <w:rPr>
          <w:rFonts w:ascii="Calibri" w:eastAsia="Calibri" w:hAnsi="Calibri" w:cs="Calibri"/>
          <w:b/>
          <w:sz w:val="22"/>
          <w:szCs w:val="22"/>
          <w:u w:val="single"/>
        </w:rPr>
        <w:t>Are</w:t>
      </w:r>
      <w:proofErr w:type="gramEnd"/>
    </w:p>
    <w:p w14:paraId="4729D070" w14:textId="28161EA7" w:rsidR="002F5428" w:rsidRDefault="002F5428" w:rsidP="002F5428">
      <w:pPr>
        <w:rPr>
          <w:rFonts w:asciiTheme="minorHAnsi" w:hAnsiTheme="minorHAnsi" w:cstheme="minorHAnsi"/>
          <w:sz w:val="22"/>
          <w:szCs w:val="22"/>
        </w:rPr>
      </w:pPr>
    </w:p>
    <w:p w14:paraId="13838136" w14:textId="522468B0" w:rsidR="003A06A9" w:rsidRPr="003A06A9" w:rsidRDefault="003A06A9" w:rsidP="003A06A9">
      <w:pPr>
        <w:rPr>
          <w:rFonts w:asciiTheme="minorHAnsi" w:hAnsiTheme="minorHAnsi" w:cstheme="minorHAnsi"/>
          <w:sz w:val="22"/>
          <w:szCs w:val="22"/>
        </w:rPr>
      </w:pPr>
      <w:r w:rsidRPr="003A06A9">
        <w:rPr>
          <w:rFonts w:asciiTheme="minorHAnsi" w:hAnsiTheme="minorHAnsi" w:cstheme="minorHAnsi"/>
          <w:sz w:val="22"/>
          <w:szCs w:val="22"/>
        </w:rPr>
        <w:t xml:space="preserve">The Leadership Academy is a </w:t>
      </w:r>
      <w:proofErr w:type="gramStart"/>
      <w:r w:rsidRPr="003A06A9">
        <w:rPr>
          <w:rFonts w:asciiTheme="minorHAnsi" w:hAnsiTheme="minorHAnsi" w:cstheme="minorHAnsi"/>
          <w:sz w:val="22"/>
          <w:szCs w:val="22"/>
        </w:rPr>
        <w:t>nationally-recognized</w:t>
      </w:r>
      <w:proofErr w:type="gramEnd"/>
      <w:r w:rsidRPr="003A06A9">
        <w:rPr>
          <w:rFonts w:asciiTheme="minorHAnsi" w:hAnsiTheme="minorHAnsi" w:cstheme="minorHAnsi"/>
          <w:sz w:val="22"/>
          <w:szCs w:val="22"/>
        </w:rPr>
        <w:t xml:space="preserve"> nonprofit organization with a clear mission: to build the capacity of educational leaders, at every level of the system, to confront inequities and create the conditions necessary for all students to thrive. </w:t>
      </w:r>
      <w:r w:rsidR="005A6B33">
        <w:rPr>
          <w:rFonts w:asciiTheme="minorHAnsi" w:hAnsiTheme="minorHAnsi" w:cstheme="minorHAnsi"/>
          <w:sz w:val="22"/>
          <w:szCs w:val="22"/>
        </w:rPr>
        <w:t>Through our partnership</w:t>
      </w:r>
      <w:r w:rsidRPr="003A06A9">
        <w:rPr>
          <w:rFonts w:asciiTheme="minorHAnsi" w:hAnsiTheme="minorHAnsi" w:cstheme="minorHAnsi"/>
          <w:sz w:val="22"/>
          <w:szCs w:val="22"/>
        </w:rPr>
        <w:t xml:space="preserve"> </w:t>
      </w:r>
      <w:r w:rsidR="00894CD9">
        <w:rPr>
          <w:rFonts w:asciiTheme="minorHAnsi" w:hAnsiTheme="minorHAnsi" w:cstheme="minorHAnsi"/>
          <w:sz w:val="22"/>
          <w:szCs w:val="22"/>
        </w:rPr>
        <w:t>with</w:t>
      </w:r>
      <w:r w:rsidRPr="003A06A9">
        <w:rPr>
          <w:rFonts w:asciiTheme="minorHAnsi" w:hAnsiTheme="minorHAnsi" w:cstheme="minorHAnsi"/>
          <w:sz w:val="22"/>
          <w:szCs w:val="22"/>
        </w:rPr>
        <w:t xml:space="preserve"> </w:t>
      </w:r>
      <w:r>
        <w:rPr>
          <w:rFonts w:asciiTheme="minorHAnsi" w:hAnsiTheme="minorHAnsi" w:cstheme="minorHAnsi"/>
          <w:sz w:val="22"/>
          <w:szCs w:val="22"/>
        </w:rPr>
        <w:t>Massachusetts Department of Elementary and Secondary Education</w:t>
      </w:r>
      <w:r w:rsidR="00266E6C">
        <w:rPr>
          <w:rFonts w:asciiTheme="minorHAnsi" w:hAnsiTheme="minorHAnsi" w:cstheme="minorHAnsi"/>
          <w:sz w:val="22"/>
          <w:szCs w:val="22"/>
        </w:rPr>
        <w:t xml:space="preserve"> (DESE)</w:t>
      </w:r>
      <w:r w:rsidR="00971A34">
        <w:rPr>
          <w:rFonts w:asciiTheme="minorHAnsi" w:hAnsiTheme="minorHAnsi" w:cstheme="minorHAnsi"/>
          <w:sz w:val="22"/>
          <w:szCs w:val="22"/>
        </w:rPr>
        <w:t>, we will support the</w:t>
      </w:r>
      <w:r>
        <w:rPr>
          <w:rFonts w:asciiTheme="minorHAnsi" w:hAnsiTheme="minorHAnsi" w:cstheme="minorHAnsi"/>
          <w:sz w:val="22"/>
          <w:szCs w:val="22"/>
        </w:rPr>
        <w:t xml:space="preserve"> Influence</w:t>
      </w:r>
      <w:r w:rsidR="007662A5">
        <w:rPr>
          <w:rFonts w:asciiTheme="minorHAnsi" w:hAnsiTheme="minorHAnsi" w:cstheme="minorHAnsi"/>
          <w:sz w:val="22"/>
          <w:szCs w:val="22"/>
        </w:rPr>
        <w:t xml:space="preserve"> </w:t>
      </w:r>
      <w:r>
        <w:rPr>
          <w:rFonts w:asciiTheme="minorHAnsi" w:hAnsiTheme="minorHAnsi" w:cstheme="minorHAnsi"/>
          <w:sz w:val="22"/>
          <w:szCs w:val="22"/>
        </w:rPr>
        <w:t>100 Fellows Program</w:t>
      </w:r>
      <w:r w:rsidRPr="003A06A9">
        <w:rPr>
          <w:rFonts w:asciiTheme="minorHAnsi" w:hAnsiTheme="minorHAnsi" w:cstheme="minorHAnsi"/>
          <w:sz w:val="22"/>
          <w:szCs w:val="22"/>
        </w:rPr>
        <w:t xml:space="preserve"> </w:t>
      </w:r>
      <w:r w:rsidR="00971A34">
        <w:rPr>
          <w:rFonts w:asciiTheme="minorHAnsi" w:hAnsiTheme="minorHAnsi" w:cstheme="minorHAnsi"/>
          <w:sz w:val="22"/>
          <w:szCs w:val="22"/>
        </w:rPr>
        <w:t>in meeting its</w:t>
      </w:r>
      <w:r w:rsidRPr="003A06A9">
        <w:rPr>
          <w:rFonts w:asciiTheme="minorHAnsi" w:hAnsiTheme="minorHAnsi" w:cstheme="minorHAnsi"/>
          <w:sz w:val="22"/>
          <w:szCs w:val="22"/>
        </w:rPr>
        <w:t xml:space="preserve"> immediate goals around strengthening the identification and development of aspiring </w:t>
      </w:r>
      <w:r>
        <w:rPr>
          <w:rFonts w:asciiTheme="minorHAnsi" w:hAnsiTheme="minorHAnsi" w:cstheme="minorHAnsi"/>
          <w:sz w:val="22"/>
          <w:szCs w:val="22"/>
        </w:rPr>
        <w:t>superintendents</w:t>
      </w:r>
      <w:r w:rsidRPr="003A06A9">
        <w:rPr>
          <w:rFonts w:asciiTheme="minorHAnsi" w:hAnsiTheme="minorHAnsi" w:cstheme="minorHAnsi"/>
          <w:sz w:val="22"/>
          <w:szCs w:val="22"/>
        </w:rPr>
        <w:t xml:space="preserve">, </w:t>
      </w:r>
      <w:r w:rsidR="00B26560">
        <w:rPr>
          <w:rFonts w:asciiTheme="minorHAnsi" w:hAnsiTheme="minorHAnsi" w:cstheme="minorHAnsi"/>
          <w:sz w:val="22"/>
          <w:szCs w:val="22"/>
        </w:rPr>
        <w:t>with an equity focus, using</w:t>
      </w:r>
      <w:r w:rsidRPr="003A06A9">
        <w:rPr>
          <w:rFonts w:asciiTheme="minorHAnsi" w:hAnsiTheme="minorHAnsi" w:cstheme="minorHAnsi"/>
          <w:sz w:val="22"/>
          <w:szCs w:val="22"/>
        </w:rPr>
        <w:t xml:space="preserve"> standards-based support for new and aspiring </w:t>
      </w:r>
      <w:r w:rsidR="00B26560">
        <w:rPr>
          <w:rFonts w:asciiTheme="minorHAnsi" w:hAnsiTheme="minorHAnsi" w:cstheme="minorHAnsi"/>
          <w:sz w:val="22"/>
          <w:szCs w:val="22"/>
        </w:rPr>
        <w:t>superintendents.</w:t>
      </w:r>
    </w:p>
    <w:p w14:paraId="01A08762" w14:textId="7C6DA329" w:rsidR="00D300C3" w:rsidRDefault="00D300C3" w:rsidP="002F5428">
      <w:pPr>
        <w:rPr>
          <w:rFonts w:asciiTheme="minorHAnsi" w:hAnsiTheme="minorHAnsi" w:cstheme="minorHAnsi"/>
          <w:sz w:val="22"/>
          <w:szCs w:val="22"/>
        </w:rPr>
      </w:pPr>
    </w:p>
    <w:p w14:paraId="709CDB26" w14:textId="59FDD012" w:rsidR="00315464" w:rsidRDefault="0011127E" w:rsidP="002F5428">
      <w:pPr>
        <w:rPr>
          <w:rFonts w:asciiTheme="minorHAnsi" w:hAnsiTheme="minorHAnsi" w:cstheme="minorHAnsi"/>
          <w:b/>
          <w:sz w:val="22"/>
          <w:szCs w:val="22"/>
          <w:u w:val="single"/>
        </w:rPr>
      </w:pPr>
      <w:r>
        <w:rPr>
          <w:noProof/>
        </w:rPr>
        <mc:AlternateContent>
          <mc:Choice Requires="wps">
            <w:drawing>
              <wp:inline distT="0" distB="0" distL="0" distR="0" wp14:anchorId="5C78100A" wp14:editId="4DF70460">
                <wp:extent cx="4124325" cy="5513705"/>
                <wp:effectExtent l="0" t="0" r="28575" b="10795"/>
                <wp:docPr id="2" name="Rectangle: Rounded Corners 2"/>
                <wp:cNvGraphicFramePr/>
                <a:graphic xmlns:a="http://schemas.openxmlformats.org/drawingml/2006/main">
                  <a:graphicData uri="http://schemas.microsoft.com/office/word/2010/wordprocessingShape">
                    <wps:wsp>
                      <wps:cNvSpPr/>
                      <wps:spPr>
                        <a:xfrm>
                          <a:off x="0" y="0"/>
                          <a:ext cx="4124325" cy="551370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7A6C0" w14:textId="59D1061F" w:rsidR="003A06A9" w:rsidRPr="00894CD9" w:rsidRDefault="00547F24" w:rsidP="00547F24">
                            <w:pPr>
                              <w:jc w:val="center"/>
                              <w:rPr>
                                <w:rFonts w:asciiTheme="minorHAnsi" w:hAnsiTheme="minorHAnsi" w:cstheme="minorHAnsi"/>
                                <w:b/>
                                <w:sz w:val="28"/>
                                <w:szCs w:val="28"/>
                              </w:rPr>
                            </w:pPr>
                            <w:r w:rsidRPr="00894CD9">
                              <w:rPr>
                                <w:rFonts w:asciiTheme="minorHAnsi" w:hAnsiTheme="minorHAnsi" w:cstheme="minorHAnsi"/>
                                <w:b/>
                                <w:sz w:val="28"/>
                                <w:szCs w:val="28"/>
                              </w:rPr>
                              <w:t>Influence</w:t>
                            </w:r>
                            <w:r w:rsidR="007662A5">
                              <w:rPr>
                                <w:rFonts w:asciiTheme="minorHAnsi" w:hAnsiTheme="minorHAnsi" w:cstheme="minorHAnsi"/>
                                <w:b/>
                                <w:sz w:val="28"/>
                                <w:szCs w:val="28"/>
                              </w:rPr>
                              <w:t xml:space="preserve"> </w:t>
                            </w:r>
                            <w:r w:rsidRPr="00894CD9">
                              <w:rPr>
                                <w:rFonts w:asciiTheme="minorHAnsi" w:hAnsiTheme="minorHAnsi" w:cstheme="minorHAnsi"/>
                                <w:b/>
                                <w:sz w:val="28"/>
                                <w:szCs w:val="28"/>
                              </w:rPr>
                              <w:t>100 Objectives</w:t>
                            </w:r>
                          </w:p>
                          <w:p w14:paraId="1B096771" w14:textId="52D21FF5" w:rsidR="00547F24" w:rsidRPr="00547F24" w:rsidRDefault="00547F24" w:rsidP="00547F24">
                            <w:pPr>
                              <w:rPr>
                                <w:rFonts w:asciiTheme="minorHAnsi" w:hAnsiTheme="minorHAnsi" w:cstheme="minorHAnsi"/>
                                <w:sz w:val="18"/>
                                <w:szCs w:val="18"/>
                              </w:rPr>
                            </w:pPr>
                          </w:p>
                          <w:p w14:paraId="421877E5" w14:textId="144FE5CC" w:rsidR="00547F24" w:rsidRPr="00547F24" w:rsidRDefault="00547F24" w:rsidP="00547F24">
                            <w:pPr>
                              <w:rPr>
                                <w:rFonts w:asciiTheme="minorHAnsi" w:hAnsiTheme="minorHAnsi" w:cstheme="minorHAnsi"/>
                                <w:sz w:val="18"/>
                                <w:szCs w:val="18"/>
                              </w:rPr>
                            </w:pPr>
                            <w:r w:rsidRPr="00547F24">
                              <w:rPr>
                                <w:rFonts w:asciiTheme="minorHAnsi" w:hAnsiTheme="minorHAnsi" w:cstheme="minorHAnsi"/>
                                <w:sz w:val="18"/>
                                <w:szCs w:val="18"/>
                              </w:rPr>
                              <w:t>Sessions #1-#3:</w:t>
                            </w:r>
                          </w:p>
                          <w:p w14:paraId="470E2428" w14:textId="16B30A72" w:rsidR="00547F24" w:rsidRPr="00547F24" w:rsidRDefault="00547F24" w:rsidP="00547F24">
                            <w:pPr>
                              <w:widowControl/>
                              <w:jc w:val="both"/>
                              <w:textAlignment w:val="baseline"/>
                              <w:rPr>
                                <w:rFonts w:asciiTheme="minorHAnsi" w:hAnsiTheme="minorHAnsi" w:cstheme="minorHAnsi"/>
                                <w:b/>
                                <w:color w:val="000000" w:themeColor="text1"/>
                                <w:sz w:val="18"/>
                                <w:szCs w:val="18"/>
                              </w:rPr>
                            </w:pPr>
                            <w:r w:rsidRPr="00315464">
                              <w:rPr>
                                <w:rFonts w:asciiTheme="minorHAnsi" w:hAnsiTheme="minorHAnsi" w:cstheme="minorHAnsi"/>
                                <w:b/>
                                <w:bCs/>
                                <w:color w:val="FFFFFF" w:themeColor="background1"/>
                                <w:sz w:val="18"/>
                                <w:szCs w:val="18"/>
                              </w:rPr>
                              <w:t>I. Focus the District’s Work on Learning &amp; Teaching</w:t>
                            </w:r>
                          </w:p>
                          <w:p w14:paraId="048DFDD5" w14:textId="77777777" w:rsidR="00547F24" w:rsidRPr="00547F24" w:rsidRDefault="00547F24" w:rsidP="00547F24">
                            <w:pPr>
                              <w:widowControl/>
                              <w:numPr>
                                <w:ilvl w:val="0"/>
                                <w:numId w:val="13"/>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Vision </w:t>
                            </w:r>
                          </w:p>
                          <w:p w14:paraId="564F8C0D"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Values </w:t>
                            </w:r>
                          </w:p>
                          <w:p w14:paraId="44BCA6FD"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Theory of Action </w:t>
                            </w:r>
                          </w:p>
                          <w:p w14:paraId="145F10B4"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Strategy</w:t>
                            </w:r>
                            <w:r w:rsidRPr="00547F24">
                              <w:rPr>
                                <w:rFonts w:asciiTheme="minorHAnsi" w:hAnsiTheme="minorHAnsi" w:cstheme="minorHAnsi"/>
                                <w:color w:val="FFFFFF" w:themeColor="background1"/>
                                <w:sz w:val="18"/>
                                <w:szCs w:val="18"/>
                              </w:rPr>
                              <w:t> </w:t>
                            </w:r>
                          </w:p>
                          <w:p w14:paraId="1E10863C" w14:textId="3D4A456F"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Instructional Core </w:t>
                            </w:r>
                          </w:p>
                          <w:p w14:paraId="65567AE1" w14:textId="41B4F57C" w:rsidR="00547F24" w:rsidRPr="00547F24" w:rsidRDefault="00547F24" w:rsidP="00547F24">
                            <w:pPr>
                              <w:widowControl/>
                              <w:jc w:val="both"/>
                              <w:textAlignment w:val="baseline"/>
                              <w:rPr>
                                <w:rFonts w:asciiTheme="minorHAnsi" w:hAnsiTheme="minorHAnsi" w:cstheme="minorHAnsi"/>
                                <w:sz w:val="18"/>
                                <w:szCs w:val="18"/>
                              </w:rPr>
                            </w:pPr>
                          </w:p>
                          <w:p w14:paraId="563A7787" w14:textId="1B845C35"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 #4:</w:t>
                            </w:r>
                          </w:p>
                          <w:p w14:paraId="030297A6" w14:textId="23DA5D6F" w:rsidR="00547F24" w:rsidRPr="00547F24" w:rsidRDefault="00547F24" w:rsidP="00547F24">
                            <w:pPr>
                              <w:widowControl/>
                              <w:jc w:val="both"/>
                              <w:textAlignment w:val="baseline"/>
                              <w:rPr>
                                <w:rFonts w:asciiTheme="minorHAnsi" w:hAnsiTheme="minorHAnsi" w:cstheme="minorHAnsi"/>
                                <w:b/>
                                <w:sz w:val="18"/>
                                <w:szCs w:val="18"/>
                              </w:rPr>
                            </w:pPr>
                            <w:r w:rsidRPr="00315464">
                              <w:rPr>
                                <w:rFonts w:asciiTheme="minorHAnsi" w:hAnsiTheme="minorHAnsi" w:cstheme="minorHAnsi"/>
                                <w:b/>
                                <w:bCs/>
                                <w:color w:val="FFFFFF" w:themeColor="background1"/>
                                <w:sz w:val="18"/>
                                <w:szCs w:val="18"/>
                              </w:rPr>
                              <w:t>II. Think and Act Strategically</w:t>
                            </w:r>
                          </w:p>
                          <w:p w14:paraId="158071C8"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Entry Process </w:t>
                            </w:r>
                          </w:p>
                          <w:p w14:paraId="7B99BB27"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Cultural vs. Technical Change</w:t>
                            </w:r>
                            <w:r w:rsidRPr="00547F24">
                              <w:rPr>
                                <w:rFonts w:asciiTheme="minorHAnsi" w:hAnsiTheme="minorHAnsi" w:cstheme="minorHAnsi"/>
                                <w:color w:val="FFFFFF" w:themeColor="background1"/>
                                <w:sz w:val="18"/>
                                <w:szCs w:val="18"/>
                              </w:rPr>
                              <w:t> </w:t>
                            </w:r>
                          </w:p>
                          <w:p w14:paraId="53ADD289"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Tools to help identify and solve problems </w:t>
                            </w:r>
                          </w:p>
                          <w:p w14:paraId="3FD2199C" w14:textId="6F0C06AA" w:rsidR="00547F24" w:rsidRPr="00547F24" w:rsidRDefault="00547F24" w:rsidP="00547F24">
                            <w:pPr>
                              <w:widowControl/>
                              <w:jc w:val="both"/>
                              <w:textAlignment w:val="baseline"/>
                              <w:rPr>
                                <w:rFonts w:asciiTheme="minorHAnsi" w:hAnsiTheme="minorHAnsi" w:cstheme="minorHAnsi"/>
                                <w:sz w:val="18"/>
                                <w:szCs w:val="18"/>
                              </w:rPr>
                            </w:pPr>
                          </w:p>
                          <w:p w14:paraId="3B68A63D" w14:textId="0ECA3765"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w:t>
                            </w:r>
                            <w:r w:rsidR="00906AB8">
                              <w:rPr>
                                <w:rFonts w:asciiTheme="minorHAnsi" w:hAnsiTheme="minorHAnsi" w:cstheme="minorHAnsi"/>
                                <w:sz w:val="18"/>
                                <w:szCs w:val="18"/>
                              </w:rPr>
                              <w:t>s</w:t>
                            </w:r>
                            <w:r w:rsidRPr="00547F24">
                              <w:rPr>
                                <w:rFonts w:asciiTheme="minorHAnsi" w:hAnsiTheme="minorHAnsi" w:cstheme="minorHAnsi"/>
                                <w:sz w:val="18"/>
                                <w:szCs w:val="18"/>
                              </w:rPr>
                              <w:t xml:space="preserve"> #5-</w:t>
                            </w:r>
                            <w:r w:rsidR="00906AB8">
                              <w:rPr>
                                <w:rFonts w:asciiTheme="minorHAnsi" w:hAnsiTheme="minorHAnsi" w:cstheme="minorHAnsi"/>
                                <w:sz w:val="18"/>
                                <w:szCs w:val="18"/>
                              </w:rPr>
                              <w:t>#</w:t>
                            </w:r>
                            <w:r w:rsidRPr="00547F24">
                              <w:rPr>
                                <w:rFonts w:asciiTheme="minorHAnsi" w:hAnsiTheme="minorHAnsi" w:cstheme="minorHAnsi"/>
                                <w:sz w:val="18"/>
                                <w:szCs w:val="18"/>
                              </w:rPr>
                              <w:t>7:</w:t>
                            </w:r>
                          </w:p>
                          <w:p w14:paraId="02682DB5" w14:textId="0B3F2C4A" w:rsidR="00547F24" w:rsidRPr="00547F24" w:rsidRDefault="00547F24" w:rsidP="00547F24">
                            <w:pPr>
                              <w:widowControl/>
                              <w:jc w:val="both"/>
                              <w:textAlignment w:val="baseline"/>
                              <w:rPr>
                                <w:rFonts w:asciiTheme="minorHAnsi" w:hAnsiTheme="minorHAnsi" w:cstheme="minorHAnsi"/>
                                <w:b/>
                                <w:color w:val="000000" w:themeColor="text1"/>
                                <w:sz w:val="18"/>
                                <w:szCs w:val="18"/>
                              </w:rPr>
                            </w:pPr>
                            <w:r w:rsidRPr="00315464">
                              <w:rPr>
                                <w:rFonts w:asciiTheme="minorHAnsi" w:hAnsiTheme="minorHAnsi" w:cstheme="minorHAnsi"/>
                                <w:b/>
                                <w:bCs/>
                                <w:color w:val="FFFFFF" w:themeColor="background1"/>
                                <w:sz w:val="18"/>
                                <w:szCs w:val="18"/>
                              </w:rPr>
                              <w:t>III. Developing the Capacity of Leaders, Teachers, and the Organization </w:t>
                            </w:r>
                          </w:p>
                          <w:p w14:paraId="71AE331F"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Culture &amp; Core Values</w:t>
                            </w:r>
                            <w:r w:rsidRPr="00547F24">
                              <w:rPr>
                                <w:rFonts w:asciiTheme="minorHAnsi" w:hAnsiTheme="minorHAnsi" w:cstheme="minorHAnsi"/>
                                <w:color w:val="FFFFFF" w:themeColor="background1"/>
                                <w:sz w:val="18"/>
                                <w:szCs w:val="18"/>
                              </w:rPr>
                              <w:t> </w:t>
                            </w:r>
                          </w:p>
                          <w:p w14:paraId="42EC1936"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Nurturing Principals as Instructional Leaders </w:t>
                            </w:r>
                          </w:p>
                          <w:p w14:paraId="768FFB37"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Effective Teams</w:t>
                            </w:r>
                            <w:r w:rsidRPr="00547F24">
                              <w:rPr>
                                <w:rFonts w:asciiTheme="minorHAnsi" w:hAnsiTheme="minorHAnsi" w:cstheme="minorHAnsi"/>
                                <w:color w:val="FFFFFF" w:themeColor="background1"/>
                                <w:sz w:val="18"/>
                                <w:szCs w:val="18"/>
                              </w:rPr>
                              <w:t> </w:t>
                            </w:r>
                          </w:p>
                          <w:p w14:paraId="0CA55B94" w14:textId="77777777" w:rsidR="00547F24" w:rsidRPr="00547F24" w:rsidRDefault="00547F24" w:rsidP="00547F24">
                            <w:pPr>
                              <w:widowControl/>
                              <w:numPr>
                                <w:ilvl w:val="0"/>
                                <w:numId w:val="17"/>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Personnel Development &amp; Management </w:t>
                            </w:r>
                          </w:p>
                          <w:p w14:paraId="6128B41F" w14:textId="7D6475DD" w:rsidR="00547F24" w:rsidRPr="00547F24" w:rsidRDefault="00547F24" w:rsidP="00547F24">
                            <w:pPr>
                              <w:widowControl/>
                              <w:jc w:val="both"/>
                              <w:textAlignment w:val="baseline"/>
                              <w:rPr>
                                <w:rFonts w:asciiTheme="minorHAnsi" w:hAnsiTheme="minorHAnsi" w:cstheme="minorHAnsi"/>
                                <w:sz w:val="18"/>
                                <w:szCs w:val="18"/>
                              </w:rPr>
                            </w:pPr>
                          </w:p>
                          <w:p w14:paraId="020F7D8B" w14:textId="7EBBDC67"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w:t>
                            </w:r>
                            <w:r w:rsidR="00906AB8">
                              <w:rPr>
                                <w:rFonts w:asciiTheme="minorHAnsi" w:hAnsiTheme="minorHAnsi" w:cstheme="minorHAnsi"/>
                                <w:sz w:val="18"/>
                                <w:szCs w:val="18"/>
                              </w:rPr>
                              <w:t>s</w:t>
                            </w:r>
                            <w:r w:rsidRPr="00547F24">
                              <w:rPr>
                                <w:rFonts w:asciiTheme="minorHAnsi" w:hAnsiTheme="minorHAnsi" w:cstheme="minorHAnsi"/>
                                <w:sz w:val="18"/>
                                <w:szCs w:val="18"/>
                              </w:rPr>
                              <w:t xml:space="preserve"> #8-</w:t>
                            </w:r>
                            <w:r w:rsidR="00906AB8">
                              <w:rPr>
                                <w:rFonts w:asciiTheme="minorHAnsi" w:hAnsiTheme="minorHAnsi" w:cstheme="minorHAnsi"/>
                                <w:sz w:val="18"/>
                                <w:szCs w:val="18"/>
                              </w:rPr>
                              <w:t>#</w:t>
                            </w:r>
                            <w:r w:rsidRPr="00547F24">
                              <w:rPr>
                                <w:rFonts w:asciiTheme="minorHAnsi" w:hAnsiTheme="minorHAnsi" w:cstheme="minorHAnsi"/>
                                <w:sz w:val="18"/>
                                <w:szCs w:val="18"/>
                              </w:rPr>
                              <w:t>9:</w:t>
                            </w:r>
                          </w:p>
                          <w:p w14:paraId="3C33D55C" w14:textId="49968926" w:rsidR="00547F24" w:rsidRPr="00547F24" w:rsidRDefault="00547F24" w:rsidP="00547F24">
                            <w:pPr>
                              <w:widowControl/>
                              <w:jc w:val="both"/>
                              <w:textAlignment w:val="baseline"/>
                              <w:rPr>
                                <w:rFonts w:asciiTheme="minorHAnsi" w:hAnsiTheme="minorHAnsi" w:cstheme="minorHAnsi"/>
                                <w:b/>
                                <w:sz w:val="18"/>
                                <w:szCs w:val="18"/>
                              </w:rPr>
                            </w:pPr>
                            <w:r w:rsidRPr="00315464">
                              <w:rPr>
                                <w:rFonts w:asciiTheme="minorHAnsi" w:hAnsiTheme="minorHAnsi" w:cstheme="minorHAnsi"/>
                                <w:b/>
                                <w:bCs/>
                                <w:color w:val="FFFFFF" w:themeColor="background1"/>
                                <w:sz w:val="18"/>
                                <w:szCs w:val="18"/>
                              </w:rPr>
                              <w:t>IV. Further Develop Schools as a Leader </w:t>
                            </w:r>
                          </w:p>
                          <w:p w14:paraId="2B8D0EC1"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Leadership Skills &amp; Preferences</w:t>
                            </w:r>
                            <w:r w:rsidRPr="00547F24">
                              <w:rPr>
                                <w:rFonts w:asciiTheme="minorHAnsi" w:hAnsiTheme="minorHAnsi" w:cstheme="minorHAnsi"/>
                                <w:color w:val="FFFFFF" w:themeColor="background1"/>
                                <w:sz w:val="18"/>
                                <w:szCs w:val="18"/>
                              </w:rPr>
                              <w:t> </w:t>
                            </w:r>
                          </w:p>
                          <w:p w14:paraId="5D7BBDE8"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Interpersonal Skills</w:t>
                            </w:r>
                            <w:r w:rsidRPr="00547F24">
                              <w:rPr>
                                <w:rFonts w:asciiTheme="minorHAnsi" w:hAnsiTheme="minorHAnsi" w:cstheme="minorHAnsi"/>
                                <w:color w:val="FFFFFF" w:themeColor="background1"/>
                                <w:sz w:val="18"/>
                                <w:szCs w:val="18"/>
                              </w:rPr>
                              <w:t> </w:t>
                            </w:r>
                          </w:p>
                          <w:p w14:paraId="6F31452B"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Political Acumen</w:t>
                            </w:r>
                            <w:r w:rsidRPr="00547F24">
                              <w:rPr>
                                <w:rFonts w:asciiTheme="minorHAnsi" w:hAnsiTheme="minorHAnsi" w:cstheme="minorHAnsi"/>
                                <w:color w:val="FFFFFF" w:themeColor="background1"/>
                                <w:sz w:val="18"/>
                                <w:szCs w:val="18"/>
                              </w:rPr>
                              <w:t> </w:t>
                            </w:r>
                          </w:p>
                          <w:p w14:paraId="5037854C"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Self-Awareness</w:t>
                            </w:r>
                            <w:r w:rsidRPr="00547F24">
                              <w:rPr>
                                <w:rFonts w:asciiTheme="minorHAnsi" w:hAnsiTheme="minorHAnsi" w:cstheme="minorHAnsi"/>
                                <w:color w:val="FFFFFF" w:themeColor="background1"/>
                                <w:sz w:val="18"/>
                                <w:szCs w:val="18"/>
                              </w:rPr>
                              <w:t> </w:t>
                            </w:r>
                          </w:p>
                          <w:p w14:paraId="7D01860E" w14:textId="3B7E1F4F" w:rsidR="00547F24" w:rsidRDefault="00547F24" w:rsidP="00547F24">
                            <w:pPr>
                              <w:widowControl/>
                              <w:numPr>
                                <w:ilvl w:val="0"/>
                                <w:numId w:val="19"/>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Giving &amp; Getting Feedback</w:t>
                            </w:r>
                            <w:r w:rsidRPr="00547F24">
                              <w:rPr>
                                <w:rFonts w:asciiTheme="minorHAnsi" w:hAnsiTheme="minorHAnsi" w:cstheme="minorHAnsi"/>
                                <w:color w:val="FFFFFF" w:themeColor="background1"/>
                                <w:sz w:val="18"/>
                                <w:szCs w:val="18"/>
                              </w:rPr>
                              <w:t> </w:t>
                            </w:r>
                          </w:p>
                          <w:p w14:paraId="7083E958" w14:textId="0F9BD865" w:rsidR="00B26560" w:rsidRDefault="00B26560" w:rsidP="00B26560">
                            <w:pPr>
                              <w:widowControl/>
                              <w:jc w:val="both"/>
                              <w:textAlignment w:val="baseline"/>
                              <w:rPr>
                                <w:rFonts w:asciiTheme="minorHAnsi" w:hAnsiTheme="minorHAnsi" w:cstheme="minorHAnsi"/>
                                <w:color w:val="FFFFFF" w:themeColor="background1"/>
                                <w:sz w:val="18"/>
                                <w:szCs w:val="18"/>
                              </w:rPr>
                            </w:pPr>
                          </w:p>
                          <w:p w14:paraId="68C9653E" w14:textId="2E5758B0" w:rsidR="00B26560" w:rsidRPr="00547F24" w:rsidRDefault="00B26560" w:rsidP="00B26560">
                            <w:pPr>
                              <w:widowControl/>
                              <w:jc w:val="both"/>
                              <w:textAlignment w:val="baseline"/>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Sessions #10-18 will be based around the development of </w:t>
                            </w:r>
                            <w:r w:rsidR="007662A5">
                              <w:rPr>
                                <w:rFonts w:asciiTheme="minorHAnsi" w:hAnsiTheme="minorHAnsi" w:cstheme="minorHAnsi"/>
                                <w:b/>
                                <w:color w:val="FFFFFF" w:themeColor="background1"/>
                                <w:sz w:val="18"/>
                                <w:szCs w:val="18"/>
                              </w:rPr>
                              <w:t>The Leadership Academy’</w:t>
                            </w:r>
                            <w:r w:rsidRPr="00906AB8">
                              <w:rPr>
                                <w:rFonts w:asciiTheme="minorHAnsi" w:hAnsiTheme="minorHAnsi" w:cstheme="minorHAnsi"/>
                                <w:b/>
                                <w:color w:val="FFFFFF" w:themeColor="background1"/>
                                <w:sz w:val="18"/>
                                <w:szCs w:val="18"/>
                              </w:rPr>
                              <w:t>s Five Equity Leadership Dispos</w:t>
                            </w:r>
                            <w:r w:rsidR="00906AB8">
                              <w:rPr>
                                <w:rFonts w:asciiTheme="minorHAnsi" w:hAnsiTheme="minorHAnsi" w:cstheme="minorHAnsi"/>
                                <w:b/>
                                <w:color w:val="FFFFFF" w:themeColor="background1"/>
                                <w:sz w:val="18"/>
                                <w:szCs w:val="18"/>
                              </w:rPr>
                              <w:t>i</w:t>
                            </w:r>
                            <w:r w:rsidRPr="00906AB8">
                              <w:rPr>
                                <w:rFonts w:asciiTheme="minorHAnsi" w:hAnsiTheme="minorHAnsi" w:cstheme="minorHAnsi"/>
                                <w:b/>
                                <w:color w:val="FFFFFF" w:themeColor="background1"/>
                                <w:sz w:val="18"/>
                                <w:szCs w:val="18"/>
                              </w:rPr>
                              <w:t>tions</w:t>
                            </w:r>
                            <w:r>
                              <w:rPr>
                                <w:rFonts w:asciiTheme="minorHAnsi" w:hAnsiTheme="minorHAnsi" w:cstheme="minorHAnsi"/>
                                <w:color w:val="FFFFFF" w:themeColor="background1"/>
                                <w:sz w:val="18"/>
                                <w:szCs w:val="18"/>
                              </w:rPr>
                              <w:t>.</w:t>
                            </w:r>
                          </w:p>
                          <w:p w14:paraId="69A0BC4A" w14:textId="77777777" w:rsidR="00547F24" w:rsidRPr="00547F24" w:rsidRDefault="00547F24" w:rsidP="00547F24">
                            <w:pPr>
                              <w:widowControl/>
                              <w:jc w:val="both"/>
                              <w:textAlignment w:val="baseline"/>
                              <w:rPr>
                                <w:rFonts w:asciiTheme="minorHAnsi" w:hAnsiTheme="minorHAnsi" w:cstheme="minorHAnsi"/>
                                <w:sz w:val="18"/>
                                <w:szCs w:val="18"/>
                              </w:rPr>
                            </w:pPr>
                          </w:p>
                          <w:p w14:paraId="65F9C094" w14:textId="77777777" w:rsidR="00547F24" w:rsidRPr="00547F24" w:rsidRDefault="00547F24" w:rsidP="00547F24">
                            <w:pPr>
                              <w:widowControl/>
                              <w:jc w:val="both"/>
                              <w:textAlignment w:val="baseline"/>
                              <w:rPr>
                                <w:rFonts w:asciiTheme="minorHAnsi" w:hAnsiTheme="minorHAnsi" w:cstheme="minorHAnsi"/>
                                <w:sz w:val="18"/>
                                <w:szCs w:val="18"/>
                              </w:rPr>
                            </w:pPr>
                          </w:p>
                          <w:p w14:paraId="582F826C" w14:textId="77777777" w:rsidR="00547F24" w:rsidRPr="00547F24" w:rsidRDefault="00547F24" w:rsidP="00547F24">
                            <w:pP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78100A" id="Rectangle: Rounded Corners 2" o:spid="_x0000_s1026" style="width:324.75pt;height:4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8GngIAAI8FAAAOAAAAZHJzL2Uyb0RvYy54bWysVEtv2zAMvg/YfxB0X/1osm5GnSJI0WFA&#10;0RVth54VWY4NyKJGKXGyXz9KdtygLXYYloNCmeTHhz7y8mrfabZT6FowJc/OUs6UkVC1ZlPyn083&#10;n75w5rwwldBgVMkPyvGrxccPl70tVA4N6EohIxDjit6WvPHeFkniZKM64c7AKkPKGrATnq64SSoU&#10;PaF3OsnT9HPSA1YWQSrn6Ov1oOSLiF/XSvofde2UZ7rklJuPJ8ZzHc5kcSmKDQrbtHJMQ/xDFp1o&#10;DQWdoK6FF2yL7RuorpUIDmp/JqFLoK5bqWINVE2WvqrmsRFWxVqoOc5ObXL/D1be7e6RtVXJc86M&#10;6OiJHqhpwmy0KtgDbE2lKrYCNPTGLA/96q0ryO3R3uN4cySG4vc1duGfymL72OPD1GO190zSx1mW&#10;z87zOWeSdPN5dn6RzgNq8uJu0flvCjoWhJJjSCIkFRssdrfOD/ZHuxDSgW6rm1breMHNeqWR7UR4&#10;9fQiXcWHphAnZkmoY8g8Sv6gVXDW5kHV1BHKNY8RIxfVhCekVMZng6oRlRrCzFP6jYVMHrGsCBiQ&#10;a0pvwh4BAs/fYg/1jfbBVUUqT87p3xIbnCePGBmMn5y71gC+B6CpqjHyYE/pn7QmiH6/3pNJENdQ&#10;HYg6CMNMOStvWnqvW+H8vUAaIho3Wgz+Bx21hr7kMEqcNYC/3/se7InbpOWsp6Esufu1Fag4098N&#10;sf5rNpuFKY6X2fwipwueatanGrPtVkAMyGgFWRnFYO/1UawRumfaH8sQlVTCSIpdcunxeFn5YVnQ&#10;BpJquYxmNLlW+FvzaGUADw0OVHzaPwu0I2k98f0OjgMsile0HWyDp4Hl1kPdRk6/9HVsPU195NC4&#10;ocJaOb1Hq5c9uvgDAAD//wMAUEsDBBQABgAIAAAAIQAexFdv3wAAAAUBAAAPAAAAZHJzL2Rvd25y&#10;ZXYueG1sTI9LT8MwEITvSPwHa5G4oNbh0SiEbCoElFM59HHg6MZLkjZeR7GTpv31GC5wWWk0o5lv&#10;s/loGjFQ52rLCLfTCARxYXXNJcJ2s5gkIJxXrFVjmRBO5GCeX15kKtX2yCsa1r4UoYRdqhAq79tU&#10;SldUZJSb2pY4eF+2M8oH2ZVSd+oYyk0j76IolkbVHBYq1dJLRcVh3RuEw/nmfb/qtx8zPhVvy8X+&#10;/DnoV8Trq/H5CYSn0f+F4Qc/oEMemHa2Z+1EgxAe8b83ePHD4wzEDiGJk3uQeSb/0+ffAAAA//8D&#10;AFBLAQItABQABgAIAAAAIQC2gziS/gAAAOEBAAATAAAAAAAAAAAAAAAAAAAAAABbQ29udGVudF9U&#10;eXBlc10ueG1sUEsBAi0AFAAGAAgAAAAhADj9If/WAAAAlAEAAAsAAAAAAAAAAAAAAAAALwEAAF9y&#10;ZWxzLy5yZWxzUEsBAi0AFAAGAAgAAAAhAL1WXwaeAgAAjwUAAA4AAAAAAAAAAAAAAAAALgIAAGRy&#10;cy9lMm9Eb2MueG1sUEsBAi0AFAAGAAgAAAAhAB7EV2/fAAAABQEAAA8AAAAAAAAAAAAAAAAA+AQA&#10;AGRycy9kb3ducmV2LnhtbFBLBQYAAAAABAAEAPMAAAAEBgAAAAA=&#10;" fillcolor="#0070c0" strokecolor="#1f4d78 [1604]" strokeweight="1pt">
                <v:stroke joinstyle="miter"/>
                <v:textbox>
                  <w:txbxContent>
                    <w:p w14:paraId="6A17A6C0" w14:textId="59D1061F" w:rsidR="003A06A9" w:rsidRPr="00894CD9" w:rsidRDefault="00547F24" w:rsidP="00547F24">
                      <w:pPr>
                        <w:jc w:val="center"/>
                        <w:rPr>
                          <w:rFonts w:asciiTheme="minorHAnsi" w:hAnsiTheme="minorHAnsi" w:cstheme="minorHAnsi"/>
                          <w:b/>
                          <w:sz w:val="28"/>
                          <w:szCs w:val="28"/>
                        </w:rPr>
                      </w:pPr>
                      <w:r w:rsidRPr="00894CD9">
                        <w:rPr>
                          <w:rFonts w:asciiTheme="minorHAnsi" w:hAnsiTheme="minorHAnsi" w:cstheme="minorHAnsi"/>
                          <w:b/>
                          <w:sz w:val="28"/>
                          <w:szCs w:val="28"/>
                        </w:rPr>
                        <w:t>Influence</w:t>
                      </w:r>
                      <w:r w:rsidR="007662A5">
                        <w:rPr>
                          <w:rFonts w:asciiTheme="minorHAnsi" w:hAnsiTheme="minorHAnsi" w:cstheme="minorHAnsi"/>
                          <w:b/>
                          <w:sz w:val="28"/>
                          <w:szCs w:val="28"/>
                        </w:rPr>
                        <w:t xml:space="preserve"> </w:t>
                      </w:r>
                      <w:r w:rsidRPr="00894CD9">
                        <w:rPr>
                          <w:rFonts w:asciiTheme="minorHAnsi" w:hAnsiTheme="minorHAnsi" w:cstheme="minorHAnsi"/>
                          <w:b/>
                          <w:sz w:val="28"/>
                          <w:szCs w:val="28"/>
                        </w:rPr>
                        <w:t>100 Objectives</w:t>
                      </w:r>
                    </w:p>
                    <w:p w14:paraId="1B096771" w14:textId="52D21FF5" w:rsidR="00547F24" w:rsidRPr="00547F24" w:rsidRDefault="00547F24" w:rsidP="00547F24">
                      <w:pPr>
                        <w:rPr>
                          <w:rFonts w:asciiTheme="minorHAnsi" w:hAnsiTheme="minorHAnsi" w:cstheme="minorHAnsi"/>
                          <w:sz w:val="18"/>
                          <w:szCs w:val="18"/>
                        </w:rPr>
                      </w:pPr>
                    </w:p>
                    <w:p w14:paraId="421877E5" w14:textId="144FE5CC" w:rsidR="00547F24" w:rsidRPr="00547F24" w:rsidRDefault="00547F24" w:rsidP="00547F24">
                      <w:pPr>
                        <w:rPr>
                          <w:rFonts w:asciiTheme="minorHAnsi" w:hAnsiTheme="minorHAnsi" w:cstheme="minorHAnsi"/>
                          <w:sz w:val="18"/>
                          <w:szCs w:val="18"/>
                        </w:rPr>
                      </w:pPr>
                      <w:r w:rsidRPr="00547F24">
                        <w:rPr>
                          <w:rFonts w:asciiTheme="minorHAnsi" w:hAnsiTheme="minorHAnsi" w:cstheme="minorHAnsi"/>
                          <w:sz w:val="18"/>
                          <w:szCs w:val="18"/>
                        </w:rPr>
                        <w:t>Sessions #1-#3:</w:t>
                      </w:r>
                    </w:p>
                    <w:p w14:paraId="470E2428" w14:textId="16B30A72" w:rsidR="00547F24" w:rsidRPr="00547F24" w:rsidRDefault="00547F24" w:rsidP="00547F24">
                      <w:pPr>
                        <w:widowControl/>
                        <w:jc w:val="both"/>
                        <w:textAlignment w:val="baseline"/>
                        <w:rPr>
                          <w:rFonts w:asciiTheme="minorHAnsi" w:hAnsiTheme="minorHAnsi" w:cstheme="minorHAnsi"/>
                          <w:b/>
                          <w:color w:val="000000" w:themeColor="text1"/>
                          <w:sz w:val="18"/>
                          <w:szCs w:val="18"/>
                        </w:rPr>
                      </w:pPr>
                      <w:r w:rsidRPr="00315464">
                        <w:rPr>
                          <w:rFonts w:asciiTheme="minorHAnsi" w:hAnsiTheme="minorHAnsi" w:cstheme="minorHAnsi"/>
                          <w:b/>
                          <w:bCs/>
                          <w:color w:val="FFFFFF" w:themeColor="background1"/>
                          <w:sz w:val="18"/>
                          <w:szCs w:val="18"/>
                        </w:rPr>
                        <w:t>I. Focus the District’s Work on Learning &amp; Teaching</w:t>
                      </w:r>
                    </w:p>
                    <w:p w14:paraId="048DFDD5" w14:textId="77777777" w:rsidR="00547F24" w:rsidRPr="00547F24" w:rsidRDefault="00547F24" w:rsidP="00547F24">
                      <w:pPr>
                        <w:widowControl/>
                        <w:numPr>
                          <w:ilvl w:val="0"/>
                          <w:numId w:val="13"/>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Vision </w:t>
                      </w:r>
                    </w:p>
                    <w:p w14:paraId="564F8C0D"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Values </w:t>
                      </w:r>
                    </w:p>
                    <w:p w14:paraId="44BCA6FD"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Theory of Action </w:t>
                      </w:r>
                    </w:p>
                    <w:p w14:paraId="145F10B4" w14:textId="77777777"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Strategy</w:t>
                      </w:r>
                      <w:r w:rsidRPr="00547F24">
                        <w:rPr>
                          <w:rFonts w:asciiTheme="minorHAnsi" w:hAnsiTheme="minorHAnsi" w:cstheme="minorHAnsi"/>
                          <w:color w:val="FFFFFF" w:themeColor="background1"/>
                          <w:sz w:val="18"/>
                          <w:szCs w:val="18"/>
                        </w:rPr>
                        <w:t> </w:t>
                      </w:r>
                    </w:p>
                    <w:p w14:paraId="1E10863C" w14:textId="3D4A456F" w:rsidR="00547F24" w:rsidRPr="00547F24" w:rsidRDefault="00547F24" w:rsidP="00547F24">
                      <w:pPr>
                        <w:widowControl/>
                        <w:numPr>
                          <w:ilvl w:val="0"/>
                          <w:numId w:val="14"/>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Instructional Core </w:t>
                      </w:r>
                    </w:p>
                    <w:p w14:paraId="65567AE1" w14:textId="41B4F57C" w:rsidR="00547F24" w:rsidRPr="00547F24" w:rsidRDefault="00547F24" w:rsidP="00547F24">
                      <w:pPr>
                        <w:widowControl/>
                        <w:jc w:val="both"/>
                        <w:textAlignment w:val="baseline"/>
                        <w:rPr>
                          <w:rFonts w:asciiTheme="minorHAnsi" w:hAnsiTheme="minorHAnsi" w:cstheme="minorHAnsi"/>
                          <w:sz w:val="18"/>
                          <w:szCs w:val="18"/>
                        </w:rPr>
                      </w:pPr>
                    </w:p>
                    <w:p w14:paraId="563A7787" w14:textId="1B845C35"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 #4:</w:t>
                      </w:r>
                    </w:p>
                    <w:p w14:paraId="030297A6" w14:textId="23DA5D6F" w:rsidR="00547F24" w:rsidRPr="00547F24" w:rsidRDefault="00547F24" w:rsidP="00547F24">
                      <w:pPr>
                        <w:widowControl/>
                        <w:jc w:val="both"/>
                        <w:textAlignment w:val="baseline"/>
                        <w:rPr>
                          <w:rFonts w:asciiTheme="minorHAnsi" w:hAnsiTheme="minorHAnsi" w:cstheme="minorHAnsi"/>
                          <w:b/>
                          <w:sz w:val="18"/>
                          <w:szCs w:val="18"/>
                        </w:rPr>
                      </w:pPr>
                      <w:r w:rsidRPr="00315464">
                        <w:rPr>
                          <w:rFonts w:asciiTheme="minorHAnsi" w:hAnsiTheme="minorHAnsi" w:cstheme="minorHAnsi"/>
                          <w:b/>
                          <w:bCs/>
                          <w:color w:val="FFFFFF" w:themeColor="background1"/>
                          <w:sz w:val="18"/>
                          <w:szCs w:val="18"/>
                        </w:rPr>
                        <w:t>II. Think and Act Strategically</w:t>
                      </w:r>
                    </w:p>
                    <w:p w14:paraId="158071C8"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Entry Process </w:t>
                      </w:r>
                    </w:p>
                    <w:p w14:paraId="7B99BB27"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Cultural vs. Technical Change</w:t>
                      </w:r>
                      <w:r w:rsidRPr="00547F24">
                        <w:rPr>
                          <w:rFonts w:asciiTheme="minorHAnsi" w:hAnsiTheme="minorHAnsi" w:cstheme="minorHAnsi"/>
                          <w:color w:val="FFFFFF" w:themeColor="background1"/>
                          <w:sz w:val="18"/>
                          <w:szCs w:val="18"/>
                        </w:rPr>
                        <w:t> </w:t>
                      </w:r>
                    </w:p>
                    <w:p w14:paraId="53ADD289" w14:textId="77777777" w:rsidR="00547F24" w:rsidRPr="00547F24" w:rsidRDefault="00547F24" w:rsidP="00547F24">
                      <w:pPr>
                        <w:widowControl/>
                        <w:numPr>
                          <w:ilvl w:val="0"/>
                          <w:numId w:val="15"/>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Tools to help identify and solve problems </w:t>
                      </w:r>
                    </w:p>
                    <w:p w14:paraId="3FD2199C" w14:textId="6F0C06AA" w:rsidR="00547F24" w:rsidRPr="00547F24" w:rsidRDefault="00547F24" w:rsidP="00547F24">
                      <w:pPr>
                        <w:widowControl/>
                        <w:jc w:val="both"/>
                        <w:textAlignment w:val="baseline"/>
                        <w:rPr>
                          <w:rFonts w:asciiTheme="minorHAnsi" w:hAnsiTheme="minorHAnsi" w:cstheme="minorHAnsi"/>
                          <w:sz w:val="18"/>
                          <w:szCs w:val="18"/>
                        </w:rPr>
                      </w:pPr>
                    </w:p>
                    <w:p w14:paraId="3B68A63D" w14:textId="0ECA3765"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w:t>
                      </w:r>
                      <w:r w:rsidR="00906AB8">
                        <w:rPr>
                          <w:rFonts w:asciiTheme="minorHAnsi" w:hAnsiTheme="minorHAnsi" w:cstheme="minorHAnsi"/>
                          <w:sz w:val="18"/>
                          <w:szCs w:val="18"/>
                        </w:rPr>
                        <w:t>s</w:t>
                      </w:r>
                      <w:r w:rsidRPr="00547F24">
                        <w:rPr>
                          <w:rFonts w:asciiTheme="minorHAnsi" w:hAnsiTheme="minorHAnsi" w:cstheme="minorHAnsi"/>
                          <w:sz w:val="18"/>
                          <w:szCs w:val="18"/>
                        </w:rPr>
                        <w:t xml:space="preserve"> #5-</w:t>
                      </w:r>
                      <w:r w:rsidR="00906AB8">
                        <w:rPr>
                          <w:rFonts w:asciiTheme="minorHAnsi" w:hAnsiTheme="minorHAnsi" w:cstheme="minorHAnsi"/>
                          <w:sz w:val="18"/>
                          <w:szCs w:val="18"/>
                        </w:rPr>
                        <w:t>#</w:t>
                      </w:r>
                      <w:r w:rsidRPr="00547F24">
                        <w:rPr>
                          <w:rFonts w:asciiTheme="minorHAnsi" w:hAnsiTheme="minorHAnsi" w:cstheme="minorHAnsi"/>
                          <w:sz w:val="18"/>
                          <w:szCs w:val="18"/>
                        </w:rPr>
                        <w:t>7:</w:t>
                      </w:r>
                    </w:p>
                    <w:p w14:paraId="02682DB5" w14:textId="0B3F2C4A" w:rsidR="00547F24" w:rsidRPr="00547F24" w:rsidRDefault="00547F24" w:rsidP="00547F24">
                      <w:pPr>
                        <w:widowControl/>
                        <w:jc w:val="both"/>
                        <w:textAlignment w:val="baseline"/>
                        <w:rPr>
                          <w:rFonts w:asciiTheme="minorHAnsi" w:hAnsiTheme="minorHAnsi" w:cstheme="minorHAnsi"/>
                          <w:b/>
                          <w:color w:val="000000" w:themeColor="text1"/>
                          <w:sz w:val="18"/>
                          <w:szCs w:val="18"/>
                        </w:rPr>
                      </w:pPr>
                      <w:r w:rsidRPr="00315464">
                        <w:rPr>
                          <w:rFonts w:asciiTheme="minorHAnsi" w:hAnsiTheme="minorHAnsi" w:cstheme="minorHAnsi"/>
                          <w:b/>
                          <w:bCs/>
                          <w:color w:val="FFFFFF" w:themeColor="background1"/>
                          <w:sz w:val="18"/>
                          <w:szCs w:val="18"/>
                        </w:rPr>
                        <w:t>III. Developing the Capacity of Leaders, Teachers, and the Organization </w:t>
                      </w:r>
                    </w:p>
                    <w:p w14:paraId="71AE331F"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Culture &amp; Core Values</w:t>
                      </w:r>
                      <w:r w:rsidRPr="00547F24">
                        <w:rPr>
                          <w:rFonts w:asciiTheme="minorHAnsi" w:hAnsiTheme="minorHAnsi" w:cstheme="minorHAnsi"/>
                          <w:color w:val="FFFFFF" w:themeColor="background1"/>
                          <w:sz w:val="18"/>
                          <w:szCs w:val="18"/>
                        </w:rPr>
                        <w:t> </w:t>
                      </w:r>
                    </w:p>
                    <w:p w14:paraId="42EC1936"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Nurturing Principals as Instructional Leaders </w:t>
                      </w:r>
                    </w:p>
                    <w:p w14:paraId="768FFB37" w14:textId="77777777" w:rsidR="00547F24" w:rsidRPr="00547F24" w:rsidRDefault="00547F24" w:rsidP="00547F24">
                      <w:pPr>
                        <w:widowControl/>
                        <w:numPr>
                          <w:ilvl w:val="0"/>
                          <w:numId w:val="16"/>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Effective Teams</w:t>
                      </w:r>
                      <w:r w:rsidRPr="00547F24">
                        <w:rPr>
                          <w:rFonts w:asciiTheme="minorHAnsi" w:hAnsiTheme="minorHAnsi" w:cstheme="minorHAnsi"/>
                          <w:color w:val="FFFFFF" w:themeColor="background1"/>
                          <w:sz w:val="18"/>
                          <w:szCs w:val="18"/>
                        </w:rPr>
                        <w:t> </w:t>
                      </w:r>
                    </w:p>
                    <w:p w14:paraId="0CA55B94" w14:textId="77777777" w:rsidR="00547F24" w:rsidRPr="00547F24" w:rsidRDefault="00547F24" w:rsidP="00547F24">
                      <w:pPr>
                        <w:widowControl/>
                        <w:numPr>
                          <w:ilvl w:val="0"/>
                          <w:numId w:val="17"/>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color w:val="FFFFFF" w:themeColor="background1"/>
                          <w:sz w:val="18"/>
                          <w:szCs w:val="18"/>
                        </w:rPr>
                        <w:t>Personnel Development &amp; Management </w:t>
                      </w:r>
                    </w:p>
                    <w:p w14:paraId="6128B41F" w14:textId="7D6475DD" w:rsidR="00547F24" w:rsidRPr="00547F24" w:rsidRDefault="00547F24" w:rsidP="00547F24">
                      <w:pPr>
                        <w:widowControl/>
                        <w:jc w:val="both"/>
                        <w:textAlignment w:val="baseline"/>
                        <w:rPr>
                          <w:rFonts w:asciiTheme="minorHAnsi" w:hAnsiTheme="minorHAnsi" w:cstheme="minorHAnsi"/>
                          <w:sz w:val="18"/>
                          <w:szCs w:val="18"/>
                        </w:rPr>
                      </w:pPr>
                    </w:p>
                    <w:p w14:paraId="020F7D8B" w14:textId="7EBBDC67" w:rsidR="00547F24" w:rsidRPr="00547F24" w:rsidRDefault="00547F24" w:rsidP="00547F24">
                      <w:pPr>
                        <w:widowControl/>
                        <w:jc w:val="both"/>
                        <w:textAlignment w:val="baseline"/>
                        <w:rPr>
                          <w:rFonts w:asciiTheme="minorHAnsi" w:hAnsiTheme="minorHAnsi" w:cstheme="minorHAnsi"/>
                          <w:sz w:val="18"/>
                          <w:szCs w:val="18"/>
                        </w:rPr>
                      </w:pPr>
                      <w:r w:rsidRPr="00547F24">
                        <w:rPr>
                          <w:rFonts w:asciiTheme="minorHAnsi" w:hAnsiTheme="minorHAnsi" w:cstheme="minorHAnsi"/>
                          <w:sz w:val="18"/>
                          <w:szCs w:val="18"/>
                        </w:rPr>
                        <w:t>Session</w:t>
                      </w:r>
                      <w:r w:rsidR="00906AB8">
                        <w:rPr>
                          <w:rFonts w:asciiTheme="minorHAnsi" w:hAnsiTheme="minorHAnsi" w:cstheme="minorHAnsi"/>
                          <w:sz w:val="18"/>
                          <w:szCs w:val="18"/>
                        </w:rPr>
                        <w:t>s</w:t>
                      </w:r>
                      <w:r w:rsidRPr="00547F24">
                        <w:rPr>
                          <w:rFonts w:asciiTheme="minorHAnsi" w:hAnsiTheme="minorHAnsi" w:cstheme="minorHAnsi"/>
                          <w:sz w:val="18"/>
                          <w:szCs w:val="18"/>
                        </w:rPr>
                        <w:t xml:space="preserve"> #8-</w:t>
                      </w:r>
                      <w:r w:rsidR="00906AB8">
                        <w:rPr>
                          <w:rFonts w:asciiTheme="minorHAnsi" w:hAnsiTheme="minorHAnsi" w:cstheme="minorHAnsi"/>
                          <w:sz w:val="18"/>
                          <w:szCs w:val="18"/>
                        </w:rPr>
                        <w:t>#</w:t>
                      </w:r>
                      <w:r w:rsidRPr="00547F24">
                        <w:rPr>
                          <w:rFonts w:asciiTheme="minorHAnsi" w:hAnsiTheme="minorHAnsi" w:cstheme="minorHAnsi"/>
                          <w:sz w:val="18"/>
                          <w:szCs w:val="18"/>
                        </w:rPr>
                        <w:t>9:</w:t>
                      </w:r>
                    </w:p>
                    <w:p w14:paraId="3C33D55C" w14:textId="49968926" w:rsidR="00547F24" w:rsidRPr="00547F24" w:rsidRDefault="00547F24" w:rsidP="00547F24">
                      <w:pPr>
                        <w:widowControl/>
                        <w:jc w:val="both"/>
                        <w:textAlignment w:val="baseline"/>
                        <w:rPr>
                          <w:rFonts w:asciiTheme="minorHAnsi" w:hAnsiTheme="minorHAnsi" w:cstheme="minorHAnsi"/>
                          <w:b/>
                          <w:sz w:val="18"/>
                          <w:szCs w:val="18"/>
                        </w:rPr>
                      </w:pPr>
                      <w:r w:rsidRPr="00315464">
                        <w:rPr>
                          <w:rFonts w:asciiTheme="minorHAnsi" w:hAnsiTheme="minorHAnsi" w:cstheme="minorHAnsi"/>
                          <w:b/>
                          <w:bCs/>
                          <w:color w:val="FFFFFF" w:themeColor="background1"/>
                          <w:sz w:val="18"/>
                          <w:szCs w:val="18"/>
                        </w:rPr>
                        <w:t>IV. Further Develop Schools as a Leader </w:t>
                      </w:r>
                    </w:p>
                    <w:p w14:paraId="2B8D0EC1"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Leadership Skills &amp; Preferences</w:t>
                      </w:r>
                      <w:r w:rsidRPr="00547F24">
                        <w:rPr>
                          <w:rFonts w:asciiTheme="minorHAnsi" w:hAnsiTheme="minorHAnsi" w:cstheme="minorHAnsi"/>
                          <w:color w:val="FFFFFF" w:themeColor="background1"/>
                          <w:sz w:val="18"/>
                          <w:szCs w:val="18"/>
                        </w:rPr>
                        <w:t> </w:t>
                      </w:r>
                    </w:p>
                    <w:p w14:paraId="5D7BBDE8"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Interpersonal Skills</w:t>
                      </w:r>
                      <w:r w:rsidRPr="00547F24">
                        <w:rPr>
                          <w:rFonts w:asciiTheme="minorHAnsi" w:hAnsiTheme="minorHAnsi" w:cstheme="minorHAnsi"/>
                          <w:color w:val="FFFFFF" w:themeColor="background1"/>
                          <w:sz w:val="18"/>
                          <w:szCs w:val="18"/>
                        </w:rPr>
                        <w:t> </w:t>
                      </w:r>
                    </w:p>
                    <w:p w14:paraId="6F31452B"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Political Acumen</w:t>
                      </w:r>
                      <w:r w:rsidRPr="00547F24">
                        <w:rPr>
                          <w:rFonts w:asciiTheme="minorHAnsi" w:hAnsiTheme="minorHAnsi" w:cstheme="minorHAnsi"/>
                          <w:color w:val="FFFFFF" w:themeColor="background1"/>
                          <w:sz w:val="18"/>
                          <w:szCs w:val="18"/>
                        </w:rPr>
                        <w:t> </w:t>
                      </w:r>
                    </w:p>
                    <w:p w14:paraId="5037854C" w14:textId="77777777" w:rsidR="00547F24" w:rsidRPr="00547F24" w:rsidRDefault="00547F24" w:rsidP="00547F24">
                      <w:pPr>
                        <w:widowControl/>
                        <w:numPr>
                          <w:ilvl w:val="0"/>
                          <w:numId w:val="18"/>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Self-Awareness</w:t>
                      </w:r>
                      <w:r w:rsidRPr="00547F24">
                        <w:rPr>
                          <w:rFonts w:asciiTheme="minorHAnsi" w:hAnsiTheme="minorHAnsi" w:cstheme="minorHAnsi"/>
                          <w:color w:val="FFFFFF" w:themeColor="background1"/>
                          <w:sz w:val="18"/>
                          <w:szCs w:val="18"/>
                        </w:rPr>
                        <w:t> </w:t>
                      </w:r>
                    </w:p>
                    <w:p w14:paraId="7D01860E" w14:textId="3B7E1F4F" w:rsidR="00547F24" w:rsidRDefault="00547F24" w:rsidP="00547F24">
                      <w:pPr>
                        <w:widowControl/>
                        <w:numPr>
                          <w:ilvl w:val="0"/>
                          <w:numId w:val="19"/>
                        </w:numPr>
                        <w:ind w:left="360" w:firstLine="0"/>
                        <w:jc w:val="both"/>
                        <w:textAlignment w:val="baseline"/>
                        <w:rPr>
                          <w:rFonts w:asciiTheme="minorHAnsi" w:hAnsiTheme="minorHAnsi" w:cstheme="minorHAnsi"/>
                          <w:color w:val="FFFFFF" w:themeColor="background1"/>
                          <w:sz w:val="18"/>
                          <w:szCs w:val="18"/>
                        </w:rPr>
                      </w:pPr>
                      <w:r w:rsidRPr="00547F24">
                        <w:rPr>
                          <w:rFonts w:asciiTheme="minorHAnsi" w:hAnsiTheme="minorHAnsi" w:cstheme="minorHAnsi"/>
                          <w:bCs/>
                          <w:color w:val="FFFFFF" w:themeColor="background1"/>
                          <w:sz w:val="18"/>
                          <w:szCs w:val="18"/>
                        </w:rPr>
                        <w:t>Giving &amp; Getting Feedback</w:t>
                      </w:r>
                      <w:r w:rsidRPr="00547F24">
                        <w:rPr>
                          <w:rFonts w:asciiTheme="minorHAnsi" w:hAnsiTheme="minorHAnsi" w:cstheme="minorHAnsi"/>
                          <w:color w:val="FFFFFF" w:themeColor="background1"/>
                          <w:sz w:val="18"/>
                          <w:szCs w:val="18"/>
                        </w:rPr>
                        <w:t> </w:t>
                      </w:r>
                    </w:p>
                    <w:p w14:paraId="7083E958" w14:textId="0F9BD865" w:rsidR="00B26560" w:rsidRDefault="00B26560" w:rsidP="00B26560">
                      <w:pPr>
                        <w:widowControl/>
                        <w:jc w:val="both"/>
                        <w:textAlignment w:val="baseline"/>
                        <w:rPr>
                          <w:rFonts w:asciiTheme="minorHAnsi" w:hAnsiTheme="minorHAnsi" w:cstheme="minorHAnsi"/>
                          <w:color w:val="FFFFFF" w:themeColor="background1"/>
                          <w:sz w:val="18"/>
                          <w:szCs w:val="18"/>
                        </w:rPr>
                      </w:pPr>
                    </w:p>
                    <w:p w14:paraId="68C9653E" w14:textId="2E5758B0" w:rsidR="00B26560" w:rsidRPr="00547F24" w:rsidRDefault="00B26560" w:rsidP="00B26560">
                      <w:pPr>
                        <w:widowControl/>
                        <w:jc w:val="both"/>
                        <w:textAlignment w:val="baseline"/>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Sessions #10-18 will be based around the development of </w:t>
                      </w:r>
                      <w:r w:rsidR="007662A5">
                        <w:rPr>
                          <w:rFonts w:asciiTheme="minorHAnsi" w:hAnsiTheme="minorHAnsi" w:cstheme="minorHAnsi"/>
                          <w:b/>
                          <w:color w:val="FFFFFF" w:themeColor="background1"/>
                          <w:sz w:val="18"/>
                          <w:szCs w:val="18"/>
                        </w:rPr>
                        <w:t>The Leadership Academy’</w:t>
                      </w:r>
                      <w:r w:rsidRPr="00906AB8">
                        <w:rPr>
                          <w:rFonts w:asciiTheme="minorHAnsi" w:hAnsiTheme="minorHAnsi" w:cstheme="minorHAnsi"/>
                          <w:b/>
                          <w:color w:val="FFFFFF" w:themeColor="background1"/>
                          <w:sz w:val="18"/>
                          <w:szCs w:val="18"/>
                        </w:rPr>
                        <w:t>s Five Equity Leadership Dispos</w:t>
                      </w:r>
                      <w:r w:rsidR="00906AB8">
                        <w:rPr>
                          <w:rFonts w:asciiTheme="minorHAnsi" w:hAnsiTheme="minorHAnsi" w:cstheme="minorHAnsi"/>
                          <w:b/>
                          <w:color w:val="FFFFFF" w:themeColor="background1"/>
                          <w:sz w:val="18"/>
                          <w:szCs w:val="18"/>
                        </w:rPr>
                        <w:t>i</w:t>
                      </w:r>
                      <w:r w:rsidRPr="00906AB8">
                        <w:rPr>
                          <w:rFonts w:asciiTheme="minorHAnsi" w:hAnsiTheme="minorHAnsi" w:cstheme="minorHAnsi"/>
                          <w:b/>
                          <w:color w:val="FFFFFF" w:themeColor="background1"/>
                          <w:sz w:val="18"/>
                          <w:szCs w:val="18"/>
                        </w:rPr>
                        <w:t>tions</w:t>
                      </w:r>
                      <w:r>
                        <w:rPr>
                          <w:rFonts w:asciiTheme="minorHAnsi" w:hAnsiTheme="minorHAnsi" w:cstheme="minorHAnsi"/>
                          <w:color w:val="FFFFFF" w:themeColor="background1"/>
                          <w:sz w:val="18"/>
                          <w:szCs w:val="18"/>
                        </w:rPr>
                        <w:t>.</w:t>
                      </w:r>
                    </w:p>
                    <w:p w14:paraId="69A0BC4A" w14:textId="77777777" w:rsidR="00547F24" w:rsidRPr="00547F24" w:rsidRDefault="00547F24" w:rsidP="00547F24">
                      <w:pPr>
                        <w:widowControl/>
                        <w:jc w:val="both"/>
                        <w:textAlignment w:val="baseline"/>
                        <w:rPr>
                          <w:rFonts w:asciiTheme="minorHAnsi" w:hAnsiTheme="minorHAnsi" w:cstheme="minorHAnsi"/>
                          <w:sz w:val="18"/>
                          <w:szCs w:val="18"/>
                        </w:rPr>
                      </w:pPr>
                    </w:p>
                    <w:p w14:paraId="65F9C094" w14:textId="77777777" w:rsidR="00547F24" w:rsidRPr="00547F24" w:rsidRDefault="00547F24" w:rsidP="00547F24">
                      <w:pPr>
                        <w:widowControl/>
                        <w:jc w:val="both"/>
                        <w:textAlignment w:val="baseline"/>
                        <w:rPr>
                          <w:rFonts w:asciiTheme="minorHAnsi" w:hAnsiTheme="minorHAnsi" w:cstheme="minorHAnsi"/>
                          <w:sz w:val="18"/>
                          <w:szCs w:val="18"/>
                        </w:rPr>
                      </w:pPr>
                    </w:p>
                    <w:p w14:paraId="582F826C" w14:textId="77777777" w:rsidR="00547F24" w:rsidRPr="00547F24" w:rsidRDefault="00547F24" w:rsidP="00547F24">
                      <w:pPr>
                        <w:rPr>
                          <w:rFonts w:asciiTheme="minorHAnsi" w:hAnsiTheme="minorHAnsi" w:cstheme="minorHAnsi"/>
                          <w:sz w:val="18"/>
                          <w:szCs w:val="18"/>
                        </w:rPr>
                      </w:pPr>
                    </w:p>
                  </w:txbxContent>
                </v:textbox>
                <w10:anchorlock/>
              </v:roundrect>
            </w:pict>
          </mc:Fallback>
        </mc:AlternateContent>
      </w:r>
    </w:p>
    <w:p w14:paraId="52F8940B" w14:textId="77777777" w:rsidR="00315464" w:rsidRDefault="00315464" w:rsidP="002F5428">
      <w:pPr>
        <w:rPr>
          <w:rFonts w:asciiTheme="minorHAnsi" w:hAnsiTheme="minorHAnsi" w:cstheme="minorHAnsi"/>
          <w:b/>
          <w:sz w:val="22"/>
          <w:szCs w:val="22"/>
          <w:u w:val="single"/>
        </w:rPr>
      </w:pPr>
    </w:p>
    <w:p w14:paraId="3E478956" w14:textId="186FB73C" w:rsidR="00315464" w:rsidRDefault="00315464" w:rsidP="002F5428">
      <w:pPr>
        <w:rPr>
          <w:rFonts w:asciiTheme="minorHAnsi" w:hAnsiTheme="minorHAnsi" w:cstheme="minorHAnsi"/>
          <w:b/>
          <w:sz w:val="22"/>
          <w:szCs w:val="22"/>
          <w:u w:val="single"/>
        </w:rPr>
      </w:pPr>
    </w:p>
    <w:p w14:paraId="10D542E7" w14:textId="77777777" w:rsidR="007662A5" w:rsidRDefault="007662A5" w:rsidP="002F5428">
      <w:pPr>
        <w:rPr>
          <w:rFonts w:asciiTheme="minorHAnsi" w:hAnsiTheme="minorHAnsi" w:cstheme="minorHAnsi"/>
          <w:b/>
          <w:sz w:val="22"/>
          <w:szCs w:val="22"/>
          <w:u w:val="single"/>
        </w:rPr>
      </w:pPr>
    </w:p>
    <w:p w14:paraId="30F86620" w14:textId="77777777" w:rsidR="00315464" w:rsidRDefault="00315464" w:rsidP="002F5428">
      <w:pPr>
        <w:rPr>
          <w:rFonts w:asciiTheme="minorHAnsi" w:hAnsiTheme="minorHAnsi" w:cstheme="minorHAnsi"/>
          <w:b/>
          <w:sz w:val="22"/>
          <w:szCs w:val="22"/>
          <w:u w:val="single"/>
        </w:rPr>
      </w:pPr>
    </w:p>
    <w:p w14:paraId="09557C56" w14:textId="5EA66634" w:rsidR="00D300C3" w:rsidRDefault="003A06A9" w:rsidP="002F5428">
      <w:pPr>
        <w:rPr>
          <w:rFonts w:asciiTheme="minorHAnsi" w:hAnsiTheme="minorHAnsi" w:cstheme="minorHAnsi"/>
          <w:sz w:val="22"/>
          <w:szCs w:val="22"/>
        </w:rPr>
      </w:pPr>
      <w:r>
        <w:rPr>
          <w:rFonts w:asciiTheme="minorHAnsi" w:hAnsiTheme="minorHAnsi" w:cstheme="minorHAnsi"/>
          <w:b/>
          <w:sz w:val="22"/>
          <w:szCs w:val="22"/>
          <w:u w:val="single"/>
        </w:rPr>
        <w:lastRenderedPageBreak/>
        <w:t>Goals of Influence</w:t>
      </w:r>
      <w:r w:rsidR="007662A5">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100 and </w:t>
      </w:r>
      <w:r w:rsidR="00344D06">
        <w:rPr>
          <w:rFonts w:asciiTheme="minorHAnsi" w:hAnsiTheme="minorHAnsi" w:cstheme="minorHAnsi"/>
          <w:b/>
          <w:sz w:val="22"/>
          <w:szCs w:val="22"/>
          <w:u w:val="single"/>
        </w:rPr>
        <w:t xml:space="preserve">The Leadership Academy </w:t>
      </w:r>
      <w:r>
        <w:rPr>
          <w:rFonts w:asciiTheme="minorHAnsi" w:hAnsiTheme="minorHAnsi" w:cstheme="minorHAnsi"/>
          <w:b/>
          <w:sz w:val="22"/>
          <w:szCs w:val="22"/>
          <w:u w:val="single"/>
        </w:rPr>
        <w:t>Involvement</w:t>
      </w:r>
    </w:p>
    <w:p w14:paraId="03284F09" w14:textId="56DE4163" w:rsidR="00D300C3" w:rsidRDefault="00D300C3" w:rsidP="002F5428">
      <w:pPr>
        <w:rPr>
          <w:rFonts w:asciiTheme="minorHAnsi" w:hAnsiTheme="minorHAnsi" w:cstheme="minorHAnsi"/>
          <w:sz w:val="22"/>
          <w:szCs w:val="22"/>
        </w:rPr>
      </w:pPr>
    </w:p>
    <w:p w14:paraId="0187B420" w14:textId="69B921A2" w:rsidR="00547F24" w:rsidRDefault="003A06A9" w:rsidP="003A06A9">
      <w:pPr>
        <w:rPr>
          <w:rFonts w:ascii="Calibri" w:hAnsi="Calibri"/>
          <w:color w:val="000000"/>
          <w:sz w:val="22"/>
          <w:szCs w:val="22"/>
          <w:bdr w:val="none" w:sz="0" w:space="0" w:color="auto" w:frame="1"/>
        </w:rPr>
      </w:pPr>
      <w:r>
        <w:rPr>
          <w:rFonts w:asciiTheme="minorHAnsi" w:hAnsiTheme="minorHAnsi" w:cstheme="minorHAnsi"/>
          <w:sz w:val="22"/>
          <w:szCs w:val="22"/>
        </w:rPr>
        <w:t>Influence</w:t>
      </w:r>
      <w:r w:rsidR="007662A5">
        <w:rPr>
          <w:rFonts w:asciiTheme="minorHAnsi" w:hAnsiTheme="minorHAnsi" w:cstheme="minorHAnsi"/>
          <w:sz w:val="22"/>
          <w:szCs w:val="22"/>
        </w:rPr>
        <w:t xml:space="preserve"> </w:t>
      </w:r>
      <w:r>
        <w:rPr>
          <w:rFonts w:asciiTheme="minorHAnsi" w:hAnsiTheme="minorHAnsi" w:cstheme="minorHAnsi"/>
          <w:sz w:val="22"/>
          <w:szCs w:val="22"/>
        </w:rPr>
        <w:t xml:space="preserve">100 will be comprised of 18 sessions over a </w:t>
      </w:r>
      <w:proofErr w:type="gramStart"/>
      <w:r>
        <w:rPr>
          <w:rFonts w:asciiTheme="minorHAnsi" w:hAnsiTheme="minorHAnsi" w:cstheme="minorHAnsi"/>
          <w:sz w:val="22"/>
          <w:szCs w:val="22"/>
        </w:rPr>
        <w:t>2 year</w:t>
      </w:r>
      <w:proofErr w:type="gramEnd"/>
      <w:r>
        <w:rPr>
          <w:rFonts w:asciiTheme="minorHAnsi" w:hAnsiTheme="minorHAnsi" w:cstheme="minorHAnsi"/>
          <w:sz w:val="22"/>
          <w:szCs w:val="22"/>
        </w:rPr>
        <w:t xml:space="preserve"> span. </w:t>
      </w:r>
      <w:r w:rsidRPr="003A06A9">
        <w:rPr>
          <w:rFonts w:asciiTheme="minorHAnsi" w:hAnsiTheme="minorHAnsi" w:cstheme="minorHAnsi"/>
          <w:sz w:val="22"/>
          <w:szCs w:val="22"/>
        </w:rPr>
        <w:t>The curriculum will be designed to meet DESE’s Professional Standards and Indicators for Administrative Leadership</w:t>
      </w:r>
      <w:r>
        <w:rPr>
          <w:rFonts w:asciiTheme="minorHAnsi" w:hAnsiTheme="minorHAnsi" w:cstheme="minorHAnsi"/>
          <w:sz w:val="22"/>
          <w:szCs w:val="22"/>
        </w:rPr>
        <w:t>, as well as</w:t>
      </w:r>
      <w:r w:rsidRPr="003A06A9">
        <w:rPr>
          <w:rFonts w:asciiTheme="minorHAnsi" w:hAnsiTheme="minorHAnsi" w:cstheme="minorHAnsi"/>
          <w:sz w:val="22"/>
          <w:szCs w:val="22"/>
        </w:rPr>
        <w:t xml:space="preserve"> incorporat</w:t>
      </w:r>
      <w:r>
        <w:rPr>
          <w:rFonts w:asciiTheme="minorHAnsi" w:hAnsiTheme="minorHAnsi" w:cstheme="minorHAnsi"/>
          <w:sz w:val="22"/>
          <w:szCs w:val="22"/>
        </w:rPr>
        <w:t xml:space="preserve">ing </w:t>
      </w:r>
      <w:r w:rsidRPr="003A06A9">
        <w:rPr>
          <w:rFonts w:asciiTheme="minorHAnsi" w:hAnsiTheme="minorHAnsi" w:cstheme="minorHAnsi"/>
          <w:sz w:val="22"/>
          <w:szCs w:val="22"/>
        </w:rPr>
        <w:t xml:space="preserve">standards for superintendents which </w:t>
      </w:r>
      <w:r w:rsidR="00344D06" w:rsidRPr="00344D06">
        <w:rPr>
          <w:rFonts w:asciiTheme="minorHAnsi" w:hAnsiTheme="minorHAnsi" w:cstheme="minorHAnsi"/>
          <w:bCs/>
          <w:sz w:val="22"/>
          <w:szCs w:val="22"/>
        </w:rPr>
        <w:t>The Leadership Academy</w:t>
      </w:r>
      <w:r w:rsidR="00344D06" w:rsidRPr="00344D06">
        <w:rPr>
          <w:rFonts w:asciiTheme="minorHAnsi" w:hAnsiTheme="minorHAnsi" w:cstheme="minorHAnsi"/>
          <w:b/>
          <w:sz w:val="22"/>
          <w:szCs w:val="22"/>
        </w:rPr>
        <w:t xml:space="preserve"> </w:t>
      </w:r>
      <w:r w:rsidRPr="003A06A9">
        <w:rPr>
          <w:rFonts w:asciiTheme="minorHAnsi" w:hAnsiTheme="minorHAnsi" w:cstheme="minorHAnsi"/>
          <w:sz w:val="22"/>
          <w:szCs w:val="22"/>
        </w:rPr>
        <w:t xml:space="preserve">created for the Association of American School Superintendents (AASA) in 2018.  </w:t>
      </w:r>
      <w:r w:rsidRPr="00B26560">
        <w:rPr>
          <w:rFonts w:asciiTheme="minorHAnsi" w:hAnsiTheme="minorHAnsi" w:cstheme="minorHAnsi"/>
          <w:i/>
          <w:sz w:val="22"/>
          <w:szCs w:val="22"/>
        </w:rPr>
        <w:t>Lead for Equity &amp; Access</w:t>
      </w:r>
      <w:r w:rsidRPr="003A06A9">
        <w:rPr>
          <w:rFonts w:asciiTheme="minorHAnsi" w:hAnsiTheme="minorHAnsi" w:cstheme="minorHAnsi"/>
          <w:sz w:val="22"/>
          <w:szCs w:val="22"/>
        </w:rPr>
        <w:t xml:space="preserve"> is</w:t>
      </w:r>
      <w:r>
        <w:rPr>
          <w:rFonts w:asciiTheme="minorHAnsi" w:hAnsiTheme="minorHAnsi" w:cstheme="minorHAnsi"/>
          <w:sz w:val="22"/>
          <w:szCs w:val="22"/>
        </w:rPr>
        <w:t xml:space="preserve"> </w:t>
      </w:r>
      <w:r w:rsidR="00344D06" w:rsidRPr="00344D06">
        <w:rPr>
          <w:rFonts w:asciiTheme="minorHAnsi" w:hAnsiTheme="minorHAnsi" w:cstheme="minorHAnsi"/>
          <w:bCs/>
          <w:sz w:val="22"/>
          <w:szCs w:val="22"/>
        </w:rPr>
        <w:t>The Leadership Academy</w:t>
      </w:r>
      <w:r>
        <w:rPr>
          <w:rFonts w:asciiTheme="minorHAnsi" w:hAnsiTheme="minorHAnsi" w:cstheme="minorHAnsi"/>
          <w:sz w:val="22"/>
          <w:szCs w:val="22"/>
        </w:rPr>
        <w:t>’s</w:t>
      </w:r>
      <w:r w:rsidR="00B26560">
        <w:rPr>
          <w:rFonts w:asciiTheme="minorHAnsi" w:hAnsiTheme="minorHAnsi" w:cstheme="minorHAnsi"/>
          <w:sz w:val="22"/>
          <w:szCs w:val="22"/>
        </w:rPr>
        <w:t xml:space="preserve"> </w:t>
      </w:r>
      <w:r w:rsidRPr="003A06A9">
        <w:rPr>
          <w:rFonts w:asciiTheme="minorHAnsi" w:hAnsiTheme="minorHAnsi" w:cstheme="minorHAnsi"/>
          <w:sz w:val="22"/>
          <w:szCs w:val="22"/>
        </w:rPr>
        <w:t xml:space="preserve">foundational standard and, as a result, a thread of racial equity will run through the entire curriculum.  We will be focused on helping the leaders understand the history of race and racism in the country and in MA specifically, to understand how that history has resulted in today’s inequities and to have the tools to dismantle those inequities. </w:t>
      </w:r>
      <w:r w:rsidR="00547F24">
        <w:rPr>
          <w:rFonts w:asciiTheme="minorHAnsi" w:hAnsiTheme="minorHAnsi" w:cstheme="minorHAnsi"/>
          <w:sz w:val="22"/>
          <w:szCs w:val="22"/>
        </w:rPr>
        <w:t xml:space="preserve">Aspiring superintendents will be given opportunities for mentoring experiences from </w:t>
      </w:r>
      <w:r w:rsidR="00344D06" w:rsidRPr="00344D06">
        <w:rPr>
          <w:rFonts w:asciiTheme="minorHAnsi" w:hAnsiTheme="minorHAnsi" w:cstheme="minorHAnsi"/>
          <w:bCs/>
          <w:sz w:val="22"/>
          <w:szCs w:val="22"/>
        </w:rPr>
        <w:t>The Leadership Academy</w:t>
      </w:r>
      <w:r w:rsidR="00547F24">
        <w:rPr>
          <w:rFonts w:asciiTheme="minorHAnsi" w:hAnsiTheme="minorHAnsi" w:cstheme="minorHAnsi"/>
          <w:sz w:val="22"/>
          <w:szCs w:val="22"/>
        </w:rPr>
        <w:t xml:space="preserve">’s deep network of national leaders of color, who will help guide </w:t>
      </w:r>
      <w:r w:rsidRPr="003A06A9">
        <w:rPr>
          <w:rFonts w:ascii="Calibri" w:hAnsi="Calibri"/>
          <w:color w:val="000000"/>
          <w:sz w:val="22"/>
          <w:szCs w:val="22"/>
          <w:bdr w:val="none" w:sz="0" w:space="0" w:color="auto" w:frame="1"/>
        </w:rPr>
        <w:t xml:space="preserve">participants </w:t>
      </w:r>
      <w:r w:rsidR="00547F24">
        <w:rPr>
          <w:rFonts w:ascii="Calibri" w:hAnsi="Calibri"/>
          <w:color w:val="000000"/>
          <w:sz w:val="22"/>
          <w:szCs w:val="22"/>
          <w:bdr w:val="none" w:sz="0" w:space="0" w:color="auto" w:frame="1"/>
        </w:rPr>
        <w:t xml:space="preserve">as they </w:t>
      </w:r>
      <w:r w:rsidRPr="003A06A9">
        <w:rPr>
          <w:rFonts w:ascii="Calibri" w:hAnsi="Calibri"/>
          <w:color w:val="000000"/>
          <w:sz w:val="22"/>
          <w:szCs w:val="22"/>
          <w:bdr w:val="none" w:sz="0" w:space="0" w:color="auto" w:frame="1"/>
        </w:rPr>
        <w:t>engage in data analysis to determine an urgent inequity they wish to dismantle</w:t>
      </w:r>
      <w:r w:rsidR="00906AB8">
        <w:rPr>
          <w:rFonts w:ascii="Calibri" w:hAnsi="Calibri"/>
          <w:color w:val="000000"/>
          <w:sz w:val="22"/>
          <w:szCs w:val="22"/>
          <w:bdr w:val="none" w:sz="0" w:space="0" w:color="auto" w:frame="1"/>
        </w:rPr>
        <w:t xml:space="preserve"> in their own districts.</w:t>
      </w:r>
    </w:p>
    <w:p w14:paraId="3671883E" w14:textId="77777777" w:rsidR="00547F24" w:rsidRDefault="00547F24" w:rsidP="003A06A9">
      <w:pPr>
        <w:rPr>
          <w:rFonts w:ascii="Calibri" w:hAnsi="Calibri"/>
          <w:color w:val="000000"/>
          <w:sz w:val="22"/>
          <w:szCs w:val="22"/>
          <w:bdr w:val="none" w:sz="0" w:space="0" w:color="auto" w:frame="1"/>
        </w:rPr>
      </w:pPr>
    </w:p>
    <w:p w14:paraId="4FD0BA85" w14:textId="4E15D3F7" w:rsidR="003A06A9" w:rsidRPr="00547F24" w:rsidRDefault="003A06A9" w:rsidP="003A06A9">
      <w:pPr>
        <w:rPr>
          <w:rFonts w:asciiTheme="minorHAnsi" w:hAnsiTheme="minorHAnsi" w:cstheme="minorHAnsi"/>
          <w:sz w:val="22"/>
          <w:szCs w:val="22"/>
        </w:rPr>
      </w:pPr>
      <w:r w:rsidRPr="003A06A9">
        <w:rPr>
          <w:rFonts w:ascii="Calibri" w:hAnsi="Calibri"/>
          <w:color w:val="000000"/>
          <w:sz w:val="22"/>
          <w:szCs w:val="22"/>
          <w:bdr w:val="none" w:sz="0" w:space="0" w:color="auto" w:frame="1"/>
        </w:rPr>
        <w:t>In order to do this, they will develop a problem of practice (</w:t>
      </w:r>
      <w:proofErr w:type="spellStart"/>
      <w:r w:rsidRPr="003A06A9">
        <w:rPr>
          <w:rFonts w:ascii="Calibri" w:hAnsi="Calibri"/>
          <w:color w:val="000000"/>
          <w:sz w:val="22"/>
          <w:szCs w:val="22"/>
          <w:bdr w:val="none" w:sz="0" w:space="0" w:color="auto" w:frame="1"/>
        </w:rPr>
        <w:t>PoP</w:t>
      </w:r>
      <w:proofErr w:type="spellEnd"/>
      <w:r w:rsidRPr="003A06A9">
        <w:rPr>
          <w:rFonts w:ascii="Calibri" w:hAnsi="Calibri"/>
          <w:color w:val="000000"/>
          <w:sz w:val="22"/>
          <w:szCs w:val="22"/>
          <w:bdr w:val="none" w:sz="0" w:space="0" w:color="auto" w:frame="1"/>
        </w:rPr>
        <w:t>), a theory of action (</w:t>
      </w:r>
      <w:proofErr w:type="spellStart"/>
      <w:r w:rsidRPr="003A06A9">
        <w:rPr>
          <w:rFonts w:ascii="Calibri" w:hAnsi="Calibri"/>
          <w:color w:val="000000"/>
          <w:sz w:val="22"/>
          <w:szCs w:val="22"/>
          <w:bdr w:val="none" w:sz="0" w:space="0" w:color="auto" w:frame="1"/>
        </w:rPr>
        <w:t>ToA</w:t>
      </w:r>
      <w:proofErr w:type="spellEnd"/>
      <w:r w:rsidRPr="003A06A9">
        <w:rPr>
          <w:rFonts w:ascii="Calibri" w:hAnsi="Calibri"/>
          <w:color w:val="000000"/>
          <w:sz w:val="22"/>
          <w:szCs w:val="22"/>
          <w:bdr w:val="none" w:sz="0" w:space="0" w:color="auto" w:frame="1"/>
        </w:rPr>
        <w:t xml:space="preserve">) about how to solve it as well as an action research project.  Over time, they will give and receive feedback on these projects, refining them and tracking their progress.  The participants will learn from one another’s struggles and achievements along the way.  In this way, we also hope to build this group of aspiring superintendents into a professional learning community that continues long after the program is complete.  </w:t>
      </w:r>
    </w:p>
    <w:sectPr w:rsidR="003A06A9" w:rsidRPr="00547F24" w:rsidSect="000879C5">
      <w:type w:val="continuous"/>
      <w:pgSz w:w="12240" w:h="15840"/>
      <w:pgMar w:top="1632" w:right="720" w:bottom="1080" w:left="720" w:header="36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FE10" w14:textId="77777777" w:rsidR="0022351D" w:rsidRDefault="0022351D" w:rsidP="00AA6048">
      <w:r>
        <w:separator/>
      </w:r>
    </w:p>
  </w:endnote>
  <w:endnote w:type="continuationSeparator" w:id="0">
    <w:p w14:paraId="09177E4B" w14:textId="77777777" w:rsidR="0022351D" w:rsidRDefault="0022351D" w:rsidP="00AA6048">
      <w:r>
        <w:continuationSeparator/>
      </w:r>
    </w:p>
  </w:endnote>
  <w:endnote w:type="continuationNotice" w:id="1">
    <w:p w14:paraId="00318F05" w14:textId="77777777" w:rsidR="0022351D" w:rsidRDefault="0022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 Helvetica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21B8" w14:textId="4C813C31" w:rsidR="00315464" w:rsidRPr="00315464" w:rsidRDefault="00315464" w:rsidP="00315464">
    <w:pPr>
      <w:jc w:val="center"/>
      <w:rPr>
        <w:color w:val="000000" w:themeColor="text1"/>
      </w:rPr>
    </w:pPr>
    <w:r w:rsidRPr="003A06A9">
      <w:rPr>
        <w:rFonts w:ascii="Calibri" w:hAnsi="Calibri" w:cs="Calibri"/>
        <w:color w:val="000000" w:themeColor="text1"/>
        <w:sz w:val="18"/>
        <w:szCs w:val="18"/>
      </w:rPr>
      <w:t>Copyright © 201</w:t>
    </w:r>
    <w:r>
      <w:rPr>
        <w:rFonts w:ascii="Calibri" w:hAnsi="Calibri" w:cs="Calibri"/>
        <w:color w:val="000000" w:themeColor="text1"/>
        <w:sz w:val="18"/>
        <w:szCs w:val="18"/>
      </w:rPr>
      <w:t>9</w:t>
    </w:r>
    <w:r w:rsidRPr="003A06A9">
      <w:rPr>
        <w:rFonts w:ascii="Calibri" w:hAnsi="Calibri" w:cs="Calibri"/>
        <w:color w:val="000000" w:themeColor="text1"/>
        <w:sz w:val="18"/>
        <w:szCs w:val="18"/>
      </w:rPr>
      <w:t xml:space="preserve"> NYC Leadership Academy. All rights reserved. Adapted for use by</w:t>
    </w:r>
    <w:r>
      <w:rPr>
        <w:rFonts w:ascii="Calibri" w:hAnsi="Calibri" w:cs="Calibri"/>
        <w:color w:val="000000" w:themeColor="text1"/>
        <w:sz w:val="18"/>
        <w:szCs w:val="18"/>
      </w:rPr>
      <w:t xml:space="preserve"> DESE</w:t>
    </w:r>
    <w:r w:rsidRPr="003A06A9">
      <w:rPr>
        <w:rFonts w:ascii="Calibri" w:hAnsi="Calibri" w:cs="Calibri"/>
        <w:color w:val="000000" w:themeColor="text1"/>
        <w:sz w:val="18"/>
        <w:szCs w:val="18"/>
      </w:rP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8542" w14:textId="458EBA02" w:rsidR="003A06A9" w:rsidRPr="003A06A9" w:rsidRDefault="003A06A9" w:rsidP="003A06A9">
    <w:pPr>
      <w:jc w:val="center"/>
      <w:rPr>
        <w:color w:val="000000" w:themeColor="text1"/>
      </w:rPr>
    </w:pPr>
    <w:r w:rsidRPr="003A06A9">
      <w:rPr>
        <w:rFonts w:ascii="Calibri" w:hAnsi="Calibri" w:cs="Calibri"/>
        <w:color w:val="000000" w:themeColor="text1"/>
        <w:sz w:val="18"/>
        <w:szCs w:val="18"/>
      </w:rPr>
      <w:t>Copyright © 201</w:t>
    </w:r>
    <w:r>
      <w:rPr>
        <w:rFonts w:ascii="Calibri" w:hAnsi="Calibri" w:cs="Calibri"/>
        <w:color w:val="000000" w:themeColor="text1"/>
        <w:sz w:val="18"/>
        <w:szCs w:val="18"/>
      </w:rPr>
      <w:t>9</w:t>
    </w:r>
    <w:r w:rsidRPr="003A06A9">
      <w:rPr>
        <w:rFonts w:ascii="Calibri" w:hAnsi="Calibri" w:cs="Calibri"/>
        <w:color w:val="000000" w:themeColor="text1"/>
        <w:sz w:val="18"/>
        <w:szCs w:val="18"/>
      </w:rPr>
      <w:t xml:space="preserve"> NYC Leadership Academy. All rights reserved. Adapted for use by</w:t>
    </w:r>
    <w:r w:rsidR="00894CD9">
      <w:rPr>
        <w:rFonts w:ascii="Calibri" w:hAnsi="Calibri" w:cs="Calibri"/>
        <w:color w:val="000000" w:themeColor="text1"/>
        <w:sz w:val="18"/>
        <w:szCs w:val="18"/>
      </w:rPr>
      <w:t xml:space="preserve"> DESE</w:t>
    </w:r>
    <w:r w:rsidRPr="003A06A9">
      <w:rPr>
        <w:rFonts w:ascii="Calibri" w:hAnsi="Calibri" w:cs="Calibri"/>
        <w:color w:val="000000" w:themeColor="text1"/>
        <w:sz w:val="18"/>
        <w:szCs w:val="18"/>
      </w:rPr>
      <w:t>.</w:t>
    </w:r>
  </w:p>
  <w:p w14:paraId="4371369E" w14:textId="4AAD3C67" w:rsidR="0070540A" w:rsidRDefault="0070540A">
    <w:pPr>
      <w:pStyle w:val="Footer"/>
    </w:pPr>
    <w:r>
      <w:rPr>
        <w:noProof/>
      </w:rPr>
      <mc:AlternateContent>
        <mc:Choice Requires="wps">
          <w:drawing>
            <wp:inline distT="0" distB="0" distL="0" distR="0" wp14:anchorId="07B460EF" wp14:editId="6C2EE8D0">
              <wp:extent cx="3886200" cy="6096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609600"/>
                      </a:xfrm>
                      <a:prstGeom prst="rect">
                        <a:avLst/>
                      </a:prstGeom>
                      <a:noFill/>
                      <a:ln>
                        <a:noFill/>
                      </a:ln>
                      <a:effectLst/>
                      <a:extLst>
                        <a:ext uri="{C572A759-6A51-4108-AA02-DFA0A04FC94B}"/>
                      </a:extLst>
                    </wps:spPr>
                    <wps:txbx>
                      <w:txbxContent>
                        <w:p w14:paraId="647AD97D" w14:textId="77777777" w:rsidR="0070540A" w:rsidRPr="00F655BF" w:rsidRDefault="0070540A" w:rsidP="00F11F16">
                          <w:pPr>
                            <w:spacing w:line="276" w:lineRule="auto"/>
                            <w:jc w:val="right"/>
                            <w:rPr>
                              <w:rFonts w:ascii="C Helvetica Condensed" w:hAnsi="C Helvetica Condensed"/>
                              <w:b/>
                              <w:color w:val="FFFFFF"/>
                              <w:sz w:val="18"/>
                              <w:szCs w:val="18"/>
                            </w:rPr>
                          </w:pPr>
                          <w:r w:rsidRPr="007662A5">
                            <w:rPr>
                              <w:rFonts w:ascii="C Helvetica Condensed" w:hAnsi="C Helvetica Condensed"/>
                              <w:b/>
                              <w:sz w:val="18"/>
                              <w:szCs w:val="18"/>
                            </w:rPr>
                            <w:t>45-18 Court Square  //  Long Island City, NY 11101</w:t>
                          </w:r>
                        </w:p>
                        <w:p w14:paraId="57F68021" w14:textId="77777777" w:rsidR="0070540A" w:rsidRPr="00F655BF" w:rsidRDefault="0070540A" w:rsidP="00F11F16">
                          <w:pPr>
                            <w:spacing w:line="276" w:lineRule="auto"/>
                            <w:jc w:val="right"/>
                            <w:rPr>
                              <w:rFonts w:ascii="C Helvetica Condensed" w:hAnsi="C Helvetica Condensed"/>
                              <w:b/>
                              <w:color w:val="FFFFFF"/>
                              <w:sz w:val="18"/>
                              <w:szCs w:val="18"/>
                            </w:rPr>
                          </w:pPr>
                          <w:r w:rsidRPr="007662A5">
                            <w:rPr>
                              <w:rFonts w:ascii="C Helvetica Condensed" w:hAnsi="C Helvetica Condensed"/>
                              <w:b/>
                              <w:sz w:val="18"/>
                              <w:szCs w:val="18"/>
                            </w:rPr>
                            <w:t>718-752-7365  //  www.nycleadershipacademy.org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B460EF" id="_x0000_t202" coordsize="21600,21600" o:spt="202" path="m,l,21600r21600,l21600,xe">
              <v:stroke joinstyle="miter"/>
              <v:path gradientshapeok="t" o:connecttype="rect"/>
            </v:shapetype>
            <v:shape id="Text Box 5" o:spid="_x0000_s1027" type="#_x0000_t202" style="width:30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moMwIAAG8EAAAOAAAAZHJzL2Uyb0RvYy54bWysVN+P2jAMfp+0/yHK+2hhwLiKcmJ3YpqE&#10;7k6C6Z5DmtBqTZwlgZb99XPS8mO3PU17SR37s2P7szu/b1VNjsK6CnROh4OUEqE5FJXe5/TbdvVh&#10;RonzTBesBi1yehKO3i/ev5s3JhMjKKEuhCUYRLusMTktvTdZkjheCsXcAIzQaJRgFfN4tfuksKzB&#10;6KpORmk6TRqwhbHAhXOofeyMdBHjSym4f5bSCU/qnGJuPp42nrtwJos5y/aWmbLifRrsH7JQrNL4&#10;6CXUI/OMHGz1RyhVcQsOpB9wUAlIWXERa8BqhumbajYlMyLWgs1x5tIm9//C8qfjiyVVkdMJJZop&#10;pGgrWk8+Q0smoTuNcRmCNgZhvkU1shwrdWYN/LtDSHKD6RwcokM3WmlV+GKdBB2RgNOl6eEVjsqP&#10;s9kUmaSEo22a3k1RDkGv3sY6/0WAIkHIqUVSYwbsuHa+g54h4TENq6quUc+yWv+mwJidRsTJ6L1D&#10;9l3CQfLtrkXfIO6gOGHVFrqpcYavKsxgzZx/YRbHBJPG0ffPeMgampxCL1FSgv35N33AI3topaTB&#10;scup+3FgVlBSf9XI691wPA5zGi/jyacRXuytZXdr0Qf1ADjZQ1wyw6MY8L4+i9KCesUNWYZX0cQ0&#10;x7dz6s/ig++WATeMi+UygnAyDfNrvTH8THbo77Z9Zdb0JHik7wnOA8qyN1x02K75y4MHWUWirl3t&#10;pwanOlLdb2BYm9t7RF3/E4tfAAAA//8DAFBLAwQUAAYACAAAACEAmssKz9kAAAAEAQAADwAAAGRy&#10;cy9kb3ducmV2LnhtbEyPT0vDQBDF74LfYRmhN7vbUoONmZRS8apY/4C3bXaaBLOzIbtt4rd39KKX&#10;B483vPebYjP5Tp1piG1ghMXcgCKugmu5Rnh9ebi+BRWTZWe7wITwRRE25eVFYXMXRn6m8z7VSko4&#10;5hahSanPtY5VQ97GeeiJJTuGwdskdqi1G+wo5b7TS2My7W3LstDYnnYNVZ/7k0d4ezx+vK/MU33v&#10;b/oxTEazX2vE2dW0vQOVaEp/x/CDL+hQCtMhnNhF1SHII+lXJcsWS7EHhHVmQJeF/g9ffgMAAP//&#10;AwBQSwECLQAUAAYACAAAACEAtoM4kv4AAADhAQAAEwAAAAAAAAAAAAAAAAAAAAAAW0NvbnRlbnRf&#10;VHlwZXNdLnhtbFBLAQItABQABgAIAAAAIQA4/SH/1gAAAJQBAAALAAAAAAAAAAAAAAAAAC8BAABf&#10;cmVscy8ucmVsc1BLAQItABQABgAIAAAAIQBt4hmoMwIAAG8EAAAOAAAAAAAAAAAAAAAAAC4CAABk&#10;cnMvZTJvRG9jLnhtbFBLAQItABQABgAIAAAAIQCaywrP2QAAAAQBAAAPAAAAAAAAAAAAAAAAAI0E&#10;AABkcnMvZG93bnJldi54bWxQSwUGAAAAAAQABADzAAAAkwUAAAAA&#10;" filled="f" stroked="f">
              <v:textbox>
                <w:txbxContent>
                  <w:p w14:paraId="647AD97D" w14:textId="77777777" w:rsidR="0070540A" w:rsidRPr="00F655BF" w:rsidRDefault="0070540A" w:rsidP="00F11F16">
                    <w:pPr>
                      <w:spacing w:line="276" w:lineRule="auto"/>
                      <w:jc w:val="right"/>
                      <w:rPr>
                        <w:rFonts w:ascii="C Helvetica Condensed" w:hAnsi="C Helvetica Condensed"/>
                        <w:b/>
                        <w:color w:val="FFFFFF"/>
                        <w:sz w:val="18"/>
                        <w:szCs w:val="18"/>
                      </w:rPr>
                    </w:pPr>
                    <w:r w:rsidRPr="007662A5">
                      <w:rPr>
                        <w:rFonts w:ascii="C Helvetica Condensed" w:hAnsi="C Helvetica Condensed"/>
                        <w:b/>
                        <w:sz w:val="18"/>
                        <w:szCs w:val="18"/>
                      </w:rPr>
                      <w:t>45-18 Court Square  //  Long Island City, NY 11101</w:t>
                    </w:r>
                  </w:p>
                  <w:p w14:paraId="57F68021" w14:textId="77777777" w:rsidR="0070540A" w:rsidRPr="00F655BF" w:rsidRDefault="0070540A" w:rsidP="00F11F16">
                    <w:pPr>
                      <w:spacing w:line="276" w:lineRule="auto"/>
                      <w:jc w:val="right"/>
                      <w:rPr>
                        <w:rFonts w:ascii="C Helvetica Condensed" w:hAnsi="C Helvetica Condensed"/>
                        <w:b/>
                        <w:color w:val="FFFFFF"/>
                        <w:sz w:val="18"/>
                        <w:szCs w:val="18"/>
                      </w:rPr>
                    </w:pPr>
                    <w:r w:rsidRPr="007662A5">
                      <w:rPr>
                        <w:rFonts w:ascii="C Helvetica Condensed" w:hAnsi="C Helvetica Condensed"/>
                        <w:b/>
                        <w:sz w:val="18"/>
                        <w:szCs w:val="18"/>
                      </w:rPr>
                      <w:t>718-752-7365  //  www.nycleadershipacademy.org</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C9E7" w14:textId="77777777" w:rsidR="0022351D" w:rsidRDefault="0022351D" w:rsidP="00AA6048">
      <w:r>
        <w:separator/>
      </w:r>
    </w:p>
  </w:footnote>
  <w:footnote w:type="continuationSeparator" w:id="0">
    <w:p w14:paraId="762B167B" w14:textId="77777777" w:rsidR="0022351D" w:rsidRDefault="0022351D" w:rsidP="00AA6048">
      <w:r>
        <w:continuationSeparator/>
      </w:r>
    </w:p>
  </w:footnote>
  <w:footnote w:type="continuationNotice" w:id="1">
    <w:p w14:paraId="2272E175" w14:textId="77777777" w:rsidR="0022351D" w:rsidRDefault="00223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5D46" w14:textId="636ACAFE" w:rsidR="000879C5" w:rsidRDefault="000879C5">
    <w:pPr>
      <w:pStyle w:val="Header"/>
    </w:pPr>
    <w:r>
      <w:rPr>
        <w:noProof/>
      </w:rPr>
      <w:drawing>
        <wp:inline distT="0" distB="0" distL="0" distR="0" wp14:anchorId="0AF9377C" wp14:editId="2209AD2C">
          <wp:extent cx="1828800" cy="714894"/>
          <wp:effectExtent l="0" t="0" r="0" b="9525"/>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920852" cy="750878"/>
                  </a:xfrm>
                  <a:prstGeom prst="rect">
                    <a:avLst/>
                  </a:prstGeom>
                </pic:spPr>
              </pic:pic>
            </a:graphicData>
          </a:graphic>
        </wp:inline>
      </w:drawing>
    </w:r>
    <w:r w:rsidR="00344D06">
      <w:tab/>
    </w:r>
    <w:r w:rsidR="00344D06">
      <w:tab/>
      <w:t xml:space="preserve">    </w:t>
    </w:r>
    <w:r w:rsidR="00344D06">
      <w:rPr>
        <w:rFonts w:asciiTheme="minorHAnsi" w:hAnsiTheme="minorHAnsi" w:cstheme="minorHAnsi"/>
        <w:b/>
        <w:noProof/>
        <w:sz w:val="32"/>
        <w:szCs w:val="32"/>
      </w:rPr>
      <w:drawing>
        <wp:inline distT="0" distB="0" distL="0" distR="0" wp14:anchorId="7B3424DF" wp14:editId="3C779327">
          <wp:extent cx="1367747" cy="572789"/>
          <wp:effectExtent l="0" t="0" r="4445" b="0"/>
          <wp:docPr id="3" name="Picture 3" descr="The Leadership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eadership Academ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042" cy="587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053D" w14:textId="2419589B" w:rsidR="000879C5" w:rsidRDefault="000879C5">
    <w:pPr>
      <w:pStyle w:val="Header"/>
    </w:pPr>
  </w:p>
  <w:p w14:paraId="06A8915D" w14:textId="77777777" w:rsidR="0070540A" w:rsidRDefault="0070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7080"/>
    <w:multiLevelType w:val="hybridMultilevel"/>
    <w:tmpl w:val="67A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A5708"/>
    <w:multiLevelType w:val="hybridMultilevel"/>
    <w:tmpl w:val="15F6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55B6"/>
    <w:multiLevelType w:val="hybridMultilevel"/>
    <w:tmpl w:val="E29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1B38"/>
    <w:multiLevelType w:val="multilevel"/>
    <w:tmpl w:val="D33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3738E"/>
    <w:multiLevelType w:val="multilevel"/>
    <w:tmpl w:val="9CC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A4B0A"/>
    <w:multiLevelType w:val="multilevel"/>
    <w:tmpl w:val="E2B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20AB7"/>
    <w:multiLevelType w:val="multilevel"/>
    <w:tmpl w:val="8D2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7F149A"/>
    <w:multiLevelType w:val="hybridMultilevel"/>
    <w:tmpl w:val="39CE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16824"/>
    <w:multiLevelType w:val="multilevel"/>
    <w:tmpl w:val="CF2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076202"/>
    <w:multiLevelType w:val="hybridMultilevel"/>
    <w:tmpl w:val="FEC681B6"/>
    <w:lvl w:ilvl="0" w:tplc="37647A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44680"/>
    <w:multiLevelType w:val="multilevel"/>
    <w:tmpl w:val="B99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44430"/>
    <w:multiLevelType w:val="hybridMultilevel"/>
    <w:tmpl w:val="6310DF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8D1"/>
    <w:multiLevelType w:val="hybridMultilevel"/>
    <w:tmpl w:val="75C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02A67"/>
    <w:multiLevelType w:val="multilevel"/>
    <w:tmpl w:val="F08005A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741E5C"/>
    <w:multiLevelType w:val="multilevel"/>
    <w:tmpl w:val="DA3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4BE7"/>
    <w:multiLevelType w:val="hybridMultilevel"/>
    <w:tmpl w:val="4928D76A"/>
    <w:lvl w:ilvl="0" w:tplc="D3C49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E5E9D"/>
    <w:multiLevelType w:val="hybridMultilevel"/>
    <w:tmpl w:val="39144328"/>
    <w:lvl w:ilvl="0" w:tplc="D3C49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64C"/>
    <w:multiLevelType w:val="hybridMultilevel"/>
    <w:tmpl w:val="737CF038"/>
    <w:lvl w:ilvl="0" w:tplc="1342367A">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33D8"/>
    <w:multiLevelType w:val="hybridMultilevel"/>
    <w:tmpl w:val="0CEA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8"/>
  </w:num>
  <w:num w:numId="5">
    <w:abstractNumId w:val="0"/>
  </w:num>
  <w:num w:numId="6">
    <w:abstractNumId w:val="2"/>
  </w:num>
  <w:num w:numId="7">
    <w:abstractNumId w:val="17"/>
  </w:num>
  <w:num w:numId="8">
    <w:abstractNumId w:val="9"/>
  </w:num>
  <w:num w:numId="9">
    <w:abstractNumId w:val="7"/>
  </w:num>
  <w:num w:numId="10">
    <w:abstractNumId w:val="16"/>
  </w:num>
  <w:num w:numId="11">
    <w:abstractNumId w:val="15"/>
  </w:num>
  <w:num w:numId="12">
    <w:abstractNumId w:val="11"/>
  </w:num>
  <w:num w:numId="13">
    <w:abstractNumId w:val="4"/>
  </w:num>
  <w:num w:numId="14">
    <w:abstractNumId w:val="8"/>
  </w:num>
  <w:num w:numId="15">
    <w:abstractNumId w:val="10"/>
  </w:num>
  <w:num w:numId="16">
    <w:abstractNumId w:val="5"/>
  </w:num>
  <w:num w:numId="17">
    <w:abstractNumId w:val="14"/>
  </w:num>
  <w:num w:numId="18">
    <w:abstractNumId w:val="3"/>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NDW0MLQ0sTQzMzdS0lEKTi0uzszPAykwrAUANo5HeCwAAAA="/>
  </w:docVars>
  <w:rsids>
    <w:rsidRoot w:val="00C26FA5"/>
    <w:rsid w:val="000628F6"/>
    <w:rsid w:val="000879C5"/>
    <w:rsid w:val="0009695D"/>
    <w:rsid w:val="00105CAA"/>
    <w:rsid w:val="0011127E"/>
    <w:rsid w:val="00135D48"/>
    <w:rsid w:val="0014589A"/>
    <w:rsid w:val="001A5EF3"/>
    <w:rsid w:val="00222352"/>
    <w:rsid w:val="0022351D"/>
    <w:rsid w:val="00245E04"/>
    <w:rsid w:val="00266E6C"/>
    <w:rsid w:val="0027766F"/>
    <w:rsid w:val="002F5428"/>
    <w:rsid w:val="00315464"/>
    <w:rsid w:val="00344D06"/>
    <w:rsid w:val="003A06A9"/>
    <w:rsid w:val="00495537"/>
    <w:rsid w:val="004D6338"/>
    <w:rsid w:val="004D7DD6"/>
    <w:rsid w:val="00547F24"/>
    <w:rsid w:val="00551827"/>
    <w:rsid w:val="005A6B33"/>
    <w:rsid w:val="005A6BD9"/>
    <w:rsid w:val="00600850"/>
    <w:rsid w:val="00621A03"/>
    <w:rsid w:val="006B4EF6"/>
    <w:rsid w:val="0070540A"/>
    <w:rsid w:val="00715214"/>
    <w:rsid w:val="007662A5"/>
    <w:rsid w:val="00773611"/>
    <w:rsid w:val="007C42A5"/>
    <w:rsid w:val="0082449B"/>
    <w:rsid w:val="00840018"/>
    <w:rsid w:val="0086635B"/>
    <w:rsid w:val="00894CD9"/>
    <w:rsid w:val="008A14F9"/>
    <w:rsid w:val="00906AB8"/>
    <w:rsid w:val="009555F2"/>
    <w:rsid w:val="00960F2E"/>
    <w:rsid w:val="009624FD"/>
    <w:rsid w:val="00971A34"/>
    <w:rsid w:val="009A6BCB"/>
    <w:rsid w:val="009D3E4C"/>
    <w:rsid w:val="009F2D99"/>
    <w:rsid w:val="00A46A24"/>
    <w:rsid w:val="00AA6048"/>
    <w:rsid w:val="00B03B4C"/>
    <w:rsid w:val="00B0401C"/>
    <w:rsid w:val="00B13489"/>
    <w:rsid w:val="00B26560"/>
    <w:rsid w:val="00B43CBE"/>
    <w:rsid w:val="00BE6271"/>
    <w:rsid w:val="00C008EB"/>
    <w:rsid w:val="00C26FA5"/>
    <w:rsid w:val="00C463E7"/>
    <w:rsid w:val="00D04CC1"/>
    <w:rsid w:val="00D15DF7"/>
    <w:rsid w:val="00D25597"/>
    <w:rsid w:val="00D300C3"/>
    <w:rsid w:val="00D312AB"/>
    <w:rsid w:val="00D6713E"/>
    <w:rsid w:val="00D67237"/>
    <w:rsid w:val="00E3320E"/>
    <w:rsid w:val="00E72C0F"/>
    <w:rsid w:val="00EA195B"/>
    <w:rsid w:val="00EF2E40"/>
    <w:rsid w:val="00F11F16"/>
    <w:rsid w:val="00F12CF4"/>
    <w:rsid w:val="00F547E2"/>
    <w:rsid w:val="00F7417C"/>
    <w:rsid w:val="00F951AE"/>
    <w:rsid w:val="00F95FBA"/>
    <w:rsid w:val="00FA7790"/>
    <w:rsid w:val="00FD339C"/>
    <w:rsid w:val="00FF3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674B3"/>
  <w15:chartTrackingRefBased/>
  <w15:docId w15:val="{D5F82827-FB6F-4125-879D-33267146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w:qFormat/>
    <w:rsid w:val="0009695D"/>
    <w:pPr>
      <w:widowControl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A6048"/>
    <w:pPr>
      <w:keepNext/>
      <w:keepLines/>
      <w:widowControl/>
      <w:spacing w:before="240" w:line="259" w:lineRule="auto"/>
      <w:outlineLvl w:val="0"/>
    </w:pPr>
    <w:rPr>
      <w:rFonts w:eastAsiaTheme="majorEastAsia" w:cstheme="majorBidi"/>
      <w:b/>
      <w:color w:val="D5332C"/>
      <w:sz w:val="32"/>
      <w:szCs w:val="32"/>
    </w:rPr>
  </w:style>
  <w:style w:type="paragraph" w:styleId="Heading2">
    <w:name w:val="heading 2"/>
    <w:basedOn w:val="Normal"/>
    <w:next w:val="Normal"/>
    <w:link w:val="Heading2Char"/>
    <w:uiPriority w:val="9"/>
    <w:unhideWhenUsed/>
    <w:qFormat/>
    <w:rsid w:val="00AA6048"/>
    <w:pPr>
      <w:keepNext/>
      <w:keepLines/>
      <w:widowControl/>
      <w:spacing w:before="40" w:line="259" w:lineRule="auto"/>
      <w:outlineLvl w:val="1"/>
    </w:pPr>
    <w:rPr>
      <w:rFonts w:eastAsiaTheme="majorEastAsia" w:cstheme="majorBidi"/>
      <w:b/>
      <w:color w:val="54AF97"/>
      <w:sz w:val="26"/>
      <w:szCs w:val="26"/>
    </w:rPr>
  </w:style>
  <w:style w:type="paragraph" w:styleId="Heading3">
    <w:name w:val="heading 3"/>
    <w:basedOn w:val="Normal"/>
    <w:next w:val="Normal"/>
    <w:link w:val="Heading3Char"/>
    <w:uiPriority w:val="9"/>
    <w:unhideWhenUsed/>
    <w:qFormat/>
    <w:rsid w:val="00F951AE"/>
    <w:pPr>
      <w:keepNext/>
      <w:keepLines/>
      <w:widowControl/>
      <w:spacing w:before="40" w:line="259" w:lineRule="auto"/>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F951AE"/>
    <w:pPr>
      <w:keepNext/>
      <w:keepLines/>
      <w:widowControl/>
      <w:spacing w:before="40" w:line="259" w:lineRule="auto"/>
      <w:outlineLvl w:val="3"/>
    </w:pPr>
    <w:rPr>
      <w:rFonts w:eastAsiaTheme="majorEastAsia"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048"/>
    <w:pPr>
      <w:widowControl/>
      <w:tabs>
        <w:tab w:val="center" w:pos="4680"/>
        <w:tab w:val="right" w:pos="9360"/>
      </w:tabs>
    </w:pPr>
    <w:rPr>
      <w:rFonts w:eastAsiaTheme="minorHAnsi" w:cstheme="minorBidi"/>
      <w:sz w:val="24"/>
      <w:szCs w:val="22"/>
    </w:rPr>
  </w:style>
  <w:style w:type="character" w:customStyle="1" w:styleId="HeaderChar">
    <w:name w:val="Header Char"/>
    <w:basedOn w:val="DefaultParagraphFont"/>
    <w:link w:val="Header"/>
    <w:uiPriority w:val="99"/>
    <w:rsid w:val="00AA6048"/>
  </w:style>
  <w:style w:type="paragraph" w:styleId="Footer">
    <w:name w:val="footer"/>
    <w:basedOn w:val="Normal"/>
    <w:link w:val="FooterChar"/>
    <w:uiPriority w:val="99"/>
    <w:unhideWhenUsed/>
    <w:rsid w:val="00AA6048"/>
    <w:pPr>
      <w:widowControl/>
      <w:tabs>
        <w:tab w:val="center" w:pos="4680"/>
        <w:tab w:val="right" w:pos="9360"/>
      </w:tabs>
    </w:pPr>
    <w:rPr>
      <w:rFonts w:eastAsiaTheme="minorHAnsi" w:cstheme="minorBidi"/>
      <w:sz w:val="24"/>
      <w:szCs w:val="22"/>
    </w:rPr>
  </w:style>
  <w:style w:type="character" w:customStyle="1" w:styleId="FooterChar">
    <w:name w:val="Footer Char"/>
    <w:basedOn w:val="DefaultParagraphFont"/>
    <w:link w:val="Footer"/>
    <w:uiPriority w:val="99"/>
    <w:rsid w:val="00AA6048"/>
  </w:style>
  <w:style w:type="paragraph" w:styleId="NoSpacing">
    <w:name w:val="No Spacing"/>
    <w:uiPriority w:val="1"/>
    <w:qFormat/>
    <w:rsid w:val="00AA6048"/>
    <w:pPr>
      <w:spacing w:after="0" w:line="240" w:lineRule="auto"/>
    </w:pPr>
    <w:rPr>
      <w:rFonts w:ascii="Arial" w:hAnsi="Arial"/>
      <w:sz w:val="24"/>
    </w:rPr>
  </w:style>
  <w:style w:type="character" w:customStyle="1" w:styleId="Heading1Char">
    <w:name w:val="Heading 1 Char"/>
    <w:basedOn w:val="DefaultParagraphFont"/>
    <w:link w:val="Heading1"/>
    <w:uiPriority w:val="9"/>
    <w:rsid w:val="00AA6048"/>
    <w:rPr>
      <w:rFonts w:ascii="Arial" w:eastAsiaTheme="majorEastAsia" w:hAnsi="Arial" w:cstheme="majorBidi"/>
      <w:b/>
      <w:color w:val="D5332C"/>
      <w:sz w:val="32"/>
      <w:szCs w:val="32"/>
    </w:rPr>
  </w:style>
  <w:style w:type="character" w:customStyle="1" w:styleId="Heading2Char">
    <w:name w:val="Heading 2 Char"/>
    <w:basedOn w:val="DefaultParagraphFont"/>
    <w:link w:val="Heading2"/>
    <w:uiPriority w:val="9"/>
    <w:rsid w:val="00AA6048"/>
    <w:rPr>
      <w:rFonts w:ascii="Arial" w:eastAsiaTheme="majorEastAsia" w:hAnsi="Arial" w:cstheme="majorBidi"/>
      <w:b/>
      <w:color w:val="54AF97"/>
      <w:sz w:val="26"/>
      <w:szCs w:val="26"/>
    </w:rPr>
  </w:style>
  <w:style w:type="character" w:customStyle="1" w:styleId="Heading3Char">
    <w:name w:val="Heading 3 Char"/>
    <w:basedOn w:val="DefaultParagraphFont"/>
    <w:link w:val="Heading3"/>
    <w:uiPriority w:val="9"/>
    <w:rsid w:val="00F951AE"/>
    <w:rPr>
      <w:rFonts w:ascii="Arial" w:eastAsiaTheme="majorEastAsia" w:hAnsi="Arial" w:cstheme="majorBidi"/>
      <w:b/>
      <w:sz w:val="32"/>
      <w:szCs w:val="24"/>
    </w:rPr>
  </w:style>
  <w:style w:type="character" w:styleId="Hyperlink">
    <w:name w:val="Hyperlink"/>
    <w:basedOn w:val="DefaultParagraphFont"/>
    <w:uiPriority w:val="99"/>
    <w:unhideWhenUsed/>
    <w:rsid w:val="007C42A5"/>
    <w:rPr>
      <w:color w:val="0563C1" w:themeColor="hyperlink"/>
      <w:u w:val="single"/>
    </w:rPr>
  </w:style>
  <w:style w:type="paragraph" w:styleId="BalloonText">
    <w:name w:val="Balloon Text"/>
    <w:basedOn w:val="Normal"/>
    <w:link w:val="BalloonTextChar"/>
    <w:uiPriority w:val="99"/>
    <w:semiHidden/>
    <w:unhideWhenUsed/>
    <w:rsid w:val="00BE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271"/>
    <w:rPr>
      <w:rFonts w:ascii="Segoe UI" w:hAnsi="Segoe UI" w:cs="Segoe UI"/>
      <w:sz w:val="18"/>
      <w:szCs w:val="18"/>
    </w:rPr>
  </w:style>
  <w:style w:type="character" w:customStyle="1" w:styleId="Heading4Char">
    <w:name w:val="Heading 4 Char"/>
    <w:basedOn w:val="DefaultParagraphFont"/>
    <w:link w:val="Heading4"/>
    <w:uiPriority w:val="9"/>
    <w:rsid w:val="00F951AE"/>
    <w:rPr>
      <w:rFonts w:ascii="Arial" w:eastAsiaTheme="majorEastAsia" w:hAnsi="Arial" w:cstheme="majorBidi"/>
      <w:b/>
      <w:iCs/>
      <w:sz w:val="26"/>
    </w:rPr>
  </w:style>
  <w:style w:type="paragraph" w:styleId="ListParagraph">
    <w:name w:val="List Paragraph"/>
    <w:basedOn w:val="Normal"/>
    <w:uiPriority w:val="72"/>
    <w:qFormat/>
    <w:rsid w:val="00D25597"/>
    <w:pPr>
      <w:widowControl/>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14589A"/>
    <w:rPr>
      <w:sz w:val="16"/>
      <w:szCs w:val="16"/>
    </w:rPr>
  </w:style>
  <w:style w:type="paragraph" w:styleId="CommentText">
    <w:name w:val="annotation text"/>
    <w:basedOn w:val="Normal"/>
    <w:link w:val="CommentTextChar"/>
    <w:uiPriority w:val="99"/>
    <w:semiHidden/>
    <w:unhideWhenUsed/>
    <w:rsid w:val="0014589A"/>
  </w:style>
  <w:style w:type="character" w:customStyle="1" w:styleId="CommentTextChar">
    <w:name w:val="Comment Text Char"/>
    <w:basedOn w:val="DefaultParagraphFont"/>
    <w:link w:val="CommentText"/>
    <w:uiPriority w:val="99"/>
    <w:semiHidden/>
    <w:rsid w:val="001458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589A"/>
    <w:rPr>
      <w:b/>
      <w:bCs/>
    </w:rPr>
  </w:style>
  <w:style w:type="character" w:customStyle="1" w:styleId="CommentSubjectChar">
    <w:name w:val="Comment Subject Char"/>
    <w:basedOn w:val="CommentTextChar"/>
    <w:link w:val="CommentSubject"/>
    <w:uiPriority w:val="99"/>
    <w:semiHidden/>
    <w:rsid w:val="0014589A"/>
    <w:rPr>
      <w:rFonts w:ascii="Arial" w:eastAsia="Times New Roman" w:hAnsi="Arial" w:cs="Times New Roman"/>
      <w:b/>
      <w:bCs/>
      <w:sz w:val="20"/>
      <w:szCs w:val="20"/>
    </w:rPr>
  </w:style>
  <w:style w:type="table" w:styleId="TableGrid">
    <w:name w:val="Table Grid"/>
    <w:basedOn w:val="TableNormal"/>
    <w:uiPriority w:val="39"/>
    <w:rsid w:val="00E7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D7DD6"/>
  </w:style>
  <w:style w:type="paragraph" w:styleId="NormalWeb">
    <w:name w:val="Normal (Web)"/>
    <w:basedOn w:val="Normal"/>
    <w:uiPriority w:val="99"/>
    <w:semiHidden/>
    <w:unhideWhenUsed/>
    <w:rsid w:val="00B13489"/>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A7790"/>
    <w:rPr>
      <w:color w:val="808080"/>
      <w:shd w:val="clear" w:color="auto" w:fill="E6E6E6"/>
    </w:rPr>
  </w:style>
  <w:style w:type="paragraph" w:customStyle="1" w:styleId="paragraph">
    <w:name w:val="paragraph"/>
    <w:basedOn w:val="Normal"/>
    <w:rsid w:val="00D300C3"/>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300C3"/>
  </w:style>
  <w:style w:type="character" w:customStyle="1" w:styleId="eop">
    <w:name w:val="eop"/>
    <w:basedOn w:val="DefaultParagraphFont"/>
    <w:rsid w:val="00D300C3"/>
  </w:style>
  <w:style w:type="character" w:customStyle="1" w:styleId="contextualspellingandgrammarerror">
    <w:name w:val="contextualspellingandgrammarerror"/>
    <w:basedOn w:val="DefaultParagraphFont"/>
    <w:rsid w:val="00D3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6981">
      <w:bodyDiv w:val="1"/>
      <w:marLeft w:val="0"/>
      <w:marRight w:val="0"/>
      <w:marTop w:val="0"/>
      <w:marBottom w:val="0"/>
      <w:divBdr>
        <w:top w:val="none" w:sz="0" w:space="0" w:color="auto"/>
        <w:left w:val="none" w:sz="0" w:space="0" w:color="auto"/>
        <w:bottom w:val="none" w:sz="0" w:space="0" w:color="auto"/>
        <w:right w:val="none" w:sz="0" w:space="0" w:color="auto"/>
      </w:divBdr>
    </w:div>
    <w:div w:id="409543996">
      <w:bodyDiv w:val="1"/>
      <w:marLeft w:val="0"/>
      <w:marRight w:val="0"/>
      <w:marTop w:val="0"/>
      <w:marBottom w:val="0"/>
      <w:divBdr>
        <w:top w:val="none" w:sz="0" w:space="0" w:color="auto"/>
        <w:left w:val="none" w:sz="0" w:space="0" w:color="auto"/>
        <w:bottom w:val="none" w:sz="0" w:space="0" w:color="auto"/>
        <w:right w:val="none" w:sz="0" w:space="0" w:color="auto"/>
      </w:divBdr>
    </w:div>
    <w:div w:id="542407665">
      <w:bodyDiv w:val="1"/>
      <w:marLeft w:val="0"/>
      <w:marRight w:val="0"/>
      <w:marTop w:val="0"/>
      <w:marBottom w:val="0"/>
      <w:divBdr>
        <w:top w:val="none" w:sz="0" w:space="0" w:color="auto"/>
        <w:left w:val="none" w:sz="0" w:space="0" w:color="auto"/>
        <w:bottom w:val="none" w:sz="0" w:space="0" w:color="auto"/>
        <w:right w:val="none" w:sz="0" w:space="0" w:color="auto"/>
      </w:divBdr>
    </w:div>
    <w:div w:id="670178645">
      <w:bodyDiv w:val="1"/>
      <w:marLeft w:val="0"/>
      <w:marRight w:val="0"/>
      <w:marTop w:val="0"/>
      <w:marBottom w:val="0"/>
      <w:divBdr>
        <w:top w:val="none" w:sz="0" w:space="0" w:color="auto"/>
        <w:left w:val="none" w:sz="0" w:space="0" w:color="auto"/>
        <w:bottom w:val="none" w:sz="0" w:space="0" w:color="auto"/>
        <w:right w:val="none" w:sz="0" w:space="0" w:color="auto"/>
      </w:divBdr>
    </w:div>
    <w:div w:id="863321625">
      <w:bodyDiv w:val="1"/>
      <w:marLeft w:val="0"/>
      <w:marRight w:val="0"/>
      <w:marTop w:val="0"/>
      <w:marBottom w:val="0"/>
      <w:divBdr>
        <w:top w:val="none" w:sz="0" w:space="0" w:color="auto"/>
        <w:left w:val="none" w:sz="0" w:space="0" w:color="auto"/>
        <w:bottom w:val="none" w:sz="0" w:space="0" w:color="auto"/>
        <w:right w:val="none" w:sz="0" w:space="0" w:color="auto"/>
      </w:divBdr>
      <w:divsChild>
        <w:div w:id="423722465">
          <w:marLeft w:val="0"/>
          <w:marRight w:val="0"/>
          <w:marTop w:val="0"/>
          <w:marBottom w:val="0"/>
          <w:divBdr>
            <w:top w:val="none" w:sz="0" w:space="0" w:color="auto"/>
            <w:left w:val="none" w:sz="0" w:space="0" w:color="auto"/>
            <w:bottom w:val="none" w:sz="0" w:space="0" w:color="auto"/>
            <w:right w:val="none" w:sz="0" w:space="0" w:color="auto"/>
          </w:divBdr>
          <w:divsChild>
            <w:div w:id="1920629967">
              <w:marLeft w:val="0"/>
              <w:marRight w:val="0"/>
              <w:marTop w:val="0"/>
              <w:marBottom w:val="0"/>
              <w:divBdr>
                <w:top w:val="none" w:sz="0" w:space="0" w:color="auto"/>
                <w:left w:val="none" w:sz="0" w:space="0" w:color="auto"/>
                <w:bottom w:val="none" w:sz="0" w:space="0" w:color="auto"/>
                <w:right w:val="none" w:sz="0" w:space="0" w:color="auto"/>
              </w:divBdr>
            </w:div>
            <w:div w:id="104544627">
              <w:marLeft w:val="0"/>
              <w:marRight w:val="0"/>
              <w:marTop w:val="0"/>
              <w:marBottom w:val="0"/>
              <w:divBdr>
                <w:top w:val="none" w:sz="0" w:space="0" w:color="auto"/>
                <w:left w:val="none" w:sz="0" w:space="0" w:color="auto"/>
                <w:bottom w:val="none" w:sz="0" w:space="0" w:color="auto"/>
                <w:right w:val="none" w:sz="0" w:space="0" w:color="auto"/>
              </w:divBdr>
            </w:div>
          </w:divsChild>
        </w:div>
        <w:div w:id="550069503">
          <w:marLeft w:val="0"/>
          <w:marRight w:val="0"/>
          <w:marTop w:val="0"/>
          <w:marBottom w:val="0"/>
          <w:divBdr>
            <w:top w:val="none" w:sz="0" w:space="0" w:color="auto"/>
            <w:left w:val="none" w:sz="0" w:space="0" w:color="auto"/>
            <w:bottom w:val="none" w:sz="0" w:space="0" w:color="auto"/>
            <w:right w:val="none" w:sz="0" w:space="0" w:color="auto"/>
          </w:divBdr>
          <w:divsChild>
            <w:div w:id="1850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9103">
      <w:bodyDiv w:val="1"/>
      <w:marLeft w:val="0"/>
      <w:marRight w:val="0"/>
      <w:marTop w:val="0"/>
      <w:marBottom w:val="0"/>
      <w:divBdr>
        <w:top w:val="none" w:sz="0" w:space="0" w:color="auto"/>
        <w:left w:val="none" w:sz="0" w:space="0" w:color="auto"/>
        <w:bottom w:val="none" w:sz="0" w:space="0" w:color="auto"/>
        <w:right w:val="none" w:sz="0" w:space="0" w:color="auto"/>
      </w:divBdr>
      <w:divsChild>
        <w:div w:id="1742022640">
          <w:marLeft w:val="0"/>
          <w:marRight w:val="0"/>
          <w:marTop w:val="0"/>
          <w:marBottom w:val="0"/>
          <w:divBdr>
            <w:top w:val="none" w:sz="0" w:space="0" w:color="auto"/>
            <w:left w:val="none" w:sz="0" w:space="0" w:color="auto"/>
            <w:bottom w:val="none" w:sz="0" w:space="0" w:color="auto"/>
            <w:right w:val="none" w:sz="0" w:space="0" w:color="auto"/>
          </w:divBdr>
          <w:divsChild>
            <w:div w:id="1272054381">
              <w:marLeft w:val="0"/>
              <w:marRight w:val="0"/>
              <w:marTop w:val="0"/>
              <w:marBottom w:val="0"/>
              <w:divBdr>
                <w:top w:val="none" w:sz="0" w:space="0" w:color="auto"/>
                <w:left w:val="none" w:sz="0" w:space="0" w:color="auto"/>
                <w:bottom w:val="none" w:sz="0" w:space="0" w:color="auto"/>
                <w:right w:val="none" w:sz="0" w:space="0" w:color="auto"/>
              </w:divBdr>
            </w:div>
            <w:div w:id="447508270">
              <w:marLeft w:val="0"/>
              <w:marRight w:val="0"/>
              <w:marTop w:val="0"/>
              <w:marBottom w:val="0"/>
              <w:divBdr>
                <w:top w:val="none" w:sz="0" w:space="0" w:color="auto"/>
                <w:left w:val="none" w:sz="0" w:space="0" w:color="auto"/>
                <w:bottom w:val="none" w:sz="0" w:space="0" w:color="auto"/>
                <w:right w:val="none" w:sz="0" w:space="0" w:color="auto"/>
              </w:divBdr>
            </w:div>
          </w:divsChild>
        </w:div>
        <w:div w:id="1714841545">
          <w:marLeft w:val="0"/>
          <w:marRight w:val="0"/>
          <w:marTop w:val="0"/>
          <w:marBottom w:val="0"/>
          <w:divBdr>
            <w:top w:val="none" w:sz="0" w:space="0" w:color="auto"/>
            <w:left w:val="none" w:sz="0" w:space="0" w:color="auto"/>
            <w:bottom w:val="none" w:sz="0" w:space="0" w:color="auto"/>
            <w:right w:val="none" w:sz="0" w:space="0" w:color="auto"/>
          </w:divBdr>
          <w:divsChild>
            <w:div w:id="13339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9135">
      <w:bodyDiv w:val="1"/>
      <w:marLeft w:val="0"/>
      <w:marRight w:val="0"/>
      <w:marTop w:val="0"/>
      <w:marBottom w:val="0"/>
      <w:divBdr>
        <w:top w:val="none" w:sz="0" w:space="0" w:color="auto"/>
        <w:left w:val="none" w:sz="0" w:space="0" w:color="auto"/>
        <w:bottom w:val="none" w:sz="0" w:space="0" w:color="auto"/>
        <w:right w:val="none" w:sz="0" w:space="0" w:color="auto"/>
      </w:divBdr>
      <w:divsChild>
        <w:div w:id="532688507">
          <w:marLeft w:val="-115"/>
          <w:marRight w:val="0"/>
          <w:marTop w:val="0"/>
          <w:marBottom w:val="0"/>
          <w:divBdr>
            <w:top w:val="none" w:sz="0" w:space="0" w:color="auto"/>
            <w:left w:val="none" w:sz="0" w:space="0" w:color="auto"/>
            <w:bottom w:val="none" w:sz="0" w:space="0" w:color="auto"/>
            <w:right w:val="none" w:sz="0" w:space="0" w:color="auto"/>
          </w:divBdr>
        </w:div>
        <w:div w:id="468321261">
          <w:marLeft w:val="-121"/>
          <w:marRight w:val="0"/>
          <w:marTop w:val="0"/>
          <w:marBottom w:val="0"/>
          <w:divBdr>
            <w:top w:val="none" w:sz="0" w:space="0" w:color="auto"/>
            <w:left w:val="none" w:sz="0" w:space="0" w:color="auto"/>
            <w:bottom w:val="none" w:sz="0" w:space="0" w:color="auto"/>
            <w:right w:val="none" w:sz="0" w:space="0" w:color="auto"/>
          </w:divBdr>
        </w:div>
        <w:div w:id="446584932">
          <w:marLeft w:val="-121"/>
          <w:marRight w:val="0"/>
          <w:marTop w:val="0"/>
          <w:marBottom w:val="0"/>
          <w:divBdr>
            <w:top w:val="none" w:sz="0" w:space="0" w:color="auto"/>
            <w:left w:val="none" w:sz="0" w:space="0" w:color="auto"/>
            <w:bottom w:val="none" w:sz="0" w:space="0" w:color="auto"/>
            <w:right w:val="none" w:sz="0" w:space="0" w:color="auto"/>
          </w:divBdr>
        </w:div>
        <w:div w:id="1994135672">
          <w:marLeft w:val="-121"/>
          <w:marRight w:val="0"/>
          <w:marTop w:val="0"/>
          <w:marBottom w:val="0"/>
          <w:divBdr>
            <w:top w:val="none" w:sz="0" w:space="0" w:color="auto"/>
            <w:left w:val="none" w:sz="0" w:space="0" w:color="auto"/>
            <w:bottom w:val="none" w:sz="0" w:space="0" w:color="auto"/>
            <w:right w:val="none" w:sz="0" w:space="0" w:color="auto"/>
          </w:divBdr>
        </w:div>
        <w:div w:id="22705605">
          <w:marLeft w:val="-121"/>
          <w:marRight w:val="0"/>
          <w:marTop w:val="0"/>
          <w:marBottom w:val="0"/>
          <w:divBdr>
            <w:top w:val="none" w:sz="0" w:space="0" w:color="auto"/>
            <w:left w:val="none" w:sz="0" w:space="0" w:color="auto"/>
            <w:bottom w:val="none" w:sz="0" w:space="0" w:color="auto"/>
            <w:right w:val="none" w:sz="0" w:space="0" w:color="auto"/>
          </w:divBdr>
        </w:div>
      </w:divsChild>
    </w:div>
    <w:div w:id="1293752932">
      <w:bodyDiv w:val="1"/>
      <w:marLeft w:val="0"/>
      <w:marRight w:val="0"/>
      <w:marTop w:val="0"/>
      <w:marBottom w:val="0"/>
      <w:divBdr>
        <w:top w:val="none" w:sz="0" w:space="0" w:color="auto"/>
        <w:left w:val="none" w:sz="0" w:space="0" w:color="auto"/>
        <w:bottom w:val="none" w:sz="0" w:space="0" w:color="auto"/>
        <w:right w:val="none" w:sz="0" w:space="0" w:color="auto"/>
      </w:divBdr>
    </w:div>
    <w:div w:id="1329094797">
      <w:bodyDiv w:val="1"/>
      <w:marLeft w:val="0"/>
      <w:marRight w:val="0"/>
      <w:marTop w:val="0"/>
      <w:marBottom w:val="0"/>
      <w:divBdr>
        <w:top w:val="none" w:sz="0" w:space="0" w:color="auto"/>
        <w:left w:val="none" w:sz="0" w:space="0" w:color="auto"/>
        <w:bottom w:val="none" w:sz="0" w:space="0" w:color="auto"/>
        <w:right w:val="none" w:sz="0" w:space="0" w:color="auto"/>
      </w:divBdr>
      <w:divsChild>
        <w:div w:id="384529191">
          <w:marLeft w:val="0"/>
          <w:marRight w:val="0"/>
          <w:marTop w:val="0"/>
          <w:marBottom w:val="0"/>
          <w:divBdr>
            <w:top w:val="none" w:sz="0" w:space="0" w:color="auto"/>
            <w:left w:val="none" w:sz="0" w:space="0" w:color="auto"/>
            <w:bottom w:val="none" w:sz="0" w:space="0" w:color="auto"/>
            <w:right w:val="none" w:sz="0" w:space="0" w:color="auto"/>
          </w:divBdr>
          <w:divsChild>
            <w:div w:id="2011791130">
              <w:marLeft w:val="0"/>
              <w:marRight w:val="0"/>
              <w:marTop w:val="0"/>
              <w:marBottom w:val="0"/>
              <w:divBdr>
                <w:top w:val="none" w:sz="0" w:space="0" w:color="auto"/>
                <w:left w:val="none" w:sz="0" w:space="0" w:color="auto"/>
                <w:bottom w:val="none" w:sz="0" w:space="0" w:color="auto"/>
                <w:right w:val="none" w:sz="0" w:space="0" w:color="auto"/>
              </w:divBdr>
            </w:div>
            <w:div w:id="1918781629">
              <w:marLeft w:val="0"/>
              <w:marRight w:val="0"/>
              <w:marTop w:val="0"/>
              <w:marBottom w:val="0"/>
              <w:divBdr>
                <w:top w:val="none" w:sz="0" w:space="0" w:color="auto"/>
                <w:left w:val="none" w:sz="0" w:space="0" w:color="auto"/>
                <w:bottom w:val="none" w:sz="0" w:space="0" w:color="auto"/>
                <w:right w:val="none" w:sz="0" w:space="0" w:color="auto"/>
              </w:divBdr>
            </w:div>
          </w:divsChild>
        </w:div>
        <w:div w:id="239484778">
          <w:marLeft w:val="0"/>
          <w:marRight w:val="0"/>
          <w:marTop w:val="0"/>
          <w:marBottom w:val="0"/>
          <w:divBdr>
            <w:top w:val="none" w:sz="0" w:space="0" w:color="auto"/>
            <w:left w:val="none" w:sz="0" w:space="0" w:color="auto"/>
            <w:bottom w:val="none" w:sz="0" w:space="0" w:color="auto"/>
            <w:right w:val="none" w:sz="0" w:space="0" w:color="auto"/>
          </w:divBdr>
          <w:divsChild>
            <w:div w:id="17094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8625">
      <w:bodyDiv w:val="1"/>
      <w:marLeft w:val="0"/>
      <w:marRight w:val="0"/>
      <w:marTop w:val="0"/>
      <w:marBottom w:val="0"/>
      <w:divBdr>
        <w:top w:val="none" w:sz="0" w:space="0" w:color="auto"/>
        <w:left w:val="none" w:sz="0" w:space="0" w:color="auto"/>
        <w:bottom w:val="none" w:sz="0" w:space="0" w:color="auto"/>
        <w:right w:val="none" w:sz="0" w:space="0" w:color="auto"/>
      </w:divBdr>
    </w:div>
    <w:div w:id="1636597024">
      <w:bodyDiv w:val="1"/>
      <w:marLeft w:val="0"/>
      <w:marRight w:val="0"/>
      <w:marTop w:val="0"/>
      <w:marBottom w:val="0"/>
      <w:divBdr>
        <w:top w:val="none" w:sz="0" w:space="0" w:color="auto"/>
        <w:left w:val="none" w:sz="0" w:space="0" w:color="auto"/>
        <w:bottom w:val="none" w:sz="0" w:space="0" w:color="auto"/>
        <w:right w:val="none" w:sz="0" w:space="0" w:color="auto"/>
      </w:divBdr>
      <w:divsChild>
        <w:div w:id="122619143">
          <w:marLeft w:val="0"/>
          <w:marRight w:val="0"/>
          <w:marTop w:val="0"/>
          <w:marBottom w:val="0"/>
          <w:divBdr>
            <w:top w:val="none" w:sz="0" w:space="0" w:color="auto"/>
            <w:left w:val="none" w:sz="0" w:space="0" w:color="auto"/>
            <w:bottom w:val="none" w:sz="0" w:space="0" w:color="auto"/>
            <w:right w:val="none" w:sz="0" w:space="0" w:color="auto"/>
          </w:divBdr>
        </w:div>
        <w:div w:id="934165801">
          <w:marLeft w:val="0"/>
          <w:marRight w:val="0"/>
          <w:marTop w:val="0"/>
          <w:marBottom w:val="0"/>
          <w:divBdr>
            <w:top w:val="none" w:sz="0" w:space="0" w:color="auto"/>
            <w:left w:val="none" w:sz="0" w:space="0" w:color="auto"/>
            <w:bottom w:val="none" w:sz="0" w:space="0" w:color="auto"/>
            <w:right w:val="none" w:sz="0" w:space="0" w:color="auto"/>
          </w:divBdr>
        </w:div>
      </w:divsChild>
    </w:div>
    <w:div w:id="2014066154">
      <w:bodyDiv w:val="1"/>
      <w:marLeft w:val="0"/>
      <w:marRight w:val="0"/>
      <w:marTop w:val="0"/>
      <w:marBottom w:val="0"/>
      <w:divBdr>
        <w:top w:val="none" w:sz="0" w:space="0" w:color="auto"/>
        <w:left w:val="none" w:sz="0" w:space="0" w:color="auto"/>
        <w:bottom w:val="none" w:sz="0" w:space="0" w:color="auto"/>
        <w:right w:val="none" w:sz="0" w:space="0" w:color="auto"/>
      </w:divBdr>
      <w:divsChild>
        <w:div w:id="1260289806">
          <w:marLeft w:val="0"/>
          <w:marRight w:val="0"/>
          <w:marTop w:val="0"/>
          <w:marBottom w:val="0"/>
          <w:divBdr>
            <w:top w:val="none" w:sz="0" w:space="0" w:color="auto"/>
            <w:left w:val="none" w:sz="0" w:space="0" w:color="auto"/>
            <w:bottom w:val="none" w:sz="0" w:space="0" w:color="auto"/>
            <w:right w:val="none" w:sz="0" w:space="0" w:color="auto"/>
          </w:divBdr>
          <w:divsChild>
            <w:div w:id="1469132014">
              <w:marLeft w:val="0"/>
              <w:marRight w:val="0"/>
              <w:marTop w:val="0"/>
              <w:marBottom w:val="0"/>
              <w:divBdr>
                <w:top w:val="none" w:sz="0" w:space="0" w:color="auto"/>
                <w:left w:val="none" w:sz="0" w:space="0" w:color="auto"/>
                <w:bottom w:val="none" w:sz="0" w:space="0" w:color="auto"/>
                <w:right w:val="none" w:sz="0" w:space="0" w:color="auto"/>
              </w:divBdr>
            </w:div>
            <w:div w:id="1881890531">
              <w:marLeft w:val="0"/>
              <w:marRight w:val="0"/>
              <w:marTop w:val="0"/>
              <w:marBottom w:val="0"/>
              <w:divBdr>
                <w:top w:val="none" w:sz="0" w:space="0" w:color="auto"/>
                <w:left w:val="none" w:sz="0" w:space="0" w:color="auto"/>
                <w:bottom w:val="none" w:sz="0" w:space="0" w:color="auto"/>
                <w:right w:val="none" w:sz="0" w:space="0" w:color="auto"/>
              </w:divBdr>
            </w:div>
          </w:divsChild>
        </w:div>
        <w:div w:id="2023894279">
          <w:marLeft w:val="0"/>
          <w:marRight w:val="0"/>
          <w:marTop w:val="0"/>
          <w:marBottom w:val="0"/>
          <w:divBdr>
            <w:top w:val="none" w:sz="0" w:space="0" w:color="auto"/>
            <w:left w:val="none" w:sz="0" w:space="0" w:color="auto"/>
            <w:bottom w:val="none" w:sz="0" w:space="0" w:color="auto"/>
            <w:right w:val="none" w:sz="0" w:space="0" w:color="auto"/>
          </w:divBdr>
          <w:divsChild>
            <w:div w:id="17170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DESE-231-70940</_dlc_DocId>
    <_dlc_DocIdUrl xmlns="733efe1c-5bbe-4968-87dc-d400e65c879f">
      <Url>https://sharepoint.doemass.org/ese/webteam/cps/_layouts/DocIdRedir.aspx?ID=DESE-231-70940</Url>
      <Description>DESE-231-70940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632F-263F-4B09-9BD7-BC84379B0475}">
  <ds:schemaRefs>
    <ds:schemaRef ds:uri="http://schemas.microsoft.com/sharepoint/v3/contenttype/forms"/>
  </ds:schemaRefs>
</ds:datastoreItem>
</file>

<file path=customXml/itemProps2.xml><?xml version="1.0" encoding="utf-8"?>
<ds:datastoreItem xmlns:ds="http://schemas.openxmlformats.org/officeDocument/2006/customXml" ds:itemID="{0A68A2D1-CD35-4FD8-B1B9-81EC5BE286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6E4F397-24FA-43B3-922F-E9C2044F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806E4-2781-41D1-B1F4-85D4C63B5AF8}">
  <ds:schemaRefs>
    <ds:schemaRef ds:uri="http://schemas.microsoft.com/sharepoint/events"/>
  </ds:schemaRefs>
</ds:datastoreItem>
</file>

<file path=customXml/itemProps5.xml><?xml version="1.0" encoding="utf-8"?>
<ds:datastoreItem xmlns:ds="http://schemas.openxmlformats.org/officeDocument/2006/customXml" ds:itemID="{FC264CB4-4586-4EA8-BA17-79E1D38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Leadership Academy Influence 100 Overview</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Academy Influence 100 Overview</dc:title>
  <dc:subject/>
  <dc:creator>DESE</dc:creator>
  <cp:keywords/>
  <dc:description/>
  <cp:lastModifiedBy>Zou, Dong (EOE)</cp:lastModifiedBy>
  <cp:revision>4</cp:revision>
  <cp:lastPrinted>2018-10-11T13:31:00Z</cp:lastPrinted>
  <dcterms:created xsi:type="dcterms:W3CDTF">2021-05-19T18:53:00Z</dcterms:created>
  <dcterms:modified xsi:type="dcterms:W3CDTF">2021-05-20T14:47:00Z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2021</vt:lpwstr>
  </property>
</Properties>
</file>